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35C41F" w14:textId="77777777" w:rsidR="001D0FFC" w:rsidRDefault="001D0FFC">
      <w:pPr>
        <w:tabs>
          <w:tab w:val="right" w:pos="9216"/>
        </w:tabs>
        <w:spacing w:after="0"/>
        <w:rPr>
          <w:b/>
          <w:lang w:eastAsia="zh-CN"/>
        </w:rPr>
      </w:pPr>
    </w:p>
    <w:p w14:paraId="2E35C420" w14:textId="19663219" w:rsidR="001D0FFC" w:rsidRDefault="004C62FC">
      <w:pPr>
        <w:tabs>
          <w:tab w:val="right" w:pos="9216"/>
        </w:tabs>
        <w:spacing w:after="0"/>
        <w:rPr>
          <w:b/>
          <w:kern w:val="2"/>
          <w:lang w:val="de-DE" w:eastAsia="zh-CN"/>
        </w:rPr>
      </w:pPr>
      <w:r>
        <w:rPr>
          <w:b/>
          <w:noProof/>
          <w:lang w:eastAsia="zh-CN"/>
        </w:rPr>
        <mc:AlternateContent>
          <mc:Choice Requires="wps">
            <w:drawing>
              <wp:anchor distT="0" distB="0" distL="114300" distR="114300" simplePos="0" relativeHeight="251659264" behindDoc="0" locked="1" layoutInCell="1" hidden="1" allowOverlap="1" wp14:anchorId="2E35CE8B" wp14:editId="2E35CE8C">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dtdh="http://schemas.microsoft.com/office/word/2020/wordml/sdtdatahash"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lang w:val="de-DE" w:eastAsia="zh-CN"/>
        </w:rPr>
        <w:t>3GPP TSG RAN WG1 #105-e</w:t>
      </w:r>
      <w:r>
        <w:rPr>
          <w:b/>
          <w:bCs/>
          <w:lang w:val="de-DE" w:eastAsia="zh-CN"/>
        </w:rPr>
        <w:t> </w:t>
      </w:r>
      <w:r>
        <w:rPr>
          <w:b/>
          <w:kern w:val="2"/>
          <w:lang w:val="de-DE" w:eastAsia="zh-CN"/>
        </w:rPr>
        <w:tab/>
      </w:r>
      <w:bookmarkStart w:id="0" w:name="_GoBack"/>
      <w:r w:rsidR="00F035AF" w:rsidRPr="00F035AF">
        <w:rPr>
          <w:b/>
          <w:kern w:val="2"/>
          <w:lang w:val="de-DE" w:eastAsia="zh-CN"/>
        </w:rPr>
        <w:t>R1-2105990</w:t>
      </w:r>
      <w:bookmarkEnd w:id="0"/>
    </w:p>
    <w:p w14:paraId="2E35C421" w14:textId="77777777" w:rsidR="001D0FFC" w:rsidRDefault="004C62FC">
      <w:pPr>
        <w:rPr>
          <w:b/>
          <w:kern w:val="2"/>
          <w:lang w:eastAsia="zh-CN"/>
        </w:rPr>
      </w:pPr>
      <w:r>
        <w:rPr>
          <w:b/>
          <w:kern w:val="2"/>
          <w:lang w:eastAsia="zh-CN"/>
        </w:rPr>
        <w:t>e-Meeting, May 10th – May 27th, 2021</w:t>
      </w:r>
    </w:p>
    <w:p w14:paraId="2E35C422" w14:textId="77777777" w:rsidR="001D0FFC" w:rsidRDefault="001D0FFC">
      <w:pPr>
        <w:pBdr>
          <w:top w:val="single" w:sz="4" w:space="1" w:color="auto"/>
        </w:pBdr>
        <w:spacing w:after="0"/>
        <w:rPr>
          <w:b/>
          <w:kern w:val="2"/>
          <w:sz w:val="16"/>
          <w:szCs w:val="16"/>
          <w:lang w:eastAsia="zh-CN"/>
        </w:rPr>
      </w:pPr>
    </w:p>
    <w:p w14:paraId="2E35C423" w14:textId="77777777" w:rsidR="001D0FFC" w:rsidRDefault="004C62FC">
      <w:pPr>
        <w:spacing w:after="60"/>
        <w:ind w:left="1555" w:hanging="1555"/>
        <w:rPr>
          <w:b/>
          <w:kern w:val="2"/>
          <w:lang w:eastAsia="zh-CN"/>
        </w:rPr>
      </w:pPr>
      <w:r>
        <w:rPr>
          <w:b/>
          <w:kern w:val="2"/>
          <w:lang w:eastAsia="zh-CN"/>
        </w:rPr>
        <w:t>Agenda Item:</w:t>
      </w:r>
      <w:r>
        <w:rPr>
          <w:b/>
          <w:kern w:val="2"/>
          <w:lang w:eastAsia="zh-CN"/>
        </w:rPr>
        <w:tab/>
        <w:t>8.5.4</w:t>
      </w:r>
    </w:p>
    <w:p w14:paraId="2E35C424" w14:textId="77777777" w:rsidR="001D0FFC" w:rsidRDefault="004C62FC">
      <w:pPr>
        <w:spacing w:after="60"/>
        <w:ind w:left="1555" w:hanging="1555"/>
        <w:rPr>
          <w:b/>
          <w:kern w:val="2"/>
          <w:lang w:eastAsia="zh-CN"/>
        </w:rPr>
      </w:pPr>
      <w:r>
        <w:rPr>
          <w:b/>
          <w:kern w:val="2"/>
          <w:lang w:eastAsia="zh-CN"/>
        </w:rPr>
        <w:t>Source:</w:t>
      </w:r>
      <w:r>
        <w:rPr>
          <w:b/>
          <w:kern w:val="2"/>
          <w:lang w:eastAsia="zh-CN"/>
        </w:rPr>
        <w:tab/>
        <w:t>Moderator (Huawei)</w:t>
      </w:r>
    </w:p>
    <w:p w14:paraId="2E35C425" w14:textId="102351F1" w:rsidR="001D0FFC" w:rsidRDefault="004C62FC">
      <w:pPr>
        <w:spacing w:after="60"/>
        <w:ind w:left="1555" w:hanging="1555"/>
        <w:rPr>
          <w:b/>
          <w:kern w:val="2"/>
          <w:lang w:eastAsia="zh-CN"/>
        </w:rPr>
      </w:pPr>
      <w:r>
        <w:rPr>
          <w:b/>
          <w:kern w:val="2"/>
          <w:lang w:eastAsia="zh-CN"/>
        </w:rPr>
        <w:t>Title:</w:t>
      </w:r>
      <w:r>
        <w:rPr>
          <w:b/>
          <w:kern w:val="2"/>
          <w:lang w:eastAsia="zh-CN"/>
        </w:rPr>
        <w:tab/>
        <w:t>FL summary #</w:t>
      </w:r>
      <w:r w:rsidR="00F035AF">
        <w:rPr>
          <w:b/>
          <w:kern w:val="2"/>
          <w:lang w:eastAsia="zh-CN"/>
        </w:rPr>
        <w:t>2</w:t>
      </w:r>
      <w:r>
        <w:rPr>
          <w:b/>
          <w:kern w:val="2"/>
          <w:lang w:eastAsia="zh-CN"/>
        </w:rPr>
        <w:t xml:space="preserve"> of 8.5.4 latency improvements for DL and DL+UL methods</w:t>
      </w:r>
    </w:p>
    <w:p w14:paraId="2E35C426" w14:textId="77777777" w:rsidR="001D0FFC" w:rsidRDefault="004C62FC">
      <w:pPr>
        <w:spacing w:after="60"/>
        <w:ind w:left="1555" w:hanging="1555"/>
        <w:rPr>
          <w:b/>
          <w:kern w:val="2"/>
          <w:lang w:eastAsia="zh-CN"/>
        </w:rPr>
      </w:pPr>
      <w:r>
        <w:rPr>
          <w:b/>
          <w:kern w:val="2"/>
          <w:lang w:eastAsia="zh-CN"/>
        </w:rPr>
        <w:t>Document for:</w:t>
      </w:r>
      <w:r>
        <w:rPr>
          <w:b/>
          <w:kern w:val="2"/>
          <w:lang w:eastAsia="zh-CN"/>
        </w:rPr>
        <w:tab/>
        <w:t xml:space="preserve">Discussion and decision </w:t>
      </w:r>
    </w:p>
    <w:p w14:paraId="2E35C427" w14:textId="77777777" w:rsidR="001D0FFC" w:rsidRDefault="001D0FFC">
      <w:pPr>
        <w:pBdr>
          <w:bottom w:val="single" w:sz="4" w:space="1" w:color="auto"/>
        </w:pBdr>
        <w:spacing w:after="0"/>
        <w:rPr>
          <w:b/>
          <w:kern w:val="2"/>
          <w:sz w:val="16"/>
          <w:szCs w:val="16"/>
          <w:lang w:eastAsia="zh-CN"/>
        </w:rPr>
      </w:pPr>
    </w:p>
    <w:p w14:paraId="2E35C428" w14:textId="77777777" w:rsidR="001D0FFC" w:rsidRDefault="001D0FFC"/>
    <w:p w14:paraId="2E35C429" w14:textId="77777777" w:rsidR="001D0FFC" w:rsidRDefault="004C62FC">
      <w:pPr>
        <w:pStyle w:val="1"/>
      </w:pPr>
      <w:r>
        <w:t>Introduction</w:t>
      </w:r>
    </w:p>
    <w:p w14:paraId="2E35C42A" w14:textId="77777777" w:rsidR="001D0FFC" w:rsidRDefault="004C62FC">
      <w:pPr>
        <w:rPr>
          <w:lang w:eastAsia="zh-CN"/>
        </w:rPr>
      </w:pPr>
      <w:r>
        <w:rPr>
          <w:rFonts w:hint="eastAsia"/>
          <w:lang w:eastAsia="zh-CN"/>
        </w:rPr>
        <w:t>I</w:t>
      </w:r>
      <w:r>
        <w:rPr>
          <w:lang w:eastAsia="zh-CN"/>
        </w:rPr>
        <w:t>n RAN1#105-e, the following contributions provided input on latency improvements for DL and DL+UL methods.</w:t>
      </w:r>
    </w:p>
    <w:p w14:paraId="2E35C42B" w14:textId="77777777" w:rsidR="001D0FFC" w:rsidRDefault="004C62FC">
      <w:pPr>
        <w:pStyle w:val="af7"/>
        <w:numPr>
          <w:ilvl w:val="0"/>
          <w:numId w:val="4"/>
        </w:numPr>
        <w:spacing w:after="0"/>
        <w:ind w:firstLineChars="0"/>
        <w:rPr>
          <w:rFonts w:ascii="Times" w:eastAsia="Batang" w:hAnsi="Times"/>
          <w:sz w:val="20"/>
          <w:szCs w:val="24"/>
          <w:lang w:val="en-GB" w:eastAsia="zh-CN"/>
        </w:rPr>
      </w:pPr>
      <w:r>
        <w:rPr>
          <w:rFonts w:ascii="Times" w:eastAsia="Batang" w:hAnsi="Times"/>
          <w:sz w:val="20"/>
          <w:szCs w:val="24"/>
          <w:lang w:val="en-GB" w:eastAsia="zh-CN"/>
        </w:rPr>
        <w:t>R1-2104280</w:t>
      </w:r>
      <w:r>
        <w:rPr>
          <w:rFonts w:ascii="Times" w:eastAsia="Batang" w:hAnsi="Times"/>
          <w:sz w:val="20"/>
          <w:szCs w:val="24"/>
          <w:lang w:val="en-GB" w:eastAsia="zh-CN"/>
        </w:rPr>
        <w:tab/>
        <w:t>Positioning latency enhancements</w:t>
      </w:r>
      <w:r>
        <w:rPr>
          <w:rFonts w:ascii="Times" w:eastAsia="Batang" w:hAnsi="Times"/>
          <w:sz w:val="20"/>
          <w:szCs w:val="24"/>
          <w:lang w:val="en-GB" w:eastAsia="zh-CN"/>
        </w:rPr>
        <w:tab/>
        <w:t>Huawei, HiSilicon</w:t>
      </w:r>
    </w:p>
    <w:p w14:paraId="2E35C42C" w14:textId="77777777" w:rsidR="001D0FFC" w:rsidRDefault="004C62FC">
      <w:pPr>
        <w:pStyle w:val="af7"/>
        <w:numPr>
          <w:ilvl w:val="0"/>
          <w:numId w:val="4"/>
        </w:numPr>
        <w:spacing w:after="0"/>
        <w:ind w:firstLineChars="0"/>
        <w:rPr>
          <w:rFonts w:ascii="Times" w:eastAsia="Batang" w:hAnsi="Times"/>
          <w:sz w:val="20"/>
          <w:szCs w:val="24"/>
          <w:lang w:val="en-GB" w:eastAsia="zh-CN"/>
        </w:rPr>
      </w:pPr>
      <w:r>
        <w:rPr>
          <w:rFonts w:ascii="Times" w:eastAsia="Batang" w:hAnsi="Times"/>
          <w:sz w:val="20"/>
          <w:szCs w:val="24"/>
          <w:lang w:val="en-GB" w:eastAsia="zh-CN"/>
        </w:rPr>
        <w:t>R1-2104362</w:t>
      </w:r>
      <w:r>
        <w:rPr>
          <w:rFonts w:ascii="Times" w:eastAsia="Batang" w:hAnsi="Times"/>
          <w:sz w:val="20"/>
          <w:szCs w:val="24"/>
          <w:lang w:val="en-GB" w:eastAsia="zh-CN"/>
        </w:rPr>
        <w:tab/>
        <w:t>Discussion on latency enhancement for NR positioning</w:t>
      </w:r>
      <w:r>
        <w:rPr>
          <w:rFonts w:ascii="Times" w:eastAsia="Batang" w:hAnsi="Times"/>
          <w:sz w:val="20"/>
          <w:szCs w:val="24"/>
          <w:lang w:val="en-GB" w:eastAsia="zh-CN"/>
        </w:rPr>
        <w:tab/>
        <w:t>vivo</w:t>
      </w:r>
    </w:p>
    <w:p w14:paraId="2E35C42D" w14:textId="77777777" w:rsidR="001D0FFC" w:rsidRDefault="004C62FC">
      <w:pPr>
        <w:pStyle w:val="af7"/>
        <w:numPr>
          <w:ilvl w:val="0"/>
          <w:numId w:val="4"/>
        </w:numPr>
        <w:spacing w:after="0"/>
        <w:ind w:firstLineChars="0"/>
        <w:rPr>
          <w:rFonts w:ascii="Times" w:eastAsia="Batang" w:hAnsi="Times"/>
          <w:sz w:val="20"/>
          <w:szCs w:val="24"/>
          <w:lang w:val="en-GB" w:eastAsia="zh-CN"/>
        </w:rPr>
      </w:pPr>
      <w:r>
        <w:rPr>
          <w:rFonts w:ascii="Times" w:eastAsia="Batang" w:hAnsi="Times"/>
          <w:sz w:val="20"/>
          <w:szCs w:val="24"/>
          <w:lang w:val="en-GB" w:eastAsia="zh-CN"/>
        </w:rPr>
        <w:t>R1-2104523</w:t>
      </w:r>
      <w:r>
        <w:rPr>
          <w:rFonts w:ascii="Times" w:eastAsia="Batang" w:hAnsi="Times"/>
          <w:sz w:val="20"/>
          <w:szCs w:val="24"/>
          <w:lang w:val="en-GB" w:eastAsia="zh-CN"/>
        </w:rPr>
        <w:tab/>
        <w:t>Discussion on latency improvements for both DL and DL+UL positioning methods</w:t>
      </w:r>
      <w:r>
        <w:rPr>
          <w:rFonts w:ascii="Times" w:eastAsia="Batang" w:hAnsi="Times"/>
          <w:sz w:val="20"/>
          <w:szCs w:val="24"/>
          <w:lang w:val="en-GB" w:eastAsia="zh-CN"/>
        </w:rPr>
        <w:tab/>
        <w:t>CATT</w:t>
      </w:r>
    </w:p>
    <w:p w14:paraId="2E35C42E" w14:textId="77777777" w:rsidR="001D0FFC" w:rsidRDefault="004C62FC">
      <w:pPr>
        <w:pStyle w:val="af7"/>
        <w:numPr>
          <w:ilvl w:val="0"/>
          <w:numId w:val="4"/>
        </w:numPr>
        <w:spacing w:after="0"/>
        <w:ind w:firstLineChars="0"/>
        <w:rPr>
          <w:rFonts w:ascii="Times" w:eastAsia="Batang" w:hAnsi="Times"/>
          <w:sz w:val="20"/>
          <w:szCs w:val="24"/>
          <w:lang w:val="en-GB" w:eastAsia="zh-CN"/>
        </w:rPr>
      </w:pPr>
      <w:r>
        <w:rPr>
          <w:rFonts w:ascii="Times" w:eastAsia="Batang" w:hAnsi="Times"/>
          <w:sz w:val="20"/>
          <w:szCs w:val="24"/>
          <w:lang w:val="en-GB" w:eastAsia="zh-CN"/>
        </w:rPr>
        <w:t>R1-2104593</w:t>
      </w:r>
      <w:r>
        <w:rPr>
          <w:rFonts w:ascii="Times" w:eastAsia="Batang" w:hAnsi="Times"/>
          <w:sz w:val="20"/>
          <w:szCs w:val="24"/>
          <w:lang w:val="en-GB" w:eastAsia="zh-CN"/>
        </w:rPr>
        <w:tab/>
        <w:t>Discussion on latency reduction for NR positioning</w:t>
      </w:r>
      <w:r>
        <w:rPr>
          <w:rFonts w:ascii="Times" w:eastAsia="Batang" w:hAnsi="Times"/>
          <w:sz w:val="20"/>
          <w:szCs w:val="24"/>
          <w:lang w:val="en-GB" w:eastAsia="zh-CN"/>
        </w:rPr>
        <w:tab/>
        <w:t>ZTE</w:t>
      </w:r>
    </w:p>
    <w:p w14:paraId="2E35C42F" w14:textId="77777777" w:rsidR="001D0FFC" w:rsidRDefault="004C62FC">
      <w:pPr>
        <w:pStyle w:val="af7"/>
        <w:numPr>
          <w:ilvl w:val="0"/>
          <w:numId w:val="4"/>
        </w:numPr>
        <w:spacing w:after="0"/>
        <w:ind w:firstLineChars="0"/>
        <w:rPr>
          <w:rFonts w:ascii="Times" w:eastAsia="Batang" w:hAnsi="Times"/>
          <w:sz w:val="20"/>
          <w:szCs w:val="24"/>
          <w:lang w:val="en-GB" w:eastAsia="zh-CN"/>
        </w:rPr>
      </w:pPr>
      <w:r>
        <w:rPr>
          <w:rFonts w:ascii="Times" w:eastAsia="Batang" w:hAnsi="Times"/>
          <w:sz w:val="20"/>
          <w:szCs w:val="24"/>
          <w:lang w:val="en-GB" w:eastAsia="zh-CN"/>
        </w:rPr>
        <w:t>R1-2104614</w:t>
      </w:r>
      <w:r>
        <w:rPr>
          <w:rFonts w:ascii="Times" w:eastAsia="Batang" w:hAnsi="Times"/>
          <w:sz w:val="20"/>
          <w:szCs w:val="24"/>
          <w:lang w:val="en-GB" w:eastAsia="zh-CN"/>
        </w:rPr>
        <w:tab/>
        <w:t>Discussion on latency improvement for positioning</w:t>
      </w:r>
      <w:r>
        <w:rPr>
          <w:rFonts w:ascii="Times" w:eastAsia="Batang" w:hAnsi="Times"/>
          <w:sz w:val="20"/>
          <w:szCs w:val="24"/>
          <w:lang w:val="en-GB" w:eastAsia="zh-CN"/>
        </w:rPr>
        <w:tab/>
        <w:t>CMCC</w:t>
      </w:r>
    </w:p>
    <w:p w14:paraId="2E35C430" w14:textId="77777777" w:rsidR="001D0FFC" w:rsidRDefault="004C62FC">
      <w:pPr>
        <w:pStyle w:val="af7"/>
        <w:numPr>
          <w:ilvl w:val="0"/>
          <w:numId w:val="4"/>
        </w:numPr>
        <w:spacing w:after="0"/>
        <w:ind w:firstLineChars="0"/>
        <w:rPr>
          <w:rFonts w:ascii="Times" w:eastAsia="Batang" w:hAnsi="Times"/>
          <w:sz w:val="20"/>
          <w:szCs w:val="24"/>
          <w:lang w:val="en-GB" w:eastAsia="zh-CN"/>
        </w:rPr>
      </w:pPr>
      <w:r>
        <w:rPr>
          <w:rFonts w:ascii="Times" w:eastAsia="Batang" w:hAnsi="Times"/>
          <w:sz w:val="20"/>
          <w:szCs w:val="24"/>
          <w:lang w:val="en-GB" w:eastAsia="zh-CN"/>
        </w:rPr>
        <w:t>R1-2104674</w:t>
      </w:r>
      <w:r>
        <w:rPr>
          <w:rFonts w:ascii="Times" w:eastAsia="Batang" w:hAnsi="Times"/>
          <w:sz w:val="20"/>
          <w:szCs w:val="24"/>
          <w:lang w:val="en-GB" w:eastAsia="zh-CN"/>
        </w:rPr>
        <w:tab/>
        <w:t>Enhancements for Latency Improvements for Positioning</w:t>
      </w:r>
      <w:r>
        <w:rPr>
          <w:rFonts w:ascii="Times" w:eastAsia="Batang" w:hAnsi="Times"/>
          <w:sz w:val="20"/>
          <w:szCs w:val="24"/>
          <w:lang w:val="en-GB" w:eastAsia="zh-CN"/>
        </w:rPr>
        <w:tab/>
        <w:t>Qualcomm Incorporated</w:t>
      </w:r>
    </w:p>
    <w:p w14:paraId="2E35C431" w14:textId="77777777" w:rsidR="001D0FFC" w:rsidRDefault="004C62FC">
      <w:pPr>
        <w:pStyle w:val="af7"/>
        <w:numPr>
          <w:ilvl w:val="0"/>
          <w:numId w:val="4"/>
        </w:numPr>
        <w:spacing w:after="0"/>
        <w:ind w:firstLineChars="0"/>
        <w:rPr>
          <w:rFonts w:ascii="Times" w:eastAsia="Batang" w:hAnsi="Times"/>
          <w:sz w:val="20"/>
          <w:szCs w:val="24"/>
          <w:lang w:val="en-GB" w:eastAsia="zh-CN"/>
        </w:rPr>
      </w:pPr>
      <w:r>
        <w:rPr>
          <w:rFonts w:ascii="Times" w:eastAsia="Batang" w:hAnsi="Times"/>
          <w:sz w:val="20"/>
          <w:szCs w:val="24"/>
          <w:lang w:val="en-GB" w:eastAsia="zh-CN"/>
        </w:rPr>
        <w:t>R1-2104742</w:t>
      </w:r>
      <w:r>
        <w:rPr>
          <w:rFonts w:ascii="Times" w:eastAsia="Batang" w:hAnsi="Times"/>
          <w:sz w:val="20"/>
          <w:szCs w:val="24"/>
          <w:lang w:val="en-GB" w:eastAsia="zh-CN"/>
        </w:rPr>
        <w:tab/>
        <w:t>Enhancements on Latency Reduction in NR Positioning</w:t>
      </w:r>
      <w:r>
        <w:rPr>
          <w:rFonts w:ascii="Times" w:eastAsia="Batang" w:hAnsi="Times"/>
          <w:sz w:val="20"/>
          <w:szCs w:val="24"/>
          <w:lang w:val="en-GB" w:eastAsia="zh-CN"/>
        </w:rPr>
        <w:tab/>
        <w:t>OPPO</w:t>
      </w:r>
    </w:p>
    <w:p w14:paraId="2E35C432" w14:textId="77777777" w:rsidR="001D0FFC" w:rsidRDefault="004C62FC">
      <w:pPr>
        <w:pStyle w:val="af7"/>
        <w:numPr>
          <w:ilvl w:val="0"/>
          <w:numId w:val="4"/>
        </w:numPr>
        <w:spacing w:after="0"/>
        <w:ind w:firstLineChars="0"/>
        <w:rPr>
          <w:rFonts w:ascii="Times" w:eastAsia="Batang" w:hAnsi="Times"/>
          <w:sz w:val="20"/>
          <w:szCs w:val="24"/>
          <w:lang w:val="en-GB" w:eastAsia="zh-CN"/>
        </w:rPr>
      </w:pPr>
      <w:r>
        <w:rPr>
          <w:rFonts w:ascii="Times" w:eastAsia="Batang" w:hAnsi="Times"/>
          <w:sz w:val="20"/>
          <w:szCs w:val="24"/>
          <w:lang w:val="en-GB" w:eastAsia="zh-CN"/>
        </w:rPr>
        <w:t>R1-2104874</w:t>
      </w:r>
      <w:r>
        <w:rPr>
          <w:rFonts w:ascii="Times" w:eastAsia="Batang" w:hAnsi="Times"/>
          <w:sz w:val="20"/>
          <w:szCs w:val="24"/>
          <w:lang w:val="en-GB" w:eastAsia="zh-CN"/>
        </w:rPr>
        <w:tab/>
        <w:t>Discussion on latency improvements for DL and DL+UL positioning methods</w:t>
      </w:r>
      <w:r>
        <w:rPr>
          <w:rFonts w:ascii="Times" w:eastAsia="Batang" w:hAnsi="Times"/>
          <w:sz w:val="20"/>
          <w:szCs w:val="24"/>
          <w:lang w:val="en-GB" w:eastAsia="zh-CN"/>
        </w:rPr>
        <w:tab/>
        <w:t>InterDigital, Inc.</w:t>
      </w:r>
    </w:p>
    <w:p w14:paraId="2E35C433" w14:textId="77777777" w:rsidR="001D0FFC" w:rsidRDefault="004C62FC">
      <w:pPr>
        <w:pStyle w:val="af7"/>
        <w:numPr>
          <w:ilvl w:val="0"/>
          <w:numId w:val="4"/>
        </w:numPr>
        <w:spacing w:after="0"/>
        <w:ind w:firstLineChars="0"/>
        <w:rPr>
          <w:rFonts w:ascii="Times" w:eastAsia="Batang" w:hAnsi="Times"/>
          <w:sz w:val="20"/>
          <w:szCs w:val="24"/>
          <w:lang w:val="en-GB" w:eastAsia="zh-CN"/>
        </w:rPr>
      </w:pPr>
      <w:r>
        <w:rPr>
          <w:rFonts w:ascii="Times" w:eastAsia="Batang" w:hAnsi="Times"/>
          <w:sz w:val="20"/>
          <w:szCs w:val="24"/>
          <w:lang w:val="en-GB" w:eastAsia="zh-CN"/>
        </w:rPr>
        <w:t>R1-2104908</w:t>
      </w:r>
      <w:r>
        <w:rPr>
          <w:rFonts w:ascii="Times" w:eastAsia="Batang" w:hAnsi="Times"/>
          <w:sz w:val="20"/>
          <w:szCs w:val="24"/>
          <w:lang w:val="en-GB" w:eastAsia="zh-CN"/>
        </w:rPr>
        <w:tab/>
        <w:t>NR Positioning Latency Reduction</w:t>
      </w:r>
      <w:r>
        <w:rPr>
          <w:rFonts w:ascii="Times" w:eastAsia="Batang" w:hAnsi="Times"/>
          <w:sz w:val="20"/>
          <w:szCs w:val="24"/>
          <w:lang w:val="en-GB" w:eastAsia="zh-CN"/>
        </w:rPr>
        <w:tab/>
        <w:t>Intel Corporation</w:t>
      </w:r>
    </w:p>
    <w:p w14:paraId="2E35C434" w14:textId="77777777" w:rsidR="001D0FFC" w:rsidRDefault="004C62FC">
      <w:pPr>
        <w:pStyle w:val="af7"/>
        <w:numPr>
          <w:ilvl w:val="0"/>
          <w:numId w:val="4"/>
        </w:numPr>
        <w:spacing w:after="0"/>
        <w:ind w:firstLineChars="0"/>
        <w:rPr>
          <w:rFonts w:ascii="Times" w:eastAsia="Batang" w:hAnsi="Times"/>
          <w:sz w:val="20"/>
          <w:szCs w:val="24"/>
          <w:lang w:val="en-GB" w:eastAsia="zh-CN"/>
        </w:rPr>
      </w:pPr>
      <w:r>
        <w:rPr>
          <w:rFonts w:ascii="Times" w:eastAsia="Batang" w:hAnsi="Times"/>
          <w:sz w:val="20"/>
          <w:szCs w:val="24"/>
          <w:lang w:val="en-GB" w:eastAsia="zh-CN"/>
        </w:rPr>
        <w:t>R1-2105108</w:t>
      </w:r>
      <w:r>
        <w:rPr>
          <w:rFonts w:ascii="Times" w:eastAsia="Batang" w:hAnsi="Times"/>
          <w:sz w:val="20"/>
          <w:szCs w:val="24"/>
          <w:lang w:val="en-GB" w:eastAsia="zh-CN"/>
        </w:rPr>
        <w:tab/>
        <w:t>Views on Rel-17 positioning latency reduction</w:t>
      </w:r>
      <w:r>
        <w:rPr>
          <w:rFonts w:ascii="Times" w:eastAsia="Batang" w:hAnsi="Times"/>
          <w:sz w:val="20"/>
          <w:szCs w:val="24"/>
          <w:lang w:val="en-GB" w:eastAsia="zh-CN"/>
        </w:rPr>
        <w:tab/>
        <w:t>Apple</w:t>
      </w:r>
    </w:p>
    <w:p w14:paraId="2E35C435" w14:textId="77777777" w:rsidR="001D0FFC" w:rsidRDefault="004C62FC">
      <w:pPr>
        <w:pStyle w:val="af7"/>
        <w:numPr>
          <w:ilvl w:val="0"/>
          <w:numId w:val="4"/>
        </w:numPr>
        <w:spacing w:after="0"/>
        <w:ind w:firstLineChars="0"/>
        <w:rPr>
          <w:rFonts w:ascii="Times" w:eastAsia="Batang" w:hAnsi="Times"/>
          <w:sz w:val="20"/>
          <w:szCs w:val="24"/>
          <w:lang w:val="en-GB" w:eastAsia="zh-CN"/>
        </w:rPr>
      </w:pPr>
      <w:r>
        <w:rPr>
          <w:rFonts w:ascii="Times" w:eastAsia="Batang" w:hAnsi="Times"/>
          <w:sz w:val="20"/>
          <w:szCs w:val="24"/>
          <w:lang w:val="en-GB" w:eastAsia="zh-CN"/>
        </w:rPr>
        <w:t>R1-2105171</w:t>
      </w:r>
      <w:r>
        <w:rPr>
          <w:rFonts w:ascii="Times" w:eastAsia="Batang" w:hAnsi="Times"/>
          <w:sz w:val="20"/>
          <w:szCs w:val="24"/>
          <w:lang w:val="en-GB" w:eastAsia="zh-CN"/>
        </w:rPr>
        <w:tab/>
        <w:t>Considerations on Latency Improvements for DL and DL+UL positioning methods</w:t>
      </w:r>
      <w:r>
        <w:rPr>
          <w:rFonts w:ascii="Times" w:eastAsia="Batang" w:hAnsi="Times"/>
          <w:sz w:val="20"/>
          <w:szCs w:val="24"/>
          <w:lang w:val="en-GB" w:eastAsia="zh-CN"/>
        </w:rPr>
        <w:tab/>
        <w:t>Sony</w:t>
      </w:r>
    </w:p>
    <w:p w14:paraId="2E35C436" w14:textId="77777777" w:rsidR="001D0FFC" w:rsidRDefault="004C62FC">
      <w:pPr>
        <w:pStyle w:val="af7"/>
        <w:numPr>
          <w:ilvl w:val="0"/>
          <w:numId w:val="4"/>
        </w:numPr>
        <w:spacing w:after="0"/>
        <w:ind w:firstLineChars="0"/>
        <w:rPr>
          <w:rFonts w:ascii="Times" w:eastAsia="Batang" w:hAnsi="Times"/>
          <w:sz w:val="20"/>
          <w:szCs w:val="24"/>
          <w:lang w:val="en-GB" w:eastAsia="zh-CN"/>
        </w:rPr>
      </w:pPr>
      <w:r>
        <w:rPr>
          <w:rFonts w:ascii="Times" w:eastAsia="Batang" w:hAnsi="Times"/>
          <w:sz w:val="20"/>
          <w:szCs w:val="24"/>
          <w:lang w:val="en-GB" w:eastAsia="zh-CN"/>
        </w:rPr>
        <w:t>R1-2105313</w:t>
      </w:r>
      <w:r>
        <w:rPr>
          <w:rFonts w:ascii="Times" w:eastAsia="Batang" w:hAnsi="Times"/>
          <w:sz w:val="20"/>
          <w:szCs w:val="24"/>
          <w:lang w:val="en-GB" w:eastAsia="zh-CN"/>
        </w:rPr>
        <w:tab/>
        <w:t>Discussion on latency improvements for both DL and DL+UL positioning methods</w:t>
      </w:r>
      <w:r>
        <w:rPr>
          <w:rFonts w:ascii="Times" w:eastAsia="Batang" w:hAnsi="Times"/>
          <w:sz w:val="20"/>
          <w:szCs w:val="24"/>
          <w:lang w:val="en-GB" w:eastAsia="zh-CN"/>
        </w:rPr>
        <w:tab/>
        <w:t>Samsung</w:t>
      </w:r>
    </w:p>
    <w:p w14:paraId="2E35C437" w14:textId="77777777" w:rsidR="001D0FFC" w:rsidRDefault="004C62FC">
      <w:pPr>
        <w:pStyle w:val="af7"/>
        <w:numPr>
          <w:ilvl w:val="0"/>
          <w:numId w:val="4"/>
        </w:numPr>
        <w:spacing w:after="0"/>
        <w:ind w:firstLineChars="0"/>
        <w:rPr>
          <w:rFonts w:ascii="Times" w:eastAsia="Batang" w:hAnsi="Times"/>
          <w:sz w:val="20"/>
          <w:szCs w:val="24"/>
          <w:lang w:val="en-GB" w:eastAsia="zh-CN"/>
        </w:rPr>
      </w:pPr>
      <w:r>
        <w:rPr>
          <w:rFonts w:ascii="Times" w:eastAsia="Batang" w:hAnsi="Times"/>
          <w:sz w:val="20"/>
          <w:szCs w:val="24"/>
          <w:lang w:val="en-GB" w:eastAsia="zh-CN"/>
        </w:rPr>
        <w:t>R1-2105485</w:t>
      </w:r>
      <w:r>
        <w:rPr>
          <w:rFonts w:ascii="Times" w:eastAsia="Batang" w:hAnsi="Times"/>
          <w:sz w:val="20"/>
          <w:szCs w:val="24"/>
          <w:lang w:val="en-GB" w:eastAsia="zh-CN"/>
        </w:rPr>
        <w:tab/>
        <w:t>Discussion on latency improvements for NR positioning</w:t>
      </w:r>
      <w:r>
        <w:rPr>
          <w:rFonts w:ascii="Times" w:eastAsia="Batang" w:hAnsi="Times"/>
          <w:sz w:val="20"/>
          <w:szCs w:val="24"/>
          <w:lang w:val="en-GB" w:eastAsia="zh-CN"/>
        </w:rPr>
        <w:tab/>
        <w:t>LG Electronics</w:t>
      </w:r>
    </w:p>
    <w:p w14:paraId="2E35C438" w14:textId="77777777" w:rsidR="001D0FFC" w:rsidRDefault="004C62FC">
      <w:pPr>
        <w:pStyle w:val="af7"/>
        <w:numPr>
          <w:ilvl w:val="0"/>
          <w:numId w:val="4"/>
        </w:numPr>
        <w:spacing w:after="0"/>
        <w:ind w:firstLineChars="0"/>
        <w:rPr>
          <w:rFonts w:ascii="Times" w:eastAsia="Batang" w:hAnsi="Times"/>
          <w:sz w:val="20"/>
          <w:szCs w:val="24"/>
          <w:lang w:val="en-GB" w:eastAsia="zh-CN"/>
        </w:rPr>
      </w:pPr>
      <w:r>
        <w:rPr>
          <w:rFonts w:ascii="Times" w:eastAsia="Batang" w:hAnsi="Times"/>
          <w:sz w:val="20"/>
          <w:szCs w:val="24"/>
          <w:lang w:val="en-GB" w:eastAsia="zh-CN"/>
        </w:rPr>
        <w:t>R1-2105515</w:t>
      </w:r>
      <w:r>
        <w:rPr>
          <w:rFonts w:ascii="Times" w:eastAsia="Batang" w:hAnsi="Times"/>
          <w:sz w:val="20"/>
          <w:szCs w:val="24"/>
          <w:lang w:val="en-GB" w:eastAsia="zh-CN"/>
        </w:rPr>
        <w:tab/>
        <w:t>Views on PHY Latency Reductions</w:t>
      </w:r>
      <w:r>
        <w:rPr>
          <w:rFonts w:ascii="Times" w:eastAsia="Batang" w:hAnsi="Times"/>
          <w:sz w:val="20"/>
          <w:szCs w:val="24"/>
          <w:lang w:val="en-GB" w:eastAsia="zh-CN"/>
        </w:rPr>
        <w:tab/>
        <w:t>Nokia, Nokia Shanghai Bell</w:t>
      </w:r>
    </w:p>
    <w:p w14:paraId="2E35C439" w14:textId="77777777" w:rsidR="001D0FFC" w:rsidRDefault="004C62FC">
      <w:pPr>
        <w:pStyle w:val="af7"/>
        <w:numPr>
          <w:ilvl w:val="0"/>
          <w:numId w:val="4"/>
        </w:numPr>
        <w:spacing w:after="0"/>
        <w:ind w:firstLineChars="0"/>
        <w:rPr>
          <w:rFonts w:ascii="Times" w:eastAsia="Batang" w:hAnsi="Times"/>
          <w:sz w:val="20"/>
          <w:szCs w:val="24"/>
          <w:lang w:val="en-GB" w:eastAsia="zh-CN"/>
        </w:rPr>
      </w:pPr>
      <w:r>
        <w:rPr>
          <w:rFonts w:ascii="Times" w:eastAsia="Batang" w:hAnsi="Times"/>
          <w:sz w:val="20"/>
          <w:szCs w:val="24"/>
          <w:lang w:val="en-GB" w:eastAsia="zh-CN"/>
        </w:rPr>
        <w:t>R1-2105564</w:t>
      </w:r>
      <w:r>
        <w:rPr>
          <w:rFonts w:ascii="Times" w:eastAsia="Batang" w:hAnsi="Times"/>
          <w:sz w:val="20"/>
          <w:szCs w:val="24"/>
          <w:lang w:val="en-GB" w:eastAsia="zh-CN"/>
        </w:rPr>
        <w:tab/>
        <w:t>Latency improvements for both DL and DL+UL positioning method</w:t>
      </w:r>
      <w:r>
        <w:rPr>
          <w:rFonts w:ascii="Times" w:eastAsia="Batang" w:hAnsi="Times"/>
          <w:sz w:val="20"/>
          <w:szCs w:val="24"/>
          <w:lang w:val="en-GB" w:eastAsia="zh-CN"/>
        </w:rPr>
        <w:tab/>
        <w:t>Xiaomi</w:t>
      </w:r>
    </w:p>
    <w:p w14:paraId="2E35C43A" w14:textId="77777777" w:rsidR="001D0FFC" w:rsidRDefault="004C62FC">
      <w:pPr>
        <w:pStyle w:val="af7"/>
        <w:numPr>
          <w:ilvl w:val="0"/>
          <w:numId w:val="4"/>
        </w:numPr>
        <w:spacing w:after="0"/>
        <w:ind w:firstLineChars="0"/>
        <w:rPr>
          <w:rFonts w:ascii="Times" w:eastAsia="Batang" w:hAnsi="Times"/>
          <w:sz w:val="20"/>
          <w:szCs w:val="24"/>
          <w:lang w:val="en-GB" w:eastAsia="zh-CN"/>
        </w:rPr>
      </w:pPr>
      <w:r>
        <w:rPr>
          <w:rFonts w:ascii="Times" w:eastAsia="Batang" w:hAnsi="Times"/>
          <w:sz w:val="20"/>
          <w:szCs w:val="24"/>
          <w:lang w:val="en-GB" w:eastAsia="zh-CN"/>
        </w:rPr>
        <w:t>R1-2105760</w:t>
      </w:r>
      <w:r>
        <w:rPr>
          <w:rFonts w:ascii="Times" w:eastAsia="Batang" w:hAnsi="Times"/>
          <w:sz w:val="20"/>
          <w:szCs w:val="24"/>
          <w:lang w:val="en-GB" w:eastAsia="zh-CN"/>
        </w:rPr>
        <w:tab/>
        <w:t>Aspects for physical latency improvement</w:t>
      </w:r>
      <w:r>
        <w:rPr>
          <w:rFonts w:ascii="Times" w:eastAsia="Batang" w:hAnsi="Times"/>
          <w:sz w:val="20"/>
          <w:szCs w:val="24"/>
          <w:lang w:val="en-GB" w:eastAsia="zh-CN"/>
        </w:rPr>
        <w:tab/>
        <w:t>MediaTek Inc.</w:t>
      </w:r>
    </w:p>
    <w:p w14:paraId="2E35C43B" w14:textId="77777777" w:rsidR="001D0FFC" w:rsidRDefault="004C62FC">
      <w:pPr>
        <w:pStyle w:val="af7"/>
        <w:numPr>
          <w:ilvl w:val="0"/>
          <w:numId w:val="4"/>
        </w:numPr>
        <w:spacing w:after="0"/>
        <w:ind w:firstLineChars="0"/>
        <w:rPr>
          <w:rFonts w:ascii="Times" w:eastAsia="Batang" w:hAnsi="Times"/>
          <w:sz w:val="20"/>
          <w:szCs w:val="24"/>
          <w:lang w:val="en-GB" w:eastAsia="zh-CN"/>
        </w:rPr>
      </w:pPr>
      <w:r>
        <w:rPr>
          <w:rFonts w:ascii="Times" w:eastAsia="Batang" w:hAnsi="Times"/>
          <w:sz w:val="20"/>
          <w:szCs w:val="24"/>
          <w:lang w:val="en-GB" w:eastAsia="zh-CN"/>
        </w:rPr>
        <w:t>R1-2105861</w:t>
      </w:r>
      <w:r>
        <w:rPr>
          <w:rFonts w:ascii="Times" w:eastAsia="Batang" w:hAnsi="Times"/>
          <w:sz w:val="20"/>
          <w:szCs w:val="24"/>
          <w:lang w:val="en-GB" w:eastAsia="zh-CN"/>
        </w:rPr>
        <w:tab/>
        <w:t>Positioning Latency Reduction Enhancements</w:t>
      </w:r>
      <w:r>
        <w:rPr>
          <w:rFonts w:ascii="Times" w:eastAsia="Batang" w:hAnsi="Times"/>
          <w:sz w:val="20"/>
          <w:szCs w:val="24"/>
          <w:lang w:val="en-GB" w:eastAsia="zh-CN"/>
        </w:rPr>
        <w:tab/>
        <w:t>Lenovo, Motorola Mobility</w:t>
      </w:r>
    </w:p>
    <w:p w14:paraId="2E35C43C" w14:textId="77777777" w:rsidR="001D0FFC" w:rsidRDefault="004C62FC">
      <w:pPr>
        <w:pStyle w:val="af7"/>
        <w:numPr>
          <w:ilvl w:val="0"/>
          <w:numId w:val="4"/>
        </w:numPr>
        <w:spacing w:after="0"/>
        <w:ind w:firstLineChars="0"/>
        <w:rPr>
          <w:rFonts w:ascii="Times" w:eastAsia="Batang" w:hAnsi="Times"/>
          <w:sz w:val="20"/>
          <w:szCs w:val="24"/>
          <w:lang w:val="en-GB" w:eastAsia="zh-CN"/>
        </w:rPr>
      </w:pPr>
      <w:r>
        <w:rPr>
          <w:rFonts w:ascii="Times" w:eastAsia="Batang" w:hAnsi="Times"/>
          <w:sz w:val="20"/>
          <w:szCs w:val="24"/>
          <w:lang w:val="en-GB" w:eastAsia="zh-CN"/>
        </w:rPr>
        <w:t>R1-2105911</w:t>
      </w:r>
      <w:r>
        <w:rPr>
          <w:rFonts w:ascii="Times" w:eastAsia="Batang" w:hAnsi="Times"/>
          <w:sz w:val="20"/>
          <w:szCs w:val="24"/>
          <w:lang w:val="en-GB" w:eastAsia="zh-CN"/>
        </w:rPr>
        <w:tab/>
        <w:t>Latency improvements for both DL and DL+UL positioning methods</w:t>
      </w:r>
      <w:r>
        <w:rPr>
          <w:rFonts w:ascii="Times" w:eastAsia="Batang" w:hAnsi="Times"/>
          <w:sz w:val="20"/>
          <w:szCs w:val="24"/>
          <w:lang w:val="en-GB" w:eastAsia="zh-CN"/>
        </w:rPr>
        <w:tab/>
        <w:t>Ericsson</w:t>
      </w:r>
    </w:p>
    <w:p w14:paraId="2E35C43D" w14:textId="77777777" w:rsidR="001D0FFC" w:rsidRDefault="001D0FFC">
      <w:pPr>
        <w:rPr>
          <w:lang w:eastAsia="zh-CN"/>
        </w:rPr>
      </w:pPr>
    </w:p>
    <w:p w14:paraId="2E35C43E" w14:textId="77777777" w:rsidR="001D0FFC" w:rsidRDefault="004C62FC">
      <w:pPr>
        <w:rPr>
          <w:lang w:eastAsia="zh-CN"/>
        </w:rPr>
      </w:pPr>
      <w:r>
        <w:rPr>
          <w:rFonts w:hint="eastAsia"/>
          <w:lang w:eastAsia="zh-CN"/>
        </w:rPr>
        <w:t xml:space="preserve">This paper provides the summary </w:t>
      </w:r>
      <w:r>
        <w:rPr>
          <w:lang w:eastAsia="zh-CN"/>
        </w:rPr>
        <w:t>of the solutions to improve positioning latency for DL and DL+UL methods, in the following email discussion assignment in RAN1#105-e.</w:t>
      </w:r>
    </w:p>
    <w:p w14:paraId="2E35C43F" w14:textId="77777777" w:rsidR="001D0FFC" w:rsidRDefault="004C62FC">
      <w:pPr>
        <w:rPr>
          <w:lang w:eastAsia="zh-CN"/>
        </w:rPr>
      </w:pPr>
      <w:r>
        <w:rPr>
          <w:highlight w:val="cyan"/>
          <w:lang w:eastAsia="zh-CN"/>
        </w:rPr>
        <w:t>[105-e-NR-ePos-04] Email discussion/approval on latency improvements for both DL and DL+UL positioning methods with checkpoints for agreements on May 24, May 27 – Su (Huawei)</w:t>
      </w:r>
    </w:p>
    <w:p w14:paraId="2E35C440" w14:textId="77777777" w:rsidR="001D0FFC" w:rsidRDefault="001D0FFC">
      <w:pPr>
        <w:rPr>
          <w:lang w:eastAsia="zh-CN"/>
        </w:rPr>
      </w:pPr>
    </w:p>
    <w:p w14:paraId="2E35C441" w14:textId="77777777" w:rsidR="001D0FFC" w:rsidRDefault="001D0FFC">
      <w:pPr>
        <w:autoSpaceDE/>
        <w:autoSpaceDN/>
        <w:adjustRightInd/>
        <w:snapToGrid/>
        <w:spacing w:after="0"/>
        <w:jc w:val="left"/>
        <w:rPr>
          <w:lang w:eastAsia="zh-CN"/>
        </w:rPr>
        <w:sectPr w:rsidR="001D0FFC">
          <w:pgSz w:w="11909" w:h="16834"/>
          <w:pgMar w:top="1440" w:right="1152" w:bottom="1440" w:left="1440" w:header="720" w:footer="720" w:gutter="0"/>
          <w:cols w:space="720"/>
        </w:sectPr>
      </w:pPr>
    </w:p>
    <w:p w14:paraId="2E35C442" w14:textId="77777777" w:rsidR="001D0FFC" w:rsidRDefault="004C62FC">
      <w:pPr>
        <w:pStyle w:val="1"/>
        <w:rPr>
          <w:lang w:eastAsia="zh-CN"/>
        </w:rPr>
      </w:pPr>
      <w:r>
        <w:rPr>
          <w:rFonts w:hint="eastAsia"/>
          <w:lang w:eastAsia="zh-CN"/>
        </w:rPr>
        <w:lastRenderedPageBreak/>
        <w:t>S</w:t>
      </w:r>
      <w:r>
        <w:rPr>
          <w:lang w:eastAsia="zh-CN"/>
        </w:rPr>
        <w:t>cheduling location in advance</w:t>
      </w:r>
    </w:p>
    <w:p w14:paraId="2E35C443" w14:textId="77777777" w:rsidR="001D0FFC" w:rsidRDefault="004C62FC">
      <w:pPr>
        <w:pStyle w:val="2"/>
        <w:numPr>
          <w:ilvl w:val="0"/>
          <w:numId w:val="0"/>
        </w:numPr>
        <w:rPr>
          <w:lang w:eastAsia="zh-CN"/>
        </w:rPr>
      </w:pPr>
      <w:r>
        <w:rPr>
          <w:rFonts w:hint="eastAsia"/>
          <w:lang w:eastAsia="zh-CN"/>
        </w:rPr>
        <w:t>Summary of views based on t-doc submission</w:t>
      </w:r>
    </w:p>
    <w:p w14:paraId="2E35C444" w14:textId="77777777" w:rsidR="001D0FFC" w:rsidRDefault="004C62FC">
      <w:pPr>
        <w:rPr>
          <w:lang w:eastAsia="zh-CN"/>
        </w:rPr>
      </w:pPr>
      <w:r>
        <w:rPr>
          <w:rFonts w:hint="eastAsia"/>
          <w:lang w:eastAsia="zh-CN"/>
        </w:rPr>
        <w:t xml:space="preserve">The summary </w:t>
      </w:r>
      <w:r>
        <w:rPr>
          <w:lang w:eastAsia="zh-CN"/>
        </w:rPr>
        <w:t xml:space="preserve">based on inputs from </w:t>
      </w:r>
      <w:r>
        <w:rPr>
          <w:rFonts w:hint="eastAsia"/>
          <w:lang w:eastAsia="zh-CN"/>
        </w:rPr>
        <w:t>contribution</w:t>
      </w:r>
      <w:r>
        <w:rPr>
          <w:lang w:eastAsia="zh-CN"/>
        </w:rPr>
        <w:t>s</w:t>
      </w:r>
      <w:r>
        <w:rPr>
          <w:rFonts w:hint="eastAsia"/>
          <w:lang w:eastAsia="zh-CN"/>
        </w:rPr>
        <w:t xml:space="preserve"> is given below.</w:t>
      </w:r>
    </w:p>
    <w:tbl>
      <w:tblPr>
        <w:tblStyle w:val="af0"/>
        <w:tblW w:w="9298" w:type="dxa"/>
        <w:tblLayout w:type="fixed"/>
        <w:tblLook w:val="04A0" w:firstRow="1" w:lastRow="0" w:firstColumn="1" w:lastColumn="0" w:noHBand="0" w:noVBand="1"/>
      </w:tblPr>
      <w:tblGrid>
        <w:gridCol w:w="1446"/>
        <w:gridCol w:w="7852"/>
      </w:tblGrid>
      <w:tr w:rsidR="001D0FFC" w14:paraId="2E35C447" w14:textId="77777777">
        <w:tc>
          <w:tcPr>
            <w:tcW w:w="1446" w:type="dxa"/>
          </w:tcPr>
          <w:p w14:paraId="2E35C445" w14:textId="77777777" w:rsidR="001D0FFC" w:rsidRDefault="004C62FC">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2E35C446" w14:textId="77777777" w:rsidR="001D0FFC" w:rsidRDefault="004C62FC">
            <w:pPr>
              <w:rPr>
                <w:rFonts w:ascii="Arial" w:hAnsi="Arial" w:cs="Arial"/>
                <w:b/>
                <w:sz w:val="16"/>
                <w:szCs w:val="16"/>
                <w:lang w:eastAsia="zh-CN"/>
              </w:rPr>
            </w:pPr>
            <w:r>
              <w:rPr>
                <w:rFonts w:ascii="Arial" w:hAnsi="Arial" w:cs="Arial" w:hint="eastAsia"/>
                <w:b/>
                <w:sz w:val="16"/>
                <w:szCs w:val="16"/>
                <w:lang w:eastAsia="zh-CN"/>
              </w:rPr>
              <w:t>Proposals</w:t>
            </w:r>
          </w:p>
        </w:tc>
      </w:tr>
      <w:tr w:rsidR="001D0FFC" w14:paraId="2E35C44C" w14:textId="77777777">
        <w:tc>
          <w:tcPr>
            <w:tcW w:w="1446" w:type="dxa"/>
          </w:tcPr>
          <w:p w14:paraId="2E35C448"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v</w:t>
            </w:r>
            <w:r>
              <w:rPr>
                <w:rFonts w:ascii="Arial" w:hAnsi="Arial" w:cs="Arial" w:hint="eastAsia"/>
                <w:color w:val="000000" w:themeColor="text1"/>
                <w:sz w:val="16"/>
                <w:szCs w:val="16"/>
                <w:lang w:eastAsia="zh-CN"/>
              </w:rPr>
              <w:t xml:space="preserve">ivo </w:t>
            </w:r>
            <w:r>
              <w:rPr>
                <w:rFonts w:ascii="Arial" w:hAnsi="Arial" w:cs="Arial"/>
                <w:color w:val="000000" w:themeColor="text1"/>
                <w:sz w:val="16"/>
                <w:szCs w:val="16"/>
                <w:lang w:eastAsia="zh-CN"/>
              </w:rPr>
              <w:t>[2]</w:t>
            </w:r>
          </w:p>
        </w:tc>
        <w:tc>
          <w:tcPr>
            <w:tcW w:w="7852" w:type="dxa"/>
          </w:tcPr>
          <w:p w14:paraId="2E35C449"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1:</w:t>
            </w:r>
            <w:r>
              <w:rPr>
                <w:rFonts w:ascii="Arial" w:hAnsi="Arial" w:cs="Arial"/>
                <w:color w:val="000000" w:themeColor="text1"/>
                <w:sz w:val="16"/>
                <w:szCs w:val="16"/>
                <w:lang w:eastAsia="zh-CN"/>
              </w:rPr>
              <w:tab/>
            </w:r>
          </w:p>
          <w:p w14:paraId="2E35C44A" w14:textId="77777777" w:rsidR="001D0FFC" w:rsidRDefault="004C62FC">
            <w:pPr>
              <w:pStyle w:val="af7"/>
              <w:numPr>
                <w:ilvl w:val="0"/>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Physical layer latency reduction should be independent of scheduled location time.</w:t>
            </w:r>
          </w:p>
          <w:p w14:paraId="2E35C44B" w14:textId="77777777" w:rsidR="001D0FFC" w:rsidRDefault="004C62FC">
            <w:pPr>
              <w:pStyle w:val="af7"/>
              <w:numPr>
                <w:ilvl w:val="0"/>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The method with scheduled location time can be considered as a further optimization to be discussed in Rel-17 if scheduled location time is supported.</w:t>
            </w:r>
          </w:p>
        </w:tc>
      </w:tr>
      <w:tr w:rsidR="001D0FFC" w14:paraId="2E35C458" w14:textId="77777777">
        <w:tc>
          <w:tcPr>
            <w:tcW w:w="1446" w:type="dxa"/>
          </w:tcPr>
          <w:p w14:paraId="2E35C44D"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Qualcomm [6]</w:t>
            </w:r>
          </w:p>
        </w:tc>
        <w:tc>
          <w:tcPr>
            <w:tcW w:w="7852" w:type="dxa"/>
          </w:tcPr>
          <w:p w14:paraId="2E35C44E" w14:textId="77777777" w:rsidR="001D0FFC" w:rsidRDefault="004C62FC">
            <w:pPr>
              <w:rPr>
                <w:rFonts w:ascii="Arial" w:hAnsi="Arial" w:cs="Arial"/>
                <w:sz w:val="16"/>
                <w:szCs w:val="16"/>
                <w:lang w:eastAsia="zh-CN"/>
              </w:rPr>
            </w:pPr>
            <w:r>
              <w:rPr>
                <w:rFonts w:ascii="Arial" w:hAnsi="Arial" w:cs="Arial"/>
                <w:sz w:val="16"/>
                <w:szCs w:val="16"/>
                <w:lang w:eastAsia="zh-CN"/>
              </w:rPr>
              <w:t xml:space="preserve">Proposal 1: Send a draft Reply LS: </w:t>
            </w:r>
          </w:p>
          <w:p w14:paraId="2E35C44F" w14:textId="77777777" w:rsidR="001D0FFC" w:rsidRDefault="004C62FC">
            <w:pPr>
              <w:pStyle w:val="af7"/>
              <w:numPr>
                <w:ilvl w:val="0"/>
                <w:numId w:val="6"/>
              </w:numPr>
              <w:ind w:firstLineChars="0"/>
              <w:rPr>
                <w:rFonts w:ascii="Arial" w:hAnsi="Arial" w:cs="Arial"/>
                <w:sz w:val="16"/>
                <w:szCs w:val="16"/>
                <w:lang w:eastAsia="zh-CN"/>
              </w:rPr>
            </w:pPr>
            <w:r>
              <w:rPr>
                <w:rFonts w:ascii="Arial" w:hAnsi="Arial" w:cs="Arial"/>
                <w:sz w:val="16"/>
                <w:szCs w:val="16"/>
                <w:lang w:eastAsia="zh-CN"/>
              </w:rPr>
              <w:t xml:space="preserve">RAN1 thanks SA2 for their LS on Scheduling Location in Advance to reduce Latency. </w:t>
            </w:r>
          </w:p>
          <w:p w14:paraId="2E35C450" w14:textId="77777777" w:rsidR="001D0FFC" w:rsidRDefault="004C62FC">
            <w:pPr>
              <w:pStyle w:val="af7"/>
              <w:numPr>
                <w:ilvl w:val="0"/>
                <w:numId w:val="6"/>
              </w:numPr>
              <w:ind w:firstLineChars="0"/>
              <w:rPr>
                <w:rFonts w:ascii="Arial" w:hAnsi="Arial" w:cs="Arial"/>
                <w:sz w:val="16"/>
                <w:szCs w:val="16"/>
                <w:lang w:eastAsia="zh-CN"/>
              </w:rPr>
            </w:pPr>
            <w:r>
              <w:rPr>
                <w:rFonts w:ascii="Arial" w:hAnsi="Arial" w:cs="Arial"/>
                <w:sz w:val="16"/>
                <w:szCs w:val="16"/>
                <w:lang w:eastAsia="zh-CN"/>
              </w:rPr>
              <w:t>RAN1 discussed the subject matter and agrees that scheduling location in advance is within the positioning enhancement work item objective, and RAN1 will target supporting this feature in Rel-17 positioning enhancement time frame in alignment with the CR received from SA2.</w:t>
            </w:r>
          </w:p>
          <w:p w14:paraId="2E35C451" w14:textId="77777777" w:rsidR="001D0FFC" w:rsidRDefault="004C62FC">
            <w:pPr>
              <w:rPr>
                <w:rFonts w:ascii="Arial" w:hAnsi="Arial" w:cs="Arial"/>
                <w:sz w:val="16"/>
                <w:szCs w:val="16"/>
                <w:lang w:eastAsia="zh-CN"/>
              </w:rPr>
            </w:pPr>
            <w:r>
              <w:rPr>
                <w:rFonts w:ascii="Arial" w:hAnsi="Arial" w:cs="Arial"/>
                <w:sz w:val="16"/>
                <w:szCs w:val="16"/>
                <w:lang w:eastAsia="zh-CN"/>
              </w:rPr>
              <w:t>Proposal 2: For UE-based positioning, a UE is expected to report a location estimate which is valid for the requested “Location Time”.</w:t>
            </w:r>
          </w:p>
          <w:p w14:paraId="2E35C452" w14:textId="77777777" w:rsidR="001D0FFC" w:rsidRDefault="004C62FC">
            <w:pPr>
              <w:rPr>
                <w:rFonts w:ascii="Arial" w:hAnsi="Arial" w:cs="Arial"/>
                <w:sz w:val="16"/>
                <w:szCs w:val="16"/>
                <w:lang w:eastAsia="zh-CN"/>
              </w:rPr>
            </w:pPr>
            <w:r>
              <w:rPr>
                <w:rFonts w:ascii="Arial" w:hAnsi="Arial" w:cs="Arial"/>
                <w:sz w:val="16"/>
                <w:szCs w:val="16"/>
                <w:lang w:eastAsia="zh-CN"/>
              </w:rPr>
              <w:t xml:space="preserve">Proposal 3: For UE-assisted/network-based Positioning,  support LMF sending a “Time-domain Window” configuration(s) to both UE and gNBs that define the time at which the measurements are expected to be obtained. </w:t>
            </w:r>
          </w:p>
          <w:p w14:paraId="2E35C453" w14:textId="77777777" w:rsidR="001D0FFC" w:rsidRDefault="004C62FC">
            <w:pPr>
              <w:pStyle w:val="af7"/>
              <w:numPr>
                <w:ilvl w:val="0"/>
                <w:numId w:val="7"/>
              </w:numPr>
              <w:ind w:firstLineChars="0"/>
              <w:rPr>
                <w:rFonts w:ascii="Arial" w:hAnsi="Arial" w:cs="Arial"/>
                <w:sz w:val="16"/>
                <w:szCs w:val="16"/>
                <w:lang w:eastAsia="zh-CN"/>
              </w:rPr>
            </w:pPr>
            <w:r>
              <w:rPr>
                <w:rFonts w:ascii="Arial" w:hAnsi="Arial" w:cs="Arial"/>
                <w:sz w:val="16"/>
                <w:szCs w:val="16"/>
                <w:lang w:eastAsia="zh-CN"/>
              </w:rPr>
              <w:t>Each window is defined with a start/End configuration</w:t>
            </w:r>
          </w:p>
          <w:p w14:paraId="2E35C454" w14:textId="77777777" w:rsidR="001D0FFC" w:rsidRDefault="004C62FC">
            <w:pPr>
              <w:pStyle w:val="af7"/>
              <w:numPr>
                <w:ilvl w:val="0"/>
                <w:numId w:val="7"/>
              </w:numPr>
              <w:ind w:firstLineChars="0"/>
              <w:rPr>
                <w:rFonts w:ascii="Arial" w:hAnsi="Arial" w:cs="Arial"/>
                <w:sz w:val="16"/>
                <w:szCs w:val="16"/>
                <w:lang w:eastAsia="zh-CN"/>
              </w:rPr>
            </w:pPr>
            <w:r>
              <w:rPr>
                <w:rFonts w:ascii="Arial" w:hAnsi="Arial" w:cs="Arial"/>
                <w:sz w:val="16"/>
                <w:szCs w:val="16"/>
                <w:lang w:eastAsia="zh-CN"/>
              </w:rPr>
              <w:t xml:space="preserve">If startTime is provided, the device (UE/gNB) is expected to perform measurements and reporting that start no earlier than the startTime. </w:t>
            </w:r>
          </w:p>
          <w:p w14:paraId="2E35C455" w14:textId="77777777" w:rsidR="001D0FFC" w:rsidRDefault="004C62FC">
            <w:pPr>
              <w:pStyle w:val="af7"/>
              <w:numPr>
                <w:ilvl w:val="0"/>
                <w:numId w:val="7"/>
              </w:numPr>
              <w:ind w:firstLineChars="0"/>
              <w:rPr>
                <w:rFonts w:ascii="Arial" w:hAnsi="Arial" w:cs="Arial"/>
                <w:sz w:val="16"/>
                <w:szCs w:val="16"/>
                <w:lang w:eastAsia="zh-CN"/>
              </w:rPr>
            </w:pPr>
            <w:r>
              <w:rPr>
                <w:rFonts w:ascii="Arial" w:hAnsi="Arial" w:cs="Arial"/>
                <w:sz w:val="16"/>
                <w:szCs w:val="16"/>
                <w:lang w:eastAsia="zh-CN"/>
              </w:rPr>
              <w:t xml:space="preserve">If EndTime is provided, the device (UE/gNB) is expected to perform measurements no later than the EndTime. </w:t>
            </w:r>
          </w:p>
          <w:p w14:paraId="2E35C456" w14:textId="77777777" w:rsidR="001D0FFC" w:rsidRDefault="004C62FC">
            <w:pPr>
              <w:rPr>
                <w:rFonts w:ascii="Arial" w:hAnsi="Arial" w:cs="Arial"/>
                <w:sz w:val="16"/>
                <w:szCs w:val="16"/>
                <w:lang w:eastAsia="zh-CN"/>
              </w:rPr>
            </w:pPr>
            <w:r>
              <w:rPr>
                <w:rFonts w:ascii="Arial" w:hAnsi="Arial" w:cs="Arial"/>
                <w:sz w:val="16"/>
                <w:szCs w:val="16"/>
                <w:lang w:eastAsia="zh-CN"/>
              </w:rPr>
              <w:t xml:space="preserve">Proposal 4: With regards to the requested Time-domain measurement Window: </w:t>
            </w:r>
          </w:p>
          <w:p w14:paraId="2E35C457" w14:textId="77777777" w:rsidR="001D0FFC" w:rsidRDefault="004C62FC">
            <w:pPr>
              <w:pStyle w:val="af7"/>
              <w:numPr>
                <w:ilvl w:val="0"/>
                <w:numId w:val="8"/>
              </w:numPr>
              <w:ind w:firstLineChars="0"/>
              <w:rPr>
                <w:rFonts w:ascii="Arial" w:hAnsi="Arial" w:cs="Arial"/>
                <w:sz w:val="16"/>
                <w:szCs w:val="16"/>
                <w:lang w:eastAsia="zh-CN"/>
              </w:rPr>
            </w:pPr>
            <w:r>
              <w:rPr>
                <w:rFonts w:ascii="Arial" w:hAnsi="Arial" w:cs="Arial"/>
                <w:sz w:val="16"/>
                <w:szCs w:val="16"/>
                <w:lang w:eastAsia="zh-CN"/>
              </w:rPr>
              <w:t>Study further the UE behavior when a limited number (or none) of PRS instances appears within a configured time-domain window.</w:t>
            </w:r>
          </w:p>
        </w:tc>
      </w:tr>
      <w:tr w:rsidR="001D0FFC" w14:paraId="2E35C45D" w14:textId="77777777">
        <w:tc>
          <w:tcPr>
            <w:tcW w:w="1446" w:type="dxa"/>
          </w:tcPr>
          <w:p w14:paraId="2E35C459"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Intel [9]</w:t>
            </w:r>
          </w:p>
        </w:tc>
        <w:tc>
          <w:tcPr>
            <w:tcW w:w="7852" w:type="dxa"/>
          </w:tcPr>
          <w:p w14:paraId="2E35C45A" w14:textId="77777777" w:rsidR="001D0FFC" w:rsidRDefault="004C62FC">
            <w:pPr>
              <w:rPr>
                <w:rFonts w:ascii="Arial" w:hAnsi="Arial" w:cs="Arial"/>
                <w:sz w:val="16"/>
                <w:szCs w:val="16"/>
                <w:lang w:eastAsia="zh-CN"/>
              </w:rPr>
            </w:pPr>
            <w:r>
              <w:rPr>
                <w:rFonts w:ascii="Arial" w:hAnsi="Arial" w:cs="Arial"/>
                <w:sz w:val="16"/>
                <w:szCs w:val="16"/>
                <w:lang w:eastAsia="zh-CN"/>
              </w:rPr>
              <w:t>Proposal 4:</w:t>
            </w:r>
            <w:r>
              <w:rPr>
                <w:rFonts w:ascii="Arial" w:hAnsi="Arial" w:cs="Arial"/>
                <w:sz w:val="16"/>
                <w:szCs w:val="16"/>
                <w:lang w:eastAsia="zh-CN"/>
              </w:rPr>
              <w:tab/>
            </w:r>
          </w:p>
          <w:p w14:paraId="2E35C45B" w14:textId="77777777" w:rsidR="001D0FFC" w:rsidRDefault="004C62FC">
            <w:pPr>
              <w:pStyle w:val="af7"/>
              <w:numPr>
                <w:ilvl w:val="0"/>
                <w:numId w:val="8"/>
              </w:numPr>
              <w:ind w:firstLineChars="0"/>
              <w:rPr>
                <w:rFonts w:ascii="Arial" w:hAnsi="Arial" w:cs="Arial"/>
                <w:sz w:val="16"/>
                <w:szCs w:val="16"/>
                <w:lang w:eastAsia="zh-CN"/>
              </w:rPr>
            </w:pPr>
            <w:r>
              <w:rPr>
                <w:rFonts w:ascii="Arial" w:hAnsi="Arial" w:cs="Arial" w:hint="eastAsia"/>
                <w:sz w:val="16"/>
                <w:szCs w:val="16"/>
                <w:lang w:eastAsia="zh-CN"/>
              </w:rPr>
              <w:t>For NR positioning latency reduction,</w:t>
            </w:r>
          </w:p>
          <w:p w14:paraId="2E35C45C" w14:textId="77777777" w:rsidR="001D0FFC" w:rsidRDefault="004C62FC">
            <w:pPr>
              <w:pStyle w:val="af7"/>
              <w:numPr>
                <w:ilvl w:val="1"/>
                <w:numId w:val="8"/>
              </w:numPr>
              <w:ind w:firstLineChars="0"/>
              <w:rPr>
                <w:rFonts w:ascii="Arial" w:hAnsi="Arial" w:cs="Arial"/>
                <w:sz w:val="16"/>
                <w:szCs w:val="16"/>
                <w:lang w:eastAsia="zh-CN"/>
              </w:rPr>
            </w:pPr>
            <w:r>
              <w:rPr>
                <w:rFonts w:ascii="Arial" w:hAnsi="Arial" w:cs="Arial" w:hint="eastAsia"/>
                <w:sz w:val="16"/>
                <w:szCs w:val="16"/>
                <w:lang w:eastAsia="zh-CN"/>
              </w:rPr>
              <w:t>Continue discussion on scheduling location and DCI based signaling mechanism once more details are clarified by SA2 with respect to definition and potential pre-configuration of scheduling location information for NR positioning</w:t>
            </w:r>
          </w:p>
        </w:tc>
      </w:tr>
    </w:tbl>
    <w:p w14:paraId="2E35C45E" w14:textId="77777777" w:rsidR="001D0FFC" w:rsidRDefault="001D0FFC">
      <w:pPr>
        <w:rPr>
          <w:lang w:eastAsia="zh-CN"/>
        </w:rPr>
      </w:pPr>
    </w:p>
    <w:p w14:paraId="2E35C45F" w14:textId="77777777" w:rsidR="001D0FFC" w:rsidRDefault="004C62FC">
      <w:pPr>
        <w:pStyle w:val="2"/>
        <w:rPr>
          <w:lang w:eastAsia="zh-CN"/>
        </w:rPr>
      </w:pPr>
      <w:r>
        <w:rPr>
          <w:lang w:eastAsia="zh-CN"/>
        </w:rPr>
        <w:t>Scheduling location in advance and reply LS</w:t>
      </w:r>
    </w:p>
    <w:p w14:paraId="2E35C460" w14:textId="77777777" w:rsidR="001D0FFC" w:rsidRDefault="004C62FC">
      <w:pPr>
        <w:rPr>
          <w:lang w:eastAsia="zh-CN"/>
        </w:rPr>
      </w:pPr>
      <w:r>
        <w:rPr>
          <w:lang w:eastAsia="zh-CN"/>
        </w:rPr>
        <w:t>As per Chairman’s assessment, the discussion regarding the incoming LS from SA2 and RAN2 is to be handled in another thread. The summary and comments with respect to the aspect is suggested to be handled in that thread.</w:t>
      </w:r>
    </w:p>
    <w:tbl>
      <w:tblPr>
        <w:tblStyle w:val="af0"/>
        <w:tblW w:w="9209" w:type="dxa"/>
        <w:tblLayout w:type="fixed"/>
        <w:tblLook w:val="04A0" w:firstRow="1" w:lastRow="0" w:firstColumn="1" w:lastColumn="0" w:noHBand="0" w:noVBand="1"/>
      </w:tblPr>
      <w:tblGrid>
        <w:gridCol w:w="9209"/>
      </w:tblGrid>
      <w:tr w:rsidR="001D0FFC" w14:paraId="2E35C473" w14:textId="77777777">
        <w:tc>
          <w:tcPr>
            <w:tcW w:w="9209" w:type="dxa"/>
          </w:tcPr>
          <w:p w14:paraId="2E35C461" w14:textId="77777777" w:rsidR="001D0FFC" w:rsidRDefault="004C62FC">
            <w:pPr>
              <w:pStyle w:val="3"/>
              <w:keepLines/>
              <w:numPr>
                <w:ilvl w:val="0"/>
                <w:numId w:val="0"/>
              </w:numPr>
              <w:overflowPunct w:val="0"/>
              <w:snapToGrid/>
              <w:spacing w:after="180"/>
              <w:jc w:val="left"/>
              <w:textAlignment w:val="baseline"/>
              <w:outlineLvl w:val="2"/>
            </w:pPr>
            <w:r>
              <w:lastRenderedPageBreak/>
              <w:t>Related to R1-2102306 (LS on Scheduling Location in Advance to reduce Latency, SA2, Qualcomm)</w:t>
            </w:r>
          </w:p>
          <w:p w14:paraId="2E35C462" w14:textId="77777777" w:rsidR="001D0FFC" w:rsidRDefault="004C62FC">
            <w:pPr>
              <w:rPr>
                <w:lang w:eastAsia="zh-CN"/>
              </w:rPr>
            </w:pPr>
            <w:r>
              <w:rPr>
                <w:lang w:eastAsia="zh-CN"/>
              </w:rPr>
              <w:t>Related contributions:</w:t>
            </w:r>
          </w:p>
          <w:p w14:paraId="2E35C463" w14:textId="77777777" w:rsidR="001D0FFC" w:rsidRDefault="00275F4B">
            <w:pPr>
              <w:pStyle w:val="af7"/>
              <w:numPr>
                <w:ilvl w:val="0"/>
                <w:numId w:val="9"/>
              </w:numPr>
              <w:autoSpaceDE/>
              <w:autoSpaceDN/>
              <w:adjustRightInd/>
              <w:snapToGrid/>
              <w:spacing w:after="0"/>
              <w:ind w:firstLineChars="0"/>
              <w:jc w:val="left"/>
              <w:rPr>
                <w:lang w:eastAsia="zh-CN"/>
              </w:rPr>
            </w:pPr>
            <w:hyperlink r:id="rId14" w:history="1">
              <w:r w:rsidR="004C62FC">
                <w:rPr>
                  <w:rStyle w:val="af4"/>
                  <w:lang w:eastAsia="zh-CN"/>
                </w:rPr>
                <w:t>R1-2104643</w:t>
              </w:r>
            </w:hyperlink>
            <w:r w:rsidR="004C62FC">
              <w:rPr>
                <w:lang w:eastAsia="zh-CN"/>
              </w:rPr>
              <w:tab/>
              <w:t>Draft reply LS to SA2 on Scheduling Location in Advance</w:t>
            </w:r>
            <w:r w:rsidR="004C62FC">
              <w:rPr>
                <w:lang w:eastAsia="zh-CN"/>
              </w:rPr>
              <w:tab/>
              <w:t>Qualcomm Incorporated</w:t>
            </w:r>
          </w:p>
          <w:p w14:paraId="2E35C464" w14:textId="77777777" w:rsidR="001D0FFC" w:rsidRDefault="00275F4B">
            <w:pPr>
              <w:pStyle w:val="af7"/>
              <w:numPr>
                <w:ilvl w:val="0"/>
                <w:numId w:val="9"/>
              </w:numPr>
              <w:autoSpaceDE/>
              <w:autoSpaceDN/>
              <w:adjustRightInd/>
              <w:snapToGrid/>
              <w:spacing w:after="0"/>
              <w:ind w:firstLineChars="0"/>
              <w:jc w:val="left"/>
              <w:rPr>
                <w:lang w:eastAsia="zh-CN"/>
              </w:rPr>
            </w:pPr>
            <w:hyperlink r:id="rId15" w:history="1">
              <w:r w:rsidR="004C62FC">
                <w:rPr>
                  <w:rStyle w:val="af4"/>
                  <w:lang w:eastAsia="zh-CN"/>
                </w:rPr>
                <w:t>R1-2105937</w:t>
              </w:r>
            </w:hyperlink>
            <w:r w:rsidR="004C62FC">
              <w:rPr>
                <w:lang w:eastAsia="zh-CN"/>
              </w:rPr>
              <w:tab/>
              <w:t>Discussion on scheduling location in advance to reduce latency</w:t>
            </w:r>
            <w:r w:rsidR="004C62FC">
              <w:rPr>
                <w:lang w:eastAsia="zh-CN"/>
              </w:rPr>
              <w:tab/>
              <w:t>Huawei, HiSilicon</w:t>
            </w:r>
          </w:p>
          <w:p w14:paraId="2E35C465" w14:textId="77777777" w:rsidR="001D0FFC" w:rsidRDefault="001D0FFC">
            <w:pPr>
              <w:rPr>
                <w:lang w:val="en-GB"/>
              </w:rPr>
            </w:pPr>
          </w:p>
          <w:p w14:paraId="2E35C466" w14:textId="77777777" w:rsidR="001D0FFC" w:rsidRDefault="004C62FC">
            <w:pPr>
              <w:rPr>
                <w:lang w:val="en-GB"/>
              </w:rPr>
            </w:pPr>
            <w:r>
              <w:rPr>
                <w:highlight w:val="yellow"/>
                <w:lang w:val="en-GB"/>
              </w:rPr>
              <w:t>Initial assessment:</w:t>
            </w:r>
          </w:p>
          <w:p w14:paraId="2E35C467" w14:textId="77777777" w:rsidR="001D0FFC" w:rsidRDefault="004C62FC">
            <w:pPr>
              <w:pStyle w:val="af7"/>
              <w:numPr>
                <w:ilvl w:val="0"/>
                <w:numId w:val="10"/>
              </w:numPr>
              <w:autoSpaceDE/>
              <w:autoSpaceDN/>
              <w:adjustRightInd/>
              <w:snapToGrid/>
              <w:spacing w:after="0"/>
              <w:ind w:firstLineChars="0"/>
              <w:jc w:val="left"/>
              <w:rPr>
                <w:lang w:val="en-GB"/>
              </w:rPr>
            </w:pPr>
            <w:r>
              <w:rPr>
                <w:lang w:val="en-GB"/>
              </w:rPr>
              <w:t>Postponed from RAN1#104b-e. Email discussion/approval for the reply LS till 5/25, to be handled under 8.5 (name TBD, Qualcomm)</w:t>
            </w:r>
          </w:p>
          <w:p w14:paraId="2E35C468" w14:textId="77777777" w:rsidR="001D0FFC" w:rsidRDefault="001D0FFC">
            <w:pPr>
              <w:pStyle w:val="af7"/>
              <w:ind w:firstLine="440"/>
              <w:rPr>
                <w:lang w:val="en-GB"/>
              </w:rPr>
            </w:pPr>
          </w:p>
          <w:tbl>
            <w:tblPr>
              <w:tblStyle w:val="af0"/>
              <w:tblW w:w="8983" w:type="dxa"/>
              <w:tblLayout w:type="fixed"/>
              <w:tblLook w:val="04A0" w:firstRow="1" w:lastRow="0" w:firstColumn="1" w:lastColumn="0" w:noHBand="0" w:noVBand="1"/>
            </w:tblPr>
            <w:tblGrid>
              <w:gridCol w:w="2603"/>
              <w:gridCol w:w="6380"/>
            </w:tblGrid>
            <w:tr w:rsidR="001D0FFC" w14:paraId="2E35C46B" w14:textId="77777777">
              <w:tc>
                <w:tcPr>
                  <w:tcW w:w="2603" w:type="dxa"/>
                </w:tcPr>
                <w:p w14:paraId="2E35C469" w14:textId="77777777" w:rsidR="001D0FFC" w:rsidRDefault="004C62FC">
                  <w:pPr>
                    <w:rPr>
                      <w:b/>
                      <w:bCs/>
                      <w:lang w:val="en-GB"/>
                    </w:rPr>
                  </w:pPr>
                  <w:r>
                    <w:rPr>
                      <w:b/>
                      <w:bCs/>
                      <w:lang w:val="en-GB"/>
                    </w:rPr>
                    <w:t>Company</w:t>
                  </w:r>
                </w:p>
              </w:tc>
              <w:tc>
                <w:tcPr>
                  <w:tcW w:w="6380" w:type="dxa"/>
                </w:tcPr>
                <w:p w14:paraId="2E35C46A" w14:textId="77777777" w:rsidR="001D0FFC" w:rsidRDefault="004C62FC">
                  <w:pPr>
                    <w:rPr>
                      <w:b/>
                      <w:bCs/>
                      <w:lang w:val="en-GB"/>
                    </w:rPr>
                  </w:pPr>
                  <w:r>
                    <w:rPr>
                      <w:b/>
                      <w:bCs/>
                      <w:lang w:val="en-GB"/>
                    </w:rPr>
                    <w:t>Views</w:t>
                  </w:r>
                </w:p>
              </w:tc>
            </w:tr>
            <w:tr w:rsidR="001D0FFC" w14:paraId="2E35C46E" w14:textId="77777777">
              <w:tc>
                <w:tcPr>
                  <w:tcW w:w="2603" w:type="dxa"/>
                </w:tcPr>
                <w:p w14:paraId="2E35C46C" w14:textId="77777777" w:rsidR="001D0FFC" w:rsidRDefault="004C62FC">
                  <w:pPr>
                    <w:rPr>
                      <w:lang w:eastAsia="zh-CN"/>
                    </w:rPr>
                  </w:pPr>
                  <w:r>
                    <w:rPr>
                      <w:rFonts w:hint="eastAsia"/>
                      <w:lang w:eastAsia="zh-CN"/>
                    </w:rPr>
                    <w:t>ZTE</w:t>
                  </w:r>
                </w:p>
              </w:tc>
              <w:tc>
                <w:tcPr>
                  <w:tcW w:w="6380" w:type="dxa"/>
                </w:tcPr>
                <w:p w14:paraId="2E35C46D" w14:textId="77777777" w:rsidR="001D0FFC" w:rsidRDefault="004C62FC">
                  <w:pPr>
                    <w:rPr>
                      <w:lang w:eastAsia="zh-CN"/>
                    </w:rPr>
                  </w:pPr>
                  <w:r>
                    <w:rPr>
                      <w:rFonts w:hint="eastAsia"/>
                      <w:lang w:eastAsia="zh-CN"/>
                    </w:rPr>
                    <w:t>In our view, this topic is irrelevant of positioning latency reduction. The scheduled location time is more like a location information  report that should be reported at a specific time, which may be implemented by configuring a proper response time for the location information report. It may have spec impact in RAN2. Therefore, we agree with FL</w:t>
                  </w:r>
                  <w:r>
                    <w:rPr>
                      <w:lang w:eastAsia="zh-CN"/>
                    </w:rPr>
                    <w:t>’</w:t>
                  </w:r>
                  <w:r>
                    <w:rPr>
                      <w:rFonts w:hint="eastAsia"/>
                      <w:lang w:eastAsia="zh-CN"/>
                    </w:rPr>
                    <w:t>s initial assessment.</w:t>
                  </w:r>
                </w:p>
              </w:tc>
            </w:tr>
            <w:tr w:rsidR="001D0FFC" w14:paraId="2E35C471" w14:textId="77777777">
              <w:tc>
                <w:tcPr>
                  <w:tcW w:w="2603" w:type="dxa"/>
                </w:tcPr>
                <w:p w14:paraId="2E35C46F" w14:textId="77777777" w:rsidR="001D0FFC" w:rsidRDefault="004C62FC">
                  <w:pPr>
                    <w:rPr>
                      <w:lang w:eastAsia="zh-CN"/>
                    </w:rPr>
                  </w:pPr>
                  <w:r>
                    <w:rPr>
                      <w:rFonts w:hint="eastAsia"/>
                      <w:lang w:eastAsia="zh-CN"/>
                    </w:rPr>
                    <w:t>v</w:t>
                  </w:r>
                  <w:r>
                    <w:rPr>
                      <w:lang w:eastAsia="zh-CN"/>
                    </w:rPr>
                    <w:t>ivo</w:t>
                  </w:r>
                </w:p>
              </w:tc>
              <w:tc>
                <w:tcPr>
                  <w:tcW w:w="6380" w:type="dxa"/>
                </w:tcPr>
                <w:p w14:paraId="2E35C470" w14:textId="77777777" w:rsidR="001D0FFC" w:rsidRDefault="004C62FC">
                  <w:pPr>
                    <w:rPr>
                      <w:lang w:eastAsia="zh-CN"/>
                    </w:rPr>
                  </w:pPr>
                  <w:r>
                    <w:rPr>
                      <w:rFonts w:hint="eastAsia"/>
                      <w:lang w:eastAsia="zh-CN"/>
                    </w:rPr>
                    <w:t>O</w:t>
                  </w:r>
                  <w:r>
                    <w:rPr>
                      <w:lang w:eastAsia="zh-CN"/>
                    </w:rPr>
                    <w:t>K</w:t>
                  </w:r>
                </w:p>
              </w:tc>
            </w:tr>
          </w:tbl>
          <w:p w14:paraId="2E35C472" w14:textId="77777777" w:rsidR="001D0FFC" w:rsidRDefault="001D0FFC">
            <w:pPr>
              <w:rPr>
                <w:lang w:eastAsia="zh-CN"/>
              </w:rPr>
            </w:pPr>
          </w:p>
        </w:tc>
      </w:tr>
    </w:tbl>
    <w:p w14:paraId="2E35C474" w14:textId="77777777" w:rsidR="001D0FFC" w:rsidRDefault="001D0FFC">
      <w:pPr>
        <w:rPr>
          <w:lang w:eastAsia="zh-CN"/>
        </w:rPr>
      </w:pPr>
    </w:p>
    <w:p w14:paraId="2E35C475" w14:textId="77777777" w:rsidR="001D0FFC" w:rsidRDefault="004C62FC">
      <w:pPr>
        <w:pStyle w:val="3"/>
        <w:rPr>
          <w:lang w:eastAsia="zh-CN"/>
        </w:rPr>
      </w:pPr>
      <w:r>
        <w:rPr>
          <w:lang w:eastAsia="zh-CN"/>
        </w:rPr>
        <w:t>Round 1 (closed)</w:t>
      </w:r>
    </w:p>
    <w:p w14:paraId="2E35C476" w14:textId="77777777" w:rsidR="001D0FFC" w:rsidRDefault="004C62FC">
      <w:pPr>
        <w:rPr>
          <w:b/>
          <w:lang w:eastAsia="zh-CN"/>
        </w:rPr>
      </w:pPr>
      <w:r>
        <w:rPr>
          <w:b/>
          <w:lang w:eastAsia="zh-CN"/>
        </w:rPr>
        <w:t>Proposal 1.1.1-1 for conclusion:</w:t>
      </w:r>
    </w:p>
    <w:p w14:paraId="2E35C477" w14:textId="77777777" w:rsidR="001D0FFC" w:rsidRDefault="004C62FC">
      <w:pPr>
        <w:pStyle w:val="3GPPAgreements"/>
        <w:rPr>
          <w:iCs/>
          <w:lang w:eastAsia="zh-CN"/>
        </w:rPr>
      </w:pPr>
      <w:r>
        <w:rPr>
          <w:rFonts w:hint="eastAsia"/>
          <w:lang w:eastAsia="zh-CN"/>
        </w:rPr>
        <w:t>T</w:t>
      </w:r>
      <w:r>
        <w:rPr>
          <w:lang w:eastAsia="zh-CN"/>
        </w:rPr>
        <w:t>he related discussion on the scheduling location in advance is to be handled in the LS-dedicated email thread.</w:t>
      </w:r>
    </w:p>
    <w:tbl>
      <w:tblPr>
        <w:tblStyle w:val="af0"/>
        <w:tblW w:w="9209" w:type="dxa"/>
        <w:tblLayout w:type="fixed"/>
        <w:tblLook w:val="04A0" w:firstRow="1" w:lastRow="0" w:firstColumn="1" w:lastColumn="0" w:noHBand="0" w:noVBand="1"/>
      </w:tblPr>
      <w:tblGrid>
        <w:gridCol w:w="1838"/>
        <w:gridCol w:w="1134"/>
        <w:gridCol w:w="6237"/>
      </w:tblGrid>
      <w:tr w:rsidR="001D0FFC" w14:paraId="2E35C47B" w14:textId="77777777">
        <w:tc>
          <w:tcPr>
            <w:tcW w:w="1838" w:type="dxa"/>
            <w:vAlign w:val="center"/>
          </w:tcPr>
          <w:p w14:paraId="2E35C478" w14:textId="77777777" w:rsidR="001D0FFC" w:rsidRDefault="004C62FC">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E35C479" w14:textId="77777777" w:rsidR="001D0FFC" w:rsidRDefault="004C62FC">
            <w:pPr>
              <w:rPr>
                <w:rFonts w:ascii="Arial" w:hAnsi="Arial" w:cs="Arial"/>
                <w:b/>
                <w:iCs/>
                <w:sz w:val="16"/>
                <w:lang w:eastAsia="zh-CN"/>
              </w:rPr>
            </w:pPr>
            <w:r>
              <w:rPr>
                <w:rFonts w:ascii="Arial" w:hAnsi="Arial" w:cs="Arial"/>
                <w:b/>
                <w:iCs/>
                <w:sz w:val="16"/>
                <w:lang w:eastAsia="zh-CN"/>
              </w:rPr>
              <w:t>Yes/No</w:t>
            </w:r>
          </w:p>
        </w:tc>
        <w:tc>
          <w:tcPr>
            <w:tcW w:w="6237" w:type="dxa"/>
            <w:vAlign w:val="center"/>
          </w:tcPr>
          <w:p w14:paraId="2E35C47A" w14:textId="77777777" w:rsidR="001D0FFC" w:rsidRDefault="004C62FC">
            <w:pPr>
              <w:rPr>
                <w:rFonts w:ascii="Arial" w:hAnsi="Arial" w:cs="Arial"/>
                <w:b/>
                <w:iCs/>
                <w:sz w:val="16"/>
                <w:lang w:eastAsia="zh-CN"/>
              </w:rPr>
            </w:pPr>
            <w:r>
              <w:rPr>
                <w:rFonts w:ascii="Arial" w:hAnsi="Arial" w:cs="Arial"/>
                <w:b/>
                <w:iCs/>
                <w:sz w:val="16"/>
                <w:lang w:eastAsia="zh-CN"/>
              </w:rPr>
              <w:t>Comments</w:t>
            </w:r>
          </w:p>
        </w:tc>
      </w:tr>
      <w:tr w:rsidR="001D0FFC" w14:paraId="2E35C47F" w14:textId="77777777">
        <w:tc>
          <w:tcPr>
            <w:tcW w:w="1838" w:type="dxa"/>
            <w:vAlign w:val="center"/>
          </w:tcPr>
          <w:p w14:paraId="2E35C47C" w14:textId="77777777" w:rsidR="001D0FFC" w:rsidRDefault="004C62FC">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2E35C47D" w14:textId="77777777" w:rsidR="001D0FFC" w:rsidRDefault="004C62FC">
            <w:pPr>
              <w:rPr>
                <w:rFonts w:ascii="Arial" w:hAnsi="Arial" w:cs="Arial"/>
                <w:iCs/>
                <w:sz w:val="16"/>
                <w:lang w:eastAsia="zh-CN"/>
              </w:rPr>
            </w:pPr>
            <w:r>
              <w:rPr>
                <w:rFonts w:ascii="Arial" w:hAnsi="Arial" w:cs="Arial" w:hint="eastAsia"/>
                <w:iCs/>
                <w:sz w:val="16"/>
                <w:lang w:eastAsia="zh-CN"/>
              </w:rPr>
              <w:t>Agree</w:t>
            </w:r>
          </w:p>
        </w:tc>
        <w:tc>
          <w:tcPr>
            <w:tcW w:w="6237" w:type="dxa"/>
            <w:vAlign w:val="center"/>
          </w:tcPr>
          <w:p w14:paraId="2E35C47E" w14:textId="77777777" w:rsidR="001D0FFC" w:rsidRDefault="001D0FFC">
            <w:pPr>
              <w:rPr>
                <w:rFonts w:ascii="Arial" w:hAnsi="Arial" w:cs="Arial"/>
                <w:iCs/>
                <w:sz w:val="16"/>
                <w:lang w:eastAsia="zh-CN"/>
              </w:rPr>
            </w:pPr>
          </w:p>
        </w:tc>
      </w:tr>
      <w:tr w:rsidR="001D0FFC" w14:paraId="2E35C483" w14:textId="77777777">
        <w:tc>
          <w:tcPr>
            <w:tcW w:w="1838" w:type="dxa"/>
            <w:vAlign w:val="center"/>
          </w:tcPr>
          <w:p w14:paraId="2E35C480" w14:textId="77777777" w:rsidR="001D0FFC" w:rsidRDefault="004C62FC">
            <w:pPr>
              <w:rPr>
                <w:rFonts w:ascii="Arial" w:hAnsi="Arial" w:cs="Arial"/>
                <w:iCs/>
                <w:sz w:val="16"/>
                <w:lang w:eastAsia="zh-CN"/>
              </w:rPr>
            </w:pPr>
            <w:r>
              <w:rPr>
                <w:rFonts w:ascii="Arial" w:hAnsi="Arial" w:cs="Arial"/>
                <w:iCs/>
                <w:sz w:val="16"/>
                <w:lang w:eastAsia="zh-CN"/>
              </w:rPr>
              <w:t>vivo</w:t>
            </w:r>
          </w:p>
        </w:tc>
        <w:tc>
          <w:tcPr>
            <w:tcW w:w="1134" w:type="dxa"/>
            <w:vAlign w:val="center"/>
          </w:tcPr>
          <w:p w14:paraId="2E35C481" w14:textId="77777777" w:rsidR="001D0FFC" w:rsidRDefault="004C62FC">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237" w:type="dxa"/>
            <w:vAlign w:val="center"/>
          </w:tcPr>
          <w:p w14:paraId="2E35C482" w14:textId="77777777" w:rsidR="001D0FFC" w:rsidRDefault="001D0FFC">
            <w:pPr>
              <w:rPr>
                <w:rFonts w:ascii="Arial" w:hAnsi="Arial" w:cs="Arial"/>
                <w:iCs/>
                <w:sz w:val="16"/>
                <w:lang w:eastAsia="zh-CN"/>
              </w:rPr>
            </w:pPr>
          </w:p>
        </w:tc>
      </w:tr>
      <w:tr w:rsidR="001D0FFC" w14:paraId="2E35C487" w14:textId="77777777">
        <w:tc>
          <w:tcPr>
            <w:tcW w:w="1838" w:type="dxa"/>
            <w:vAlign w:val="center"/>
          </w:tcPr>
          <w:p w14:paraId="2E35C484" w14:textId="77777777" w:rsidR="001D0FFC" w:rsidRDefault="004C62FC">
            <w:pPr>
              <w:rPr>
                <w:rFonts w:ascii="Arial" w:hAnsi="Arial" w:cs="Arial"/>
                <w:iCs/>
                <w:sz w:val="16"/>
                <w:lang w:eastAsia="zh-CN"/>
              </w:rPr>
            </w:pPr>
            <w:r>
              <w:rPr>
                <w:rFonts w:ascii="Arial" w:hAnsi="Arial" w:cs="Arial"/>
                <w:iCs/>
                <w:sz w:val="16"/>
                <w:lang w:eastAsia="zh-CN"/>
              </w:rPr>
              <w:t>OPPO</w:t>
            </w:r>
          </w:p>
        </w:tc>
        <w:tc>
          <w:tcPr>
            <w:tcW w:w="1134" w:type="dxa"/>
            <w:vAlign w:val="center"/>
          </w:tcPr>
          <w:p w14:paraId="2E35C485" w14:textId="77777777" w:rsidR="001D0FFC" w:rsidRDefault="004C62FC">
            <w:pPr>
              <w:rPr>
                <w:rFonts w:ascii="Arial" w:hAnsi="Arial" w:cs="Arial"/>
                <w:iCs/>
                <w:sz w:val="16"/>
                <w:lang w:eastAsia="zh-CN"/>
              </w:rPr>
            </w:pPr>
            <w:r>
              <w:rPr>
                <w:rFonts w:ascii="Arial" w:hAnsi="Arial" w:cs="Arial"/>
                <w:iCs/>
                <w:sz w:val="16"/>
                <w:lang w:eastAsia="zh-CN"/>
              </w:rPr>
              <w:t>Ok</w:t>
            </w:r>
          </w:p>
        </w:tc>
        <w:tc>
          <w:tcPr>
            <w:tcW w:w="6237" w:type="dxa"/>
            <w:vAlign w:val="center"/>
          </w:tcPr>
          <w:p w14:paraId="2E35C486" w14:textId="77777777" w:rsidR="001D0FFC" w:rsidRDefault="001D0FFC">
            <w:pPr>
              <w:rPr>
                <w:rFonts w:ascii="Arial" w:hAnsi="Arial" w:cs="Arial"/>
                <w:iCs/>
                <w:sz w:val="16"/>
                <w:lang w:eastAsia="zh-CN"/>
              </w:rPr>
            </w:pPr>
          </w:p>
        </w:tc>
      </w:tr>
      <w:tr w:rsidR="001D0FFC" w14:paraId="2E35C48B" w14:textId="77777777">
        <w:tc>
          <w:tcPr>
            <w:tcW w:w="1838" w:type="dxa"/>
            <w:vAlign w:val="center"/>
          </w:tcPr>
          <w:p w14:paraId="2E35C488" w14:textId="77777777" w:rsidR="001D0FFC" w:rsidRDefault="004C62FC">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2E35C489" w14:textId="77777777" w:rsidR="001D0FFC" w:rsidRDefault="004C62FC">
            <w:pPr>
              <w:rPr>
                <w:rFonts w:ascii="Arial" w:hAnsi="Arial" w:cs="Arial"/>
                <w:iCs/>
                <w:sz w:val="16"/>
                <w:lang w:eastAsia="zh-CN"/>
              </w:rPr>
            </w:pPr>
            <w:r>
              <w:rPr>
                <w:rFonts w:ascii="Arial" w:hAnsi="Arial" w:cs="Arial"/>
                <w:iCs/>
                <w:sz w:val="16"/>
                <w:lang w:eastAsia="zh-CN"/>
              </w:rPr>
              <w:t>Yes</w:t>
            </w:r>
          </w:p>
        </w:tc>
        <w:tc>
          <w:tcPr>
            <w:tcW w:w="6237" w:type="dxa"/>
            <w:vAlign w:val="center"/>
          </w:tcPr>
          <w:p w14:paraId="2E35C48A" w14:textId="77777777" w:rsidR="001D0FFC" w:rsidRDefault="001D0FFC">
            <w:pPr>
              <w:rPr>
                <w:rFonts w:ascii="Arial" w:hAnsi="Arial" w:cs="Arial"/>
                <w:iCs/>
                <w:sz w:val="16"/>
                <w:lang w:eastAsia="zh-CN"/>
              </w:rPr>
            </w:pPr>
          </w:p>
        </w:tc>
      </w:tr>
      <w:tr w:rsidR="001D0FFC" w14:paraId="2E35C48F" w14:textId="77777777">
        <w:tc>
          <w:tcPr>
            <w:tcW w:w="1838" w:type="dxa"/>
            <w:vAlign w:val="center"/>
          </w:tcPr>
          <w:p w14:paraId="2E35C48C" w14:textId="77777777" w:rsidR="001D0FFC" w:rsidRDefault="004C62FC">
            <w:pPr>
              <w:rPr>
                <w:rFonts w:ascii="Arial" w:hAnsi="Arial" w:cs="Arial"/>
                <w:iCs/>
                <w:sz w:val="16"/>
                <w:lang w:eastAsia="zh-CN"/>
              </w:rPr>
            </w:pPr>
            <w:r>
              <w:rPr>
                <w:rFonts w:ascii="Arial" w:hAnsi="Arial" w:cs="Arial"/>
                <w:iCs/>
                <w:sz w:val="16"/>
                <w:lang w:eastAsia="zh-CN"/>
              </w:rPr>
              <w:t>CATT</w:t>
            </w:r>
          </w:p>
        </w:tc>
        <w:tc>
          <w:tcPr>
            <w:tcW w:w="1134" w:type="dxa"/>
            <w:vAlign w:val="center"/>
          </w:tcPr>
          <w:p w14:paraId="2E35C48D" w14:textId="77777777" w:rsidR="001D0FFC" w:rsidRDefault="004C62FC">
            <w:pPr>
              <w:rPr>
                <w:rFonts w:ascii="Arial" w:hAnsi="Arial" w:cs="Arial"/>
                <w:iCs/>
                <w:sz w:val="16"/>
                <w:lang w:eastAsia="zh-CN"/>
              </w:rPr>
            </w:pPr>
            <w:r>
              <w:rPr>
                <w:rFonts w:ascii="Arial" w:hAnsi="Arial" w:cs="Arial"/>
                <w:iCs/>
                <w:sz w:val="16"/>
                <w:lang w:eastAsia="zh-CN"/>
              </w:rPr>
              <w:t>Yes</w:t>
            </w:r>
          </w:p>
        </w:tc>
        <w:tc>
          <w:tcPr>
            <w:tcW w:w="6237" w:type="dxa"/>
            <w:vAlign w:val="center"/>
          </w:tcPr>
          <w:p w14:paraId="2E35C48E" w14:textId="77777777" w:rsidR="001D0FFC" w:rsidRDefault="001D0FFC">
            <w:pPr>
              <w:rPr>
                <w:rFonts w:ascii="Arial" w:hAnsi="Arial" w:cs="Arial"/>
                <w:iCs/>
                <w:sz w:val="16"/>
                <w:lang w:eastAsia="zh-CN"/>
              </w:rPr>
            </w:pPr>
          </w:p>
        </w:tc>
      </w:tr>
      <w:tr w:rsidR="001D0FFC" w14:paraId="2E35C493" w14:textId="77777777">
        <w:tc>
          <w:tcPr>
            <w:tcW w:w="1838" w:type="dxa"/>
            <w:vAlign w:val="center"/>
          </w:tcPr>
          <w:p w14:paraId="2E35C490" w14:textId="77777777" w:rsidR="001D0FFC" w:rsidRDefault="004C62FC">
            <w:pPr>
              <w:rPr>
                <w:rFonts w:ascii="Arial" w:hAnsi="Arial" w:cs="Arial"/>
                <w:iCs/>
                <w:sz w:val="16"/>
                <w:lang w:eastAsia="zh-CN"/>
              </w:rPr>
            </w:pPr>
            <w:r>
              <w:rPr>
                <w:rFonts w:ascii="Arial" w:hAnsi="Arial" w:cs="Arial"/>
                <w:iCs/>
                <w:sz w:val="16"/>
                <w:lang w:eastAsia="zh-CN"/>
              </w:rPr>
              <w:t>Ericsson</w:t>
            </w:r>
          </w:p>
        </w:tc>
        <w:tc>
          <w:tcPr>
            <w:tcW w:w="1134" w:type="dxa"/>
            <w:vAlign w:val="center"/>
          </w:tcPr>
          <w:p w14:paraId="2E35C491" w14:textId="77777777" w:rsidR="001D0FFC" w:rsidRDefault="004C62FC">
            <w:pPr>
              <w:rPr>
                <w:rFonts w:ascii="Arial" w:hAnsi="Arial" w:cs="Arial"/>
                <w:iCs/>
                <w:sz w:val="16"/>
                <w:lang w:eastAsia="zh-CN"/>
              </w:rPr>
            </w:pPr>
            <w:r>
              <w:rPr>
                <w:rFonts w:ascii="Arial" w:hAnsi="Arial" w:cs="Arial"/>
                <w:iCs/>
                <w:sz w:val="16"/>
                <w:lang w:eastAsia="zh-CN"/>
              </w:rPr>
              <w:t>Yes</w:t>
            </w:r>
          </w:p>
        </w:tc>
        <w:tc>
          <w:tcPr>
            <w:tcW w:w="6237" w:type="dxa"/>
            <w:vAlign w:val="center"/>
          </w:tcPr>
          <w:p w14:paraId="2E35C492" w14:textId="77777777" w:rsidR="001D0FFC" w:rsidRDefault="001D0FFC">
            <w:pPr>
              <w:rPr>
                <w:rFonts w:ascii="Arial" w:hAnsi="Arial" w:cs="Arial"/>
                <w:iCs/>
                <w:sz w:val="16"/>
                <w:lang w:eastAsia="zh-CN"/>
              </w:rPr>
            </w:pPr>
          </w:p>
        </w:tc>
      </w:tr>
      <w:tr w:rsidR="001D0FFC" w14:paraId="2E35C497" w14:textId="77777777">
        <w:tc>
          <w:tcPr>
            <w:tcW w:w="1838" w:type="dxa"/>
            <w:vAlign w:val="center"/>
          </w:tcPr>
          <w:p w14:paraId="2E35C494" w14:textId="77777777" w:rsidR="001D0FFC" w:rsidRDefault="004C62FC">
            <w:pPr>
              <w:rPr>
                <w:rFonts w:ascii="Arial" w:hAnsi="Arial" w:cs="Arial"/>
                <w:iCs/>
                <w:sz w:val="16"/>
                <w:lang w:eastAsia="zh-CN"/>
              </w:rPr>
            </w:pPr>
            <w:r>
              <w:rPr>
                <w:rFonts w:ascii="Arial" w:hAnsi="Arial" w:cs="Arial"/>
                <w:iCs/>
                <w:sz w:val="16"/>
                <w:lang w:eastAsia="zh-CN"/>
              </w:rPr>
              <w:t>Qualcomm</w:t>
            </w:r>
          </w:p>
        </w:tc>
        <w:tc>
          <w:tcPr>
            <w:tcW w:w="1134" w:type="dxa"/>
            <w:vAlign w:val="center"/>
          </w:tcPr>
          <w:p w14:paraId="2E35C495" w14:textId="77777777" w:rsidR="001D0FFC" w:rsidRDefault="004C62FC">
            <w:pPr>
              <w:rPr>
                <w:rFonts w:ascii="Arial" w:hAnsi="Arial" w:cs="Arial"/>
                <w:iCs/>
                <w:sz w:val="16"/>
                <w:lang w:eastAsia="zh-CN"/>
              </w:rPr>
            </w:pPr>
            <w:r>
              <w:rPr>
                <w:rFonts w:ascii="Arial" w:hAnsi="Arial" w:cs="Arial"/>
                <w:iCs/>
                <w:sz w:val="16"/>
                <w:lang w:eastAsia="zh-CN"/>
              </w:rPr>
              <w:t>OK</w:t>
            </w:r>
          </w:p>
        </w:tc>
        <w:tc>
          <w:tcPr>
            <w:tcW w:w="6237" w:type="dxa"/>
            <w:vAlign w:val="center"/>
          </w:tcPr>
          <w:p w14:paraId="2E35C496" w14:textId="77777777" w:rsidR="001D0FFC" w:rsidRDefault="001D0FFC">
            <w:pPr>
              <w:rPr>
                <w:rFonts w:ascii="Arial" w:hAnsi="Arial" w:cs="Arial"/>
                <w:iCs/>
                <w:sz w:val="16"/>
                <w:lang w:eastAsia="zh-CN"/>
              </w:rPr>
            </w:pPr>
          </w:p>
        </w:tc>
      </w:tr>
      <w:tr w:rsidR="001D0FFC" w14:paraId="2E35C49B" w14:textId="77777777">
        <w:tc>
          <w:tcPr>
            <w:tcW w:w="1838" w:type="dxa"/>
            <w:vAlign w:val="center"/>
          </w:tcPr>
          <w:p w14:paraId="2E35C498" w14:textId="77777777" w:rsidR="001D0FFC" w:rsidRDefault="004C62FC">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2E35C499" w14:textId="77777777" w:rsidR="001D0FFC" w:rsidRDefault="004C62FC">
            <w:pPr>
              <w:rPr>
                <w:rFonts w:ascii="Arial" w:hAnsi="Arial" w:cs="Arial"/>
                <w:iCs/>
                <w:sz w:val="16"/>
                <w:lang w:eastAsia="zh-CN"/>
              </w:rPr>
            </w:pPr>
            <w:r>
              <w:rPr>
                <w:rFonts w:ascii="Arial" w:hAnsi="Arial" w:cs="Arial" w:hint="eastAsia"/>
                <w:iCs/>
                <w:sz w:val="16"/>
                <w:lang w:eastAsia="zh-CN"/>
              </w:rPr>
              <w:t>Yes</w:t>
            </w:r>
          </w:p>
        </w:tc>
        <w:tc>
          <w:tcPr>
            <w:tcW w:w="6237" w:type="dxa"/>
            <w:vAlign w:val="center"/>
          </w:tcPr>
          <w:p w14:paraId="2E35C49A" w14:textId="77777777" w:rsidR="001D0FFC" w:rsidRDefault="001D0FFC">
            <w:pPr>
              <w:rPr>
                <w:rFonts w:ascii="Arial" w:hAnsi="Arial" w:cs="Arial"/>
                <w:iCs/>
                <w:sz w:val="16"/>
                <w:lang w:eastAsia="zh-CN"/>
              </w:rPr>
            </w:pPr>
          </w:p>
        </w:tc>
      </w:tr>
      <w:tr w:rsidR="001D0FFC" w14:paraId="2E35C49F" w14:textId="77777777">
        <w:tc>
          <w:tcPr>
            <w:tcW w:w="1838" w:type="dxa"/>
            <w:vAlign w:val="center"/>
          </w:tcPr>
          <w:p w14:paraId="2E35C49C" w14:textId="77777777" w:rsidR="001D0FFC" w:rsidRDefault="004C62FC">
            <w:pPr>
              <w:rPr>
                <w:rFonts w:ascii="Arial" w:eastAsia="Malgun Gothic" w:hAnsi="Arial" w:cs="Arial"/>
                <w:iCs/>
                <w:sz w:val="16"/>
                <w:lang w:eastAsia="ko-KR"/>
              </w:rPr>
            </w:pPr>
            <w:r>
              <w:rPr>
                <w:rFonts w:ascii="Arial" w:eastAsia="Malgun Gothic" w:hAnsi="Arial" w:cs="Arial" w:hint="eastAsia"/>
                <w:iCs/>
                <w:sz w:val="16"/>
                <w:lang w:eastAsia="ko-KR"/>
              </w:rPr>
              <w:t>LG</w:t>
            </w:r>
          </w:p>
        </w:tc>
        <w:tc>
          <w:tcPr>
            <w:tcW w:w="1134" w:type="dxa"/>
            <w:vAlign w:val="center"/>
          </w:tcPr>
          <w:p w14:paraId="2E35C49D" w14:textId="77777777" w:rsidR="001D0FFC" w:rsidRDefault="004C62FC">
            <w:pPr>
              <w:rPr>
                <w:rFonts w:ascii="Arial" w:eastAsia="Malgun Gothic" w:hAnsi="Arial" w:cs="Arial"/>
                <w:iCs/>
                <w:sz w:val="16"/>
                <w:lang w:eastAsia="ko-KR"/>
              </w:rPr>
            </w:pPr>
            <w:r>
              <w:rPr>
                <w:rFonts w:ascii="Arial" w:eastAsia="Malgun Gothic" w:hAnsi="Arial" w:cs="Arial" w:hint="eastAsia"/>
                <w:iCs/>
                <w:sz w:val="16"/>
                <w:lang w:eastAsia="ko-KR"/>
              </w:rPr>
              <w:t>Agree</w:t>
            </w:r>
          </w:p>
        </w:tc>
        <w:tc>
          <w:tcPr>
            <w:tcW w:w="6237" w:type="dxa"/>
            <w:vAlign w:val="center"/>
          </w:tcPr>
          <w:p w14:paraId="2E35C49E" w14:textId="77777777" w:rsidR="001D0FFC" w:rsidRDefault="001D0FFC">
            <w:pPr>
              <w:rPr>
                <w:rFonts w:ascii="Arial" w:hAnsi="Arial" w:cs="Arial"/>
                <w:iCs/>
                <w:sz w:val="16"/>
                <w:lang w:eastAsia="zh-CN"/>
              </w:rPr>
            </w:pPr>
          </w:p>
        </w:tc>
      </w:tr>
      <w:tr w:rsidR="001D0FFC" w14:paraId="2E35C4A3" w14:textId="77777777">
        <w:tc>
          <w:tcPr>
            <w:tcW w:w="1838" w:type="dxa"/>
            <w:vAlign w:val="center"/>
          </w:tcPr>
          <w:p w14:paraId="2E35C4A0" w14:textId="77777777" w:rsidR="001D0FFC" w:rsidRDefault="004C62FC">
            <w:pPr>
              <w:rPr>
                <w:rFonts w:ascii="Arial" w:eastAsia="Malgun Gothic" w:hAnsi="Arial" w:cs="Arial"/>
                <w:iCs/>
                <w:sz w:val="16"/>
                <w:lang w:eastAsia="ko-KR"/>
              </w:rPr>
            </w:pPr>
            <w:r>
              <w:rPr>
                <w:rFonts w:ascii="Arial" w:hAnsi="Arial" w:cs="Arial"/>
                <w:iCs/>
                <w:sz w:val="16"/>
                <w:lang w:eastAsia="zh-CN"/>
              </w:rPr>
              <w:t>Nokia/NSB</w:t>
            </w:r>
          </w:p>
        </w:tc>
        <w:tc>
          <w:tcPr>
            <w:tcW w:w="1134" w:type="dxa"/>
            <w:vAlign w:val="center"/>
          </w:tcPr>
          <w:p w14:paraId="2E35C4A1" w14:textId="77777777" w:rsidR="001D0FFC" w:rsidRDefault="004C62FC">
            <w:pPr>
              <w:rPr>
                <w:rFonts w:ascii="Arial" w:eastAsia="Malgun Gothic" w:hAnsi="Arial" w:cs="Arial"/>
                <w:iCs/>
                <w:sz w:val="16"/>
                <w:lang w:eastAsia="ko-KR"/>
              </w:rPr>
            </w:pPr>
            <w:r>
              <w:rPr>
                <w:rFonts w:ascii="Arial" w:hAnsi="Arial" w:cs="Arial"/>
                <w:iCs/>
                <w:sz w:val="16"/>
                <w:lang w:eastAsia="zh-CN"/>
              </w:rPr>
              <w:t>Yes</w:t>
            </w:r>
          </w:p>
        </w:tc>
        <w:tc>
          <w:tcPr>
            <w:tcW w:w="6237" w:type="dxa"/>
            <w:vAlign w:val="center"/>
          </w:tcPr>
          <w:p w14:paraId="2E35C4A2" w14:textId="77777777" w:rsidR="001D0FFC" w:rsidRDefault="001D0FFC">
            <w:pPr>
              <w:rPr>
                <w:rFonts w:ascii="Arial" w:hAnsi="Arial" w:cs="Arial"/>
                <w:iCs/>
                <w:sz w:val="16"/>
                <w:lang w:eastAsia="zh-CN"/>
              </w:rPr>
            </w:pPr>
          </w:p>
        </w:tc>
      </w:tr>
    </w:tbl>
    <w:p w14:paraId="2E35C4A4" w14:textId="77777777" w:rsidR="001D0FFC" w:rsidRDefault="001D0FFC">
      <w:pPr>
        <w:rPr>
          <w:iCs/>
          <w:lang w:eastAsia="zh-CN"/>
        </w:rPr>
      </w:pPr>
    </w:p>
    <w:p w14:paraId="2E35C4A5" w14:textId="77777777" w:rsidR="001D0FFC" w:rsidRDefault="004C62FC">
      <w:pPr>
        <w:rPr>
          <w:b/>
          <w:iCs/>
          <w:lang w:eastAsia="zh-CN"/>
        </w:rPr>
      </w:pPr>
      <w:r>
        <w:rPr>
          <w:rFonts w:hint="eastAsia"/>
          <w:b/>
          <w:iCs/>
          <w:lang w:eastAsia="zh-CN"/>
        </w:rPr>
        <w:t>F</w:t>
      </w:r>
      <w:r>
        <w:rPr>
          <w:b/>
          <w:iCs/>
          <w:lang w:eastAsia="zh-CN"/>
        </w:rPr>
        <w:t>L summary:</w:t>
      </w:r>
    </w:p>
    <w:p w14:paraId="2E35C4A6" w14:textId="77777777" w:rsidR="001D0FFC" w:rsidRDefault="004C62FC">
      <w:pPr>
        <w:rPr>
          <w:lang w:eastAsia="zh-CN"/>
        </w:rPr>
      </w:pPr>
      <w:r>
        <w:rPr>
          <w:rFonts w:hint="eastAsia"/>
          <w:lang w:eastAsia="zh-CN"/>
        </w:rPr>
        <w:t>N</w:t>
      </w:r>
      <w:r>
        <w:rPr>
          <w:lang w:eastAsia="zh-CN"/>
        </w:rPr>
        <w:t>o action needed. The discussion is closed.</w:t>
      </w:r>
    </w:p>
    <w:p w14:paraId="2E35C4A7" w14:textId="77777777" w:rsidR="001D0FFC" w:rsidRDefault="004C62FC">
      <w:pPr>
        <w:pStyle w:val="1"/>
        <w:rPr>
          <w:lang w:eastAsia="zh-CN"/>
        </w:rPr>
      </w:pPr>
      <w:r>
        <w:rPr>
          <w:lang w:eastAsia="zh-CN"/>
        </w:rPr>
        <w:lastRenderedPageBreak/>
        <w:t>PRS measurement time reduction</w:t>
      </w:r>
    </w:p>
    <w:p w14:paraId="2E35C4A8" w14:textId="77777777" w:rsidR="001D0FFC" w:rsidRDefault="004C62FC">
      <w:pPr>
        <w:pStyle w:val="2"/>
        <w:numPr>
          <w:ilvl w:val="0"/>
          <w:numId w:val="0"/>
        </w:numPr>
        <w:rPr>
          <w:lang w:eastAsia="zh-CN"/>
        </w:rPr>
      </w:pPr>
      <w:r>
        <w:rPr>
          <w:rFonts w:hint="eastAsia"/>
          <w:lang w:eastAsia="zh-CN"/>
        </w:rPr>
        <w:t>S</w:t>
      </w:r>
      <w:r>
        <w:rPr>
          <w:lang w:eastAsia="zh-CN"/>
        </w:rPr>
        <w:t>ummary of views based on t-doc submission</w:t>
      </w:r>
    </w:p>
    <w:p w14:paraId="2E35C4A9" w14:textId="77777777" w:rsidR="001D0FFC" w:rsidRDefault="004C62FC">
      <w:pPr>
        <w:rPr>
          <w:lang w:eastAsia="zh-CN"/>
        </w:rPr>
      </w:pPr>
      <w:r>
        <w:rPr>
          <w:rFonts w:hint="eastAsia"/>
          <w:lang w:eastAsia="zh-CN"/>
        </w:rPr>
        <w:t xml:space="preserve">The summary </w:t>
      </w:r>
      <w:r>
        <w:rPr>
          <w:lang w:eastAsia="zh-CN"/>
        </w:rPr>
        <w:t xml:space="preserve">based on inputs from </w:t>
      </w:r>
      <w:r>
        <w:rPr>
          <w:rFonts w:hint="eastAsia"/>
          <w:lang w:eastAsia="zh-CN"/>
        </w:rPr>
        <w:t>contribution</w:t>
      </w:r>
      <w:r>
        <w:rPr>
          <w:lang w:eastAsia="zh-CN"/>
        </w:rPr>
        <w:t>s</w:t>
      </w:r>
      <w:r>
        <w:rPr>
          <w:rFonts w:hint="eastAsia"/>
          <w:lang w:eastAsia="zh-CN"/>
        </w:rPr>
        <w:t xml:space="preserve"> is given below, which may include common aspects for reducing latency in MG-based and MG-less PRS measurements.</w:t>
      </w:r>
    </w:p>
    <w:tbl>
      <w:tblPr>
        <w:tblStyle w:val="af0"/>
        <w:tblW w:w="9299" w:type="dxa"/>
        <w:tblLayout w:type="fixed"/>
        <w:tblLook w:val="04A0" w:firstRow="1" w:lastRow="0" w:firstColumn="1" w:lastColumn="0" w:noHBand="0" w:noVBand="1"/>
      </w:tblPr>
      <w:tblGrid>
        <w:gridCol w:w="1446"/>
        <w:gridCol w:w="7853"/>
      </w:tblGrid>
      <w:tr w:rsidR="001D0FFC" w14:paraId="2E35C4AC" w14:textId="77777777">
        <w:tc>
          <w:tcPr>
            <w:tcW w:w="1446" w:type="dxa"/>
          </w:tcPr>
          <w:p w14:paraId="2E35C4AA" w14:textId="77777777" w:rsidR="001D0FFC" w:rsidRDefault="004C62FC">
            <w:pPr>
              <w:rPr>
                <w:rFonts w:ascii="Arial" w:hAnsi="Arial" w:cs="Arial"/>
                <w:b/>
                <w:sz w:val="16"/>
                <w:szCs w:val="16"/>
                <w:lang w:eastAsia="zh-CN"/>
              </w:rPr>
            </w:pPr>
            <w:r>
              <w:rPr>
                <w:rFonts w:ascii="Arial" w:hAnsi="Arial" w:cs="Arial" w:hint="eastAsia"/>
                <w:b/>
                <w:sz w:val="16"/>
                <w:szCs w:val="16"/>
                <w:lang w:eastAsia="zh-CN"/>
              </w:rPr>
              <w:t>Company</w:t>
            </w:r>
          </w:p>
        </w:tc>
        <w:tc>
          <w:tcPr>
            <w:tcW w:w="7853" w:type="dxa"/>
          </w:tcPr>
          <w:p w14:paraId="2E35C4AB" w14:textId="77777777" w:rsidR="001D0FFC" w:rsidRDefault="004C62FC">
            <w:pPr>
              <w:rPr>
                <w:rFonts w:ascii="Arial" w:hAnsi="Arial" w:cs="Arial"/>
                <w:b/>
                <w:sz w:val="16"/>
                <w:szCs w:val="16"/>
                <w:lang w:eastAsia="zh-CN"/>
              </w:rPr>
            </w:pPr>
            <w:r>
              <w:rPr>
                <w:rFonts w:ascii="Arial" w:hAnsi="Arial" w:cs="Arial" w:hint="eastAsia"/>
                <w:b/>
                <w:sz w:val="16"/>
                <w:szCs w:val="16"/>
                <w:lang w:eastAsia="zh-CN"/>
              </w:rPr>
              <w:t>Proposals</w:t>
            </w:r>
          </w:p>
        </w:tc>
      </w:tr>
      <w:tr w:rsidR="001D0FFC" w14:paraId="2E35C4B1" w14:textId="77777777">
        <w:tc>
          <w:tcPr>
            <w:tcW w:w="1446" w:type="dxa"/>
          </w:tcPr>
          <w:p w14:paraId="2E35C4AD" w14:textId="77777777" w:rsidR="001D0FFC" w:rsidRDefault="004C62FC">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Huawei, HiSilicon [1]</w:t>
            </w:r>
          </w:p>
        </w:tc>
        <w:tc>
          <w:tcPr>
            <w:tcW w:w="7853" w:type="dxa"/>
          </w:tcPr>
          <w:p w14:paraId="2E35C4AE"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1:  The latency enhancement on measurement time reduction should focus on</w:t>
            </w:r>
          </w:p>
          <w:p w14:paraId="2E35C4AF" w14:textId="77777777" w:rsidR="001D0FFC" w:rsidRDefault="004C62FC">
            <w:pPr>
              <w:pStyle w:val="af7"/>
              <w:numPr>
                <w:ilvl w:val="0"/>
                <w:numId w:val="11"/>
              </w:numPr>
              <w:ind w:firstLineChars="0"/>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Another set of (N, T) with N being the slot duration</w:t>
            </w:r>
          </w:p>
          <w:p w14:paraId="2E35C4B0" w14:textId="77777777" w:rsidR="001D0FFC" w:rsidRDefault="004C62FC">
            <w:pPr>
              <w:pStyle w:val="af7"/>
              <w:numPr>
                <w:ilvl w:val="0"/>
                <w:numId w:val="11"/>
              </w:numPr>
              <w:ind w:firstLineChars="0"/>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Reduce the PRS measurement sample time as defined by RAN4 to [1] for high SNR.</w:t>
            </w:r>
          </w:p>
        </w:tc>
      </w:tr>
      <w:tr w:rsidR="001D0FFC" w14:paraId="2E35C4BB" w14:textId="77777777">
        <w:tc>
          <w:tcPr>
            <w:tcW w:w="1446" w:type="dxa"/>
          </w:tcPr>
          <w:p w14:paraId="2E35C4B2"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v</w:t>
            </w:r>
            <w:r>
              <w:rPr>
                <w:rFonts w:ascii="Arial" w:hAnsi="Arial" w:cs="Arial" w:hint="eastAsia"/>
                <w:color w:val="000000" w:themeColor="text1"/>
                <w:sz w:val="16"/>
                <w:szCs w:val="16"/>
                <w:lang w:eastAsia="zh-CN"/>
              </w:rPr>
              <w:t xml:space="preserve">ivo </w:t>
            </w:r>
            <w:r>
              <w:rPr>
                <w:rFonts w:ascii="Arial" w:hAnsi="Arial" w:cs="Arial"/>
                <w:color w:val="000000" w:themeColor="text1"/>
                <w:sz w:val="16"/>
                <w:szCs w:val="16"/>
                <w:lang w:eastAsia="zh-CN"/>
              </w:rPr>
              <w:t>[2]</w:t>
            </w:r>
          </w:p>
        </w:tc>
        <w:tc>
          <w:tcPr>
            <w:tcW w:w="7853" w:type="dxa"/>
          </w:tcPr>
          <w:p w14:paraId="2E35C4B3"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2:</w:t>
            </w:r>
            <w:r>
              <w:rPr>
                <w:rFonts w:ascii="Arial" w:hAnsi="Arial" w:cs="Arial"/>
                <w:color w:val="000000" w:themeColor="text1"/>
                <w:sz w:val="16"/>
                <w:szCs w:val="16"/>
                <w:lang w:eastAsia="zh-CN"/>
              </w:rPr>
              <w:tab/>
            </w:r>
          </w:p>
          <w:p w14:paraId="2E35C4B4" w14:textId="77777777" w:rsidR="001D0FFC" w:rsidRDefault="004C62FC">
            <w:pPr>
              <w:pStyle w:val="af7"/>
              <w:numPr>
                <w:ilvl w:val="0"/>
                <w:numId w:val="12"/>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Send an LS to ask RAN4 whether Nsample=1 is feasible for DL PRS measurement.</w:t>
            </w:r>
          </w:p>
          <w:p w14:paraId="2E35C4B5"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12:</w:t>
            </w:r>
            <w:r>
              <w:rPr>
                <w:rFonts w:ascii="Arial" w:hAnsi="Arial" w:cs="Arial"/>
                <w:color w:val="000000" w:themeColor="text1"/>
                <w:sz w:val="16"/>
                <w:szCs w:val="16"/>
                <w:lang w:eastAsia="zh-CN"/>
              </w:rPr>
              <w:tab/>
            </w:r>
          </w:p>
          <w:p w14:paraId="2E35C4B6" w14:textId="77777777" w:rsidR="001D0FFC" w:rsidRDefault="004C62FC">
            <w:pPr>
              <w:pStyle w:val="af7"/>
              <w:numPr>
                <w:ilvl w:val="0"/>
                <w:numId w:val="12"/>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The request of the measurement via RRC signaling, MAC-CE and/or physical layer procedure should be supported.</w:t>
            </w:r>
          </w:p>
          <w:p w14:paraId="2E35C4B7"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13:</w:t>
            </w:r>
            <w:r>
              <w:rPr>
                <w:rFonts w:ascii="Arial" w:hAnsi="Arial" w:cs="Arial"/>
                <w:color w:val="000000" w:themeColor="text1"/>
                <w:sz w:val="16"/>
                <w:szCs w:val="16"/>
                <w:lang w:eastAsia="zh-CN"/>
              </w:rPr>
              <w:tab/>
            </w:r>
          </w:p>
          <w:p w14:paraId="2E35C4B8" w14:textId="77777777" w:rsidR="001D0FFC" w:rsidRDefault="004C62FC">
            <w:pPr>
              <w:pStyle w:val="af7"/>
              <w:numPr>
                <w:ilvl w:val="0"/>
                <w:numId w:val="12"/>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Priority rules should be supported for the processing/reception of DL PRS and other signals/channels or sharing MG.</w:t>
            </w:r>
          </w:p>
          <w:p w14:paraId="2E35C4B9"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14:</w:t>
            </w:r>
            <w:r>
              <w:rPr>
                <w:rFonts w:ascii="Arial" w:hAnsi="Arial" w:cs="Arial"/>
                <w:color w:val="000000" w:themeColor="text1"/>
                <w:sz w:val="16"/>
                <w:szCs w:val="16"/>
                <w:lang w:eastAsia="zh-CN"/>
              </w:rPr>
              <w:tab/>
            </w:r>
          </w:p>
          <w:p w14:paraId="2E35C4BA" w14:textId="77777777" w:rsidR="001D0FFC" w:rsidRDefault="004C62FC">
            <w:pPr>
              <w:pStyle w:val="af7"/>
              <w:numPr>
                <w:ilvl w:val="0"/>
                <w:numId w:val="12"/>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Priority rules for positioning measurement and report should be supported in Rel-17 positioning.</w:t>
            </w:r>
          </w:p>
        </w:tc>
      </w:tr>
      <w:tr w:rsidR="001D0FFC" w14:paraId="2E35C4C1" w14:textId="77777777">
        <w:tc>
          <w:tcPr>
            <w:tcW w:w="1446" w:type="dxa"/>
          </w:tcPr>
          <w:p w14:paraId="2E35C4BC" w14:textId="77777777" w:rsidR="001D0FFC" w:rsidRDefault="004C62FC">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CATT [3]</w:t>
            </w:r>
          </w:p>
        </w:tc>
        <w:tc>
          <w:tcPr>
            <w:tcW w:w="7853" w:type="dxa"/>
          </w:tcPr>
          <w:p w14:paraId="2E35C4BD"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1: A-periodic PRS and semi-persistent PRS receptions triggered by serving gNB should be supported for single gNB positioning, in which a UE is informed to measure the DL PRS of the TRPs of the same gNB.</w:t>
            </w:r>
          </w:p>
          <w:p w14:paraId="2E35C4BE"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2: In multiple gNB positioning, UE can be triggered to receive AP-PRS through LMF message.</w:t>
            </w:r>
          </w:p>
          <w:p w14:paraId="2E35C4BF"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3: In multiple gNB positioning, UE can be triggered to receive periodic PRS  through the DCI or MAC CE  to reduce the latency.</w:t>
            </w:r>
          </w:p>
          <w:p w14:paraId="2E35C4C0"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Proposal 4: To reduce the measurement latency, support LMF to inform serving gNB when the UE will report location measurement result. The serving gNB should send the UL grant to UE before the measurement gap, which schedules the UL resource for the UE to send the measurement report in the proper time right after the measurement gap.  </w:t>
            </w:r>
          </w:p>
        </w:tc>
      </w:tr>
      <w:tr w:rsidR="001D0FFC" w14:paraId="2E35C4C7" w14:textId="77777777">
        <w:tc>
          <w:tcPr>
            <w:tcW w:w="1446" w:type="dxa"/>
          </w:tcPr>
          <w:p w14:paraId="2E35C4C2" w14:textId="77777777" w:rsidR="001D0FFC" w:rsidRDefault="004C62FC">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Z</w:t>
            </w:r>
            <w:r>
              <w:rPr>
                <w:rFonts w:ascii="Arial" w:hAnsi="Arial" w:cs="Arial"/>
                <w:color w:val="000000" w:themeColor="text1"/>
                <w:sz w:val="16"/>
                <w:szCs w:val="16"/>
                <w:lang w:eastAsia="zh-CN"/>
              </w:rPr>
              <w:t>TE [4]</w:t>
            </w:r>
          </w:p>
        </w:tc>
        <w:tc>
          <w:tcPr>
            <w:tcW w:w="7853" w:type="dxa"/>
          </w:tcPr>
          <w:p w14:paraId="2E35C4C3"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1: In order to reduce UE measurement time of a location information report, LMF should be allowed to select/configure a subset of DL PRS from DL PRS in ProvideAssistanceData message for UE to measure and report the location information report.</w:t>
            </w:r>
          </w:p>
          <w:p w14:paraId="2E35C4C4"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2: In order to get quick response of an early location information report, LMF should be able to configure an early location information report associated DL PRS used to derive the early location information report.</w:t>
            </w:r>
          </w:p>
          <w:p w14:paraId="2E35C4C5"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3: For the purpose of reporting new location measurements in time, Rel-17 should allow UE to report multiple early location information reports prior to a response time.</w:t>
            </w:r>
          </w:p>
          <w:p w14:paraId="2E35C4C6"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4: In Rel-17, some parameters (e.g. UE Rx beam sweeping factor and the number of samples) in measurement period should be configurable, if possible, reported by UE.</w:t>
            </w:r>
          </w:p>
        </w:tc>
      </w:tr>
      <w:tr w:rsidR="001D0FFC" w14:paraId="2E35C4DB" w14:textId="77777777">
        <w:tc>
          <w:tcPr>
            <w:tcW w:w="1446" w:type="dxa"/>
          </w:tcPr>
          <w:p w14:paraId="2E35C4C8" w14:textId="77777777" w:rsidR="001D0FFC" w:rsidRDefault="004C62FC">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w:t>
            </w:r>
            <w:r>
              <w:rPr>
                <w:rFonts w:ascii="Arial" w:hAnsi="Arial" w:cs="Arial"/>
                <w:color w:val="000000" w:themeColor="text1"/>
                <w:sz w:val="16"/>
                <w:szCs w:val="16"/>
                <w:lang w:eastAsia="zh-CN"/>
              </w:rPr>
              <w:t>ualcomm [6]</w:t>
            </w:r>
          </w:p>
        </w:tc>
        <w:tc>
          <w:tcPr>
            <w:tcW w:w="7853" w:type="dxa"/>
          </w:tcPr>
          <w:p w14:paraId="2E35C4C9"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2: For UE-based positioning, a UE is expected to report a location estimate which is valid for the requested “Location Time”.</w:t>
            </w:r>
          </w:p>
          <w:p w14:paraId="2E35C4CA"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Proposal 3: For UE-assisted/network-based Positioning,  support LMF sending a “Time-domain Window” configuration(s) to both UE and gNBs that define the time at which the measurements are expected to be obtained. </w:t>
            </w:r>
          </w:p>
          <w:p w14:paraId="2E35C4CB" w14:textId="77777777" w:rsidR="001D0FFC" w:rsidRDefault="004C62FC">
            <w:pPr>
              <w:pStyle w:val="af7"/>
              <w:numPr>
                <w:ilvl w:val="0"/>
                <w:numId w:val="1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Each window is defined with a start/End configuration</w:t>
            </w:r>
          </w:p>
          <w:p w14:paraId="2E35C4CC" w14:textId="77777777" w:rsidR="001D0FFC" w:rsidRDefault="004C62FC">
            <w:pPr>
              <w:pStyle w:val="af7"/>
              <w:numPr>
                <w:ilvl w:val="0"/>
                <w:numId w:val="1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If startTime is provided, the device (UE/gNB) is expected to perform measurements and reporting that start no earlier than the startTime. </w:t>
            </w:r>
          </w:p>
          <w:p w14:paraId="2E35C4CD" w14:textId="77777777" w:rsidR="001D0FFC" w:rsidRDefault="004C62FC">
            <w:pPr>
              <w:pStyle w:val="af7"/>
              <w:numPr>
                <w:ilvl w:val="0"/>
                <w:numId w:val="1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If EndTime is provided, the device (UE/gNB) is expected to perform measurements no later than the EndTime. </w:t>
            </w:r>
          </w:p>
          <w:p w14:paraId="2E35C4CE"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Proposal 4: With regards to the requested Time-domain measurement Window: </w:t>
            </w:r>
          </w:p>
          <w:p w14:paraId="2E35C4CF" w14:textId="77777777" w:rsidR="001D0FFC" w:rsidRDefault="004C62FC">
            <w:pPr>
              <w:pStyle w:val="af7"/>
              <w:numPr>
                <w:ilvl w:val="0"/>
                <w:numId w:val="14"/>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Study further the UE behavior when a limited number (or none) of PRS instances appears within a </w:t>
            </w:r>
            <w:r>
              <w:rPr>
                <w:rFonts w:ascii="Arial" w:hAnsi="Arial" w:cs="Arial"/>
                <w:color w:val="000000" w:themeColor="text1"/>
                <w:sz w:val="16"/>
                <w:szCs w:val="16"/>
                <w:lang w:eastAsia="zh-CN"/>
              </w:rPr>
              <w:lastRenderedPageBreak/>
              <w:t>configured time-domain window.</w:t>
            </w:r>
          </w:p>
          <w:p w14:paraId="2E35C4D0"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Proposal 5: Support single-sample measurements in NR Rel-17 with the following details: </w:t>
            </w:r>
          </w:p>
          <w:p w14:paraId="2E35C4D1" w14:textId="77777777" w:rsidR="001D0FFC" w:rsidRDefault="004C62FC">
            <w:pPr>
              <w:pStyle w:val="af7"/>
              <w:numPr>
                <w:ilvl w:val="0"/>
                <w:numId w:val="1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Single-sample measurements correspond to RSTD/RSRP/Rx-Tx measurements performed within a single DL PRS period and a single Measurement Gap (MG).</w:t>
            </w:r>
          </w:p>
          <w:p w14:paraId="2E35C4D2" w14:textId="77777777" w:rsidR="001D0FFC" w:rsidRDefault="004C62FC">
            <w:pPr>
              <w:pStyle w:val="af7"/>
              <w:numPr>
                <w:ilvl w:val="0"/>
                <w:numId w:val="1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Introduce new UE capabilities for supporting this low-latency Positioning feature</w:t>
            </w:r>
          </w:p>
          <w:p w14:paraId="2E35C4D3" w14:textId="77777777" w:rsidR="001D0FFC" w:rsidRDefault="004C62FC">
            <w:pPr>
              <w:pStyle w:val="af7"/>
              <w:numPr>
                <w:ilvl w:val="0"/>
                <w:numId w:val="1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Send LS to RAN4 to study relaxed accuracy &amp; measurement period requirements (if needed) for the case of single-sample PRS processing.</w:t>
            </w:r>
          </w:p>
          <w:p w14:paraId="2E35C4D4"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6: For the scenario of single-sample PRS processing, at least from RAN1 perspective, define the UE “Processing Time” of a PRS sample as follows:</w:t>
            </w:r>
          </w:p>
          <w:p w14:paraId="2E35C4D5" w14:textId="77777777" w:rsidR="001D0FFC" w:rsidRDefault="004C62FC">
            <w:pPr>
              <w:pStyle w:val="af7"/>
              <w:numPr>
                <w:ilvl w:val="0"/>
                <w:numId w:val="1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The start time is the time after the end of the last PRS resource of the PRS sample </w:t>
            </w:r>
          </w:p>
          <w:p w14:paraId="2E35C4D6" w14:textId="77777777" w:rsidR="001D0FFC" w:rsidRDefault="004C62FC">
            <w:pPr>
              <w:pStyle w:val="af7"/>
              <w:numPr>
                <w:ilvl w:val="0"/>
                <w:numId w:val="1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The end time corresponds to the earliest time after which the UE is capable of reporting Positioning measurements derived from the PRS sample</w:t>
            </w:r>
          </w:p>
          <w:p w14:paraId="2E35C4D7" w14:textId="77777777" w:rsidR="001D0FFC" w:rsidRDefault="004C62FC">
            <w:pPr>
              <w:pStyle w:val="af7"/>
              <w:numPr>
                <w:ilvl w:val="0"/>
                <w:numId w:val="1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FFS: Relation of the “Processing Time” to the already existing (N,T) capability in NR Rel-16</w:t>
            </w:r>
          </w:p>
          <w:p w14:paraId="2E35C4D8"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Proposal 7: Send an LS to RAN2 to ask them to introduce responseTime at least as small as 100msec. Study further whether smaller values could be feasible in this release.  </w:t>
            </w:r>
          </w:p>
          <w:p w14:paraId="2E35C4D9"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Proposal 8: Support explicit signaling requesting from a UE to perform positioning measurements with a fast processing timeline. </w:t>
            </w:r>
          </w:p>
          <w:p w14:paraId="2E35C4DA" w14:textId="77777777" w:rsidR="001D0FFC" w:rsidRDefault="004C62FC">
            <w:pPr>
              <w:pStyle w:val="af7"/>
              <w:numPr>
                <w:ilvl w:val="0"/>
                <w:numId w:val="16"/>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FFS: Whether the “Time-domain Window” configuration could be used for this purpose.</w:t>
            </w:r>
          </w:p>
        </w:tc>
      </w:tr>
      <w:tr w:rsidR="001D0FFC" w14:paraId="2E35C4E2" w14:textId="77777777">
        <w:tc>
          <w:tcPr>
            <w:tcW w:w="1446" w:type="dxa"/>
          </w:tcPr>
          <w:p w14:paraId="2E35C4DC" w14:textId="77777777" w:rsidR="001D0FFC" w:rsidRDefault="004C62FC">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lastRenderedPageBreak/>
              <w:t>I</w:t>
            </w:r>
            <w:r>
              <w:rPr>
                <w:rFonts w:ascii="Arial" w:hAnsi="Arial" w:cs="Arial"/>
                <w:color w:val="000000" w:themeColor="text1"/>
                <w:sz w:val="16"/>
                <w:szCs w:val="16"/>
                <w:lang w:eastAsia="zh-CN"/>
              </w:rPr>
              <w:t>ntel [9]</w:t>
            </w:r>
          </w:p>
        </w:tc>
        <w:tc>
          <w:tcPr>
            <w:tcW w:w="7853" w:type="dxa"/>
          </w:tcPr>
          <w:p w14:paraId="2E35C4DD"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3:</w:t>
            </w:r>
            <w:r>
              <w:rPr>
                <w:rFonts w:ascii="Arial" w:hAnsi="Arial" w:cs="Arial"/>
                <w:color w:val="000000" w:themeColor="text1"/>
                <w:sz w:val="16"/>
                <w:szCs w:val="16"/>
                <w:lang w:eastAsia="zh-CN"/>
              </w:rPr>
              <w:tab/>
            </w:r>
          </w:p>
          <w:p w14:paraId="2E35C4DE" w14:textId="77777777" w:rsidR="001D0FFC" w:rsidRDefault="004C62FC">
            <w:pPr>
              <w:pStyle w:val="af7"/>
              <w:numPr>
                <w:ilvl w:val="0"/>
                <w:numId w:val="16"/>
              </w:numPr>
              <w:ind w:firstLineChars="0"/>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 xml:space="preserve">For NR positioning latency reduction, </w:t>
            </w:r>
          </w:p>
          <w:p w14:paraId="2E35C4DF" w14:textId="77777777" w:rsidR="001D0FFC" w:rsidRDefault="004C62FC">
            <w:pPr>
              <w:pStyle w:val="af7"/>
              <w:numPr>
                <w:ilvl w:val="1"/>
                <w:numId w:val="16"/>
              </w:numPr>
              <w:ind w:firstLineChars="0"/>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Further consider DCI based mechanism for indication of DL PRS transmission in a given transmission period/occasion based on pre-configured DL PRS configuration/resources</w:t>
            </w:r>
          </w:p>
          <w:p w14:paraId="2E35C4E0" w14:textId="77777777" w:rsidR="001D0FFC" w:rsidRDefault="004C62FC">
            <w:pPr>
              <w:pStyle w:val="af7"/>
              <w:numPr>
                <w:ilvl w:val="1"/>
                <w:numId w:val="16"/>
              </w:numPr>
              <w:ind w:firstLineChars="0"/>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Further consider support of DL PRS measurement and report for single DL PRS period/occasion</w:t>
            </w:r>
          </w:p>
          <w:p w14:paraId="2E35C4E1" w14:textId="77777777" w:rsidR="001D0FFC" w:rsidRDefault="004C62FC">
            <w:pPr>
              <w:pStyle w:val="af7"/>
              <w:numPr>
                <w:ilvl w:val="1"/>
                <w:numId w:val="16"/>
              </w:numPr>
              <w:ind w:firstLineChars="0"/>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Further analyze UE DL PRS processing capabilities aiming to reduce latency of DL PRS measurement time including possibility of simultaneous processing across multiple DL PRS frequency layers</w:t>
            </w:r>
          </w:p>
        </w:tc>
      </w:tr>
      <w:tr w:rsidR="001D0FFC" w14:paraId="2E35C4E7" w14:textId="77777777">
        <w:tc>
          <w:tcPr>
            <w:tcW w:w="1446" w:type="dxa"/>
          </w:tcPr>
          <w:p w14:paraId="2E35C4E3" w14:textId="77777777" w:rsidR="001D0FFC" w:rsidRDefault="004C62FC">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A</w:t>
            </w:r>
            <w:r>
              <w:rPr>
                <w:rFonts w:ascii="Arial" w:hAnsi="Arial" w:cs="Arial"/>
                <w:color w:val="000000" w:themeColor="text1"/>
                <w:sz w:val="16"/>
                <w:szCs w:val="16"/>
                <w:lang w:eastAsia="zh-CN"/>
              </w:rPr>
              <w:t>pple [10]</w:t>
            </w:r>
          </w:p>
        </w:tc>
        <w:tc>
          <w:tcPr>
            <w:tcW w:w="7853" w:type="dxa"/>
          </w:tcPr>
          <w:p w14:paraId="2E35C4E4"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4: At least for the case of M-BWP switching, NW configures (as part of M-BWP configuration and/or indication) PUSCH resource for UE to report positioning measurements and/or location information</w:t>
            </w:r>
          </w:p>
          <w:p w14:paraId="2E35C4E5" w14:textId="77777777" w:rsidR="001D0FFC" w:rsidRDefault="004C62FC">
            <w:pPr>
              <w:pStyle w:val="af7"/>
              <w:numPr>
                <w:ilvl w:val="0"/>
                <w:numId w:val="16"/>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The grant is specifically configured for positioning measurement report, e.g. Nx symbols after the end of last symbol of last DL-PRS resource, or after the end of M-BWP</w:t>
            </w:r>
          </w:p>
          <w:p w14:paraId="2E35C4E6" w14:textId="77777777" w:rsidR="001D0FFC" w:rsidRDefault="004C62FC">
            <w:pPr>
              <w:pStyle w:val="af7"/>
              <w:numPr>
                <w:ilvl w:val="0"/>
                <w:numId w:val="16"/>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Nx is determined based on UE capability</w:t>
            </w:r>
          </w:p>
        </w:tc>
      </w:tr>
      <w:tr w:rsidR="001D0FFC" w14:paraId="2E35C4EB" w14:textId="77777777">
        <w:tc>
          <w:tcPr>
            <w:tcW w:w="1446" w:type="dxa"/>
          </w:tcPr>
          <w:p w14:paraId="2E35C4E8" w14:textId="77777777" w:rsidR="001D0FFC" w:rsidRDefault="004C62FC">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umsung [12]</w:t>
            </w:r>
          </w:p>
        </w:tc>
        <w:tc>
          <w:tcPr>
            <w:tcW w:w="7853" w:type="dxa"/>
          </w:tcPr>
          <w:p w14:paraId="2E35C4E9" w14:textId="77777777" w:rsidR="001D0FFC" w:rsidRDefault="004C62FC">
            <w:pPr>
              <w:rPr>
                <w:rFonts w:ascii="Arial" w:hAnsi="Arial" w:cs="Arial"/>
                <w:color w:val="000000" w:themeColor="text1"/>
                <w:sz w:val="16"/>
                <w:szCs w:val="16"/>
                <w:lang w:val="en-GB" w:eastAsia="zh-CN"/>
              </w:rPr>
            </w:pPr>
            <w:r>
              <w:rPr>
                <w:rFonts w:ascii="Arial" w:hAnsi="Arial" w:cs="Arial"/>
                <w:color w:val="000000" w:themeColor="text1"/>
                <w:sz w:val="16"/>
                <w:szCs w:val="16"/>
                <w:lang w:val="en-GB" w:eastAsia="zh-CN"/>
              </w:rPr>
              <w:t>Proposal 1: The configured grant PUSCH type 1 and type 2 could be considered for positioning measurement report to reduce the latency.</w:t>
            </w:r>
          </w:p>
          <w:p w14:paraId="2E35C4EA"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2: The DG PUSCH with high priority could be considered for positioning measurement report to reduce the latency.</w:t>
            </w:r>
          </w:p>
        </w:tc>
      </w:tr>
      <w:tr w:rsidR="001D0FFC" w14:paraId="2E35C4F2" w14:textId="77777777">
        <w:tc>
          <w:tcPr>
            <w:tcW w:w="1446" w:type="dxa"/>
          </w:tcPr>
          <w:p w14:paraId="2E35C4EC" w14:textId="77777777" w:rsidR="001D0FFC" w:rsidRDefault="004C62FC">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GE [13]</w:t>
            </w:r>
          </w:p>
        </w:tc>
        <w:tc>
          <w:tcPr>
            <w:tcW w:w="7853" w:type="dxa"/>
          </w:tcPr>
          <w:p w14:paraId="2E35C4ED"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2:</w:t>
            </w:r>
          </w:p>
          <w:p w14:paraId="2E35C4EE" w14:textId="77777777" w:rsidR="001D0FFC" w:rsidRDefault="004C62FC">
            <w:pPr>
              <w:pStyle w:val="af7"/>
              <w:numPr>
                <w:ilvl w:val="0"/>
                <w:numId w:val="17"/>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In order to reduce physical layer latency in grant based DL-positioning measurement, following potential enhancements can be included:</w:t>
            </w:r>
          </w:p>
          <w:p w14:paraId="2E35C4EF" w14:textId="77777777" w:rsidR="001D0FFC" w:rsidRDefault="004C62FC">
            <w:pPr>
              <w:pStyle w:val="af7"/>
              <w:numPr>
                <w:ilvl w:val="1"/>
                <w:numId w:val="17"/>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Transmission of measurement gap request message including scheduling request and/or BSR</w:t>
            </w:r>
          </w:p>
          <w:p w14:paraId="2E35C4F0" w14:textId="77777777" w:rsidR="001D0FFC" w:rsidRDefault="004C62FC">
            <w:pPr>
              <w:pStyle w:val="af7"/>
              <w:numPr>
                <w:ilvl w:val="1"/>
                <w:numId w:val="17"/>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Transmission of measurement gap configuration message accompanied by UL grant</w:t>
            </w:r>
          </w:p>
          <w:p w14:paraId="2E35C4F1" w14:textId="77777777" w:rsidR="001D0FFC" w:rsidRDefault="004C62FC">
            <w:pPr>
              <w:pStyle w:val="af7"/>
              <w:numPr>
                <w:ilvl w:val="1"/>
                <w:numId w:val="17"/>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Transmission of UL grant without scheduling request in accordance with predefined rule</w:t>
            </w:r>
          </w:p>
        </w:tc>
      </w:tr>
      <w:tr w:rsidR="001D0FFC" w14:paraId="2E35C4F7" w14:textId="77777777">
        <w:tc>
          <w:tcPr>
            <w:tcW w:w="1446" w:type="dxa"/>
          </w:tcPr>
          <w:p w14:paraId="2E35C4F3" w14:textId="77777777" w:rsidR="001D0FFC" w:rsidRDefault="004C62FC">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w:t>
            </w:r>
            <w:r>
              <w:rPr>
                <w:rFonts w:ascii="Arial" w:hAnsi="Arial" w:cs="Arial"/>
                <w:color w:val="000000" w:themeColor="text1"/>
                <w:sz w:val="16"/>
                <w:szCs w:val="16"/>
                <w:lang w:eastAsia="zh-CN"/>
              </w:rPr>
              <w:t>okia, NSB [14]</w:t>
            </w:r>
          </w:p>
        </w:tc>
        <w:tc>
          <w:tcPr>
            <w:tcW w:w="7853" w:type="dxa"/>
          </w:tcPr>
          <w:p w14:paraId="2E35C4F4"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1: UE could request the expected measurement report resource from the serving gNB via RRC signaling to minimize the positioning measurement report delay.</w:t>
            </w:r>
          </w:p>
          <w:p w14:paraId="2E35C4F5"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3: RAN1 should study mechanisms for controlling and/or assessing the way the UE performs positioning measurements, e.g. how flexible the beamed IF measurement is, and how long each measurement gap needs to be.</w:t>
            </w:r>
          </w:p>
          <w:p w14:paraId="2E35C4F6"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4: RAN 1 should study solutions which can accommodate a reduced positioning session, in the sense that they allow for a reduced measurement report from UE, based on the RX beam information of the UE.</w:t>
            </w:r>
          </w:p>
        </w:tc>
      </w:tr>
      <w:tr w:rsidR="001D0FFC" w14:paraId="2E35C4FD" w14:textId="77777777">
        <w:tc>
          <w:tcPr>
            <w:tcW w:w="1446" w:type="dxa"/>
          </w:tcPr>
          <w:p w14:paraId="2E35C4F8" w14:textId="77777777" w:rsidR="001D0FFC" w:rsidRDefault="004C62FC">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X</w:t>
            </w:r>
            <w:r>
              <w:rPr>
                <w:rFonts w:ascii="Arial" w:hAnsi="Arial" w:cs="Arial"/>
                <w:color w:val="000000" w:themeColor="text1"/>
                <w:sz w:val="16"/>
                <w:szCs w:val="16"/>
                <w:lang w:eastAsia="zh-CN"/>
              </w:rPr>
              <w:t>iaomi [15]</w:t>
            </w:r>
          </w:p>
        </w:tc>
        <w:tc>
          <w:tcPr>
            <w:tcW w:w="7853" w:type="dxa"/>
          </w:tcPr>
          <w:p w14:paraId="2E35C4F9"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1: on-demand PRS should support periodical transmission, semi-persistent transmission and aperiodic transmission.</w:t>
            </w:r>
          </w:p>
          <w:p w14:paraId="2E35C4FA"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lastRenderedPageBreak/>
              <w:t>Proposal 2: gNB initiated of on-demand PRS transmission can be supported by RRC, MAC CE and DCI.</w:t>
            </w:r>
          </w:p>
          <w:p w14:paraId="2E35C4FB"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3: Support PRS measurement report by PUSCH including configured grant PUSCH and dynamic grant PUSCH.</w:t>
            </w:r>
          </w:p>
          <w:p w14:paraId="2E35C4FC" w14:textId="77777777" w:rsidR="001D0FFC" w:rsidRDefault="004C62FC">
            <w:pPr>
              <w:rPr>
                <w:rFonts w:ascii="Arial" w:hAnsi="Arial" w:cs="Arial"/>
                <w:sz w:val="16"/>
                <w:szCs w:val="16"/>
                <w:lang w:eastAsia="zh-CN"/>
              </w:rPr>
            </w:pPr>
            <w:r>
              <w:rPr>
                <w:rFonts w:ascii="Arial" w:hAnsi="Arial" w:cs="Arial"/>
                <w:sz w:val="16"/>
                <w:szCs w:val="16"/>
                <w:lang w:eastAsia="zh-CN"/>
              </w:rPr>
              <w:t>Proposal 4: Support triggering of on-demand measurement gap by MAC CE or DCI, and the triggering of on-demand PRS and PUSCH resource allocation for PRS measurement report can be indicated by the same DCI.</w:t>
            </w:r>
          </w:p>
        </w:tc>
      </w:tr>
      <w:tr w:rsidR="001D0FFC" w14:paraId="2E35C503" w14:textId="77777777">
        <w:tc>
          <w:tcPr>
            <w:tcW w:w="1446" w:type="dxa"/>
          </w:tcPr>
          <w:p w14:paraId="2E35C4FE"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lastRenderedPageBreak/>
              <w:t>MediaTek [16]</w:t>
            </w:r>
          </w:p>
        </w:tc>
        <w:tc>
          <w:tcPr>
            <w:tcW w:w="7853" w:type="dxa"/>
          </w:tcPr>
          <w:p w14:paraId="2E35C4FF" w14:textId="77777777" w:rsidR="001D0FFC" w:rsidRDefault="004C62FC">
            <w:pPr>
              <w:rPr>
                <w:rFonts w:ascii="Arial" w:hAnsi="Arial" w:cs="Arial"/>
                <w:color w:val="000000" w:themeColor="text1"/>
                <w:sz w:val="16"/>
                <w:szCs w:val="16"/>
                <w:lang w:val="en-GB" w:eastAsia="zh-CN"/>
              </w:rPr>
            </w:pPr>
            <w:r>
              <w:rPr>
                <w:rFonts w:ascii="Arial" w:hAnsi="Arial" w:cs="Arial"/>
                <w:color w:val="000000" w:themeColor="text1"/>
                <w:sz w:val="16"/>
                <w:szCs w:val="16"/>
                <w:lang w:val="en-GB" w:eastAsia="zh-CN"/>
              </w:rPr>
              <w:t>Proposal 2-1: After UE decodes the PDSCH for receiving the message of location information request, UE may request aperiodic PRS transmission, if the waiting time is long for a periodic PRS occasion</w:t>
            </w:r>
          </w:p>
          <w:p w14:paraId="2E35C500" w14:textId="77777777" w:rsidR="001D0FFC" w:rsidRDefault="004C62FC">
            <w:pPr>
              <w:rPr>
                <w:rFonts w:ascii="Arial" w:hAnsi="Arial" w:cs="Arial"/>
                <w:color w:val="000000" w:themeColor="text1"/>
                <w:sz w:val="16"/>
                <w:szCs w:val="16"/>
                <w:lang w:val="en-GB" w:eastAsia="zh-CN"/>
              </w:rPr>
            </w:pPr>
            <w:r>
              <w:rPr>
                <w:rFonts w:ascii="Arial" w:hAnsi="Arial" w:cs="Arial"/>
                <w:color w:val="000000" w:themeColor="text1"/>
                <w:sz w:val="16"/>
                <w:szCs w:val="16"/>
                <w:lang w:val="en-GB" w:eastAsia="zh-CN"/>
              </w:rPr>
              <w:t>Proposal 2-2: Aperiodic PRS transmission may be confined to the scenario that the transmission being from the serving gNB and the corresponding TRPs</w:t>
            </w:r>
          </w:p>
          <w:p w14:paraId="2E35C501"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3-2: Similar to SMTC, the PMTC, PRS measurement timing configuration, could be introduced. Generally, the latency could be improved when PMTC is partially overlapping with MGs and PMTC period &lt; MGRP</w:t>
            </w:r>
          </w:p>
          <w:p w14:paraId="2E35C502"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3-3: Transition symbols before and after a PMTC duration could be considered, and there is no data transmission within these transition symbols</w:t>
            </w:r>
          </w:p>
        </w:tc>
      </w:tr>
      <w:tr w:rsidR="001D0FFC" w14:paraId="2E35C50C" w14:textId="77777777">
        <w:tc>
          <w:tcPr>
            <w:tcW w:w="1446" w:type="dxa"/>
          </w:tcPr>
          <w:p w14:paraId="2E35C504" w14:textId="77777777" w:rsidR="001D0FFC" w:rsidRDefault="004C62FC">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enovo, MotM [17]</w:t>
            </w:r>
          </w:p>
        </w:tc>
        <w:tc>
          <w:tcPr>
            <w:tcW w:w="7853" w:type="dxa"/>
          </w:tcPr>
          <w:p w14:paraId="2E35C505" w14:textId="77777777" w:rsidR="001D0FFC" w:rsidRDefault="004C62FC">
            <w:pPr>
              <w:rPr>
                <w:rFonts w:ascii="Arial" w:hAnsi="Arial" w:cs="Arial"/>
                <w:color w:val="000000" w:themeColor="text1"/>
                <w:sz w:val="16"/>
                <w:szCs w:val="16"/>
                <w:lang w:val="en-GB" w:eastAsia="zh-CN"/>
              </w:rPr>
            </w:pPr>
            <w:r>
              <w:rPr>
                <w:rFonts w:ascii="Arial" w:hAnsi="Arial" w:cs="Arial"/>
                <w:color w:val="000000" w:themeColor="text1"/>
                <w:sz w:val="16"/>
                <w:szCs w:val="16"/>
                <w:lang w:val="en-GB" w:eastAsia="zh-CN"/>
              </w:rPr>
              <w:t>Proposal 1: Introduce additional T values for UE (N,T) processing capabilities. FFS suitable T values that meet &lt;10 ms requirement.</w:t>
            </w:r>
          </w:p>
          <w:p w14:paraId="2E35C506"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2: RAN1 to recommend suitable response times based on at least the following factors:</w:t>
            </w:r>
          </w:p>
          <w:p w14:paraId="2E35C507" w14:textId="77777777" w:rsidR="001D0FFC" w:rsidRDefault="004C62FC">
            <w:pPr>
              <w:pStyle w:val="af7"/>
              <w:numPr>
                <w:ilvl w:val="0"/>
                <w:numId w:val="17"/>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UE’s capabilities</w:t>
            </w:r>
          </w:p>
          <w:p w14:paraId="2E35C508" w14:textId="77777777" w:rsidR="001D0FFC" w:rsidRDefault="004C62FC">
            <w:pPr>
              <w:pStyle w:val="af7"/>
              <w:numPr>
                <w:ilvl w:val="0"/>
                <w:numId w:val="17"/>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Based on immediate and periodic reporting </w:t>
            </w:r>
          </w:p>
          <w:p w14:paraId="2E35C509" w14:textId="77777777" w:rsidR="001D0FFC" w:rsidRDefault="004C62FC">
            <w:pPr>
              <w:pStyle w:val="af7"/>
              <w:numPr>
                <w:ilvl w:val="0"/>
                <w:numId w:val="17"/>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Required end-to-end positioning latency budget by LCS client at LMF. </w:t>
            </w:r>
          </w:p>
          <w:p w14:paraId="2E35C50A"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FFS response time values that align with the latency requirements and UE measurement capabilities. Notify RAN2 via LS regarding recommended response times based on feasible processing times in physical layer.</w:t>
            </w:r>
          </w:p>
          <w:p w14:paraId="2E35C50B"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6: gNB and LMF can align on the expected delay related to the request and application of the MG configuration in order to adapt the UE response time accordingly. May involve further work in RAN2/RAN3.</w:t>
            </w:r>
          </w:p>
        </w:tc>
      </w:tr>
      <w:tr w:rsidR="001D0FFC" w14:paraId="2E35C50F" w14:textId="77777777">
        <w:tc>
          <w:tcPr>
            <w:tcW w:w="1446" w:type="dxa"/>
          </w:tcPr>
          <w:p w14:paraId="2E35C50D" w14:textId="77777777" w:rsidR="001D0FFC" w:rsidRDefault="004C62FC">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E</w:t>
            </w:r>
            <w:r>
              <w:rPr>
                <w:rFonts w:ascii="Arial" w:hAnsi="Arial" w:cs="Arial"/>
                <w:color w:val="000000" w:themeColor="text1"/>
                <w:sz w:val="16"/>
                <w:szCs w:val="16"/>
                <w:lang w:eastAsia="zh-CN"/>
              </w:rPr>
              <w:t>ricsson [18]</w:t>
            </w:r>
          </w:p>
        </w:tc>
        <w:tc>
          <w:tcPr>
            <w:tcW w:w="7853" w:type="dxa"/>
          </w:tcPr>
          <w:p w14:paraId="2E35C50E" w14:textId="77777777" w:rsidR="001D0FFC" w:rsidRDefault="004C62FC">
            <w:pPr>
              <w:rPr>
                <w:rFonts w:ascii="Arial" w:hAnsi="Arial" w:cs="Arial"/>
                <w:color w:val="000000" w:themeColor="text1"/>
                <w:sz w:val="16"/>
                <w:szCs w:val="16"/>
                <w:lang w:val="en-GB" w:eastAsia="zh-CN"/>
              </w:rPr>
            </w:pPr>
            <w:r>
              <w:rPr>
                <w:rFonts w:ascii="Arial" w:hAnsi="Arial" w:cs="Arial" w:hint="eastAsia"/>
                <w:color w:val="000000" w:themeColor="text1"/>
                <w:sz w:val="16"/>
                <w:szCs w:val="16"/>
                <w:lang w:val="en-GB" w:eastAsia="zh-CN"/>
              </w:rPr>
              <w:t>P</w:t>
            </w:r>
            <w:r>
              <w:rPr>
                <w:rFonts w:ascii="Arial" w:hAnsi="Arial" w:cs="Arial"/>
                <w:color w:val="000000" w:themeColor="text1"/>
                <w:sz w:val="16"/>
                <w:szCs w:val="16"/>
                <w:lang w:val="en-GB" w:eastAsia="zh-CN"/>
              </w:rPr>
              <w:t>roposal 3</w:t>
            </w:r>
            <w:r>
              <w:rPr>
                <w:rFonts w:ascii="Arial" w:hAnsi="Arial" w:cs="Arial"/>
                <w:color w:val="000000" w:themeColor="text1"/>
                <w:sz w:val="16"/>
                <w:szCs w:val="16"/>
                <w:lang w:val="en-GB" w:eastAsia="zh-CN"/>
              </w:rPr>
              <w:tab/>
              <w:t>Support measurement reports for RSRP and RSTD based on a single PRS measurement, i.e. N_sample= 1.</w:t>
            </w:r>
          </w:p>
        </w:tc>
      </w:tr>
    </w:tbl>
    <w:p w14:paraId="2E35C510" w14:textId="77777777" w:rsidR="001D0FFC" w:rsidRDefault="001D0FFC">
      <w:pPr>
        <w:rPr>
          <w:lang w:val="en-GB" w:eastAsia="zh-CN"/>
        </w:rPr>
      </w:pPr>
    </w:p>
    <w:p w14:paraId="2E35C511" w14:textId="77777777" w:rsidR="001D0FFC" w:rsidRDefault="004C62FC">
      <w:pPr>
        <w:rPr>
          <w:lang w:val="en-GB" w:eastAsia="zh-CN"/>
        </w:rPr>
      </w:pPr>
      <w:r>
        <w:rPr>
          <w:rFonts w:hint="eastAsia"/>
          <w:lang w:val="en-GB" w:eastAsia="zh-CN"/>
        </w:rPr>
        <w:t>B</w:t>
      </w:r>
      <w:r>
        <w:rPr>
          <w:lang w:val="en-GB" w:eastAsia="zh-CN"/>
        </w:rPr>
        <w:t>ased on the summary, the following issues are identified.</w:t>
      </w:r>
    </w:p>
    <w:p w14:paraId="2E35C512" w14:textId="77777777" w:rsidR="001D0FFC" w:rsidRDefault="004C62FC">
      <w:pPr>
        <w:pStyle w:val="af7"/>
        <w:numPr>
          <w:ilvl w:val="0"/>
          <w:numId w:val="18"/>
        </w:numPr>
        <w:ind w:firstLineChars="0"/>
        <w:rPr>
          <w:lang w:val="en-GB" w:eastAsia="zh-CN"/>
        </w:rPr>
      </w:pPr>
      <w:r>
        <w:rPr>
          <w:rFonts w:hint="eastAsia"/>
          <w:lang w:val="en-GB" w:eastAsia="zh-CN"/>
        </w:rPr>
        <w:t>S</w:t>
      </w:r>
      <w:r>
        <w:rPr>
          <w:lang w:val="en-GB" w:eastAsia="zh-CN"/>
        </w:rPr>
        <w:t>ingle-sample PRS measurement</w:t>
      </w:r>
    </w:p>
    <w:p w14:paraId="2E35C513" w14:textId="77777777" w:rsidR="001D0FFC" w:rsidRDefault="004C62FC">
      <w:pPr>
        <w:pStyle w:val="af7"/>
        <w:numPr>
          <w:ilvl w:val="0"/>
          <w:numId w:val="18"/>
        </w:numPr>
        <w:ind w:firstLineChars="0"/>
        <w:rPr>
          <w:lang w:val="en-GB" w:eastAsia="zh-CN"/>
        </w:rPr>
      </w:pPr>
      <w:r>
        <w:rPr>
          <w:lang w:val="en-GB" w:eastAsia="zh-CN"/>
        </w:rPr>
        <w:t>Response time and early fix report</w:t>
      </w:r>
    </w:p>
    <w:p w14:paraId="2E35C514" w14:textId="77777777" w:rsidR="001D0FFC" w:rsidRDefault="004C62FC">
      <w:pPr>
        <w:pStyle w:val="af7"/>
        <w:numPr>
          <w:ilvl w:val="0"/>
          <w:numId w:val="18"/>
        </w:numPr>
        <w:ind w:firstLineChars="0"/>
        <w:rPr>
          <w:lang w:val="en-GB" w:eastAsia="zh-CN"/>
        </w:rPr>
      </w:pPr>
      <w:r>
        <w:rPr>
          <w:lang w:val="en-GB" w:eastAsia="zh-CN"/>
        </w:rPr>
        <w:t>Measurement reporting resource</w:t>
      </w:r>
    </w:p>
    <w:p w14:paraId="2E35C515" w14:textId="77777777" w:rsidR="001D0FFC" w:rsidRDefault="004C62FC">
      <w:pPr>
        <w:pStyle w:val="af7"/>
        <w:numPr>
          <w:ilvl w:val="0"/>
          <w:numId w:val="18"/>
        </w:numPr>
        <w:ind w:firstLineChars="0"/>
        <w:rPr>
          <w:lang w:val="en-GB" w:eastAsia="zh-CN"/>
        </w:rPr>
      </w:pPr>
      <w:r>
        <w:rPr>
          <w:lang w:val="en-GB" w:eastAsia="zh-CN"/>
        </w:rPr>
        <w:t>AP/SP PRS and measurement request/report in lower layers</w:t>
      </w:r>
    </w:p>
    <w:p w14:paraId="2E35C516" w14:textId="77777777" w:rsidR="001D0FFC" w:rsidRDefault="004C62FC">
      <w:pPr>
        <w:pStyle w:val="af7"/>
        <w:numPr>
          <w:ilvl w:val="0"/>
          <w:numId w:val="18"/>
        </w:numPr>
        <w:ind w:firstLineChars="0"/>
        <w:rPr>
          <w:lang w:val="en-GB" w:eastAsia="zh-CN"/>
        </w:rPr>
      </w:pPr>
      <w:r>
        <w:rPr>
          <w:lang w:val="en-GB" w:eastAsia="zh-CN"/>
        </w:rPr>
        <w:t>PRS-PRS processing priority</w:t>
      </w:r>
    </w:p>
    <w:p w14:paraId="2E35C517" w14:textId="77777777" w:rsidR="001D0FFC" w:rsidRDefault="004C62FC">
      <w:pPr>
        <w:pStyle w:val="af7"/>
        <w:numPr>
          <w:ilvl w:val="0"/>
          <w:numId w:val="18"/>
        </w:numPr>
        <w:ind w:firstLineChars="0"/>
        <w:rPr>
          <w:lang w:val="en-GB" w:eastAsia="zh-CN"/>
        </w:rPr>
      </w:pPr>
      <w:r>
        <w:rPr>
          <w:lang w:val="en-GB" w:eastAsia="zh-CN"/>
        </w:rPr>
        <w:t>PRS measurement window configuration</w:t>
      </w:r>
    </w:p>
    <w:p w14:paraId="2E35C518" w14:textId="77777777" w:rsidR="001D0FFC" w:rsidRDefault="004C62FC">
      <w:pPr>
        <w:pStyle w:val="af7"/>
        <w:numPr>
          <w:ilvl w:val="0"/>
          <w:numId w:val="18"/>
        </w:numPr>
        <w:ind w:firstLineChars="0"/>
        <w:rPr>
          <w:lang w:val="en-GB" w:eastAsia="zh-CN"/>
        </w:rPr>
      </w:pPr>
      <w:r>
        <w:rPr>
          <w:lang w:val="en-GB" w:eastAsia="zh-CN"/>
        </w:rPr>
        <w:t>A new (N, T) for low processing latency</w:t>
      </w:r>
    </w:p>
    <w:p w14:paraId="2E35C519" w14:textId="77777777" w:rsidR="001D0FFC" w:rsidRDefault="001D0FFC">
      <w:pPr>
        <w:rPr>
          <w:lang w:val="en-GB" w:eastAsia="zh-CN"/>
        </w:rPr>
      </w:pPr>
    </w:p>
    <w:p w14:paraId="2E35C51A" w14:textId="77777777" w:rsidR="001D0FFC" w:rsidRDefault="004C62FC">
      <w:pPr>
        <w:pStyle w:val="2"/>
        <w:rPr>
          <w:lang w:val="en-GB" w:eastAsia="zh-CN"/>
        </w:rPr>
      </w:pPr>
      <w:r>
        <w:rPr>
          <w:rFonts w:hint="eastAsia"/>
          <w:lang w:val="en-GB" w:eastAsia="zh-CN"/>
        </w:rPr>
        <w:t>S</w:t>
      </w:r>
      <w:r>
        <w:rPr>
          <w:lang w:val="en-GB" w:eastAsia="zh-CN"/>
        </w:rPr>
        <w:t>ingle-sample PRS measurement</w:t>
      </w:r>
    </w:p>
    <w:p w14:paraId="2E35C51B" w14:textId="77777777" w:rsidR="001D0FFC" w:rsidRDefault="004C62FC">
      <w:pPr>
        <w:rPr>
          <w:lang w:val="en-GB" w:eastAsia="zh-CN"/>
        </w:rPr>
      </w:pPr>
      <w:r>
        <w:rPr>
          <w:rFonts w:hint="eastAsia"/>
          <w:lang w:val="en-GB" w:eastAsia="zh-CN"/>
        </w:rPr>
        <w:t>A</w:t>
      </w:r>
      <w:r>
        <w:rPr>
          <w:lang w:val="en-GB" w:eastAsia="zh-CN"/>
        </w:rPr>
        <w:t xml:space="preserve"> couple of sources (Huawei [1], vivo [2], ZTE [5], Qualcomm [6], Intel [7], Ericsson [18]) proposed single-sample PRS measurements. </w:t>
      </w:r>
    </w:p>
    <w:p w14:paraId="2E35C51C" w14:textId="77777777" w:rsidR="001D0FFC" w:rsidRDefault="004C62FC">
      <w:pPr>
        <w:rPr>
          <w:lang w:val="en-GB" w:eastAsia="zh-CN"/>
        </w:rPr>
      </w:pPr>
      <w:r>
        <w:rPr>
          <w:lang w:val="en-GB" w:eastAsia="zh-CN"/>
        </w:rPr>
        <w:t>In particular,</w:t>
      </w:r>
    </w:p>
    <w:p w14:paraId="2E35C51D" w14:textId="77777777" w:rsidR="001D0FFC" w:rsidRDefault="004C62FC">
      <w:pPr>
        <w:pStyle w:val="3GPPAgreements"/>
        <w:rPr>
          <w:lang w:val="en-GB" w:eastAsia="zh-CN"/>
        </w:rPr>
      </w:pPr>
      <w:r>
        <w:rPr>
          <w:rFonts w:hint="eastAsia"/>
          <w:lang w:val="en-GB" w:eastAsia="zh-CN"/>
        </w:rPr>
        <w:t>H</w:t>
      </w:r>
      <w:r>
        <w:rPr>
          <w:lang w:val="en-GB" w:eastAsia="zh-CN"/>
        </w:rPr>
        <w:t>uawei [1] mentioned that the applicability of single sample measurement should be high SNR.</w:t>
      </w:r>
    </w:p>
    <w:p w14:paraId="2E35C51E" w14:textId="77777777" w:rsidR="001D0FFC" w:rsidRDefault="004C62FC">
      <w:pPr>
        <w:pStyle w:val="3GPPAgreements"/>
        <w:rPr>
          <w:lang w:val="en-GB" w:eastAsia="zh-CN"/>
        </w:rPr>
      </w:pPr>
      <w:r>
        <w:rPr>
          <w:lang w:val="en-GB" w:eastAsia="zh-CN"/>
        </w:rPr>
        <w:t>vivo [2], Qualcomm [6] also proposed to send an LS to RAN4.</w:t>
      </w:r>
    </w:p>
    <w:p w14:paraId="2E35C51F" w14:textId="77777777" w:rsidR="001D0FFC" w:rsidRDefault="004C62FC">
      <w:pPr>
        <w:pStyle w:val="3GPPAgreements"/>
        <w:rPr>
          <w:lang w:val="en-GB" w:eastAsia="zh-CN"/>
        </w:rPr>
      </w:pPr>
      <w:r>
        <w:rPr>
          <w:lang w:val="en-GB" w:eastAsia="zh-CN"/>
        </w:rPr>
        <w:t>Qualcomm [6] additionally proposed to define “PRS sample processing time”.</w:t>
      </w:r>
    </w:p>
    <w:p w14:paraId="2E35C520" w14:textId="77777777" w:rsidR="001D0FFC" w:rsidRDefault="004C62FC">
      <w:pPr>
        <w:pStyle w:val="3"/>
        <w:rPr>
          <w:lang w:val="en-GB" w:eastAsia="zh-CN"/>
        </w:rPr>
      </w:pPr>
      <w:r>
        <w:rPr>
          <w:rFonts w:hint="eastAsia"/>
          <w:lang w:val="en-GB" w:eastAsia="zh-CN"/>
        </w:rPr>
        <w:lastRenderedPageBreak/>
        <w:t>R</w:t>
      </w:r>
      <w:r>
        <w:rPr>
          <w:lang w:val="en-GB" w:eastAsia="zh-CN"/>
        </w:rPr>
        <w:t>ound 1</w:t>
      </w:r>
    </w:p>
    <w:p w14:paraId="2E35C521" w14:textId="77777777" w:rsidR="001D0FFC" w:rsidRDefault="004C62FC">
      <w:pPr>
        <w:pStyle w:val="3GPPAgreements"/>
        <w:numPr>
          <w:ilvl w:val="0"/>
          <w:numId w:val="0"/>
        </w:numPr>
        <w:rPr>
          <w:lang w:val="en-GB" w:eastAsia="zh-CN"/>
        </w:rPr>
      </w:pPr>
      <w:r>
        <w:rPr>
          <w:lang w:val="en-GB" w:eastAsia="zh-CN"/>
        </w:rPr>
        <w:t>Based on the summary, the FL has the following tentative proposal.</w:t>
      </w:r>
    </w:p>
    <w:p w14:paraId="2E35C522" w14:textId="77777777" w:rsidR="001D0FFC" w:rsidRDefault="004C62FC">
      <w:pPr>
        <w:rPr>
          <w:rFonts w:ascii="Arial" w:hAnsi="Arial" w:cs="Arial"/>
          <w:b/>
          <w:lang w:eastAsia="zh-CN"/>
        </w:rPr>
      </w:pPr>
      <w:r>
        <w:rPr>
          <w:rFonts w:ascii="Arial" w:hAnsi="Arial" w:cs="Arial"/>
          <w:b/>
          <w:lang w:eastAsia="zh-CN"/>
        </w:rPr>
        <w:t>Proposal 2.1.1-1:</w:t>
      </w:r>
    </w:p>
    <w:p w14:paraId="2E35C523" w14:textId="77777777" w:rsidR="001D0FFC" w:rsidRDefault="004C62FC">
      <w:pPr>
        <w:pStyle w:val="3GPPAgreements"/>
        <w:rPr>
          <w:iCs/>
          <w:lang w:eastAsia="zh-CN"/>
        </w:rPr>
      </w:pPr>
      <w:bookmarkStart w:id="1" w:name="OLE_LINK1"/>
      <w:r>
        <w:rPr>
          <w:lang w:eastAsia="zh-CN"/>
        </w:rPr>
        <w:t>Single sample PRS processing subject to UE capability is supported from RAN1 perspective.</w:t>
      </w:r>
    </w:p>
    <w:bookmarkEnd w:id="1"/>
    <w:p w14:paraId="2E35C524" w14:textId="77777777" w:rsidR="001D0FFC" w:rsidRDefault="004C62FC">
      <w:pPr>
        <w:pStyle w:val="3GPPAgreements"/>
        <w:rPr>
          <w:iCs/>
          <w:lang w:eastAsia="zh-CN"/>
        </w:rPr>
      </w:pPr>
      <w:r>
        <w:rPr>
          <w:lang w:eastAsia="zh-CN"/>
        </w:rPr>
        <w:t>FFS other sample numbers.</w:t>
      </w:r>
    </w:p>
    <w:p w14:paraId="2E35C525" w14:textId="77777777" w:rsidR="001D0FFC" w:rsidRDefault="004C62FC">
      <w:pPr>
        <w:pStyle w:val="3GPPAgreements"/>
        <w:rPr>
          <w:iCs/>
          <w:lang w:eastAsia="zh-CN"/>
        </w:rPr>
      </w:pPr>
      <w:r>
        <w:rPr>
          <w:lang w:eastAsia="zh-CN"/>
        </w:rPr>
        <w:t>FFS signaling details.</w:t>
      </w:r>
    </w:p>
    <w:p w14:paraId="2E35C526" w14:textId="77777777" w:rsidR="001D0FFC" w:rsidRDefault="004C62FC">
      <w:pPr>
        <w:pStyle w:val="3GPPAgreements"/>
        <w:rPr>
          <w:iCs/>
          <w:lang w:eastAsia="zh-CN"/>
        </w:rPr>
      </w:pPr>
      <w:r>
        <w:rPr>
          <w:lang w:eastAsia="zh-CN"/>
        </w:rPr>
        <w:t>FFS whether the PRS sample processing time is defined and the relation with (N, T).</w:t>
      </w:r>
    </w:p>
    <w:p w14:paraId="2E35C527" w14:textId="77777777" w:rsidR="001D0FFC" w:rsidRDefault="004C62FC">
      <w:pPr>
        <w:pStyle w:val="3GPPAgreements"/>
        <w:rPr>
          <w:iCs/>
          <w:lang w:eastAsia="zh-CN"/>
        </w:rPr>
      </w:pPr>
      <w:r>
        <w:rPr>
          <w:lang w:eastAsia="zh-CN"/>
        </w:rPr>
        <w:t>Send an LS to RAN4 on the feasibility and the aspects on accuracy and measurement requirement.</w:t>
      </w:r>
    </w:p>
    <w:tbl>
      <w:tblPr>
        <w:tblStyle w:val="af0"/>
        <w:tblW w:w="9351" w:type="dxa"/>
        <w:tblLayout w:type="fixed"/>
        <w:tblLook w:val="04A0" w:firstRow="1" w:lastRow="0" w:firstColumn="1" w:lastColumn="0" w:noHBand="0" w:noVBand="1"/>
      </w:tblPr>
      <w:tblGrid>
        <w:gridCol w:w="1838"/>
        <w:gridCol w:w="1134"/>
        <w:gridCol w:w="6379"/>
      </w:tblGrid>
      <w:tr w:rsidR="001D0FFC" w14:paraId="2E35C52B" w14:textId="77777777">
        <w:tc>
          <w:tcPr>
            <w:tcW w:w="1838" w:type="dxa"/>
            <w:vAlign w:val="center"/>
          </w:tcPr>
          <w:p w14:paraId="2E35C528" w14:textId="77777777" w:rsidR="001D0FFC" w:rsidRDefault="004C62FC">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E35C529" w14:textId="77777777" w:rsidR="001D0FFC" w:rsidRDefault="004C62FC">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2E35C52A" w14:textId="77777777" w:rsidR="001D0FFC" w:rsidRDefault="004C62FC">
            <w:pPr>
              <w:rPr>
                <w:rFonts w:ascii="Arial" w:hAnsi="Arial" w:cs="Arial"/>
                <w:b/>
                <w:iCs/>
                <w:sz w:val="16"/>
                <w:lang w:eastAsia="zh-CN"/>
              </w:rPr>
            </w:pPr>
            <w:r>
              <w:rPr>
                <w:rFonts w:ascii="Arial" w:hAnsi="Arial" w:cs="Arial"/>
                <w:b/>
                <w:iCs/>
                <w:sz w:val="16"/>
                <w:lang w:eastAsia="zh-CN"/>
              </w:rPr>
              <w:t>Comments</w:t>
            </w:r>
          </w:p>
        </w:tc>
      </w:tr>
      <w:tr w:rsidR="001D0FFC" w14:paraId="2E35C532" w14:textId="77777777">
        <w:tc>
          <w:tcPr>
            <w:tcW w:w="1838" w:type="dxa"/>
            <w:vAlign w:val="center"/>
          </w:tcPr>
          <w:p w14:paraId="2E35C52C" w14:textId="77777777" w:rsidR="001D0FFC" w:rsidRDefault="004C62FC">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2E35C52D" w14:textId="77777777" w:rsidR="001D0FFC" w:rsidRDefault="004C62FC">
            <w:pPr>
              <w:rPr>
                <w:rFonts w:ascii="Arial" w:hAnsi="Arial" w:cs="Arial"/>
                <w:iCs/>
                <w:sz w:val="16"/>
                <w:lang w:eastAsia="zh-CN"/>
              </w:rPr>
            </w:pPr>
            <w:r>
              <w:rPr>
                <w:rFonts w:ascii="Arial" w:hAnsi="Arial" w:cs="Arial" w:hint="eastAsia"/>
                <w:iCs/>
                <w:sz w:val="16"/>
                <w:lang w:eastAsia="zh-CN"/>
              </w:rPr>
              <w:t>Agree in principle.</w:t>
            </w:r>
          </w:p>
        </w:tc>
        <w:tc>
          <w:tcPr>
            <w:tcW w:w="6379" w:type="dxa"/>
            <w:vAlign w:val="center"/>
          </w:tcPr>
          <w:p w14:paraId="2E35C52E" w14:textId="77777777" w:rsidR="001D0FFC" w:rsidRDefault="004C62FC">
            <w:pPr>
              <w:rPr>
                <w:rFonts w:ascii="Arial" w:hAnsi="Arial" w:cs="Arial"/>
                <w:iCs/>
                <w:sz w:val="16"/>
                <w:lang w:eastAsia="zh-CN"/>
              </w:rPr>
            </w:pPr>
            <w:r>
              <w:rPr>
                <w:rFonts w:ascii="Arial" w:hAnsi="Arial" w:cs="Arial" w:hint="eastAsia"/>
                <w:iCs/>
                <w:sz w:val="16"/>
                <w:lang w:eastAsia="zh-CN"/>
              </w:rPr>
              <w:t>Suggest to revise the main bullet and add another FFS since whether this should be UE capability or simply configured by LMF can be further discussed.</w:t>
            </w:r>
          </w:p>
          <w:p w14:paraId="2E35C52F" w14:textId="77777777" w:rsidR="001D0FFC" w:rsidRDefault="004C62FC">
            <w:pPr>
              <w:pStyle w:val="3GPPAgreements"/>
              <w:rPr>
                <w:iCs/>
                <w:lang w:eastAsia="zh-CN"/>
              </w:rPr>
            </w:pPr>
            <w:r>
              <w:rPr>
                <w:lang w:eastAsia="zh-CN"/>
              </w:rPr>
              <w:t xml:space="preserve">Single sample PRS processing </w:t>
            </w:r>
            <w:r>
              <w:rPr>
                <w:strike/>
                <w:lang w:eastAsia="zh-CN"/>
              </w:rPr>
              <w:t xml:space="preserve">subject to UE capability </w:t>
            </w:r>
            <w:r>
              <w:rPr>
                <w:lang w:eastAsia="zh-CN"/>
              </w:rPr>
              <w:t>is supported from RAN1 perspective.</w:t>
            </w:r>
          </w:p>
          <w:p w14:paraId="2E35C530" w14:textId="77777777" w:rsidR="001D0FFC" w:rsidRDefault="004C62FC">
            <w:pPr>
              <w:pStyle w:val="3GPPAgreements"/>
              <w:rPr>
                <w:rFonts w:ascii="Arial" w:hAnsi="Arial" w:cs="Arial"/>
                <w:iCs/>
                <w:sz w:val="16"/>
                <w:lang w:eastAsia="zh-CN"/>
              </w:rPr>
            </w:pPr>
            <w:r>
              <w:rPr>
                <w:rFonts w:hint="eastAsia"/>
                <w:lang w:eastAsia="zh-CN"/>
              </w:rPr>
              <w:t>FFS details of UE capability</w:t>
            </w:r>
          </w:p>
          <w:p w14:paraId="2E35C531" w14:textId="77777777" w:rsidR="001D0FFC" w:rsidRDefault="004C62FC">
            <w:pPr>
              <w:pStyle w:val="3GPPAgreements"/>
              <w:numPr>
                <w:ilvl w:val="0"/>
                <w:numId w:val="0"/>
              </w:numPr>
              <w:rPr>
                <w:rFonts w:ascii="Arial" w:hAnsi="Arial" w:cs="Arial"/>
                <w:iCs/>
                <w:sz w:val="16"/>
                <w:lang w:eastAsia="zh-CN"/>
              </w:rPr>
            </w:pPr>
            <w:r>
              <w:rPr>
                <w:rFonts w:ascii="Arial" w:hAnsi="Arial" w:cs="Arial" w:hint="eastAsia"/>
                <w:iCs/>
                <w:sz w:val="16"/>
                <w:lang w:eastAsia="zh-CN"/>
              </w:rPr>
              <w:t>In addition, other default values in measurement period requirement should also be considered. For example, Rx beam sweeping factor is default to be 8 in FR2, which also contributes a lot to measurement time.</w:t>
            </w:r>
          </w:p>
        </w:tc>
      </w:tr>
      <w:tr w:rsidR="001D0FFC" w14:paraId="2E35C548" w14:textId="77777777">
        <w:tc>
          <w:tcPr>
            <w:tcW w:w="1838" w:type="dxa"/>
            <w:vAlign w:val="center"/>
          </w:tcPr>
          <w:p w14:paraId="2E35C533" w14:textId="77777777" w:rsidR="001D0FFC" w:rsidRDefault="004C62FC">
            <w:pPr>
              <w:rPr>
                <w:rFonts w:ascii="Arial" w:hAnsi="Arial" w:cs="Arial"/>
                <w:iCs/>
                <w:sz w:val="16"/>
                <w:lang w:eastAsia="zh-CN"/>
              </w:rPr>
            </w:pPr>
            <w:r>
              <w:rPr>
                <w:rFonts w:ascii="Arial" w:hAnsi="Arial" w:cs="Arial"/>
                <w:iCs/>
                <w:sz w:val="16"/>
                <w:lang w:eastAsia="zh-CN"/>
              </w:rPr>
              <w:t>vivo</w:t>
            </w:r>
          </w:p>
        </w:tc>
        <w:tc>
          <w:tcPr>
            <w:tcW w:w="1134" w:type="dxa"/>
            <w:vAlign w:val="center"/>
          </w:tcPr>
          <w:p w14:paraId="2E35C534" w14:textId="77777777" w:rsidR="001D0FFC" w:rsidRDefault="001D0FFC">
            <w:pPr>
              <w:rPr>
                <w:rFonts w:ascii="Arial" w:hAnsi="Arial" w:cs="Arial"/>
                <w:iCs/>
                <w:sz w:val="16"/>
                <w:lang w:eastAsia="zh-CN"/>
              </w:rPr>
            </w:pPr>
          </w:p>
        </w:tc>
        <w:tc>
          <w:tcPr>
            <w:tcW w:w="6379" w:type="dxa"/>
            <w:vAlign w:val="center"/>
          </w:tcPr>
          <w:p w14:paraId="2E35C535" w14:textId="77777777" w:rsidR="001D0FFC" w:rsidRDefault="004C62FC">
            <w:pPr>
              <w:pStyle w:val="16"/>
              <w:spacing w:after="120"/>
              <w:rPr>
                <w:rFonts w:ascii="Arial" w:hAnsi="Arial" w:cs="Arial"/>
                <w:iCs/>
                <w:sz w:val="16"/>
              </w:rPr>
            </w:pPr>
            <w:r>
              <w:rPr>
                <w:rFonts w:ascii="Arial" w:hAnsi="Arial" w:cs="Arial"/>
                <w:iCs/>
                <w:sz w:val="16"/>
              </w:rPr>
              <w:t>We would like to know the difference between “one mea</w:t>
            </w:r>
            <w:r>
              <w:rPr>
                <w:sz w:val="20"/>
                <w:szCs w:val="20"/>
              </w:rPr>
              <w:t xml:space="preserve">surement instances” in AI 8.5.1 </w:t>
            </w:r>
            <w:r>
              <w:rPr>
                <w:rFonts w:ascii="Arial" w:hAnsi="Arial" w:cs="Arial"/>
                <w:iCs/>
                <w:sz w:val="16"/>
              </w:rPr>
              <w:t>and “Single sample PRS processing” here</w:t>
            </w:r>
          </w:p>
          <w:p w14:paraId="2E35C536" w14:textId="77777777" w:rsidR="001D0FFC" w:rsidRDefault="004C62FC">
            <w:pPr>
              <w:pStyle w:val="16"/>
              <w:spacing w:after="120"/>
              <w:rPr>
                <w:rFonts w:ascii="Arial" w:hAnsi="Arial" w:cs="Arial"/>
                <w:iCs/>
                <w:sz w:val="16"/>
              </w:rPr>
            </w:pPr>
            <w:r>
              <w:rPr>
                <w:rFonts w:ascii="Arial" w:hAnsi="Arial" w:cs="Arial"/>
                <w:iCs/>
                <w:sz w:val="16"/>
              </w:rPr>
              <w:t>If it is similar, maybe we should avoid duplication.</w:t>
            </w:r>
          </w:p>
          <w:tbl>
            <w:tblPr>
              <w:tblStyle w:val="af0"/>
              <w:tblW w:w="6153" w:type="dxa"/>
              <w:tblLayout w:type="fixed"/>
              <w:tblLook w:val="04A0" w:firstRow="1" w:lastRow="0" w:firstColumn="1" w:lastColumn="0" w:noHBand="0" w:noVBand="1"/>
            </w:tblPr>
            <w:tblGrid>
              <w:gridCol w:w="6153"/>
            </w:tblGrid>
            <w:tr w:rsidR="001D0FFC" w14:paraId="2E35C546" w14:textId="77777777">
              <w:tc>
                <w:tcPr>
                  <w:tcW w:w="6153" w:type="dxa"/>
                  <w:tcBorders>
                    <w:top w:val="single" w:sz="4" w:space="0" w:color="auto"/>
                    <w:left w:val="single" w:sz="4" w:space="0" w:color="auto"/>
                    <w:bottom w:val="single" w:sz="4" w:space="0" w:color="auto"/>
                    <w:right w:val="single" w:sz="4" w:space="0" w:color="auto"/>
                  </w:tcBorders>
                </w:tcPr>
                <w:p w14:paraId="2E35C537" w14:textId="77777777" w:rsidR="001D0FFC" w:rsidRDefault="004C62FC">
                  <w:pPr>
                    <w:ind w:left="1440" w:hanging="1440"/>
                    <w:rPr>
                      <w:sz w:val="21"/>
                      <w:szCs w:val="21"/>
                    </w:rPr>
                  </w:pPr>
                  <w:r>
                    <w:rPr>
                      <w:highlight w:val="green"/>
                    </w:rPr>
                    <w:t>Agreement:</w:t>
                  </w:r>
                </w:p>
                <w:p w14:paraId="2E35C538" w14:textId="77777777" w:rsidR="001D0FFC" w:rsidRDefault="004C62FC">
                  <w:pPr>
                    <w:pStyle w:val="21"/>
                    <w:autoSpaceDE w:val="0"/>
                    <w:autoSpaceDN w:val="0"/>
                    <w:adjustRightInd w:val="0"/>
                    <w:spacing w:line="254" w:lineRule="auto"/>
                    <w:ind w:firstLine="400"/>
                    <w:rPr>
                      <w:rFonts w:ascii="Times New Roman" w:hAnsi="Times New Roman" w:cs="Times New Roman"/>
                      <w:sz w:val="20"/>
                      <w:szCs w:val="20"/>
                      <w:lang w:eastAsia="en-US"/>
                    </w:rPr>
                  </w:pPr>
                  <w:r>
                    <w:rPr>
                      <w:rFonts w:ascii="Times New Roman" w:hAnsi="Times New Roman" w:cs="Times New Roman"/>
                      <w:sz w:val="20"/>
                      <w:szCs w:val="20"/>
                      <w:lang w:eastAsia="en-US"/>
                    </w:rPr>
                    <w:t>Support enabling</w:t>
                  </w:r>
                </w:p>
                <w:p w14:paraId="2E35C539" w14:textId="77777777" w:rsidR="001D0FFC" w:rsidRDefault="004C62FC">
                  <w:pPr>
                    <w:pStyle w:val="21"/>
                    <w:numPr>
                      <w:ilvl w:val="0"/>
                      <w:numId w:val="19"/>
                    </w:numPr>
                    <w:autoSpaceDE w:val="0"/>
                    <w:autoSpaceDN w:val="0"/>
                    <w:adjustRightInd w:val="0"/>
                    <w:spacing w:line="254" w:lineRule="auto"/>
                    <w:ind w:firstLine="400"/>
                    <w:contextualSpacing/>
                    <w:rPr>
                      <w:rFonts w:ascii="Times New Roman" w:hAnsi="Times New Roman" w:cs="Times New Roman"/>
                      <w:sz w:val="20"/>
                      <w:szCs w:val="20"/>
                      <w:lang w:eastAsia="en-US"/>
                    </w:rPr>
                  </w:pPr>
                  <w:r>
                    <w:rPr>
                      <w:rFonts w:ascii="Times New Roman" w:hAnsi="Times New Roman" w:cs="Times New Roman"/>
                      <w:sz w:val="20"/>
                      <w:szCs w:val="20"/>
                      <w:lang w:eastAsia="en-US"/>
                    </w:rPr>
                    <w:t xml:space="preserve">A UE to report </w:t>
                  </w:r>
                  <w:r>
                    <w:rPr>
                      <w:rFonts w:ascii="Times New Roman" w:hAnsi="Times New Roman" w:cs="Times New Roman"/>
                      <w:color w:val="FF0000"/>
                      <w:sz w:val="20"/>
                      <w:szCs w:val="20"/>
                      <w:lang w:eastAsia="en-US"/>
                    </w:rPr>
                    <w:t>one or more measurement instances</w:t>
                  </w:r>
                  <w:r>
                    <w:rPr>
                      <w:rFonts w:ascii="Times New Roman" w:hAnsi="Times New Roman" w:cs="Times New Roman"/>
                      <w:sz w:val="20"/>
                      <w:szCs w:val="20"/>
                      <w:lang w:eastAsia="en-US"/>
                    </w:rPr>
                    <w:t xml:space="preserve"> (of RSTD, DL RSRP, and/or UE Rx-Tx time difference measurements) in a single measurement report to LMF for UE-assisted positioning, and </w:t>
                  </w:r>
                </w:p>
                <w:p w14:paraId="2E35C53A" w14:textId="77777777" w:rsidR="001D0FFC" w:rsidRDefault="004C62FC">
                  <w:pPr>
                    <w:pStyle w:val="21"/>
                    <w:numPr>
                      <w:ilvl w:val="0"/>
                      <w:numId w:val="19"/>
                    </w:numPr>
                    <w:autoSpaceDE w:val="0"/>
                    <w:autoSpaceDN w:val="0"/>
                    <w:adjustRightInd w:val="0"/>
                    <w:spacing w:line="254" w:lineRule="auto"/>
                    <w:ind w:firstLine="400"/>
                    <w:contextualSpacing/>
                    <w:rPr>
                      <w:rFonts w:ascii="Times New Roman" w:hAnsi="Times New Roman" w:cs="Times New Roman"/>
                      <w:sz w:val="20"/>
                      <w:szCs w:val="20"/>
                      <w:lang w:eastAsia="en-US"/>
                    </w:rPr>
                  </w:pPr>
                  <w:r>
                    <w:rPr>
                      <w:rFonts w:ascii="Times New Roman" w:hAnsi="Times New Roman" w:cs="Times New Roman"/>
                      <w:sz w:val="20"/>
                      <w:szCs w:val="20"/>
                      <w:lang w:eastAsia="en-US"/>
                    </w:rPr>
                    <w:t>A TRP to report one or more measurement instances (of RTOA, UL RSRP, and/or gNB Rx-Tx time difference measurements) in a single measurement report to LMF, and</w:t>
                  </w:r>
                </w:p>
                <w:p w14:paraId="2E35C53B" w14:textId="77777777" w:rsidR="001D0FFC" w:rsidRDefault="004C62FC">
                  <w:pPr>
                    <w:pStyle w:val="21"/>
                    <w:numPr>
                      <w:ilvl w:val="0"/>
                      <w:numId w:val="19"/>
                    </w:numPr>
                    <w:autoSpaceDE w:val="0"/>
                    <w:autoSpaceDN w:val="0"/>
                    <w:adjustRightInd w:val="0"/>
                    <w:spacing w:line="254" w:lineRule="auto"/>
                    <w:ind w:firstLine="400"/>
                    <w:contextualSpacing/>
                    <w:rPr>
                      <w:rFonts w:ascii="Times New Roman" w:hAnsi="Times New Roman" w:cs="Times New Roman"/>
                      <w:sz w:val="20"/>
                      <w:szCs w:val="20"/>
                      <w:lang w:eastAsia="en-US"/>
                    </w:rPr>
                  </w:pPr>
                  <w:r>
                    <w:rPr>
                      <w:rFonts w:ascii="Times New Roman" w:hAnsi="Times New Roman" w:cs="Times New Roman"/>
                      <w:sz w:val="20"/>
                      <w:szCs w:val="20"/>
                      <w:lang w:eastAsia="en-US"/>
                    </w:rPr>
                    <w:t>Each measurement instance is reported with its own timestamp</w:t>
                  </w:r>
                </w:p>
                <w:p w14:paraId="2E35C53C" w14:textId="77777777" w:rsidR="001D0FFC" w:rsidRDefault="004C62FC">
                  <w:pPr>
                    <w:pStyle w:val="21"/>
                    <w:numPr>
                      <w:ilvl w:val="1"/>
                      <w:numId w:val="19"/>
                    </w:numPr>
                    <w:autoSpaceDE w:val="0"/>
                    <w:autoSpaceDN w:val="0"/>
                    <w:adjustRightInd w:val="0"/>
                    <w:spacing w:line="254" w:lineRule="auto"/>
                    <w:ind w:firstLine="400"/>
                    <w:contextualSpacing/>
                    <w:rPr>
                      <w:rFonts w:ascii="Times New Roman" w:hAnsi="Times New Roman" w:cs="Times New Roman"/>
                      <w:sz w:val="20"/>
                      <w:szCs w:val="20"/>
                      <w:lang w:eastAsia="en-US"/>
                    </w:rPr>
                  </w:pPr>
                  <w:r>
                    <w:rPr>
                      <w:rFonts w:ascii="Times New Roman" w:hAnsi="Times New Roman" w:cs="Times New Roman"/>
                      <w:sz w:val="20"/>
                      <w:szCs w:val="20"/>
                      <w:lang w:eastAsia="en-US"/>
                    </w:rPr>
                    <w:t>FFS: The measurement instances are within a [configured] measurement time window</w:t>
                  </w:r>
                </w:p>
                <w:p w14:paraId="2E35C53D" w14:textId="77777777" w:rsidR="001D0FFC" w:rsidRDefault="004C62FC">
                  <w:pPr>
                    <w:pStyle w:val="21"/>
                    <w:numPr>
                      <w:ilvl w:val="0"/>
                      <w:numId w:val="19"/>
                    </w:numPr>
                    <w:autoSpaceDE w:val="0"/>
                    <w:autoSpaceDN w:val="0"/>
                    <w:adjustRightInd w:val="0"/>
                    <w:spacing w:line="254" w:lineRule="auto"/>
                    <w:ind w:firstLine="400"/>
                    <w:contextualSpacing/>
                    <w:rPr>
                      <w:rFonts w:ascii="Times New Roman" w:hAnsi="Times New Roman" w:cs="Times New Roman"/>
                      <w:color w:val="FF0000"/>
                      <w:sz w:val="20"/>
                      <w:szCs w:val="20"/>
                      <w:lang w:eastAsia="en-US"/>
                    </w:rPr>
                  </w:pPr>
                  <w:r>
                    <w:rPr>
                      <w:rFonts w:ascii="Times New Roman" w:hAnsi="Times New Roman" w:cs="Times New Roman"/>
                      <w:color w:val="FF0000"/>
                      <w:sz w:val="20"/>
                      <w:szCs w:val="20"/>
                      <w:lang w:eastAsia="en-US"/>
                    </w:rPr>
                    <w:t>FFS: Each UE measurement instance can be configured with N instances of the DL-PRS Resource Set</w:t>
                  </w:r>
                </w:p>
                <w:p w14:paraId="2E35C53E" w14:textId="77777777" w:rsidR="001D0FFC" w:rsidRDefault="004C62FC">
                  <w:pPr>
                    <w:pStyle w:val="21"/>
                    <w:numPr>
                      <w:ilvl w:val="1"/>
                      <w:numId w:val="19"/>
                    </w:numPr>
                    <w:autoSpaceDE w:val="0"/>
                    <w:autoSpaceDN w:val="0"/>
                    <w:adjustRightInd w:val="0"/>
                    <w:spacing w:line="254" w:lineRule="auto"/>
                    <w:ind w:firstLine="400"/>
                    <w:contextualSpacing/>
                    <w:rPr>
                      <w:rFonts w:ascii="Times New Roman" w:hAnsi="Times New Roman" w:cs="Times New Roman"/>
                      <w:color w:val="FF0000"/>
                      <w:sz w:val="20"/>
                      <w:szCs w:val="20"/>
                      <w:lang w:eastAsia="en-US"/>
                    </w:rPr>
                  </w:pPr>
                  <w:r>
                    <w:rPr>
                      <w:rFonts w:ascii="Times New Roman" w:hAnsi="Times New Roman" w:cs="Times New Roman"/>
                      <w:color w:val="FF0000"/>
                      <w:sz w:val="20"/>
                      <w:szCs w:val="20"/>
                      <w:lang w:eastAsia="en-US"/>
                    </w:rPr>
                    <w:t>FFS: N (including N=1)</w:t>
                  </w:r>
                </w:p>
                <w:p w14:paraId="2E35C53F" w14:textId="77777777" w:rsidR="001D0FFC" w:rsidRDefault="004C62FC">
                  <w:pPr>
                    <w:pStyle w:val="21"/>
                    <w:numPr>
                      <w:ilvl w:val="0"/>
                      <w:numId w:val="19"/>
                    </w:numPr>
                    <w:autoSpaceDE w:val="0"/>
                    <w:autoSpaceDN w:val="0"/>
                    <w:adjustRightInd w:val="0"/>
                    <w:spacing w:line="254" w:lineRule="auto"/>
                    <w:ind w:firstLine="400"/>
                    <w:contextualSpacing/>
                    <w:rPr>
                      <w:rFonts w:ascii="Times New Roman" w:hAnsi="Times New Roman" w:cs="Times New Roman"/>
                      <w:sz w:val="20"/>
                      <w:szCs w:val="20"/>
                      <w:lang w:eastAsia="en-US"/>
                    </w:rPr>
                  </w:pPr>
                  <w:r>
                    <w:rPr>
                      <w:rFonts w:ascii="Times New Roman" w:hAnsi="Times New Roman" w:cs="Times New Roman"/>
                      <w:sz w:val="20"/>
                      <w:szCs w:val="20"/>
                      <w:lang w:eastAsia="en-US"/>
                    </w:rPr>
                    <w:t>FFS: Each TRP measurement instance can be configured with M SRS measurement time occasions</w:t>
                  </w:r>
                </w:p>
                <w:p w14:paraId="2E35C540" w14:textId="77777777" w:rsidR="001D0FFC" w:rsidRDefault="004C62FC">
                  <w:pPr>
                    <w:pStyle w:val="21"/>
                    <w:numPr>
                      <w:ilvl w:val="1"/>
                      <w:numId w:val="19"/>
                    </w:numPr>
                    <w:autoSpaceDE w:val="0"/>
                    <w:autoSpaceDN w:val="0"/>
                    <w:adjustRightInd w:val="0"/>
                    <w:spacing w:line="254" w:lineRule="auto"/>
                    <w:ind w:firstLine="400"/>
                    <w:contextualSpacing/>
                    <w:rPr>
                      <w:rFonts w:ascii="Times New Roman" w:hAnsi="Times New Roman" w:cs="Times New Roman"/>
                      <w:sz w:val="20"/>
                      <w:szCs w:val="20"/>
                      <w:lang w:eastAsia="en-US"/>
                    </w:rPr>
                  </w:pPr>
                  <w:r>
                    <w:rPr>
                      <w:rFonts w:ascii="Times New Roman" w:hAnsi="Times New Roman" w:cs="Times New Roman"/>
                      <w:sz w:val="20"/>
                      <w:szCs w:val="20"/>
                      <w:lang w:eastAsia="en-US"/>
                    </w:rPr>
                    <w:t>FFS: M (including M=1)</w:t>
                  </w:r>
                </w:p>
                <w:p w14:paraId="2E35C541" w14:textId="77777777" w:rsidR="001D0FFC" w:rsidRDefault="004C62FC">
                  <w:pPr>
                    <w:pStyle w:val="21"/>
                    <w:numPr>
                      <w:ilvl w:val="0"/>
                      <w:numId w:val="19"/>
                    </w:numPr>
                    <w:autoSpaceDE w:val="0"/>
                    <w:autoSpaceDN w:val="0"/>
                    <w:adjustRightInd w:val="0"/>
                    <w:spacing w:line="254" w:lineRule="auto"/>
                    <w:ind w:firstLine="400"/>
                    <w:contextualSpacing/>
                    <w:rPr>
                      <w:rFonts w:ascii="Times New Roman" w:hAnsi="Times New Roman" w:cs="Times New Roman"/>
                      <w:sz w:val="20"/>
                      <w:szCs w:val="20"/>
                      <w:lang w:eastAsia="en-US"/>
                    </w:rPr>
                  </w:pPr>
                  <w:r>
                    <w:rPr>
                      <w:rFonts w:ascii="Times New Roman" w:hAnsi="Times New Roman" w:cs="Times New Roman"/>
                      <w:sz w:val="20"/>
                      <w:szCs w:val="20"/>
                      <w:lang w:eastAsia="en-US"/>
                    </w:rPr>
                    <w:t>FFS: details of signalling, procedures, and UE capability if any</w:t>
                  </w:r>
                </w:p>
                <w:p w14:paraId="2E35C542" w14:textId="77777777" w:rsidR="001D0FFC" w:rsidRDefault="004C62FC">
                  <w:pPr>
                    <w:pStyle w:val="21"/>
                    <w:numPr>
                      <w:ilvl w:val="0"/>
                      <w:numId w:val="19"/>
                    </w:numPr>
                    <w:autoSpaceDE w:val="0"/>
                    <w:autoSpaceDN w:val="0"/>
                    <w:adjustRightInd w:val="0"/>
                    <w:spacing w:line="254" w:lineRule="auto"/>
                    <w:ind w:firstLine="400"/>
                    <w:contextualSpacing/>
                    <w:rPr>
                      <w:rFonts w:ascii="Times New Roman" w:hAnsi="Times New Roman" w:cs="Times New Roman"/>
                      <w:sz w:val="20"/>
                      <w:szCs w:val="20"/>
                      <w:lang w:eastAsia="en-US"/>
                    </w:rPr>
                  </w:pPr>
                  <w:r>
                    <w:rPr>
                      <w:rFonts w:ascii="Times New Roman" w:hAnsi="Times New Roman" w:cs="Times New Roman"/>
                      <w:sz w:val="20"/>
                      <w:szCs w:val="20"/>
                      <w:lang w:eastAsia="en-US"/>
                    </w:rPr>
                    <w:t>FFS: whether and how to consider the additional enhancement related to measurement reporting of multi-paths and quality metric</w:t>
                  </w:r>
                </w:p>
                <w:p w14:paraId="2E35C543" w14:textId="77777777" w:rsidR="001D0FFC" w:rsidRDefault="004C62FC">
                  <w:pPr>
                    <w:pStyle w:val="21"/>
                    <w:numPr>
                      <w:ilvl w:val="0"/>
                      <w:numId w:val="19"/>
                    </w:numPr>
                    <w:autoSpaceDE w:val="0"/>
                    <w:autoSpaceDN w:val="0"/>
                    <w:adjustRightInd w:val="0"/>
                    <w:spacing w:line="254" w:lineRule="auto"/>
                    <w:ind w:firstLine="400"/>
                    <w:contextualSpacing/>
                    <w:rPr>
                      <w:rFonts w:ascii="Times New Roman" w:hAnsi="Times New Roman" w:cs="Times New Roman"/>
                      <w:sz w:val="20"/>
                      <w:szCs w:val="20"/>
                      <w:lang w:eastAsia="en-US"/>
                    </w:rPr>
                  </w:pPr>
                  <w:r>
                    <w:rPr>
                      <w:rFonts w:ascii="Times New Roman" w:hAnsi="Times New Roman" w:cs="Times New Roman"/>
                      <w:sz w:val="20"/>
                      <w:szCs w:val="20"/>
                      <w:lang w:eastAsia="en-US"/>
                    </w:rPr>
                    <w:t>Note 1: A measurement instance refers to one or more measurements, which can either be the same or different types, which are obtained from the same DL PRS resource(s), or the same UL SRS resource(s).</w:t>
                  </w:r>
                </w:p>
                <w:p w14:paraId="2E35C544" w14:textId="77777777" w:rsidR="001D0FFC" w:rsidRDefault="004C62FC">
                  <w:pPr>
                    <w:pStyle w:val="21"/>
                    <w:numPr>
                      <w:ilvl w:val="0"/>
                      <w:numId w:val="19"/>
                    </w:numPr>
                    <w:autoSpaceDE w:val="0"/>
                    <w:autoSpaceDN w:val="0"/>
                    <w:adjustRightInd w:val="0"/>
                    <w:spacing w:line="254" w:lineRule="auto"/>
                    <w:ind w:firstLine="400"/>
                    <w:contextualSpacing/>
                    <w:rPr>
                      <w:rFonts w:ascii="Times New Roman" w:hAnsi="Times New Roman" w:cs="Times New Roman"/>
                      <w:sz w:val="20"/>
                      <w:szCs w:val="20"/>
                      <w:lang w:eastAsia="en-US"/>
                    </w:rPr>
                  </w:pPr>
                  <w:r>
                    <w:rPr>
                      <w:rFonts w:ascii="Times New Roman" w:hAnsi="Times New Roman" w:cs="Times New Roman"/>
                      <w:sz w:val="20"/>
                      <w:szCs w:val="20"/>
                      <w:lang w:eastAsia="en-US"/>
                    </w:rPr>
                    <w:t xml:space="preserve">Note 2: This enhancement has no intention to change the </w:t>
                  </w:r>
                  <w:r>
                    <w:rPr>
                      <w:rFonts w:ascii="Times New Roman" w:hAnsi="Times New Roman" w:cs="Times New Roman"/>
                      <w:sz w:val="20"/>
                      <w:szCs w:val="20"/>
                      <w:lang w:eastAsia="en-US"/>
                    </w:rPr>
                    <w:lastRenderedPageBreak/>
                    <w:t>mapping of measurement types to Rel-16 positioning techniques and no intention to introduce new positioning techniques either.</w:t>
                  </w:r>
                </w:p>
                <w:p w14:paraId="2E35C545" w14:textId="77777777" w:rsidR="001D0FFC" w:rsidRDefault="001D0FFC">
                  <w:pPr>
                    <w:pStyle w:val="16"/>
                    <w:spacing w:after="120"/>
                    <w:rPr>
                      <w:lang w:eastAsia="en-US"/>
                    </w:rPr>
                  </w:pPr>
                </w:p>
              </w:tc>
            </w:tr>
          </w:tbl>
          <w:p w14:paraId="2E35C547" w14:textId="77777777" w:rsidR="001D0FFC" w:rsidRDefault="001D0FFC">
            <w:pPr>
              <w:rPr>
                <w:rFonts w:ascii="Arial" w:hAnsi="Arial" w:cs="Arial"/>
                <w:iCs/>
                <w:sz w:val="16"/>
                <w:lang w:eastAsia="zh-CN"/>
              </w:rPr>
            </w:pPr>
          </w:p>
        </w:tc>
      </w:tr>
      <w:tr w:rsidR="001D0FFC" w14:paraId="2E35C54C" w14:textId="77777777">
        <w:tc>
          <w:tcPr>
            <w:tcW w:w="1838" w:type="dxa"/>
            <w:vAlign w:val="center"/>
          </w:tcPr>
          <w:p w14:paraId="2E35C549" w14:textId="77777777" w:rsidR="001D0FFC" w:rsidRDefault="004C62FC">
            <w:pPr>
              <w:rPr>
                <w:rFonts w:ascii="Arial" w:hAnsi="Arial" w:cs="Arial"/>
                <w:iCs/>
                <w:sz w:val="16"/>
                <w:lang w:eastAsia="zh-CN"/>
              </w:rPr>
            </w:pPr>
            <w:r>
              <w:rPr>
                <w:rFonts w:ascii="Arial" w:hAnsi="Arial" w:cs="Arial" w:hint="eastAsia"/>
                <w:iCs/>
                <w:sz w:val="16"/>
                <w:lang w:eastAsia="zh-CN"/>
              </w:rPr>
              <w:lastRenderedPageBreak/>
              <w:t>C</w:t>
            </w:r>
            <w:r>
              <w:rPr>
                <w:rFonts w:ascii="Arial" w:hAnsi="Arial" w:cs="Arial"/>
                <w:iCs/>
                <w:sz w:val="16"/>
                <w:lang w:eastAsia="zh-CN"/>
              </w:rPr>
              <w:t>MCC</w:t>
            </w:r>
          </w:p>
        </w:tc>
        <w:tc>
          <w:tcPr>
            <w:tcW w:w="1134" w:type="dxa"/>
            <w:vAlign w:val="center"/>
          </w:tcPr>
          <w:p w14:paraId="2E35C54A" w14:textId="77777777" w:rsidR="001D0FFC" w:rsidRDefault="001D0FFC">
            <w:pPr>
              <w:rPr>
                <w:rFonts w:ascii="Arial" w:hAnsi="Arial" w:cs="Arial"/>
                <w:iCs/>
                <w:sz w:val="16"/>
                <w:lang w:eastAsia="zh-CN"/>
              </w:rPr>
            </w:pPr>
          </w:p>
        </w:tc>
        <w:tc>
          <w:tcPr>
            <w:tcW w:w="6379" w:type="dxa"/>
            <w:vAlign w:val="center"/>
          </w:tcPr>
          <w:p w14:paraId="2E35C54B" w14:textId="77777777" w:rsidR="001D0FFC" w:rsidRDefault="004C62FC">
            <w:pPr>
              <w:rPr>
                <w:rFonts w:ascii="Arial" w:hAnsi="Arial" w:cs="Arial"/>
                <w:iCs/>
                <w:sz w:val="16"/>
                <w:lang w:eastAsia="zh-CN"/>
              </w:rPr>
            </w:pPr>
            <w:r>
              <w:rPr>
                <w:rFonts w:ascii="Arial" w:hAnsi="Arial" w:cs="Arial" w:hint="eastAsia"/>
                <w:iCs/>
                <w:sz w:val="16"/>
                <w:lang w:eastAsia="zh-CN"/>
              </w:rPr>
              <w:t>We</w:t>
            </w:r>
            <w:r>
              <w:rPr>
                <w:rFonts w:ascii="Arial" w:hAnsi="Arial" w:cs="Arial"/>
                <w:iCs/>
                <w:sz w:val="16"/>
                <w:lang w:eastAsia="zh-CN"/>
              </w:rPr>
              <w:t xml:space="preserve"> share similar views with vivo that enabling single sample PRS measurement is the same issue discussed in measurement instance enhancement in AI 8.5.1.</w:t>
            </w:r>
          </w:p>
        </w:tc>
      </w:tr>
      <w:tr w:rsidR="001D0FFC" w14:paraId="2E35C551" w14:textId="77777777">
        <w:tc>
          <w:tcPr>
            <w:tcW w:w="1838" w:type="dxa"/>
            <w:vAlign w:val="center"/>
          </w:tcPr>
          <w:p w14:paraId="2E35C54D" w14:textId="77777777" w:rsidR="001D0FFC" w:rsidRDefault="004C62FC">
            <w:pPr>
              <w:rPr>
                <w:rFonts w:ascii="Arial" w:hAnsi="Arial" w:cs="Arial"/>
                <w:iCs/>
                <w:sz w:val="16"/>
                <w:lang w:eastAsia="zh-CN"/>
              </w:rPr>
            </w:pPr>
            <w:r>
              <w:rPr>
                <w:rFonts w:ascii="Arial" w:hAnsi="Arial" w:cs="Arial"/>
                <w:iCs/>
                <w:sz w:val="16"/>
                <w:lang w:eastAsia="zh-CN"/>
              </w:rPr>
              <w:t>OPPO</w:t>
            </w:r>
          </w:p>
        </w:tc>
        <w:tc>
          <w:tcPr>
            <w:tcW w:w="1134" w:type="dxa"/>
            <w:vAlign w:val="center"/>
          </w:tcPr>
          <w:p w14:paraId="2E35C54E" w14:textId="77777777" w:rsidR="001D0FFC" w:rsidRDefault="004C62FC">
            <w:pPr>
              <w:rPr>
                <w:rFonts w:ascii="Arial" w:hAnsi="Arial" w:cs="Arial"/>
                <w:iCs/>
                <w:sz w:val="16"/>
                <w:lang w:eastAsia="zh-CN"/>
              </w:rPr>
            </w:pPr>
            <w:r>
              <w:rPr>
                <w:rFonts w:ascii="Arial" w:hAnsi="Arial" w:cs="Arial"/>
                <w:iCs/>
                <w:sz w:val="16"/>
                <w:lang w:eastAsia="zh-CN"/>
              </w:rPr>
              <w:t>No</w:t>
            </w:r>
          </w:p>
        </w:tc>
        <w:tc>
          <w:tcPr>
            <w:tcW w:w="6379" w:type="dxa"/>
            <w:vAlign w:val="center"/>
          </w:tcPr>
          <w:p w14:paraId="2E35C54F" w14:textId="77777777" w:rsidR="001D0FFC" w:rsidRDefault="004C62FC">
            <w:pPr>
              <w:rPr>
                <w:rFonts w:ascii="Arial" w:hAnsi="Arial" w:cs="Arial"/>
                <w:iCs/>
                <w:sz w:val="16"/>
                <w:lang w:eastAsia="zh-CN"/>
              </w:rPr>
            </w:pPr>
            <w:r>
              <w:rPr>
                <w:rFonts w:ascii="Arial" w:hAnsi="Arial" w:cs="Arial"/>
                <w:iCs/>
                <w:sz w:val="16"/>
                <w:lang w:eastAsia="zh-CN"/>
              </w:rPr>
              <w:t>The definition of “single sample PRS processing” is not clear. Does it mean the UE only measure one PRS resource, which is obviously not right because the UE has to measure PRS resource from multiple TRPs to calculate the RSTD or DL-AoD measurement.</w:t>
            </w:r>
          </w:p>
          <w:p w14:paraId="2E35C550" w14:textId="77777777" w:rsidR="001D0FFC" w:rsidRDefault="004C62FC">
            <w:pPr>
              <w:rPr>
                <w:rFonts w:ascii="Arial" w:hAnsi="Arial" w:cs="Arial"/>
                <w:iCs/>
                <w:sz w:val="16"/>
                <w:lang w:eastAsia="zh-CN"/>
              </w:rPr>
            </w:pPr>
            <w:r>
              <w:rPr>
                <w:rFonts w:ascii="Arial" w:hAnsi="Arial" w:cs="Arial"/>
                <w:iCs/>
                <w:sz w:val="16"/>
                <w:lang w:eastAsia="zh-CN"/>
              </w:rPr>
              <w:t>Or does it mean that for each PRS resource, the UE only measures one transmission sameple. If so, it seems it up to UE implementation and we do not spec change for that.</w:t>
            </w:r>
          </w:p>
        </w:tc>
      </w:tr>
      <w:tr w:rsidR="001D0FFC" w14:paraId="2E35C555" w14:textId="77777777">
        <w:tc>
          <w:tcPr>
            <w:tcW w:w="1838" w:type="dxa"/>
            <w:vAlign w:val="center"/>
          </w:tcPr>
          <w:p w14:paraId="2E35C552" w14:textId="77777777" w:rsidR="001D0FFC" w:rsidRDefault="004C62FC">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2E35C553" w14:textId="77777777" w:rsidR="001D0FFC" w:rsidRDefault="004C62FC">
            <w:pPr>
              <w:rPr>
                <w:rFonts w:ascii="Arial" w:hAnsi="Arial" w:cs="Arial"/>
                <w:iCs/>
                <w:sz w:val="16"/>
                <w:lang w:eastAsia="zh-CN"/>
              </w:rPr>
            </w:pPr>
            <w:r>
              <w:rPr>
                <w:rFonts w:ascii="Arial" w:hAnsi="Arial" w:cs="Arial"/>
                <w:iCs/>
                <w:sz w:val="16"/>
                <w:lang w:eastAsia="zh-CN"/>
              </w:rPr>
              <w:t>Yes</w:t>
            </w:r>
          </w:p>
        </w:tc>
        <w:tc>
          <w:tcPr>
            <w:tcW w:w="6379" w:type="dxa"/>
            <w:vAlign w:val="center"/>
          </w:tcPr>
          <w:p w14:paraId="2E35C554" w14:textId="77777777" w:rsidR="001D0FFC" w:rsidRDefault="004C62FC">
            <w:pPr>
              <w:rPr>
                <w:rFonts w:ascii="Arial" w:hAnsi="Arial" w:cs="Arial"/>
                <w:iCs/>
                <w:sz w:val="16"/>
                <w:lang w:eastAsia="zh-CN"/>
              </w:rPr>
            </w:pPr>
            <w:r>
              <w:rPr>
                <w:rFonts w:ascii="Arial" w:hAnsi="Arial" w:cs="Arial"/>
                <w:iCs/>
                <w:sz w:val="16"/>
                <w:lang w:eastAsia="zh-CN"/>
              </w:rPr>
              <w:t xml:space="preserve">Support FL’s proposal in that a single PRS sample can flexibly reduce positioning latency. We would like clarification on PRS sample processing time since based on our understanding this refers to the post-processing time, which falls within the T duration of the (N,T) UE PRS processing capability, i.e. T-N. </w:t>
            </w:r>
          </w:p>
        </w:tc>
      </w:tr>
      <w:tr w:rsidR="001D0FFC" w14:paraId="2E35C55A" w14:textId="77777777">
        <w:tc>
          <w:tcPr>
            <w:tcW w:w="1838" w:type="dxa"/>
            <w:vAlign w:val="center"/>
          </w:tcPr>
          <w:p w14:paraId="2E35C556" w14:textId="77777777" w:rsidR="001D0FFC" w:rsidRDefault="004C62FC">
            <w:pPr>
              <w:rPr>
                <w:rFonts w:ascii="Arial" w:hAnsi="Arial" w:cs="Arial"/>
                <w:iCs/>
                <w:sz w:val="16"/>
                <w:lang w:eastAsia="zh-CN"/>
              </w:rPr>
            </w:pPr>
            <w:r>
              <w:rPr>
                <w:rFonts w:ascii="Arial" w:hAnsi="Arial" w:cs="Arial" w:hint="eastAsia"/>
                <w:iCs/>
                <w:sz w:val="16"/>
                <w:lang w:eastAsia="zh-CN"/>
              </w:rPr>
              <w:t>MTK</w:t>
            </w:r>
          </w:p>
        </w:tc>
        <w:tc>
          <w:tcPr>
            <w:tcW w:w="1134" w:type="dxa"/>
            <w:vAlign w:val="center"/>
          </w:tcPr>
          <w:p w14:paraId="2E35C557" w14:textId="77777777" w:rsidR="001D0FFC" w:rsidRDefault="004C62FC">
            <w:pPr>
              <w:rPr>
                <w:rFonts w:ascii="Arial" w:hAnsi="Arial" w:cs="Arial"/>
                <w:iCs/>
                <w:sz w:val="16"/>
                <w:lang w:eastAsia="zh-CN"/>
              </w:rPr>
            </w:pPr>
            <w:r>
              <w:rPr>
                <w:rFonts w:ascii="Arial" w:hAnsi="Arial" w:cs="Arial" w:hint="eastAsia"/>
                <w:iCs/>
                <w:sz w:val="16"/>
                <w:lang w:eastAsia="zh-CN"/>
              </w:rPr>
              <w:t>Yes in principle</w:t>
            </w:r>
          </w:p>
        </w:tc>
        <w:tc>
          <w:tcPr>
            <w:tcW w:w="6379" w:type="dxa"/>
            <w:vAlign w:val="center"/>
          </w:tcPr>
          <w:p w14:paraId="2E35C558" w14:textId="77777777" w:rsidR="001D0FFC" w:rsidRDefault="004C62FC">
            <w:pPr>
              <w:rPr>
                <w:rFonts w:ascii="Arial" w:hAnsi="Arial" w:cs="Arial"/>
                <w:iCs/>
                <w:sz w:val="16"/>
                <w:lang w:eastAsia="zh-CN"/>
              </w:rPr>
            </w:pPr>
            <w:r>
              <w:rPr>
                <w:rFonts w:ascii="Arial" w:hAnsi="Arial" w:cs="Arial"/>
                <w:iCs/>
                <w:sz w:val="16"/>
                <w:lang w:eastAsia="zh-CN"/>
              </w:rPr>
              <w:t>1,We also think single sample measurement = measurement instance equal to 1. So we also suggest to use the wording already in 8.5.1</w:t>
            </w:r>
          </w:p>
          <w:p w14:paraId="2E35C559" w14:textId="77777777" w:rsidR="001D0FFC" w:rsidRDefault="004C62FC">
            <w:pPr>
              <w:rPr>
                <w:rFonts w:ascii="Arial" w:hAnsi="Arial" w:cs="Arial"/>
                <w:iCs/>
                <w:sz w:val="16"/>
                <w:lang w:eastAsia="zh-CN"/>
              </w:rPr>
            </w:pPr>
            <w:r>
              <w:rPr>
                <w:rFonts w:ascii="Arial" w:hAnsi="Arial" w:cs="Arial"/>
                <w:iCs/>
                <w:sz w:val="16"/>
                <w:lang w:eastAsia="zh-CN"/>
              </w:rPr>
              <w:t>2, RAN4 defines average number = 4, and it is also related to the side condition (SNR) for the test. We also agree to send LS to RAN4, and RAN4 may check side condition for measurement instance equal to 1</w:t>
            </w:r>
          </w:p>
        </w:tc>
      </w:tr>
      <w:tr w:rsidR="001D0FFC" w14:paraId="2E35C55E" w14:textId="77777777">
        <w:tc>
          <w:tcPr>
            <w:tcW w:w="1838" w:type="dxa"/>
            <w:vAlign w:val="center"/>
          </w:tcPr>
          <w:p w14:paraId="2E35C55B" w14:textId="77777777" w:rsidR="001D0FFC" w:rsidRDefault="004C62FC">
            <w:pPr>
              <w:rPr>
                <w:rFonts w:ascii="Arial" w:hAnsi="Arial" w:cs="Arial"/>
                <w:iCs/>
                <w:sz w:val="16"/>
                <w:lang w:eastAsia="zh-CN"/>
              </w:rPr>
            </w:pPr>
            <w:r>
              <w:rPr>
                <w:rFonts w:ascii="Arial" w:hAnsi="Arial" w:cs="Arial"/>
                <w:iCs/>
                <w:sz w:val="16"/>
                <w:lang w:eastAsia="zh-CN"/>
              </w:rPr>
              <w:t>CATT</w:t>
            </w:r>
          </w:p>
        </w:tc>
        <w:tc>
          <w:tcPr>
            <w:tcW w:w="1134" w:type="dxa"/>
            <w:vAlign w:val="center"/>
          </w:tcPr>
          <w:p w14:paraId="2E35C55C" w14:textId="77777777" w:rsidR="001D0FFC" w:rsidRDefault="001D0FFC">
            <w:pPr>
              <w:rPr>
                <w:rFonts w:ascii="Arial" w:hAnsi="Arial" w:cs="Arial"/>
                <w:iCs/>
                <w:sz w:val="16"/>
                <w:lang w:eastAsia="zh-CN"/>
              </w:rPr>
            </w:pPr>
          </w:p>
        </w:tc>
        <w:tc>
          <w:tcPr>
            <w:tcW w:w="6379" w:type="dxa"/>
            <w:vAlign w:val="center"/>
          </w:tcPr>
          <w:p w14:paraId="2E35C55D" w14:textId="77777777" w:rsidR="001D0FFC" w:rsidRDefault="004C62FC">
            <w:pPr>
              <w:rPr>
                <w:rFonts w:ascii="Arial" w:hAnsi="Arial" w:cs="Arial"/>
                <w:iCs/>
                <w:sz w:val="16"/>
                <w:lang w:eastAsia="zh-CN"/>
              </w:rPr>
            </w:pPr>
            <w:r>
              <w:rPr>
                <w:rFonts w:ascii="Arial" w:hAnsi="Arial" w:cs="Arial"/>
                <w:iCs/>
                <w:sz w:val="16"/>
                <w:lang w:eastAsia="zh-CN"/>
              </w:rPr>
              <w:t>Share the similar view as vivo and CMCC, assume one sample in RAN4’s spec implies the measure of one instance of the DL-PRS Resource Set.</w:t>
            </w:r>
          </w:p>
        </w:tc>
      </w:tr>
      <w:tr w:rsidR="001D0FFC" w14:paraId="2E35C562" w14:textId="77777777">
        <w:tc>
          <w:tcPr>
            <w:tcW w:w="1838" w:type="dxa"/>
          </w:tcPr>
          <w:p w14:paraId="2E35C55F" w14:textId="77777777" w:rsidR="001D0FFC" w:rsidRDefault="004C62FC">
            <w:pPr>
              <w:rPr>
                <w:rFonts w:ascii="Arial" w:hAnsi="Arial" w:cs="Arial"/>
                <w:iCs/>
                <w:sz w:val="16"/>
                <w:lang w:eastAsia="zh-CN"/>
              </w:rPr>
            </w:pPr>
            <w:r>
              <w:rPr>
                <w:rFonts w:ascii="Arial" w:hAnsi="Arial" w:cs="Arial"/>
                <w:iCs/>
                <w:sz w:val="16"/>
                <w:lang w:eastAsia="zh-CN"/>
              </w:rPr>
              <w:t>Ericsson</w:t>
            </w:r>
          </w:p>
        </w:tc>
        <w:tc>
          <w:tcPr>
            <w:tcW w:w="1134" w:type="dxa"/>
          </w:tcPr>
          <w:p w14:paraId="2E35C560" w14:textId="77777777" w:rsidR="001D0FFC" w:rsidRDefault="004C62FC">
            <w:pPr>
              <w:rPr>
                <w:rFonts w:ascii="Arial" w:hAnsi="Arial" w:cs="Arial"/>
                <w:iCs/>
                <w:sz w:val="16"/>
                <w:lang w:eastAsia="zh-CN"/>
              </w:rPr>
            </w:pPr>
            <w:r>
              <w:rPr>
                <w:rFonts w:ascii="Arial" w:hAnsi="Arial" w:cs="Arial"/>
                <w:iCs/>
                <w:sz w:val="16"/>
                <w:lang w:eastAsia="zh-CN"/>
              </w:rPr>
              <w:t>Yes</w:t>
            </w:r>
          </w:p>
        </w:tc>
        <w:tc>
          <w:tcPr>
            <w:tcW w:w="6379" w:type="dxa"/>
          </w:tcPr>
          <w:p w14:paraId="2E35C561" w14:textId="77777777" w:rsidR="001D0FFC" w:rsidRDefault="004C62FC">
            <w:pPr>
              <w:rPr>
                <w:rFonts w:ascii="Arial" w:hAnsi="Arial" w:cs="Arial"/>
                <w:iCs/>
                <w:sz w:val="16"/>
                <w:lang w:eastAsia="zh-CN"/>
              </w:rPr>
            </w:pPr>
            <w:r>
              <w:rPr>
                <w:rFonts w:ascii="Arial" w:hAnsi="Arial" w:cs="Arial"/>
                <w:iCs/>
                <w:sz w:val="16"/>
                <w:lang w:eastAsia="zh-CN"/>
              </w:rPr>
              <w:t xml:space="preserve">Support. We agree with MTK that an LS to RAN4 is needed to identify the impact on requirements/side condition. </w:t>
            </w:r>
          </w:p>
        </w:tc>
      </w:tr>
      <w:tr w:rsidR="001D0FFC" w14:paraId="2E35C569" w14:textId="77777777">
        <w:tc>
          <w:tcPr>
            <w:tcW w:w="1838" w:type="dxa"/>
          </w:tcPr>
          <w:p w14:paraId="2E35C563" w14:textId="77777777" w:rsidR="001D0FFC" w:rsidRDefault="004C62FC">
            <w:pPr>
              <w:rPr>
                <w:rFonts w:ascii="Arial" w:hAnsi="Arial" w:cs="Arial"/>
                <w:iCs/>
                <w:sz w:val="16"/>
                <w:lang w:eastAsia="zh-CN"/>
              </w:rPr>
            </w:pPr>
            <w:r>
              <w:rPr>
                <w:rFonts w:ascii="Arial" w:hAnsi="Arial" w:cs="Arial"/>
                <w:iCs/>
                <w:sz w:val="16"/>
                <w:lang w:eastAsia="zh-CN"/>
              </w:rPr>
              <w:t>Qualcomm</w:t>
            </w:r>
          </w:p>
        </w:tc>
        <w:tc>
          <w:tcPr>
            <w:tcW w:w="1134" w:type="dxa"/>
          </w:tcPr>
          <w:p w14:paraId="2E35C564" w14:textId="77777777" w:rsidR="001D0FFC" w:rsidRDefault="004C62FC">
            <w:pPr>
              <w:rPr>
                <w:rFonts w:ascii="Arial" w:hAnsi="Arial" w:cs="Arial"/>
                <w:iCs/>
                <w:sz w:val="16"/>
                <w:lang w:eastAsia="zh-CN"/>
              </w:rPr>
            </w:pPr>
            <w:r>
              <w:rPr>
                <w:rFonts w:ascii="Arial" w:hAnsi="Arial" w:cs="Arial"/>
                <w:iCs/>
                <w:sz w:val="16"/>
                <w:lang w:eastAsia="zh-CN"/>
              </w:rPr>
              <w:t>Yes</w:t>
            </w:r>
          </w:p>
        </w:tc>
        <w:tc>
          <w:tcPr>
            <w:tcW w:w="6379" w:type="dxa"/>
          </w:tcPr>
          <w:p w14:paraId="2E35C565" w14:textId="77777777" w:rsidR="001D0FFC" w:rsidRDefault="004C62FC">
            <w:pPr>
              <w:rPr>
                <w:rFonts w:ascii="Arial" w:hAnsi="Arial" w:cs="Arial"/>
                <w:iCs/>
                <w:sz w:val="16"/>
                <w:lang w:eastAsia="zh-CN"/>
              </w:rPr>
            </w:pPr>
            <w:r>
              <w:rPr>
                <w:rFonts w:ascii="Arial" w:hAnsi="Arial" w:cs="Arial"/>
                <w:iCs/>
                <w:sz w:val="16"/>
                <w:lang w:eastAsia="zh-CN"/>
              </w:rPr>
              <w:t>Our understanding is that the wording “sample” is used according to the discussion in RAN4. We tried to clarify it in our paper by saying:</w:t>
            </w:r>
          </w:p>
          <w:p w14:paraId="2E35C566" w14:textId="77777777" w:rsidR="001D0FFC" w:rsidRDefault="004C62FC">
            <w:pPr>
              <w:pStyle w:val="af7"/>
              <w:numPr>
                <w:ilvl w:val="0"/>
                <w:numId w:val="1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Single-sample measurements correspond to measurements performed within a single DL PRS period on a PRS resource.</w:t>
            </w:r>
          </w:p>
          <w:p w14:paraId="2E35C567" w14:textId="77777777" w:rsidR="001D0FFC" w:rsidRDefault="004C62FC">
            <w:pPr>
              <w:rPr>
                <w:rFonts w:ascii="Arial" w:hAnsi="Arial" w:cs="Arial"/>
                <w:iCs/>
                <w:sz w:val="16"/>
                <w:lang w:eastAsia="zh-CN"/>
              </w:rPr>
            </w:pPr>
            <w:r>
              <w:rPr>
                <w:rFonts w:ascii="Arial" w:hAnsi="Arial" w:cs="Arial"/>
                <w:iCs/>
                <w:sz w:val="16"/>
                <w:lang w:eastAsia="zh-CN"/>
              </w:rPr>
              <w:t>It is similar topic as in 8.5.1, but we need to make an agreement at one subagenda and mot keep moving it around.</w:t>
            </w:r>
          </w:p>
          <w:p w14:paraId="2E35C568" w14:textId="77777777" w:rsidR="001D0FFC" w:rsidRDefault="004C62FC">
            <w:pPr>
              <w:rPr>
                <w:rFonts w:ascii="Arial" w:hAnsi="Arial" w:cs="Arial"/>
                <w:iCs/>
                <w:sz w:val="16"/>
                <w:lang w:eastAsia="zh-CN"/>
              </w:rPr>
            </w:pPr>
            <w:r>
              <w:rPr>
                <w:rFonts w:ascii="Arial" w:hAnsi="Arial" w:cs="Arial"/>
                <w:iCs/>
                <w:sz w:val="16"/>
                <w:lang w:eastAsia="zh-CN"/>
              </w:rPr>
              <w:t xml:space="preserve">At least it is easy to understand that it helps with reduced latency, so we are OK to discuss it here. </w:t>
            </w:r>
          </w:p>
        </w:tc>
      </w:tr>
      <w:tr w:rsidR="001D0FFC" w14:paraId="2E35C56D" w14:textId="77777777">
        <w:tc>
          <w:tcPr>
            <w:tcW w:w="1838" w:type="dxa"/>
          </w:tcPr>
          <w:p w14:paraId="2E35C56A" w14:textId="77777777" w:rsidR="001D0FFC" w:rsidRDefault="004C62FC">
            <w:pPr>
              <w:rPr>
                <w:rFonts w:ascii="Arial" w:hAnsi="Arial" w:cs="Arial"/>
                <w:iCs/>
                <w:sz w:val="16"/>
                <w:lang w:eastAsia="zh-CN"/>
              </w:rPr>
            </w:pPr>
            <w:r>
              <w:rPr>
                <w:rFonts w:ascii="Arial" w:hAnsi="Arial" w:cs="Arial"/>
                <w:iCs/>
                <w:sz w:val="16"/>
                <w:lang w:eastAsia="zh-CN"/>
              </w:rPr>
              <w:t>Huawei, HiSilicon</w:t>
            </w:r>
          </w:p>
        </w:tc>
        <w:tc>
          <w:tcPr>
            <w:tcW w:w="1134" w:type="dxa"/>
          </w:tcPr>
          <w:p w14:paraId="2E35C56B" w14:textId="77777777" w:rsidR="001D0FFC" w:rsidRDefault="004C62FC">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tcPr>
          <w:p w14:paraId="2E35C56C" w14:textId="77777777" w:rsidR="001D0FFC" w:rsidRDefault="004C62FC">
            <w:pPr>
              <w:rPr>
                <w:rFonts w:ascii="Arial" w:hAnsi="Arial" w:cs="Arial"/>
                <w:iCs/>
                <w:sz w:val="16"/>
                <w:lang w:eastAsia="zh-CN"/>
              </w:rPr>
            </w:pPr>
            <w:r>
              <w:rPr>
                <w:rFonts w:ascii="Arial" w:hAnsi="Arial" w:cs="Arial"/>
                <w:iCs/>
                <w:sz w:val="16"/>
                <w:lang w:eastAsia="zh-CN"/>
              </w:rPr>
              <w:t>To our understanding, whether single sample reporting is supported is orthogonal to the discussion in 8.5.1, because each measurement instance may contain more than 1 samples subject to RAN4 consideration.</w:t>
            </w:r>
          </w:p>
        </w:tc>
      </w:tr>
      <w:tr w:rsidR="001D0FFC" w14:paraId="2E35C571" w14:textId="77777777">
        <w:tc>
          <w:tcPr>
            <w:tcW w:w="1838" w:type="dxa"/>
          </w:tcPr>
          <w:p w14:paraId="2E35C56E" w14:textId="77777777" w:rsidR="001D0FFC" w:rsidRDefault="004C62FC">
            <w:pPr>
              <w:rPr>
                <w:rFonts w:ascii="Arial" w:hAnsi="Arial" w:cs="Arial"/>
                <w:iCs/>
                <w:sz w:val="16"/>
                <w:lang w:eastAsia="zh-CN"/>
              </w:rPr>
            </w:pPr>
            <w:r>
              <w:rPr>
                <w:rFonts w:ascii="Arial" w:hAnsi="Arial" w:cs="Arial" w:hint="eastAsia"/>
                <w:iCs/>
                <w:sz w:val="16"/>
                <w:lang w:eastAsia="zh-CN"/>
              </w:rPr>
              <w:t>Xiaomi</w:t>
            </w:r>
          </w:p>
        </w:tc>
        <w:tc>
          <w:tcPr>
            <w:tcW w:w="1134" w:type="dxa"/>
          </w:tcPr>
          <w:p w14:paraId="2E35C56F" w14:textId="77777777" w:rsidR="001D0FFC" w:rsidRDefault="004C62FC">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r>
              <w:rPr>
                <w:rFonts w:ascii="Arial" w:hAnsi="Arial" w:cs="Arial"/>
                <w:iCs/>
                <w:sz w:val="16"/>
                <w:lang w:eastAsia="zh-CN"/>
              </w:rPr>
              <w:t xml:space="preserve">in principle </w:t>
            </w:r>
          </w:p>
        </w:tc>
        <w:tc>
          <w:tcPr>
            <w:tcW w:w="6379" w:type="dxa"/>
          </w:tcPr>
          <w:p w14:paraId="2E35C570" w14:textId="77777777" w:rsidR="001D0FFC" w:rsidRDefault="004C62FC">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 xml:space="preserve">e agree that it is necessary to clarify the </w:t>
            </w:r>
            <w:r>
              <w:rPr>
                <w:rFonts w:ascii="Arial" w:hAnsi="Arial" w:cs="Arial"/>
                <w:iCs/>
                <w:sz w:val="16"/>
                <w:lang w:eastAsia="zh-CN"/>
              </w:rPr>
              <w:t>single sample PRS first and the impact on accuracy should be considerd.</w:t>
            </w:r>
          </w:p>
        </w:tc>
      </w:tr>
      <w:tr w:rsidR="001D0FFC" w14:paraId="2E35C577" w14:textId="77777777">
        <w:tc>
          <w:tcPr>
            <w:tcW w:w="1838" w:type="dxa"/>
          </w:tcPr>
          <w:p w14:paraId="2E35C572" w14:textId="77777777" w:rsidR="001D0FFC" w:rsidRDefault="004C62FC">
            <w:pPr>
              <w:rPr>
                <w:rFonts w:ascii="Arial" w:hAnsi="Arial" w:cs="Arial"/>
                <w:iCs/>
                <w:sz w:val="16"/>
                <w:lang w:eastAsia="zh-CN"/>
              </w:rPr>
            </w:pPr>
            <w:r>
              <w:rPr>
                <w:rFonts w:ascii="Arial" w:hAnsi="Arial" w:cs="Arial" w:hint="eastAsia"/>
                <w:iCs/>
                <w:sz w:val="16"/>
                <w:lang w:eastAsia="zh-CN"/>
              </w:rPr>
              <w:t>ZTE</w:t>
            </w:r>
          </w:p>
        </w:tc>
        <w:tc>
          <w:tcPr>
            <w:tcW w:w="1134" w:type="dxa"/>
          </w:tcPr>
          <w:p w14:paraId="2E35C573" w14:textId="77777777" w:rsidR="001D0FFC" w:rsidRDefault="001D0FFC">
            <w:pPr>
              <w:rPr>
                <w:rFonts w:ascii="Arial" w:hAnsi="Arial" w:cs="Arial"/>
                <w:iCs/>
                <w:sz w:val="16"/>
                <w:lang w:eastAsia="zh-CN"/>
              </w:rPr>
            </w:pPr>
          </w:p>
        </w:tc>
        <w:tc>
          <w:tcPr>
            <w:tcW w:w="6379" w:type="dxa"/>
          </w:tcPr>
          <w:p w14:paraId="2E35C574" w14:textId="77777777" w:rsidR="001D0FFC" w:rsidRDefault="004C62FC">
            <w:pPr>
              <w:rPr>
                <w:rFonts w:ascii="Arial" w:hAnsi="Arial" w:cs="Arial"/>
                <w:iCs/>
                <w:sz w:val="16"/>
                <w:lang w:eastAsia="zh-CN"/>
              </w:rPr>
            </w:pPr>
            <w:r>
              <w:rPr>
                <w:rFonts w:ascii="Arial" w:hAnsi="Arial" w:cs="Arial" w:hint="eastAsia"/>
                <w:iCs/>
                <w:sz w:val="16"/>
                <w:lang w:eastAsia="zh-CN"/>
              </w:rPr>
              <w:t>We tend to agree the understanding of sample as Qualcomm,</w:t>
            </w:r>
          </w:p>
          <w:p w14:paraId="2E35C575" w14:textId="77777777" w:rsidR="001D0FFC" w:rsidRDefault="004C62FC">
            <w:pPr>
              <w:pStyle w:val="af7"/>
              <w:numPr>
                <w:ilvl w:val="0"/>
                <w:numId w:val="1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Single-sample measurements correspond to measurements performed within a single DL PRS period on a PRS resource.</w:t>
            </w:r>
            <w:r>
              <w:rPr>
                <w:rFonts w:ascii="Arial" w:hAnsi="Arial" w:cs="Arial" w:hint="eastAsia"/>
                <w:color w:val="000000" w:themeColor="text1"/>
                <w:sz w:val="16"/>
                <w:szCs w:val="16"/>
                <w:lang w:eastAsia="zh-CN"/>
              </w:rPr>
              <w:t xml:space="preserve"> E.g. UE only has to measure </w:t>
            </w:r>
            <w:r>
              <w:rPr>
                <w:rFonts w:ascii="Arial" w:hAnsi="Arial" w:cs="Arial"/>
                <w:color w:val="000000" w:themeColor="text1"/>
                <w:sz w:val="16"/>
                <w:szCs w:val="16"/>
                <w:lang w:eastAsia="zh-CN"/>
              </w:rPr>
              <w:t>a single DL PRS period</w:t>
            </w:r>
            <w:r>
              <w:rPr>
                <w:rFonts w:ascii="Arial" w:hAnsi="Arial" w:cs="Arial" w:hint="eastAsia"/>
                <w:color w:val="000000" w:themeColor="text1"/>
                <w:sz w:val="16"/>
                <w:szCs w:val="16"/>
                <w:lang w:eastAsia="zh-CN"/>
              </w:rPr>
              <w:t xml:space="preserve"> on a periodic PRS resource before the response time, so UE doesn</w:t>
            </w:r>
            <w:r>
              <w:rPr>
                <w:rFonts w:ascii="Arial" w:hAnsi="Arial" w:cs="Arial"/>
                <w:color w:val="000000" w:themeColor="text1"/>
                <w:sz w:val="16"/>
                <w:szCs w:val="16"/>
                <w:lang w:eastAsia="zh-CN"/>
              </w:rPr>
              <w:t>’</w:t>
            </w:r>
            <w:r>
              <w:rPr>
                <w:rFonts w:ascii="Arial" w:hAnsi="Arial" w:cs="Arial" w:hint="eastAsia"/>
                <w:color w:val="000000" w:themeColor="text1"/>
                <w:sz w:val="16"/>
                <w:szCs w:val="16"/>
                <w:lang w:eastAsia="zh-CN"/>
              </w:rPr>
              <w:t>t need to measure multiple instances (or samples) for a periodic DL PRS. By this way, LMF can configure a smaller value of response time so that LMF can quick response.</w:t>
            </w:r>
          </w:p>
          <w:p w14:paraId="2E35C576" w14:textId="77777777" w:rsidR="001D0FFC" w:rsidRDefault="004C62FC">
            <w:pPr>
              <w:rPr>
                <w:rFonts w:ascii="Arial" w:hAnsi="Arial" w:cs="Arial"/>
                <w:iCs/>
                <w:sz w:val="16"/>
                <w:lang w:eastAsia="zh-CN"/>
              </w:rPr>
            </w:pPr>
            <w:r>
              <w:rPr>
                <w:rFonts w:ascii="Arial" w:hAnsi="Arial" w:cs="Arial" w:hint="eastAsia"/>
                <w:iCs/>
                <w:sz w:val="16"/>
                <w:lang w:eastAsia="zh-CN"/>
              </w:rPr>
              <w:t>Our understanding is that this should decouple with discussion in 8.5.1. The topic in 8.5.1 is to address timing error shift, not for latency reduction, UE may have to measure multiple instances (or samples) of a periodic DL PRS even in a single measurement instance.</w:t>
            </w:r>
          </w:p>
        </w:tc>
      </w:tr>
      <w:tr w:rsidR="001D0FFC" w14:paraId="2E35C57B" w14:textId="77777777">
        <w:tc>
          <w:tcPr>
            <w:tcW w:w="1838" w:type="dxa"/>
          </w:tcPr>
          <w:p w14:paraId="2E35C578" w14:textId="77777777" w:rsidR="001D0FFC" w:rsidRDefault="004C62FC">
            <w:pPr>
              <w:rPr>
                <w:rFonts w:ascii="Arial" w:eastAsia="Malgun Gothic" w:hAnsi="Arial" w:cs="Arial"/>
                <w:iCs/>
                <w:sz w:val="16"/>
                <w:lang w:eastAsia="ko-KR"/>
              </w:rPr>
            </w:pPr>
            <w:r>
              <w:rPr>
                <w:rFonts w:ascii="Arial" w:eastAsia="Malgun Gothic" w:hAnsi="Arial" w:cs="Arial" w:hint="eastAsia"/>
                <w:iCs/>
                <w:sz w:val="16"/>
                <w:lang w:eastAsia="ko-KR"/>
              </w:rPr>
              <w:t>LG</w:t>
            </w:r>
          </w:p>
        </w:tc>
        <w:tc>
          <w:tcPr>
            <w:tcW w:w="1134" w:type="dxa"/>
          </w:tcPr>
          <w:p w14:paraId="2E35C579" w14:textId="77777777" w:rsidR="001D0FFC" w:rsidRDefault="004C62FC">
            <w:pPr>
              <w:rPr>
                <w:rFonts w:ascii="Arial" w:eastAsia="Malgun Gothic" w:hAnsi="Arial" w:cs="Arial"/>
                <w:iCs/>
                <w:sz w:val="16"/>
                <w:lang w:eastAsia="ko-KR"/>
              </w:rPr>
            </w:pPr>
            <w:r>
              <w:rPr>
                <w:rFonts w:ascii="Arial" w:eastAsia="Malgun Gothic" w:hAnsi="Arial" w:cs="Arial" w:hint="eastAsia"/>
                <w:iCs/>
                <w:sz w:val="16"/>
                <w:lang w:eastAsia="ko-KR"/>
              </w:rPr>
              <w:t>YES</w:t>
            </w:r>
          </w:p>
        </w:tc>
        <w:tc>
          <w:tcPr>
            <w:tcW w:w="6379" w:type="dxa"/>
          </w:tcPr>
          <w:p w14:paraId="2E35C57A" w14:textId="77777777" w:rsidR="001D0FFC" w:rsidRDefault="004C62FC">
            <w:pPr>
              <w:ind w:firstLineChars="50" w:firstLine="80"/>
              <w:rPr>
                <w:rFonts w:ascii="Arial" w:eastAsia="Malgun Gothic" w:hAnsi="Arial" w:cs="Arial"/>
                <w:iCs/>
                <w:sz w:val="16"/>
                <w:lang w:eastAsia="ko-KR"/>
              </w:rPr>
            </w:pPr>
            <w:r>
              <w:rPr>
                <w:rFonts w:ascii="Arial" w:eastAsia="Malgun Gothic" w:hAnsi="Arial" w:cs="Arial"/>
                <w:iCs/>
                <w:sz w:val="16"/>
                <w:lang w:eastAsia="ko-KR"/>
              </w:rPr>
              <w:t xml:space="preserve">We are generally fine with FL’s proposal. </w:t>
            </w:r>
          </w:p>
        </w:tc>
      </w:tr>
      <w:tr w:rsidR="001D0FFC" w14:paraId="2E35C57F" w14:textId="77777777">
        <w:tc>
          <w:tcPr>
            <w:tcW w:w="1838" w:type="dxa"/>
            <w:vAlign w:val="center"/>
          </w:tcPr>
          <w:p w14:paraId="2E35C57C" w14:textId="77777777" w:rsidR="001D0FFC" w:rsidRDefault="004C62FC">
            <w:pPr>
              <w:rPr>
                <w:rFonts w:ascii="Arial" w:eastAsia="Malgun Gothic" w:hAnsi="Arial" w:cs="Arial"/>
                <w:iCs/>
                <w:sz w:val="16"/>
                <w:lang w:eastAsia="ko-KR"/>
              </w:rPr>
            </w:pPr>
            <w:r>
              <w:rPr>
                <w:rFonts w:ascii="Arial" w:hAnsi="Arial" w:cs="Arial"/>
                <w:iCs/>
                <w:sz w:val="16"/>
                <w:lang w:eastAsia="zh-CN"/>
              </w:rPr>
              <w:t>Nokia/NSB</w:t>
            </w:r>
          </w:p>
        </w:tc>
        <w:tc>
          <w:tcPr>
            <w:tcW w:w="1134" w:type="dxa"/>
            <w:vAlign w:val="center"/>
          </w:tcPr>
          <w:p w14:paraId="2E35C57D" w14:textId="77777777" w:rsidR="001D0FFC" w:rsidRDefault="004C62FC">
            <w:pPr>
              <w:rPr>
                <w:rFonts w:ascii="Arial" w:eastAsia="Malgun Gothic" w:hAnsi="Arial" w:cs="Arial"/>
                <w:iCs/>
                <w:sz w:val="16"/>
                <w:lang w:eastAsia="ko-KR"/>
              </w:rPr>
            </w:pPr>
            <w:r>
              <w:rPr>
                <w:rFonts w:ascii="Arial" w:hAnsi="Arial" w:cs="Arial"/>
                <w:iCs/>
                <w:sz w:val="16"/>
                <w:lang w:eastAsia="zh-CN"/>
              </w:rPr>
              <w:t>In principle</w:t>
            </w:r>
          </w:p>
        </w:tc>
        <w:tc>
          <w:tcPr>
            <w:tcW w:w="6379" w:type="dxa"/>
            <w:vAlign w:val="center"/>
          </w:tcPr>
          <w:p w14:paraId="2E35C57E" w14:textId="77777777" w:rsidR="001D0FFC" w:rsidRDefault="004C62FC">
            <w:pPr>
              <w:rPr>
                <w:rFonts w:ascii="Arial" w:eastAsia="Malgun Gothic" w:hAnsi="Arial" w:cs="Arial"/>
                <w:iCs/>
                <w:sz w:val="16"/>
                <w:lang w:eastAsia="ko-KR"/>
              </w:rPr>
            </w:pPr>
            <w:r>
              <w:rPr>
                <w:rFonts w:ascii="Arial" w:hAnsi="Arial" w:cs="Arial"/>
                <w:iCs/>
                <w:sz w:val="16"/>
                <w:lang w:eastAsia="zh-CN"/>
              </w:rPr>
              <w:t xml:space="preserve">The main bullet should probably be finally decided in RAN4 so we may need to reformulate a bit (e.g., single sample processing is beneficial from RAN1 point of view). The FFS on Relation with (N,T) is a bit unclear to us. Could FL explain the intention? </w:t>
            </w:r>
          </w:p>
        </w:tc>
      </w:tr>
      <w:tr w:rsidR="001D0FFC" w14:paraId="2E35C583" w14:textId="77777777">
        <w:tc>
          <w:tcPr>
            <w:tcW w:w="1838" w:type="dxa"/>
          </w:tcPr>
          <w:p w14:paraId="2E35C580" w14:textId="77777777" w:rsidR="001D0FFC" w:rsidRDefault="004C62FC">
            <w:pPr>
              <w:rPr>
                <w:rFonts w:ascii="Arial" w:eastAsia="Malgun Gothic" w:hAnsi="Arial" w:cs="Arial"/>
                <w:iCs/>
                <w:sz w:val="16"/>
                <w:lang w:eastAsia="ko-KR"/>
              </w:rPr>
            </w:pPr>
            <w:r>
              <w:rPr>
                <w:rFonts w:ascii="Arial" w:eastAsia="Malgun Gothic" w:hAnsi="Arial" w:cs="Arial"/>
                <w:iCs/>
                <w:sz w:val="16"/>
                <w:lang w:eastAsia="ko-KR"/>
              </w:rPr>
              <w:t xml:space="preserve">Intel </w:t>
            </w:r>
          </w:p>
        </w:tc>
        <w:tc>
          <w:tcPr>
            <w:tcW w:w="1134" w:type="dxa"/>
          </w:tcPr>
          <w:p w14:paraId="2E35C581" w14:textId="77777777" w:rsidR="001D0FFC" w:rsidRDefault="004C62FC">
            <w:pPr>
              <w:rPr>
                <w:rFonts w:ascii="Arial" w:eastAsia="Malgun Gothic" w:hAnsi="Arial" w:cs="Arial"/>
                <w:iCs/>
                <w:sz w:val="16"/>
                <w:lang w:eastAsia="ko-KR"/>
              </w:rPr>
            </w:pPr>
            <w:r>
              <w:rPr>
                <w:rFonts w:ascii="Arial" w:eastAsia="Malgun Gothic" w:hAnsi="Arial" w:cs="Arial"/>
                <w:iCs/>
                <w:sz w:val="16"/>
                <w:lang w:eastAsia="ko-KR"/>
              </w:rPr>
              <w:t>YES</w:t>
            </w:r>
          </w:p>
        </w:tc>
        <w:tc>
          <w:tcPr>
            <w:tcW w:w="6379" w:type="dxa"/>
          </w:tcPr>
          <w:p w14:paraId="2E35C582" w14:textId="77777777" w:rsidR="001D0FFC" w:rsidRDefault="004C62FC">
            <w:pPr>
              <w:ind w:firstLineChars="50" w:firstLine="80"/>
              <w:rPr>
                <w:rFonts w:ascii="Arial" w:eastAsia="Malgun Gothic" w:hAnsi="Arial" w:cs="Arial"/>
                <w:iCs/>
                <w:sz w:val="16"/>
                <w:lang w:eastAsia="ko-KR"/>
              </w:rPr>
            </w:pPr>
            <w:r>
              <w:rPr>
                <w:rFonts w:ascii="Arial" w:eastAsia="Malgun Gothic" w:hAnsi="Arial" w:cs="Arial"/>
                <w:iCs/>
                <w:sz w:val="16"/>
                <w:lang w:eastAsia="ko-KR"/>
              </w:rPr>
              <w:t>Instead of single sample, we prefer to use a single period (or occasion) term.</w:t>
            </w:r>
          </w:p>
        </w:tc>
      </w:tr>
      <w:tr w:rsidR="001D0FFC" w14:paraId="2E35C593" w14:textId="77777777">
        <w:tc>
          <w:tcPr>
            <w:tcW w:w="1838" w:type="dxa"/>
            <w:vAlign w:val="center"/>
          </w:tcPr>
          <w:p w14:paraId="2E35C584" w14:textId="77777777" w:rsidR="001D0FFC" w:rsidRDefault="004C62FC">
            <w:pPr>
              <w:rPr>
                <w:rFonts w:ascii="Arial" w:eastAsia="Malgun Gothic" w:hAnsi="Arial" w:cs="Arial"/>
                <w:iCs/>
                <w:sz w:val="16"/>
                <w:lang w:eastAsia="ko-KR"/>
              </w:rPr>
            </w:pPr>
            <w:r>
              <w:rPr>
                <w:rFonts w:ascii="Arial" w:hAnsi="Arial" w:cs="Arial"/>
                <w:iCs/>
                <w:sz w:val="16"/>
                <w:lang w:eastAsia="zh-CN"/>
              </w:rPr>
              <w:t>FL</w:t>
            </w:r>
          </w:p>
        </w:tc>
        <w:tc>
          <w:tcPr>
            <w:tcW w:w="1134" w:type="dxa"/>
            <w:vAlign w:val="center"/>
          </w:tcPr>
          <w:p w14:paraId="2E35C585" w14:textId="77777777" w:rsidR="001D0FFC" w:rsidRDefault="001D0FFC">
            <w:pPr>
              <w:rPr>
                <w:rFonts w:ascii="Arial" w:eastAsia="Malgun Gothic" w:hAnsi="Arial" w:cs="Arial"/>
                <w:iCs/>
                <w:sz w:val="16"/>
                <w:lang w:eastAsia="ko-KR"/>
              </w:rPr>
            </w:pPr>
          </w:p>
        </w:tc>
        <w:tc>
          <w:tcPr>
            <w:tcW w:w="6379" w:type="dxa"/>
            <w:vAlign w:val="center"/>
          </w:tcPr>
          <w:p w14:paraId="2E35C586" w14:textId="77777777" w:rsidR="001D0FFC" w:rsidRDefault="004C62FC">
            <w:pPr>
              <w:rPr>
                <w:rFonts w:ascii="Arial" w:hAnsi="Arial" w:cs="Arial"/>
                <w:iCs/>
                <w:sz w:val="16"/>
                <w:lang w:eastAsia="zh-CN"/>
              </w:rPr>
            </w:pPr>
            <w:r>
              <w:rPr>
                <w:rFonts w:ascii="Arial" w:hAnsi="Arial" w:cs="Arial" w:hint="eastAsia"/>
                <w:iCs/>
                <w:sz w:val="16"/>
                <w:lang w:eastAsia="zh-CN"/>
              </w:rPr>
              <w:t>T</w:t>
            </w:r>
            <w:r>
              <w:rPr>
                <w:rFonts w:ascii="Arial" w:hAnsi="Arial" w:cs="Arial"/>
                <w:iCs/>
                <w:sz w:val="16"/>
                <w:lang w:eastAsia="zh-CN"/>
              </w:rPr>
              <w:t>o Nokia,</w:t>
            </w:r>
          </w:p>
          <w:p w14:paraId="2E35C587" w14:textId="77777777" w:rsidR="001D0FFC" w:rsidRDefault="001D0FFC">
            <w:pPr>
              <w:rPr>
                <w:rFonts w:ascii="Arial" w:hAnsi="Arial" w:cs="Arial"/>
                <w:iCs/>
                <w:sz w:val="16"/>
                <w:lang w:eastAsia="zh-CN"/>
              </w:rPr>
            </w:pPr>
          </w:p>
          <w:p w14:paraId="2E35C588" w14:textId="77777777" w:rsidR="001D0FFC" w:rsidRDefault="004C62FC">
            <w:pPr>
              <w:rPr>
                <w:rFonts w:ascii="Arial" w:hAnsi="Arial" w:cs="Arial"/>
                <w:iCs/>
                <w:sz w:val="16"/>
                <w:lang w:eastAsia="zh-CN"/>
              </w:rPr>
            </w:pPr>
            <w:r>
              <w:rPr>
                <w:rFonts w:ascii="Arial" w:hAnsi="Arial" w:cs="Arial"/>
                <w:iCs/>
                <w:sz w:val="16"/>
                <w:lang w:eastAsia="zh-CN"/>
              </w:rPr>
              <w:lastRenderedPageBreak/>
              <w:t>The FFS from the proposal submitted by QC</w:t>
            </w:r>
          </w:p>
          <w:tbl>
            <w:tblPr>
              <w:tblStyle w:val="af0"/>
              <w:tblW w:w="6148" w:type="dxa"/>
              <w:tblLayout w:type="fixed"/>
              <w:tblLook w:val="04A0" w:firstRow="1" w:lastRow="0" w:firstColumn="1" w:lastColumn="0" w:noHBand="0" w:noVBand="1"/>
            </w:tblPr>
            <w:tblGrid>
              <w:gridCol w:w="6148"/>
            </w:tblGrid>
            <w:tr w:rsidR="001D0FFC" w14:paraId="2E35C58D" w14:textId="77777777">
              <w:tc>
                <w:tcPr>
                  <w:tcW w:w="6148" w:type="dxa"/>
                </w:tcPr>
                <w:p w14:paraId="2E35C589"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6: For the scenario of single-sample PRS processing, at least from RAN1 perspective, define the UE “Processing Time” of a PRS sample as follows:</w:t>
                  </w:r>
                </w:p>
                <w:p w14:paraId="2E35C58A" w14:textId="77777777" w:rsidR="001D0FFC" w:rsidRDefault="004C62FC">
                  <w:pPr>
                    <w:pStyle w:val="af7"/>
                    <w:numPr>
                      <w:ilvl w:val="0"/>
                      <w:numId w:val="1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The start time is the time after the end of the last PRS resource of the PRS sample </w:t>
                  </w:r>
                </w:p>
                <w:p w14:paraId="2E35C58B" w14:textId="77777777" w:rsidR="001D0FFC" w:rsidRDefault="004C62FC">
                  <w:pPr>
                    <w:pStyle w:val="af7"/>
                    <w:numPr>
                      <w:ilvl w:val="0"/>
                      <w:numId w:val="1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The end time corresponds to the earliest time after which the UE is capable of reporting Positioning measurements derived from the PRS sample</w:t>
                  </w:r>
                </w:p>
                <w:p w14:paraId="2E35C58C" w14:textId="77777777" w:rsidR="001D0FFC" w:rsidRDefault="004C62FC">
                  <w:pPr>
                    <w:pStyle w:val="af7"/>
                    <w:numPr>
                      <w:ilvl w:val="0"/>
                      <w:numId w:val="1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FFS: Relation of the “Processing Time” to the already existing (N,T) capability in NR Rel-16</w:t>
                  </w:r>
                </w:p>
              </w:tc>
            </w:tr>
          </w:tbl>
          <w:p w14:paraId="2E35C58E" w14:textId="77777777" w:rsidR="001D0FFC" w:rsidRDefault="001D0FFC">
            <w:pPr>
              <w:rPr>
                <w:rFonts w:ascii="Arial" w:hAnsi="Arial" w:cs="Arial"/>
                <w:iCs/>
                <w:sz w:val="16"/>
                <w:lang w:eastAsia="zh-CN"/>
              </w:rPr>
            </w:pPr>
          </w:p>
          <w:p w14:paraId="2E35C58F" w14:textId="77777777" w:rsidR="001D0FFC" w:rsidRDefault="004C62FC">
            <w:pPr>
              <w:rPr>
                <w:rFonts w:ascii="Arial" w:hAnsi="Arial" w:cs="Arial"/>
                <w:iCs/>
                <w:sz w:val="16"/>
                <w:lang w:eastAsia="zh-CN"/>
              </w:rPr>
            </w:pPr>
            <w:r>
              <w:rPr>
                <w:rFonts w:ascii="Arial" w:hAnsi="Arial" w:cs="Arial" w:hint="eastAsia"/>
                <w:iCs/>
                <w:sz w:val="16"/>
                <w:lang w:eastAsia="zh-CN"/>
              </w:rPr>
              <w:t>T</w:t>
            </w:r>
            <w:r>
              <w:rPr>
                <w:rFonts w:ascii="Arial" w:hAnsi="Arial" w:cs="Arial"/>
                <w:iCs/>
                <w:sz w:val="16"/>
                <w:lang w:eastAsia="zh-CN"/>
              </w:rPr>
              <w:t>o my knowledge, the intention here perhaps could be that “when single PRS processing is adopted, a refined PRS processing model could be considered”. For example, the processing time may be shorter than the value by setting the N_sample = 1 in the current RAN4 defined requirement.</w:t>
            </w:r>
          </w:p>
          <w:p w14:paraId="2E35C590" w14:textId="77777777" w:rsidR="001D0FFC" w:rsidRDefault="001D0FFC">
            <w:pPr>
              <w:rPr>
                <w:rFonts w:ascii="Arial" w:hAnsi="Arial" w:cs="Arial"/>
                <w:iCs/>
                <w:sz w:val="16"/>
                <w:lang w:eastAsia="zh-CN"/>
              </w:rPr>
            </w:pPr>
          </w:p>
          <w:p w14:paraId="2E35C591" w14:textId="77777777" w:rsidR="001D0FFC" w:rsidRDefault="004C62FC">
            <w:pPr>
              <w:rPr>
                <w:rFonts w:ascii="Arial" w:hAnsi="Arial" w:cs="Arial"/>
                <w:iCs/>
                <w:sz w:val="16"/>
                <w:lang w:eastAsia="zh-CN"/>
              </w:rPr>
            </w:pPr>
            <w:r>
              <w:rPr>
                <w:rFonts w:ascii="Arial" w:hAnsi="Arial" w:cs="Arial"/>
                <w:iCs/>
                <w:sz w:val="16"/>
                <w:lang w:eastAsia="zh-CN"/>
              </w:rPr>
              <w:t>To Intel,</w:t>
            </w:r>
          </w:p>
          <w:p w14:paraId="2E35C592" w14:textId="77777777" w:rsidR="001D0FFC" w:rsidRDefault="004C62FC">
            <w:pPr>
              <w:rPr>
                <w:rFonts w:ascii="Arial" w:eastAsia="Malgun Gothic" w:hAnsi="Arial" w:cs="Arial"/>
                <w:iCs/>
                <w:sz w:val="16"/>
                <w:lang w:eastAsia="ko-KR"/>
              </w:rPr>
            </w:pPr>
            <w:r>
              <w:rPr>
                <w:rFonts w:ascii="Arial" w:hAnsi="Arial" w:cs="Arial"/>
                <w:iCs/>
                <w:sz w:val="16"/>
                <w:lang w:eastAsia="zh-CN"/>
              </w:rPr>
              <w:t>I think “sample” was used in RAN4 spec, and widely referred in the submitted t-doc. One issue regarding the period is what “period” is defined when multiple periodicities could be possible on the positioning frequency layer.</w:t>
            </w:r>
          </w:p>
        </w:tc>
      </w:tr>
      <w:tr w:rsidR="001D0FFC" w14:paraId="2E35C598" w14:textId="77777777">
        <w:tc>
          <w:tcPr>
            <w:tcW w:w="1838" w:type="dxa"/>
            <w:vAlign w:val="center"/>
          </w:tcPr>
          <w:p w14:paraId="2E35C594" w14:textId="77777777" w:rsidR="001D0FFC" w:rsidRDefault="004C62FC">
            <w:pPr>
              <w:rPr>
                <w:rFonts w:ascii="Arial" w:hAnsi="Arial" w:cs="Arial"/>
                <w:iCs/>
                <w:sz w:val="16"/>
                <w:lang w:eastAsia="zh-CN"/>
              </w:rPr>
            </w:pPr>
            <w:r>
              <w:rPr>
                <w:rFonts w:ascii="Arial" w:hAnsi="Arial" w:cs="Arial"/>
                <w:iCs/>
                <w:sz w:val="16"/>
                <w:lang w:eastAsia="zh-CN"/>
              </w:rPr>
              <w:lastRenderedPageBreak/>
              <w:t>vivo</w:t>
            </w:r>
          </w:p>
        </w:tc>
        <w:tc>
          <w:tcPr>
            <w:tcW w:w="1134" w:type="dxa"/>
            <w:vAlign w:val="center"/>
          </w:tcPr>
          <w:p w14:paraId="2E35C595" w14:textId="77777777" w:rsidR="001D0FFC" w:rsidRDefault="001D0FFC">
            <w:pPr>
              <w:rPr>
                <w:rFonts w:ascii="Arial" w:eastAsia="Malgun Gothic" w:hAnsi="Arial" w:cs="Arial"/>
                <w:iCs/>
                <w:sz w:val="16"/>
                <w:lang w:eastAsia="ko-KR"/>
              </w:rPr>
            </w:pPr>
          </w:p>
        </w:tc>
        <w:tc>
          <w:tcPr>
            <w:tcW w:w="6379" w:type="dxa"/>
            <w:vAlign w:val="center"/>
          </w:tcPr>
          <w:p w14:paraId="2E35C596" w14:textId="77777777" w:rsidR="001D0FFC" w:rsidRDefault="004C62FC">
            <w:pPr>
              <w:rPr>
                <w:rFonts w:ascii="Arial" w:eastAsiaTheme="minorEastAsia" w:hAnsi="Arial" w:cs="Arial"/>
                <w:iCs/>
                <w:sz w:val="16"/>
                <w:lang w:eastAsia="zh-CN"/>
              </w:rPr>
            </w:pPr>
            <w:r>
              <w:rPr>
                <w:rFonts w:ascii="Arial" w:eastAsiaTheme="minorEastAsia" w:hAnsi="Arial" w:cs="Arial"/>
                <w:iCs/>
                <w:sz w:val="16"/>
                <w:lang w:eastAsia="zh-CN"/>
              </w:rPr>
              <w:t>Agree with FL that Single sample PRS processing should be mapped to RAN1 definition, in our view</w:t>
            </w:r>
            <w:r>
              <w:rPr>
                <w:rFonts w:ascii="Arial" w:eastAsiaTheme="minorEastAsia" w:hAnsi="Arial" w:cs="Arial" w:hint="eastAsia"/>
                <w:iCs/>
                <w:sz w:val="16"/>
                <w:lang w:eastAsia="zh-CN"/>
              </w:rPr>
              <w:t>,</w:t>
            </w:r>
            <w:r>
              <w:rPr>
                <w:rFonts w:ascii="Arial" w:eastAsiaTheme="minorEastAsia" w:hAnsi="Arial" w:cs="Arial"/>
                <w:iCs/>
                <w:sz w:val="16"/>
                <w:lang w:eastAsia="zh-CN"/>
              </w:rPr>
              <w:t xml:space="preserve"> the periodicity is defined as a set level in RAN1. So we propose</w:t>
            </w:r>
          </w:p>
          <w:p w14:paraId="2E35C597" w14:textId="77777777" w:rsidR="001D0FFC" w:rsidRDefault="004C62FC">
            <w:pPr>
              <w:pStyle w:val="3GPPAgreements"/>
              <w:rPr>
                <w:rFonts w:ascii="Arial" w:hAnsi="Arial" w:cs="Arial"/>
                <w:iCs/>
                <w:sz w:val="16"/>
                <w:lang w:eastAsia="zh-CN"/>
              </w:rPr>
            </w:pPr>
            <w:r>
              <w:rPr>
                <w:rFonts w:ascii="Arial" w:hAnsi="Arial" w:cs="Arial"/>
                <w:color w:val="000000" w:themeColor="text1"/>
                <w:sz w:val="16"/>
                <w:szCs w:val="16"/>
                <w:lang w:eastAsia="zh-CN"/>
              </w:rPr>
              <w:t>Single-sample measurements correspond to measurements performed within a single instance of the DL-PRS Resource Set subject to UE capability is supported from RAN1 perspective.</w:t>
            </w:r>
          </w:p>
        </w:tc>
      </w:tr>
    </w:tbl>
    <w:p w14:paraId="2E35C599" w14:textId="77777777" w:rsidR="001D0FFC" w:rsidRDefault="001D0FFC">
      <w:pPr>
        <w:rPr>
          <w:lang w:eastAsia="zh-CN"/>
        </w:rPr>
      </w:pPr>
    </w:p>
    <w:p w14:paraId="2E35C59A" w14:textId="77777777" w:rsidR="001D0FFC" w:rsidRDefault="004C62FC">
      <w:pPr>
        <w:rPr>
          <w:b/>
          <w:lang w:eastAsia="zh-CN"/>
        </w:rPr>
      </w:pPr>
      <w:r>
        <w:rPr>
          <w:rFonts w:hint="eastAsia"/>
          <w:b/>
          <w:lang w:eastAsia="zh-CN"/>
        </w:rPr>
        <w:t>F</w:t>
      </w:r>
      <w:r>
        <w:rPr>
          <w:b/>
          <w:lang w:eastAsia="zh-CN"/>
        </w:rPr>
        <w:t>L summary:</w:t>
      </w:r>
    </w:p>
    <w:p w14:paraId="2E35C59B" w14:textId="77777777" w:rsidR="001D0FFC" w:rsidRDefault="004C62FC">
      <w:pPr>
        <w:rPr>
          <w:lang w:eastAsia="zh-CN"/>
        </w:rPr>
      </w:pPr>
      <w:r>
        <w:rPr>
          <w:lang w:eastAsia="zh-CN"/>
        </w:rPr>
        <w:t>Among the companies providing the reponse</w:t>
      </w:r>
    </w:p>
    <w:p w14:paraId="2E35C59C" w14:textId="77777777" w:rsidR="001D0FFC" w:rsidRDefault="004C62FC">
      <w:pPr>
        <w:pStyle w:val="af7"/>
        <w:numPr>
          <w:ilvl w:val="0"/>
          <w:numId w:val="20"/>
        </w:numPr>
        <w:ind w:firstLineChars="0"/>
        <w:rPr>
          <w:lang w:eastAsia="zh-CN"/>
        </w:rPr>
      </w:pPr>
      <w:r>
        <w:rPr>
          <w:rFonts w:hint="eastAsia"/>
          <w:lang w:eastAsia="zh-CN"/>
        </w:rPr>
        <w:t>Suppo</w:t>
      </w:r>
      <w:r>
        <w:rPr>
          <w:lang w:eastAsia="zh-CN"/>
        </w:rPr>
        <w:t xml:space="preserve">rt (11): </w:t>
      </w:r>
      <w:r>
        <w:rPr>
          <w:rFonts w:hint="eastAsia"/>
          <w:lang w:eastAsia="zh-CN"/>
        </w:rPr>
        <w:t>Z</w:t>
      </w:r>
      <w:r>
        <w:rPr>
          <w:lang w:eastAsia="zh-CN"/>
        </w:rPr>
        <w:t>TE, vivo, Lenovo, MTK, Ericsson, Qualcomm, Huawei, Xiaomi, LG, Nokia, Intel</w:t>
      </w:r>
    </w:p>
    <w:p w14:paraId="2E35C59D" w14:textId="77777777" w:rsidR="001D0FFC" w:rsidRDefault="004C62FC">
      <w:pPr>
        <w:pStyle w:val="af7"/>
        <w:numPr>
          <w:ilvl w:val="0"/>
          <w:numId w:val="20"/>
        </w:numPr>
        <w:ind w:firstLineChars="0"/>
        <w:rPr>
          <w:lang w:eastAsia="zh-CN"/>
        </w:rPr>
      </w:pPr>
      <w:r>
        <w:rPr>
          <w:lang w:eastAsia="zh-CN"/>
        </w:rPr>
        <w:t>Not support (3): CMCC, OPPO, CATT</w:t>
      </w:r>
    </w:p>
    <w:p w14:paraId="2E35C59E" w14:textId="77777777" w:rsidR="001D0FFC" w:rsidRDefault="004C62FC">
      <w:pPr>
        <w:rPr>
          <w:lang w:eastAsia="zh-CN"/>
        </w:rPr>
      </w:pPr>
      <w:r>
        <w:rPr>
          <w:lang w:eastAsia="zh-CN"/>
        </w:rPr>
        <w:t>Those companies suggesting no to support this argue that this discussion may be interacting with the enhancements discussed in 8.5.1. However, the proponents already clarified that this can be discussed separately, and may perhaps facilitate the discussion in 8.5.1.</w:t>
      </w:r>
    </w:p>
    <w:p w14:paraId="2E35C59F" w14:textId="77777777" w:rsidR="001D0FFC" w:rsidRDefault="004C62FC">
      <w:pPr>
        <w:rPr>
          <w:lang w:eastAsia="zh-CN"/>
        </w:rPr>
      </w:pPr>
      <w:r>
        <w:rPr>
          <w:lang w:eastAsia="zh-CN"/>
        </w:rPr>
        <w:t>For the supporting companies, wording change is also suggested, arguing that this should be better decided by RAN4 and the impact on related performance requirement should also be considered by RAN4.</w:t>
      </w:r>
    </w:p>
    <w:p w14:paraId="2E35C5A0" w14:textId="77777777" w:rsidR="001D0FFC" w:rsidRDefault="004C62FC">
      <w:pPr>
        <w:pStyle w:val="3"/>
        <w:rPr>
          <w:lang w:eastAsia="zh-CN"/>
        </w:rPr>
      </w:pPr>
      <w:r>
        <w:rPr>
          <w:rFonts w:hint="eastAsia"/>
          <w:lang w:eastAsia="zh-CN"/>
        </w:rPr>
        <w:t>R</w:t>
      </w:r>
      <w:r>
        <w:rPr>
          <w:lang w:eastAsia="zh-CN"/>
        </w:rPr>
        <w:t>ound 2</w:t>
      </w:r>
    </w:p>
    <w:p w14:paraId="2E35C5A1" w14:textId="77777777" w:rsidR="001D0FFC" w:rsidRDefault="004C62FC">
      <w:pPr>
        <w:rPr>
          <w:lang w:eastAsia="zh-CN"/>
        </w:rPr>
      </w:pPr>
      <w:r>
        <w:rPr>
          <w:lang w:eastAsia="zh-CN"/>
        </w:rPr>
        <w:t>Based on the discussion of the GTW session. The proposal 2.1.2-1 is updated below. Companies are encouraged to check the wording.</w:t>
      </w:r>
    </w:p>
    <w:p w14:paraId="2E35C5A2" w14:textId="77777777" w:rsidR="001D0FFC" w:rsidRDefault="004C62FC">
      <w:pPr>
        <w:rPr>
          <w:rFonts w:ascii="Arial" w:hAnsi="Arial" w:cs="Arial"/>
          <w:b/>
          <w:lang w:eastAsia="zh-CN"/>
        </w:rPr>
      </w:pPr>
      <w:r>
        <w:rPr>
          <w:rFonts w:ascii="Arial" w:hAnsi="Arial" w:cs="Arial"/>
          <w:b/>
          <w:lang w:eastAsia="zh-CN"/>
        </w:rPr>
        <w:t>Proposal 2.1.2-1 (</w:t>
      </w:r>
      <w:r>
        <w:rPr>
          <w:rFonts w:ascii="Arial" w:hAnsi="Arial" w:cs="Arial" w:hint="eastAsia"/>
          <w:b/>
          <w:lang w:eastAsia="zh-CN"/>
        </w:rPr>
        <w:t>rev</w:t>
      </w:r>
      <w:r>
        <w:rPr>
          <w:rFonts w:ascii="Arial" w:hAnsi="Arial" w:cs="Arial"/>
          <w:b/>
          <w:lang w:eastAsia="zh-CN"/>
        </w:rPr>
        <w:t>1):</w:t>
      </w:r>
    </w:p>
    <w:p w14:paraId="2E35C5A3" w14:textId="77777777" w:rsidR="001D0FFC" w:rsidRDefault="004C62FC">
      <w:pPr>
        <w:pStyle w:val="3GPPAgreements"/>
        <w:numPr>
          <w:ilvl w:val="0"/>
          <w:numId w:val="21"/>
        </w:numPr>
        <w:rPr>
          <w:lang w:eastAsia="zh-CN"/>
        </w:rPr>
      </w:pPr>
      <w:r>
        <w:rPr>
          <w:lang w:eastAsia="zh-CN"/>
        </w:rPr>
        <w:t>Single-sample PRS processing subject to UE capability is supported from RAN1 perspective.</w:t>
      </w:r>
    </w:p>
    <w:p w14:paraId="2E35C5A4" w14:textId="77777777" w:rsidR="001D0FFC" w:rsidRDefault="004C62FC">
      <w:pPr>
        <w:pStyle w:val="3GPPAgreements"/>
        <w:numPr>
          <w:ilvl w:val="1"/>
          <w:numId w:val="21"/>
        </w:numPr>
        <w:rPr>
          <w:lang w:eastAsia="zh-CN"/>
        </w:rPr>
      </w:pPr>
      <w:r>
        <w:rPr>
          <w:lang w:eastAsia="zh-CN"/>
        </w:rPr>
        <w:t>Send an LS to RAN4 informing that</w:t>
      </w:r>
    </w:p>
    <w:p w14:paraId="2E35C5A5" w14:textId="77777777" w:rsidR="001D0FFC" w:rsidRDefault="004C62FC">
      <w:pPr>
        <w:pStyle w:val="3GPPAgreements"/>
        <w:numPr>
          <w:ilvl w:val="2"/>
          <w:numId w:val="21"/>
        </w:numPr>
        <w:rPr>
          <w:lang w:eastAsia="zh-CN"/>
        </w:rPr>
      </w:pPr>
      <w:r>
        <w:rPr>
          <w:lang w:eastAsia="zh-CN"/>
        </w:rPr>
        <w:t>Single-sample measurements corresponding to measurements performed within a single instance of the DL PRS resource set on a PRS resource are beneficial for reduction of measurement latency from RAN1 point of view.</w:t>
      </w:r>
    </w:p>
    <w:p w14:paraId="2E35C5A6" w14:textId="77777777" w:rsidR="001D0FFC" w:rsidRDefault="004C62FC">
      <w:pPr>
        <w:pStyle w:val="3GPPAgreements"/>
        <w:numPr>
          <w:ilvl w:val="2"/>
          <w:numId w:val="21"/>
        </w:numPr>
        <w:rPr>
          <w:lang w:eastAsia="zh-CN"/>
        </w:rPr>
      </w:pPr>
      <w:r>
        <w:rPr>
          <w:lang w:eastAsia="zh-CN"/>
        </w:rPr>
        <w:t>RAN4 is requested to check the feasibility of measurements performed within a single instance of the DL PRS resource set and identify the impact on requirements/side condition.</w:t>
      </w:r>
    </w:p>
    <w:p w14:paraId="2E35C5A7" w14:textId="77777777" w:rsidR="001D0FFC" w:rsidRDefault="004C62FC">
      <w:pPr>
        <w:pStyle w:val="3GPPAgreements"/>
        <w:numPr>
          <w:ilvl w:val="1"/>
          <w:numId w:val="21"/>
        </w:numPr>
        <w:rPr>
          <w:lang w:eastAsia="zh-CN"/>
        </w:rPr>
      </w:pPr>
      <w:r>
        <w:rPr>
          <w:lang w:eastAsia="zh-CN"/>
        </w:rPr>
        <w:lastRenderedPageBreak/>
        <w:t>RAN1 to further study the following aspects</w:t>
      </w:r>
    </w:p>
    <w:p w14:paraId="2E35C5A8" w14:textId="77777777" w:rsidR="001D0FFC" w:rsidRDefault="004C62FC">
      <w:pPr>
        <w:pStyle w:val="3GPPAgreements"/>
        <w:numPr>
          <w:ilvl w:val="2"/>
          <w:numId w:val="21"/>
        </w:numPr>
        <w:rPr>
          <w:lang w:eastAsia="zh-CN"/>
        </w:rPr>
      </w:pPr>
      <w:r>
        <w:rPr>
          <w:lang w:eastAsia="zh-CN"/>
        </w:rPr>
        <w:t>Details of UE capability</w:t>
      </w:r>
    </w:p>
    <w:p w14:paraId="2E35C5A9" w14:textId="77777777" w:rsidR="001D0FFC" w:rsidRDefault="004C62FC">
      <w:pPr>
        <w:pStyle w:val="3GPPAgreements"/>
        <w:numPr>
          <w:ilvl w:val="2"/>
          <w:numId w:val="21"/>
        </w:numPr>
        <w:rPr>
          <w:lang w:eastAsia="zh-CN"/>
        </w:rPr>
      </w:pPr>
      <w:r>
        <w:rPr>
          <w:lang w:eastAsia="zh-CN"/>
        </w:rPr>
        <w:t>Signaling details, e.g., to indicate whether measurement is based on one or more samples</w:t>
      </w:r>
    </w:p>
    <w:p w14:paraId="2E35C5AA" w14:textId="77777777" w:rsidR="001D0FFC" w:rsidRDefault="004C62FC">
      <w:pPr>
        <w:pStyle w:val="3GPPAgreements"/>
        <w:numPr>
          <w:ilvl w:val="2"/>
          <w:numId w:val="21"/>
        </w:numPr>
        <w:rPr>
          <w:lang w:eastAsia="zh-CN"/>
        </w:rPr>
      </w:pPr>
      <w:r>
        <w:rPr>
          <w:lang w:eastAsia="zh-CN"/>
        </w:rPr>
        <w:t>Whether the PRS sample processing time is defined and the relation with (N, T).</w:t>
      </w:r>
    </w:p>
    <w:tbl>
      <w:tblPr>
        <w:tblStyle w:val="af0"/>
        <w:tblW w:w="9351" w:type="dxa"/>
        <w:tblLayout w:type="fixed"/>
        <w:tblLook w:val="04A0" w:firstRow="1" w:lastRow="0" w:firstColumn="1" w:lastColumn="0" w:noHBand="0" w:noVBand="1"/>
      </w:tblPr>
      <w:tblGrid>
        <w:gridCol w:w="1838"/>
        <w:gridCol w:w="1134"/>
        <w:gridCol w:w="6379"/>
      </w:tblGrid>
      <w:tr w:rsidR="001D0FFC" w14:paraId="2E35C5AE" w14:textId="77777777">
        <w:tc>
          <w:tcPr>
            <w:tcW w:w="1838" w:type="dxa"/>
            <w:vAlign w:val="center"/>
          </w:tcPr>
          <w:p w14:paraId="2E35C5AB" w14:textId="77777777" w:rsidR="001D0FFC" w:rsidRDefault="004C62FC">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E35C5AC" w14:textId="77777777" w:rsidR="001D0FFC" w:rsidRDefault="004C62FC">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2E35C5AD" w14:textId="77777777" w:rsidR="001D0FFC" w:rsidRDefault="004C62FC">
            <w:pPr>
              <w:rPr>
                <w:rFonts w:ascii="Arial" w:hAnsi="Arial" w:cs="Arial"/>
                <w:b/>
                <w:iCs/>
                <w:sz w:val="16"/>
                <w:lang w:eastAsia="zh-CN"/>
              </w:rPr>
            </w:pPr>
            <w:r>
              <w:rPr>
                <w:rFonts w:ascii="Arial" w:hAnsi="Arial" w:cs="Arial"/>
                <w:b/>
                <w:iCs/>
                <w:sz w:val="16"/>
                <w:lang w:eastAsia="zh-CN"/>
              </w:rPr>
              <w:t>Comments</w:t>
            </w:r>
          </w:p>
        </w:tc>
      </w:tr>
      <w:tr w:rsidR="001D0FFC" w14:paraId="2E35C5B7" w14:textId="77777777">
        <w:tc>
          <w:tcPr>
            <w:tcW w:w="1838" w:type="dxa"/>
            <w:vAlign w:val="center"/>
          </w:tcPr>
          <w:p w14:paraId="2E35C5AF" w14:textId="77777777" w:rsidR="001D0FFC" w:rsidRDefault="004C62FC">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2E35C5B0" w14:textId="77777777" w:rsidR="001D0FFC" w:rsidRDefault="001D0FFC">
            <w:pPr>
              <w:rPr>
                <w:rFonts w:ascii="Arial" w:hAnsi="Arial" w:cs="Arial"/>
                <w:iCs/>
                <w:sz w:val="16"/>
                <w:lang w:eastAsia="zh-CN"/>
              </w:rPr>
            </w:pPr>
          </w:p>
        </w:tc>
        <w:tc>
          <w:tcPr>
            <w:tcW w:w="6379" w:type="dxa"/>
            <w:vAlign w:val="center"/>
          </w:tcPr>
          <w:p w14:paraId="2E35C5B1" w14:textId="77777777" w:rsidR="001D0FFC" w:rsidRDefault="004C62FC">
            <w:pPr>
              <w:pStyle w:val="3GPPAgreements"/>
              <w:numPr>
                <w:ilvl w:val="0"/>
                <w:numId w:val="0"/>
              </w:numPr>
              <w:rPr>
                <w:lang w:eastAsia="zh-CN"/>
              </w:rPr>
            </w:pPr>
            <w:r>
              <w:rPr>
                <w:rFonts w:hint="eastAsia"/>
                <w:lang w:eastAsia="zh-CN"/>
              </w:rPr>
              <w:t>We prefer to keep it more general to cover multiple samples less than 4.</w:t>
            </w:r>
          </w:p>
          <w:p w14:paraId="2E35C5B2" w14:textId="77777777" w:rsidR="001D0FFC" w:rsidRDefault="004C62FC">
            <w:pPr>
              <w:pStyle w:val="3GPPAgreements"/>
              <w:numPr>
                <w:ilvl w:val="0"/>
                <w:numId w:val="21"/>
              </w:numPr>
              <w:rPr>
                <w:lang w:eastAsia="zh-CN"/>
              </w:rPr>
            </w:pPr>
            <w:r>
              <w:rPr>
                <w:rFonts w:hint="eastAsia"/>
                <w:color w:val="FF0000"/>
                <w:lang w:eastAsia="zh-CN"/>
              </w:rPr>
              <w:t>Multiple-samples (&lt;4)</w:t>
            </w:r>
            <w:r>
              <w:rPr>
                <w:lang w:eastAsia="zh-CN"/>
              </w:rPr>
              <w:t xml:space="preserve"> PRS processing subject to UE capability is supported from RAN1 perspective.</w:t>
            </w:r>
          </w:p>
          <w:p w14:paraId="2E35C5B3" w14:textId="77777777" w:rsidR="001D0FFC" w:rsidRDefault="004C62FC">
            <w:pPr>
              <w:pStyle w:val="3GPPAgreements"/>
              <w:numPr>
                <w:ilvl w:val="1"/>
                <w:numId w:val="21"/>
              </w:numPr>
              <w:rPr>
                <w:lang w:eastAsia="zh-CN"/>
              </w:rPr>
            </w:pPr>
            <w:r>
              <w:rPr>
                <w:lang w:eastAsia="zh-CN"/>
              </w:rPr>
              <w:t>Send an LS to RAN4 informing that</w:t>
            </w:r>
          </w:p>
          <w:p w14:paraId="2E35C5B4" w14:textId="77777777" w:rsidR="001D0FFC" w:rsidRDefault="004C62FC">
            <w:pPr>
              <w:pStyle w:val="3GPPAgreements"/>
              <w:numPr>
                <w:ilvl w:val="2"/>
                <w:numId w:val="21"/>
              </w:numPr>
              <w:rPr>
                <w:lang w:eastAsia="zh-CN"/>
              </w:rPr>
            </w:pPr>
            <w:r>
              <w:rPr>
                <w:rFonts w:hint="eastAsia"/>
                <w:color w:val="FF0000"/>
                <w:lang w:eastAsia="zh-CN"/>
              </w:rPr>
              <w:t xml:space="preserve">Multiple-samples (&lt;4) </w:t>
            </w:r>
            <w:r>
              <w:rPr>
                <w:lang w:eastAsia="zh-CN"/>
              </w:rPr>
              <w:t>measurements corresponding to measurements performed within</w:t>
            </w:r>
            <w:r>
              <w:rPr>
                <w:color w:val="FF0000"/>
                <w:lang w:eastAsia="zh-CN"/>
              </w:rPr>
              <w:t xml:space="preserve"> </w:t>
            </w:r>
            <w:r>
              <w:rPr>
                <w:rFonts w:hint="eastAsia"/>
                <w:color w:val="FF0000"/>
                <w:lang w:eastAsia="zh-CN"/>
              </w:rPr>
              <w:t>multiple instances (&lt;4)</w:t>
            </w:r>
            <w:r>
              <w:rPr>
                <w:rFonts w:hint="eastAsia"/>
                <w:lang w:eastAsia="zh-CN"/>
              </w:rPr>
              <w:t xml:space="preserve"> </w:t>
            </w:r>
            <w:r>
              <w:rPr>
                <w:lang w:eastAsia="zh-CN"/>
              </w:rPr>
              <w:t>of the DL PRS resource set on a PRS resource are beneficial for reduction of measurement latency from RAN1 point of view.</w:t>
            </w:r>
          </w:p>
          <w:p w14:paraId="2E35C5B5" w14:textId="77777777" w:rsidR="001D0FFC" w:rsidRDefault="004C62FC">
            <w:pPr>
              <w:pStyle w:val="3GPPAgreements"/>
              <w:numPr>
                <w:ilvl w:val="2"/>
                <w:numId w:val="21"/>
              </w:numPr>
              <w:rPr>
                <w:rFonts w:ascii="Arial" w:hAnsi="Arial" w:cs="Arial"/>
                <w:iCs/>
                <w:sz w:val="16"/>
                <w:lang w:eastAsia="zh-CN"/>
              </w:rPr>
            </w:pPr>
            <w:r>
              <w:rPr>
                <w:lang w:eastAsia="zh-CN"/>
              </w:rPr>
              <w:t>RAN4 is requested to check the feasibility of measurements performed within a single instance of the DL PRS resource set and identify the impact on requirements/side condition.</w:t>
            </w:r>
          </w:p>
          <w:p w14:paraId="2E35C5B6" w14:textId="77777777" w:rsidR="001D0FFC" w:rsidRDefault="004C62FC">
            <w:pPr>
              <w:pStyle w:val="3GPPAgreements"/>
              <w:numPr>
                <w:ilvl w:val="0"/>
                <w:numId w:val="0"/>
              </w:numPr>
              <w:rPr>
                <w:rFonts w:ascii="Arial" w:hAnsi="Arial" w:cs="Arial"/>
                <w:iCs/>
                <w:sz w:val="16"/>
                <w:lang w:eastAsia="zh-CN"/>
              </w:rPr>
            </w:pPr>
            <w:r>
              <w:rPr>
                <w:rFonts w:ascii="Arial" w:hAnsi="Arial" w:cs="Arial" w:hint="eastAsia"/>
                <w:iCs/>
                <w:sz w:val="16"/>
                <w:lang w:eastAsia="zh-CN"/>
              </w:rPr>
              <w:t>In addition, other default values in measurement period requirement should also be considered. For example, Rx beam sweeping factor is default to be 8 in FR2, which also contributes a lot to measurement time.</w:t>
            </w:r>
          </w:p>
        </w:tc>
      </w:tr>
      <w:tr w:rsidR="001D0FFC" w14:paraId="2E35C5C1" w14:textId="77777777">
        <w:tc>
          <w:tcPr>
            <w:tcW w:w="1838" w:type="dxa"/>
            <w:vAlign w:val="center"/>
          </w:tcPr>
          <w:p w14:paraId="2E35C5B8" w14:textId="77777777" w:rsidR="001D0FFC" w:rsidRDefault="004C62FC">
            <w:pPr>
              <w:rPr>
                <w:rFonts w:ascii="Arial" w:hAnsi="Arial" w:cs="Arial"/>
                <w:iCs/>
                <w:sz w:val="16"/>
                <w:lang w:eastAsia="zh-CN"/>
              </w:rPr>
            </w:pPr>
            <w:r>
              <w:rPr>
                <w:rFonts w:ascii="Arial" w:hAnsi="Arial" w:cs="Arial"/>
                <w:iCs/>
                <w:sz w:val="16"/>
                <w:lang w:eastAsia="zh-CN"/>
              </w:rPr>
              <w:t>OPPO</w:t>
            </w:r>
          </w:p>
        </w:tc>
        <w:tc>
          <w:tcPr>
            <w:tcW w:w="1134" w:type="dxa"/>
            <w:vAlign w:val="center"/>
          </w:tcPr>
          <w:p w14:paraId="2E35C5B9" w14:textId="77777777" w:rsidR="001D0FFC" w:rsidRDefault="001D0FFC">
            <w:pPr>
              <w:rPr>
                <w:rFonts w:ascii="Arial" w:hAnsi="Arial" w:cs="Arial"/>
                <w:iCs/>
                <w:sz w:val="16"/>
                <w:lang w:eastAsia="zh-CN"/>
              </w:rPr>
            </w:pPr>
          </w:p>
        </w:tc>
        <w:tc>
          <w:tcPr>
            <w:tcW w:w="6379" w:type="dxa"/>
            <w:vAlign w:val="center"/>
          </w:tcPr>
          <w:p w14:paraId="2E35C5BA" w14:textId="77777777" w:rsidR="001D0FFC" w:rsidRDefault="004C62FC">
            <w:pPr>
              <w:rPr>
                <w:rFonts w:ascii="Arial" w:hAnsi="Arial" w:cs="Arial"/>
                <w:iCs/>
                <w:sz w:val="16"/>
                <w:lang w:eastAsia="zh-CN"/>
              </w:rPr>
            </w:pPr>
            <w:r>
              <w:rPr>
                <w:rFonts w:ascii="Arial" w:hAnsi="Arial" w:cs="Arial"/>
                <w:iCs/>
                <w:sz w:val="16"/>
                <w:lang w:eastAsia="zh-CN"/>
              </w:rPr>
              <w:t xml:space="preserve">We do not think we can agree single-sample PRS processing is supported now before the RAN4 confirm it is feasible to do that. </w:t>
            </w:r>
          </w:p>
          <w:p w14:paraId="2E35C5BB" w14:textId="77777777" w:rsidR="001D0FFC" w:rsidRDefault="001D0FFC">
            <w:pPr>
              <w:rPr>
                <w:rFonts w:ascii="Arial" w:hAnsi="Arial" w:cs="Arial"/>
                <w:iCs/>
                <w:sz w:val="16"/>
                <w:lang w:eastAsia="zh-CN"/>
              </w:rPr>
            </w:pPr>
          </w:p>
          <w:p w14:paraId="2E35C5BC" w14:textId="77777777" w:rsidR="001D0FFC" w:rsidRDefault="004C62FC">
            <w:pPr>
              <w:pStyle w:val="3GPPAgreements"/>
              <w:numPr>
                <w:ilvl w:val="0"/>
                <w:numId w:val="21"/>
              </w:numPr>
              <w:rPr>
                <w:strike/>
                <w:color w:val="FF0000"/>
                <w:lang w:eastAsia="zh-CN"/>
              </w:rPr>
            </w:pPr>
            <w:r>
              <w:rPr>
                <w:strike/>
                <w:color w:val="FF0000"/>
                <w:lang w:eastAsia="zh-CN"/>
              </w:rPr>
              <w:t>Single-sample PRS processing subject to UE capability is supported from RAN1 perspective.</w:t>
            </w:r>
          </w:p>
          <w:p w14:paraId="2E35C5BD" w14:textId="77777777" w:rsidR="001D0FFC" w:rsidRDefault="004C62FC">
            <w:pPr>
              <w:pStyle w:val="3GPPAgreements"/>
              <w:numPr>
                <w:ilvl w:val="1"/>
                <w:numId w:val="21"/>
              </w:numPr>
              <w:rPr>
                <w:lang w:eastAsia="zh-CN"/>
              </w:rPr>
            </w:pPr>
            <w:r>
              <w:rPr>
                <w:lang w:eastAsia="zh-CN"/>
              </w:rPr>
              <w:t>Send an LS to RAN4 informing that</w:t>
            </w:r>
          </w:p>
          <w:p w14:paraId="2E35C5BE" w14:textId="77777777" w:rsidR="001D0FFC" w:rsidRDefault="004C62FC">
            <w:pPr>
              <w:pStyle w:val="3GPPAgreements"/>
              <w:numPr>
                <w:ilvl w:val="2"/>
                <w:numId w:val="21"/>
              </w:numPr>
              <w:rPr>
                <w:lang w:eastAsia="zh-CN"/>
              </w:rPr>
            </w:pPr>
            <w:r>
              <w:rPr>
                <w:lang w:eastAsia="zh-CN"/>
              </w:rPr>
              <w:t>Single-sample measurements corresponding to measurements performed within a single instance of the DL PRS resource set on a PRS resource are beneficial for reduction of measurement latency from RAN1 point of view.</w:t>
            </w:r>
          </w:p>
          <w:p w14:paraId="2E35C5BF" w14:textId="77777777" w:rsidR="001D0FFC" w:rsidRDefault="004C62FC">
            <w:pPr>
              <w:pStyle w:val="3GPPAgreements"/>
              <w:numPr>
                <w:ilvl w:val="2"/>
                <w:numId w:val="21"/>
              </w:numPr>
              <w:rPr>
                <w:lang w:eastAsia="zh-CN"/>
              </w:rPr>
            </w:pPr>
            <w:r>
              <w:rPr>
                <w:lang w:eastAsia="zh-CN"/>
              </w:rPr>
              <w:t>RAN4 is requested to check the feasibility of measurements performed within a single instance of the DL PRS resource set and identify the impact on requirements/side condition.</w:t>
            </w:r>
          </w:p>
          <w:p w14:paraId="2E35C5C0" w14:textId="77777777" w:rsidR="001D0FFC" w:rsidRDefault="001D0FFC">
            <w:pPr>
              <w:rPr>
                <w:rFonts w:ascii="Arial" w:hAnsi="Arial" w:cs="Arial"/>
                <w:iCs/>
                <w:sz w:val="16"/>
                <w:lang w:eastAsia="zh-CN"/>
              </w:rPr>
            </w:pPr>
          </w:p>
        </w:tc>
      </w:tr>
      <w:tr w:rsidR="001D0FFC" w14:paraId="2E35C5C5" w14:textId="77777777">
        <w:tc>
          <w:tcPr>
            <w:tcW w:w="1838" w:type="dxa"/>
            <w:vAlign w:val="center"/>
          </w:tcPr>
          <w:p w14:paraId="2E35C5C2" w14:textId="77777777" w:rsidR="001D0FFC" w:rsidRDefault="004C62FC">
            <w:pPr>
              <w:rPr>
                <w:rFonts w:ascii="Arial" w:hAnsi="Arial" w:cs="Arial"/>
                <w:iCs/>
                <w:sz w:val="16"/>
                <w:lang w:eastAsia="zh-CN"/>
              </w:rPr>
            </w:pPr>
            <w:r>
              <w:rPr>
                <w:rFonts w:ascii="Arial" w:hAnsi="Arial" w:cs="Arial" w:hint="eastAsia"/>
                <w:iCs/>
                <w:sz w:val="16"/>
                <w:lang w:eastAsia="zh-CN"/>
              </w:rPr>
              <w:t>X</w:t>
            </w:r>
            <w:r>
              <w:rPr>
                <w:rFonts w:ascii="Arial" w:hAnsi="Arial" w:cs="Arial"/>
                <w:iCs/>
                <w:sz w:val="16"/>
                <w:lang w:eastAsia="zh-CN"/>
              </w:rPr>
              <w:t>iaomi</w:t>
            </w:r>
          </w:p>
        </w:tc>
        <w:tc>
          <w:tcPr>
            <w:tcW w:w="1134" w:type="dxa"/>
            <w:vAlign w:val="center"/>
          </w:tcPr>
          <w:p w14:paraId="2E35C5C3" w14:textId="77777777" w:rsidR="001D0FFC" w:rsidRDefault="001D0FFC">
            <w:pPr>
              <w:rPr>
                <w:rFonts w:ascii="Arial" w:hAnsi="Arial" w:cs="Arial"/>
                <w:iCs/>
                <w:sz w:val="16"/>
                <w:lang w:eastAsia="zh-CN"/>
              </w:rPr>
            </w:pPr>
          </w:p>
        </w:tc>
        <w:tc>
          <w:tcPr>
            <w:tcW w:w="6379" w:type="dxa"/>
            <w:vAlign w:val="center"/>
          </w:tcPr>
          <w:p w14:paraId="2E35C5C4" w14:textId="77777777" w:rsidR="001D0FFC" w:rsidRDefault="004C62FC">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 xml:space="preserve">e </w:t>
            </w:r>
            <w:r>
              <w:rPr>
                <w:rFonts w:ascii="Arial" w:hAnsi="Arial" w:cs="Arial"/>
                <w:iCs/>
                <w:sz w:val="16"/>
                <w:lang w:eastAsia="zh-CN"/>
              </w:rPr>
              <w:t>share same view as OPPO. If we agree to support it before the check of RAN4, what shall we do if RAN4 feedback that there are some problems on feasibility and impacts on requirements/side condition?</w:t>
            </w:r>
          </w:p>
        </w:tc>
      </w:tr>
      <w:tr w:rsidR="001D0FFC" w14:paraId="2E35C5D3" w14:textId="77777777">
        <w:tc>
          <w:tcPr>
            <w:tcW w:w="1838" w:type="dxa"/>
            <w:vAlign w:val="center"/>
          </w:tcPr>
          <w:p w14:paraId="2E35C5C6" w14:textId="77777777" w:rsidR="001D0FFC" w:rsidRDefault="004C62FC">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2E35C5C7" w14:textId="77777777" w:rsidR="001D0FFC" w:rsidRDefault="001D0FFC">
            <w:pPr>
              <w:rPr>
                <w:rFonts w:ascii="Arial" w:hAnsi="Arial" w:cs="Arial"/>
                <w:iCs/>
                <w:sz w:val="16"/>
                <w:lang w:eastAsia="zh-CN"/>
              </w:rPr>
            </w:pPr>
          </w:p>
        </w:tc>
        <w:tc>
          <w:tcPr>
            <w:tcW w:w="6379" w:type="dxa"/>
            <w:vAlign w:val="center"/>
          </w:tcPr>
          <w:p w14:paraId="2E35C5C8" w14:textId="77777777" w:rsidR="001D0FFC" w:rsidRDefault="004C62FC">
            <w:pPr>
              <w:rPr>
                <w:rFonts w:ascii="Arial" w:hAnsi="Arial" w:cs="Arial"/>
                <w:iCs/>
                <w:sz w:val="16"/>
                <w:lang w:eastAsia="zh-CN"/>
              </w:rPr>
            </w:pPr>
            <w:r>
              <w:rPr>
                <w:rFonts w:ascii="Arial" w:hAnsi="Arial" w:cs="Arial"/>
                <w:iCs/>
                <w:sz w:val="16"/>
                <w:lang w:eastAsia="zh-CN"/>
              </w:rPr>
              <w:t>S</w:t>
            </w:r>
            <w:r>
              <w:rPr>
                <w:rFonts w:ascii="Arial" w:hAnsi="Arial" w:cs="Arial" w:hint="eastAsia"/>
                <w:iCs/>
                <w:sz w:val="16"/>
                <w:lang w:eastAsia="zh-CN"/>
              </w:rPr>
              <w:t>orry</w:t>
            </w:r>
            <w:r>
              <w:rPr>
                <w:rFonts w:ascii="Arial" w:hAnsi="Arial" w:cs="Arial"/>
                <w:iCs/>
                <w:sz w:val="16"/>
                <w:lang w:eastAsia="zh-CN"/>
              </w:rPr>
              <w:t xml:space="preserve"> </w:t>
            </w:r>
            <w:r>
              <w:rPr>
                <w:rFonts w:ascii="Arial" w:hAnsi="Arial" w:cs="Arial" w:hint="eastAsia"/>
                <w:iCs/>
                <w:sz w:val="16"/>
                <w:lang w:eastAsia="zh-CN"/>
              </w:rPr>
              <w:t>with</w:t>
            </w:r>
            <w:r>
              <w:rPr>
                <w:rFonts w:ascii="Arial" w:hAnsi="Arial" w:cs="Arial"/>
                <w:iCs/>
                <w:sz w:val="16"/>
                <w:lang w:eastAsia="zh-CN"/>
              </w:rPr>
              <w:t xml:space="preserve"> </w:t>
            </w:r>
            <w:r>
              <w:rPr>
                <w:rFonts w:ascii="Arial" w:hAnsi="Arial" w:cs="Arial" w:hint="eastAsia"/>
                <w:iCs/>
                <w:sz w:val="16"/>
                <w:lang w:eastAsia="zh-CN"/>
              </w:rPr>
              <w:t>the</w:t>
            </w:r>
            <w:r>
              <w:rPr>
                <w:rFonts w:ascii="Arial" w:hAnsi="Arial" w:cs="Arial"/>
                <w:iCs/>
                <w:sz w:val="16"/>
                <w:lang w:eastAsia="zh-CN"/>
              </w:rPr>
              <w:t xml:space="preserve"> </w:t>
            </w:r>
            <w:r>
              <w:rPr>
                <w:rFonts w:ascii="Arial" w:hAnsi="Arial" w:cs="Arial" w:hint="eastAsia"/>
                <w:iCs/>
                <w:sz w:val="16"/>
                <w:lang w:eastAsia="zh-CN"/>
              </w:rPr>
              <w:t>mistake</w:t>
            </w:r>
            <w:r>
              <w:rPr>
                <w:rFonts w:ascii="Arial" w:hAnsi="Arial" w:cs="Arial"/>
                <w:iCs/>
                <w:sz w:val="16"/>
                <w:lang w:eastAsia="zh-CN"/>
              </w:rPr>
              <w:t xml:space="preserve"> </w:t>
            </w:r>
            <w:r>
              <w:rPr>
                <w:rFonts w:ascii="Arial" w:hAnsi="Arial" w:cs="Arial" w:hint="eastAsia"/>
                <w:iCs/>
                <w:sz w:val="16"/>
                <w:lang w:eastAsia="zh-CN"/>
              </w:rPr>
              <w:t>that</w:t>
            </w:r>
            <w:r>
              <w:rPr>
                <w:rFonts w:ascii="Arial" w:hAnsi="Arial" w:cs="Arial"/>
                <w:iCs/>
                <w:sz w:val="16"/>
                <w:lang w:eastAsia="zh-CN"/>
              </w:rPr>
              <w:t xml:space="preserve"> I </w:t>
            </w:r>
            <w:r>
              <w:rPr>
                <w:rFonts w:ascii="Arial" w:hAnsi="Arial" w:cs="Arial" w:hint="eastAsia"/>
                <w:iCs/>
                <w:sz w:val="16"/>
                <w:lang w:eastAsia="zh-CN"/>
              </w:rPr>
              <w:t>didn</w:t>
            </w:r>
            <w:r>
              <w:rPr>
                <w:rFonts w:ascii="Arial" w:hAnsi="Arial" w:cs="Arial"/>
                <w:iCs/>
                <w:sz w:val="16"/>
                <w:lang w:eastAsia="zh-CN"/>
              </w:rPr>
              <w:t>’</w:t>
            </w:r>
            <w:r>
              <w:rPr>
                <w:rFonts w:ascii="Arial" w:hAnsi="Arial" w:cs="Arial" w:hint="eastAsia"/>
                <w:iCs/>
                <w:sz w:val="16"/>
                <w:lang w:eastAsia="zh-CN"/>
              </w:rPr>
              <w:t>t</w:t>
            </w:r>
            <w:r>
              <w:rPr>
                <w:rFonts w:ascii="Arial" w:hAnsi="Arial" w:cs="Arial"/>
                <w:iCs/>
                <w:sz w:val="16"/>
                <w:lang w:eastAsia="zh-CN"/>
              </w:rPr>
              <w:t xml:space="preserve"> </w:t>
            </w:r>
            <w:r>
              <w:rPr>
                <w:rFonts w:ascii="Arial" w:hAnsi="Arial" w:cs="Arial" w:hint="eastAsia"/>
                <w:iCs/>
                <w:sz w:val="16"/>
                <w:lang w:eastAsia="zh-CN"/>
              </w:rPr>
              <w:t>express</w:t>
            </w:r>
            <w:r>
              <w:rPr>
                <w:rFonts w:ascii="Arial" w:hAnsi="Arial" w:cs="Arial"/>
                <w:iCs/>
                <w:sz w:val="16"/>
                <w:lang w:eastAsia="zh-CN"/>
              </w:rPr>
              <w:t xml:space="preserve"> </w:t>
            </w:r>
            <w:r>
              <w:rPr>
                <w:rFonts w:ascii="Arial" w:hAnsi="Arial" w:cs="Arial" w:hint="eastAsia"/>
                <w:iCs/>
                <w:sz w:val="16"/>
                <w:lang w:eastAsia="zh-CN"/>
              </w:rPr>
              <w:t>our</w:t>
            </w:r>
            <w:r>
              <w:rPr>
                <w:rFonts w:ascii="Arial" w:hAnsi="Arial" w:cs="Arial"/>
                <w:iCs/>
                <w:sz w:val="16"/>
                <w:lang w:eastAsia="zh-CN"/>
              </w:rPr>
              <w:t xml:space="preserve"> </w:t>
            </w:r>
            <w:r>
              <w:rPr>
                <w:rFonts w:ascii="Arial" w:hAnsi="Arial" w:cs="Arial" w:hint="eastAsia"/>
                <w:iCs/>
                <w:sz w:val="16"/>
                <w:lang w:eastAsia="zh-CN"/>
              </w:rPr>
              <w:t>view</w:t>
            </w:r>
            <w:r>
              <w:rPr>
                <w:rFonts w:ascii="Arial" w:hAnsi="Arial" w:cs="Arial"/>
                <w:iCs/>
                <w:sz w:val="16"/>
                <w:lang w:eastAsia="zh-CN"/>
              </w:rPr>
              <w:t xml:space="preserve"> correctly</w:t>
            </w:r>
            <w:r>
              <w:rPr>
                <w:rFonts w:ascii="Arial" w:hAnsi="Arial" w:cs="Arial" w:hint="eastAsia"/>
                <w:iCs/>
                <w:sz w:val="16"/>
                <w:lang w:eastAsia="zh-CN"/>
              </w:rPr>
              <w:t>.</w:t>
            </w:r>
          </w:p>
          <w:p w14:paraId="2E35C5C9" w14:textId="77777777" w:rsidR="001D0FFC" w:rsidRDefault="004C62FC">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e</w:t>
            </w:r>
            <w:r>
              <w:rPr>
                <w:rFonts w:ascii="Arial" w:hAnsi="Arial" w:cs="Arial"/>
                <w:iCs/>
                <w:sz w:val="16"/>
                <w:lang w:eastAsia="zh-CN"/>
              </w:rPr>
              <w:t xml:space="preserve"> prefer </w:t>
            </w:r>
            <w:r>
              <w:rPr>
                <w:rFonts w:ascii="Arial" w:hAnsi="Arial" w:cs="Arial" w:hint="eastAsia"/>
                <w:iCs/>
                <w:sz w:val="16"/>
                <w:lang w:eastAsia="zh-CN"/>
              </w:rPr>
              <w:t>to</w:t>
            </w:r>
            <w:r>
              <w:rPr>
                <w:rFonts w:ascii="Arial" w:hAnsi="Arial" w:cs="Arial"/>
                <w:iCs/>
                <w:sz w:val="16"/>
                <w:lang w:eastAsia="zh-CN"/>
              </w:rPr>
              <w:t xml:space="preserve"> </w:t>
            </w:r>
            <w:r>
              <w:rPr>
                <w:rFonts w:ascii="Arial" w:hAnsi="Arial" w:cs="Arial" w:hint="eastAsia"/>
                <w:iCs/>
                <w:sz w:val="16"/>
                <w:lang w:eastAsia="zh-CN"/>
              </w:rPr>
              <w:t>keep</w:t>
            </w:r>
            <w:r>
              <w:rPr>
                <w:rFonts w:ascii="Arial" w:hAnsi="Arial" w:cs="Arial"/>
                <w:iCs/>
                <w:sz w:val="16"/>
                <w:lang w:eastAsia="zh-CN"/>
              </w:rPr>
              <w:t xml:space="preserve"> </w:t>
            </w:r>
            <w:r>
              <w:rPr>
                <w:rFonts w:ascii="Arial" w:hAnsi="Arial" w:cs="Arial" w:hint="eastAsia"/>
                <w:iCs/>
                <w:sz w:val="16"/>
                <w:lang w:eastAsia="zh-CN"/>
              </w:rPr>
              <w:t>the</w:t>
            </w:r>
            <w:r>
              <w:rPr>
                <w:rFonts w:ascii="Arial" w:hAnsi="Arial" w:cs="Arial"/>
                <w:iCs/>
                <w:sz w:val="16"/>
                <w:lang w:eastAsia="zh-CN"/>
              </w:rPr>
              <w:t xml:space="preserve"> </w:t>
            </w:r>
            <w:r>
              <w:rPr>
                <w:rFonts w:ascii="Arial" w:hAnsi="Arial" w:cs="Arial" w:hint="eastAsia"/>
                <w:iCs/>
                <w:sz w:val="16"/>
                <w:lang w:eastAsia="zh-CN"/>
              </w:rPr>
              <w:t>main</w:t>
            </w:r>
            <w:r>
              <w:rPr>
                <w:rFonts w:ascii="Arial" w:hAnsi="Arial" w:cs="Arial"/>
                <w:iCs/>
                <w:sz w:val="16"/>
                <w:lang w:eastAsia="zh-CN"/>
              </w:rPr>
              <w:t xml:space="preserve"> </w:t>
            </w:r>
            <w:r>
              <w:rPr>
                <w:rFonts w:ascii="Arial" w:hAnsi="Arial" w:cs="Arial" w:hint="eastAsia"/>
                <w:iCs/>
                <w:sz w:val="16"/>
                <w:lang w:eastAsia="zh-CN"/>
              </w:rPr>
              <w:t>bullet</w:t>
            </w:r>
            <w:r>
              <w:rPr>
                <w:rFonts w:ascii="Arial" w:hAnsi="Arial" w:cs="Arial"/>
                <w:iCs/>
                <w:sz w:val="16"/>
                <w:lang w:eastAsia="zh-CN"/>
              </w:rPr>
              <w:t xml:space="preserve"> </w:t>
            </w:r>
            <w:r>
              <w:rPr>
                <w:rFonts w:ascii="Arial" w:hAnsi="Arial" w:cs="Arial" w:hint="eastAsia"/>
                <w:iCs/>
                <w:sz w:val="16"/>
                <w:lang w:eastAsia="zh-CN"/>
              </w:rPr>
              <w:t>and</w:t>
            </w:r>
            <w:r>
              <w:rPr>
                <w:rFonts w:ascii="Arial" w:hAnsi="Arial" w:cs="Arial"/>
                <w:iCs/>
                <w:sz w:val="16"/>
                <w:lang w:eastAsia="zh-CN"/>
              </w:rPr>
              <w:t xml:space="preserve"> </w:t>
            </w:r>
            <w:r>
              <w:rPr>
                <w:rFonts w:ascii="Arial" w:hAnsi="Arial" w:cs="Arial" w:hint="eastAsia"/>
                <w:iCs/>
                <w:sz w:val="16"/>
                <w:lang w:eastAsia="zh-CN"/>
              </w:rPr>
              <w:t>first</w:t>
            </w:r>
            <w:r>
              <w:rPr>
                <w:rFonts w:ascii="Arial" w:hAnsi="Arial" w:cs="Arial"/>
                <w:iCs/>
                <w:sz w:val="16"/>
                <w:lang w:eastAsia="zh-CN"/>
              </w:rPr>
              <w:t xml:space="preserve"> </w:t>
            </w:r>
            <w:r>
              <w:rPr>
                <w:rFonts w:ascii="Arial" w:hAnsi="Arial" w:cs="Arial" w:hint="eastAsia"/>
                <w:iCs/>
                <w:sz w:val="16"/>
                <w:lang w:eastAsia="zh-CN"/>
              </w:rPr>
              <w:t>sub-bullet,</w:t>
            </w:r>
            <w:r>
              <w:rPr>
                <w:rFonts w:ascii="Arial" w:hAnsi="Arial" w:cs="Arial"/>
                <w:iCs/>
                <w:sz w:val="16"/>
                <w:lang w:eastAsia="zh-CN"/>
              </w:rPr>
              <w:t xml:space="preserve"> and </w:t>
            </w:r>
            <w:r>
              <w:rPr>
                <w:rFonts w:ascii="Arial" w:hAnsi="Arial" w:cs="Arial" w:hint="eastAsia"/>
                <w:iCs/>
                <w:sz w:val="16"/>
                <w:lang w:eastAsia="zh-CN"/>
              </w:rPr>
              <w:t>modify</w:t>
            </w:r>
            <w:r>
              <w:rPr>
                <w:rFonts w:ascii="Arial" w:hAnsi="Arial" w:cs="Arial"/>
                <w:iCs/>
                <w:sz w:val="16"/>
                <w:lang w:eastAsia="zh-CN"/>
              </w:rPr>
              <w:t xml:space="preserve"> </w:t>
            </w:r>
            <w:r>
              <w:rPr>
                <w:rFonts w:ascii="Arial" w:hAnsi="Arial" w:cs="Arial" w:hint="eastAsia"/>
                <w:iCs/>
                <w:sz w:val="16"/>
                <w:lang w:eastAsia="zh-CN"/>
              </w:rPr>
              <w:t>as</w:t>
            </w:r>
            <w:r>
              <w:rPr>
                <w:rFonts w:ascii="Arial" w:hAnsi="Arial" w:cs="Arial"/>
                <w:iCs/>
                <w:sz w:val="16"/>
                <w:lang w:eastAsia="zh-CN"/>
              </w:rPr>
              <w:t xml:space="preserve"> </w:t>
            </w:r>
            <w:r>
              <w:rPr>
                <w:rFonts w:ascii="Arial" w:hAnsi="Arial" w:cs="Arial" w:hint="eastAsia"/>
                <w:iCs/>
                <w:sz w:val="16"/>
                <w:lang w:eastAsia="zh-CN"/>
              </w:rPr>
              <w:t>following</w:t>
            </w:r>
          </w:p>
          <w:p w14:paraId="2E35C5CA" w14:textId="77777777" w:rsidR="001D0FFC" w:rsidRDefault="004C62FC">
            <w:pPr>
              <w:pStyle w:val="3GPPAgreements"/>
              <w:numPr>
                <w:ilvl w:val="0"/>
                <w:numId w:val="21"/>
              </w:numPr>
              <w:rPr>
                <w:lang w:eastAsia="zh-CN"/>
              </w:rPr>
            </w:pPr>
            <w:r>
              <w:rPr>
                <w:strike/>
                <w:color w:val="FF0000"/>
                <w:lang w:eastAsia="zh-CN"/>
              </w:rPr>
              <w:t>Single-sample PRS processing</w:t>
            </w:r>
            <w:r>
              <w:rPr>
                <w:lang w:eastAsia="zh-CN"/>
              </w:rPr>
              <w:t xml:space="preserve"> </w:t>
            </w:r>
            <w:r>
              <w:rPr>
                <w:color w:val="FF0000"/>
                <w:u w:val="single"/>
                <w:lang w:eastAsia="zh-CN"/>
              </w:rPr>
              <w:t xml:space="preserve">Single-sample measurements corresponding to measurements performed within a single instance of the DL PRS resource set on a PRS resource </w:t>
            </w:r>
            <w:r>
              <w:rPr>
                <w:lang w:eastAsia="zh-CN"/>
              </w:rPr>
              <w:t>subject to UE capability is supported from RAN1 perspective.</w:t>
            </w:r>
          </w:p>
          <w:p w14:paraId="2E35C5CB" w14:textId="77777777" w:rsidR="001D0FFC" w:rsidRDefault="004C62FC">
            <w:pPr>
              <w:pStyle w:val="3GPPAgreements"/>
              <w:numPr>
                <w:ilvl w:val="1"/>
                <w:numId w:val="21"/>
              </w:numPr>
              <w:rPr>
                <w:lang w:eastAsia="zh-CN"/>
              </w:rPr>
            </w:pPr>
            <w:r>
              <w:rPr>
                <w:lang w:eastAsia="zh-CN"/>
              </w:rPr>
              <w:t>Send an LS to RAN4 informing that</w:t>
            </w:r>
          </w:p>
          <w:p w14:paraId="2E35C5CC" w14:textId="77777777" w:rsidR="001D0FFC" w:rsidRDefault="004C62FC">
            <w:pPr>
              <w:pStyle w:val="3GPPAgreements"/>
              <w:numPr>
                <w:ilvl w:val="2"/>
                <w:numId w:val="21"/>
              </w:numPr>
              <w:rPr>
                <w:lang w:eastAsia="zh-CN"/>
              </w:rPr>
            </w:pPr>
            <w:r>
              <w:rPr>
                <w:lang w:eastAsia="zh-CN"/>
              </w:rPr>
              <w:lastRenderedPageBreak/>
              <w:t>Single-sample measurements corresponding to measurements performed within a single instance of the DL PRS resource set on a PRS resource are beneficial for reduction of measurement latency from RAN1 point of view.</w:t>
            </w:r>
          </w:p>
          <w:p w14:paraId="2E35C5CD" w14:textId="77777777" w:rsidR="001D0FFC" w:rsidRDefault="004C62FC">
            <w:pPr>
              <w:pStyle w:val="3GPPAgreements"/>
              <w:numPr>
                <w:ilvl w:val="2"/>
                <w:numId w:val="21"/>
              </w:numPr>
              <w:rPr>
                <w:rFonts w:ascii="Arial" w:hAnsi="Arial" w:cs="Arial"/>
                <w:iCs/>
                <w:sz w:val="16"/>
                <w:lang w:eastAsia="zh-CN"/>
              </w:rPr>
            </w:pPr>
            <w:r>
              <w:rPr>
                <w:lang w:eastAsia="zh-CN"/>
              </w:rPr>
              <w:t>RAN4 is requested to check the feasibility of measurements performed within a single instance of the DL PRS resource set and identify the impact on requirements/side condition.</w:t>
            </w:r>
          </w:p>
          <w:p w14:paraId="2E35C5CE" w14:textId="77777777" w:rsidR="001D0FFC" w:rsidRDefault="004C62FC">
            <w:pPr>
              <w:rPr>
                <w:rFonts w:ascii="Arial" w:hAnsi="Arial" w:cs="Arial"/>
                <w:iCs/>
                <w:sz w:val="16"/>
                <w:lang w:eastAsia="zh-CN"/>
              </w:rPr>
            </w:pPr>
            <w:r>
              <w:rPr>
                <w:rFonts w:ascii="Arial" w:hAnsi="Arial" w:cs="Arial"/>
                <w:iCs/>
                <w:sz w:val="16"/>
                <w:lang w:eastAsia="zh-CN"/>
              </w:rPr>
              <w:t>And we would like to clarify that the main bullet is from RAN1 perspective. If RAN4 later think single sample measurement is not feasible, RAN1 can revisit this agreement.</w:t>
            </w:r>
          </w:p>
          <w:p w14:paraId="2E35C5CF" w14:textId="77777777" w:rsidR="001D0FFC" w:rsidRDefault="001D0FFC">
            <w:pPr>
              <w:rPr>
                <w:rFonts w:ascii="Arial" w:hAnsi="Arial" w:cs="Arial"/>
                <w:iCs/>
                <w:sz w:val="16"/>
                <w:lang w:eastAsia="zh-CN"/>
              </w:rPr>
            </w:pPr>
          </w:p>
          <w:p w14:paraId="2E35C5D0" w14:textId="77777777" w:rsidR="001D0FFC" w:rsidRDefault="004C62FC">
            <w:pPr>
              <w:rPr>
                <w:rFonts w:ascii="Arial" w:hAnsi="Arial" w:cs="Arial"/>
                <w:iCs/>
                <w:sz w:val="16"/>
                <w:lang w:eastAsia="zh-CN"/>
              </w:rPr>
            </w:pPr>
            <w:r>
              <w:rPr>
                <w:rFonts w:ascii="Arial" w:hAnsi="Arial" w:cs="Arial"/>
                <w:iCs/>
                <w:strike/>
                <w:sz w:val="16"/>
                <w:lang w:eastAsia="zh-CN"/>
              </w:rPr>
              <w:t xml:space="preserve">We </w:t>
            </w:r>
            <w:r>
              <w:rPr>
                <w:rFonts w:ascii="Arial" w:hAnsi="Arial" w:cs="Arial" w:hint="eastAsia"/>
                <w:iCs/>
                <w:strike/>
                <w:sz w:val="16"/>
                <w:lang w:eastAsia="zh-CN"/>
              </w:rPr>
              <w:t>are</w:t>
            </w:r>
            <w:r>
              <w:rPr>
                <w:rFonts w:ascii="Arial" w:hAnsi="Arial" w:cs="Arial"/>
                <w:iCs/>
                <w:strike/>
                <w:sz w:val="16"/>
                <w:lang w:eastAsia="zh-CN"/>
              </w:rPr>
              <w:t xml:space="preserve"> </w:t>
            </w:r>
            <w:r>
              <w:rPr>
                <w:rFonts w:ascii="Arial" w:hAnsi="Arial" w:cs="Arial" w:hint="eastAsia"/>
                <w:iCs/>
                <w:strike/>
                <w:sz w:val="16"/>
                <w:lang w:eastAsia="zh-CN"/>
              </w:rPr>
              <w:t>O</w:t>
            </w:r>
            <w:r>
              <w:rPr>
                <w:rFonts w:ascii="Arial" w:hAnsi="Arial" w:cs="Arial"/>
                <w:iCs/>
                <w:strike/>
                <w:sz w:val="16"/>
                <w:lang w:eastAsia="zh-CN"/>
              </w:rPr>
              <w:t>K with the modification from OPPO</w:t>
            </w:r>
          </w:p>
          <w:p w14:paraId="2E35C5D1" w14:textId="77777777" w:rsidR="001D0FFC" w:rsidRDefault="004C62FC">
            <w:pPr>
              <w:rPr>
                <w:rFonts w:ascii="Arial" w:hAnsi="Arial" w:cs="Arial"/>
                <w:iCs/>
                <w:sz w:val="16"/>
                <w:lang w:eastAsia="zh-CN"/>
              </w:rPr>
            </w:pPr>
            <w:r>
              <w:rPr>
                <w:rFonts w:ascii="Arial" w:hAnsi="Arial" w:cs="Arial"/>
                <w:iCs/>
                <w:sz w:val="16"/>
                <w:lang w:eastAsia="zh-CN"/>
              </w:rPr>
              <w:t>We would like to noted that the description “</w:t>
            </w:r>
            <w:r>
              <w:rPr>
                <w:color w:val="FF0000"/>
                <w:lang w:eastAsia="zh-CN"/>
              </w:rPr>
              <w:t>a single instance of the DL PRS resource set</w:t>
            </w:r>
            <w:r>
              <w:rPr>
                <w:rFonts w:ascii="Arial" w:hAnsi="Arial" w:cs="Arial"/>
                <w:iCs/>
                <w:sz w:val="16"/>
                <w:lang w:eastAsia="zh-CN"/>
              </w:rPr>
              <w:t>” is used in TS 38.214</w:t>
            </w:r>
          </w:p>
          <w:p w14:paraId="2E35C5D2" w14:textId="77777777" w:rsidR="001D0FFC" w:rsidRDefault="004C62FC">
            <w:pPr>
              <w:rPr>
                <w:rFonts w:ascii="Arial" w:hAnsi="Arial" w:cs="Arial"/>
                <w:iCs/>
                <w:sz w:val="16"/>
                <w:lang w:eastAsia="zh-CN"/>
              </w:rPr>
            </w:pPr>
            <w:r>
              <w:rPr>
                <w:i/>
                <w:lang w:eastAsia="zh-CN"/>
              </w:rPr>
              <w:t>-</w:t>
            </w:r>
            <w:r>
              <w:rPr>
                <w:i/>
                <w:iCs/>
              </w:rPr>
              <w:t>dl-PRS-ResourceTimeGap</w:t>
            </w:r>
            <w:r>
              <w:rPr>
                <w:lang w:eastAsia="zh-CN"/>
              </w:rPr>
              <w:t xml:space="preserve"> defines the offset in number of slots between two repeated instances of a DL PRS resource with the same </w:t>
            </w:r>
            <w:r>
              <w:rPr>
                <w:i/>
              </w:rPr>
              <w:t>nr-DL-PRS-ResourceSetId</w:t>
            </w:r>
            <w:r>
              <w:rPr>
                <w:i/>
                <w:lang w:val="en-GB"/>
              </w:rPr>
              <w:t xml:space="preserve"> </w:t>
            </w:r>
            <w:r>
              <w:rPr>
                <w:color w:val="FF0000"/>
                <w:lang w:eastAsia="zh-CN"/>
              </w:rPr>
              <w:t>within a single instance of the DL PRS resource set</w:t>
            </w:r>
            <w:r>
              <w:rPr>
                <w:lang w:eastAsia="zh-CN"/>
              </w:rPr>
              <w:t>.</w:t>
            </w:r>
          </w:p>
        </w:tc>
      </w:tr>
      <w:tr w:rsidR="001D0FFC" w14:paraId="2E35C5D7" w14:textId="77777777">
        <w:tc>
          <w:tcPr>
            <w:tcW w:w="1838" w:type="dxa"/>
            <w:vAlign w:val="center"/>
          </w:tcPr>
          <w:p w14:paraId="2E35C5D4" w14:textId="77777777" w:rsidR="001D0FFC" w:rsidRDefault="004C62FC">
            <w:pPr>
              <w:rPr>
                <w:rFonts w:ascii="Arial" w:hAnsi="Arial" w:cs="Arial"/>
                <w:iCs/>
                <w:sz w:val="16"/>
                <w:lang w:eastAsia="zh-CN"/>
              </w:rPr>
            </w:pPr>
            <w:r>
              <w:rPr>
                <w:rFonts w:ascii="Arial" w:hAnsi="Arial" w:cs="Arial"/>
                <w:iCs/>
                <w:sz w:val="16"/>
                <w:lang w:eastAsia="zh-CN"/>
              </w:rPr>
              <w:lastRenderedPageBreak/>
              <w:t>CATT</w:t>
            </w:r>
          </w:p>
        </w:tc>
        <w:tc>
          <w:tcPr>
            <w:tcW w:w="1134" w:type="dxa"/>
            <w:vAlign w:val="center"/>
          </w:tcPr>
          <w:p w14:paraId="2E35C5D5" w14:textId="77777777" w:rsidR="001D0FFC" w:rsidRDefault="001D0FFC">
            <w:pPr>
              <w:rPr>
                <w:rFonts w:ascii="Arial" w:hAnsi="Arial" w:cs="Arial"/>
                <w:iCs/>
                <w:sz w:val="16"/>
                <w:lang w:eastAsia="zh-CN"/>
              </w:rPr>
            </w:pPr>
          </w:p>
        </w:tc>
        <w:tc>
          <w:tcPr>
            <w:tcW w:w="6379" w:type="dxa"/>
            <w:vAlign w:val="center"/>
          </w:tcPr>
          <w:p w14:paraId="2E35C5D6" w14:textId="77777777" w:rsidR="001D0FFC" w:rsidRDefault="004C62FC">
            <w:pPr>
              <w:rPr>
                <w:rFonts w:ascii="Arial" w:hAnsi="Arial" w:cs="Arial"/>
                <w:iCs/>
                <w:sz w:val="16"/>
                <w:lang w:eastAsia="zh-CN"/>
              </w:rPr>
            </w:pPr>
            <w:r>
              <w:rPr>
                <w:rFonts w:ascii="Arial" w:hAnsi="Arial" w:cs="Arial"/>
                <w:iCs/>
                <w:sz w:val="16"/>
                <w:lang w:eastAsia="zh-CN"/>
              </w:rPr>
              <w:t>Fine with OPPO’s revision.</w:t>
            </w:r>
          </w:p>
        </w:tc>
      </w:tr>
      <w:tr w:rsidR="001D0FFC" w14:paraId="2E35C5DD" w14:textId="77777777">
        <w:tc>
          <w:tcPr>
            <w:tcW w:w="1838" w:type="dxa"/>
            <w:vAlign w:val="center"/>
          </w:tcPr>
          <w:p w14:paraId="2E35C5D8" w14:textId="77777777" w:rsidR="001D0FFC" w:rsidRDefault="004C62FC">
            <w:pPr>
              <w:rPr>
                <w:rFonts w:ascii="Arial" w:hAnsi="Arial" w:cs="Arial"/>
                <w:iCs/>
                <w:sz w:val="16"/>
                <w:lang w:eastAsia="zh-CN"/>
              </w:rPr>
            </w:pPr>
            <w:r>
              <w:rPr>
                <w:rFonts w:ascii="Arial" w:hAnsi="Arial" w:cs="Arial"/>
                <w:iCs/>
                <w:sz w:val="16"/>
                <w:lang w:eastAsia="zh-CN"/>
              </w:rPr>
              <w:t>Nokia/NSB</w:t>
            </w:r>
          </w:p>
        </w:tc>
        <w:tc>
          <w:tcPr>
            <w:tcW w:w="1134" w:type="dxa"/>
            <w:vAlign w:val="center"/>
          </w:tcPr>
          <w:p w14:paraId="2E35C5D9" w14:textId="77777777" w:rsidR="001D0FFC" w:rsidRDefault="001D0FFC">
            <w:pPr>
              <w:rPr>
                <w:rFonts w:ascii="Arial" w:hAnsi="Arial" w:cs="Arial"/>
                <w:iCs/>
                <w:sz w:val="16"/>
                <w:lang w:eastAsia="zh-CN"/>
              </w:rPr>
            </w:pPr>
          </w:p>
        </w:tc>
        <w:tc>
          <w:tcPr>
            <w:tcW w:w="6379" w:type="dxa"/>
            <w:vAlign w:val="center"/>
          </w:tcPr>
          <w:p w14:paraId="2E35C5DA" w14:textId="77777777" w:rsidR="001D0FFC" w:rsidRDefault="004C62FC">
            <w:pPr>
              <w:rPr>
                <w:rFonts w:ascii="Arial" w:hAnsi="Arial" w:cs="Arial"/>
                <w:iCs/>
                <w:sz w:val="16"/>
                <w:lang w:eastAsia="zh-CN"/>
              </w:rPr>
            </w:pPr>
            <w:r>
              <w:rPr>
                <w:rFonts w:ascii="Arial" w:hAnsi="Arial" w:cs="Arial"/>
                <w:iCs/>
                <w:sz w:val="16"/>
                <w:lang w:eastAsia="zh-CN"/>
              </w:rPr>
              <w:t xml:space="preserve">As commented online we also have an issue with directly agreeing to this feature without asking RAN4 first. How can we know that the accuracy wont be negatively impacted? In our view the latency gains are only worthwhile if the accuracy is not lowered by doing so. The version from OPPO seems okay in principle. </w:t>
            </w:r>
          </w:p>
          <w:p w14:paraId="2E35C5DB" w14:textId="77777777" w:rsidR="001D0FFC" w:rsidRDefault="001D0FFC">
            <w:pPr>
              <w:rPr>
                <w:rFonts w:ascii="Arial" w:hAnsi="Arial" w:cs="Arial"/>
                <w:iCs/>
                <w:sz w:val="16"/>
                <w:lang w:eastAsia="zh-CN"/>
              </w:rPr>
            </w:pPr>
          </w:p>
          <w:p w14:paraId="2E35C5DC" w14:textId="77777777" w:rsidR="001D0FFC" w:rsidRDefault="004C62FC">
            <w:pPr>
              <w:rPr>
                <w:rFonts w:ascii="Arial" w:hAnsi="Arial" w:cs="Arial"/>
                <w:iCs/>
                <w:sz w:val="16"/>
                <w:lang w:eastAsia="zh-CN"/>
              </w:rPr>
            </w:pPr>
            <w:r>
              <w:rPr>
                <w:rFonts w:ascii="Arial" w:hAnsi="Arial" w:cs="Arial"/>
                <w:iCs/>
                <w:sz w:val="16"/>
                <w:lang w:eastAsia="zh-CN"/>
              </w:rPr>
              <w:t xml:space="preserve">In addition, in the second main bullet we feel that there should be more clarification that this is related to single-sample measurements. For the third sub-bullet on processing time should mention that this may have RAN4 dependency. </w:t>
            </w:r>
          </w:p>
        </w:tc>
      </w:tr>
      <w:tr w:rsidR="001D0FFC" w14:paraId="2E35C5E1" w14:textId="77777777">
        <w:tc>
          <w:tcPr>
            <w:tcW w:w="1838" w:type="dxa"/>
            <w:vAlign w:val="center"/>
          </w:tcPr>
          <w:p w14:paraId="2E35C5DE" w14:textId="77777777" w:rsidR="001D0FFC" w:rsidRDefault="004C62FC">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2E35C5DF" w14:textId="77777777" w:rsidR="001D0FFC" w:rsidRDefault="004C62FC">
            <w:pPr>
              <w:rPr>
                <w:rFonts w:ascii="Arial" w:hAnsi="Arial" w:cs="Arial"/>
                <w:iCs/>
                <w:sz w:val="16"/>
                <w:lang w:eastAsia="zh-CN"/>
              </w:rPr>
            </w:pPr>
            <w:r>
              <w:rPr>
                <w:rFonts w:ascii="Arial" w:hAnsi="Arial" w:cs="Arial"/>
                <w:iCs/>
                <w:sz w:val="16"/>
                <w:lang w:eastAsia="zh-CN"/>
              </w:rPr>
              <w:t>Yes</w:t>
            </w:r>
          </w:p>
        </w:tc>
        <w:tc>
          <w:tcPr>
            <w:tcW w:w="6379" w:type="dxa"/>
            <w:vAlign w:val="center"/>
          </w:tcPr>
          <w:p w14:paraId="2E35C5E0" w14:textId="77777777" w:rsidR="001D0FFC" w:rsidRDefault="004C62FC">
            <w:pPr>
              <w:rPr>
                <w:rFonts w:ascii="Arial" w:hAnsi="Arial" w:cs="Arial"/>
                <w:iCs/>
                <w:sz w:val="16"/>
                <w:lang w:eastAsia="zh-CN"/>
              </w:rPr>
            </w:pPr>
            <w:r>
              <w:rPr>
                <w:rFonts w:ascii="Arial" w:hAnsi="Arial" w:cs="Arial"/>
                <w:iCs/>
                <w:sz w:val="16"/>
                <w:lang w:eastAsia="zh-CN"/>
              </w:rPr>
              <w:t>Support FL’s proposal.</w:t>
            </w:r>
          </w:p>
        </w:tc>
      </w:tr>
      <w:tr w:rsidR="001D0FFC" w14:paraId="2E35C5E5" w14:textId="77777777">
        <w:tc>
          <w:tcPr>
            <w:tcW w:w="1838" w:type="dxa"/>
            <w:vAlign w:val="center"/>
          </w:tcPr>
          <w:p w14:paraId="2E35C5E2" w14:textId="77777777" w:rsidR="001D0FFC" w:rsidRDefault="004C62FC">
            <w:pPr>
              <w:rPr>
                <w:rFonts w:ascii="Arial" w:hAnsi="Arial" w:cs="Arial"/>
                <w:iCs/>
                <w:sz w:val="16"/>
                <w:lang w:eastAsia="zh-CN"/>
              </w:rPr>
            </w:pPr>
            <w:r>
              <w:rPr>
                <w:rFonts w:ascii="Arial" w:eastAsia="Malgun Gothic" w:hAnsi="Arial" w:cs="Arial" w:hint="eastAsia"/>
                <w:iCs/>
                <w:sz w:val="16"/>
                <w:lang w:eastAsia="ko-KR"/>
              </w:rPr>
              <w:t>L</w:t>
            </w:r>
            <w:r>
              <w:rPr>
                <w:rFonts w:ascii="Arial" w:eastAsia="Malgun Gothic" w:hAnsi="Arial" w:cs="Arial"/>
                <w:iCs/>
                <w:sz w:val="16"/>
                <w:lang w:eastAsia="ko-KR"/>
              </w:rPr>
              <w:t>G</w:t>
            </w:r>
          </w:p>
        </w:tc>
        <w:tc>
          <w:tcPr>
            <w:tcW w:w="1134" w:type="dxa"/>
            <w:vAlign w:val="center"/>
          </w:tcPr>
          <w:p w14:paraId="2E35C5E3" w14:textId="77777777" w:rsidR="001D0FFC" w:rsidRDefault="001D0FFC">
            <w:pPr>
              <w:rPr>
                <w:rFonts w:ascii="Arial" w:hAnsi="Arial" w:cs="Arial"/>
                <w:iCs/>
                <w:sz w:val="16"/>
                <w:lang w:eastAsia="zh-CN"/>
              </w:rPr>
            </w:pPr>
          </w:p>
        </w:tc>
        <w:tc>
          <w:tcPr>
            <w:tcW w:w="6379" w:type="dxa"/>
            <w:vAlign w:val="center"/>
          </w:tcPr>
          <w:p w14:paraId="2E35C5E4" w14:textId="77777777" w:rsidR="001D0FFC" w:rsidRDefault="004C62FC">
            <w:pPr>
              <w:rPr>
                <w:rFonts w:ascii="Arial" w:hAnsi="Arial" w:cs="Arial"/>
                <w:iCs/>
                <w:sz w:val="16"/>
                <w:lang w:eastAsia="zh-CN"/>
              </w:rPr>
            </w:pPr>
            <w:r>
              <w:rPr>
                <w:rFonts w:ascii="Arial" w:eastAsia="Malgun Gothic" w:hAnsi="Arial" w:cs="Arial"/>
                <w:iCs/>
                <w:sz w:val="16"/>
                <w:lang w:eastAsia="ko-KR"/>
              </w:rPr>
              <w:t>Agree with OPPO’s proposal</w:t>
            </w:r>
          </w:p>
        </w:tc>
      </w:tr>
      <w:tr w:rsidR="001D0FFC" w14:paraId="2E35C5E9" w14:textId="77777777">
        <w:tc>
          <w:tcPr>
            <w:tcW w:w="1838" w:type="dxa"/>
            <w:vAlign w:val="center"/>
          </w:tcPr>
          <w:p w14:paraId="2E35C5E6" w14:textId="77777777" w:rsidR="001D0FFC" w:rsidRDefault="004C62FC">
            <w:pPr>
              <w:rPr>
                <w:rFonts w:ascii="Arial" w:eastAsia="Malgun Gothic" w:hAnsi="Arial" w:cs="Arial"/>
                <w:iCs/>
                <w:sz w:val="16"/>
                <w:lang w:eastAsia="ko-KR"/>
              </w:rPr>
            </w:pPr>
            <w:r>
              <w:rPr>
                <w:rFonts w:ascii="Arial" w:hAnsi="Arial" w:cs="Arial"/>
                <w:iCs/>
                <w:sz w:val="16"/>
                <w:lang w:eastAsia="zh-CN"/>
              </w:rPr>
              <w:t>Ericsson</w:t>
            </w:r>
          </w:p>
        </w:tc>
        <w:tc>
          <w:tcPr>
            <w:tcW w:w="1134" w:type="dxa"/>
            <w:vAlign w:val="center"/>
          </w:tcPr>
          <w:p w14:paraId="2E35C5E7" w14:textId="77777777" w:rsidR="001D0FFC" w:rsidRDefault="004C62FC">
            <w:pPr>
              <w:rPr>
                <w:rFonts w:ascii="Arial" w:hAnsi="Arial" w:cs="Arial"/>
                <w:iCs/>
                <w:sz w:val="16"/>
                <w:lang w:eastAsia="zh-CN"/>
              </w:rPr>
            </w:pPr>
            <w:r>
              <w:rPr>
                <w:rFonts w:ascii="Arial" w:hAnsi="Arial" w:cs="Arial"/>
                <w:iCs/>
                <w:sz w:val="16"/>
                <w:lang w:eastAsia="zh-CN"/>
              </w:rPr>
              <w:t>Yes</w:t>
            </w:r>
          </w:p>
        </w:tc>
        <w:tc>
          <w:tcPr>
            <w:tcW w:w="6379" w:type="dxa"/>
            <w:vAlign w:val="center"/>
          </w:tcPr>
          <w:p w14:paraId="2E35C5E8" w14:textId="77777777" w:rsidR="001D0FFC" w:rsidRDefault="004C62FC">
            <w:pPr>
              <w:rPr>
                <w:rFonts w:ascii="Arial" w:hAnsi="Arial" w:cs="Arial"/>
                <w:iCs/>
                <w:sz w:val="16"/>
                <w:lang w:eastAsia="zh-CN"/>
              </w:rPr>
            </w:pPr>
            <w:r>
              <w:rPr>
                <w:rFonts w:ascii="Arial" w:hAnsi="Arial" w:cs="Arial"/>
                <w:iCs/>
                <w:sz w:val="16"/>
                <w:lang w:eastAsia="zh-CN"/>
              </w:rPr>
              <w:t>Similar to what ZTE suggested, we can agree that PRS processing on N&lt;4 samples is supported in RAN1, and let RAN4 evaluate and let RAN4 check the feasibility.  The value of N can be decided based on RAN4 feasibility check.</w:t>
            </w:r>
          </w:p>
        </w:tc>
      </w:tr>
      <w:tr w:rsidR="001D0FFC" w14:paraId="2E35C5EF" w14:textId="77777777">
        <w:tc>
          <w:tcPr>
            <w:tcW w:w="1838" w:type="dxa"/>
            <w:vAlign w:val="center"/>
          </w:tcPr>
          <w:p w14:paraId="2E35C5EA" w14:textId="77777777" w:rsidR="001D0FFC" w:rsidRDefault="004C62FC">
            <w:pPr>
              <w:rPr>
                <w:rFonts w:ascii="Arial" w:hAnsi="Arial" w:cs="Arial"/>
                <w:iCs/>
                <w:sz w:val="16"/>
                <w:lang w:eastAsia="zh-CN"/>
              </w:rPr>
            </w:pPr>
            <w:r>
              <w:rPr>
                <w:rFonts w:ascii="Arial" w:eastAsia="Malgun Gothic" w:hAnsi="Arial" w:cs="Arial"/>
                <w:iCs/>
                <w:sz w:val="16"/>
                <w:lang w:eastAsia="ko-KR"/>
              </w:rPr>
              <w:t>Qualcomm</w:t>
            </w:r>
          </w:p>
        </w:tc>
        <w:tc>
          <w:tcPr>
            <w:tcW w:w="1134" w:type="dxa"/>
            <w:vAlign w:val="center"/>
          </w:tcPr>
          <w:p w14:paraId="2E35C5EB" w14:textId="77777777" w:rsidR="001D0FFC" w:rsidRDefault="004C62FC">
            <w:pPr>
              <w:rPr>
                <w:rFonts w:ascii="Arial" w:hAnsi="Arial" w:cs="Arial"/>
                <w:iCs/>
                <w:sz w:val="16"/>
                <w:lang w:eastAsia="zh-CN"/>
              </w:rPr>
            </w:pPr>
            <w:r>
              <w:rPr>
                <w:rFonts w:ascii="Arial" w:hAnsi="Arial" w:cs="Arial"/>
                <w:iCs/>
                <w:sz w:val="16"/>
                <w:lang w:eastAsia="zh-CN"/>
              </w:rPr>
              <w:t>Yes (OK with the medication of &lt;4 also)</w:t>
            </w:r>
          </w:p>
        </w:tc>
        <w:tc>
          <w:tcPr>
            <w:tcW w:w="6379" w:type="dxa"/>
            <w:vAlign w:val="center"/>
          </w:tcPr>
          <w:p w14:paraId="2E35C5EC" w14:textId="77777777" w:rsidR="001D0FFC" w:rsidRDefault="004C62FC">
            <w:pPr>
              <w:rPr>
                <w:rFonts w:ascii="Arial" w:eastAsia="Malgun Gothic" w:hAnsi="Arial" w:cs="Arial"/>
                <w:iCs/>
                <w:sz w:val="16"/>
                <w:lang w:eastAsia="ko-KR"/>
              </w:rPr>
            </w:pPr>
            <w:r>
              <w:rPr>
                <w:rFonts w:ascii="Arial" w:eastAsia="Malgun Gothic" w:hAnsi="Arial" w:cs="Arial"/>
                <w:iCs/>
                <w:sz w:val="16"/>
                <w:lang w:eastAsia="ko-KR"/>
              </w:rPr>
              <w:t xml:space="preserve">To OPPO/Nokia/LG: Why it will not be feasible? RAN4 would just have to adjust side conditions, but why it would not be feasible? Arent we doing single-shot CSIRS measurements? Do you think any feasibility problem if the SINR is 30 dB? For sure not. RAN4 will just do some more simulations, a year from now likely, and derive some side conditions. I don’t see why we have to wait until then. </w:t>
            </w:r>
          </w:p>
          <w:p w14:paraId="2E35C5ED" w14:textId="77777777" w:rsidR="001D0FFC" w:rsidRDefault="004C62FC">
            <w:pPr>
              <w:rPr>
                <w:rFonts w:ascii="Arial" w:eastAsia="Malgun Gothic" w:hAnsi="Arial" w:cs="Arial"/>
                <w:iCs/>
                <w:sz w:val="16"/>
                <w:lang w:eastAsia="ko-KR"/>
              </w:rPr>
            </w:pPr>
            <w:r>
              <w:rPr>
                <w:rFonts w:ascii="Arial" w:eastAsia="Malgun Gothic" w:hAnsi="Arial" w:cs="Arial"/>
                <w:iCs/>
                <w:sz w:val="16"/>
                <w:lang w:eastAsia="ko-KR"/>
              </w:rPr>
              <w:t xml:space="preserve">Accuracy may be impacted, but that’s fine, its part of the tradeoff. Does that make it less feasible? </w:t>
            </w:r>
          </w:p>
          <w:p w14:paraId="2E35C5EE" w14:textId="77777777" w:rsidR="001D0FFC" w:rsidRDefault="004C62FC">
            <w:pPr>
              <w:rPr>
                <w:rFonts w:ascii="Arial" w:hAnsi="Arial" w:cs="Arial"/>
                <w:iCs/>
                <w:sz w:val="16"/>
                <w:lang w:eastAsia="zh-CN"/>
              </w:rPr>
            </w:pPr>
            <w:r>
              <w:rPr>
                <w:rFonts w:ascii="Arial" w:eastAsia="Malgun Gothic" w:hAnsi="Arial" w:cs="Arial"/>
                <w:iCs/>
                <w:sz w:val="16"/>
                <w:lang w:eastAsia="ko-KR"/>
              </w:rPr>
              <w:t xml:space="preserve">RAN1 agrees on single sample measurements and RAN4 adjusts the side conditions/accuracy targets. </w:t>
            </w:r>
          </w:p>
        </w:tc>
      </w:tr>
      <w:tr w:rsidR="001D0FFC" w14:paraId="2E35C5F3" w14:textId="77777777">
        <w:tc>
          <w:tcPr>
            <w:tcW w:w="1838" w:type="dxa"/>
            <w:vAlign w:val="center"/>
          </w:tcPr>
          <w:p w14:paraId="2E35C5F0" w14:textId="77777777" w:rsidR="001D0FFC" w:rsidRDefault="004C62FC">
            <w:pPr>
              <w:rPr>
                <w:rFonts w:ascii="Arial" w:eastAsia="Malgun Gothic" w:hAnsi="Arial" w:cs="Arial"/>
                <w:iCs/>
                <w:sz w:val="16"/>
                <w:lang w:eastAsia="ko-KR"/>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2E35C5F1" w14:textId="77777777" w:rsidR="001D0FFC" w:rsidRDefault="004C62FC">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2E35C5F2" w14:textId="77777777" w:rsidR="001D0FFC" w:rsidRDefault="004C62FC">
            <w:pPr>
              <w:rPr>
                <w:rFonts w:ascii="Arial" w:eastAsia="Malgun Gothic" w:hAnsi="Arial" w:cs="Arial"/>
                <w:iCs/>
                <w:sz w:val="16"/>
                <w:lang w:eastAsia="ko-KR"/>
              </w:rPr>
            </w:pPr>
            <w:r>
              <w:rPr>
                <w:rFonts w:ascii="Arial" w:hAnsi="Arial" w:cs="Arial"/>
                <w:iCs/>
                <w:sz w:val="16"/>
                <w:lang w:eastAsia="zh-CN"/>
              </w:rPr>
              <w:t>We support this proposal</w:t>
            </w:r>
            <w:r>
              <w:rPr>
                <w:rFonts w:ascii="Arial" w:hAnsi="Arial" w:cs="Arial" w:hint="eastAsia"/>
                <w:iCs/>
                <w:sz w:val="16"/>
                <w:lang w:eastAsia="zh-CN"/>
              </w:rPr>
              <w:t xml:space="preserve"> </w:t>
            </w:r>
            <w:r>
              <w:rPr>
                <w:rFonts w:ascii="Arial" w:hAnsi="Arial" w:cs="Arial"/>
                <w:iCs/>
                <w:sz w:val="16"/>
                <w:lang w:eastAsia="zh-CN"/>
              </w:rPr>
              <w:t>as it is straightforward to reduce the positioning latency from RAN1 perspective. Whether it is feasible will be further checked by RAN4.</w:t>
            </w:r>
          </w:p>
        </w:tc>
      </w:tr>
    </w:tbl>
    <w:p w14:paraId="2E35C5F4" w14:textId="77777777" w:rsidR="001D0FFC" w:rsidRDefault="001D0FFC">
      <w:pPr>
        <w:rPr>
          <w:lang w:eastAsia="zh-CN"/>
        </w:rPr>
      </w:pPr>
    </w:p>
    <w:p w14:paraId="2E35C5F5" w14:textId="77777777" w:rsidR="001D0FFC" w:rsidRDefault="004C62FC">
      <w:pPr>
        <w:rPr>
          <w:b/>
          <w:lang w:eastAsia="zh-CN"/>
        </w:rPr>
      </w:pPr>
      <w:r>
        <w:rPr>
          <w:rFonts w:hint="eastAsia"/>
          <w:b/>
          <w:lang w:eastAsia="zh-CN"/>
        </w:rPr>
        <w:t>F</w:t>
      </w:r>
      <w:r>
        <w:rPr>
          <w:b/>
          <w:lang w:eastAsia="zh-CN"/>
        </w:rPr>
        <w:t>L summary</w:t>
      </w:r>
    </w:p>
    <w:p w14:paraId="2E35C5F6" w14:textId="77777777" w:rsidR="001D0FFC" w:rsidRDefault="004C62FC">
      <w:pPr>
        <w:rPr>
          <w:lang w:eastAsia="zh-CN"/>
        </w:rPr>
      </w:pPr>
      <w:r>
        <w:rPr>
          <w:lang w:eastAsia="zh-CN"/>
        </w:rPr>
        <w:t>Based on the input so far, three companies suggest to remove the wording that “the feature is supported from RAN1 perspective”, because they fear that the accuracy performance may be impacted, while majority of other companies seem supportive on this aspect by adding more candidate values instead of limiting to single sample.</w:t>
      </w:r>
    </w:p>
    <w:p w14:paraId="2E35C5F7" w14:textId="77777777" w:rsidR="001D0FFC" w:rsidRDefault="004C62FC">
      <w:pPr>
        <w:rPr>
          <w:lang w:eastAsia="zh-CN"/>
        </w:rPr>
      </w:pPr>
      <w:r>
        <w:rPr>
          <w:lang w:eastAsia="zh-CN"/>
        </w:rPr>
        <w:lastRenderedPageBreak/>
        <w:t>To the understanding of the FL, the side condition for allowing processing with lower sample numbers can be discussed by RAN4, and network should have the ability to switch from lower sample numbers to 4 if the condition is not suited for single sample.</w:t>
      </w:r>
    </w:p>
    <w:p w14:paraId="2E35C5F8" w14:textId="77777777" w:rsidR="001D0FFC" w:rsidRDefault="004C62FC">
      <w:pPr>
        <w:pStyle w:val="3"/>
        <w:rPr>
          <w:lang w:eastAsia="zh-CN"/>
        </w:rPr>
      </w:pPr>
      <w:r>
        <w:rPr>
          <w:lang w:eastAsia="zh-CN"/>
        </w:rPr>
        <w:t>Round 3</w:t>
      </w:r>
    </w:p>
    <w:p w14:paraId="2E35C5F9" w14:textId="77777777" w:rsidR="001D0FFC" w:rsidRDefault="004C62FC">
      <w:pPr>
        <w:rPr>
          <w:lang w:eastAsia="zh-CN"/>
        </w:rPr>
      </w:pPr>
      <w:r>
        <w:rPr>
          <w:rFonts w:hint="eastAsia"/>
          <w:lang w:eastAsia="zh-CN"/>
        </w:rPr>
        <w:t>T</w:t>
      </w:r>
      <w:r>
        <w:rPr>
          <w:lang w:eastAsia="zh-CN"/>
        </w:rPr>
        <w:t>he FL has the following proposal update for Round 3.</w:t>
      </w:r>
    </w:p>
    <w:p w14:paraId="2E35C5FA" w14:textId="77777777" w:rsidR="001D0FFC" w:rsidRPr="00C56A40" w:rsidRDefault="004C62FC" w:rsidP="00C56A40">
      <w:pPr>
        <w:rPr>
          <w:rFonts w:ascii="Arial" w:hAnsi="Arial" w:cs="Arial"/>
          <w:b/>
          <w:lang w:eastAsia="zh-CN"/>
        </w:rPr>
      </w:pPr>
      <w:r w:rsidRPr="00C56A40">
        <w:rPr>
          <w:rFonts w:ascii="Arial" w:hAnsi="Arial" w:cs="Arial"/>
          <w:b/>
          <w:lang w:eastAsia="zh-CN"/>
        </w:rPr>
        <w:t>Proposal 2.1.3-1</w:t>
      </w:r>
    </w:p>
    <w:p w14:paraId="2E35C5FB" w14:textId="77777777" w:rsidR="001D0FFC" w:rsidRDefault="004C62FC">
      <w:pPr>
        <w:pStyle w:val="3GPPAgreements"/>
        <w:numPr>
          <w:ilvl w:val="0"/>
          <w:numId w:val="21"/>
        </w:numPr>
        <w:rPr>
          <w:lang w:eastAsia="zh-CN"/>
        </w:rPr>
      </w:pPr>
      <w:ins w:id="2" w:author="Huawei - Huangsu" w:date="2021-05-24T10:52:00Z">
        <w:r>
          <w:rPr>
            <w:rFonts w:hint="eastAsia"/>
            <w:color w:val="FF0000"/>
            <w:lang w:eastAsia="zh-CN"/>
          </w:rPr>
          <w:t>Multiple</w:t>
        </w:r>
      </w:ins>
      <w:ins w:id="3" w:author="Huawei - Huangsu" w:date="2021-05-24T10:54:00Z">
        <w:r>
          <w:rPr>
            <w:color w:val="FF0000"/>
            <w:lang w:eastAsia="zh-CN"/>
          </w:rPr>
          <w:t>-</w:t>
        </w:r>
      </w:ins>
      <w:ins w:id="4" w:author="Huawei - Huangsu" w:date="2021-05-24T10:52:00Z">
        <w:r>
          <w:rPr>
            <w:rFonts w:hint="eastAsia"/>
            <w:color w:val="FF0000"/>
            <w:lang w:eastAsia="zh-CN"/>
          </w:rPr>
          <w:t>sample (&lt;4)</w:t>
        </w:r>
      </w:ins>
      <w:del w:id="5" w:author="Huawei - Huangsu" w:date="2021-05-24T10:52:00Z">
        <w:r>
          <w:rPr>
            <w:lang w:eastAsia="zh-CN"/>
          </w:rPr>
          <w:delText>Single-sample</w:delText>
        </w:r>
      </w:del>
      <w:r>
        <w:rPr>
          <w:lang w:eastAsia="zh-CN"/>
        </w:rPr>
        <w:t xml:space="preserve"> PRS processing subject to UE capability is supported from RAN1 perspective.</w:t>
      </w:r>
    </w:p>
    <w:p w14:paraId="2E35C5FC" w14:textId="77777777" w:rsidR="001D0FFC" w:rsidRDefault="004C62FC">
      <w:pPr>
        <w:pStyle w:val="3GPPAgreements"/>
        <w:numPr>
          <w:ilvl w:val="1"/>
          <w:numId w:val="21"/>
        </w:numPr>
        <w:rPr>
          <w:lang w:eastAsia="zh-CN"/>
        </w:rPr>
      </w:pPr>
      <w:r>
        <w:rPr>
          <w:lang w:eastAsia="zh-CN"/>
        </w:rPr>
        <w:t>Send an LS to RAN4 informing that</w:t>
      </w:r>
    </w:p>
    <w:p w14:paraId="2E35C5FD" w14:textId="77777777" w:rsidR="001D0FFC" w:rsidRDefault="004C62FC">
      <w:pPr>
        <w:pStyle w:val="3GPPAgreements"/>
        <w:numPr>
          <w:ilvl w:val="2"/>
          <w:numId w:val="21"/>
        </w:numPr>
        <w:rPr>
          <w:lang w:eastAsia="zh-CN"/>
        </w:rPr>
      </w:pPr>
      <w:ins w:id="6" w:author="Huawei - Huangsu" w:date="2021-05-24T10:52:00Z">
        <w:r>
          <w:rPr>
            <w:rFonts w:hint="eastAsia"/>
            <w:color w:val="FF0000"/>
            <w:lang w:eastAsia="zh-CN"/>
          </w:rPr>
          <w:t>Multiple</w:t>
        </w:r>
      </w:ins>
      <w:ins w:id="7" w:author="Huawei - Huangsu" w:date="2021-05-24T10:54:00Z">
        <w:r>
          <w:rPr>
            <w:color w:val="FF0000"/>
            <w:lang w:eastAsia="zh-CN"/>
          </w:rPr>
          <w:t>-</w:t>
        </w:r>
      </w:ins>
      <w:ins w:id="8" w:author="Huawei - Huangsu" w:date="2021-05-24T10:52:00Z">
        <w:r>
          <w:rPr>
            <w:rFonts w:hint="eastAsia"/>
            <w:color w:val="FF0000"/>
            <w:lang w:eastAsia="zh-CN"/>
          </w:rPr>
          <w:t>sample (&lt;4)</w:t>
        </w:r>
      </w:ins>
      <w:del w:id="9" w:author="Huawei - Huangsu" w:date="2021-05-24T10:52:00Z">
        <w:r>
          <w:rPr>
            <w:lang w:eastAsia="zh-CN"/>
          </w:rPr>
          <w:delText>Single-sample</w:delText>
        </w:r>
      </w:del>
      <w:r>
        <w:rPr>
          <w:lang w:eastAsia="zh-CN"/>
        </w:rPr>
        <w:t xml:space="preserve"> measurements corresponding to measurements performed within </w:t>
      </w:r>
      <w:del w:id="10" w:author="Huawei - Huangsu" w:date="2021-05-24T10:53:00Z">
        <w:r>
          <w:rPr>
            <w:lang w:eastAsia="zh-CN"/>
          </w:rPr>
          <w:delText>a single</w:delText>
        </w:r>
      </w:del>
      <w:ins w:id="11" w:author="Huawei - Huangsu" w:date="2021-05-24T10:53:00Z">
        <w:r>
          <w:rPr>
            <w:lang w:eastAsia="zh-CN"/>
          </w:rPr>
          <w:t>multiple</w:t>
        </w:r>
      </w:ins>
      <w:r>
        <w:rPr>
          <w:lang w:eastAsia="zh-CN"/>
        </w:rPr>
        <w:t xml:space="preserve"> instance</w:t>
      </w:r>
      <w:ins w:id="12" w:author="Huawei - Huangsu" w:date="2021-05-24T10:53:00Z">
        <w:r>
          <w:rPr>
            <w:lang w:eastAsia="zh-CN"/>
          </w:rPr>
          <w:t>s (&lt;4)</w:t>
        </w:r>
      </w:ins>
      <w:r>
        <w:rPr>
          <w:lang w:eastAsia="zh-CN"/>
        </w:rPr>
        <w:t xml:space="preserve"> of the DL PRS resource set on a PRS resource are beneficial for reduction of measurement latency from RAN1 point of view.</w:t>
      </w:r>
    </w:p>
    <w:p w14:paraId="2E35C5FE" w14:textId="77777777" w:rsidR="001D0FFC" w:rsidRDefault="004C62FC">
      <w:pPr>
        <w:pStyle w:val="3GPPAgreements"/>
        <w:numPr>
          <w:ilvl w:val="2"/>
          <w:numId w:val="21"/>
        </w:numPr>
        <w:rPr>
          <w:lang w:eastAsia="zh-CN"/>
        </w:rPr>
      </w:pPr>
      <w:r>
        <w:rPr>
          <w:lang w:eastAsia="zh-CN"/>
        </w:rPr>
        <w:t>RAN4 is requested to check the feasibility of measurements performed within a single instance of the DL PRS resource set and identify the impact on requirements/side condition.</w:t>
      </w:r>
    </w:p>
    <w:p w14:paraId="2E35C5FF" w14:textId="5D5DBA53" w:rsidR="001D0FFC" w:rsidRDefault="004C62FC">
      <w:pPr>
        <w:pStyle w:val="3GPPAgreements"/>
        <w:numPr>
          <w:ilvl w:val="1"/>
          <w:numId w:val="21"/>
        </w:numPr>
        <w:rPr>
          <w:lang w:eastAsia="zh-CN"/>
        </w:rPr>
      </w:pPr>
      <w:r>
        <w:rPr>
          <w:lang w:eastAsia="zh-CN"/>
        </w:rPr>
        <w:t xml:space="preserve">RAN1 to further study </w:t>
      </w:r>
      <w:ins w:id="13" w:author="Huawei - Huangsu v22" w:date="2021-05-24T16:52:00Z">
        <w:r w:rsidR="00B05073">
          <w:rPr>
            <w:lang w:eastAsia="zh-CN"/>
          </w:rPr>
          <w:t xml:space="preserve">at least </w:t>
        </w:r>
      </w:ins>
      <w:r>
        <w:rPr>
          <w:lang w:eastAsia="zh-CN"/>
        </w:rPr>
        <w:t>the following aspects</w:t>
      </w:r>
      <w:ins w:id="14" w:author="Huawei - Huangsu" w:date="2021-05-24T10:53:00Z">
        <w:r>
          <w:rPr>
            <w:lang w:eastAsia="zh-CN"/>
          </w:rPr>
          <w:t xml:space="preserve"> for allowing multiple</w:t>
        </w:r>
      </w:ins>
      <w:ins w:id="15" w:author="Huawei - Huangsu" w:date="2021-05-24T10:54:00Z">
        <w:r>
          <w:rPr>
            <w:lang w:eastAsia="zh-CN"/>
          </w:rPr>
          <w:t>-</w:t>
        </w:r>
      </w:ins>
      <w:ins w:id="16" w:author="Huawei - Huangsu" w:date="2021-05-24T10:53:00Z">
        <w:r>
          <w:rPr>
            <w:lang w:eastAsia="zh-CN"/>
          </w:rPr>
          <w:t>sampl</w:t>
        </w:r>
      </w:ins>
      <w:ins w:id="17" w:author="Huawei - Huangsu" w:date="2021-05-24T10:54:00Z">
        <w:r>
          <w:rPr>
            <w:lang w:eastAsia="zh-CN"/>
          </w:rPr>
          <w:t>e PRS processing</w:t>
        </w:r>
      </w:ins>
    </w:p>
    <w:p w14:paraId="2E35C600" w14:textId="77777777" w:rsidR="001D0FFC" w:rsidRDefault="004C62FC">
      <w:pPr>
        <w:pStyle w:val="3GPPAgreements"/>
        <w:numPr>
          <w:ilvl w:val="2"/>
          <w:numId w:val="21"/>
        </w:numPr>
        <w:rPr>
          <w:lang w:eastAsia="zh-CN"/>
        </w:rPr>
      </w:pPr>
      <w:r>
        <w:rPr>
          <w:lang w:eastAsia="zh-CN"/>
        </w:rPr>
        <w:t>Details of UE capability</w:t>
      </w:r>
    </w:p>
    <w:p w14:paraId="2E35C601" w14:textId="77777777" w:rsidR="001D0FFC" w:rsidRDefault="004C62FC">
      <w:pPr>
        <w:pStyle w:val="3GPPAgreements"/>
        <w:numPr>
          <w:ilvl w:val="2"/>
          <w:numId w:val="21"/>
        </w:numPr>
        <w:rPr>
          <w:lang w:eastAsia="zh-CN"/>
        </w:rPr>
      </w:pPr>
      <w:r>
        <w:rPr>
          <w:lang w:eastAsia="zh-CN"/>
        </w:rPr>
        <w:t>Signaling details, e.g., to indicate whether measurement is based on one or more samples</w:t>
      </w:r>
    </w:p>
    <w:p w14:paraId="2E35C602" w14:textId="77777777" w:rsidR="001D0FFC" w:rsidRDefault="004C62FC">
      <w:pPr>
        <w:pStyle w:val="3GPPAgreements"/>
        <w:numPr>
          <w:ilvl w:val="2"/>
          <w:numId w:val="21"/>
        </w:numPr>
        <w:rPr>
          <w:ins w:id="18" w:author="Huawei - Huangsu" w:date="2021-05-24T10:55:00Z"/>
          <w:lang w:eastAsia="zh-CN"/>
        </w:rPr>
      </w:pPr>
      <w:r>
        <w:rPr>
          <w:lang w:eastAsia="zh-CN"/>
        </w:rPr>
        <w:t>Whether the PRS sample processing time is defined and the relation with (N, T).</w:t>
      </w:r>
    </w:p>
    <w:p w14:paraId="2E35C603" w14:textId="77777777" w:rsidR="001D0FFC" w:rsidRDefault="004C62FC">
      <w:pPr>
        <w:pStyle w:val="3GPPAgreements"/>
        <w:numPr>
          <w:ilvl w:val="3"/>
          <w:numId w:val="21"/>
        </w:numPr>
        <w:rPr>
          <w:lang w:eastAsia="zh-CN"/>
        </w:rPr>
        <w:pPrChange w:id="19" w:author="Huawei - Huangsu" w:date="2021-05-24T10:55:00Z">
          <w:pPr>
            <w:pStyle w:val="3GPPAgreements"/>
            <w:numPr>
              <w:ilvl w:val="2"/>
              <w:numId w:val="21"/>
            </w:numPr>
            <w:ind w:left="851"/>
          </w:pPr>
        </w:pPrChange>
      </w:pPr>
      <w:ins w:id="20" w:author="Huawei - Huangsu" w:date="2021-05-24T10:55:00Z">
        <w:r>
          <w:rPr>
            <w:lang w:eastAsia="zh-CN"/>
          </w:rPr>
          <w:t>Note: This may have RAN4 dependency</w:t>
        </w:r>
      </w:ins>
    </w:p>
    <w:tbl>
      <w:tblPr>
        <w:tblStyle w:val="af0"/>
        <w:tblW w:w="9351" w:type="dxa"/>
        <w:tblLayout w:type="fixed"/>
        <w:tblLook w:val="04A0" w:firstRow="1" w:lastRow="0" w:firstColumn="1" w:lastColumn="0" w:noHBand="0" w:noVBand="1"/>
      </w:tblPr>
      <w:tblGrid>
        <w:gridCol w:w="1838"/>
        <w:gridCol w:w="1134"/>
        <w:gridCol w:w="6379"/>
      </w:tblGrid>
      <w:tr w:rsidR="001D0FFC" w14:paraId="2E35C607" w14:textId="77777777">
        <w:tc>
          <w:tcPr>
            <w:tcW w:w="1838" w:type="dxa"/>
            <w:vAlign w:val="center"/>
          </w:tcPr>
          <w:p w14:paraId="2E35C604" w14:textId="77777777" w:rsidR="001D0FFC" w:rsidRDefault="004C62FC">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E35C605" w14:textId="77777777" w:rsidR="001D0FFC" w:rsidRDefault="004C62FC">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2E35C606" w14:textId="77777777" w:rsidR="001D0FFC" w:rsidRDefault="004C62FC">
            <w:pPr>
              <w:rPr>
                <w:rFonts w:ascii="Arial" w:hAnsi="Arial" w:cs="Arial"/>
                <w:b/>
                <w:iCs/>
                <w:sz w:val="16"/>
                <w:lang w:eastAsia="zh-CN"/>
              </w:rPr>
            </w:pPr>
            <w:r>
              <w:rPr>
                <w:rFonts w:ascii="Arial" w:hAnsi="Arial" w:cs="Arial"/>
                <w:b/>
                <w:iCs/>
                <w:sz w:val="16"/>
                <w:lang w:eastAsia="zh-CN"/>
              </w:rPr>
              <w:t>Comments</w:t>
            </w:r>
          </w:p>
        </w:tc>
      </w:tr>
      <w:tr w:rsidR="001D0FFC" w14:paraId="2E35C60B" w14:textId="77777777">
        <w:tc>
          <w:tcPr>
            <w:tcW w:w="1838" w:type="dxa"/>
            <w:vAlign w:val="center"/>
          </w:tcPr>
          <w:p w14:paraId="2E35C608" w14:textId="77777777" w:rsidR="001D0FFC" w:rsidRDefault="004C62FC">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2E35C609" w14:textId="77777777" w:rsidR="001D0FFC" w:rsidRDefault="004C62FC">
            <w:pPr>
              <w:rPr>
                <w:rFonts w:ascii="Arial" w:hAnsi="Arial" w:cs="Arial"/>
                <w:iCs/>
                <w:sz w:val="16"/>
                <w:lang w:eastAsia="zh-CN"/>
              </w:rPr>
            </w:pPr>
            <w:r>
              <w:rPr>
                <w:rFonts w:ascii="Arial" w:hAnsi="Arial" w:cs="Arial" w:hint="eastAsia"/>
                <w:iCs/>
                <w:sz w:val="16"/>
                <w:lang w:eastAsia="zh-CN"/>
              </w:rPr>
              <w:t>Support.</w:t>
            </w:r>
          </w:p>
        </w:tc>
        <w:tc>
          <w:tcPr>
            <w:tcW w:w="6379" w:type="dxa"/>
            <w:vAlign w:val="center"/>
          </w:tcPr>
          <w:p w14:paraId="2E35C60A" w14:textId="77777777" w:rsidR="001D0FFC" w:rsidRDefault="001D0FFC">
            <w:pPr>
              <w:pStyle w:val="3GPPAgreements"/>
              <w:numPr>
                <w:ilvl w:val="0"/>
                <w:numId w:val="0"/>
              </w:numPr>
              <w:rPr>
                <w:rFonts w:ascii="Arial" w:hAnsi="Arial" w:cs="Arial"/>
                <w:iCs/>
                <w:sz w:val="16"/>
                <w:lang w:eastAsia="zh-CN"/>
              </w:rPr>
            </w:pPr>
          </w:p>
        </w:tc>
      </w:tr>
      <w:tr w:rsidR="001D0FFC" w14:paraId="2E35C60F" w14:textId="77777777">
        <w:tc>
          <w:tcPr>
            <w:tcW w:w="1838" w:type="dxa"/>
            <w:vAlign w:val="center"/>
          </w:tcPr>
          <w:p w14:paraId="2E35C60C" w14:textId="11058348" w:rsidR="001D0FFC" w:rsidRDefault="001925DC">
            <w:pPr>
              <w:rPr>
                <w:rFonts w:ascii="Arial" w:hAnsi="Arial" w:cs="Arial"/>
                <w:iCs/>
                <w:sz w:val="16"/>
                <w:lang w:eastAsia="zh-CN"/>
              </w:rPr>
            </w:pPr>
            <w:r>
              <w:rPr>
                <w:rFonts w:ascii="Arial" w:hAnsi="Arial" w:cs="Arial"/>
                <w:iCs/>
                <w:sz w:val="16"/>
                <w:lang w:eastAsia="zh-CN"/>
              </w:rPr>
              <w:t>Sony</w:t>
            </w:r>
          </w:p>
        </w:tc>
        <w:tc>
          <w:tcPr>
            <w:tcW w:w="1134" w:type="dxa"/>
            <w:vAlign w:val="center"/>
          </w:tcPr>
          <w:p w14:paraId="2E35C60D" w14:textId="3112F179" w:rsidR="001D0FFC" w:rsidRDefault="001925DC">
            <w:pPr>
              <w:rPr>
                <w:rFonts w:ascii="Arial" w:hAnsi="Arial" w:cs="Arial"/>
                <w:iCs/>
                <w:sz w:val="16"/>
                <w:lang w:eastAsia="zh-CN"/>
              </w:rPr>
            </w:pPr>
            <w:r>
              <w:rPr>
                <w:rFonts w:ascii="Arial" w:hAnsi="Arial" w:cs="Arial"/>
                <w:iCs/>
                <w:sz w:val="16"/>
                <w:lang w:eastAsia="zh-CN"/>
              </w:rPr>
              <w:t>Support</w:t>
            </w:r>
          </w:p>
        </w:tc>
        <w:tc>
          <w:tcPr>
            <w:tcW w:w="6379" w:type="dxa"/>
            <w:vAlign w:val="center"/>
          </w:tcPr>
          <w:p w14:paraId="2E35C60E" w14:textId="2EB37D86" w:rsidR="001D0FFC" w:rsidRDefault="001925DC">
            <w:pPr>
              <w:rPr>
                <w:rFonts w:ascii="Arial" w:hAnsi="Arial" w:cs="Arial"/>
                <w:iCs/>
                <w:sz w:val="16"/>
                <w:lang w:eastAsia="zh-CN"/>
              </w:rPr>
            </w:pPr>
            <w:r>
              <w:rPr>
                <w:rFonts w:ascii="Arial" w:hAnsi="Arial" w:cs="Arial"/>
                <w:iCs/>
                <w:sz w:val="16"/>
                <w:lang w:eastAsia="zh-CN"/>
              </w:rPr>
              <w:t xml:space="preserve">We suggest to slightly revise this sentence. So that: </w:t>
            </w:r>
            <w:r w:rsidR="00AE3167">
              <w:rPr>
                <w:rFonts w:ascii="Arial" w:hAnsi="Arial" w:cs="Arial"/>
                <w:iCs/>
                <w:sz w:val="16"/>
                <w:lang w:eastAsia="zh-CN"/>
              </w:rPr>
              <w:t>“</w:t>
            </w:r>
            <w:r w:rsidRPr="001925DC">
              <w:rPr>
                <w:rFonts w:ascii="Arial" w:hAnsi="Arial" w:cs="Arial" w:hint="eastAsia"/>
                <w:iCs/>
                <w:sz w:val="16"/>
                <w:lang w:eastAsia="zh-CN"/>
              </w:rPr>
              <w:t>RAN1 to further study</w:t>
            </w:r>
            <w:r w:rsidR="00AE3167">
              <w:rPr>
                <w:rFonts w:ascii="Arial" w:hAnsi="Arial" w:cs="Arial"/>
                <w:iCs/>
                <w:sz w:val="16"/>
                <w:lang w:eastAsia="zh-CN"/>
              </w:rPr>
              <w:t xml:space="preserve"> </w:t>
            </w:r>
            <w:r w:rsidR="00AE3167" w:rsidRPr="00AE3167">
              <w:rPr>
                <w:rFonts w:ascii="Arial" w:hAnsi="Arial" w:cs="Arial"/>
                <w:iCs/>
                <w:color w:val="FF0000"/>
                <w:sz w:val="16"/>
                <w:lang w:eastAsia="zh-CN"/>
              </w:rPr>
              <w:t>at least</w:t>
            </w:r>
            <w:r w:rsidRPr="001925DC">
              <w:rPr>
                <w:rFonts w:ascii="Arial" w:hAnsi="Arial" w:cs="Arial" w:hint="eastAsia"/>
                <w:iCs/>
                <w:sz w:val="16"/>
                <w:lang w:eastAsia="zh-CN"/>
              </w:rPr>
              <w:t xml:space="preserve"> the following aspects for allowing multiple-sample PRS processing</w:t>
            </w:r>
            <w:r w:rsidR="00AE3167">
              <w:rPr>
                <w:rFonts w:ascii="Arial" w:hAnsi="Arial" w:cs="Arial"/>
                <w:iCs/>
                <w:sz w:val="16"/>
                <w:lang w:eastAsia="zh-CN"/>
              </w:rPr>
              <w:t>”</w:t>
            </w:r>
          </w:p>
        </w:tc>
      </w:tr>
      <w:tr w:rsidR="007C11EF" w14:paraId="0998C27E" w14:textId="77777777" w:rsidTr="004D7ED9">
        <w:tc>
          <w:tcPr>
            <w:tcW w:w="1838" w:type="dxa"/>
            <w:vAlign w:val="center"/>
          </w:tcPr>
          <w:p w14:paraId="0AEA3C65" w14:textId="77777777" w:rsidR="007C11EF" w:rsidRDefault="007C11EF" w:rsidP="004D7ED9">
            <w:pPr>
              <w:rPr>
                <w:rFonts w:ascii="Arial" w:hAnsi="Arial" w:cs="Arial"/>
                <w:iCs/>
                <w:sz w:val="16"/>
                <w:lang w:eastAsia="zh-CN"/>
              </w:rPr>
            </w:pPr>
            <w:r>
              <w:rPr>
                <w:rFonts w:ascii="Arial" w:hAnsi="Arial" w:cs="Arial"/>
                <w:iCs/>
                <w:sz w:val="16"/>
                <w:lang w:eastAsia="zh-CN"/>
              </w:rPr>
              <w:t>Ericsson</w:t>
            </w:r>
          </w:p>
        </w:tc>
        <w:tc>
          <w:tcPr>
            <w:tcW w:w="1134" w:type="dxa"/>
            <w:vAlign w:val="center"/>
          </w:tcPr>
          <w:p w14:paraId="571BB366" w14:textId="77777777" w:rsidR="007C11EF" w:rsidRDefault="007C11EF" w:rsidP="004D7ED9">
            <w:pPr>
              <w:rPr>
                <w:rFonts w:ascii="Arial" w:hAnsi="Arial" w:cs="Arial"/>
                <w:iCs/>
                <w:sz w:val="16"/>
                <w:lang w:eastAsia="zh-CN"/>
              </w:rPr>
            </w:pPr>
            <w:r>
              <w:rPr>
                <w:rFonts w:ascii="Arial" w:hAnsi="Arial" w:cs="Arial"/>
                <w:iCs/>
                <w:sz w:val="16"/>
                <w:lang w:eastAsia="zh-CN"/>
              </w:rPr>
              <w:t>Yes</w:t>
            </w:r>
          </w:p>
        </w:tc>
        <w:tc>
          <w:tcPr>
            <w:tcW w:w="6379" w:type="dxa"/>
            <w:vAlign w:val="center"/>
          </w:tcPr>
          <w:p w14:paraId="5CBE3F8C" w14:textId="77777777" w:rsidR="007C11EF" w:rsidRDefault="007C11EF" w:rsidP="004D7ED9">
            <w:pPr>
              <w:pStyle w:val="3GPPAgreements"/>
              <w:numPr>
                <w:ilvl w:val="0"/>
                <w:numId w:val="0"/>
              </w:numPr>
              <w:rPr>
                <w:rFonts w:ascii="Arial" w:hAnsi="Arial" w:cs="Arial"/>
                <w:iCs/>
                <w:sz w:val="16"/>
                <w:lang w:eastAsia="zh-CN"/>
              </w:rPr>
            </w:pPr>
            <w:r>
              <w:rPr>
                <w:rFonts w:ascii="Arial" w:hAnsi="Arial" w:cs="Arial"/>
                <w:iCs/>
                <w:sz w:val="16"/>
                <w:lang w:eastAsia="zh-CN"/>
              </w:rPr>
              <w:t>Support</w:t>
            </w:r>
          </w:p>
        </w:tc>
      </w:tr>
      <w:tr w:rsidR="00192CB1" w14:paraId="2E35C613" w14:textId="77777777">
        <w:tc>
          <w:tcPr>
            <w:tcW w:w="1838" w:type="dxa"/>
            <w:vAlign w:val="center"/>
          </w:tcPr>
          <w:p w14:paraId="2E35C610" w14:textId="29C662D2" w:rsidR="00192CB1" w:rsidRDefault="00192CB1" w:rsidP="00192CB1">
            <w:pPr>
              <w:rPr>
                <w:rFonts w:ascii="Arial" w:hAnsi="Arial" w:cs="Arial"/>
                <w:iCs/>
                <w:sz w:val="16"/>
                <w:lang w:eastAsia="zh-CN"/>
              </w:rPr>
            </w:pPr>
            <w:r>
              <w:rPr>
                <w:rFonts w:ascii="Arial" w:hAnsi="Arial" w:cs="Arial"/>
                <w:iCs/>
                <w:sz w:val="16"/>
                <w:lang w:eastAsia="zh-CN"/>
              </w:rPr>
              <w:t>vivo</w:t>
            </w:r>
          </w:p>
        </w:tc>
        <w:tc>
          <w:tcPr>
            <w:tcW w:w="1134" w:type="dxa"/>
            <w:vAlign w:val="center"/>
          </w:tcPr>
          <w:p w14:paraId="2E35C611" w14:textId="77777777" w:rsidR="00192CB1" w:rsidRDefault="00192CB1" w:rsidP="00192CB1">
            <w:pPr>
              <w:rPr>
                <w:rFonts w:ascii="Arial" w:hAnsi="Arial" w:cs="Arial"/>
                <w:iCs/>
                <w:sz w:val="16"/>
                <w:lang w:eastAsia="zh-CN"/>
              </w:rPr>
            </w:pPr>
          </w:p>
        </w:tc>
        <w:tc>
          <w:tcPr>
            <w:tcW w:w="6379" w:type="dxa"/>
            <w:vAlign w:val="center"/>
          </w:tcPr>
          <w:p w14:paraId="3AC9CFA8" w14:textId="77777777" w:rsidR="00192CB1" w:rsidRDefault="00192CB1" w:rsidP="00192CB1">
            <w:pPr>
              <w:rPr>
                <w:rFonts w:ascii="Arial" w:hAnsi="Arial" w:cs="Arial"/>
                <w:iCs/>
                <w:sz w:val="16"/>
                <w:lang w:eastAsia="zh-CN"/>
              </w:rPr>
            </w:pPr>
            <w:r>
              <w:rPr>
                <w:rFonts w:ascii="Arial" w:hAnsi="Arial" w:cs="Arial"/>
                <w:iCs/>
                <w:sz w:val="16"/>
                <w:lang w:eastAsia="zh-CN"/>
              </w:rPr>
              <w:t>We are not sure only supporting</w:t>
            </w:r>
            <w:r>
              <w:rPr>
                <w:rFonts w:ascii="Arial" w:hAnsi="Arial" w:cs="Arial" w:hint="eastAsia"/>
                <w:iCs/>
                <w:sz w:val="16"/>
                <w:lang w:eastAsia="zh-CN"/>
              </w:rPr>
              <w:t>“</w:t>
            </w:r>
            <w:r>
              <w:rPr>
                <w:rFonts w:ascii="Arial" w:hAnsi="Arial" w:cs="Arial"/>
                <w:iCs/>
                <w:sz w:val="16"/>
                <w:lang w:eastAsia="zh-CN"/>
              </w:rPr>
              <w:t>Multiple-sample (&lt;4) measurements</w:t>
            </w:r>
            <w:r>
              <w:rPr>
                <w:rFonts w:ascii="Arial" w:hAnsi="Arial" w:cs="Arial" w:hint="eastAsia"/>
                <w:iCs/>
                <w:sz w:val="16"/>
                <w:lang w:eastAsia="zh-CN"/>
              </w:rPr>
              <w:t>”（</w:t>
            </w:r>
            <w:r>
              <w:rPr>
                <w:rFonts w:ascii="Arial" w:hAnsi="Arial" w:cs="Arial"/>
                <w:iCs/>
                <w:sz w:val="16"/>
                <w:lang w:eastAsia="zh-CN"/>
              </w:rPr>
              <w:t>for example</w:t>
            </w:r>
            <w:r>
              <w:rPr>
                <w:rFonts w:ascii="Arial" w:hAnsi="Arial" w:cs="Arial" w:hint="eastAsia"/>
                <w:iCs/>
                <w:sz w:val="16"/>
                <w:lang w:eastAsia="zh-CN"/>
              </w:rPr>
              <w:t>：</w:t>
            </w:r>
            <w:r>
              <w:rPr>
                <w:rFonts w:ascii="Arial" w:hAnsi="Arial" w:cs="Arial"/>
                <w:iCs/>
                <w:sz w:val="16"/>
                <w:lang w:eastAsia="zh-CN"/>
              </w:rPr>
              <w:t xml:space="preserve"> 2 sample</w:t>
            </w:r>
            <w:r>
              <w:rPr>
                <w:rFonts w:ascii="Arial" w:hAnsi="Arial" w:cs="Arial" w:hint="eastAsia"/>
                <w:iCs/>
                <w:sz w:val="16"/>
                <w:lang w:eastAsia="zh-CN"/>
              </w:rPr>
              <w:t>）</w:t>
            </w:r>
            <w:r>
              <w:rPr>
                <w:rFonts w:ascii="Arial" w:hAnsi="Arial" w:cs="Arial"/>
                <w:iCs/>
                <w:sz w:val="16"/>
                <w:lang w:eastAsia="zh-CN"/>
              </w:rPr>
              <w:t xml:space="preserve">can satisfy R17 latency requirement. </w:t>
            </w:r>
          </w:p>
          <w:p w14:paraId="6B3030CD" w14:textId="77777777" w:rsidR="00192CB1" w:rsidRDefault="00192CB1" w:rsidP="00192CB1">
            <w:pPr>
              <w:rPr>
                <w:rFonts w:ascii="Arial" w:hAnsi="Arial" w:cs="Arial"/>
                <w:iCs/>
                <w:sz w:val="16"/>
                <w:lang w:eastAsia="zh-CN"/>
              </w:rPr>
            </w:pPr>
            <w:r>
              <w:rPr>
                <w:rFonts w:ascii="Arial" w:hAnsi="Arial" w:cs="Arial"/>
                <w:iCs/>
                <w:sz w:val="16"/>
                <w:lang w:eastAsia="zh-CN"/>
              </w:rPr>
              <w:t>In our view, as long as the sample number exceeds 1 measurement, the 10ms physical layer latency cannot be satisfied.</w:t>
            </w:r>
          </w:p>
          <w:p w14:paraId="32CD2155" w14:textId="77777777" w:rsidR="00192CB1" w:rsidRDefault="00192CB1" w:rsidP="00192CB1">
            <w:pPr>
              <w:rPr>
                <w:rFonts w:ascii="Arial" w:hAnsi="Arial" w:cs="Arial"/>
                <w:iCs/>
                <w:sz w:val="16"/>
                <w:lang w:eastAsia="zh-CN"/>
              </w:rPr>
            </w:pPr>
            <w:r>
              <w:rPr>
                <w:rFonts w:ascii="Arial" w:hAnsi="Arial" w:cs="Arial"/>
                <w:iCs/>
                <w:sz w:val="16"/>
                <w:lang w:eastAsia="zh-CN"/>
              </w:rPr>
              <w:t>So, we prefer to keep the description of single sample, and suggest the description consistent in main bullet and sub-bullet in the LS-bullet.</w:t>
            </w:r>
          </w:p>
          <w:p w14:paraId="02849346" w14:textId="77777777" w:rsidR="00192CB1" w:rsidRDefault="00192CB1" w:rsidP="00192CB1">
            <w:pPr>
              <w:rPr>
                <w:rFonts w:ascii="Arial" w:hAnsi="Arial" w:cs="Arial"/>
                <w:iCs/>
                <w:sz w:val="16"/>
                <w:lang w:eastAsia="zh-CN"/>
              </w:rPr>
            </w:pPr>
          </w:p>
          <w:p w14:paraId="33128C4B" w14:textId="77777777" w:rsidR="00192CB1" w:rsidRDefault="00192CB1" w:rsidP="00192CB1">
            <w:pPr>
              <w:pStyle w:val="3"/>
              <w:numPr>
                <w:ilvl w:val="0"/>
                <w:numId w:val="0"/>
              </w:numPr>
              <w:outlineLvl w:val="2"/>
              <w:rPr>
                <w:rFonts w:ascii="Arial" w:hAnsi="Arial" w:cs="Arial"/>
                <w:lang w:eastAsia="zh-CN"/>
              </w:rPr>
            </w:pPr>
            <w:r>
              <w:rPr>
                <w:rFonts w:ascii="Arial" w:hAnsi="Arial" w:cs="Arial"/>
                <w:lang w:eastAsia="zh-CN"/>
              </w:rPr>
              <w:t>Proposal 2.1.3-1</w:t>
            </w:r>
          </w:p>
          <w:p w14:paraId="699CE500" w14:textId="77777777" w:rsidR="00192CB1" w:rsidRDefault="00192CB1" w:rsidP="00192CB1">
            <w:pPr>
              <w:pStyle w:val="3GPPAgreements"/>
              <w:numPr>
                <w:ilvl w:val="0"/>
                <w:numId w:val="52"/>
              </w:numPr>
              <w:spacing w:line="256" w:lineRule="auto"/>
              <w:rPr>
                <w:lang w:eastAsia="zh-CN"/>
              </w:rPr>
            </w:pPr>
            <w:r>
              <w:rPr>
                <w:color w:val="FF0000"/>
                <w:lang w:eastAsia="zh-CN"/>
              </w:rPr>
              <w:t>Multiple-sample (&lt;4)</w:t>
            </w:r>
            <w:r>
              <w:rPr>
                <w:color w:val="00B050"/>
                <w:u w:val="single"/>
                <w:lang w:eastAsia="zh-CN"/>
              </w:rPr>
              <w:t xml:space="preserve"> and single-sample </w:t>
            </w:r>
            <w:r>
              <w:rPr>
                <w:lang w:eastAsia="zh-CN"/>
              </w:rPr>
              <w:t xml:space="preserve">processing </w:t>
            </w:r>
            <w:r>
              <w:rPr>
                <w:color w:val="00B050"/>
                <w:u w:val="single"/>
                <w:lang w:eastAsia="zh-CN"/>
              </w:rPr>
              <w:t>corresponding to measurements performed within multiple instances (&lt;4) and single-sample of the DL PRS resource set on a PRS resource</w:t>
            </w:r>
            <w:r>
              <w:rPr>
                <w:lang w:eastAsia="zh-CN"/>
              </w:rPr>
              <w:t xml:space="preserve"> subject to UE capability is supported from RAN1 perspective.</w:t>
            </w:r>
          </w:p>
          <w:p w14:paraId="430A13FB" w14:textId="77777777" w:rsidR="00192CB1" w:rsidRDefault="00192CB1" w:rsidP="00192CB1">
            <w:pPr>
              <w:pStyle w:val="3GPPAgreements"/>
              <w:numPr>
                <w:ilvl w:val="1"/>
                <w:numId w:val="52"/>
              </w:numPr>
              <w:spacing w:line="256" w:lineRule="auto"/>
              <w:rPr>
                <w:lang w:eastAsia="zh-CN"/>
              </w:rPr>
            </w:pPr>
            <w:r>
              <w:rPr>
                <w:lang w:eastAsia="zh-CN"/>
              </w:rPr>
              <w:t>Send an LS to RAN4 informing that</w:t>
            </w:r>
          </w:p>
          <w:p w14:paraId="74AD5BFF" w14:textId="77777777" w:rsidR="00192CB1" w:rsidRDefault="00192CB1" w:rsidP="00192CB1">
            <w:pPr>
              <w:pStyle w:val="3GPPAgreements"/>
              <w:numPr>
                <w:ilvl w:val="2"/>
                <w:numId w:val="52"/>
              </w:numPr>
              <w:spacing w:line="256" w:lineRule="auto"/>
              <w:rPr>
                <w:lang w:eastAsia="zh-CN"/>
              </w:rPr>
            </w:pPr>
            <w:r>
              <w:rPr>
                <w:color w:val="FF0000"/>
                <w:lang w:eastAsia="zh-CN"/>
              </w:rPr>
              <w:t>Multiple-sample (&lt;4)</w:t>
            </w:r>
            <w:r>
              <w:rPr>
                <w:lang w:eastAsia="zh-CN"/>
              </w:rPr>
              <w:t xml:space="preserve"> </w:t>
            </w:r>
            <w:r>
              <w:rPr>
                <w:color w:val="00B050"/>
                <w:u w:val="single"/>
                <w:lang w:eastAsia="zh-CN"/>
              </w:rPr>
              <w:t>and</w:t>
            </w:r>
            <w:r>
              <w:rPr>
                <w:color w:val="FF0000"/>
                <w:u w:val="single"/>
                <w:lang w:eastAsia="zh-CN"/>
              </w:rPr>
              <w:t xml:space="preserve"> </w:t>
            </w:r>
            <w:r>
              <w:rPr>
                <w:color w:val="00B050"/>
                <w:u w:val="single"/>
                <w:lang w:eastAsia="zh-CN"/>
              </w:rPr>
              <w:t xml:space="preserve">single-sample </w:t>
            </w:r>
            <w:r>
              <w:rPr>
                <w:lang w:eastAsia="zh-CN"/>
              </w:rPr>
              <w:t xml:space="preserve">measurements corresponding to measurements performed within multiple instances (&lt;4) </w:t>
            </w:r>
            <w:r>
              <w:rPr>
                <w:color w:val="00B050"/>
                <w:u w:val="single"/>
                <w:lang w:eastAsia="zh-CN"/>
              </w:rPr>
              <w:t xml:space="preserve">and single-sample </w:t>
            </w:r>
            <w:r>
              <w:rPr>
                <w:lang w:eastAsia="zh-CN"/>
              </w:rPr>
              <w:t>of the DL PRS resource set on a PRS resource are beneficial for reduction of measurement latency from RAN1 point of view.</w:t>
            </w:r>
          </w:p>
          <w:p w14:paraId="39AF4158" w14:textId="77777777" w:rsidR="00192CB1" w:rsidRDefault="00192CB1" w:rsidP="00192CB1">
            <w:pPr>
              <w:pStyle w:val="3GPPAgreements"/>
              <w:numPr>
                <w:ilvl w:val="2"/>
                <w:numId w:val="52"/>
              </w:numPr>
              <w:spacing w:line="256" w:lineRule="auto"/>
              <w:rPr>
                <w:lang w:eastAsia="zh-CN"/>
              </w:rPr>
            </w:pPr>
            <w:r>
              <w:rPr>
                <w:lang w:eastAsia="zh-CN"/>
              </w:rPr>
              <w:t xml:space="preserve">RAN4 is requested to check the feasibility of measurements </w:t>
            </w:r>
            <w:r>
              <w:rPr>
                <w:lang w:eastAsia="zh-CN"/>
              </w:rPr>
              <w:lastRenderedPageBreak/>
              <w:t>performed within a single instance of the DL PRS resource set and identify the impact on requirements/side condition.</w:t>
            </w:r>
          </w:p>
          <w:p w14:paraId="2E35C612" w14:textId="77777777" w:rsidR="00192CB1" w:rsidRPr="00192CB1" w:rsidRDefault="00192CB1" w:rsidP="00192CB1">
            <w:pPr>
              <w:rPr>
                <w:rFonts w:ascii="Arial" w:hAnsi="Arial" w:cs="Arial"/>
                <w:iCs/>
                <w:sz w:val="16"/>
                <w:lang w:eastAsia="zh-CN"/>
              </w:rPr>
            </w:pPr>
          </w:p>
        </w:tc>
      </w:tr>
      <w:tr w:rsidR="00F57B0C" w14:paraId="707D6EF8" w14:textId="77777777">
        <w:tc>
          <w:tcPr>
            <w:tcW w:w="1838" w:type="dxa"/>
            <w:vAlign w:val="center"/>
          </w:tcPr>
          <w:p w14:paraId="6F80124E" w14:textId="5EA4952B" w:rsidR="00F57B0C" w:rsidRDefault="00F57B0C" w:rsidP="00192CB1">
            <w:pPr>
              <w:rPr>
                <w:rFonts w:ascii="Arial" w:hAnsi="Arial" w:cs="Arial"/>
                <w:iCs/>
                <w:sz w:val="16"/>
                <w:lang w:eastAsia="zh-CN"/>
              </w:rPr>
            </w:pPr>
            <w:r>
              <w:rPr>
                <w:rFonts w:ascii="Arial" w:hAnsi="Arial" w:cs="Arial"/>
                <w:iCs/>
                <w:sz w:val="16"/>
                <w:lang w:eastAsia="zh-CN"/>
              </w:rPr>
              <w:lastRenderedPageBreak/>
              <w:t>CATT</w:t>
            </w:r>
          </w:p>
        </w:tc>
        <w:tc>
          <w:tcPr>
            <w:tcW w:w="1134" w:type="dxa"/>
            <w:vAlign w:val="center"/>
          </w:tcPr>
          <w:p w14:paraId="1F4B3EBD" w14:textId="2C6EA849" w:rsidR="00F57B0C" w:rsidRDefault="00F57B0C" w:rsidP="00192CB1">
            <w:pPr>
              <w:rPr>
                <w:rFonts w:ascii="Arial" w:hAnsi="Arial" w:cs="Arial"/>
                <w:iCs/>
                <w:sz w:val="16"/>
                <w:lang w:eastAsia="zh-CN"/>
              </w:rPr>
            </w:pPr>
            <w:r>
              <w:rPr>
                <w:rFonts w:ascii="Arial" w:hAnsi="Arial" w:cs="Arial"/>
                <w:iCs/>
                <w:sz w:val="16"/>
                <w:lang w:eastAsia="zh-CN"/>
              </w:rPr>
              <w:t>Support</w:t>
            </w:r>
          </w:p>
        </w:tc>
        <w:tc>
          <w:tcPr>
            <w:tcW w:w="6379" w:type="dxa"/>
            <w:vAlign w:val="center"/>
          </w:tcPr>
          <w:p w14:paraId="24B28AA4" w14:textId="77777777" w:rsidR="00F57B0C" w:rsidRDefault="00F57B0C" w:rsidP="00192CB1">
            <w:pPr>
              <w:rPr>
                <w:rFonts w:ascii="Arial" w:hAnsi="Arial" w:cs="Arial"/>
                <w:iCs/>
                <w:sz w:val="16"/>
                <w:lang w:eastAsia="zh-CN"/>
              </w:rPr>
            </w:pPr>
          </w:p>
        </w:tc>
      </w:tr>
      <w:tr w:rsidR="00530F55" w14:paraId="0923E0E9" w14:textId="77777777" w:rsidTr="00530F55">
        <w:tc>
          <w:tcPr>
            <w:tcW w:w="1838" w:type="dxa"/>
          </w:tcPr>
          <w:p w14:paraId="4BCDBE5F" w14:textId="77777777" w:rsidR="00530F55" w:rsidRDefault="00530F55" w:rsidP="004D7ED9">
            <w:pPr>
              <w:rPr>
                <w:rFonts w:ascii="Arial" w:hAnsi="Arial" w:cs="Arial"/>
                <w:iCs/>
                <w:sz w:val="16"/>
                <w:lang w:eastAsia="zh-CN"/>
              </w:rPr>
            </w:pPr>
            <w:r>
              <w:rPr>
                <w:rFonts w:ascii="Arial" w:hAnsi="Arial" w:cs="Arial"/>
                <w:iCs/>
                <w:sz w:val="16"/>
                <w:lang w:eastAsia="zh-CN"/>
              </w:rPr>
              <w:t xml:space="preserve">Intel </w:t>
            </w:r>
          </w:p>
        </w:tc>
        <w:tc>
          <w:tcPr>
            <w:tcW w:w="1134" w:type="dxa"/>
          </w:tcPr>
          <w:p w14:paraId="2F0D2BDD" w14:textId="77777777" w:rsidR="00530F55" w:rsidRDefault="00530F55" w:rsidP="004D7ED9">
            <w:pPr>
              <w:rPr>
                <w:rFonts w:ascii="Arial" w:hAnsi="Arial" w:cs="Arial"/>
                <w:iCs/>
                <w:sz w:val="16"/>
                <w:lang w:eastAsia="zh-CN"/>
              </w:rPr>
            </w:pPr>
            <w:r>
              <w:rPr>
                <w:rFonts w:ascii="Arial" w:hAnsi="Arial" w:cs="Arial"/>
                <w:iCs/>
                <w:sz w:val="16"/>
                <w:lang w:eastAsia="zh-CN"/>
              </w:rPr>
              <w:t>YES</w:t>
            </w:r>
          </w:p>
        </w:tc>
        <w:tc>
          <w:tcPr>
            <w:tcW w:w="6379" w:type="dxa"/>
          </w:tcPr>
          <w:p w14:paraId="27587F99" w14:textId="77777777" w:rsidR="00530F55" w:rsidRDefault="00530F55" w:rsidP="004D7ED9">
            <w:pPr>
              <w:rPr>
                <w:rFonts w:ascii="Arial" w:hAnsi="Arial" w:cs="Arial"/>
                <w:iCs/>
                <w:sz w:val="16"/>
                <w:lang w:eastAsia="zh-CN"/>
              </w:rPr>
            </w:pPr>
          </w:p>
        </w:tc>
      </w:tr>
      <w:tr w:rsidR="004D7ED9" w14:paraId="4CFA4980" w14:textId="77777777" w:rsidTr="00530F55">
        <w:tc>
          <w:tcPr>
            <w:tcW w:w="1838" w:type="dxa"/>
          </w:tcPr>
          <w:p w14:paraId="5269C066" w14:textId="5A116F58" w:rsidR="004D7ED9" w:rsidRDefault="004D7ED9" w:rsidP="004D7ED9">
            <w:pPr>
              <w:rPr>
                <w:rFonts w:ascii="Arial" w:hAnsi="Arial" w:cs="Arial"/>
                <w:iCs/>
                <w:sz w:val="16"/>
                <w:lang w:eastAsia="zh-CN"/>
              </w:rPr>
            </w:pPr>
            <w:r>
              <w:rPr>
                <w:rFonts w:ascii="Arial" w:hAnsi="Arial" w:cs="Arial"/>
                <w:iCs/>
                <w:sz w:val="16"/>
                <w:lang w:eastAsia="zh-CN"/>
              </w:rPr>
              <w:t>Nokia/NSB</w:t>
            </w:r>
          </w:p>
        </w:tc>
        <w:tc>
          <w:tcPr>
            <w:tcW w:w="1134" w:type="dxa"/>
          </w:tcPr>
          <w:p w14:paraId="3E06E046" w14:textId="77777777" w:rsidR="004D7ED9" w:rsidRDefault="004D7ED9" w:rsidP="004D7ED9">
            <w:pPr>
              <w:rPr>
                <w:rFonts w:ascii="Arial" w:hAnsi="Arial" w:cs="Arial"/>
                <w:iCs/>
                <w:sz w:val="16"/>
                <w:lang w:eastAsia="zh-CN"/>
              </w:rPr>
            </w:pPr>
          </w:p>
        </w:tc>
        <w:tc>
          <w:tcPr>
            <w:tcW w:w="6379" w:type="dxa"/>
          </w:tcPr>
          <w:p w14:paraId="28D6A164" w14:textId="25515D0B" w:rsidR="004D7ED9" w:rsidRDefault="004D7ED9" w:rsidP="004D7ED9">
            <w:pPr>
              <w:rPr>
                <w:rFonts w:ascii="Arial" w:hAnsi="Arial" w:cs="Arial"/>
                <w:iCs/>
                <w:sz w:val="16"/>
                <w:lang w:eastAsia="zh-CN"/>
              </w:rPr>
            </w:pPr>
            <w:r>
              <w:rPr>
                <w:rFonts w:ascii="Arial" w:hAnsi="Arial" w:cs="Arial"/>
                <w:iCs/>
                <w:sz w:val="16"/>
                <w:lang w:eastAsia="zh-CN"/>
              </w:rPr>
              <w:t xml:space="preserve">In our understanding if the accuracy is degraded by reducing the number of samples then it may not be worthwhile to support this feature. We are not saying that it is not feasible, but we understand that low latency is needed along with high accuracy. So, if we reduce the latency by going for single-sample measurements that is only good if the accuracy is still high. For example, if we need 4 samples to achieve the QoS accuracy then we don’t actually gain anything in latency. We think that it is up to RAN4 to tell RAN1 if the accuracy is degraded and if so by how much. If they reply that the accuracy is the same (or close) then we are happy to support this feature. </w:t>
            </w:r>
          </w:p>
        </w:tc>
      </w:tr>
    </w:tbl>
    <w:p w14:paraId="2E35C614" w14:textId="77777777" w:rsidR="001D0FFC" w:rsidRDefault="001D0FFC">
      <w:pPr>
        <w:rPr>
          <w:lang w:eastAsia="zh-CN"/>
        </w:rPr>
      </w:pPr>
    </w:p>
    <w:p w14:paraId="18AF75AF" w14:textId="594E4CB4" w:rsidR="00AA0DE8" w:rsidRDefault="00AA0DE8">
      <w:pPr>
        <w:rPr>
          <w:b/>
          <w:lang w:eastAsia="zh-CN"/>
        </w:rPr>
      </w:pPr>
      <w:r>
        <w:rPr>
          <w:rFonts w:hint="eastAsia"/>
          <w:b/>
          <w:lang w:eastAsia="zh-CN"/>
        </w:rPr>
        <w:t>FL</w:t>
      </w:r>
      <w:r>
        <w:rPr>
          <w:b/>
          <w:lang w:eastAsia="zh-CN"/>
        </w:rPr>
        <w:t xml:space="preserve"> summary</w:t>
      </w:r>
    </w:p>
    <w:p w14:paraId="65F45F70" w14:textId="3222D02A" w:rsidR="00C56A40" w:rsidRDefault="00AA0DE8">
      <w:pPr>
        <w:rPr>
          <w:lang w:eastAsia="zh-CN"/>
        </w:rPr>
      </w:pPr>
      <w:r>
        <w:rPr>
          <w:lang w:eastAsia="zh-CN"/>
        </w:rPr>
        <w:t>Based on the feedback, vivo suggested to add single-sample back considering multi-sample precludes the case of single sample. The FL thinks that it should be useful to add single sample back. Vivo also suggested to align the text with content of the proposed RAN4 LS. Nokia still think that the main bullet should be removed, as whether the feature can be supported should be confirmed by RAN4</w:t>
      </w:r>
      <w:r w:rsidR="00C56A40">
        <w:rPr>
          <w:lang w:eastAsia="zh-CN"/>
        </w:rPr>
        <w:t>. However, there is a strong request to make progress on RAN1 part so that further RAN1 work can be carried out based on the main bullet, and companies believes that RAN4 has the freedom to adjust the side conditions</w:t>
      </w:r>
      <w:r>
        <w:rPr>
          <w:lang w:eastAsia="zh-CN"/>
        </w:rPr>
        <w:t xml:space="preserve">. </w:t>
      </w:r>
    </w:p>
    <w:p w14:paraId="2BE1870F" w14:textId="5616C94E" w:rsidR="00AA0DE8" w:rsidRDefault="00C56A40">
      <w:pPr>
        <w:rPr>
          <w:lang w:eastAsia="zh-CN"/>
        </w:rPr>
      </w:pPr>
      <w:r>
        <w:rPr>
          <w:lang w:eastAsia="zh-CN"/>
        </w:rPr>
        <w:t>Thus, t</w:t>
      </w:r>
      <w:r w:rsidR="00AA0DE8">
        <w:rPr>
          <w:lang w:eastAsia="zh-CN"/>
        </w:rPr>
        <w:t>he FL updated the proposal</w:t>
      </w:r>
      <w:r>
        <w:rPr>
          <w:lang w:eastAsia="zh-CN"/>
        </w:rPr>
        <w:t xml:space="preserve"> as follows for GTW session.</w:t>
      </w:r>
    </w:p>
    <w:p w14:paraId="05D60669" w14:textId="7BB8C68E" w:rsidR="00AA0DE8" w:rsidRDefault="00AA0DE8" w:rsidP="00AA0DE8">
      <w:pPr>
        <w:pStyle w:val="3"/>
        <w:numPr>
          <w:ilvl w:val="0"/>
          <w:numId w:val="0"/>
        </w:numPr>
        <w:rPr>
          <w:rFonts w:ascii="Arial" w:hAnsi="Arial" w:cs="Arial"/>
          <w:lang w:eastAsia="zh-CN"/>
        </w:rPr>
      </w:pPr>
      <w:r>
        <w:rPr>
          <w:rFonts w:ascii="Arial" w:hAnsi="Arial" w:cs="Arial"/>
          <w:lang w:eastAsia="zh-CN"/>
        </w:rPr>
        <w:t>Proposal 2.1.3-2</w:t>
      </w:r>
      <w:r w:rsidR="00C56A40">
        <w:rPr>
          <w:rFonts w:ascii="Arial" w:hAnsi="Arial" w:cs="Arial"/>
          <w:lang w:eastAsia="zh-CN"/>
        </w:rPr>
        <w:t xml:space="preserve"> (GTW)</w:t>
      </w:r>
    </w:p>
    <w:p w14:paraId="7EC0A8EE" w14:textId="0227F6AE" w:rsidR="00AA0DE8" w:rsidRDefault="00AA0DE8" w:rsidP="00C56A40">
      <w:pPr>
        <w:pStyle w:val="3GPPAgreements"/>
        <w:numPr>
          <w:ilvl w:val="0"/>
          <w:numId w:val="21"/>
        </w:numPr>
        <w:rPr>
          <w:color w:val="000000" w:themeColor="text1"/>
          <w:lang w:eastAsia="zh-CN"/>
        </w:rPr>
      </w:pPr>
      <w:r w:rsidRPr="00C56A40">
        <w:rPr>
          <w:rFonts w:hint="eastAsia"/>
          <w:color w:val="000000" w:themeColor="text1"/>
          <w:lang w:eastAsia="zh-CN"/>
        </w:rPr>
        <w:t>M</w:t>
      </w:r>
      <w:r w:rsidRPr="00C56A40">
        <w:rPr>
          <w:color w:val="000000" w:themeColor="text1"/>
          <w:lang w:eastAsia="zh-CN"/>
        </w:rPr>
        <w:t>-</w:t>
      </w:r>
      <w:r w:rsidRPr="00C56A40">
        <w:rPr>
          <w:rFonts w:hint="eastAsia"/>
          <w:color w:val="000000" w:themeColor="text1"/>
          <w:lang w:eastAsia="zh-CN"/>
        </w:rPr>
        <w:t>sample (</w:t>
      </w:r>
      <w:r w:rsidR="00C56A40">
        <w:rPr>
          <w:color w:val="000000" w:themeColor="text1"/>
          <w:lang w:eastAsia="zh-CN"/>
        </w:rPr>
        <w:t>1&lt;=M</w:t>
      </w:r>
      <w:r w:rsidRPr="00C56A40">
        <w:rPr>
          <w:rFonts w:hint="eastAsia"/>
          <w:color w:val="000000" w:themeColor="text1"/>
          <w:lang w:eastAsia="zh-CN"/>
        </w:rPr>
        <w:t>&lt;4)</w:t>
      </w:r>
      <w:r w:rsidR="00C56A40" w:rsidRPr="00C56A40">
        <w:rPr>
          <w:color w:val="000000" w:themeColor="text1"/>
          <w:lang w:eastAsia="zh-CN"/>
        </w:rPr>
        <w:t xml:space="preserve"> </w:t>
      </w:r>
      <w:r w:rsidRPr="00C56A40">
        <w:rPr>
          <w:color w:val="000000" w:themeColor="text1"/>
          <w:lang w:eastAsia="zh-CN"/>
        </w:rPr>
        <w:t xml:space="preserve">PRS processing </w:t>
      </w:r>
      <w:r w:rsidR="00C56A40" w:rsidRPr="00C56A40">
        <w:rPr>
          <w:color w:val="000000" w:themeColor="text1"/>
          <w:lang w:eastAsia="zh-CN"/>
        </w:rPr>
        <w:t xml:space="preserve">corresponding to measurements performed within </w:t>
      </w:r>
      <w:r w:rsidR="00C56A40">
        <w:rPr>
          <w:color w:val="000000" w:themeColor="text1"/>
          <w:lang w:eastAsia="zh-CN"/>
        </w:rPr>
        <w:t>M</w:t>
      </w:r>
      <w:r w:rsidR="00C56A40" w:rsidRPr="00C56A40">
        <w:rPr>
          <w:color w:val="000000" w:themeColor="text1"/>
          <w:lang w:eastAsia="zh-CN"/>
        </w:rPr>
        <w:t xml:space="preserve"> instances </w:t>
      </w:r>
      <w:r w:rsidR="00C56A40">
        <w:rPr>
          <w:color w:val="000000" w:themeColor="text1"/>
          <w:lang w:eastAsia="zh-CN"/>
        </w:rPr>
        <w:t xml:space="preserve"> </w:t>
      </w:r>
      <w:r w:rsidR="00C56A40" w:rsidRPr="00C56A40">
        <w:rPr>
          <w:color w:val="000000" w:themeColor="text1"/>
          <w:lang w:eastAsia="zh-CN"/>
        </w:rPr>
        <w:t xml:space="preserve">of the DL PRS resource set on a PRS resource </w:t>
      </w:r>
      <w:r w:rsidRPr="00C56A40">
        <w:rPr>
          <w:color w:val="000000" w:themeColor="text1"/>
          <w:lang w:eastAsia="zh-CN"/>
        </w:rPr>
        <w:t>subject to UE capability is supported from RAN1 perspective.</w:t>
      </w:r>
    </w:p>
    <w:p w14:paraId="7C989C71" w14:textId="1F41DE9E" w:rsidR="00C56A40" w:rsidRPr="00C56A40" w:rsidRDefault="00C56A40" w:rsidP="00C56A40">
      <w:pPr>
        <w:pStyle w:val="3GPPAgreements"/>
        <w:numPr>
          <w:ilvl w:val="1"/>
          <w:numId w:val="21"/>
        </w:numPr>
        <w:rPr>
          <w:color w:val="000000" w:themeColor="text1"/>
          <w:lang w:eastAsia="zh-CN"/>
        </w:rPr>
      </w:pPr>
      <w:r>
        <w:rPr>
          <w:color w:val="000000" w:themeColor="text1"/>
          <w:lang w:eastAsia="zh-CN"/>
        </w:rPr>
        <w:t>Note: The target accuracy requirement of Rel-17 positioning should still be met.</w:t>
      </w:r>
    </w:p>
    <w:p w14:paraId="401DBAE8" w14:textId="77777777" w:rsidR="00AA0DE8" w:rsidRPr="00C56A40" w:rsidRDefault="00AA0DE8" w:rsidP="00AA0DE8">
      <w:pPr>
        <w:pStyle w:val="3GPPAgreements"/>
        <w:numPr>
          <w:ilvl w:val="1"/>
          <w:numId w:val="21"/>
        </w:numPr>
        <w:rPr>
          <w:color w:val="000000" w:themeColor="text1"/>
          <w:lang w:eastAsia="zh-CN"/>
        </w:rPr>
      </w:pPr>
      <w:r w:rsidRPr="00C56A40">
        <w:rPr>
          <w:color w:val="000000" w:themeColor="text1"/>
          <w:lang w:eastAsia="zh-CN"/>
        </w:rPr>
        <w:t>Send an LS to RAN4 informing that</w:t>
      </w:r>
    </w:p>
    <w:p w14:paraId="4F982747" w14:textId="35EC78CC" w:rsidR="00AA0DE8" w:rsidRDefault="00AA0DE8" w:rsidP="00AA0DE8">
      <w:pPr>
        <w:pStyle w:val="3GPPAgreements"/>
        <w:numPr>
          <w:ilvl w:val="2"/>
          <w:numId w:val="21"/>
        </w:numPr>
        <w:rPr>
          <w:lang w:eastAsia="zh-CN"/>
        </w:rPr>
      </w:pPr>
      <w:r w:rsidRPr="00C56A40">
        <w:rPr>
          <w:rFonts w:hint="eastAsia"/>
          <w:color w:val="000000" w:themeColor="text1"/>
          <w:lang w:eastAsia="zh-CN"/>
        </w:rPr>
        <w:t>M</w:t>
      </w:r>
      <w:r w:rsidRPr="00C56A40">
        <w:rPr>
          <w:color w:val="000000" w:themeColor="text1"/>
          <w:lang w:eastAsia="zh-CN"/>
        </w:rPr>
        <w:t>-</w:t>
      </w:r>
      <w:r w:rsidRPr="00C56A40">
        <w:rPr>
          <w:rFonts w:hint="eastAsia"/>
          <w:color w:val="000000" w:themeColor="text1"/>
          <w:lang w:eastAsia="zh-CN"/>
        </w:rPr>
        <w:t>sample (</w:t>
      </w:r>
      <w:r w:rsidR="00C56A40">
        <w:rPr>
          <w:color w:val="000000" w:themeColor="text1"/>
          <w:lang w:eastAsia="zh-CN"/>
        </w:rPr>
        <w:t>1&lt;=M</w:t>
      </w:r>
      <w:r w:rsidRPr="00C56A40">
        <w:rPr>
          <w:rFonts w:hint="eastAsia"/>
          <w:color w:val="000000" w:themeColor="text1"/>
          <w:lang w:eastAsia="zh-CN"/>
        </w:rPr>
        <w:t>&lt;4)</w:t>
      </w:r>
      <w:r w:rsidR="00C56A40">
        <w:rPr>
          <w:color w:val="000000" w:themeColor="text1"/>
          <w:lang w:eastAsia="zh-CN"/>
        </w:rPr>
        <w:t xml:space="preserve"> </w:t>
      </w:r>
      <w:r w:rsidRPr="00C56A40">
        <w:rPr>
          <w:color w:val="000000" w:themeColor="text1"/>
          <w:lang w:eastAsia="zh-CN"/>
        </w:rPr>
        <w:t xml:space="preserve">measurements corresponding to measurements performed within </w:t>
      </w:r>
      <w:r w:rsidR="00C56A40">
        <w:rPr>
          <w:color w:val="000000" w:themeColor="text1"/>
          <w:lang w:eastAsia="zh-CN"/>
        </w:rPr>
        <w:t xml:space="preserve">M </w:t>
      </w:r>
      <w:r w:rsidR="00C56A40" w:rsidRPr="00C56A40">
        <w:rPr>
          <w:rFonts w:hint="eastAsia"/>
          <w:color w:val="000000" w:themeColor="text1"/>
          <w:lang w:eastAsia="zh-CN"/>
        </w:rPr>
        <w:t>(</w:t>
      </w:r>
      <w:r w:rsidR="00C56A40">
        <w:rPr>
          <w:color w:val="000000" w:themeColor="text1"/>
          <w:lang w:eastAsia="zh-CN"/>
        </w:rPr>
        <w:t>1&lt;=M</w:t>
      </w:r>
      <w:r w:rsidR="00C56A40" w:rsidRPr="00C56A40">
        <w:rPr>
          <w:rFonts w:hint="eastAsia"/>
          <w:color w:val="000000" w:themeColor="text1"/>
          <w:lang w:eastAsia="zh-CN"/>
        </w:rPr>
        <w:t>&lt;4)</w:t>
      </w:r>
      <w:r w:rsidR="00C56A40">
        <w:rPr>
          <w:color w:val="000000" w:themeColor="text1"/>
          <w:lang w:eastAsia="zh-CN"/>
        </w:rPr>
        <w:t xml:space="preserve"> </w:t>
      </w:r>
      <w:r w:rsidRPr="00C56A40">
        <w:rPr>
          <w:color w:val="000000" w:themeColor="text1"/>
          <w:lang w:eastAsia="zh-CN"/>
        </w:rPr>
        <w:t>instance</w:t>
      </w:r>
      <w:r w:rsidR="00C56A40">
        <w:rPr>
          <w:color w:val="000000" w:themeColor="text1"/>
          <w:lang w:eastAsia="zh-CN"/>
        </w:rPr>
        <w:t xml:space="preserve">s </w:t>
      </w:r>
      <w:r w:rsidRPr="00C56A40">
        <w:rPr>
          <w:color w:val="000000" w:themeColor="text1"/>
          <w:lang w:eastAsia="zh-CN"/>
        </w:rPr>
        <w:t xml:space="preserve">of the DL PRS resource set on a PRS resource are beneficial for reduction of measurement latency from RAN1 </w:t>
      </w:r>
      <w:r>
        <w:rPr>
          <w:lang w:eastAsia="zh-CN"/>
        </w:rPr>
        <w:t>point of view.</w:t>
      </w:r>
    </w:p>
    <w:p w14:paraId="1B27B632" w14:textId="5BD118D7" w:rsidR="00AA0DE8" w:rsidRDefault="00AA0DE8" w:rsidP="00AA0DE8">
      <w:pPr>
        <w:pStyle w:val="3GPPAgreements"/>
        <w:numPr>
          <w:ilvl w:val="2"/>
          <w:numId w:val="21"/>
        </w:numPr>
        <w:rPr>
          <w:lang w:eastAsia="zh-CN"/>
        </w:rPr>
      </w:pPr>
      <w:r>
        <w:rPr>
          <w:lang w:eastAsia="zh-CN"/>
        </w:rPr>
        <w:t xml:space="preserve">RAN4 is requested to check the feasibility of measurements performed within </w:t>
      </w:r>
      <w:r w:rsidR="00C56A40">
        <w:rPr>
          <w:rFonts w:hint="eastAsia"/>
          <w:lang w:eastAsia="zh-CN"/>
        </w:rPr>
        <w:t>M</w:t>
      </w:r>
      <w:r w:rsidR="00C56A40">
        <w:rPr>
          <w:lang w:eastAsia="zh-CN"/>
        </w:rPr>
        <w:t xml:space="preserve"> </w:t>
      </w:r>
      <w:r w:rsidR="00C56A40" w:rsidRPr="00C56A40">
        <w:rPr>
          <w:rFonts w:hint="eastAsia"/>
          <w:color w:val="000000" w:themeColor="text1"/>
          <w:lang w:eastAsia="zh-CN"/>
        </w:rPr>
        <w:t>(</w:t>
      </w:r>
      <w:r w:rsidR="00C56A40">
        <w:rPr>
          <w:color w:val="000000" w:themeColor="text1"/>
          <w:lang w:eastAsia="zh-CN"/>
        </w:rPr>
        <w:t>1&lt;=M</w:t>
      </w:r>
      <w:r w:rsidR="00C56A40" w:rsidRPr="00C56A40">
        <w:rPr>
          <w:rFonts w:hint="eastAsia"/>
          <w:color w:val="000000" w:themeColor="text1"/>
          <w:lang w:eastAsia="zh-CN"/>
        </w:rPr>
        <w:t>&lt;4)</w:t>
      </w:r>
      <w:r w:rsidR="00C56A40">
        <w:rPr>
          <w:color w:val="000000" w:themeColor="text1"/>
          <w:lang w:eastAsia="zh-CN"/>
        </w:rPr>
        <w:t xml:space="preserve"> </w:t>
      </w:r>
      <w:r>
        <w:rPr>
          <w:lang w:eastAsia="zh-CN"/>
        </w:rPr>
        <w:t>instance</w:t>
      </w:r>
      <w:r w:rsidR="00C56A40">
        <w:rPr>
          <w:lang w:eastAsia="zh-CN"/>
        </w:rPr>
        <w:t>s</w:t>
      </w:r>
      <w:r>
        <w:rPr>
          <w:lang w:eastAsia="zh-CN"/>
        </w:rPr>
        <w:t xml:space="preserve"> of the DL PRS resource set and identify the impact on requirements/side condition.</w:t>
      </w:r>
    </w:p>
    <w:p w14:paraId="5D85691D" w14:textId="798011F4" w:rsidR="00AA0DE8" w:rsidRDefault="00AA0DE8" w:rsidP="00AA0DE8">
      <w:pPr>
        <w:pStyle w:val="3GPPAgreements"/>
        <w:numPr>
          <w:ilvl w:val="1"/>
          <w:numId w:val="21"/>
        </w:numPr>
        <w:rPr>
          <w:lang w:eastAsia="zh-CN"/>
        </w:rPr>
      </w:pPr>
      <w:r>
        <w:rPr>
          <w:lang w:eastAsia="zh-CN"/>
        </w:rPr>
        <w:t xml:space="preserve">RAN1 to further study at least the following aspects for allowing </w:t>
      </w:r>
      <w:r w:rsidR="00C56A40">
        <w:rPr>
          <w:lang w:eastAsia="zh-CN"/>
        </w:rPr>
        <w:t>M</w:t>
      </w:r>
      <w:r>
        <w:rPr>
          <w:lang w:eastAsia="zh-CN"/>
        </w:rPr>
        <w:t>-sample</w:t>
      </w:r>
      <w:r w:rsidR="00C56A40">
        <w:rPr>
          <w:lang w:eastAsia="zh-CN"/>
        </w:rPr>
        <w:t xml:space="preserve"> (1&lt;=M&lt;4)</w:t>
      </w:r>
      <w:r>
        <w:rPr>
          <w:lang w:eastAsia="zh-CN"/>
        </w:rPr>
        <w:t xml:space="preserve"> PRS processing</w:t>
      </w:r>
    </w:p>
    <w:p w14:paraId="621E6C47" w14:textId="77777777" w:rsidR="00AA0DE8" w:rsidRDefault="00AA0DE8" w:rsidP="00AA0DE8">
      <w:pPr>
        <w:pStyle w:val="3GPPAgreements"/>
        <w:numPr>
          <w:ilvl w:val="2"/>
          <w:numId w:val="21"/>
        </w:numPr>
        <w:rPr>
          <w:lang w:eastAsia="zh-CN"/>
        </w:rPr>
      </w:pPr>
      <w:r>
        <w:rPr>
          <w:lang w:eastAsia="zh-CN"/>
        </w:rPr>
        <w:t>Details of UE capability</w:t>
      </w:r>
    </w:p>
    <w:p w14:paraId="442CCB77" w14:textId="77777777" w:rsidR="00AA0DE8" w:rsidRDefault="00AA0DE8" w:rsidP="00AA0DE8">
      <w:pPr>
        <w:pStyle w:val="3GPPAgreements"/>
        <w:numPr>
          <w:ilvl w:val="2"/>
          <w:numId w:val="21"/>
        </w:numPr>
        <w:rPr>
          <w:lang w:eastAsia="zh-CN"/>
        </w:rPr>
      </w:pPr>
      <w:r>
        <w:rPr>
          <w:lang w:eastAsia="zh-CN"/>
        </w:rPr>
        <w:t>Signaling details, e.g., to indicate whether measurement is based on one or more samples</w:t>
      </w:r>
    </w:p>
    <w:p w14:paraId="05866EBF" w14:textId="77777777" w:rsidR="00AA0DE8" w:rsidRDefault="00AA0DE8" w:rsidP="00AA0DE8">
      <w:pPr>
        <w:pStyle w:val="3GPPAgreements"/>
        <w:numPr>
          <w:ilvl w:val="2"/>
          <w:numId w:val="21"/>
        </w:numPr>
        <w:rPr>
          <w:lang w:eastAsia="zh-CN"/>
        </w:rPr>
      </w:pPr>
      <w:r>
        <w:rPr>
          <w:lang w:eastAsia="zh-CN"/>
        </w:rPr>
        <w:t>Whether the PRS sample processing time is defined and the relation with (N, T).</w:t>
      </w:r>
    </w:p>
    <w:p w14:paraId="6CDED8B3" w14:textId="28309641" w:rsidR="00AA0DE8" w:rsidRPr="00AA0DE8" w:rsidRDefault="00AA0DE8" w:rsidP="00C56A40">
      <w:pPr>
        <w:pStyle w:val="3GPPAgreements"/>
        <w:numPr>
          <w:ilvl w:val="3"/>
          <w:numId w:val="21"/>
        </w:numPr>
        <w:rPr>
          <w:lang w:eastAsia="zh-CN"/>
        </w:rPr>
      </w:pPr>
      <w:r>
        <w:rPr>
          <w:lang w:eastAsia="zh-CN"/>
        </w:rPr>
        <w:t>Note: This may have RAN4 dependency</w:t>
      </w:r>
    </w:p>
    <w:p w14:paraId="1E42710D" w14:textId="77777777" w:rsidR="00AA0DE8" w:rsidRPr="00AA0DE8" w:rsidRDefault="00AA0DE8">
      <w:pPr>
        <w:rPr>
          <w:lang w:eastAsia="zh-CN"/>
        </w:rPr>
      </w:pPr>
    </w:p>
    <w:p w14:paraId="2E35C615" w14:textId="77777777" w:rsidR="001D0FFC" w:rsidRDefault="004C62FC">
      <w:pPr>
        <w:pStyle w:val="2"/>
        <w:rPr>
          <w:lang w:val="en-GB" w:eastAsia="zh-CN"/>
        </w:rPr>
      </w:pPr>
      <w:r>
        <w:rPr>
          <w:rFonts w:hint="eastAsia"/>
          <w:lang w:val="en-GB" w:eastAsia="zh-CN"/>
        </w:rPr>
        <w:t>R</w:t>
      </w:r>
      <w:r>
        <w:rPr>
          <w:lang w:val="en-GB" w:eastAsia="zh-CN"/>
        </w:rPr>
        <w:t>esponse time and early fix report</w:t>
      </w:r>
    </w:p>
    <w:p w14:paraId="2E35C616" w14:textId="77777777" w:rsidR="001D0FFC" w:rsidRDefault="004C62FC">
      <w:pPr>
        <w:rPr>
          <w:lang w:val="en-GB" w:eastAsia="zh-CN"/>
        </w:rPr>
      </w:pPr>
      <w:r>
        <w:rPr>
          <w:rFonts w:hint="eastAsia"/>
          <w:lang w:val="en-GB" w:eastAsia="zh-CN"/>
        </w:rPr>
        <w:t>A</w:t>
      </w:r>
      <w:r>
        <w:rPr>
          <w:lang w:val="en-GB" w:eastAsia="zh-CN"/>
        </w:rPr>
        <w:t xml:space="preserve"> couple of sources (ZTE [4], Qualcomm [6], Lenovo [17]) proposed to enhance the response time and early fix enhancements. For the response time, the enhancement seems quite straightforward, while for the </w:t>
      </w:r>
      <w:r>
        <w:rPr>
          <w:lang w:val="en-GB" w:eastAsia="zh-CN"/>
        </w:rPr>
        <w:lastRenderedPageBreak/>
        <w:t>early fix enhancements, given the fact that this is the best-effort category, whether UE processing for early fix should be specified would require additional study.</w:t>
      </w:r>
    </w:p>
    <w:p w14:paraId="2E35C617" w14:textId="77777777" w:rsidR="001D0FFC" w:rsidRDefault="004C62FC">
      <w:pPr>
        <w:pStyle w:val="3"/>
        <w:rPr>
          <w:lang w:val="en-GB" w:eastAsia="zh-CN"/>
        </w:rPr>
      </w:pPr>
      <w:r>
        <w:rPr>
          <w:rFonts w:hint="eastAsia"/>
          <w:lang w:val="en-GB" w:eastAsia="zh-CN"/>
        </w:rPr>
        <w:t>R</w:t>
      </w:r>
      <w:r>
        <w:rPr>
          <w:lang w:val="en-GB" w:eastAsia="zh-CN"/>
        </w:rPr>
        <w:t>ound 1</w:t>
      </w:r>
    </w:p>
    <w:p w14:paraId="2E35C618" w14:textId="77777777" w:rsidR="001D0FFC" w:rsidRDefault="004C62FC">
      <w:pPr>
        <w:rPr>
          <w:lang w:val="en-GB" w:eastAsia="zh-CN"/>
        </w:rPr>
      </w:pPr>
      <w:r>
        <w:rPr>
          <w:lang w:val="en-GB" w:eastAsia="zh-CN"/>
        </w:rPr>
        <w:t>Based on the summary, the FL has the following tentative proposal.</w:t>
      </w:r>
    </w:p>
    <w:p w14:paraId="2E35C619" w14:textId="77777777" w:rsidR="001D0FFC" w:rsidRDefault="004C62FC">
      <w:pPr>
        <w:rPr>
          <w:rFonts w:ascii="Arial" w:hAnsi="Arial" w:cs="Arial"/>
          <w:b/>
          <w:lang w:eastAsia="zh-CN"/>
        </w:rPr>
      </w:pPr>
      <w:r>
        <w:rPr>
          <w:rFonts w:ascii="Arial" w:hAnsi="Arial" w:cs="Arial"/>
          <w:b/>
          <w:lang w:eastAsia="zh-CN"/>
        </w:rPr>
        <w:t>Proposal 2.2.1-1:</w:t>
      </w:r>
    </w:p>
    <w:p w14:paraId="2E35C61A" w14:textId="77777777" w:rsidR="001D0FFC" w:rsidRDefault="004C62FC">
      <w:pPr>
        <w:pStyle w:val="3GPPAgreements"/>
        <w:rPr>
          <w:iCs/>
          <w:lang w:eastAsia="zh-CN"/>
        </w:rPr>
      </w:pPr>
      <w:r>
        <w:rPr>
          <w:lang w:eastAsia="zh-CN"/>
        </w:rPr>
        <w:t>Support 100ms granularity for location response time.</w:t>
      </w:r>
    </w:p>
    <w:p w14:paraId="2E35C61B" w14:textId="77777777" w:rsidR="001D0FFC" w:rsidRDefault="004C62FC">
      <w:pPr>
        <w:pStyle w:val="3GPPAgreements"/>
        <w:rPr>
          <w:iCs/>
          <w:lang w:eastAsia="zh-CN"/>
        </w:rPr>
      </w:pPr>
      <w:r>
        <w:rPr>
          <w:lang w:eastAsia="zh-CN"/>
        </w:rPr>
        <w:t>FFS other granularities.</w:t>
      </w:r>
    </w:p>
    <w:p w14:paraId="2E35C61C" w14:textId="77777777" w:rsidR="001D0FFC" w:rsidRDefault="004C62FC">
      <w:pPr>
        <w:pStyle w:val="3GPPAgreements"/>
        <w:rPr>
          <w:iCs/>
          <w:lang w:eastAsia="zh-CN"/>
        </w:rPr>
      </w:pPr>
      <w:r>
        <w:rPr>
          <w:lang w:eastAsia="zh-CN"/>
        </w:rPr>
        <w:t>FFS mechanisms to adapt the UE response time</w:t>
      </w:r>
    </w:p>
    <w:p w14:paraId="2E35C61D" w14:textId="77777777" w:rsidR="001D0FFC" w:rsidRDefault="004C62FC">
      <w:pPr>
        <w:pStyle w:val="3GPPAgreements"/>
        <w:rPr>
          <w:iCs/>
          <w:lang w:eastAsia="zh-CN"/>
        </w:rPr>
      </w:pPr>
      <w:r>
        <w:rPr>
          <w:lang w:eastAsia="zh-CN"/>
        </w:rPr>
        <w:t>FFS whether and how early fix report is enhanced.</w:t>
      </w:r>
    </w:p>
    <w:tbl>
      <w:tblPr>
        <w:tblStyle w:val="af0"/>
        <w:tblW w:w="9351" w:type="dxa"/>
        <w:tblLayout w:type="fixed"/>
        <w:tblLook w:val="04A0" w:firstRow="1" w:lastRow="0" w:firstColumn="1" w:lastColumn="0" w:noHBand="0" w:noVBand="1"/>
      </w:tblPr>
      <w:tblGrid>
        <w:gridCol w:w="1838"/>
        <w:gridCol w:w="1134"/>
        <w:gridCol w:w="6379"/>
      </w:tblGrid>
      <w:tr w:rsidR="001D0FFC" w14:paraId="2E35C621" w14:textId="77777777">
        <w:tc>
          <w:tcPr>
            <w:tcW w:w="1838" w:type="dxa"/>
            <w:vAlign w:val="center"/>
          </w:tcPr>
          <w:p w14:paraId="2E35C61E" w14:textId="77777777" w:rsidR="001D0FFC" w:rsidRDefault="004C62FC">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E35C61F" w14:textId="77777777" w:rsidR="001D0FFC" w:rsidRDefault="004C62FC">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2E35C620" w14:textId="77777777" w:rsidR="001D0FFC" w:rsidRDefault="004C62FC">
            <w:pPr>
              <w:rPr>
                <w:rFonts w:ascii="Arial" w:hAnsi="Arial" w:cs="Arial"/>
                <w:b/>
                <w:iCs/>
                <w:sz w:val="16"/>
                <w:lang w:eastAsia="zh-CN"/>
              </w:rPr>
            </w:pPr>
            <w:r>
              <w:rPr>
                <w:rFonts w:ascii="Arial" w:hAnsi="Arial" w:cs="Arial"/>
                <w:b/>
                <w:iCs/>
                <w:sz w:val="16"/>
                <w:lang w:eastAsia="zh-CN"/>
              </w:rPr>
              <w:t>Comments</w:t>
            </w:r>
          </w:p>
        </w:tc>
      </w:tr>
      <w:tr w:rsidR="001D0FFC" w14:paraId="2E35C625" w14:textId="77777777">
        <w:tc>
          <w:tcPr>
            <w:tcW w:w="1838" w:type="dxa"/>
            <w:vAlign w:val="center"/>
          </w:tcPr>
          <w:p w14:paraId="2E35C622" w14:textId="77777777" w:rsidR="001D0FFC" w:rsidRDefault="004C62FC">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2E35C623" w14:textId="77777777" w:rsidR="001D0FFC" w:rsidRDefault="004C62FC">
            <w:pPr>
              <w:rPr>
                <w:rFonts w:ascii="Arial" w:hAnsi="Arial" w:cs="Arial"/>
                <w:iCs/>
                <w:sz w:val="16"/>
                <w:lang w:eastAsia="zh-CN"/>
              </w:rPr>
            </w:pPr>
            <w:r>
              <w:rPr>
                <w:rFonts w:ascii="Arial" w:hAnsi="Arial" w:cs="Arial" w:hint="eastAsia"/>
                <w:iCs/>
                <w:sz w:val="16"/>
                <w:lang w:eastAsia="zh-CN"/>
              </w:rPr>
              <w:t>Agree in principle.</w:t>
            </w:r>
          </w:p>
        </w:tc>
        <w:tc>
          <w:tcPr>
            <w:tcW w:w="6379" w:type="dxa"/>
            <w:vAlign w:val="center"/>
          </w:tcPr>
          <w:p w14:paraId="2E35C624" w14:textId="77777777" w:rsidR="001D0FFC" w:rsidRDefault="004C62FC">
            <w:pPr>
              <w:rPr>
                <w:rFonts w:ascii="Arial" w:hAnsi="Arial" w:cs="Arial"/>
                <w:iCs/>
                <w:sz w:val="16"/>
                <w:lang w:eastAsia="zh-CN"/>
              </w:rPr>
            </w:pPr>
            <w:r>
              <w:rPr>
                <w:rFonts w:ascii="Arial" w:hAnsi="Arial" w:cs="Arial" w:hint="eastAsia"/>
                <w:iCs/>
                <w:sz w:val="16"/>
                <w:lang w:eastAsia="zh-CN"/>
              </w:rPr>
              <w:t>For us, it</w:t>
            </w:r>
            <w:r>
              <w:rPr>
                <w:rFonts w:ascii="Arial" w:hAnsi="Arial" w:cs="Arial"/>
                <w:iCs/>
                <w:sz w:val="16"/>
                <w:lang w:eastAsia="zh-CN"/>
              </w:rPr>
              <w:t>’</w:t>
            </w:r>
            <w:r>
              <w:rPr>
                <w:rFonts w:ascii="Arial" w:hAnsi="Arial" w:cs="Arial" w:hint="eastAsia"/>
                <w:iCs/>
                <w:sz w:val="16"/>
                <w:lang w:eastAsia="zh-CN"/>
              </w:rPr>
              <w:t>s important to enhance early fix report so that UE can report buffered measurement results as soon as possible.</w:t>
            </w:r>
          </w:p>
        </w:tc>
      </w:tr>
      <w:tr w:rsidR="001D0FFC" w14:paraId="2E35C629" w14:textId="77777777">
        <w:tc>
          <w:tcPr>
            <w:tcW w:w="1838" w:type="dxa"/>
            <w:vAlign w:val="center"/>
          </w:tcPr>
          <w:p w14:paraId="2E35C626" w14:textId="77777777" w:rsidR="001D0FFC" w:rsidRDefault="004C62FC">
            <w:pPr>
              <w:rPr>
                <w:rFonts w:ascii="Arial" w:hAnsi="Arial" w:cs="Arial"/>
                <w:iCs/>
                <w:sz w:val="16"/>
                <w:lang w:eastAsia="zh-CN"/>
              </w:rPr>
            </w:pPr>
            <w:r>
              <w:rPr>
                <w:rFonts w:ascii="Arial" w:hAnsi="Arial" w:cs="Arial"/>
                <w:iCs/>
                <w:sz w:val="16"/>
                <w:lang w:eastAsia="zh-CN"/>
              </w:rPr>
              <w:t>V</w:t>
            </w:r>
            <w:r>
              <w:rPr>
                <w:rFonts w:ascii="Arial" w:hAnsi="Arial" w:cs="Arial" w:hint="eastAsia"/>
                <w:iCs/>
                <w:sz w:val="16"/>
                <w:lang w:eastAsia="zh-CN"/>
              </w:rPr>
              <w:t>ivo</w:t>
            </w:r>
          </w:p>
        </w:tc>
        <w:tc>
          <w:tcPr>
            <w:tcW w:w="1134" w:type="dxa"/>
            <w:vAlign w:val="center"/>
          </w:tcPr>
          <w:p w14:paraId="2E35C627" w14:textId="77777777" w:rsidR="001D0FFC" w:rsidRDefault="004C62FC">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2E35C628" w14:textId="77777777" w:rsidR="001D0FFC" w:rsidRDefault="001D0FFC">
            <w:pPr>
              <w:rPr>
                <w:rFonts w:ascii="Arial" w:hAnsi="Arial" w:cs="Arial"/>
                <w:iCs/>
                <w:sz w:val="16"/>
                <w:lang w:eastAsia="zh-CN"/>
              </w:rPr>
            </w:pPr>
          </w:p>
        </w:tc>
      </w:tr>
      <w:tr w:rsidR="001D0FFC" w14:paraId="2E35C62D" w14:textId="77777777">
        <w:tc>
          <w:tcPr>
            <w:tcW w:w="1838" w:type="dxa"/>
            <w:vAlign w:val="center"/>
          </w:tcPr>
          <w:p w14:paraId="2E35C62A" w14:textId="77777777" w:rsidR="001D0FFC" w:rsidRDefault="004C62FC">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2E35C62B" w14:textId="77777777" w:rsidR="001D0FFC" w:rsidRDefault="001D0FFC">
            <w:pPr>
              <w:rPr>
                <w:rFonts w:ascii="Arial" w:hAnsi="Arial" w:cs="Arial"/>
                <w:iCs/>
                <w:sz w:val="16"/>
                <w:lang w:eastAsia="zh-CN"/>
              </w:rPr>
            </w:pPr>
          </w:p>
        </w:tc>
        <w:tc>
          <w:tcPr>
            <w:tcW w:w="6379" w:type="dxa"/>
            <w:vAlign w:val="center"/>
          </w:tcPr>
          <w:p w14:paraId="2E35C62C" w14:textId="77777777" w:rsidR="001D0FFC" w:rsidRDefault="004C62FC">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believe that this enhancement should be discussed in RAN2 WG.</w:t>
            </w:r>
          </w:p>
        </w:tc>
      </w:tr>
      <w:tr w:rsidR="001D0FFC" w14:paraId="2E35C631" w14:textId="77777777">
        <w:tc>
          <w:tcPr>
            <w:tcW w:w="1838" w:type="dxa"/>
            <w:vAlign w:val="center"/>
          </w:tcPr>
          <w:p w14:paraId="2E35C62E" w14:textId="77777777" w:rsidR="001D0FFC" w:rsidRDefault="004C62FC">
            <w:pPr>
              <w:rPr>
                <w:rFonts w:ascii="Arial" w:hAnsi="Arial" w:cs="Arial"/>
                <w:iCs/>
                <w:sz w:val="16"/>
                <w:lang w:eastAsia="zh-CN"/>
              </w:rPr>
            </w:pPr>
            <w:r>
              <w:rPr>
                <w:rFonts w:ascii="Arial" w:hAnsi="Arial" w:cs="Arial"/>
                <w:iCs/>
                <w:sz w:val="16"/>
                <w:lang w:eastAsia="zh-CN"/>
              </w:rPr>
              <w:t>OPPO</w:t>
            </w:r>
          </w:p>
        </w:tc>
        <w:tc>
          <w:tcPr>
            <w:tcW w:w="1134" w:type="dxa"/>
            <w:vAlign w:val="center"/>
          </w:tcPr>
          <w:p w14:paraId="2E35C62F" w14:textId="77777777" w:rsidR="001D0FFC" w:rsidRDefault="004C62FC">
            <w:pPr>
              <w:rPr>
                <w:rFonts w:ascii="Arial" w:hAnsi="Arial" w:cs="Arial"/>
                <w:iCs/>
                <w:sz w:val="16"/>
                <w:lang w:eastAsia="zh-CN"/>
              </w:rPr>
            </w:pPr>
            <w:r>
              <w:rPr>
                <w:rFonts w:ascii="Arial" w:hAnsi="Arial" w:cs="Arial"/>
                <w:iCs/>
                <w:sz w:val="16"/>
                <w:lang w:eastAsia="zh-CN"/>
              </w:rPr>
              <w:t>Ok in principle</w:t>
            </w:r>
          </w:p>
        </w:tc>
        <w:tc>
          <w:tcPr>
            <w:tcW w:w="6379" w:type="dxa"/>
            <w:vAlign w:val="center"/>
          </w:tcPr>
          <w:p w14:paraId="2E35C630" w14:textId="77777777" w:rsidR="001D0FFC" w:rsidRDefault="004C62FC">
            <w:pPr>
              <w:rPr>
                <w:rFonts w:ascii="Arial" w:hAnsi="Arial" w:cs="Arial"/>
                <w:iCs/>
                <w:sz w:val="16"/>
                <w:lang w:eastAsia="zh-CN"/>
              </w:rPr>
            </w:pPr>
            <w:r>
              <w:rPr>
                <w:rFonts w:ascii="Arial" w:hAnsi="Arial" w:cs="Arial"/>
                <w:iCs/>
                <w:sz w:val="16"/>
                <w:lang w:eastAsia="zh-CN"/>
              </w:rPr>
              <w:t>That should be UE capabity</w:t>
            </w:r>
          </w:p>
        </w:tc>
      </w:tr>
      <w:tr w:rsidR="001D0FFC" w14:paraId="2E35C635" w14:textId="77777777">
        <w:tc>
          <w:tcPr>
            <w:tcW w:w="1838" w:type="dxa"/>
            <w:vAlign w:val="center"/>
          </w:tcPr>
          <w:p w14:paraId="2E35C632" w14:textId="77777777" w:rsidR="001D0FFC" w:rsidRDefault="004C62FC">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2E35C633" w14:textId="77777777" w:rsidR="001D0FFC" w:rsidRDefault="004C62FC">
            <w:pPr>
              <w:rPr>
                <w:rFonts w:ascii="Arial" w:hAnsi="Arial" w:cs="Arial"/>
                <w:iCs/>
                <w:sz w:val="16"/>
                <w:lang w:eastAsia="zh-CN"/>
              </w:rPr>
            </w:pPr>
            <w:r>
              <w:rPr>
                <w:rFonts w:ascii="Arial" w:hAnsi="Arial" w:cs="Arial"/>
                <w:iCs/>
                <w:sz w:val="16"/>
                <w:lang w:eastAsia="zh-CN"/>
              </w:rPr>
              <w:t>Yes</w:t>
            </w:r>
          </w:p>
        </w:tc>
        <w:tc>
          <w:tcPr>
            <w:tcW w:w="6379" w:type="dxa"/>
            <w:vAlign w:val="center"/>
          </w:tcPr>
          <w:p w14:paraId="2E35C634" w14:textId="77777777" w:rsidR="001D0FFC" w:rsidRDefault="004C62FC">
            <w:pPr>
              <w:rPr>
                <w:rFonts w:ascii="Arial" w:hAnsi="Arial" w:cs="Arial"/>
                <w:iCs/>
                <w:sz w:val="16"/>
                <w:lang w:eastAsia="zh-CN"/>
              </w:rPr>
            </w:pPr>
            <w:r>
              <w:rPr>
                <w:rFonts w:ascii="Arial" w:hAnsi="Arial" w:cs="Arial"/>
                <w:iCs/>
                <w:sz w:val="16"/>
                <w:lang w:eastAsia="zh-CN"/>
              </w:rPr>
              <w:t>RAN2 is also discussing this aspect in parallel so any related RAN1 agreements can be sent via an LS. Support a finer granularity in the location response time since the current 1000ms in sufficient based on the current Rel-17 requirements. On the first bullet point, we would like to confirm if the 100ms granularity refers to a value range of [0-1000ms] in steps of 100ms?</w:t>
            </w:r>
          </w:p>
        </w:tc>
      </w:tr>
      <w:tr w:rsidR="001D0FFC" w14:paraId="2E35C639" w14:textId="77777777">
        <w:tc>
          <w:tcPr>
            <w:tcW w:w="1838" w:type="dxa"/>
            <w:vAlign w:val="center"/>
          </w:tcPr>
          <w:p w14:paraId="2E35C636" w14:textId="77777777" w:rsidR="001D0FFC" w:rsidRDefault="004C62FC">
            <w:pPr>
              <w:rPr>
                <w:rFonts w:ascii="Arial" w:hAnsi="Arial" w:cs="Arial"/>
                <w:iCs/>
                <w:sz w:val="16"/>
                <w:lang w:eastAsia="zh-CN"/>
              </w:rPr>
            </w:pPr>
            <w:r>
              <w:rPr>
                <w:rFonts w:ascii="Arial" w:hAnsi="Arial" w:cs="Arial"/>
                <w:iCs/>
                <w:sz w:val="16"/>
                <w:lang w:eastAsia="zh-CN"/>
              </w:rPr>
              <w:t>CATT</w:t>
            </w:r>
          </w:p>
        </w:tc>
        <w:tc>
          <w:tcPr>
            <w:tcW w:w="1134" w:type="dxa"/>
            <w:vAlign w:val="center"/>
          </w:tcPr>
          <w:p w14:paraId="2E35C637" w14:textId="77777777" w:rsidR="001D0FFC" w:rsidRDefault="004C62FC">
            <w:pPr>
              <w:rPr>
                <w:rFonts w:ascii="Arial" w:hAnsi="Arial" w:cs="Arial"/>
                <w:iCs/>
                <w:sz w:val="16"/>
                <w:lang w:eastAsia="zh-CN"/>
              </w:rPr>
            </w:pPr>
            <w:r>
              <w:rPr>
                <w:rFonts w:ascii="Arial" w:hAnsi="Arial" w:cs="Arial"/>
                <w:iCs/>
                <w:sz w:val="16"/>
                <w:lang w:eastAsia="zh-CN"/>
              </w:rPr>
              <w:t>Yes in principle</w:t>
            </w:r>
          </w:p>
        </w:tc>
        <w:tc>
          <w:tcPr>
            <w:tcW w:w="6379" w:type="dxa"/>
            <w:vAlign w:val="center"/>
          </w:tcPr>
          <w:p w14:paraId="2E35C638" w14:textId="77777777" w:rsidR="001D0FFC" w:rsidRDefault="004C62FC">
            <w:pPr>
              <w:rPr>
                <w:rFonts w:ascii="Arial" w:hAnsi="Arial" w:cs="Arial"/>
                <w:iCs/>
                <w:sz w:val="16"/>
                <w:lang w:eastAsia="zh-CN"/>
              </w:rPr>
            </w:pPr>
            <w:r>
              <w:rPr>
                <w:rFonts w:ascii="Arial" w:hAnsi="Arial" w:cs="Arial"/>
                <w:iCs/>
                <w:sz w:val="16"/>
                <w:lang w:eastAsia="zh-CN"/>
              </w:rPr>
              <w:t>We may also need to consider the case when UE could not provide the reliable measurements or even no measurement within the responseTime given that the response time is reduced to 100ms or even smaller.</w:t>
            </w:r>
          </w:p>
        </w:tc>
      </w:tr>
      <w:tr w:rsidR="001D0FFC" w14:paraId="2E35C63D" w14:textId="77777777">
        <w:tc>
          <w:tcPr>
            <w:tcW w:w="1838" w:type="dxa"/>
          </w:tcPr>
          <w:p w14:paraId="2E35C63A" w14:textId="77777777" w:rsidR="001D0FFC" w:rsidRDefault="004C62FC">
            <w:pPr>
              <w:rPr>
                <w:rFonts w:ascii="Arial" w:hAnsi="Arial" w:cs="Arial"/>
                <w:iCs/>
                <w:sz w:val="16"/>
                <w:lang w:eastAsia="zh-CN"/>
              </w:rPr>
            </w:pPr>
            <w:r>
              <w:rPr>
                <w:rFonts w:ascii="Arial" w:hAnsi="Arial" w:cs="Arial"/>
                <w:iCs/>
                <w:sz w:val="16"/>
                <w:lang w:eastAsia="zh-CN"/>
              </w:rPr>
              <w:t>Ericsson</w:t>
            </w:r>
          </w:p>
        </w:tc>
        <w:tc>
          <w:tcPr>
            <w:tcW w:w="1134" w:type="dxa"/>
          </w:tcPr>
          <w:p w14:paraId="2E35C63B" w14:textId="77777777" w:rsidR="001D0FFC" w:rsidRDefault="004C62FC">
            <w:pPr>
              <w:rPr>
                <w:rFonts w:ascii="Arial" w:hAnsi="Arial" w:cs="Arial"/>
                <w:iCs/>
                <w:sz w:val="16"/>
                <w:lang w:eastAsia="zh-CN"/>
              </w:rPr>
            </w:pPr>
            <w:r>
              <w:rPr>
                <w:rFonts w:ascii="Arial" w:hAnsi="Arial" w:cs="Arial"/>
                <w:iCs/>
                <w:sz w:val="16"/>
                <w:lang w:eastAsia="zh-CN"/>
              </w:rPr>
              <w:t>No</w:t>
            </w:r>
          </w:p>
        </w:tc>
        <w:tc>
          <w:tcPr>
            <w:tcW w:w="6379" w:type="dxa"/>
          </w:tcPr>
          <w:p w14:paraId="2E35C63C" w14:textId="77777777" w:rsidR="001D0FFC" w:rsidRDefault="004C62FC">
            <w:pPr>
              <w:rPr>
                <w:rFonts w:ascii="Arial" w:hAnsi="Arial" w:cs="Arial"/>
                <w:iCs/>
                <w:sz w:val="16"/>
                <w:lang w:eastAsia="zh-CN"/>
              </w:rPr>
            </w:pPr>
            <w:r>
              <w:rPr>
                <w:rFonts w:ascii="Arial" w:hAnsi="Arial" w:cs="Arial"/>
                <w:iCs/>
                <w:sz w:val="16"/>
                <w:lang w:eastAsia="zh-CN"/>
              </w:rPr>
              <w:t xml:space="preserve">We have a similar view as CMCC. We don’t see this as in RAN1 scope. </w:t>
            </w:r>
          </w:p>
        </w:tc>
      </w:tr>
      <w:tr w:rsidR="001D0FFC" w14:paraId="2E35C641" w14:textId="77777777">
        <w:tc>
          <w:tcPr>
            <w:tcW w:w="1838" w:type="dxa"/>
          </w:tcPr>
          <w:p w14:paraId="2E35C63E" w14:textId="77777777" w:rsidR="001D0FFC" w:rsidRDefault="004C62FC">
            <w:pPr>
              <w:rPr>
                <w:rFonts w:ascii="Arial" w:hAnsi="Arial" w:cs="Arial"/>
                <w:iCs/>
                <w:sz w:val="16"/>
                <w:lang w:eastAsia="zh-CN"/>
              </w:rPr>
            </w:pPr>
            <w:r>
              <w:rPr>
                <w:rFonts w:ascii="Arial" w:hAnsi="Arial" w:cs="Arial"/>
                <w:iCs/>
                <w:sz w:val="16"/>
                <w:lang w:eastAsia="zh-CN"/>
              </w:rPr>
              <w:t>QC</w:t>
            </w:r>
          </w:p>
        </w:tc>
        <w:tc>
          <w:tcPr>
            <w:tcW w:w="1134" w:type="dxa"/>
          </w:tcPr>
          <w:p w14:paraId="2E35C63F" w14:textId="77777777" w:rsidR="001D0FFC" w:rsidRDefault="004C62FC">
            <w:pPr>
              <w:rPr>
                <w:rFonts w:ascii="Arial" w:hAnsi="Arial" w:cs="Arial"/>
                <w:iCs/>
                <w:sz w:val="16"/>
                <w:lang w:eastAsia="zh-CN"/>
              </w:rPr>
            </w:pPr>
            <w:r>
              <w:rPr>
                <w:rFonts w:ascii="Arial" w:hAnsi="Arial" w:cs="Arial"/>
                <w:iCs/>
                <w:sz w:val="16"/>
                <w:lang w:eastAsia="zh-CN"/>
              </w:rPr>
              <w:t>Yes</w:t>
            </w:r>
          </w:p>
        </w:tc>
        <w:tc>
          <w:tcPr>
            <w:tcW w:w="6379" w:type="dxa"/>
          </w:tcPr>
          <w:p w14:paraId="2E35C640" w14:textId="77777777" w:rsidR="001D0FFC" w:rsidRDefault="004C62FC">
            <w:pPr>
              <w:rPr>
                <w:rFonts w:ascii="Arial" w:hAnsi="Arial" w:cs="Arial"/>
                <w:iCs/>
                <w:sz w:val="16"/>
                <w:lang w:eastAsia="zh-CN"/>
              </w:rPr>
            </w:pPr>
            <w:r>
              <w:rPr>
                <w:rFonts w:ascii="Arial" w:hAnsi="Arial" w:cs="Arial"/>
                <w:iCs/>
                <w:sz w:val="16"/>
                <w:lang w:eastAsia="zh-CN"/>
              </w:rPr>
              <w:t xml:space="preserve">To address Ericsson/CMCC, what if we send an LS to RAN2 and tell them that: From RAN1 perspecitive it is beneficial to Support a finer granularity for location response time. Details up to RAN2. </w:t>
            </w:r>
          </w:p>
        </w:tc>
      </w:tr>
      <w:tr w:rsidR="001D0FFC" w14:paraId="2E35C645" w14:textId="77777777">
        <w:tc>
          <w:tcPr>
            <w:tcW w:w="1838" w:type="dxa"/>
          </w:tcPr>
          <w:p w14:paraId="2E35C642" w14:textId="77777777" w:rsidR="001D0FFC" w:rsidRDefault="004C62FC">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2E35C643" w14:textId="77777777" w:rsidR="001D0FFC" w:rsidRDefault="004C62FC">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tcPr>
          <w:p w14:paraId="2E35C644" w14:textId="77777777" w:rsidR="001D0FFC" w:rsidRDefault="001D0FFC">
            <w:pPr>
              <w:rPr>
                <w:rFonts w:ascii="Arial" w:hAnsi="Arial" w:cs="Arial"/>
                <w:iCs/>
                <w:sz w:val="16"/>
                <w:lang w:eastAsia="zh-CN"/>
              </w:rPr>
            </w:pPr>
          </w:p>
        </w:tc>
      </w:tr>
      <w:tr w:rsidR="001D0FFC" w14:paraId="2E35C649" w14:textId="77777777">
        <w:tc>
          <w:tcPr>
            <w:tcW w:w="1838" w:type="dxa"/>
          </w:tcPr>
          <w:p w14:paraId="2E35C646" w14:textId="77777777" w:rsidR="001D0FFC" w:rsidRDefault="004C62FC">
            <w:pPr>
              <w:rPr>
                <w:rFonts w:ascii="Arial" w:hAnsi="Arial" w:cs="Arial"/>
                <w:iCs/>
                <w:sz w:val="16"/>
                <w:lang w:eastAsia="zh-CN"/>
              </w:rPr>
            </w:pPr>
            <w:r>
              <w:rPr>
                <w:rFonts w:ascii="Arial" w:hAnsi="Arial" w:cs="Arial" w:hint="eastAsia"/>
                <w:iCs/>
                <w:sz w:val="16"/>
                <w:lang w:eastAsia="zh-CN"/>
              </w:rPr>
              <w:t>Xiaomi</w:t>
            </w:r>
          </w:p>
        </w:tc>
        <w:tc>
          <w:tcPr>
            <w:tcW w:w="1134" w:type="dxa"/>
          </w:tcPr>
          <w:p w14:paraId="2E35C647" w14:textId="77777777" w:rsidR="001D0FFC" w:rsidRDefault="004C62FC">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r>
              <w:rPr>
                <w:rFonts w:ascii="Arial" w:hAnsi="Arial" w:cs="Arial"/>
                <w:iCs/>
                <w:sz w:val="16"/>
                <w:lang w:eastAsia="zh-CN"/>
              </w:rPr>
              <w:t xml:space="preserve">in principle </w:t>
            </w:r>
          </w:p>
        </w:tc>
        <w:tc>
          <w:tcPr>
            <w:tcW w:w="6379" w:type="dxa"/>
          </w:tcPr>
          <w:p w14:paraId="2E35C648" w14:textId="77777777" w:rsidR="001D0FFC" w:rsidRDefault="001D0FFC">
            <w:pPr>
              <w:rPr>
                <w:rFonts w:ascii="Arial" w:hAnsi="Arial" w:cs="Arial"/>
                <w:iCs/>
                <w:sz w:val="16"/>
                <w:lang w:eastAsia="zh-CN"/>
              </w:rPr>
            </w:pPr>
          </w:p>
        </w:tc>
      </w:tr>
      <w:tr w:rsidR="001D0FFC" w14:paraId="2E35C64D" w14:textId="77777777">
        <w:tc>
          <w:tcPr>
            <w:tcW w:w="1838" w:type="dxa"/>
          </w:tcPr>
          <w:p w14:paraId="2E35C64A" w14:textId="77777777" w:rsidR="001D0FFC" w:rsidRDefault="004C62FC">
            <w:pPr>
              <w:rPr>
                <w:rFonts w:ascii="Arial" w:hAnsi="Arial" w:cs="Arial"/>
                <w:iCs/>
                <w:sz w:val="16"/>
                <w:lang w:eastAsia="zh-CN"/>
              </w:rPr>
            </w:pPr>
            <w:r>
              <w:rPr>
                <w:rFonts w:ascii="Arial" w:hAnsi="Arial" w:cs="Arial"/>
                <w:iCs/>
                <w:sz w:val="16"/>
                <w:lang w:eastAsia="zh-CN"/>
              </w:rPr>
              <w:t>Samsung</w:t>
            </w:r>
            <w:r>
              <w:rPr>
                <w:rFonts w:ascii="Arial" w:hAnsi="Arial" w:cs="Arial" w:hint="eastAsia"/>
                <w:iCs/>
                <w:sz w:val="16"/>
                <w:lang w:eastAsia="zh-CN"/>
              </w:rPr>
              <w:t xml:space="preserve"> </w:t>
            </w:r>
          </w:p>
        </w:tc>
        <w:tc>
          <w:tcPr>
            <w:tcW w:w="1134" w:type="dxa"/>
          </w:tcPr>
          <w:p w14:paraId="2E35C64B" w14:textId="77777777" w:rsidR="001D0FFC" w:rsidRDefault="001D0FFC">
            <w:pPr>
              <w:rPr>
                <w:rFonts w:ascii="Arial" w:hAnsi="Arial" w:cs="Arial"/>
                <w:iCs/>
                <w:sz w:val="16"/>
                <w:lang w:eastAsia="zh-CN"/>
              </w:rPr>
            </w:pPr>
          </w:p>
        </w:tc>
        <w:tc>
          <w:tcPr>
            <w:tcW w:w="6379" w:type="dxa"/>
          </w:tcPr>
          <w:p w14:paraId="2E35C64C" w14:textId="77777777" w:rsidR="001D0FFC" w:rsidRDefault="004C62FC">
            <w:pPr>
              <w:rPr>
                <w:rFonts w:ascii="Arial" w:hAnsi="Arial" w:cs="Arial"/>
                <w:iCs/>
                <w:sz w:val="16"/>
                <w:lang w:eastAsia="zh-CN"/>
              </w:rPr>
            </w:pPr>
            <w:r>
              <w:rPr>
                <w:rFonts w:ascii="Arial" w:hAnsi="Arial" w:cs="Arial"/>
                <w:iCs/>
                <w:sz w:val="16"/>
                <w:lang w:eastAsia="zh-CN"/>
              </w:rPr>
              <w:t>O</w:t>
            </w:r>
            <w:r>
              <w:rPr>
                <w:rFonts w:ascii="Arial" w:hAnsi="Arial" w:cs="Arial" w:hint="eastAsia"/>
                <w:iCs/>
                <w:sz w:val="16"/>
                <w:lang w:eastAsia="zh-CN"/>
              </w:rPr>
              <w:t>k with QC</w:t>
            </w:r>
            <w:r>
              <w:rPr>
                <w:rFonts w:ascii="Arial" w:hAnsi="Arial" w:cs="Arial"/>
                <w:iCs/>
                <w:sz w:val="16"/>
                <w:lang w:eastAsia="zh-CN"/>
              </w:rPr>
              <w:t>’</w:t>
            </w:r>
            <w:r>
              <w:rPr>
                <w:rFonts w:ascii="Arial" w:hAnsi="Arial" w:cs="Arial" w:hint="eastAsia"/>
                <w:iCs/>
                <w:sz w:val="16"/>
                <w:lang w:eastAsia="zh-CN"/>
              </w:rPr>
              <w:t xml:space="preserve">s suggestion. </w:t>
            </w:r>
            <w:r>
              <w:rPr>
                <w:rFonts w:ascii="Arial" w:hAnsi="Arial" w:cs="Arial"/>
                <w:iCs/>
                <w:sz w:val="16"/>
                <w:lang w:eastAsia="zh-CN"/>
              </w:rPr>
              <w:t>B</w:t>
            </w:r>
            <w:r>
              <w:rPr>
                <w:rFonts w:ascii="Arial" w:hAnsi="Arial" w:cs="Arial" w:hint="eastAsia"/>
                <w:iCs/>
                <w:sz w:val="16"/>
                <w:lang w:eastAsia="zh-CN"/>
              </w:rPr>
              <w:t>ut again, it could be also totally upto RAN2.</w:t>
            </w:r>
          </w:p>
        </w:tc>
      </w:tr>
      <w:tr w:rsidR="001D0FFC" w14:paraId="2E35C651" w14:textId="77777777">
        <w:tc>
          <w:tcPr>
            <w:tcW w:w="1838" w:type="dxa"/>
          </w:tcPr>
          <w:p w14:paraId="2E35C64E" w14:textId="77777777" w:rsidR="001D0FFC" w:rsidRDefault="004C62FC">
            <w:pPr>
              <w:rPr>
                <w:rFonts w:ascii="Arial" w:eastAsia="Malgun Gothic" w:hAnsi="Arial" w:cs="Arial"/>
                <w:iCs/>
                <w:sz w:val="16"/>
                <w:lang w:eastAsia="ko-KR"/>
              </w:rPr>
            </w:pPr>
            <w:r>
              <w:rPr>
                <w:rFonts w:ascii="Arial" w:eastAsia="Malgun Gothic" w:hAnsi="Arial" w:cs="Arial" w:hint="eastAsia"/>
                <w:iCs/>
                <w:sz w:val="16"/>
                <w:lang w:eastAsia="ko-KR"/>
              </w:rPr>
              <w:t>LG</w:t>
            </w:r>
          </w:p>
        </w:tc>
        <w:tc>
          <w:tcPr>
            <w:tcW w:w="1134" w:type="dxa"/>
          </w:tcPr>
          <w:p w14:paraId="2E35C64F" w14:textId="77777777" w:rsidR="001D0FFC" w:rsidRDefault="004C62FC">
            <w:pPr>
              <w:rPr>
                <w:rFonts w:ascii="Arial" w:hAnsi="Arial" w:cs="Arial"/>
                <w:iCs/>
                <w:sz w:val="16"/>
                <w:lang w:eastAsia="zh-CN"/>
              </w:rPr>
            </w:pPr>
            <w:r>
              <w:rPr>
                <w:rFonts w:ascii="Arial" w:hAnsi="Arial" w:cs="Arial" w:hint="eastAsia"/>
                <w:iCs/>
                <w:sz w:val="16"/>
                <w:lang w:eastAsia="zh-CN"/>
              </w:rPr>
              <w:t>Agree in principle</w:t>
            </w:r>
          </w:p>
        </w:tc>
        <w:tc>
          <w:tcPr>
            <w:tcW w:w="6379" w:type="dxa"/>
          </w:tcPr>
          <w:p w14:paraId="2E35C650" w14:textId="77777777" w:rsidR="001D0FFC" w:rsidRDefault="001D0FFC">
            <w:pPr>
              <w:rPr>
                <w:rFonts w:ascii="Arial" w:hAnsi="Arial" w:cs="Arial"/>
                <w:iCs/>
                <w:sz w:val="16"/>
                <w:lang w:eastAsia="zh-CN"/>
              </w:rPr>
            </w:pPr>
          </w:p>
        </w:tc>
      </w:tr>
      <w:tr w:rsidR="001D0FFC" w14:paraId="2E35C655" w14:textId="77777777">
        <w:tc>
          <w:tcPr>
            <w:tcW w:w="1838" w:type="dxa"/>
            <w:vAlign w:val="center"/>
          </w:tcPr>
          <w:p w14:paraId="2E35C652" w14:textId="77777777" w:rsidR="001D0FFC" w:rsidRDefault="004C62FC">
            <w:pPr>
              <w:rPr>
                <w:rFonts w:ascii="Arial" w:eastAsia="Malgun Gothic" w:hAnsi="Arial" w:cs="Arial"/>
                <w:iCs/>
                <w:sz w:val="16"/>
                <w:lang w:eastAsia="ko-KR"/>
              </w:rPr>
            </w:pPr>
            <w:r>
              <w:rPr>
                <w:rFonts w:ascii="Arial" w:hAnsi="Arial" w:cs="Arial"/>
                <w:iCs/>
                <w:sz w:val="16"/>
                <w:lang w:eastAsia="zh-CN"/>
              </w:rPr>
              <w:t>Nokia/NSB</w:t>
            </w:r>
          </w:p>
        </w:tc>
        <w:tc>
          <w:tcPr>
            <w:tcW w:w="1134" w:type="dxa"/>
            <w:vAlign w:val="center"/>
          </w:tcPr>
          <w:p w14:paraId="2E35C653" w14:textId="77777777" w:rsidR="001D0FFC" w:rsidRDefault="004C62FC">
            <w:pPr>
              <w:rPr>
                <w:rFonts w:ascii="Arial" w:hAnsi="Arial" w:cs="Arial"/>
                <w:iCs/>
                <w:sz w:val="16"/>
                <w:lang w:eastAsia="zh-CN"/>
              </w:rPr>
            </w:pPr>
            <w:r>
              <w:rPr>
                <w:rFonts w:ascii="Arial" w:hAnsi="Arial" w:cs="Arial"/>
                <w:iCs/>
                <w:sz w:val="16"/>
                <w:lang w:eastAsia="zh-CN"/>
              </w:rPr>
              <w:t>No</w:t>
            </w:r>
          </w:p>
        </w:tc>
        <w:tc>
          <w:tcPr>
            <w:tcW w:w="6379" w:type="dxa"/>
            <w:vAlign w:val="center"/>
          </w:tcPr>
          <w:p w14:paraId="2E35C654" w14:textId="77777777" w:rsidR="001D0FFC" w:rsidRDefault="004C62FC">
            <w:pPr>
              <w:rPr>
                <w:rFonts w:ascii="Arial" w:hAnsi="Arial" w:cs="Arial"/>
                <w:iCs/>
                <w:sz w:val="16"/>
                <w:lang w:eastAsia="zh-CN"/>
              </w:rPr>
            </w:pPr>
            <w:r>
              <w:rPr>
                <w:rFonts w:ascii="Arial" w:hAnsi="Arial" w:cs="Arial"/>
                <w:iCs/>
                <w:sz w:val="16"/>
                <w:lang w:eastAsia="zh-CN"/>
              </w:rPr>
              <w:t xml:space="preserve">Not sure that this is a RAN1 decision to make. Most we could say is that reducing location response time is beneficial and send LS to RAN2. The FFS points are a bit vague to us so may not be needed unless more clearly explained. </w:t>
            </w:r>
          </w:p>
        </w:tc>
      </w:tr>
      <w:tr w:rsidR="001D0FFC" w14:paraId="2E35C659" w14:textId="77777777">
        <w:tc>
          <w:tcPr>
            <w:tcW w:w="1838" w:type="dxa"/>
          </w:tcPr>
          <w:p w14:paraId="2E35C656" w14:textId="77777777" w:rsidR="001D0FFC" w:rsidRDefault="004C62FC">
            <w:pPr>
              <w:rPr>
                <w:rFonts w:ascii="Arial" w:eastAsia="Malgun Gothic" w:hAnsi="Arial" w:cs="Arial"/>
                <w:iCs/>
                <w:sz w:val="16"/>
                <w:lang w:eastAsia="ko-KR"/>
              </w:rPr>
            </w:pPr>
            <w:r>
              <w:rPr>
                <w:rFonts w:ascii="Arial" w:eastAsia="Malgun Gothic" w:hAnsi="Arial" w:cs="Arial"/>
                <w:iCs/>
                <w:sz w:val="16"/>
                <w:lang w:eastAsia="ko-KR"/>
              </w:rPr>
              <w:t>Intel</w:t>
            </w:r>
          </w:p>
        </w:tc>
        <w:tc>
          <w:tcPr>
            <w:tcW w:w="1134" w:type="dxa"/>
          </w:tcPr>
          <w:p w14:paraId="2E35C657" w14:textId="77777777" w:rsidR="001D0FFC" w:rsidRDefault="001D0FFC">
            <w:pPr>
              <w:rPr>
                <w:rFonts w:ascii="Arial" w:hAnsi="Arial" w:cs="Arial"/>
                <w:iCs/>
                <w:sz w:val="16"/>
                <w:lang w:eastAsia="zh-CN"/>
              </w:rPr>
            </w:pPr>
          </w:p>
        </w:tc>
        <w:tc>
          <w:tcPr>
            <w:tcW w:w="6379" w:type="dxa"/>
          </w:tcPr>
          <w:p w14:paraId="2E35C658" w14:textId="77777777" w:rsidR="001D0FFC" w:rsidRDefault="004C62FC">
            <w:pPr>
              <w:rPr>
                <w:rFonts w:ascii="Arial" w:hAnsi="Arial" w:cs="Arial"/>
                <w:iCs/>
                <w:sz w:val="16"/>
                <w:lang w:eastAsia="zh-CN"/>
              </w:rPr>
            </w:pPr>
            <w:r>
              <w:rPr>
                <w:rFonts w:ascii="Arial" w:hAnsi="Arial" w:cs="Arial"/>
                <w:iCs/>
                <w:sz w:val="16"/>
                <w:lang w:eastAsia="zh-CN"/>
              </w:rPr>
              <w:t xml:space="preserve">We need to discuss first the definition of the location response time including components and the relevance to the PHY layer discussion </w:t>
            </w:r>
          </w:p>
        </w:tc>
      </w:tr>
      <w:tr w:rsidR="001D0FFC" w14:paraId="2E35C65F" w14:textId="77777777">
        <w:tc>
          <w:tcPr>
            <w:tcW w:w="1838" w:type="dxa"/>
            <w:vAlign w:val="center"/>
          </w:tcPr>
          <w:p w14:paraId="2E35C65A" w14:textId="77777777" w:rsidR="001D0FFC" w:rsidRDefault="004C62FC">
            <w:pPr>
              <w:rPr>
                <w:rFonts w:ascii="Arial" w:eastAsia="Malgun Gothic" w:hAnsi="Arial" w:cs="Arial"/>
                <w:iCs/>
                <w:sz w:val="16"/>
                <w:lang w:eastAsia="ko-KR"/>
              </w:rPr>
            </w:pPr>
            <w:r>
              <w:rPr>
                <w:rFonts w:ascii="Arial" w:hAnsi="Arial" w:cs="Arial" w:hint="eastAsia"/>
                <w:iCs/>
                <w:sz w:val="16"/>
                <w:lang w:eastAsia="zh-CN"/>
              </w:rPr>
              <w:t>F</w:t>
            </w:r>
            <w:r>
              <w:rPr>
                <w:rFonts w:ascii="Arial" w:hAnsi="Arial" w:cs="Arial"/>
                <w:iCs/>
                <w:sz w:val="16"/>
                <w:lang w:eastAsia="zh-CN"/>
              </w:rPr>
              <w:t>L</w:t>
            </w:r>
          </w:p>
        </w:tc>
        <w:tc>
          <w:tcPr>
            <w:tcW w:w="1134" w:type="dxa"/>
            <w:vAlign w:val="center"/>
          </w:tcPr>
          <w:p w14:paraId="2E35C65B" w14:textId="77777777" w:rsidR="001D0FFC" w:rsidRDefault="001D0FFC">
            <w:pPr>
              <w:rPr>
                <w:rFonts w:ascii="Arial" w:hAnsi="Arial" w:cs="Arial"/>
                <w:iCs/>
                <w:sz w:val="16"/>
                <w:lang w:eastAsia="zh-CN"/>
              </w:rPr>
            </w:pPr>
          </w:p>
        </w:tc>
        <w:tc>
          <w:tcPr>
            <w:tcW w:w="6379" w:type="dxa"/>
            <w:vAlign w:val="center"/>
          </w:tcPr>
          <w:p w14:paraId="2E35C65C" w14:textId="77777777" w:rsidR="001D0FFC" w:rsidRDefault="004C62FC">
            <w:pPr>
              <w:rPr>
                <w:rFonts w:ascii="Arial" w:hAnsi="Arial" w:cs="Arial"/>
                <w:iCs/>
                <w:sz w:val="16"/>
                <w:lang w:eastAsia="zh-CN"/>
              </w:rPr>
            </w:pPr>
            <w:r>
              <w:rPr>
                <w:rFonts w:ascii="Arial" w:hAnsi="Arial" w:cs="Arial" w:hint="eastAsia"/>
                <w:iCs/>
                <w:sz w:val="16"/>
                <w:lang w:eastAsia="zh-CN"/>
              </w:rPr>
              <w:t>T</w:t>
            </w:r>
            <w:r>
              <w:rPr>
                <w:rFonts w:ascii="Arial" w:hAnsi="Arial" w:cs="Arial"/>
                <w:iCs/>
                <w:sz w:val="16"/>
                <w:lang w:eastAsia="zh-CN"/>
              </w:rPr>
              <w:t>o Nokia:</w:t>
            </w:r>
          </w:p>
          <w:p w14:paraId="2E35C65D" w14:textId="77777777" w:rsidR="001D0FFC" w:rsidRDefault="004C62FC">
            <w:pPr>
              <w:rPr>
                <w:rFonts w:ascii="Arial" w:hAnsi="Arial" w:cs="Arial"/>
                <w:iCs/>
                <w:sz w:val="16"/>
                <w:lang w:eastAsia="zh-CN"/>
              </w:rPr>
            </w:pPr>
            <w:r>
              <w:rPr>
                <w:rFonts w:ascii="Arial" w:hAnsi="Arial" w:cs="Arial"/>
                <w:iCs/>
                <w:sz w:val="16"/>
                <w:lang w:eastAsia="zh-CN"/>
              </w:rPr>
              <w:t>The second FFS comes from Lenovo’s proposal. To my understanding, when the response time is provided in a finer granularity, LMF should have a better knowledge on the delay components between LMF transmitting LPP RequestLocationInformation and receiving LPP ProvideLocationInformation, so that a proper response time is set and UE will not have to deal with the case that the response time is not sufficient for PRS processing.</w:t>
            </w:r>
          </w:p>
          <w:p w14:paraId="2E35C65E" w14:textId="77777777" w:rsidR="001D0FFC" w:rsidRDefault="004C62FC">
            <w:pPr>
              <w:rPr>
                <w:rFonts w:ascii="Arial" w:hAnsi="Arial" w:cs="Arial"/>
                <w:iCs/>
                <w:sz w:val="16"/>
                <w:lang w:eastAsia="zh-CN"/>
              </w:rPr>
            </w:pPr>
            <w:r>
              <w:rPr>
                <w:rFonts w:ascii="Arial" w:hAnsi="Arial" w:cs="Arial"/>
                <w:iCs/>
                <w:sz w:val="16"/>
                <w:lang w:eastAsia="zh-CN"/>
              </w:rPr>
              <w:t>The third FFS comes from the proposal from ZTE. I put it under response time because early fix response time may also be enhanced, and whether or not new UE behavior for the early fix response will be defined can be studied further.</w:t>
            </w:r>
          </w:p>
        </w:tc>
      </w:tr>
    </w:tbl>
    <w:p w14:paraId="2E35C660" w14:textId="77777777" w:rsidR="001D0FFC" w:rsidRDefault="001D0FFC">
      <w:pPr>
        <w:rPr>
          <w:lang w:eastAsia="zh-CN"/>
        </w:rPr>
      </w:pPr>
    </w:p>
    <w:p w14:paraId="2E35C661" w14:textId="77777777" w:rsidR="001D0FFC" w:rsidRDefault="004C62FC">
      <w:pPr>
        <w:rPr>
          <w:b/>
          <w:lang w:eastAsia="zh-CN"/>
        </w:rPr>
      </w:pPr>
      <w:r>
        <w:rPr>
          <w:b/>
          <w:lang w:eastAsia="zh-CN"/>
        </w:rPr>
        <w:lastRenderedPageBreak/>
        <w:t>FL summary:</w:t>
      </w:r>
    </w:p>
    <w:p w14:paraId="2E35C662" w14:textId="77777777" w:rsidR="001D0FFC" w:rsidRDefault="004C62FC">
      <w:pPr>
        <w:rPr>
          <w:lang w:eastAsia="zh-CN"/>
        </w:rPr>
      </w:pPr>
      <w:r>
        <w:rPr>
          <w:lang w:eastAsia="zh-CN"/>
        </w:rPr>
        <w:t>Among the companies providing the reponse</w:t>
      </w:r>
    </w:p>
    <w:p w14:paraId="2E35C663" w14:textId="77777777" w:rsidR="001D0FFC" w:rsidRDefault="004C62FC">
      <w:pPr>
        <w:pStyle w:val="af7"/>
        <w:numPr>
          <w:ilvl w:val="0"/>
          <w:numId w:val="22"/>
        </w:numPr>
        <w:ind w:firstLineChars="0"/>
        <w:rPr>
          <w:lang w:val="fr-FR" w:eastAsia="zh-CN"/>
        </w:rPr>
      </w:pPr>
      <w:r>
        <w:rPr>
          <w:rFonts w:hint="eastAsia"/>
          <w:lang w:val="fr-FR" w:eastAsia="zh-CN"/>
        </w:rPr>
        <w:t>S</w:t>
      </w:r>
      <w:r>
        <w:rPr>
          <w:lang w:val="fr-FR" w:eastAsia="zh-CN"/>
        </w:rPr>
        <w:t>upport (9): ZTE, vivo, OPPO, Lenovo, CATT</w:t>
      </w:r>
      <w:r>
        <w:rPr>
          <w:rFonts w:hint="eastAsia"/>
          <w:lang w:val="fr-FR" w:eastAsia="zh-CN"/>
        </w:rPr>
        <w:t>,</w:t>
      </w:r>
      <w:r>
        <w:rPr>
          <w:lang w:val="fr-FR" w:eastAsia="zh-CN"/>
        </w:rPr>
        <w:t xml:space="preserve"> Qualcomm, Huawei, Xiaomi, LG</w:t>
      </w:r>
    </w:p>
    <w:p w14:paraId="2E35C664" w14:textId="77777777" w:rsidR="001D0FFC" w:rsidRDefault="004C62FC">
      <w:pPr>
        <w:pStyle w:val="af7"/>
        <w:numPr>
          <w:ilvl w:val="0"/>
          <w:numId w:val="22"/>
        </w:numPr>
        <w:ind w:firstLineChars="0"/>
        <w:rPr>
          <w:lang w:eastAsia="zh-CN"/>
        </w:rPr>
      </w:pPr>
      <w:r>
        <w:rPr>
          <w:lang w:eastAsia="zh-CN"/>
        </w:rPr>
        <w:t>Not support (4): CMCC, Ericsson, Nokia, Intel</w:t>
      </w:r>
    </w:p>
    <w:p w14:paraId="2E35C665" w14:textId="77777777" w:rsidR="001D0FFC" w:rsidRDefault="004C62FC">
      <w:pPr>
        <w:pStyle w:val="af7"/>
        <w:numPr>
          <w:ilvl w:val="0"/>
          <w:numId w:val="22"/>
        </w:numPr>
        <w:ind w:firstLineChars="0"/>
        <w:rPr>
          <w:lang w:eastAsia="zh-CN"/>
        </w:rPr>
      </w:pPr>
      <w:r>
        <w:rPr>
          <w:lang w:eastAsia="zh-CN"/>
        </w:rPr>
        <w:t>Unclear (1): Samsung</w:t>
      </w:r>
    </w:p>
    <w:p w14:paraId="2E35C666" w14:textId="77777777" w:rsidR="001D0FFC" w:rsidRDefault="004C62FC">
      <w:pPr>
        <w:rPr>
          <w:lang w:eastAsia="zh-CN"/>
        </w:rPr>
      </w:pPr>
      <w:r>
        <w:rPr>
          <w:lang w:eastAsia="zh-CN"/>
        </w:rPr>
        <w:t>Most companies proposing not to support this functionality believes that this can be rather RAN2 work. In addition, one source concerned the components in the location response time and the relationship with physical layer latency analysis.</w:t>
      </w:r>
    </w:p>
    <w:p w14:paraId="2E35C667" w14:textId="77777777" w:rsidR="001D0FFC" w:rsidRDefault="004C62FC">
      <w:pPr>
        <w:rPr>
          <w:lang w:eastAsia="zh-CN"/>
        </w:rPr>
      </w:pPr>
      <w:r>
        <w:rPr>
          <w:lang w:eastAsia="zh-CN"/>
        </w:rPr>
        <w:t>The supporting companies also provided revision to ease the concern from the opponents.</w:t>
      </w:r>
    </w:p>
    <w:p w14:paraId="2E35C668" w14:textId="77777777" w:rsidR="001D0FFC" w:rsidRDefault="004C62FC">
      <w:pPr>
        <w:pStyle w:val="3"/>
        <w:rPr>
          <w:lang w:eastAsia="zh-CN"/>
        </w:rPr>
      </w:pPr>
      <w:r>
        <w:rPr>
          <w:rFonts w:hint="eastAsia"/>
          <w:lang w:eastAsia="zh-CN"/>
        </w:rPr>
        <w:t>R</w:t>
      </w:r>
      <w:r>
        <w:rPr>
          <w:lang w:eastAsia="zh-CN"/>
        </w:rPr>
        <w:t>ound 2</w:t>
      </w:r>
    </w:p>
    <w:p w14:paraId="2E35C669" w14:textId="77777777" w:rsidR="001D0FFC" w:rsidRDefault="004C62FC">
      <w:pPr>
        <w:rPr>
          <w:lang w:eastAsia="zh-CN"/>
        </w:rPr>
      </w:pPr>
      <w:r>
        <w:rPr>
          <w:lang w:eastAsia="zh-CN"/>
        </w:rPr>
        <w:t>Taking all the comments into account, the FL has the following update proposal.</w:t>
      </w:r>
    </w:p>
    <w:p w14:paraId="2E35C66A" w14:textId="77777777" w:rsidR="001D0FFC" w:rsidRDefault="004C62FC">
      <w:pPr>
        <w:rPr>
          <w:rFonts w:ascii="Arial" w:hAnsi="Arial" w:cs="Arial"/>
          <w:b/>
          <w:lang w:eastAsia="zh-CN"/>
        </w:rPr>
      </w:pPr>
      <w:r>
        <w:rPr>
          <w:rFonts w:ascii="Arial" w:hAnsi="Arial" w:cs="Arial"/>
          <w:b/>
          <w:lang w:eastAsia="zh-CN"/>
        </w:rPr>
        <w:t>Proposal 2.2.2-1:</w:t>
      </w:r>
    </w:p>
    <w:p w14:paraId="2E35C66B" w14:textId="77777777" w:rsidR="001D0FFC" w:rsidRDefault="004C62FC">
      <w:pPr>
        <w:pStyle w:val="3GPPAgreements"/>
        <w:rPr>
          <w:iCs/>
          <w:lang w:eastAsia="zh-CN"/>
        </w:rPr>
      </w:pPr>
      <w:r>
        <w:rPr>
          <w:lang w:eastAsia="zh-CN"/>
        </w:rPr>
        <w:t>Send an LS to RAN2 informing that</w:t>
      </w:r>
    </w:p>
    <w:p w14:paraId="2E35C66C" w14:textId="77777777" w:rsidR="001D0FFC" w:rsidRDefault="004C62FC">
      <w:pPr>
        <w:pStyle w:val="3GPPAgreements"/>
        <w:numPr>
          <w:ilvl w:val="1"/>
          <w:numId w:val="21"/>
        </w:numPr>
        <w:rPr>
          <w:iCs/>
          <w:lang w:eastAsia="zh-CN"/>
        </w:rPr>
      </w:pPr>
      <w:r>
        <w:rPr>
          <w:lang w:eastAsia="zh-CN"/>
        </w:rPr>
        <w:t>From RAN1 perspecitive, it is beneficial to support a finer granularity for location response time</w:t>
      </w:r>
      <w:ins w:id="21" w:author="Huawei - Huangsu" w:date="2021-05-21T14:10:00Z">
        <w:r>
          <w:rPr>
            <w:lang w:eastAsia="zh-CN"/>
          </w:rPr>
          <w:t xml:space="preserve"> in order to reduce latency</w:t>
        </w:r>
      </w:ins>
      <w:r>
        <w:rPr>
          <w:lang w:eastAsia="zh-CN"/>
        </w:rPr>
        <w:t>. The details can be up to RAN2.</w:t>
      </w:r>
    </w:p>
    <w:p w14:paraId="2E35C66D" w14:textId="77777777" w:rsidR="001D0FFC" w:rsidRDefault="004C62FC">
      <w:pPr>
        <w:pStyle w:val="3GPPAgreements"/>
        <w:rPr>
          <w:iCs/>
          <w:lang w:eastAsia="zh-CN"/>
        </w:rPr>
      </w:pPr>
      <w:r>
        <w:rPr>
          <w:lang w:eastAsia="zh-CN"/>
        </w:rPr>
        <w:t>RAN1 to further study the following aspects</w:t>
      </w:r>
    </w:p>
    <w:p w14:paraId="2E35C66E" w14:textId="77777777" w:rsidR="001D0FFC" w:rsidRDefault="004C62FC">
      <w:pPr>
        <w:pStyle w:val="3GPPAgreements"/>
        <w:numPr>
          <w:ilvl w:val="1"/>
          <w:numId w:val="21"/>
        </w:numPr>
        <w:rPr>
          <w:iCs/>
          <w:lang w:eastAsia="zh-CN"/>
        </w:rPr>
      </w:pPr>
      <w:r>
        <w:rPr>
          <w:lang w:eastAsia="zh-CN"/>
        </w:rPr>
        <w:t>Mechanisms to adapt the UE response time</w:t>
      </w:r>
    </w:p>
    <w:p w14:paraId="2E35C66F" w14:textId="77777777" w:rsidR="001D0FFC" w:rsidRDefault="004C62FC">
      <w:pPr>
        <w:pStyle w:val="3GPPAgreements"/>
        <w:numPr>
          <w:ilvl w:val="1"/>
          <w:numId w:val="21"/>
        </w:numPr>
        <w:rPr>
          <w:iCs/>
          <w:lang w:eastAsia="zh-CN"/>
        </w:rPr>
      </w:pPr>
      <w:r>
        <w:rPr>
          <w:lang w:eastAsia="zh-CN"/>
        </w:rPr>
        <w:t>Whether and how early fix report is enhanced.</w:t>
      </w:r>
    </w:p>
    <w:tbl>
      <w:tblPr>
        <w:tblStyle w:val="af0"/>
        <w:tblW w:w="9351" w:type="dxa"/>
        <w:tblLayout w:type="fixed"/>
        <w:tblLook w:val="04A0" w:firstRow="1" w:lastRow="0" w:firstColumn="1" w:lastColumn="0" w:noHBand="0" w:noVBand="1"/>
      </w:tblPr>
      <w:tblGrid>
        <w:gridCol w:w="1838"/>
        <w:gridCol w:w="1134"/>
        <w:gridCol w:w="6379"/>
      </w:tblGrid>
      <w:tr w:rsidR="001D0FFC" w14:paraId="2E35C673" w14:textId="77777777">
        <w:tc>
          <w:tcPr>
            <w:tcW w:w="1838" w:type="dxa"/>
            <w:vAlign w:val="center"/>
          </w:tcPr>
          <w:p w14:paraId="2E35C670" w14:textId="77777777" w:rsidR="001D0FFC" w:rsidRDefault="004C62FC">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E35C671" w14:textId="77777777" w:rsidR="001D0FFC" w:rsidRDefault="004C62FC">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2E35C672" w14:textId="77777777" w:rsidR="001D0FFC" w:rsidRDefault="004C62FC">
            <w:pPr>
              <w:rPr>
                <w:rFonts w:ascii="Arial" w:hAnsi="Arial" w:cs="Arial"/>
                <w:b/>
                <w:iCs/>
                <w:sz w:val="16"/>
                <w:lang w:eastAsia="zh-CN"/>
              </w:rPr>
            </w:pPr>
            <w:r>
              <w:rPr>
                <w:rFonts w:ascii="Arial" w:hAnsi="Arial" w:cs="Arial"/>
                <w:b/>
                <w:iCs/>
                <w:sz w:val="16"/>
                <w:lang w:eastAsia="zh-CN"/>
              </w:rPr>
              <w:t>Comments</w:t>
            </w:r>
          </w:p>
        </w:tc>
      </w:tr>
      <w:tr w:rsidR="001D0FFC" w14:paraId="2E35C67A" w14:textId="77777777">
        <w:tc>
          <w:tcPr>
            <w:tcW w:w="1838" w:type="dxa"/>
            <w:vAlign w:val="center"/>
          </w:tcPr>
          <w:p w14:paraId="2E35C674" w14:textId="77777777" w:rsidR="001D0FFC" w:rsidRDefault="004C62FC">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2E35C675" w14:textId="77777777" w:rsidR="001D0FFC" w:rsidRDefault="004C62FC">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2E35C676" w14:textId="77777777" w:rsidR="001D0FFC" w:rsidRDefault="004C62FC">
            <w:pPr>
              <w:pStyle w:val="3GPPAgreements"/>
              <w:numPr>
                <w:ilvl w:val="0"/>
                <w:numId w:val="0"/>
              </w:numPr>
              <w:rPr>
                <w:iCs/>
                <w:lang w:eastAsia="zh-CN"/>
              </w:rPr>
            </w:pPr>
            <w:r>
              <w:rPr>
                <w:rFonts w:hint="eastAsia"/>
                <w:iCs/>
                <w:lang w:eastAsia="zh-CN"/>
              </w:rPr>
              <w:t>Some small revisions.</w:t>
            </w:r>
          </w:p>
          <w:p w14:paraId="2E35C677" w14:textId="77777777" w:rsidR="001D0FFC" w:rsidRDefault="004C62FC">
            <w:pPr>
              <w:pStyle w:val="3GPPAgreements"/>
              <w:rPr>
                <w:iCs/>
                <w:lang w:eastAsia="zh-CN"/>
              </w:rPr>
            </w:pPr>
            <w:r>
              <w:rPr>
                <w:lang w:eastAsia="zh-CN"/>
              </w:rPr>
              <w:t>Send an LS to RAN2 informing that</w:t>
            </w:r>
          </w:p>
          <w:p w14:paraId="2E35C678" w14:textId="77777777" w:rsidR="001D0FFC" w:rsidRDefault="004C62FC">
            <w:pPr>
              <w:pStyle w:val="3GPPAgreements"/>
              <w:numPr>
                <w:ilvl w:val="1"/>
                <w:numId w:val="21"/>
              </w:numPr>
              <w:rPr>
                <w:rFonts w:ascii="Arial" w:hAnsi="Arial" w:cs="Arial"/>
                <w:iCs/>
                <w:sz w:val="16"/>
                <w:lang w:eastAsia="zh-CN"/>
              </w:rPr>
            </w:pPr>
            <w:r>
              <w:rPr>
                <w:lang w:eastAsia="zh-CN"/>
              </w:rPr>
              <w:t>From RAN1 perspecitive, it is beneficial to support a finer granularity for location response time</w:t>
            </w:r>
            <w:r>
              <w:rPr>
                <w:rFonts w:hint="eastAsia"/>
                <w:lang w:eastAsia="zh-CN"/>
              </w:rPr>
              <w:t xml:space="preserve"> </w:t>
            </w:r>
            <w:r>
              <w:rPr>
                <w:rFonts w:hint="eastAsia"/>
                <w:color w:val="FF0000"/>
                <w:lang w:eastAsia="zh-CN"/>
              </w:rPr>
              <w:t>in order to reduce positioning latency</w:t>
            </w:r>
            <w:r>
              <w:rPr>
                <w:lang w:eastAsia="zh-CN"/>
              </w:rPr>
              <w:t>. The details can be up to RAN2.</w:t>
            </w:r>
          </w:p>
          <w:p w14:paraId="2E35C679" w14:textId="77777777" w:rsidR="001D0FFC" w:rsidRDefault="004C62FC">
            <w:pPr>
              <w:pStyle w:val="3GPPAgreements"/>
              <w:numPr>
                <w:ilvl w:val="0"/>
                <w:numId w:val="0"/>
              </w:numPr>
              <w:ind w:left="284" w:hanging="284"/>
              <w:rPr>
                <w:rFonts w:ascii="Arial" w:hAnsi="Arial" w:cs="Arial"/>
                <w:iCs/>
                <w:sz w:val="16"/>
                <w:lang w:eastAsia="zh-CN"/>
              </w:rPr>
            </w:pPr>
            <w:ins w:id="22" w:author="Huawei - Huangsu" w:date="2021-05-21T14:10:00Z">
              <w:r>
                <w:rPr>
                  <w:rFonts w:ascii="Arial" w:hAnsi="Arial" w:cs="Arial" w:hint="eastAsia"/>
                  <w:iCs/>
                  <w:sz w:val="16"/>
                  <w:lang w:eastAsia="zh-CN"/>
                </w:rPr>
                <w:t>FL comment: Added.</w:t>
              </w:r>
            </w:ins>
          </w:p>
        </w:tc>
      </w:tr>
      <w:tr w:rsidR="001D0FFC" w14:paraId="2E35C685" w14:textId="77777777">
        <w:tc>
          <w:tcPr>
            <w:tcW w:w="1838" w:type="dxa"/>
            <w:vAlign w:val="center"/>
          </w:tcPr>
          <w:p w14:paraId="2E35C67B" w14:textId="77777777" w:rsidR="001D0FFC" w:rsidRDefault="004C62FC">
            <w:pPr>
              <w:rPr>
                <w:rFonts w:ascii="Arial" w:hAnsi="Arial" w:cs="Arial"/>
                <w:iCs/>
                <w:sz w:val="16"/>
                <w:lang w:eastAsia="zh-CN"/>
              </w:rPr>
            </w:pPr>
            <w:r>
              <w:rPr>
                <w:rFonts w:ascii="Arial" w:hAnsi="Arial" w:cs="Arial"/>
                <w:iCs/>
                <w:sz w:val="16"/>
                <w:lang w:eastAsia="zh-CN"/>
              </w:rPr>
              <w:t>OPPO</w:t>
            </w:r>
          </w:p>
        </w:tc>
        <w:tc>
          <w:tcPr>
            <w:tcW w:w="1134" w:type="dxa"/>
            <w:vAlign w:val="center"/>
          </w:tcPr>
          <w:p w14:paraId="2E35C67C" w14:textId="77777777" w:rsidR="001D0FFC" w:rsidRDefault="001D0FFC">
            <w:pPr>
              <w:rPr>
                <w:rFonts w:ascii="Arial" w:hAnsi="Arial" w:cs="Arial"/>
                <w:iCs/>
                <w:sz w:val="16"/>
                <w:lang w:eastAsia="zh-CN"/>
              </w:rPr>
            </w:pPr>
          </w:p>
        </w:tc>
        <w:tc>
          <w:tcPr>
            <w:tcW w:w="6379" w:type="dxa"/>
            <w:vAlign w:val="center"/>
          </w:tcPr>
          <w:p w14:paraId="2E35C67D" w14:textId="77777777" w:rsidR="001D0FFC" w:rsidRDefault="004C62FC">
            <w:pPr>
              <w:rPr>
                <w:rFonts w:ascii="Arial" w:hAnsi="Arial" w:cs="Arial"/>
                <w:iCs/>
                <w:sz w:val="16"/>
                <w:lang w:eastAsia="zh-CN"/>
              </w:rPr>
            </w:pPr>
            <w:r>
              <w:rPr>
                <w:rFonts w:ascii="Arial" w:hAnsi="Arial" w:cs="Arial"/>
                <w:iCs/>
                <w:sz w:val="16"/>
                <w:lang w:eastAsia="zh-CN"/>
              </w:rPr>
              <w:t>Since we say that the deails can be up to RAN2, why do we need the 2</w:t>
            </w:r>
            <w:r>
              <w:rPr>
                <w:rFonts w:ascii="Arial" w:hAnsi="Arial" w:cs="Arial"/>
                <w:iCs/>
                <w:sz w:val="16"/>
                <w:vertAlign w:val="superscript"/>
                <w:lang w:eastAsia="zh-CN"/>
              </w:rPr>
              <w:t>nd</w:t>
            </w:r>
            <w:r>
              <w:rPr>
                <w:rFonts w:ascii="Arial" w:hAnsi="Arial" w:cs="Arial"/>
                <w:iCs/>
                <w:sz w:val="16"/>
                <w:lang w:eastAsia="zh-CN"/>
              </w:rPr>
              <w:t xml:space="preserve"> bullet. Suggest to remove it.</w:t>
            </w:r>
          </w:p>
          <w:p w14:paraId="2E35C67E" w14:textId="77777777" w:rsidR="001D0FFC" w:rsidRDefault="001D0FFC">
            <w:pPr>
              <w:rPr>
                <w:rFonts w:ascii="Arial" w:hAnsi="Arial" w:cs="Arial"/>
                <w:iCs/>
                <w:sz w:val="16"/>
                <w:lang w:eastAsia="zh-CN"/>
              </w:rPr>
            </w:pPr>
          </w:p>
          <w:p w14:paraId="2E35C67F" w14:textId="77777777" w:rsidR="001D0FFC" w:rsidRDefault="004C62FC">
            <w:pPr>
              <w:pStyle w:val="3GPPAgreements"/>
              <w:rPr>
                <w:iCs/>
                <w:lang w:eastAsia="zh-CN"/>
              </w:rPr>
            </w:pPr>
            <w:r>
              <w:rPr>
                <w:lang w:eastAsia="zh-CN"/>
              </w:rPr>
              <w:t>Send an LS to RAN2 informing that</w:t>
            </w:r>
          </w:p>
          <w:p w14:paraId="2E35C680" w14:textId="77777777" w:rsidR="001D0FFC" w:rsidRDefault="004C62FC">
            <w:pPr>
              <w:pStyle w:val="3GPPAgreements"/>
              <w:numPr>
                <w:ilvl w:val="1"/>
                <w:numId w:val="21"/>
              </w:numPr>
              <w:rPr>
                <w:iCs/>
                <w:lang w:eastAsia="zh-CN"/>
              </w:rPr>
            </w:pPr>
            <w:r>
              <w:rPr>
                <w:lang w:eastAsia="zh-CN"/>
              </w:rPr>
              <w:t>From RAN1 perspecitive, it is beneficial to support a finer granularity for location response time. The details can be up to RAN2.</w:t>
            </w:r>
          </w:p>
          <w:p w14:paraId="2E35C681" w14:textId="77777777" w:rsidR="001D0FFC" w:rsidRDefault="004C62FC">
            <w:pPr>
              <w:pStyle w:val="3GPPAgreements"/>
              <w:rPr>
                <w:iCs/>
                <w:strike/>
                <w:color w:val="FF0000"/>
                <w:lang w:eastAsia="zh-CN"/>
              </w:rPr>
            </w:pPr>
            <w:r>
              <w:rPr>
                <w:strike/>
                <w:color w:val="FF0000"/>
                <w:lang w:eastAsia="zh-CN"/>
              </w:rPr>
              <w:t>RAN1 to further study the following aspects</w:t>
            </w:r>
          </w:p>
          <w:p w14:paraId="2E35C682" w14:textId="77777777" w:rsidR="001D0FFC" w:rsidRDefault="004C62FC">
            <w:pPr>
              <w:pStyle w:val="3GPPAgreements"/>
              <w:numPr>
                <w:ilvl w:val="1"/>
                <w:numId w:val="21"/>
              </w:numPr>
              <w:rPr>
                <w:iCs/>
                <w:strike/>
                <w:color w:val="FF0000"/>
                <w:lang w:eastAsia="zh-CN"/>
              </w:rPr>
            </w:pPr>
            <w:r>
              <w:rPr>
                <w:strike/>
                <w:color w:val="FF0000"/>
                <w:lang w:eastAsia="zh-CN"/>
              </w:rPr>
              <w:t>Mechanisms to adapt the UE response time</w:t>
            </w:r>
          </w:p>
          <w:p w14:paraId="2E35C683" w14:textId="77777777" w:rsidR="001D0FFC" w:rsidRDefault="004C62FC">
            <w:pPr>
              <w:pStyle w:val="3GPPAgreements"/>
              <w:numPr>
                <w:ilvl w:val="1"/>
                <w:numId w:val="21"/>
              </w:numPr>
              <w:rPr>
                <w:iCs/>
                <w:strike/>
                <w:color w:val="FF0000"/>
                <w:lang w:eastAsia="zh-CN"/>
              </w:rPr>
            </w:pPr>
            <w:r>
              <w:rPr>
                <w:strike/>
                <w:color w:val="FF0000"/>
                <w:lang w:eastAsia="zh-CN"/>
              </w:rPr>
              <w:t>Whether and how early fix report is enhanced.</w:t>
            </w:r>
          </w:p>
          <w:p w14:paraId="2E35C684" w14:textId="77777777" w:rsidR="001D0FFC" w:rsidRDefault="001D0FFC">
            <w:pPr>
              <w:rPr>
                <w:rFonts w:ascii="Arial" w:hAnsi="Arial" w:cs="Arial"/>
                <w:iCs/>
                <w:sz w:val="16"/>
                <w:lang w:eastAsia="zh-CN"/>
              </w:rPr>
            </w:pPr>
          </w:p>
        </w:tc>
      </w:tr>
      <w:tr w:rsidR="001D0FFC" w14:paraId="2E35C689" w14:textId="77777777">
        <w:tc>
          <w:tcPr>
            <w:tcW w:w="1838" w:type="dxa"/>
            <w:vAlign w:val="center"/>
          </w:tcPr>
          <w:p w14:paraId="2E35C686" w14:textId="77777777" w:rsidR="001D0FFC" w:rsidRDefault="004C62FC">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2E35C687" w14:textId="77777777" w:rsidR="001D0FFC" w:rsidRDefault="004C62FC">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es</w:t>
            </w:r>
          </w:p>
        </w:tc>
        <w:tc>
          <w:tcPr>
            <w:tcW w:w="6379" w:type="dxa"/>
            <w:vAlign w:val="center"/>
          </w:tcPr>
          <w:p w14:paraId="2E35C688" w14:textId="77777777" w:rsidR="001D0FFC" w:rsidRDefault="001D0FFC">
            <w:pPr>
              <w:rPr>
                <w:rFonts w:ascii="Arial" w:hAnsi="Arial" w:cs="Arial"/>
                <w:iCs/>
                <w:sz w:val="16"/>
                <w:lang w:eastAsia="zh-CN"/>
              </w:rPr>
            </w:pPr>
          </w:p>
        </w:tc>
      </w:tr>
      <w:tr w:rsidR="001D0FFC" w14:paraId="2E35C68E" w14:textId="77777777">
        <w:tc>
          <w:tcPr>
            <w:tcW w:w="1838" w:type="dxa"/>
            <w:vAlign w:val="center"/>
          </w:tcPr>
          <w:p w14:paraId="2E35C68A" w14:textId="77777777" w:rsidR="001D0FFC" w:rsidRDefault="004C62FC">
            <w:pPr>
              <w:rPr>
                <w:rFonts w:ascii="Arial" w:hAnsi="Arial" w:cs="Arial"/>
                <w:iCs/>
                <w:sz w:val="16"/>
                <w:lang w:eastAsia="zh-CN"/>
              </w:rPr>
            </w:pPr>
            <w:r>
              <w:rPr>
                <w:rFonts w:ascii="Arial" w:hAnsi="Arial" w:cs="Arial"/>
                <w:iCs/>
                <w:sz w:val="16"/>
                <w:lang w:eastAsia="zh-CN"/>
              </w:rPr>
              <w:t>V</w:t>
            </w:r>
            <w:r>
              <w:rPr>
                <w:rFonts w:ascii="Arial" w:hAnsi="Arial" w:cs="Arial" w:hint="eastAsia"/>
                <w:iCs/>
                <w:sz w:val="16"/>
                <w:lang w:eastAsia="zh-CN"/>
              </w:rPr>
              <w:t>ivo</w:t>
            </w:r>
          </w:p>
          <w:p w14:paraId="2E35C68B" w14:textId="77777777" w:rsidR="001D0FFC" w:rsidRDefault="001D0FFC">
            <w:pPr>
              <w:rPr>
                <w:rFonts w:ascii="Arial" w:hAnsi="Arial" w:cs="Arial"/>
                <w:iCs/>
                <w:sz w:val="16"/>
                <w:lang w:eastAsia="zh-CN"/>
              </w:rPr>
            </w:pPr>
          </w:p>
        </w:tc>
        <w:tc>
          <w:tcPr>
            <w:tcW w:w="1134" w:type="dxa"/>
            <w:vAlign w:val="center"/>
          </w:tcPr>
          <w:p w14:paraId="2E35C68C" w14:textId="77777777" w:rsidR="001D0FFC" w:rsidRDefault="004C62FC">
            <w:pPr>
              <w:rPr>
                <w:rFonts w:ascii="Arial" w:hAnsi="Arial" w:cs="Arial"/>
                <w:iCs/>
                <w:sz w:val="16"/>
                <w:lang w:eastAsia="zh-CN"/>
              </w:rPr>
            </w:pPr>
            <w:r>
              <w:rPr>
                <w:rFonts w:ascii="Arial" w:hAnsi="Arial" w:cs="Arial"/>
                <w:iCs/>
                <w:sz w:val="16"/>
                <w:lang w:eastAsia="zh-CN"/>
              </w:rPr>
              <w:t xml:space="preserve">Yes </w:t>
            </w:r>
          </w:p>
        </w:tc>
        <w:tc>
          <w:tcPr>
            <w:tcW w:w="6379" w:type="dxa"/>
            <w:vAlign w:val="center"/>
          </w:tcPr>
          <w:p w14:paraId="2E35C68D" w14:textId="77777777" w:rsidR="001D0FFC" w:rsidRDefault="001D0FFC">
            <w:pPr>
              <w:rPr>
                <w:rFonts w:ascii="Arial" w:hAnsi="Arial" w:cs="Arial"/>
                <w:iCs/>
                <w:sz w:val="16"/>
                <w:lang w:eastAsia="zh-CN"/>
              </w:rPr>
            </w:pPr>
          </w:p>
        </w:tc>
      </w:tr>
      <w:tr w:rsidR="001D0FFC" w14:paraId="2E35C692" w14:textId="77777777">
        <w:tc>
          <w:tcPr>
            <w:tcW w:w="1838" w:type="dxa"/>
            <w:vAlign w:val="center"/>
          </w:tcPr>
          <w:p w14:paraId="2E35C68F" w14:textId="77777777" w:rsidR="001D0FFC" w:rsidRDefault="004C62FC">
            <w:pPr>
              <w:rPr>
                <w:rFonts w:ascii="Arial" w:hAnsi="Arial" w:cs="Arial"/>
                <w:iCs/>
                <w:sz w:val="16"/>
                <w:lang w:eastAsia="zh-CN"/>
              </w:rPr>
            </w:pPr>
            <w:r>
              <w:rPr>
                <w:rFonts w:ascii="Arial" w:hAnsi="Arial" w:cs="Arial"/>
                <w:iCs/>
                <w:sz w:val="16"/>
                <w:lang w:eastAsia="zh-CN"/>
              </w:rPr>
              <w:lastRenderedPageBreak/>
              <w:t>CATT</w:t>
            </w:r>
          </w:p>
        </w:tc>
        <w:tc>
          <w:tcPr>
            <w:tcW w:w="1134" w:type="dxa"/>
            <w:vAlign w:val="center"/>
          </w:tcPr>
          <w:p w14:paraId="2E35C690" w14:textId="77777777" w:rsidR="001D0FFC" w:rsidRDefault="004C62FC">
            <w:pPr>
              <w:rPr>
                <w:rFonts w:ascii="Arial" w:hAnsi="Arial" w:cs="Arial"/>
                <w:iCs/>
                <w:sz w:val="16"/>
                <w:lang w:eastAsia="zh-CN"/>
              </w:rPr>
            </w:pPr>
            <w:r>
              <w:rPr>
                <w:rFonts w:ascii="Arial" w:hAnsi="Arial" w:cs="Arial"/>
                <w:iCs/>
                <w:sz w:val="16"/>
                <w:lang w:eastAsia="zh-CN"/>
              </w:rPr>
              <w:t>Yes</w:t>
            </w:r>
          </w:p>
        </w:tc>
        <w:tc>
          <w:tcPr>
            <w:tcW w:w="6379" w:type="dxa"/>
            <w:vAlign w:val="center"/>
          </w:tcPr>
          <w:p w14:paraId="2E35C691" w14:textId="77777777" w:rsidR="001D0FFC" w:rsidRDefault="004C62FC">
            <w:pPr>
              <w:rPr>
                <w:rFonts w:ascii="Arial" w:hAnsi="Arial" w:cs="Arial"/>
                <w:iCs/>
                <w:sz w:val="16"/>
                <w:lang w:eastAsia="zh-CN"/>
              </w:rPr>
            </w:pPr>
            <w:r>
              <w:rPr>
                <w:rFonts w:ascii="Arial" w:hAnsi="Arial" w:cs="Arial"/>
                <w:iCs/>
                <w:sz w:val="16"/>
                <w:lang w:eastAsia="zh-CN"/>
              </w:rPr>
              <w:t>A question for clarification: should the “</w:t>
            </w:r>
            <w:r>
              <w:rPr>
                <w:rFonts w:ascii="Arial" w:hAnsi="Arial" w:cs="Arial" w:hint="eastAsia"/>
                <w:iCs/>
                <w:sz w:val="16"/>
                <w:lang w:eastAsia="zh-CN"/>
              </w:rPr>
              <w:t>early fix report</w:t>
            </w:r>
            <w:r>
              <w:rPr>
                <w:rFonts w:ascii="Arial" w:hAnsi="Arial" w:cs="Arial"/>
                <w:iCs/>
                <w:sz w:val="16"/>
                <w:lang w:eastAsia="zh-CN"/>
              </w:rPr>
              <w:t>” be counted as one of the m</w:t>
            </w:r>
            <w:r>
              <w:rPr>
                <w:rFonts w:ascii="Arial" w:hAnsi="Arial" w:cs="Arial" w:hint="eastAsia"/>
                <w:iCs/>
                <w:sz w:val="16"/>
                <w:lang w:eastAsia="zh-CN"/>
              </w:rPr>
              <w:t>echanisms to adapt the UE response time</w:t>
            </w:r>
            <w:r>
              <w:rPr>
                <w:rFonts w:ascii="Arial" w:hAnsi="Arial" w:cs="Arial"/>
                <w:iCs/>
                <w:sz w:val="16"/>
                <w:lang w:eastAsia="zh-CN"/>
              </w:rPr>
              <w:t>?</w:t>
            </w:r>
          </w:p>
        </w:tc>
      </w:tr>
      <w:tr w:rsidR="001D0FFC" w14:paraId="2E35C696" w14:textId="77777777">
        <w:tc>
          <w:tcPr>
            <w:tcW w:w="1838" w:type="dxa"/>
            <w:vAlign w:val="center"/>
          </w:tcPr>
          <w:p w14:paraId="2E35C693" w14:textId="77777777" w:rsidR="001D0FFC" w:rsidRDefault="004C62FC">
            <w:pPr>
              <w:rPr>
                <w:rFonts w:ascii="Arial" w:hAnsi="Arial" w:cs="Arial"/>
                <w:iCs/>
                <w:sz w:val="16"/>
                <w:lang w:eastAsia="zh-CN"/>
              </w:rPr>
            </w:pPr>
            <w:r>
              <w:rPr>
                <w:rFonts w:ascii="Arial" w:hAnsi="Arial" w:cs="Arial"/>
                <w:iCs/>
                <w:sz w:val="16"/>
                <w:lang w:eastAsia="zh-CN"/>
              </w:rPr>
              <w:t>Nokia/NSB</w:t>
            </w:r>
          </w:p>
        </w:tc>
        <w:tc>
          <w:tcPr>
            <w:tcW w:w="1134" w:type="dxa"/>
            <w:vAlign w:val="center"/>
          </w:tcPr>
          <w:p w14:paraId="2E35C694" w14:textId="77777777" w:rsidR="001D0FFC" w:rsidRDefault="001D0FFC">
            <w:pPr>
              <w:rPr>
                <w:rFonts w:ascii="Arial" w:hAnsi="Arial" w:cs="Arial"/>
                <w:iCs/>
                <w:sz w:val="16"/>
                <w:lang w:eastAsia="zh-CN"/>
              </w:rPr>
            </w:pPr>
          </w:p>
        </w:tc>
        <w:tc>
          <w:tcPr>
            <w:tcW w:w="6379" w:type="dxa"/>
            <w:vAlign w:val="center"/>
          </w:tcPr>
          <w:p w14:paraId="2E35C695" w14:textId="77777777" w:rsidR="001D0FFC" w:rsidRDefault="004C62FC">
            <w:pPr>
              <w:rPr>
                <w:rFonts w:ascii="Arial" w:hAnsi="Arial" w:cs="Arial"/>
                <w:iCs/>
                <w:sz w:val="16"/>
                <w:lang w:eastAsia="zh-CN"/>
              </w:rPr>
            </w:pPr>
            <w:r>
              <w:rPr>
                <w:rFonts w:ascii="Arial" w:hAnsi="Arial" w:cs="Arial"/>
                <w:iCs/>
                <w:sz w:val="16"/>
                <w:lang w:eastAsia="zh-CN"/>
              </w:rPr>
              <w:t xml:space="preserve">In our understanding it is not only details that are up to RAN2 but also if the change should be made is up to RAN2. Suggest to change the wording to reflect that. </w:t>
            </w:r>
          </w:p>
        </w:tc>
      </w:tr>
      <w:tr w:rsidR="001D0FFC" w14:paraId="2E35C69A" w14:textId="77777777">
        <w:tc>
          <w:tcPr>
            <w:tcW w:w="1838" w:type="dxa"/>
            <w:vAlign w:val="center"/>
          </w:tcPr>
          <w:p w14:paraId="2E35C697" w14:textId="77777777" w:rsidR="001D0FFC" w:rsidRDefault="004C62FC">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2E35C698" w14:textId="77777777" w:rsidR="001D0FFC" w:rsidRDefault="004C62FC">
            <w:pPr>
              <w:rPr>
                <w:rFonts w:ascii="Arial" w:hAnsi="Arial" w:cs="Arial"/>
                <w:iCs/>
                <w:sz w:val="16"/>
                <w:lang w:eastAsia="zh-CN"/>
              </w:rPr>
            </w:pPr>
            <w:r>
              <w:rPr>
                <w:rFonts w:ascii="Arial" w:hAnsi="Arial" w:cs="Arial"/>
                <w:iCs/>
                <w:sz w:val="16"/>
                <w:lang w:eastAsia="zh-CN"/>
              </w:rPr>
              <w:t>Yes</w:t>
            </w:r>
          </w:p>
        </w:tc>
        <w:tc>
          <w:tcPr>
            <w:tcW w:w="6379" w:type="dxa"/>
            <w:vAlign w:val="center"/>
          </w:tcPr>
          <w:p w14:paraId="2E35C699" w14:textId="77777777" w:rsidR="001D0FFC" w:rsidRDefault="004C62FC">
            <w:pPr>
              <w:rPr>
                <w:rFonts w:ascii="Arial" w:hAnsi="Arial" w:cs="Arial"/>
                <w:iCs/>
                <w:sz w:val="16"/>
                <w:lang w:eastAsia="zh-CN"/>
              </w:rPr>
            </w:pPr>
            <w:r>
              <w:rPr>
                <w:rFonts w:ascii="Arial" w:hAnsi="Arial" w:cs="Arial"/>
                <w:iCs/>
                <w:sz w:val="16"/>
                <w:lang w:eastAsia="zh-CN"/>
              </w:rPr>
              <w:t>Support</w:t>
            </w:r>
          </w:p>
        </w:tc>
      </w:tr>
      <w:tr w:rsidR="001D0FFC" w14:paraId="2E35C69E" w14:textId="77777777">
        <w:tc>
          <w:tcPr>
            <w:tcW w:w="1838" w:type="dxa"/>
            <w:vAlign w:val="center"/>
          </w:tcPr>
          <w:p w14:paraId="2E35C69B" w14:textId="77777777" w:rsidR="001D0FFC" w:rsidRDefault="004C62FC">
            <w:pPr>
              <w:rPr>
                <w:rFonts w:ascii="Arial" w:hAnsi="Arial" w:cs="Arial"/>
                <w:iCs/>
                <w:sz w:val="16"/>
                <w:lang w:eastAsia="zh-CN"/>
              </w:rPr>
            </w:pPr>
            <w:r>
              <w:rPr>
                <w:rFonts w:ascii="Arial" w:eastAsia="Malgun Gothic" w:hAnsi="Arial" w:cs="Arial" w:hint="eastAsia"/>
                <w:iCs/>
                <w:sz w:val="16"/>
                <w:lang w:eastAsia="ko-KR"/>
              </w:rPr>
              <w:t>LG</w:t>
            </w:r>
          </w:p>
        </w:tc>
        <w:tc>
          <w:tcPr>
            <w:tcW w:w="1134" w:type="dxa"/>
            <w:vAlign w:val="center"/>
          </w:tcPr>
          <w:p w14:paraId="2E35C69C" w14:textId="77777777" w:rsidR="001D0FFC" w:rsidRDefault="004C62FC">
            <w:pPr>
              <w:rPr>
                <w:rFonts w:ascii="Arial" w:hAnsi="Arial" w:cs="Arial"/>
                <w:iCs/>
                <w:sz w:val="16"/>
                <w:lang w:eastAsia="zh-CN"/>
              </w:rPr>
            </w:pPr>
            <w:r>
              <w:rPr>
                <w:rFonts w:ascii="Arial" w:eastAsia="Malgun Gothic" w:hAnsi="Arial" w:cs="Arial" w:hint="eastAsia"/>
                <w:iCs/>
                <w:sz w:val="16"/>
                <w:lang w:eastAsia="ko-KR"/>
              </w:rPr>
              <w:t>Yes</w:t>
            </w:r>
          </w:p>
        </w:tc>
        <w:tc>
          <w:tcPr>
            <w:tcW w:w="6379" w:type="dxa"/>
            <w:vAlign w:val="center"/>
          </w:tcPr>
          <w:p w14:paraId="2E35C69D" w14:textId="77777777" w:rsidR="001D0FFC" w:rsidRDefault="004C62FC">
            <w:pPr>
              <w:rPr>
                <w:rFonts w:ascii="Arial" w:hAnsi="Arial" w:cs="Arial"/>
                <w:iCs/>
                <w:sz w:val="16"/>
                <w:lang w:eastAsia="zh-CN"/>
              </w:rPr>
            </w:pPr>
            <w:r>
              <w:rPr>
                <w:rFonts w:ascii="Arial" w:eastAsia="Malgun Gothic" w:hAnsi="Arial" w:cs="Arial"/>
                <w:iCs/>
                <w:sz w:val="16"/>
                <w:lang w:eastAsia="ko-KR"/>
              </w:rPr>
              <w:t>Agree</w:t>
            </w:r>
          </w:p>
        </w:tc>
      </w:tr>
      <w:tr w:rsidR="001D0FFC" w14:paraId="2E35C6A2" w14:textId="77777777">
        <w:tc>
          <w:tcPr>
            <w:tcW w:w="1838" w:type="dxa"/>
            <w:vAlign w:val="center"/>
          </w:tcPr>
          <w:p w14:paraId="2E35C69F" w14:textId="77777777" w:rsidR="001D0FFC" w:rsidRDefault="004C62FC">
            <w:pPr>
              <w:rPr>
                <w:rFonts w:ascii="Arial" w:eastAsia="Malgun Gothic" w:hAnsi="Arial" w:cs="Arial"/>
                <w:iCs/>
                <w:sz w:val="16"/>
                <w:lang w:eastAsia="ko-KR"/>
              </w:rPr>
            </w:pPr>
            <w:r>
              <w:rPr>
                <w:rFonts w:ascii="Arial" w:eastAsia="Malgun Gothic" w:hAnsi="Arial" w:cs="Arial"/>
                <w:iCs/>
                <w:sz w:val="16"/>
                <w:lang w:eastAsia="ko-KR"/>
              </w:rPr>
              <w:t>Ericsson</w:t>
            </w:r>
          </w:p>
        </w:tc>
        <w:tc>
          <w:tcPr>
            <w:tcW w:w="1134" w:type="dxa"/>
            <w:vAlign w:val="center"/>
          </w:tcPr>
          <w:p w14:paraId="2E35C6A0" w14:textId="77777777" w:rsidR="001D0FFC" w:rsidRDefault="001D0FFC">
            <w:pPr>
              <w:rPr>
                <w:rFonts w:ascii="Arial" w:eastAsia="Malgun Gothic" w:hAnsi="Arial" w:cs="Arial"/>
                <w:iCs/>
                <w:sz w:val="16"/>
                <w:lang w:eastAsia="ko-KR"/>
              </w:rPr>
            </w:pPr>
          </w:p>
        </w:tc>
        <w:tc>
          <w:tcPr>
            <w:tcW w:w="6379" w:type="dxa"/>
            <w:vAlign w:val="center"/>
          </w:tcPr>
          <w:p w14:paraId="2E35C6A1" w14:textId="77777777" w:rsidR="001D0FFC" w:rsidRDefault="004C62FC">
            <w:pPr>
              <w:rPr>
                <w:rFonts w:ascii="Arial" w:eastAsia="Malgun Gothic" w:hAnsi="Arial" w:cs="Arial"/>
                <w:iCs/>
                <w:sz w:val="16"/>
                <w:lang w:eastAsia="ko-KR"/>
              </w:rPr>
            </w:pPr>
            <w:r>
              <w:rPr>
                <w:rFonts w:ascii="Arial" w:eastAsia="Malgun Gothic" w:hAnsi="Arial" w:cs="Arial"/>
                <w:iCs/>
                <w:sz w:val="16"/>
                <w:lang w:eastAsia="ko-KR"/>
              </w:rPr>
              <w:t>We have similar view as Nokia.</w:t>
            </w:r>
          </w:p>
        </w:tc>
      </w:tr>
      <w:tr w:rsidR="001D0FFC" w14:paraId="2E35C6A6" w14:textId="77777777">
        <w:tc>
          <w:tcPr>
            <w:tcW w:w="1838" w:type="dxa"/>
            <w:vAlign w:val="center"/>
          </w:tcPr>
          <w:p w14:paraId="2E35C6A3" w14:textId="77777777" w:rsidR="001D0FFC" w:rsidRDefault="004C62FC">
            <w:pPr>
              <w:rPr>
                <w:rFonts w:ascii="Arial" w:eastAsia="Malgun Gothic" w:hAnsi="Arial" w:cs="Arial"/>
                <w:iCs/>
                <w:sz w:val="16"/>
                <w:lang w:eastAsia="ko-KR"/>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2E35C6A4" w14:textId="77777777" w:rsidR="001D0FFC" w:rsidRDefault="004C62FC">
            <w:pPr>
              <w:rPr>
                <w:rFonts w:ascii="Arial" w:eastAsia="Malgun Gothic" w:hAnsi="Arial" w:cs="Arial"/>
                <w:iCs/>
                <w:sz w:val="16"/>
                <w:lang w:eastAsia="ko-KR"/>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2E35C6A5" w14:textId="77777777" w:rsidR="001D0FFC" w:rsidRDefault="001D0FFC">
            <w:pPr>
              <w:rPr>
                <w:rFonts w:ascii="Arial" w:eastAsia="Malgun Gothic" w:hAnsi="Arial" w:cs="Arial"/>
                <w:iCs/>
                <w:sz w:val="16"/>
                <w:lang w:eastAsia="ko-KR"/>
              </w:rPr>
            </w:pPr>
          </w:p>
        </w:tc>
      </w:tr>
    </w:tbl>
    <w:p w14:paraId="2E35C6A7" w14:textId="77777777" w:rsidR="001D0FFC" w:rsidRDefault="001D0FFC">
      <w:pPr>
        <w:rPr>
          <w:lang w:eastAsia="zh-CN"/>
        </w:rPr>
      </w:pPr>
    </w:p>
    <w:p w14:paraId="2E35C6A8" w14:textId="77777777" w:rsidR="001D0FFC" w:rsidRDefault="004C62FC">
      <w:pPr>
        <w:rPr>
          <w:b/>
          <w:lang w:eastAsia="zh-CN"/>
        </w:rPr>
      </w:pPr>
      <w:r>
        <w:rPr>
          <w:b/>
          <w:lang w:eastAsia="zh-CN"/>
        </w:rPr>
        <w:t>FL summary</w:t>
      </w:r>
    </w:p>
    <w:p w14:paraId="2E35C6A9" w14:textId="77777777" w:rsidR="001D0FFC" w:rsidRDefault="004C62FC">
      <w:pPr>
        <w:rPr>
          <w:lang w:eastAsia="zh-CN"/>
        </w:rPr>
      </w:pPr>
      <w:r>
        <w:rPr>
          <w:lang w:eastAsia="zh-CN"/>
        </w:rPr>
        <w:t>Among the companies providing inputs, three companies provided modification suggestions.</w:t>
      </w:r>
    </w:p>
    <w:p w14:paraId="2E35C6AA" w14:textId="77777777" w:rsidR="001D0FFC" w:rsidRDefault="004C62FC">
      <w:pPr>
        <w:pStyle w:val="3GPPAgreements"/>
        <w:numPr>
          <w:ilvl w:val="0"/>
          <w:numId w:val="23"/>
        </w:numPr>
        <w:rPr>
          <w:lang w:eastAsia="zh-CN"/>
        </w:rPr>
      </w:pPr>
      <w:r>
        <w:rPr>
          <w:rFonts w:hint="eastAsia"/>
          <w:lang w:eastAsia="zh-CN"/>
        </w:rPr>
        <w:t>O</w:t>
      </w:r>
      <w:r>
        <w:rPr>
          <w:lang w:eastAsia="zh-CN"/>
        </w:rPr>
        <w:t>PPO think that the second main bullet should be removed given that RAN1 already hands the details to RAN2.</w:t>
      </w:r>
    </w:p>
    <w:p w14:paraId="2E35C6AB" w14:textId="77777777" w:rsidR="001D0FFC" w:rsidRDefault="004C62FC">
      <w:pPr>
        <w:pStyle w:val="3GPPAgreements"/>
        <w:numPr>
          <w:ilvl w:val="0"/>
          <w:numId w:val="23"/>
        </w:numPr>
        <w:rPr>
          <w:lang w:eastAsia="zh-CN"/>
        </w:rPr>
      </w:pPr>
      <w:r>
        <w:rPr>
          <w:rFonts w:hint="eastAsia"/>
          <w:lang w:eastAsia="zh-CN"/>
        </w:rPr>
        <w:t>N</w:t>
      </w:r>
      <w:r>
        <w:rPr>
          <w:lang w:eastAsia="zh-CN"/>
        </w:rPr>
        <w:t>okia and Ericsson think that instead of the details up to RAN2, but whether the change can be made is also up to RAN2.</w:t>
      </w:r>
    </w:p>
    <w:p w14:paraId="2E35C6AC" w14:textId="77777777" w:rsidR="001D0FFC" w:rsidRDefault="004C62FC">
      <w:pPr>
        <w:pStyle w:val="3GPPAgreements"/>
        <w:numPr>
          <w:ilvl w:val="0"/>
          <w:numId w:val="0"/>
        </w:numPr>
        <w:rPr>
          <w:lang w:eastAsia="zh-CN"/>
        </w:rPr>
      </w:pPr>
      <w:r>
        <w:rPr>
          <w:lang w:eastAsia="zh-CN"/>
        </w:rPr>
        <w:t>To the understanding of the FL, it should be OK to let RAN2 to consider the spec impact and RAN1 identifies the benefit and informs RAN2 of it.</w:t>
      </w:r>
    </w:p>
    <w:p w14:paraId="2E35C6AD" w14:textId="77777777" w:rsidR="001D0FFC" w:rsidRDefault="004C62FC">
      <w:pPr>
        <w:pStyle w:val="3"/>
        <w:rPr>
          <w:lang w:eastAsia="zh-CN"/>
        </w:rPr>
      </w:pPr>
      <w:r>
        <w:rPr>
          <w:rFonts w:hint="eastAsia"/>
          <w:lang w:eastAsia="zh-CN"/>
        </w:rPr>
        <w:t>R</w:t>
      </w:r>
      <w:r>
        <w:rPr>
          <w:lang w:eastAsia="zh-CN"/>
        </w:rPr>
        <w:t>ound 3</w:t>
      </w:r>
    </w:p>
    <w:p w14:paraId="2E35C6AE" w14:textId="77777777" w:rsidR="001D0FFC" w:rsidRDefault="004C62FC">
      <w:pPr>
        <w:rPr>
          <w:lang w:eastAsia="zh-CN"/>
        </w:rPr>
      </w:pPr>
      <w:r>
        <w:rPr>
          <w:rFonts w:hint="eastAsia"/>
          <w:lang w:eastAsia="zh-CN"/>
        </w:rPr>
        <w:t>T</w:t>
      </w:r>
      <w:r>
        <w:rPr>
          <w:lang w:eastAsia="zh-CN"/>
        </w:rPr>
        <w:t>he FL has the following proposal update for Round 3.</w:t>
      </w:r>
    </w:p>
    <w:p w14:paraId="2E35C6AF" w14:textId="77777777" w:rsidR="001D0FFC" w:rsidRDefault="004C62FC">
      <w:pPr>
        <w:pStyle w:val="3"/>
        <w:numPr>
          <w:ilvl w:val="0"/>
          <w:numId w:val="0"/>
        </w:numPr>
        <w:rPr>
          <w:rFonts w:ascii="Arial" w:hAnsi="Arial" w:cs="Arial"/>
          <w:lang w:eastAsia="zh-CN"/>
        </w:rPr>
      </w:pPr>
      <w:r>
        <w:rPr>
          <w:rFonts w:ascii="Arial" w:hAnsi="Arial" w:cs="Arial"/>
          <w:lang w:eastAsia="zh-CN"/>
        </w:rPr>
        <w:t>Proposal 2.2.3-1:</w:t>
      </w:r>
    </w:p>
    <w:p w14:paraId="2E35C6B0" w14:textId="77777777" w:rsidR="001D0FFC" w:rsidRDefault="004C62FC">
      <w:pPr>
        <w:pStyle w:val="3GPPAgreements"/>
        <w:numPr>
          <w:ilvl w:val="0"/>
          <w:numId w:val="24"/>
        </w:numPr>
        <w:rPr>
          <w:iCs/>
          <w:lang w:eastAsia="zh-CN"/>
        </w:rPr>
      </w:pPr>
      <w:r>
        <w:rPr>
          <w:lang w:eastAsia="zh-CN"/>
        </w:rPr>
        <w:t>Send an LS to RAN2 informing that</w:t>
      </w:r>
    </w:p>
    <w:p w14:paraId="2E35C6B1" w14:textId="77777777" w:rsidR="001D0FFC" w:rsidRDefault="004C62FC">
      <w:pPr>
        <w:pStyle w:val="3GPPAgreements"/>
        <w:numPr>
          <w:ilvl w:val="1"/>
          <w:numId w:val="21"/>
        </w:numPr>
        <w:rPr>
          <w:ins w:id="23" w:author="Huawei - Huangsu" w:date="2021-05-24T11:16:00Z"/>
          <w:iCs/>
          <w:lang w:eastAsia="zh-CN"/>
        </w:rPr>
      </w:pPr>
      <w:r>
        <w:rPr>
          <w:lang w:eastAsia="zh-CN"/>
        </w:rPr>
        <w:t>From RAN1 perspec</w:t>
      </w:r>
      <w:del w:id="24" w:author="Huawei - Huangsu" w:date="2021-05-24T11:16:00Z">
        <w:r>
          <w:rPr>
            <w:lang w:eastAsia="zh-CN"/>
          </w:rPr>
          <w:delText>i</w:delText>
        </w:r>
      </w:del>
      <w:r>
        <w:rPr>
          <w:lang w:eastAsia="zh-CN"/>
        </w:rPr>
        <w:t xml:space="preserve">tive, it is beneficial to support a finer granularity for location response time in order to reduce latency. </w:t>
      </w:r>
      <w:del w:id="25" w:author="Huawei - Huangsu" w:date="2021-05-24T11:16:00Z">
        <w:r>
          <w:rPr>
            <w:lang w:eastAsia="zh-CN"/>
          </w:rPr>
          <w:delText>The details can be up to RAN2.</w:delText>
        </w:r>
      </w:del>
    </w:p>
    <w:p w14:paraId="2E35C6B2" w14:textId="77777777" w:rsidR="001D0FFC" w:rsidRDefault="004C62FC">
      <w:pPr>
        <w:pStyle w:val="3GPPAgreements"/>
        <w:numPr>
          <w:ilvl w:val="1"/>
          <w:numId w:val="21"/>
        </w:numPr>
        <w:rPr>
          <w:iCs/>
          <w:lang w:eastAsia="zh-CN"/>
        </w:rPr>
      </w:pPr>
      <w:ins w:id="26" w:author="Huawei - Huangsu" w:date="2021-05-24T11:16:00Z">
        <w:r>
          <w:rPr>
            <w:lang w:eastAsia="zh-CN"/>
          </w:rPr>
          <w:t>RAN2 is requested to check if</w:t>
        </w:r>
      </w:ins>
      <w:ins w:id="27" w:author="Huawei - Huangsu" w:date="2021-05-24T11:17:00Z">
        <w:r>
          <w:rPr>
            <w:lang w:eastAsia="zh-CN"/>
          </w:rPr>
          <w:t xml:space="preserve"> it can be supported and design the signaling details if supported.</w:t>
        </w:r>
      </w:ins>
    </w:p>
    <w:p w14:paraId="2E35C6B3" w14:textId="77777777" w:rsidR="001D0FFC" w:rsidRDefault="004C62FC">
      <w:pPr>
        <w:pStyle w:val="3GPPAgreements"/>
        <w:numPr>
          <w:ilvl w:val="0"/>
          <w:numId w:val="24"/>
        </w:numPr>
        <w:rPr>
          <w:del w:id="28" w:author="Huawei - Huangsu" w:date="2021-05-24T11:16:00Z"/>
          <w:iCs/>
          <w:lang w:eastAsia="zh-CN"/>
        </w:rPr>
      </w:pPr>
      <w:del w:id="29" w:author="Huawei - Huangsu" w:date="2021-05-24T11:16:00Z">
        <w:r>
          <w:rPr>
            <w:lang w:eastAsia="zh-CN"/>
          </w:rPr>
          <w:delText>RAN1 to further study the following aspects</w:delText>
        </w:r>
      </w:del>
    </w:p>
    <w:p w14:paraId="2E35C6B4" w14:textId="77777777" w:rsidR="001D0FFC" w:rsidRDefault="004C62FC">
      <w:pPr>
        <w:pStyle w:val="3GPPAgreements"/>
        <w:numPr>
          <w:ilvl w:val="1"/>
          <w:numId w:val="21"/>
        </w:numPr>
        <w:rPr>
          <w:del w:id="30" w:author="Huawei - Huangsu" w:date="2021-05-24T11:16:00Z"/>
          <w:iCs/>
          <w:lang w:eastAsia="zh-CN"/>
        </w:rPr>
      </w:pPr>
      <w:del w:id="31" w:author="Huawei - Huangsu" w:date="2021-05-24T11:16:00Z">
        <w:r>
          <w:rPr>
            <w:lang w:eastAsia="zh-CN"/>
          </w:rPr>
          <w:delText>Mechanisms to adapt the UE response time</w:delText>
        </w:r>
      </w:del>
    </w:p>
    <w:p w14:paraId="2E35C6B5" w14:textId="77777777" w:rsidR="001D0FFC" w:rsidRDefault="004C62FC">
      <w:pPr>
        <w:pStyle w:val="3GPPAgreements"/>
        <w:numPr>
          <w:ilvl w:val="1"/>
          <w:numId w:val="21"/>
        </w:numPr>
        <w:rPr>
          <w:del w:id="32" w:author="Huawei - Huangsu" w:date="2021-05-24T11:16:00Z"/>
          <w:iCs/>
          <w:lang w:eastAsia="zh-CN"/>
        </w:rPr>
      </w:pPr>
      <w:del w:id="33" w:author="Huawei - Huangsu" w:date="2021-05-24T11:16:00Z">
        <w:r>
          <w:rPr>
            <w:lang w:eastAsia="zh-CN"/>
          </w:rPr>
          <w:delText>Whether and how early fix report is enhanced.</w:delText>
        </w:r>
      </w:del>
    </w:p>
    <w:tbl>
      <w:tblPr>
        <w:tblStyle w:val="af0"/>
        <w:tblW w:w="9351" w:type="dxa"/>
        <w:tblLayout w:type="fixed"/>
        <w:tblLook w:val="04A0" w:firstRow="1" w:lastRow="0" w:firstColumn="1" w:lastColumn="0" w:noHBand="0" w:noVBand="1"/>
      </w:tblPr>
      <w:tblGrid>
        <w:gridCol w:w="1838"/>
        <w:gridCol w:w="1134"/>
        <w:gridCol w:w="6379"/>
      </w:tblGrid>
      <w:tr w:rsidR="001D0FFC" w14:paraId="2E35C6B9" w14:textId="77777777" w:rsidTr="00373D66">
        <w:tc>
          <w:tcPr>
            <w:tcW w:w="1838" w:type="dxa"/>
            <w:vAlign w:val="center"/>
          </w:tcPr>
          <w:p w14:paraId="2E35C6B6" w14:textId="77777777" w:rsidR="001D0FFC" w:rsidRDefault="004C62FC">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E35C6B7" w14:textId="77777777" w:rsidR="001D0FFC" w:rsidRDefault="004C62FC">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2E35C6B8" w14:textId="77777777" w:rsidR="001D0FFC" w:rsidRDefault="004C62FC">
            <w:pPr>
              <w:rPr>
                <w:rFonts w:ascii="Arial" w:hAnsi="Arial" w:cs="Arial"/>
                <w:b/>
                <w:iCs/>
                <w:sz w:val="16"/>
                <w:lang w:eastAsia="zh-CN"/>
              </w:rPr>
            </w:pPr>
            <w:r>
              <w:rPr>
                <w:rFonts w:ascii="Arial" w:hAnsi="Arial" w:cs="Arial"/>
                <w:b/>
                <w:iCs/>
                <w:sz w:val="16"/>
                <w:lang w:eastAsia="zh-CN"/>
              </w:rPr>
              <w:t>Comments</w:t>
            </w:r>
          </w:p>
        </w:tc>
      </w:tr>
      <w:tr w:rsidR="001D0FFC" w14:paraId="2E35C6C2" w14:textId="77777777" w:rsidTr="00373D66">
        <w:tc>
          <w:tcPr>
            <w:tcW w:w="1838" w:type="dxa"/>
            <w:vAlign w:val="center"/>
          </w:tcPr>
          <w:p w14:paraId="2E35C6BA" w14:textId="77777777" w:rsidR="001D0FFC" w:rsidRDefault="004C62FC">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2E35C6BB" w14:textId="77777777" w:rsidR="001D0FFC" w:rsidRDefault="001D0FFC">
            <w:pPr>
              <w:rPr>
                <w:rFonts w:ascii="Arial" w:hAnsi="Arial" w:cs="Arial"/>
                <w:iCs/>
                <w:sz w:val="16"/>
                <w:lang w:eastAsia="zh-CN"/>
              </w:rPr>
            </w:pPr>
          </w:p>
        </w:tc>
        <w:tc>
          <w:tcPr>
            <w:tcW w:w="6379" w:type="dxa"/>
            <w:vAlign w:val="center"/>
          </w:tcPr>
          <w:p w14:paraId="2E35C6BC" w14:textId="77777777" w:rsidR="001D0FFC" w:rsidRDefault="004C62FC">
            <w:pPr>
              <w:pStyle w:val="3GPPAgreements"/>
              <w:numPr>
                <w:ilvl w:val="0"/>
                <w:numId w:val="0"/>
              </w:numPr>
              <w:rPr>
                <w:rFonts w:ascii="Arial" w:hAnsi="Arial" w:cs="Arial"/>
                <w:iCs/>
                <w:sz w:val="16"/>
                <w:lang w:eastAsia="zh-CN"/>
              </w:rPr>
            </w:pPr>
            <w:r>
              <w:rPr>
                <w:rFonts w:ascii="Arial" w:hAnsi="Arial" w:cs="Arial" w:hint="eastAsia"/>
                <w:iCs/>
                <w:sz w:val="16"/>
                <w:lang w:eastAsia="zh-CN"/>
              </w:rPr>
              <w:t>We prefer to keep the following part in round 2,</w:t>
            </w:r>
          </w:p>
          <w:p w14:paraId="2E35C6BD" w14:textId="77777777" w:rsidR="001D0FFC" w:rsidRDefault="004C62FC">
            <w:pPr>
              <w:pStyle w:val="3GPPAgreements"/>
              <w:rPr>
                <w:iCs/>
                <w:lang w:eastAsia="zh-CN"/>
              </w:rPr>
            </w:pPr>
            <w:r>
              <w:rPr>
                <w:lang w:eastAsia="zh-CN"/>
              </w:rPr>
              <w:t>RAN1 to further study the following aspects</w:t>
            </w:r>
          </w:p>
          <w:p w14:paraId="2E35C6BE" w14:textId="77777777" w:rsidR="001D0FFC" w:rsidRDefault="004C62FC">
            <w:pPr>
              <w:pStyle w:val="3GPPAgreements"/>
              <w:numPr>
                <w:ilvl w:val="1"/>
                <w:numId w:val="21"/>
              </w:numPr>
              <w:rPr>
                <w:iCs/>
                <w:lang w:eastAsia="zh-CN"/>
              </w:rPr>
            </w:pPr>
            <w:r>
              <w:rPr>
                <w:lang w:eastAsia="zh-CN"/>
              </w:rPr>
              <w:t>Mechanisms to adapt the UE response time</w:t>
            </w:r>
          </w:p>
          <w:p w14:paraId="2E35C6BF" w14:textId="77777777" w:rsidR="001D0FFC" w:rsidRDefault="004C62FC">
            <w:pPr>
              <w:pStyle w:val="3GPPAgreements"/>
              <w:numPr>
                <w:ilvl w:val="1"/>
                <w:numId w:val="21"/>
              </w:numPr>
              <w:rPr>
                <w:iCs/>
                <w:lang w:eastAsia="zh-CN"/>
              </w:rPr>
            </w:pPr>
            <w:r>
              <w:rPr>
                <w:lang w:eastAsia="zh-CN"/>
              </w:rPr>
              <w:t>Whether and how early fix report is enhanced.</w:t>
            </w:r>
          </w:p>
          <w:p w14:paraId="2E35C6C0" w14:textId="77777777" w:rsidR="001D0FFC" w:rsidRDefault="001D0FFC">
            <w:pPr>
              <w:pStyle w:val="3GPPAgreements"/>
              <w:numPr>
                <w:ilvl w:val="0"/>
                <w:numId w:val="0"/>
              </w:numPr>
              <w:rPr>
                <w:rFonts w:ascii="Arial" w:hAnsi="Arial" w:cs="Arial"/>
                <w:iCs/>
                <w:sz w:val="16"/>
                <w:lang w:eastAsia="zh-CN"/>
              </w:rPr>
            </w:pPr>
          </w:p>
          <w:p w14:paraId="2E35C6C1" w14:textId="77777777" w:rsidR="001D0FFC" w:rsidRDefault="004C62FC">
            <w:pPr>
              <w:pStyle w:val="3GPPAgreements"/>
              <w:numPr>
                <w:ilvl w:val="0"/>
                <w:numId w:val="0"/>
              </w:numPr>
              <w:rPr>
                <w:rFonts w:ascii="Arial" w:hAnsi="Arial" w:cs="Arial"/>
                <w:iCs/>
                <w:sz w:val="16"/>
                <w:lang w:eastAsia="zh-CN"/>
              </w:rPr>
            </w:pPr>
            <w:r>
              <w:rPr>
                <w:rFonts w:ascii="Arial" w:hAnsi="Arial" w:cs="Arial" w:hint="eastAsia"/>
                <w:iCs/>
                <w:sz w:val="16"/>
                <w:lang w:eastAsia="zh-CN"/>
              </w:rPr>
              <w:t>From our understanding, we may need to design new UE capabilities to facilitate measurement report with the finer granularity. Even whether the feature would be supported or not can be decided by RAN2, there is no harm for RAN1 to further study the potential spec impact.</w:t>
            </w:r>
          </w:p>
        </w:tc>
      </w:tr>
      <w:tr w:rsidR="001D0FFC" w14:paraId="2E35C6C6" w14:textId="77777777" w:rsidTr="00373D66">
        <w:tc>
          <w:tcPr>
            <w:tcW w:w="1838" w:type="dxa"/>
            <w:vAlign w:val="center"/>
          </w:tcPr>
          <w:p w14:paraId="2E35C6C3" w14:textId="735EDF7C" w:rsidR="001D0FFC" w:rsidRDefault="00705736">
            <w:pPr>
              <w:rPr>
                <w:rFonts w:ascii="Arial" w:hAnsi="Arial" w:cs="Arial"/>
                <w:iCs/>
                <w:sz w:val="16"/>
                <w:lang w:eastAsia="zh-CN"/>
              </w:rPr>
            </w:pPr>
            <w:r>
              <w:rPr>
                <w:rFonts w:ascii="Arial" w:hAnsi="Arial" w:cs="Arial"/>
                <w:iCs/>
                <w:sz w:val="16"/>
                <w:lang w:eastAsia="zh-CN"/>
              </w:rPr>
              <w:t>Sony</w:t>
            </w:r>
          </w:p>
        </w:tc>
        <w:tc>
          <w:tcPr>
            <w:tcW w:w="1134" w:type="dxa"/>
            <w:vAlign w:val="center"/>
          </w:tcPr>
          <w:p w14:paraId="2E35C6C4" w14:textId="77777777" w:rsidR="001D0FFC" w:rsidRDefault="001D0FFC">
            <w:pPr>
              <w:rPr>
                <w:rFonts w:ascii="Arial" w:hAnsi="Arial" w:cs="Arial"/>
                <w:iCs/>
                <w:sz w:val="16"/>
                <w:lang w:eastAsia="zh-CN"/>
              </w:rPr>
            </w:pPr>
          </w:p>
        </w:tc>
        <w:tc>
          <w:tcPr>
            <w:tcW w:w="6379" w:type="dxa"/>
            <w:vAlign w:val="center"/>
          </w:tcPr>
          <w:p w14:paraId="2E35C6C5" w14:textId="368D0273" w:rsidR="001D0FFC" w:rsidRDefault="00705736">
            <w:pPr>
              <w:rPr>
                <w:rFonts w:ascii="Arial" w:hAnsi="Arial" w:cs="Arial"/>
                <w:iCs/>
                <w:sz w:val="16"/>
                <w:lang w:eastAsia="zh-CN"/>
              </w:rPr>
            </w:pPr>
            <w:r>
              <w:rPr>
                <w:rFonts w:ascii="Arial" w:hAnsi="Arial" w:cs="Arial"/>
                <w:iCs/>
                <w:sz w:val="16"/>
                <w:lang w:eastAsia="zh-CN"/>
              </w:rPr>
              <w:t>We still consider this is beyond RAN1 scope.</w:t>
            </w:r>
          </w:p>
        </w:tc>
      </w:tr>
      <w:tr w:rsidR="001F36A7" w14:paraId="2E35C6CA" w14:textId="77777777" w:rsidTr="00373D66">
        <w:tc>
          <w:tcPr>
            <w:tcW w:w="1838" w:type="dxa"/>
            <w:vAlign w:val="center"/>
          </w:tcPr>
          <w:p w14:paraId="2E35C6C7" w14:textId="719D70ED" w:rsidR="001F36A7" w:rsidRDefault="001F36A7" w:rsidP="001F36A7">
            <w:pPr>
              <w:rPr>
                <w:rFonts w:ascii="Arial" w:hAnsi="Arial" w:cs="Arial"/>
                <w:iCs/>
                <w:sz w:val="16"/>
                <w:lang w:eastAsia="zh-CN"/>
              </w:rPr>
            </w:pPr>
            <w:r>
              <w:rPr>
                <w:rFonts w:ascii="Arial" w:hAnsi="Arial" w:cs="Arial"/>
                <w:iCs/>
                <w:sz w:val="16"/>
                <w:lang w:eastAsia="zh-CN"/>
              </w:rPr>
              <w:t>vivo</w:t>
            </w:r>
          </w:p>
        </w:tc>
        <w:tc>
          <w:tcPr>
            <w:tcW w:w="1134" w:type="dxa"/>
            <w:vAlign w:val="center"/>
          </w:tcPr>
          <w:p w14:paraId="2E35C6C8" w14:textId="40021A4D" w:rsidR="001F36A7" w:rsidRDefault="001F36A7" w:rsidP="001F36A7">
            <w:pPr>
              <w:rPr>
                <w:rFonts w:ascii="Arial" w:hAnsi="Arial" w:cs="Arial"/>
                <w:iCs/>
                <w:sz w:val="16"/>
                <w:lang w:eastAsia="zh-CN"/>
              </w:rPr>
            </w:pPr>
            <w:r>
              <w:rPr>
                <w:rFonts w:ascii="Arial" w:hAnsi="Arial" w:cs="Arial"/>
                <w:iCs/>
                <w:sz w:val="16"/>
                <w:lang w:eastAsia="zh-CN"/>
              </w:rPr>
              <w:t>Yes</w:t>
            </w:r>
          </w:p>
        </w:tc>
        <w:tc>
          <w:tcPr>
            <w:tcW w:w="6379" w:type="dxa"/>
            <w:vAlign w:val="center"/>
          </w:tcPr>
          <w:p w14:paraId="2E35C6C9" w14:textId="77777777" w:rsidR="001F36A7" w:rsidRDefault="001F36A7" w:rsidP="001F36A7">
            <w:pPr>
              <w:rPr>
                <w:rFonts w:ascii="Arial" w:hAnsi="Arial" w:cs="Arial"/>
                <w:iCs/>
                <w:sz w:val="16"/>
                <w:lang w:eastAsia="zh-CN"/>
              </w:rPr>
            </w:pPr>
          </w:p>
        </w:tc>
      </w:tr>
      <w:tr w:rsidR="00373D66" w14:paraId="14F5E686" w14:textId="77777777" w:rsidTr="00373D66">
        <w:tc>
          <w:tcPr>
            <w:tcW w:w="1838" w:type="dxa"/>
          </w:tcPr>
          <w:p w14:paraId="2815149E" w14:textId="55148826" w:rsidR="00373D66" w:rsidRDefault="00373D66" w:rsidP="004D7ED9">
            <w:pPr>
              <w:rPr>
                <w:rFonts w:ascii="Arial" w:hAnsi="Arial" w:cs="Arial"/>
                <w:iCs/>
                <w:sz w:val="16"/>
                <w:lang w:eastAsia="zh-CN"/>
              </w:rPr>
            </w:pPr>
            <w:r>
              <w:rPr>
                <w:rFonts w:ascii="Arial" w:hAnsi="Arial" w:cs="Arial"/>
                <w:iCs/>
                <w:sz w:val="16"/>
                <w:lang w:eastAsia="zh-CN"/>
              </w:rPr>
              <w:t>CATT</w:t>
            </w:r>
          </w:p>
        </w:tc>
        <w:tc>
          <w:tcPr>
            <w:tcW w:w="1134" w:type="dxa"/>
          </w:tcPr>
          <w:p w14:paraId="4BC4B2BC" w14:textId="517B7CD8" w:rsidR="00373D66" w:rsidRDefault="00373D66" w:rsidP="004D7ED9">
            <w:pPr>
              <w:rPr>
                <w:rFonts w:ascii="Arial" w:hAnsi="Arial" w:cs="Arial"/>
                <w:iCs/>
                <w:sz w:val="16"/>
                <w:lang w:eastAsia="zh-CN"/>
              </w:rPr>
            </w:pPr>
            <w:r>
              <w:rPr>
                <w:rFonts w:ascii="Arial" w:hAnsi="Arial" w:cs="Arial"/>
                <w:iCs/>
                <w:sz w:val="16"/>
                <w:lang w:eastAsia="zh-CN"/>
              </w:rPr>
              <w:t>Yes</w:t>
            </w:r>
          </w:p>
        </w:tc>
        <w:tc>
          <w:tcPr>
            <w:tcW w:w="6379" w:type="dxa"/>
          </w:tcPr>
          <w:p w14:paraId="5409BF1F" w14:textId="5D3564A8" w:rsidR="00373D66" w:rsidRDefault="00373D66" w:rsidP="004D7ED9">
            <w:pPr>
              <w:rPr>
                <w:rFonts w:ascii="Arial" w:hAnsi="Arial" w:cs="Arial"/>
                <w:iCs/>
                <w:sz w:val="16"/>
                <w:lang w:eastAsia="zh-CN"/>
              </w:rPr>
            </w:pPr>
            <w:r>
              <w:rPr>
                <w:rFonts w:ascii="Arial" w:hAnsi="Arial" w:cs="Arial"/>
                <w:iCs/>
                <w:sz w:val="16"/>
                <w:lang w:eastAsia="zh-CN"/>
              </w:rPr>
              <w:t>We are also fine to let RAN2 to work this out.</w:t>
            </w:r>
          </w:p>
        </w:tc>
      </w:tr>
      <w:tr w:rsidR="008202D6" w14:paraId="081EC368" w14:textId="77777777" w:rsidTr="008202D6">
        <w:tc>
          <w:tcPr>
            <w:tcW w:w="1838" w:type="dxa"/>
          </w:tcPr>
          <w:p w14:paraId="54C15A78" w14:textId="77777777" w:rsidR="008202D6" w:rsidRDefault="008202D6" w:rsidP="004D7ED9">
            <w:pPr>
              <w:rPr>
                <w:rFonts w:ascii="Arial" w:hAnsi="Arial" w:cs="Arial"/>
                <w:iCs/>
                <w:sz w:val="16"/>
                <w:lang w:eastAsia="zh-CN"/>
              </w:rPr>
            </w:pPr>
            <w:r>
              <w:rPr>
                <w:rFonts w:ascii="Arial" w:hAnsi="Arial" w:cs="Arial"/>
                <w:iCs/>
                <w:sz w:val="16"/>
                <w:lang w:eastAsia="zh-CN"/>
              </w:rPr>
              <w:lastRenderedPageBreak/>
              <w:t>Sony</w:t>
            </w:r>
          </w:p>
        </w:tc>
        <w:tc>
          <w:tcPr>
            <w:tcW w:w="1134" w:type="dxa"/>
          </w:tcPr>
          <w:p w14:paraId="18B8893C" w14:textId="77777777" w:rsidR="008202D6" w:rsidRDefault="008202D6" w:rsidP="004D7ED9">
            <w:pPr>
              <w:rPr>
                <w:rFonts w:ascii="Arial" w:hAnsi="Arial" w:cs="Arial"/>
                <w:iCs/>
                <w:sz w:val="16"/>
                <w:lang w:eastAsia="zh-CN"/>
              </w:rPr>
            </w:pPr>
          </w:p>
        </w:tc>
        <w:tc>
          <w:tcPr>
            <w:tcW w:w="6379" w:type="dxa"/>
          </w:tcPr>
          <w:p w14:paraId="7A757BE4" w14:textId="77777777" w:rsidR="008202D6" w:rsidRDefault="008202D6" w:rsidP="004D7ED9">
            <w:pPr>
              <w:rPr>
                <w:rFonts w:ascii="Arial" w:hAnsi="Arial" w:cs="Arial"/>
                <w:iCs/>
                <w:sz w:val="16"/>
                <w:lang w:eastAsia="zh-CN"/>
              </w:rPr>
            </w:pPr>
            <w:r>
              <w:rPr>
                <w:rFonts w:ascii="Arial" w:hAnsi="Arial" w:cs="Arial"/>
                <w:iCs/>
                <w:sz w:val="16"/>
                <w:lang w:eastAsia="zh-CN"/>
              </w:rPr>
              <w:t>We still consider this is beyond RAN1 scope.</w:t>
            </w:r>
          </w:p>
        </w:tc>
      </w:tr>
    </w:tbl>
    <w:p w14:paraId="2E35C6CB" w14:textId="77777777" w:rsidR="001D0FFC" w:rsidRDefault="001D0FFC">
      <w:pPr>
        <w:rPr>
          <w:lang w:eastAsia="zh-CN"/>
        </w:rPr>
      </w:pPr>
    </w:p>
    <w:p w14:paraId="2E35C6CC" w14:textId="77777777" w:rsidR="001D0FFC" w:rsidRDefault="004C62FC">
      <w:pPr>
        <w:pStyle w:val="2"/>
        <w:rPr>
          <w:lang w:val="en-GB" w:eastAsia="zh-CN"/>
        </w:rPr>
      </w:pPr>
      <w:r>
        <w:rPr>
          <w:rFonts w:hint="eastAsia"/>
          <w:lang w:val="en-GB" w:eastAsia="zh-CN"/>
        </w:rPr>
        <w:t>M</w:t>
      </w:r>
      <w:r>
        <w:rPr>
          <w:lang w:val="en-GB" w:eastAsia="zh-CN"/>
        </w:rPr>
        <w:t>easurement reporting resource</w:t>
      </w:r>
    </w:p>
    <w:p w14:paraId="2E35C6CD" w14:textId="77777777" w:rsidR="001D0FFC" w:rsidRDefault="004C62FC">
      <w:pPr>
        <w:rPr>
          <w:iCs/>
          <w:lang w:val="en-GB" w:eastAsia="zh-CN"/>
        </w:rPr>
      </w:pPr>
      <w:r>
        <w:rPr>
          <w:rFonts w:hint="eastAsia"/>
          <w:iCs/>
          <w:lang w:val="en-GB" w:eastAsia="zh-CN"/>
        </w:rPr>
        <w:t>A</w:t>
      </w:r>
      <w:r>
        <w:rPr>
          <w:iCs/>
          <w:lang w:val="en-GB" w:eastAsia="zh-CN"/>
        </w:rPr>
        <w:t xml:space="preserve"> couple of sources (CATT [3], Apple [10], Samsung [12], LGE [13], Xiaomi [15]) proposed to define a prescheduled UL resources to carry the </w:t>
      </w:r>
      <w:r>
        <w:rPr>
          <w:rFonts w:hint="eastAsia"/>
          <w:iCs/>
          <w:lang w:val="en-GB" w:eastAsia="zh-CN"/>
        </w:rPr>
        <w:t>LPP</w:t>
      </w:r>
      <w:r>
        <w:rPr>
          <w:iCs/>
          <w:lang w:val="en-GB" w:eastAsia="zh-CN"/>
        </w:rPr>
        <w:t xml:space="preserve"> measurement report so that UE is not required to perform SR/BSR when the measurement results are ready.</w:t>
      </w:r>
    </w:p>
    <w:p w14:paraId="2E35C6CE" w14:textId="77777777" w:rsidR="001D0FFC" w:rsidRDefault="004C62FC">
      <w:pPr>
        <w:rPr>
          <w:iCs/>
          <w:lang w:val="en-GB" w:eastAsia="zh-CN"/>
        </w:rPr>
      </w:pPr>
      <w:r>
        <w:rPr>
          <w:iCs/>
          <w:lang w:val="en-GB" w:eastAsia="zh-CN"/>
        </w:rPr>
        <w:t>Sumsung [12] also mentioned the priority of the DG-PUSCH should be high to reduce the latency</w:t>
      </w:r>
    </w:p>
    <w:p w14:paraId="2E35C6CF" w14:textId="77777777" w:rsidR="001D0FFC" w:rsidRDefault="004C62FC">
      <w:pPr>
        <w:pStyle w:val="3"/>
        <w:rPr>
          <w:lang w:val="en-GB" w:eastAsia="zh-CN"/>
        </w:rPr>
      </w:pPr>
      <w:r>
        <w:rPr>
          <w:rFonts w:hint="eastAsia"/>
          <w:lang w:val="en-GB" w:eastAsia="zh-CN"/>
        </w:rPr>
        <w:t>R</w:t>
      </w:r>
      <w:r>
        <w:rPr>
          <w:lang w:val="en-GB" w:eastAsia="zh-CN"/>
        </w:rPr>
        <w:t>ound 1</w:t>
      </w:r>
    </w:p>
    <w:p w14:paraId="2E35C6D0" w14:textId="77777777" w:rsidR="001D0FFC" w:rsidRDefault="004C62FC">
      <w:pPr>
        <w:rPr>
          <w:lang w:val="en-GB" w:eastAsia="zh-CN"/>
        </w:rPr>
      </w:pPr>
      <w:r>
        <w:rPr>
          <w:lang w:val="en-GB" w:eastAsia="zh-CN"/>
        </w:rPr>
        <w:t>Based on the summary, the FL has the following tentative proposal.</w:t>
      </w:r>
    </w:p>
    <w:p w14:paraId="2E35C6D1" w14:textId="77777777" w:rsidR="001D0FFC" w:rsidRDefault="004C62FC">
      <w:pPr>
        <w:rPr>
          <w:rFonts w:ascii="Arial" w:hAnsi="Arial" w:cs="Arial"/>
          <w:b/>
        </w:rPr>
      </w:pPr>
      <w:r>
        <w:rPr>
          <w:rFonts w:ascii="Arial" w:hAnsi="Arial" w:cs="Arial"/>
          <w:b/>
        </w:rPr>
        <w:t>Proposal 2.3.1-1:</w:t>
      </w:r>
    </w:p>
    <w:p w14:paraId="2E35C6D2" w14:textId="77777777" w:rsidR="001D0FFC" w:rsidRDefault="004C62FC">
      <w:pPr>
        <w:pStyle w:val="3GPPAgreements"/>
        <w:rPr>
          <w:iCs/>
          <w:lang w:eastAsia="zh-CN"/>
        </w:rPr>
      </w:pPr>
      <w:r>
        <w:rPr>
          <w:lang w:eastAsia="zh-CN"/>
        </w:rPr>
        <w:t>Support the enhancement on PUSCH scheduling to carry the LPP measurement report</w:t>
      </w:r>
    </w:p>
    <w:p w14:paraId="2E35C6D3" w14:textId="77777777" w:rsidR="001D0FFC" w:rsidRDefault="004C62FC">
      <w:pPr>
        <w:pStyle w:val="3GPPAgreements"/>
        <w:numPr>
          <w:ilvl w:val="1"/>
          <w:numId w:val="25"/>
        </w:numPr>
        <w:rPr>
          <w:iCs/>
          <w:lang w:eastAsia="zh-CN"/>
        </w:rPr>
      </w:pPr>
      <w:r>
        <w:rPr>
          <w:lang w:eastAsia="zh-CN"/>
        </w:rPr>
        <w:t>Option 1: Signaling from LMF to the gNB to facilitate the PUSCH scheduling</w:t>
      </w:r>
    </w:p>
    <w:p w14:paraId="2E35C6D4" w14:textId="77777777" w:rsidR="001D0FFC" w:rsidRDefault="004C62FC">
      <w:pPr>
        <w:pStyle w:val="3GPPAgreements"/>
        <w:numPr>
          <w:ilvl w:val="1"/>
          <w:numId w:val="25"/>
        </w:numPr>
        <w:rPr>
          <w:iCs/>
          <w:lang w:eastAsia="zh-CN"/>
        </w:rPr>
      </w:pPr>
      <w:r>
        <w:rPr>
          <w:rFonts w:hint="eastAsia"/>
          <w:iCs/>
          <w:lang w:eastAsia="zh-CN"/>
        </w:rPr>
        <w:t>O</w:t>
      </w:r>
      <w:r>
        <w:rPr>
          <w:iCs/>
          <w:lang w:eastAsia="zh-CN"/>
        </w:rPr>
        <w:t>ption 2: Signaling from UE to the gNB to facilitate the PUSCH scheduling</w:t>
      </w:r>
    </w:p>
    <w:p w14:paraId="2E35C6D5" w14:textId="77777777" w:rsidR="001D0FFC" w:rsidRDefault="004C62FC">
      <w:pPr>
        <w:pStyle w:val="3GPPAgreements"/>
        <w:numPr>
          <w:ilvl w:val="2"/>
          <w:numId w:val="25"/>
        </w:numPr>
        <w:rPr>
          <w:iCs/>
          <w:lang w:eastAsia="zh-CN"/>
        </w:rPr>
      </w:pPr>
      <w:r>
        <w:rPr>
          <w:rFonts w:hint="eastAsia"/>
          <w:iCs/>
          <w:lang w:eastAsia="zh-CN"/>
        </w:rPr>
        <w:t>F</w:t>
      </w:r>
      <w:r>
        <w:rPr>
          <w:iCs/>
          <w:lang w:eastAsia="zh-CN"/>
        </w:rPr>
        <w:t>FS: The signaling from UE to the gNB can be a measurement gap request multiplexed with SR/BSR</w:t>
      </w:r>
    </w:p>
    <w:p w14:paraId="2E35C6D6" w14:textId="77777777" w:rsidR="001D0FFC" w:rsidRDefault="004C62FC">
      <w:pPr>
        <w:pStyle w:val="3GPPAgreements"/>
        <w:numPr>
          <w:ilvl w:val="1"/>
          <w:numId w:val="25"/>
        </w:numPr>
        <w:rPr>
          <w:iCs/>
          <w:lang w:eastAsia="zh-CN"/>
        </w:rPr>
      </w:pPr>
      <w:r>
        <w:rPr>
          <w:rFonts w:hint="eastAsia"/>
          <w:iCs/>
          <w:lang w:eastAsia="zh-CN"/>
        </w:rPr>
        <w:t>F</w:t>
      </w:r>
      <w:r>
        <w:rPr>
          <w:iCs/>
          <w:lang w:eastAsia="zh-CN"/>
        </w:rPr>
        <w:t>FS: The preschedule PUSCH can be CG-PUSCH or DG-PUSCH</w:t>
      </w:r>
    </w:p>
    <w:p w14:paraId="2E35C6D7" w14:textId="77777777" w:rsidR="001D0FFC" w:rsidRDefault="004C62FC">
      <w:pPr>
        <w:pStyle w:val="3GPPAgreements"/>
        <w:numPr>
          <w:ilvl w:val="1"/>
          <w:numId w:val="25"/>
        </w:numPr>
        <w:rPr>
          <w:iCs/>
          <w:lang w:eastAsia="zh-CN"/>
        </w:rPr>
      </w:pPr>
      <w:r>
        <w:rPr>
          <w:rFonts w:hint="eastAsia"/>
          <w:iCs/>
          <w:lang w:eastAsia="zh-CN"/>
        </w:rPr>
        <w:t>F</w:t>
      </w:r>
      <w:r>
        <w:rPr>
          <w:iCs/>
          <w:lang w:eastAsia="zh-CN"/>
        </w:rPr>
        <w:t>FS: The priority of the PUSCH</w:t>
      </w:r>
    </w:p>
    <w:p w14:paraId="2E35C6D8" w14:textId="77777777" w:rsidR="001D0FFC" w:rsidRDefault="004C62FC">
      <w:pPr>
        <w:pStyle w:val="3GPPAgreements"/>
        <w:numPr>
          <w:ilvl w:val="1"/>
          <w:numId w:val="25"/>
        </w:numPr>
        <w:rPr>
          <w:iCs/>
          <w:lang w:eastAsia="zh-CN"/>
        </w:rPr>
      </w:pPr>
      <w:r>
        <w:rPr>
          <w:iCs/>
          <w:lang w:eastAsia="zh-CN"/>
        </w:rPr>
        <w:t>FFS: The configuration/scheduling of the PUSCH is accompanied with measurement gap configuration or PRS measurement BWP switching information (if supported)</w:t>
      </w:r>
    </w:p>
    <w:tbl>
      <w:tblPr>
        <w:tblStyle w:val="af0"/>
        <w:tblW w:w="9351" w:type="dxa"/>
        <w:tblLayout w:type="fixed"/>
        <w:tblLook w:val="04A0" w:firstRow="1" w:lastRow="0" w:firstColumn="1" w:lastColumn="0" w:noHBand="0" w:noVBand="1"/>
      </w:tblPr>
      <w:tblGrid>
        <w:gridCol w:w="1838"/>
        <w:gridCol w:w="1134"/>
        <w:gridCol w:w="6379"/>
      </w:tblGrid>
      <w:tr w:rsidR="001D0FFC" w14:paraId="2E35C6DC" w14:textId="77777777">
        <w:tc>
          <w:tcPr>
            <w:tcW w:w="1838" w:type="dxa"/>
            <w:vAlign w:val="center"/>
          </w:tcPr>
          <w:p w14:paraId="2E35C6D9" w14:textId="77777777" w:rsidR="001D0FFC" w:rsidRDefault="004C62FC">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E35C6DA" w14:textId="77777777" w:rsidR="001D0FFC" w:rsidRDefault="004C62FC">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2E35C6DB" w14:textId="77777777" w:rsidR="001D0FFC" w:rsidRDefault="004C62FC">
            <w:pPr>
              <w:rPr>
                <w:rFonts w:ascii="Arial" w:hAnsi="Arial" w:cs="Arial"/>
                <w:b/>
                <w:iCs/>
                <w:sz w:val="16"/>
                <w:lang w:eastAsia="zh-CN"/>
              </w:rPr>
            </w:pPr>
            <w:r>
              <w:rPr>
                <w:rFonts w:ascii="Arial" w:hAnsi="Arial" w:cs="Arial"/>
                <w:b/>
                <w:iCs/>
                <w:sz w:val="16"/>
                <w:lang w:eastAsia="zh-CN"/>
              </w:rPr>
              <w:t>Comments</w:t>
            </w:r>
          </w:p>
        </w:tc>
      </w:tr>
      <w:tr w:rsidR="001D0FFC" w14:paraId="2E35C6E1" w14:textId="77777777">
        <w:tc>
          <w:tcPr>
            <w:tcW w:w="1838" w:type="dxa"/>
            <w:vAlign w:val="center"/>
          </w:tcPr>
          <w:p w14:paraId="2E35C6DD" w14:textId="77777777" w:rsidR="001D0FFC" w:rsidRDefault="004C62FC">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2E35C6DE" w14:textId="77777777" w:rsidR="001D0FFC" w:rsidRDefault="001D0FFC">
            <w:pPr>
              <w:rPr>
                <w:rFonts w:ascii="Arial" w:hAnsi="Arial" w:cs="Arial"/>
                <w:iCs/>
                <w:sz w:val="16"/>
                <w:lang w:eastAsia="zh-CN"/>
              </w:rPr>
            </w:pPr>
          </w:p>
        </w:tc>
        <w:tc>
          <w:tcPr>
            <w:tcW w:w="6379" w:type="dxa"/>
            <w:vAlign w:val="center"/>
          </w:tcPr>
          <w:p w14:paraId="2E35C6DF" w14:textId="77777777" w:rsidR="001D0FFC" w:rsidRDefault="004C62FC">
            <w:pPr>
              <w:rPr>
                <w:rFonts w:ascii="Arial" w:hAnsi="Arial" w:cs="Arial"/>
                <w:iCs/>
                <w:sz w:val="16"/>
                <w:lang w:eastAsia="zh-CN"/>
              </w:rPr>
            </w:pPr>
            <w:r>
              <w:rPr>
                <w:rFonts w:ascii="Arial" w:hAnsi="Arial" w:cs="Arial" w:hint="eastAsia"/>
                <w:iCs/>
                <w:sz w:val="16"/>
                <w:lang w:eastAsia="zh-CN"/>
              </w:rPr>
              <w:t xml:space="preserve">Not sure if this is within the scope for </w:t>
            </w:r>
            <w:r>
              <w:rPr>
                <w:rFonts w:ascii="Arial" w:hAnsi="Arial" w:cs="Arial"/>
                <w:iCs/>
                <w:sz w:val="16"/>
                <w:lang w:eastAsia="zh-CN"/>
              </w:rPr>
              <w:t>”</w:t>
            </w:r>
            <w:r>
              <w:rPr>
                <w:rFonts w:ascii="Arial" w:hAnsi="Arial" w:cs="Arial" w:hint="eastAsia"/>
                <w:iCs/>
                <w:sz w:val="16"/>
                <w:lang w:eastAsia="zh-CN"/>
              </w:rPr>
              <w:t>the time needed to perform UE measurements</w:t>
            </w:r>
            <w:r>
              <w:rPr>
                <w:rFonts w:ascii="Arial" w:hAnsi="Arial" w:cs="Arial"/>
                <w:iCs/>
                <w:sz w:val="16"/>
                <w:lang w:eastAsia="zh-CN"/>
              </w:rPr>
              <w:t>”</w:t>
            </w:r>
            <w:r>
              <w:rPr>
                <w:rFonts w:ascii="Arial" w:hAnsi="Arial" w:cs="Arial" w:hint="eastAsia"/>
                <w:iCs/>
                <w:sz w:val="16"/>
                <w:lang w:eastAsia="zh-CN"/>
              </w:rPr>
              <w:t>. This proposal is talking about how UE can report measurement rather that the time needed for UE to get measurement results.</w:t>
            </w:r>
          </w:p>
          <w:p w14:paraId="2E35C6E0" w14:textId="77777777" w:rsidR="001D0FFC" w:rsidRDefault="004C62FC">
            <w:pPr>
              <w:rPr>
                <w:rFonts w:ascii="Arial" w:hAnsi="Arial" w:cs="Arial"/>
                <w:iCs/>
                <w:sz w:val="16"/>
                <w:lang w:eastAsia="zh-CN"/>
              </w:rPr>
            </w:pPr>
            <w:r>
              <w:rPr>
                <w:rFonts w:ascii="Arial" w:hAnsi="Arial" w:cs="Arial" w:hint="eastAsia"/>
                <w:iCs/>
                <w:sz w:val="16"/>
                <w:lang w:eastAsia="zh-CN"/>
              </w:rPr>
              <w:t>In addition, location information is reported to LMF via LPP in high layer signaling. We think it</w:t>
            </w:r>
            <w:r>
              <w:rPr>
                <w:rFonts w:ascii="Arial" w:hAnsi="Arial" w:cs="Arial"/>
                <w:iCs/>
                <w:sz w:val="16"/>
                <w:lang w:eastAsia="zh-CN"/>
              </w:rPr>
              <w:t>’</w:t>
            </w:r>
            <w:r>
              <w:rPr>
                <w:rFonts w:ascii="Arial" w:hAnsi="Arial" w:cs="Arial" w:hint="eastAsia"/>
                <w:iCs/>
                <w:sz w:val="16"/>
                <w:lang w:eastAsia="zh-CN"/>
              </w:rPr>
              <w:t>s up to implementation to decide which physical channel can report the location information.</w:t>
            </w:r>
          </w:p>
        </w:tc>
      </w:tr>
      <w:tr w:rsidR="001D0FFC" w14:paraId="2E35C6E5" w14:textId="77777777">
        <w:tc>
          <w:tcPr>
            <w:tcW w:w="1838" w:type="dxa"/>
            <w:vAlign w:val="center"/>
          </w:tcPr>
          <w:p w14:paraId="2E35C6E2" w14:textId="77777777" w:rsidR="001D0FFC" w:rsidRDefault="004C62FC">
            <w:pPr>
              <w:rPr>
                <w:rFonts w:ascii="Arial" w:hAnsi="Arial" w:cs="Arial"/>
                <w:iCs/>
                <w:sz w:val="16"/>
                <w:lang w:eastAsia="zh-CN"/>
              </w:rPr>
            </w:pPr>
            <w:r>
              <w:rPr>
                <w:rFonts w:ascii="Arial" w:hAnsi="Arial" w:cs="Arial" w:hint="eastAsia"/>
                <w:iCs/>
                <w:sz w:val="16"/>
                <w:lang w:eastAsia="zh-CN"/>
              </w:rPr>
              <w:t>vivo</w:t>
            </w:r>
          </w:p>
        </w:tc>
        <w:tc>
          <w:tcPr>
            <w:tcW w:w="1134" w:type="dxa"/>
            <w:vAlign w:val="center"/>
          </w:tcPr>
          <w:p w14:paraId="2E35C6E3" w14:textId="77777777" w:rsidR="001D0FFC" w:rsidRDefault="004C62FC">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2E35C6E4" w14:textId="77777777" w:rsidR="001D0FFC" w:rsidRDefault="001D0FFC">
            <w:pPr>
              <w:rPr>
                <w:rFonts w:ascii="Arial" w:hAnsi="Arial" w:cs="Arial"/>
                <w:iCs/>
                <w:sz w:val="16"/>
                <w:lang w:eastAsia="zh-CN"/>
              </w:rPr>
            </w:pPr>
          </w:p>
        </w:tc>
      </w:tr>
      <w:tr w:rsidR="001D0FFC" w14:paraId="2E35C6E9" w14:textId="77777777">
        <w:tc>
          <w:tcPr>
            <w:tcW w:w="1838" w:type="dxa"/>
            <w:vAlign w:val="center"/>
          </w:tcPr>
          <w:p w14:paraId="2E35C6E6" w14:textId="77777777" w:rsidR="001D0FFC" w:rsidRDefault="004C62FC">
            <w:pPr>
              <w:rPr>
                <w:rFonts w:ascii="Arial" w:hAnsi="Arial" w:cs="Arial"/>
                <w:iCs/>
                <w:sz w:val="16"/>
                <w:lang w:eastAsia="zh-CN"/>
              </w:rPr>
            </w:pPr>
            <w:r>
              <w:rPr>
                <w:rFonts w:ascii="Arial" w:hAnsi="Arial" w:cs="Arial"/>
                <w:iCs/>
                <w:sz w:val="16"/>
                <w:lang w:eastAsia="zh-CN"/>
              </w:rPr>
              <w:t>InterDigital</w:t>
            </w:r>
          </w:p>
        </w:tc>
        <w:tc>
          <w:tcPr>
            <w:tcW w:w="1134" w:type="dxa"/>
            <w:vAlign w:val="center"/>
          </w:tcPr>
          <w:p w14:paraId="2E35C6E7" w14:textId="77777777" w:rsidR="001D0FFC" w:rsidRDefault="004C62FC">
            <w:pPr>
              <w:rPr>
                <w:rFonts w:ascii="Arial" w:hAnsi="Arial" w:cs="Arial"/>
                <w:iCs/>
                <w:sz w:val="16"/>
                <w:lang w:eastAsia="zh-CN"/>
              </w:rPr>
            </w:pPr>
            <w:r>
              <w:rPr>
                <w:rFonts w:ascii="Arial" w:hAnsi="Arial" w:cs="Arial"/>
                <w:iCs/>
                <w:sz w:val="16"/>
                <w:lang w:eastAsia="zh-CN"/>
              </w:rPr>
              <w:t>Yes</w:t>
            </w:r>
          </w:p>
        </w:tc>
        <w:tc>
          <w:tcPr>
            <w:tcW w:w="6379" w:type="dxa"/>
            <w:vAlign w:val="center"/>
          </w:tcPr>
          <w:p w14:paraId="2E35C6E8" w14:textId="77777777" w:rsidR="001D0FFC" w:rsidRDefault="004C62FC">
            <w:pPr>
              <w:rPr>
                <w:rFonts w:ascii="Arial" w:hAnsi="Arial" w:cs="Arial"/>
                <w:iCs/>
                <w:sz w:val="16"/>
                <w:lang w:eastAsia="zh-CN"/>
              </w:rPr>
            </w:pPr>
            <w:r>
              <w:rPr>
                <w:rFonts w:ascii="Arial" w:hAnsi="Arial" w:cs="Arial"/>
                <w:iCs/>
                <w:sz w:val="16"/>
                <w:lang w:eastAsia="zh-CN"/>
              </w:rPr>
              <w:t>We agree that timely measurement report delivery is important for latency reduction.</w:t>
            </w:r>
          </w:p>
        </w:tc>
      </w:tr>
      <w:tr w:rsidR="001D0FFC" w14:paraId="2E35C6ED" w14:textId="77777777">
        <w:tc>
          <w:tcPr>
            <w:tcW w:w="1838" w:type="dxa"/>
            <w:vAlign w:val="center"/>
          </w:tcPr>
          <w:p w14:paraId="2E35C6EA" w14:textId="77777777" w:rsidR="001D0FFC" w:rsidRDefault="004C62FC">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2E35C6EB" w14:textId="77777777" w:rsidR="001D0FFC" w:rsidRDefault="004C62FC">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2E35C6EC" w14:textId="77777777" w:rsidR="001D0FFC" w:rsidRDefault="001D0FFC">
            <w:pPr>
              <w:rPr>
                <w:rFonts w:ascii="Arial" w:hAnsi="Arial" w:cs="Arial"/>
                <w:iCs/>
                <w:sz w:val="16"/>
                <w:lang w:eastAsia="zh-CN"/>
              </w:rPr>
            </w:pPr>
          </w:p>
        </w:tc>
      </w:tr>
      <w:tr w:rsidR="001D0FFC" w14:paraId="2E35C6F2" w14:textId="77777777">
        <w:tc>
          <w:tcPr>
            <w:tcW w:w="1838" w:type="dxa"/>
            <w:vAlign w:val="center"/>
          </w:tcPr>
          <w:p w14:paraId="2E35C6EE" w14:textId="77777777" w:rsidR="001D0FFC" w:rsidRDefault="004C62FC">
            <w:pPr>
              <w:rPr>
                <w:rFonts w:ascii="Arial" w:hAnsi="Arial" w:cs="Arial"/>
                <w:iCs/>
                <w:sz w:val="16"/>
                <w:lang w:eastAsia="zh-CN"/>
              </w:rPr>
            </w:pPr>
            <w:r>
              <w:rPr>
                <w:rFonts w:ascii="Arial" w:hAnsi="Arial" w:cs="Arial"/>
                <w:iCs/>
                <w:sz w:val="16"/>
                <w:lang w:eastAsia="zh-CN"/>
              </w:rPr>
              <w:t>OPPO</w:t>
            </w:r>
          </w:p>
        </w:tc>
        <w:tc>
          <w:tcPr>
            <w:tcW w:w="1134" w:type="dxa"/>
            <w:vAlign w:val="center"/>
          </w:tcPr>
          <w:p w14:paraId="2E35C6EF" w14:textId="77777777" w:rsidR="001D0FFC" w:rsidRDefault="004C62FC">
            <w:pPr>
              <w:rPr>
                <w:rFonts w:ascii="Arial" w:hAnsi="Arial" w:cs="Arial"/>
                <w:iCs/>
                <w:sz w:val="16"/>
                <w:lang w:eastAsia="zh-CN"/>
              </w:rPr>
            </w:pPr>
            <w:r>
              <w:rPr>
                <w:rFonts w:ascii="Arial" w:hAnsi="Arial" w:cs="Arial"/>
                <w:iCs/>
                <w:sz w:val="16"/>
                <w:lang w:eastAsia="zh-CN"/>
              </w:rPr>
              <w:t>No</w:t>
            </w:r>
          </w:p>
        </w:tc>
        <w:tc>
          <w:tcPr>
            <w:tcW w:w="6379" w:type="dxa"/>
            <w:vAlign w:val="center"/>
          </w:tcPr>
          <w:p w14:paraId="2E35C6F0" w14:textId="77777777" w:rsidR="001D0FFC" w:rsidRDefault="004C62FC">
            <w:pPr>
              <w:rPr>
                <w:rFonts w:ascii="Arial" w:hAnsi="Arial" w:cs="Arial"/>
                <w:iCs/>
                <w:sz w:val="16"/>
                <w:lang w:eastAsia="zh-CN"/>
              </w:rPr>
            </w:pPr>
            <w:r>
              <w:rPr>
                <w:rFonts w:ascii="Arial" w:hAnsi="Arial" w:cs="Arial"/>
                <w:iCs/>
                <w:sz w:val="16"/>
                <w:lang w:eastAsia="zh-CN"/>
              </w:rPr>
              <w:t>Share the same understanding as ZTE that this issue if out of scope.</w:t>
            </w:r>
          </w:p>
          <w:p w14:paraId="2E35C6F1" w14:textId="77777777" w:rsidR="001D0FFC" w:rsidRDefault="004C62FC">
            <w:pPr>
              <w:rPr>
                <w:rFonts w:ascii="Arial" w:hAnsi="Arial" w:cs="Arial"/>
                <w:iCs/>
                <w:sz w:val="16"/>
                <w:lang w:eastAsia="zh-CN"/>
              </w:rPr>
            </w:pPr>
            <w:r>
              <w:rPr>
                <w:rFonts w:ascii="Arial" w:hAnsi="Arial" w:cs="Arial"/>
                <w:iCs/>
                <w:sz w:val="16"/>
                <w:lang w:eastAsia="zh-CN"/>
              </w:rPr>
              <w:t>And the LPP report is higher layer signalling on top of RAN. The air interface only provide carrier for that. We should not touch the physical layer signalling for that</w:t>
            </w:r>
          </w:p>
        </w:tc>
      </w:tr>
      <w:tr w:rsidR="001D0FFC" w14:paraId="2E35C6F6" w14:textId="77777777">
        <w:tc>
          <w:tcPr>
            <w:tcW w:w="1838" w:type="dxa"/>
            <w:vAlign w:val="center"/>
          </w:tcPr>
          <w:p w14:paraId="2E35C6F3" w14:textId="77777777" w:rsidR="001D0FFC" w:rsidRDefault="004C62FC">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2E35C6F4" w14:textId="77777777" w:rsidR="001D0FFC" w:rsidRDefault="004C62FC">
            <w:pPr>
              <w:rPr>
                <w:rFonts w:ascii="Arial" w:hAnsi="Arial" w:cs="Arial"/>
                <w:iCs/>
                <w:sz w:val="16"/>
                <w:lang w:eastAsia="zh-CN"/>
              </w:rPr>
            </w:pPr>
            <w:r>
              <w:rPr>
                <w:rFonts w:ascii="Arial" w:hAnsi="Arial" w:cs="Arial"/>
                <w:iCs/>
                <w:sz w:val="16"/>
                <w:lang w:eastAsia="zh-CN"/>
              </w:rPr>
              <w:t xml:space="preserve">Yes </w:t>
            </w:r>
          </w:p>
        </w:tc>
        <w:tc>
          <w:tcPr>
            <w:tcW w:w="6379" w:type="dxa"/>
            <w:vAlign w:val="center"/>
          </w:tcPr>
          <w:p w14:paraId="2E35C6F5" w14:textId="77777777" w:rsidR="001D0FFC" w:rsidRDefault="004C62FC">
            <w:pPr>
              <w:rPr>
                <w:rFonts w:ascii="Arial" w:hAnsi="Arial" w:cs="Arial"/>
                <w:iCs/>
                <w:sz w:val="16"/>
                <w:lang w:eastAsia="zh-CN"/>
              </w:rPr>
            </w:pPr>
            <w:r>
              <w:rPr>
                <w:rFonts w:ascii="Arial" w:hAnsi="Arial" w:cs="Arial"/>
                <w:iCs/>
                <w:sz w:val="16"/>
                <w:lang w:eastAsia="zh-CN"/>
              </w:rPr>
              <w:t xml:space="preserve">Currently L1 is transparent to the transmission of the measurement report based on available UL resources configured by the gNB. Option 1 may have lower spec impact since the LMF and gNB can align on the CG periodicities and LPP periodic intervals of measurement reporting, which can apply to measurements with/without a measurement gap.  </w:t>
            </w:r>
          </w:p>
        </w:tc>
      </w:tr>
      <w:tr w:rsidR="001D0FFC" w14:paraId="2E35C6FF" w14:textId="77777777">
        <w:tc>
          <w:tcPr>
            <w:tcW w:w="1838" w:type="dxa"/>
            <w:vAlign w:val="center"/>
          </w:tcPr>
          <w:p w14:paraId="2E35C6F7" w14:textId="77777777" w:rsidR="001D0FFC" w:rsidRDefault="004C62FC">
            <w:pPr>
              <w:rPr>
                <w:rFonts w:ascii="Arial" w:hAnsi="Arial" w:cs="Arial"/>
                <w:iCs/>
                <w:sz w:val="16"/>
                <w:lang w:eastAsia="zh-CN"/>
              </w:rPr>
            </w:pPr>
            <w:r>
              <w:rPr>
                <w:rFonts w:ascii="Arial" w:hAnsi="Arial" w:cs="Arial" w:hint="eastAsia"/>
                <w:iCs/>
                <w:sz w:val="16"/>
                <w:lang w:eastAsia="zh-CN"/>
              </w:rPr>
              <w:t>MTK</w:t>
            </w:r>
          </w:p>
        </w:tc>
        <w:tc>
          <w:tcPr>
            <w:tcW w:w="1134" w:type="dxa"/>
            <w:vAlign w:val="center"/>
          </w:tcPr>
          <w:p w14:paraId="2E35C6F8" w14:textId="77777777" w:rsidR="001D0FFC" w:rsidRDefault="001D0FFC">
            <w:pPr>
              <w:rPr>
                <w:rFonts w:ascii="Arial" w:hAnsi="Arial" w:cs="Arial"/>
                <w:iCs/>
                <w:sz w:val="16"/>
                <w:lang w:eastAsia="zh-CN"/>
              </w:rPr>
            </w:pPr>
          </w:p>
        </w:tc>
        <w:tc>
          <w:tcPr>
            <w:tcW w:w="6379" w:type="dxa"/>
            <w:vAlign w:val="center"/>
          </w:tcPr>
          <w:p w14:paraId="2E35C6F9" w14:textId="77777777" w:rsidR="001D0FFC" w:rsidRDefault="004C62FC">
            <w:pPr>
              <w:spacing w:after="0"/>
              <w:rPr>
                <w:rFonts w:asciiTheme="minorHAnsi" w:hAnsiTheme="minorHAnsi" w:cstheme="minorHAnsi"/>
                <w:iCs/>
                <w:sz w:val="20"/>
                <w:szCs w:val="20"/>
                <w:lang w:eastAsia="zh-CN"/>
              </w:rPr>
            </w:pPr>
            <w:r>
              <w:rPr>
                <w:rFonts w:asciiTheme="minorHAnsi" w:hAnsiTheme="minorHAnsi" w:cstheme="minorHAnsi"/>
                <w:iCs/>
                <w:sz w:val="20"/>
                <w:szCs w:val="20"/>
                <w:lang w:eastAsia="zh-CN"/>
              </w:rPr>
              <w:t>We think RAN2 is prioritized to deal with the latency reduction through reporting</w:t>
            </w:r>
          </w:p>
          <w:p w14:paraId="2E35C6FA" w14:textId="77777777" w:rsidR="001D0FFC" w:rsidRDefault="001D0FFC">
            <w:pPr>
              <w:spacing w:after="0"/>
              <w:rPr>
                <w:rFonts w:asciiTheme="minorHAnsi" w:hAnsiTheme="minorHAnsi" w:cstheme="minorHAnsi"/>
                <w:iCs/>
                <w:sz w:val="20"/>
                <w:szCs w:val="20"/>
                <w:lang w:eastAsia="zh-CN"/>
              </w:rPr>
            </w:pPr>
          </w:p>
          <w:p w14:paraId="2E35C6FB" w14:textId="77777777" w:rsidR="001D0FFC" w:rsidRDefault="004C62FC">
            <w:pPr>
              <w:numPr>
                <w:ilvl w:val="0"/>
                <w:numId w:val="26"/>
              </w:numPr>
              <w:autoSpaceDE/>
              <w:autoSpaceDN/>
              <w:adjustRightInd/>
              <w:snapToGrid/>
              <w:spacing w:after="0"/>
              <w:ind w:left="714" w:hanging="357"/>
              <w:jc w:val="left"/>
              <w:rPr>
                <w:rFonts w:asciiTheme="minorHAnsi" w:hAnsiTheme="minorHAnsi" w:cstheme="minorHAnsi"/>
                <w:sz w:val="20"/>
                <w:szCs w:val="20"/>
              </w:rPr>
            </w:pPr>
            <w:r>
              <w:rPr>
                <w:rFonts w:asciiTheme="minorHAnsi" w:hAnsiTheme="minorHAnsi" w:cstheme="minorHAnsi"/>
                <w:sz w:val="20"/>
                <w:szCs w:val="20"/>
              </w:rPr>
              <w:t>Specify the enhancements of signalling, and procedures for improving positioning latency of the Rel-16 NR positioning methods, for DL and DL+UL positioning methods, including:</w:t>
            </w:r>
          </w:p>
          <w:p w14:paraId="2E35C6FC" w14:textId="77777777" w:rsidR="001D0FFC" w:rsidRDefault="004C62FC">
            <w:pPr>
              <w:numPr>
                <w:ilvl w:val="1"/>
                <w:numId w:val="27"/>
              </w:numPr>
              <w:overflowPunct w:val="0"/>
              <w:snapToGrid/>
              <w:spacing w:after="0"/>
              <w:jc w:val="left"/>
              <w:textAlignment w:val="baseline"/>
              <w:rPr>
                <w:rFonts w:asciiTheme="minorHAnsi" w:eastAsia="MS Mincho" w:hAnsiTheme="minorHAnsi" w:cstheme="minorHAnsi"/>
                <w:sz w:val="20"/>
                <w:szCs w:val="20"/>
              </w:rPr>
            </w:pPr>
            <w:r>
              <w:rPr>
                <w:rFonts w:asciiTheme="minorHAnsi" w:eastAsia="MS Mincho" w:hAnsiTheme="minorHAnsi" w:cstheme="minorHAnsi"/>
                <w:sz w:val="20"/>
                <w:szCs w:val="20"/>
              </w:rPr>
              <w:t>Latency reduction related to the request and response of location</w:t>
            </w:r>
            <w:r>
              <w:rPr>
                <w:rFonts w:asciiTheme="minorHAnsi" w:hAnsiTheme="minorHAnsi" w:cstheme="minorHAnsi"/>
                <w:sz w:val="20"/>
                <w:szCs w:val="20"/>
              </w:rPr>
              <w:t xml:space="preserve"> </w:t>
            </w:r>
            <w:r>
              <w:rPr>
                <w:rFonts w:asciiTheme="minorHAnsi" w:eastAsia="MS Mincho" w:hAnsiTheme="minorHAnsi" w:cstheme="minorHAnsi"/>
                <w:sz w:val="20"/>
                <w:szCs w:val="20"/>
              </w:rPr>
              <w:t xml:space="preserve">measurements or location estimate and </w:t>
            </w:r>
            <w:r>
              <w:rPr>
                <w:rFonts w:asciiTheme="minorHAnsi" w:eastAsia="MS Mincho" w:hAnsiTheme="minorHAnsi" w:cstheme="minorHAnsi"/>
                <w:sz w:val="20"/>
                <w:szCs w:val="20"/>
              </w:rPr>
              <w:lastRenderedPageBreak/>
              <w:t>positioning assistance data; [RAN2, RAN3, RAN1]</w:t>
            </w:r>
          </w:p>
          <w:p w14:paraId="2E35C6FD" w14:textId="77777777" w:rsidR="001D0FFC" w:rsidRDefault="001D0FFC">
            <w:pPr>
              <w:spacing w:after="0"/>
              <w:rPr>
                <w:rFonts w:asciiTheme="minorHAnsi" w:hAnsiTheme="minorHAnsi" w:cstheme="minorHAnsi"/>
                <w:iCs/>
                <w:sz w:val="20"/>
                <w:szCs w:val="20"/>
                <w:lang w:eastAsia="zh-CN"/>
              </w:rPr>
            </w:pPr>
          </w:p>
          <w:p w14:paraId="2E35C6FE" w14:textId="77777777" w:rsidR="001D0FFC" w:rsidRDefault="001D0FFC">
            <w:pPr>
              <w:rPr>
                <w:rFonts w:asciiTheme="minorHAnsi" w:hAnsiTheme="minorHAnsi" w:cstheme="minorHAnsi"/>
                <w:iCs/>
                <w:sz w:val="20"/>
                <w:szCs w:val="20"/>
                <w:lang w:eastAsia="zh-CN"/>
              </w:rPr>
            </w:pPr>
          </w:p>
        </w:tc>
      </w:tr>
      <w:tr w:rsidR="001D0FFC" w14:paraId="2E35C703" w14:textId="77777777">
        <w:tc>
          <w:tcPr>
            <w:tcW w:w="1838" w:type="dxa"/>
            <w:vAlign w:val="center"/>
          </w:tcPr>
          <w:p w14:paraId="2E35C700" w14:textId="77777777" w:rsidR="001D0FFC" w:rsidRDefault="004C62FC">
            <w:pPr>
              <w:rPr>
                <w:rFonts w:ascii="Arial" w:hAnsi="Arial" w:cs="Arial"/>
                <w:iCs/>
                <w:sz w:val="16"/>
                <w:lang w:eastAsia="zh-CN"/>
              </w:rPr>
            </w:pPr>
            <w:r>
              <w:rPr>
                <w:rFonts w:ascii="Arial" w:hAnsi="Arial" w:cs="Arial"/>
                <w:iCs/>
                <w:sz w:val="16"/>
                <w:lang w:eastAsia="zh-CN"/>
              </w:rPr>
              <w:lastRenderedPageBreak/>
              <w:t>CATT</w:t>
            </w:r>
          </w:p>
        </w:tc>
        <w:tc>
          <w:tcPr>
            <w:tcW w:w="1134" w:type="dxa"/>
            <w:vAlign w:val="center"/>
          </w:tcPr>
          <w:p w14:paraId="2E35C701" w14:textId="77777777" w:rsidR="001D0FFC" w:rsidRDefault="004C62FC">
            <w:pPr>
              <w:rPr>
                <w:rFonts w:ascii="Arial" w:hAnsi="Arial" w:cs="Arial"/>
                <w:iCs/>
                <w:sz w:val="16"/>
                <w:lang w:eastAsia="zh-CN"/>
              </w:rPr>
            </w:pPr>
            <w:r>
              <w:rPr>
                <w:rFonts w:ascii="Arial" w:hAnsi="Arial" w:cs="Arial"/>
                <w:iCs/>
                <w:sz w:val="16"/>
                <w:lang w:eastAsia="zh-CN"/>
              </w:rPr>
              <w:t xml:space="preserve">Yes. </w:t>
            </w:r>
          </w:p>
        </w:tc>
        <w:tc>
          <w:tcPr>
            <w:tcW w:w="6379" w:type="dxa"/>
            <w:vAlign w:val="center"/>
          </w:tcPr>
          <w:p w14:paraId="2E35C702" w14:textId="77777777" w:rsidR="001D0FFC" w:rsidRDefault="004C62FC">
            <w:pPr>
              <w:spacing w:after="0"/>
              <w:rPr>
                <w:rFonts w:asciiTheme="minorHAnsi" w:hAnsiTheme="minorHAnsi" w:cstheme="minorHAnsi"/>
                <w:iCs/>
                <w:sz w:val="20"/>
                <w:szCs w:val="20"/>
                <w:lang w:eastAsia="zh-CN"/>
              </w:rPr>
            </w:pPr>
            <w:r>
              <w:rPr>
                <w:rFonts w:ascii="Arial" w:hAnsi="Arial" w:cs="Arial"/>
                <w:iCs/>
                <w:sz w:val="16"/>
                <w:lang w:eastAsia="zh-CN"/>
              </w:rPr>
              <w:t>Prescheduled UL resources for the LPP measurement report seems to be important for reducing the latency for some scenarios.</w:t>
            </w:r>
          </w:p>
        </w:tc>
      </w:tr>
      <w:tr w:rsidR="001D0FFC" w14:paraId="2E35C707" w14:textId="77777777">
        <w:tc>
          <w:tcPr>
            <w:tcW w:w="1838" w:type="dxa"/>
          </w:tcPr>
          <w:p w14:paraId="2E35C704" w14:textId="77777777" w:rsidR="001D0FFC" w:rsidRDefault="004C62FC">
            <w:pPr>
              <w:rPr>
                <w:rFonts w:ascii="Arial" w:hAnsi="Arial" w:cs="Arial"/>
                <w:iCs/>
                <w:sz w:val="16"/>
                <w:lang w:eastAsia="zh-CN"/>
              </w:rPr>
            </w:pPr>
            <w:r>
              <w:rPr>
                <w:rFonts w:ascii="Arial" w:hAnsi="Arial" w:cs="Arial"/>
                <w:iCs/>
                <w:sz w:val="16"/>
                <w:lang w:eastAsia="zh-CN"/>
              </w:rPr>
              <w:t>Ericsson</w:t>
            </w:r>
          </w:p>
        </w:tc>
        <w:tc>
          <w:tcPr>
            <w:tcW w:w="1134" w:type="dxa"/>
          </w:tcPr>
          <w:p w14:paraId="2E35C705" w14:textId="77777777" w:rsidR="001D0FFC" w:rsidRDefault="004C62FC">
            <w:pPr>
              <w:rPr>
                <w:rFonts w:ascii="Arial" w:hAnsi="Arial" w:cs="Arial"/>
                <w:iCs/>
                <w:sz w:val="16"/>
                <w:lang w:eastAsia="zh-CN"/>
              </w:rPr>
            </w:pPr>
            <w:r>
              <w:rPr>
                <w:rFonts w:ascii="Arial" w:hAnsi="Arial" w:cs="Arial"/>
                <w:iCs/>
                <w:sz w:val="16"/>
                <w:lang w:eastAsia="zh-CN"/>
              </w:rPr>
              <w:t>No</w:t>
            </w:r>
          </w:p>
        </w:tc>
        <w:tc>
          <w:tcPr>
            <w:tcW w:w="6379" w:type="dxa"/>
          </w:tcPr>
          <w:p w14:paraId="2E35C706" w14:textId="77777777" w:rsidR="001D0FFC" w:rsidRDefault="004C62FC">
            <w:pPr>
              <w:rPr>
                <w:rFonts w:ascii="Arial" w:hAnsi="Arial" w:cs="Arial"/>
                <w:iCs/>
                <w:sz w:val="16"/>
                <w:lang w:eastAsia="zh-CN"/>
              </w:rPr>
            </w:pPr>
            <w:r>
              <w:rPr>
                <w:rFonts w:ascii="Arial" w:hAnsi="Arial" w:cs="Arial"/>
                <w:iCs/>
                <w:sz w:val="16"/>
                <w:lang w:eastAsia="zh-CN"/>
              </w:rPr>
              <w:t xml:space="preserve">We do not see this to be in RAN1 scope. RAN2/3 should probably lead the discussion. </w:t>
            </w:r>
          </w:p>
        </w:tc>
      </w:tr>
      <w:tr w:rsidR="001D0FFC" w14:paraId="2E35C70B" w14:textId="77777777">
        <w:tc>
          <w:tcPr>
            <w:tcW w:w="1838" w:type="dxa"/>
          </w:tcPr>
          <w:p w14:paraId="2E35C708" w14:textId="77777777" w:rsidR="001D0FFC" w:rsidRDefault="004C62FC">
            <w:pPr>
              <w:rPr>
                <w:rFonts w:ascii="Arial" w:hAnsi="Arial" w:cs="Arial"/>
                <w:iCs/>
                <w:sz w:val="16"/>
                <w:lang w:eastAsia="zh-CN"/>
              </w:rPr>
            </w:pPr>
            <w:r>
              <w:rPr>
                <w:rFonts w:ascii="Arial" w:hAnsi="Arial" w:cs="Arial"/>
                <w:iCs/>
                <w:sz w:val="16"/>
                <w:lang w:eastAsia="zh-CN"/>
              </w:rPr>
              <w:t>Qualcomm</w:t>
            </w:r>
          </w:p>
        </w:tc>
        <w:tc>
          <w:tcPr>
            <w:tcW w:w="1134" w:type="dxa"/>
          </w:tcPr>
          <w:p w14:paraId="2E35C709" w14:textId="77777777" w:rsidR="001D0FFC" w:rsidRDefault="004C62FC">
            <w:pPr>
              <w:rPr>
                <w:rFonts w:ascii="Arial" w:hAnsi="Arial" w:cs="Arial"/>
                <w:iCs/>
                <w:sz w:val="16"/>
                <w:lang w:eastAsia="zh-CN"/>
              </w:rPr>
            </w:pPr>
            <w:r>
              <w:rPr>
                <w:rFonts w:ascii="Arial" w:hAnsi="Arial" w:cs="Arial"/>
                <w:iCs/>
                <w:sz w:val="16"/>
                <w:lang w:eastAsia="zh-CN"/>
              </w:rPr>
              <w:t>No</w:t>
            </w:r>
          </w:p>
        </w:tc>
        <w:tc>
          <w:tcPr>
            <w:tcW w:w="6379" w:type="dxa"/>
          </w:tcPr>
          <w:p w14:paraId="2E35C70A" w14:textId="77777777" w:rsidR="001D0FFC" w:rsidRDefault="004C62FC">
            <w:pPr>
              <w:rPr>
                <w:rFonts w:ascii="Arial" w:hAnsi="Arial" w:cs="Arial"/>
                <w:iCs/>
                <w:sz w:val="16"/>
                <w:lang w:eastAsia="zh-CN"/>
              </w:rPr>
            </w:pPr>
            <w:r>
              <w:rPr>
                <w:rFonts w:ascii="Arial" w:hAnsi="Arial" w:cs="Arial"/>
                <w:iCs/>
                <w:sz w:val="16"/>
                <w:lang w:eastAsia="zh-CN"/>
              </w:rPr>
              <w:t>This is not within WID scope from RAN1 perspective</w:t>
            </w:r>
          </w:p>
        </w:tc>
      </w:tr>
      <w:tr w:rsidR="001D0FFC" w14:paraId="2E35C70F" w14:textId="77777777">
        <w:tc>
          <w:tcPr>
            <w:tcW w:w="1838" w:type="dxa"/>
          </w:tcPr>
          <w:p w14:paraId="2E35C70C" w14:textId="77777777" w:rsidR="001D0FFC" w:rsidRDefault="004C62FC">
            <w:pPr>
              <w:rPr>
                <w:rFonts w:ascii="Arial" w:hAnsi="Arial" w:cs="Arial"/>
                <w:iCs/>
                <w:sz w:val="16"/>
                <w:lang w:eastAsia="zh-CN"/>
              </w:rPr>
            </w:pPr>
            <w:r>
              <w:rPr>
                <w:rFonts w:ascii="Arial" w:hAnsi="Arial" w:cs="Arial"/>
                <w:iCs/>
                <w:sz w:val="16"/>
                <w:lang w:eastAsia="zh-CN"/>
              </w:rPr>
              <w:t>SONY</w:t>
            </w:r>
          </w:p>
        </w:tc>
        <w:tc>
          <w:tcPr>
            <w:tcW w:w="1134" w:type="dxa"/>
          </w:tcPr>
          <w:p w14:paraId="2E35C70D" w14:textId="77777777" w:rsidR="001D0FFC" w:rsidRDefault="004C62FC">
            <w:pPr>
              <w:rPr>
                <w:rFonts w:ascii="Arial" w:hAnsi="Arial" w:cs="Arial"/>
                <w:iCs/>
                <w:sz w:val="16"/>
                <w:lang w:eastAsia="zh-CN"/>
              </w:rPr>
            </w:pPr>
            <w:r>
              <w:rPr>
                <w:rFonts w:ascii="Arial" w:hAnsi="Arial" w:cs="Arial"/>
                <w:iCs/>
                <w:sz w:val="16"/>
                <w:lang w:eastAsia="zh-CN"/>
              </w:rPr>
              <w:t>Yes</w:t>
            </w:r>
          </w:p>
        </w:tc>
        <w:tc>
          <w:tcPr>
            <w:tcW w:w="6379" w:type="dxa"/>
          </w:tcPr>
          <w:p w14:paraId="2E35C70E" w14:textId="77777777" w:rsidR="001D0FFC" w:rsidRDefault="001D0FFC">
            <w:pPr>
              <w:rPr>
                <w:rFonts w:ascii="Arial" w:hAnsi="Arial" w:cs="Arial"/>
                <w:iCs/>
                <w:sz w:val="16"/>
                <w:lang w:eastAsia="zh-CN"/>
              </w:rPr>
            </w:pPr>
          </w:p>
        </w:tc>
      </w:tr>
      <w:tr w:rsidR="001D0FFC" w14:paraId="2E35C719" w14:textId="77777777">
        <w:tc>
          <w:tcPr>
            <w:tcW w:w="1838" w:type="dxa"/>
          </w:tcPr>
          <w:p w14:paraId="2E35C710" w14:textId="77777777" w:rsidR="001D0FFC" w:rsidRDefault="004C62FC">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2E35C711" w14:textId="77777777" w:rsidR="001D0FFC" w:rsidRDefault="004C62FC">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tcPr>
          <w:p w14:paraId="2E35C712" w14:textId="77777777" w:rsidR="001D0FFC" w:rsidRDefault="004C62FC">
            <w:pPr>
              <w:rPr>
                <w:rFonts w:ascii="Arial" w:hAnsi="Arial" w:cs="Arial"/>
                <w:iCs/>
                <w:sz w:val="16"/>
                <w:lang w:eastAsia="zh-CN"/>
              </w:rPr>
            </w:pPr>
            <w:r>
              <w:rPr>
                <w:rFonts w:ascii="Arial" w:hAnsi="Arial" w:cs="Arial"/>
                <w:iCs/>
                <w:sz w:val="16"/>
                <w:lang w:eastAsia="zh-CN"/>
              </w:rPr>
              <w:t>We think at least RAN2 should be consulted.</w:t>
            </w:r>
          </w:p>
          <w:p w14:paraId="2E35C713" w14:textId="77777777" w:rsidR="001D0FFC" w:rsidRDefault="004C62FC">
            <w:pPr>
              <w:pStyle w:val="af7"/>
              <w:numPr>
                <w:ilvl w:val="0"/>
                <w:numId w:val="26"/>
              </w:numPr>
              <w:ind w:firstLineChars="0"/>
              <w:rPr>
                <w:rFonts w:ascii="Arial" w:hAnsi="Arial" w:cs="Arial"/>
                <w:iCs/>
                <w:sz w:val="16"/>
                <w:lang w:eastAsia="zh-CN"/>
              </w:rPr>
            </w:pPr>
            <w:r>
              <w:rPr>
                <w:rFonts w:ascii="Arial" w:hAnsi="Arial" w:cs="Arial"/>
                <w:iCs/>
                <w:sz w:val="16"/>
                <w:lang w:eastAsia="zh-CN"/>
              </w:rPr>
              <w:t>For DG, how SR/BSR are triggered needs to consult MAC experts. Basically UE cannot send SR if the buffer is empty, or report the future BSR.</w:t>
            </w:r>
          </w:p>
          <w:p w14:paraId="2E35C714" w14:textId="77777777" w:rsidR="001D0FFC" w:rsidRDefault="004C62FC">
            <w:pPr>
              <w:pStyle w:val="af7"/>
              <w:numPr>
                <w:ilvl w:val="0"/>
                <w:numId w:val="26"/>
              </w:numPr>
              <w:ind w:firstLineChars="0"/>
              <w:rPr>
                <w:rFonts w:ascii="Arial" w:hAnsi="Arial" w:cs="Arial"/>
                <w:iCs/>
                <w:sz w:val="16"/>
                <w:lang w:eastAsia="zh-CN"/>
              </w:rPr>
            </w:pPr>
            <w:r>
              <w:rPr>
                <w:rFonts w:ascii="Arial" w:hAnsi="Arial" w:cs="Arial"/>
                <w:iCs/>
                <w:sz w:val="16"/>
                <w:lang w:eastAsia="zh-CN"/>
              </w:rPr>
              <w:t>How the higher layer PDUs are assembled need to consult MAC experts also. Different logical channels have different priorities, and assembly procedure is real-time.</w:t>
            </w:r>
          </w:p>
          <w:p w14:paraId="2E35C715" w14:textId="77777777" w:rsidR="001D0FFC" w:rsidRDefault="004C62FC">
            <w:pPr>
              <w:pStyle w:val="af7"/>
              <w:numPr>
                <w:ilvl w:val="0"/>
                <w:numId w:val="26"/>
              </w:numPr>
              <w:ind w:firstLineChars="0"/>
              <w:rPr>
                <w:rFonts w:ascii="Arial" w:hAnsi="Arial" w:cs="Arial"/>
                <w:iCs/>
                <w:sz w:val="16"/>
                <w:lang w:eastAsia="zh-CN"/>
              </w:rPr>
            </w:pPr>
            <w:r>
              <w:rPr>
                <w:rFonts w:ascii="Arial" w:hAnsi="Arial" w:cs="Arial"/>
                <w:iCs/>
                <w:sz w:val="16"/>
                <w:lang w:eastAsia="zh-CN"/>
              </w:rPr>
              <w:t>For CG, the periodic UL traffic report to gNB can be studied by RAN2, including SDT.</w:t>
            </w:r>
          </w:p>
          <w:p w14:paraId="2E35C716" w14:textId="77777777" w:rsidR="001D0FFC" w:rsidRDefault="004C62FC">
            <w:pPr>
              <w:rPr>
                <w:rFonts w:ascii="Arial" w:hAnsi="Arial" w:cs="Arial"/>
                <w:iCs/>
                <w:sz w:val="16"/>
                <w:lang w:eastAsia="zh-CN"/>
              </w:rPr>
            </w:pPr>
            <w:r>
              <w:rPr>
                <w:rFonts w:ascii="Arial" w:hAnsi="Arial" w:cs="Arial"/>
                <w:iCs/>
                <w:sz w:val="16"/>
                <w:lang w:eastAsia="zh-CN"/>
              </w:rPr>
              <w:t>Two questions from our side is that</w:t>
            </w:r>
          </w:p>
          <w:p w14:paraId="2E35C717" w14:textId="77777777" w:rsidR="001D0FFC" w:rsidRDefault="004C62FC">
            <w:pPr>
              <w:pStyle w:val="af7"/>
              <w:numPr>
                <w:ilvl w:val="0"/>
                <w:numId w:val="28"/>
              </w:numPr>
              <w:ind w:firstLineChars="0"/>
              <w:rPr>
                <w:rFonts w:ascii="Arial" w:hAnsi="Arial" w:cs="Arial"/>
                <w:iCs/>
                <w:sz w:val="16"/>
                <w:lang w:eastAsia="zh-CN"/>
              </w:rPr>
            </w:pPr>
            <w:r>
              <w:rPr>
                <w:rFonts w:ascii="Arial" w:hAnsi="Arial" w:cs="Arial"/>
                <w:iCs/>
                <w:sz w:val="16"/>
                <w:lang w:eastAsia="zh-CN"/>
              </w:rPr>
              <w:t>How would UE/LMF know the payload of the LPP before the measurement results is ready?</w:t>
            </w:r>
          </w:p>
          <w:p w14:paraId="2E35C718" w14:textId="77777777" w:rsidR="001D0FFC" w:rsidRDefault="004C62FC">
            <w:pPr>
              <w:pStyle w:val="af7"/>
              <w:numPr>
                <w:ilvl w:val="0"/>
                <w:numId w:val="28"/>
              </w:numPr>
              <w:ind w:firstLineChars="0"/>
              <w:rPr>
                <w:rFonts w:ascii="Arial" w:hAnsi="Arial" w:cs="Arial"/>
                <w:iCs/>
                <w:sz w:val="16"/>
                <w:lang w:eastAsia="zh-CN"/>
              </w:rPr>
            </w:pPr>
            <w:r>
              <w:rPr>
                <w:rFonts w:ascii="Arial" w:hAnsi="Arial" w:cs="Arial"/>
                <w:iCs/>
                <w:sz w:val="16"/>
                <w:lang w:eastAsia="zh-CN"/>
              </w:rPr>
              <w:t>How would UE/LMF know if other PDUs other than LPP arrives at the time of PUSCH scheduling?</w:t>
            </w:r>
          </w:p>
        </w:tc>
      </w:tr>
      <w:tr w:rsidR="001D0FFC" w14:paraId="2E35C71D" w14:textId="77777777">
        <w:tc>
          <w:tcPr>
            <w:tcW w:w="1838" w:type="dxa"/>
          </w:tcPr>
          <w:p w14:paraId="2E35C71A" w14:textId="77777777" w:rsidR="001D0FFC" w:rsidRDefault="004C62FC">
            <w:pPr>
              <w:rPr>
                <w:rFonts w:ascii="Arial" w:hAnsi="Arial" w:cs="Arial"/>
                <w:iCs/>
                <w:sz w:val="16"/>
                <w:lang w:eastAsia="zh-CN"/>
              </w:rPr>
            </w:pPr>
            <w:r>
              <w:rPr>
                <w:rFonts w:ascii="Arial" w:hAnsi="Arial" w:cs="Arial" w:hint="eastAsia"/>
                <w:iCs/>
                <w:sz w:val="16"/>
                <w:lang w:eastAsia="zh-CN"/>
              </w:rPr>
              <w:t>Xiaomi</w:t>
            </w:r>
          </w:p>
        </w:tc>
        <w:tc>
          <w:tcPr>
            <w:tcW w:w="1134" w:type="dxa"/>
          </w:tcPr>
          <w:p w14:paraId="2E35C71B" w14:textId="77777777" w:rsidR="001D0FFC" w:rsidRDefault="004C62FC">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tcPr>
          <w:p w14:paraId="2E35C71C" w14:textId="77777777" w:rsidR="001D0FFC" w:rsidRDefault="004C62FC">
            <w:pPr>
              <w:rPr>
                <w:rFonts w:ascii="Arial" w:hAnsi="Arial" w:cs="Arial"/>
                <w:iCs/>
                <w:sz w:val="16"/>
                <w:lang w:eastAsia="zh-CN"/>
              </w:rPr>
            </w:pPr>
            <w:r>
              <w:rPr>
                <w:rFonts w:ascii="Arial" w:hAnsi="Arial" w:cs="Arial"/>
                <w:iCs/>
                <w:sz w:val="16"/>
                <w:lang w:eastAsia="zh-CN"/>
              </w:rPr>
              <w:t>P</w:t>
            </w:r>
            <w:r>
              <w:rPr>
                <w:rFonts w:ascii="Arial" w:hAnsi="Arial" w:cs="Arial" w:hint="eastAsia"/>
                <w:iCs/>
                <w:sz w:val="16"/>
                <w:lang w:eastAsia="zh-CN"/>
              </w:rPr>
              <w:t xml:space="preserve">reconfigured </w:t>
            </w:r>
            <w:r>
              <w:rPr>
                <w:rFonts w:ascii="Arial" w:hAnsi="Arial" w:cs="Arial"/>
                <w:iCs/>
                <w:sz w:val="16"/>
                <w:lang w:eastAsia="zh-CN"/>
              </w:rPr>
              <w:t xml:space="preserve">UL resource for reporting can reduce the latency </w:t>
            </w:r>
          </w:p>
        </w:tc>
      </w:tr>
      <w:tr w:rsidR="001D0FFC" w14:paraId="2E35C728" w14:textId="77777777">
        <w:tc>
          <w:tcPr>
            <w:tcW w:w="1838" w:type="dxa"/>
          </w:tcPr>
          <w:p w14:paraId="2E35C71E" w14:textId="77777777" w:rsidR="001D0FFC" w:rsidRDefault="004C62FC">
            <w:pPr>
              <w:rPr>
                <w:rFonts w:ascii="Arial" w:hAnsi="Arial" w:cs="Arial"/>
                <w:iCs/>
                <w:sz w:val="16"/>
                <w:lang w:eastAsia="zh-CN"/>
              </w:rPr>
            </w:pPr>
            <w:r>
              <w:rPr>
                <w:rFonts w:ascii="Arial" w:hAnsi="Arial" w:cs="Arial"/>
                <w:iCs/>
                <w:sz w:val="16"/>
                <w:lang w:eastAsia="zh-CN"/>
              </w:rPr>
              <w:t>Samsung</w:t>
            </w:r>
            <w:r>
              <w:rPr>
                <w:rFonts w:ascii="Arial" w:hAnsi="Arial" w:cs="Arial" w:hint="eastAsia"/>
                <w:iCs/>
                <w:sz w:val="16"/>
                <w:lang w:eastAsia="zh-CN"/>
              </w:rPr>
              <w:t xml:space="preserve"> </w:t>
            </w:r>
          </w:p>
        </w:tc>
        <w:tc>
          <w:tcPr>
            <w:tcW w:w="1134" w:type="dxa"/>
          </w:tcPr>
          <w:p w14:paraId="2E35C71F" w14:textId="77777777" w:rsidR="001D0FFC" w:rsidRDefault="004C62FC">
            <w:pPr>
              <w:rPr>
                <w:rFonts w:ascii="Arial" w:hAnsi="Arial" w:cs="Arial"/>
                <w:iCs/>
                <w:sz w:val="16"/>
                <w:lang w:eastAsia="zh-CN"/>
              </w:rPr>
            </w:pPr>
            <w:r>
              <w:rPr>
                <w:rFonts w:ascii="Arial" w:hAnsi="Arial" w:cs="Arial" w:hint="eastAsia"/>
                <w:iCs/>
                <w:sz w:val="16"/>
                <w:lang w:eastAsia="zh-CN"/>
              </w:rPr>
              <w:t>yes</w:t>
            </w:r>
          </w:p>
        </w:tc>
        <w:tc>
          <w:tcPr>
            <w:tcW w:w="6379" w:type="dxa"/>
          </w:tcPr>
          <w:p w14:paraId="2E35C720" w14:textId="77777777" w:rsidR="001D0FFC" w:rsidRDefault="004C62FC">
            <w:pPr>
              <w:rPr>
                <w:rFonts w:ascii="Arial" w:hAnsi="Arial" w:cs="Arial"/>
                <w:iCs/>
                <w:sz w:val="16"/>
                <w:lang w:eastAsia="zh-CN"/>
              </w:rPr>
            </w:pPr>
            <w:r>
              <w:rPr>
                <w:rFonts w:ascii="Arial" w:hAnsi="Arial" w:cs="Arial" w:hint="eastAsia"/>
                <w:iCs/>
                <w:sz w:val="16"/>
                <w:lang w:eastAsia="zh-CN"/>
              </w:rPr>
              <w:t xml:space="preserve">RAN2 of course should look into </w:t>
            </w:r>
            <w:r>
              <w:rPr>
                <w:rFonts w:ascii="Arial" w:hAnsi="Arial" w:cs="Arial"/>
                <w:iCs/>
                <w:sz w:val="16"/>
                <w:lang w:eastAsia="zh-CN"/>
              </w:rPr>
              <w:t>this</w:t>
            </w:r>
            <w:r>
              <w:rPr>
                <w:rFonts w:ascii="Arial" w:hAnsi="Arial" w:cs="Arial" w:hint="eastAsia"/>
                <w:iCs/>
                <w:sz w:val="16"/>
                <w:lang w:eastAsia="zh-CN"/>
              </w:rPr>
              <w:t xml:space="preserve"> reporting procedure that</w:t>
            </w:r>
            <w:r>
              <w:rPr>
                <w:rFonts w:ascii="Arial" w:hAnsi="Arial" w:cs="Arial"/>
                <w:iCs/>
                <w:sz w:val="16"/>
                <w:lang w:eastAsia="zh-CN"/>
              </w:rPr>
              <w:t>’</w:t>
            </w:r>
            <w:r>
              <w:rPr>
                <w:rFonts w:ascii="Arial" w:hAnsi="Arial" w:cs="Arial" w:hint="eastAsia"/>
                <w:iCs/>
                <w:sz w:val="16"/>
                <w:lang w:eastAsia="zh-CN"/>
              </w:rPr>
              <w:t>s why RAN2 is listed as leading group for this bullet in WID.</w:t>
            </w:r>
          </w:p>
          <w:p w14:paraId="2E35C721" w14:textId="77777777" w:rsidR="001D0FFC" w:rsidRDefault="004C62FC">
            <w:pPr>
              <w:rPr>
                <w:rFonts w:ascii="Arial" w:hAnsi="Arial" w:cs="Arial"/>
                <w:iCs/>
                <w:sz w:val="16"/>
                <w:lang w:eastAsia="zh-CN"/>
              </w:rPr>
            </w:pPr>
            <w:r>
              <w:rPr>
                <w:rFonts w:ascii="Arial" w:hAnsi="Arial" w:cs="Arial"/>
                <w:iCs/>
                <w:sz w:val="16"/>
                <w:lang w:eastAsia="zh-CN"/>
              </w:rPr>
              <w:t>F</w:t>
            </w:r>
            <w:r>
              <w:rPr>
                <w:rFonts w:ascii="Arial" w:hAnsi="Arial" w:cs="Arial" w:hint="eastAsia"/>
                <w:iCs/>
                <w:sz w:val="16"/>
                <w:lang w:eastAsia="zh-CN"/>
              </w:rPr>
              <w:t xml:space="preserve">rom our point of view, discussing and decide </w:t>
            </w:r>
            <w:r>
              <w:rPr>
                <w:rFonts w:ascii="Arial" w:hAnsi="Arial" w:cs="Arial"/>
                <w:iCs/>
                <w:sz w:val="16"/>
                <w:lang w:eastAsia="zh-CN"/>
              </w:rPr>
              <w:t>possible</w:t>
            </w:r>
            <w:r>
              <w:rPr>
                <w:rFonts w:ascii="Arial" w:hAnsi="Arial" w:cs="Arial" w:hint="eastAsia"/>
                <w:iCs/>
                <w:sz w:val="16"/>
                <w:lang w:eastAsia="zh-CN"/>
              </w:rPr>
              <w:t xml:space="preserve"> resource configuration is RAN1 job and apparently having optimized </w:t>
            </w:r>
            <w:r>
              <w:rPr>
                <w:rFonts w:ascii="Arial" w:hAnsi="Arial" w:cs="Arial"/>
                <w:iCs/>
                <w:sz w:val="16"/>
                <w:lang w:eastAsia="zh-CN"/>
              </w:rPr>
              <w:t>resource</w:t>
            </w:r>
            <w:r>
              <w:rPr>
                <w:rFonts w:ascii="Arial" w:hAnsi="Arial" w:cs="Arial" w:hint="eastAsia"/>
                <w:iCs/>
                <w:sz w:val="16"/>
                <w:lang w:eastAsia="zh-CN"/>
              </w:rPr>
              <w:t xml:space="preserve"> configuration could be benefitial for latecy reduction. </w:t>
            </w:r>
          </w:p>
          <w:p w14:paraId="2E35C722" w14:textId="77777777" w:rsidR="001D0FFC" w:rsidRDefault="004C62FC">
            <w:pPr>
              <w:rPr>
                <w:rFonts w:ascii="Arial" w:hAnsi="Arial" w:cs="Arial"/>
                <w:iCs/>
                <w:sz w:val="16"/>
                <w:lang w:eastAsia="zh-CN"/>
              </w:rPr>
            </w:pPr>
            <w:r>
              <w:rPr>
                <w:rFonts w:ascii="Arial" w:hAnsi="Arial" w:cs="Arial"/>
                <w:iCs/>
                <w:sz w:val="16"/>
                <w:lang w:eastAsia="zh-CN"/>
              </w:rPr>
              <w:t>T</w:t>
            </w:r>
            <w:r>
              <w:rPr>
                <w:rFonts w:ascii="Arial" w:hAnsi="Arial" w:cs="Arial" w:hint="eastAsia"/>
                <w:iCs/>
                <w:sz w:val="16"/>
                <w:lang w:eastAsia="zh-CN"/>
              </w:rPr>
              <w:t>o the options, we think both option can be considered at least for now. the option1 can be suitable for gNB configured CG based PUSCH, option2 is more suitable for DG PUSCH.</w:t>
            </w:r>
          </w:p>
          <w:p w14:paraId="2E35C723" w14:textId="77777777" w:rsidR="001D0FFC" w:rsidRDefault="004C62FC">
            <w:pPr>
              <w:rPr>
                <w:rFonts w:ascii="Arial" w:hAnsi="Arial" w:cs="Arial"/>
                <w:iCs/>
                <w:sz w:val="16"/>
                <w:lang w:eastAsia="zh-CN"/>
              </w:rPr>
            </w:pPr>
            <w:r>
              <w:rPr>
                <w:rFonts w:ascii="Arial" w:hAnsi="Arial" w:cs="Arial"/>
                <w:iCs/>
                <w:sz w:val="16"/>
                <w:lang w:eastAsia="zh-CN"/>
              </w:rPr>
              <w:t>F</w:t>
            </w:r>
            <w:r>
              <w:rPr>
                <w:rFonts w:ascii="Arial" w:hAnsi="Arial" w:cs="Arial" w:hint="eastAsia"/>
                <w:iCs/>
                <w:sz w:val="16"/>
                <w:lang w:eastAsia="zh-CN"/>
              </w:rPr>
              <w:t>or the question from HW:</w:t>
            </w:r>
          </w:p>
          <w:p w14:paraId="2E35C724" w14:textId="77777777" w:rsidR="001D0FFC" w:rsidRDefault="004C62FC">
            <w:pPr>
              <w:rPr>
                <w:rFonts w:ascii="Arial" w:hAnsi="Arial" w:cs="Arial"/>
                <w:iCs/>
                <w:sz w:val="16"/>
                <w:lang w:eastAsia="zh-CN"/>
              </w:rPr>
            </w:pPr>
            <w:r>
              <w:rPr>
                <w:rFonts w:ascii="Arial" w:hAnsi="Arial" w:cs="Arial" w:hint="eastAsia"/>
                <w:iCs/>
                <w:sz w:val="16"/>
                <w:lang w:eastAsia="zh-CN"/>
              </w:rPr>
              <w:t xml:space="preserve">1. it may or maynot (exactly) know depends on the information to report, e.g., if the number of reporting results are known, even without knowing the exact measurement value, the needed size of the report could be known. </w:t>
            </w:r>
            <w:r>
              <w:rPr>
                <w:rFonts w:ascii="Arial" w:hAnsi="Arial" w:cs="Arial"/>
                <w:iCs/>
                <w:sz w:val="16"/>
                <w:lang w:eastAsia="zh-CN"/>
              </w:rPr>
              <w:t>B</w:t>
            </w:r>
            <w:r>
              <w:rPr>
                <w:rFonts w:ascii="Arial" w:hAnsi="Arial" w:cs="Arial" w:hint="eastAsia"/>
                <w:iCs/>
                <w:sz w:val="16"/>
                <w:lang w:eastAsia="zh-CN"/>
              </w:rPr>
              <w:t>ut if the measurement time and information is somehow dynamic, it might be difficult, a reference size could be given and or the adjustable MCS could be considered.</w:t>
            </w:r>
          </w:p>
          <w:p w14:paraId="2E35C725" w14:textId="77777777" w:rsidR="001D0FFC" w:rsidRDefault="004C62FC">
            <w:pPr>
              <w:rPr>
                <w:rFonts w:ascii="Arial" w:hAnsi="Arial" w:cs="Arial"/>
                <w:iCs/>
                <w:sz w:val="16"/>
                <w:lang w:eastAsia="zh-CN"/>
              </w:rPr>
            </w:pPr>
            <w:r>
              <w:rPr>
                <w:rFonts w:ascii="Arial" w:hAnsi="Arial" w:cs="Arial" w:hint="eastAsia"/>
                <w:iCs/>
                <w:sz w:val="16"/>
                <w:lang w:eastAsia="zh-CN"/>
              </w:rPr>
              <w:t xml:space="preserve">2. for </w:t>
            </w:r>
            <w:r>
              <w:rPr>
                <w:rFonts w:ascii="Arial" w:hAnsi="Arial" w:cs="Arial"/>
                <w:iCs/>
                <w:sz w:val="16"/>
                <w:lang w:eastAsia="zh-CN"/>
              </w:rPr>
              <w:t>scheduling</w:t>
            </w:r>
            <w:r>
              <w:rPr>
                <w:rFonts w:ascii="Arial" w:hAnsi="Arial" w:cs="Arial" w:hint="eastAsia"/>
                <w:iCs/>
                <w:sz w:val="16"/>
                <w:lang w:eastAsia="zh-CN"/>
              </w:rPr>
              <w:t xml:space="preserve"> a data, different logical channel will request </w:t>
            </w:r>
            <w:r>
              <w:rPr>
                <w:rFonts w:ascii="Arial" w:hAnsi="Arial" w:cs="Arial"/>
                <w:iCs/>
                <w:sz w:val="16"/>
                <w:lang w:eastAsia="zh-CN"/>
              </w:rPr>
              <w:t>separate</w:t>
            </w:r>
            <w:r>
              <w:rPr>
                <w:rFonts w:ascii="Arial" w:hAnsi="Arial" w:cs="Arial" w:hint="eastAsia"/>
                <w:iCs/>
                <w:sz w:val="16"/>
                <w:lang w:eastAsia="zh-CN"/>
              </w:rPr>
              <w:t xml:space="preserve"> resoruces, once RAN2/MAC decides that for positioning reporting, a given scheduling requestion procedure could be triggered, it will not be impacted. </w:t>
            </w:r>
            <w:r>
              <w:rPr>
                <w:rFonts w:ascii="Arial" w:hAnsi="Arial" w:cs="Arial"/>
                <w:iCs/>
                <w:sz w:val="16"/>
                <w:lang w:eastAsia="zh-CN"/>
              </w:rPr>
              <w:t>C</w:t>
            </w:r>
            <w:r>
              <w:rPr>
                <w:rFonts w:ascii="Arial" w:hAnsi="Arial" w:cs="Arial" w:hint="eastAsia"/>
                <w:iCs/>
                <w:sz w:val="16"/>
                <w:lang w:eastAsia="zh-CN"/>
              </w:rPr>
              <w:t>urrent 16 HARQ process seems enough.</w:t>
            </w:r>
          </w:p>
          <w:p w14:paraId="2E35C726" w14:textId="77777777" w:rsidR="001D0FFC" w:rsidRDefault="001D0FFC">
            <w:pPr>
              <w:rPr>
                <w:rFonts w:ascii="Arial" w:hAnsi="Arial" w:cs="Arial"/>
                <w:iCs/>
                <w:sz w:val="16"/>
                <w:lang w:eastAsia="zh-CN"/>
              </w:rPr>
            </w:pPr>
          </w:p>
          <w:p w14:paraId="2E35C727" w14:textId="77777777" w:rsidR="001D0FFC" w:rsidRDefault="001D0FFC">
            <w:pPr>
              <w:rPr>
                <w:rFonts w:ascii="Arial" w:hAnsi="Arial" w:cs="Arial"/>
                <w:iCs/>
                <w:sz w:val="16"/>
                <w:lang w:eastAsia="zh-CN"/>
              </w:rPr>
            </w:pPr>
          </w:p>
        </w:tc>
      </w:tr>
      <w:tr w:rsidR="001D0FFC" w14:paraId="2E35C72C" w14:textId="77777777">
        <w:tc>
          <w:tcPr>
            <w:tcW w:w="1838" w:type="dxa"/>
          </w:tcPr>
          <w:p w14:paraId="2E35C729" w14:textId="77777777" w:rsidR="001D0FFC" w:rsidRDefault="004C62FC">
            <w:pPr>
              <w:rPr>
                <w:rFonts w:ascii="Arial" w:eastAsia="Malgun Gothic" w:hAnsi="Arial" w:cs="Arial"/>
                <w:iCs/>
                <w:sz w:val="16"/>
                <w:lang w:eastAsia="ko-KR"/>
              </w:rPr>
            </w:pPr>
            <w:r>
              <w:rPr>
                <w:rFonts w:ascii="Arial" w:eastAsia="Malgun Gothic" w:hAnsi="Arial" w:cs="Arial" w:hint="eastAsia"/>
                <w:iCs/>
                <w:sz w:val="16"/>
                <w:lang w:eastAsia="ko-KR"/>
              </w:rPr>
              <w:t>LG</w:t>
            </w:r>
          </w:p>
        </w:tc>
        <w:tc>
          <w:tcPr>
            <w:tcW w:w="1134" w:type="dxa"/>
          </w:tcPr>
          <w:p w14:paraId="2E35C72A" w14:textId="77777777" w:rsidR="001D0FFC" w:rsidRDefault="004C62FC">
            <w:pPr>
              <w:rPr>
                <w:rFonts w:ascii="Arial" w:eastAsia="Malgun Gothic" w:hAnsi="Arial" w:cs="Arial"/>
                <w:iCs/>
                <w:sz w:val="16"/>
                <w:lang w:eastAsia="ko-KR"/>
              </w:rPr>
            </w:pPr>
            <w:r>
              <w:rPr>
                <w:rFonts w:ascii="Arial" w:eastAsia="Malgun Gothic" w:hAnsi="Arial" w:cs="Arial" w:hint="eastAsia"/>
                <w:iCs/>
                <w:sz w:val="16"/>
                <w:lang w:eastAsia="ko-KR"/>
              </w:rPr>
              <w:t>A</w:t>
            </w:r>
            <w:r>
              <w:rPr>
                <w:rFonts w:ascii="Arial" w:eastAsia="Malgun Gothic" w:hAnsi="Arial" w:cs="Arial"/>
                <w:iCs/>
                <w:sz w:val="16"/>
                <w:lang w:eastAsia="ko-KR"/>
              </w:rPr>
              <w:t>gree</w:t>
            </w:r>
          </w:p>
        </w:tc>
        <w:tc>
          <w:tcPr>
            <w:tcW w:w="6379" w:type="dxa"/>
          </w:tcPr>
          <w:p w14:paraId="2E35C72B" w14:textId="77777777" w:rsidR="001D0FFC" w:rsidRDefault="004C62FC">
            <w:pPr>
              <w:rPr>
                <w:rFonts w:ascii="Arial" w:eastAsia="Malgun Gothic" w:hAnsi="Arial" w:cs="Arial"/>
                <w:iCs/>
                <w:sz w:val="16"/>
                <w:lang w:eastAsia="ko-KR"/>
              </w:rPr>
            </w:pPr>
            <w:r>
              <w:rPr>
                <w:rFonts w:ascii="Arial" w:eastAsia="Malgun Gothic" w:hAnsi="Arial" w:cs="Arial"/>
                <w:iCs/>
                <w:sz w:val="16"/>
                <w:lang w:eastAsia="ko-KR"/>
              </w:rPr>
              <w:t>Based on current LPP specificiation, UE can know which measurement result is provided for LMF when UE receives LPP message (e.g. RequestLocationInformation). So, we think that additional enhancements by using the information can be useful for latency reduction. In this respect, we agree with FL’s proposal.</w:t>
            </w:r>
          </w:p>
        </w:tc>
      </w:tr>
      <w:tr w:rsidR="001D0FFC" w14:paraId="2E35C730" w14:textId="77777777">
        <w:tc>
          <w:tcPr>
            <w:tcW w:w="1838" w:type="dxa"/>
            <w:vAlign w:val="center"/>
          </w:tcPr>
          <w:p w14:paraId="2E35C72D" w14:textId="77777777" w:rsidR="001D0FFC" w:rsidRDefault="004C62FC">
            <w:pPr>
              <w:rPr>
                <w:rFonts w:ascii="Arial" w:eastAsia="Malgun Gothic" w:hAnsi="Arial" w:cs="Arial"/>
                <w:iCs/>
                <w:sz w:val="16"/>
                <w:lang w:eastAsia="ko-KR"/>
              </w:rPr>
            </w:pPr>
            <w:r>
              <w:rPr>
                <w:rFonts w:ascii="Arial" w:hAnsi="Arial" w:cs="Arial"/>
                <w:iCs/>
                <w:sz w:val="16"/>
                <w:lang w:eastAsia="zh-CN"/>
              </w:rPr>
              <w:t>Nokia/NSB</w:t>
            </w:r>
          </w:p>
        </w:tc>
        <w:tc>
          <w:tcPr>
            <w:tcW w:w="1134" w:type="dxa"/>
            <w:vAlign w:val="center"/>
          </w:tcPr>
          <w:p w14:paraId="2E35C72E" w14:textId="77777777" w:rsidR="001D0FFC" w:rsidRDefault="004C62FC">
            <w:pPr>
              <w:rPr>
                <w:rFonts w:ascii="Arial" w:eastAsia="Malgun Gothic" w:hAnsi="Arial" w:cs="Arial"/>
                <w:iCs/>
                <w:sz w:val="16"/>
                <w:lang w:eastAsia="ko-KR"/>
              </w:rPr>
            </w:pPr>
            <w:r>
              <w:rPr>
                <w:rFonts w:ascii="Arial" w:hAnsi="Arial" w:cs="Arial"/>
                <w:iCs/>
                <w:sz w:val="16"/>
                <w:lang w:eastAsia="zh-CN"/>
              </w:rPr>
              <w:t>Support in principle</w:t>
            </w:r>
          </w:p>
        </w:tc>
        <w:tc>
          <w:tcPr>
            <w:tcW w:w="6379" w:type="dxa"/>
            <w:vAlign w:val="center"/>
          </w:tcPr>
          <w:p w14:paraId="2E35C72F" w14:textId="77777777" w:rsidR="001D0FFC" w:rsidRDefault="001D0FFC">
            <w:pPr>
              <w:rPr>
                <w:rFonts w:ascii="Arial" w:eastAsia="Malgun Gothic" w:hAnsi="Arial" w:cs="Arial"/>
                <w:iCs/>
                <w:sz w:val="16"/>
                <w:lang w:eastAsia="ko-KR"/>
              </w:rPr>
            </w:pPr>
          </w:p>
        </w:tc>
      </w:tr>
      <w:tr w:rsidR="001D0FFC" w14:paraId="2E35C734" w14:textId="77777777">
        <w:tc>
          <w:tcPr>
            <w:tcW w:w="1838" w:type="dxa"/>
          </w:tcPr>
          <w:p w14:paraId="2E35C731" w14:textId="77777777" w:rsidR="001D0FFC" w:rsidRDefault="004C62FC">
            <w:pPr>
              <w:rPr>
                <w:rFonts w:ascii="Arial" w:eastAsia="Malgun Gothic" w:hAnsi="Arial" w:cs="Arial"/>
                <w:iCs/>
                <w:sz w:val="16"/>
                <w:lang w:eastAsia="ko-KR"/>
              </w:rPr>
            </w:pPr>
            <w:r>
              <w:rPr>
                <w:rFonts w:ascii="Arial" w:eastAsia="Malgun Gothic" w:hAnsi="Arial" w:cs="Arial"/>
                <w:iCs/>
                <w:sz w:val="16"/>
                <w:lang w:eastAsia="ko-KR"/>
              </w:rPr>
              <w:t xml:space="preserve">Intel </w:t>
            </w:r>
          </w:p>
        </w:tc>
        <w:tc>
          <w:tcPr>
            <w:tcW w:w="1134" w:type="dxa"/>
          </w:tcPr>
          <w:p w14:paraId="2E35C732" w14:textId="77777777" w:rsidR="001D0FFC" w:rsidRDefault="004C62FC">
            <w:pPr>
              <w:rPr>
                <w:rFonts w:ascii="Arial" w:eastAsia="Malgun Gothic" w:hAnsi="Arial" w:cs="Arial"/>
                <w:iCs/>
                <w:sz w:val="16"/>
                <w:lang w:eastAsia="ko-KR"/>
              </w:rPr>
            </w:pPr>
            <w:r>
              <w:rPr>
                <w:rFonts w:ascii="Arial" w:eastAsia="Malgun Gothic" w:hAnsi="Arial" w:cs="Arial"/>
                <w:iCs/>
                <w:sz w:val="16"/>
                <w:lang w:eastAsia="ko-KR"/>
              </w:rPr>
              <w:t>NO</w:t>
            </w:r>
          </w:p>
        </w:tc>
        <w:tc>
          <w:tcPr>
            <w:tcW w:w="6379" w:type="dxa"/>
          </w:tcPr>
          <w:p w14:paraId="2E35C733" w14:textId="77777777" w:rsidR="001D0FFC" w:rsidRDefault="004C62FC">
            <w:pPr>
              <w:rPr>
                <w:rFonts w:ascii="Arial" w:eastAsia="Malgun Gothic" w:hAnsi="Arial" w:cs="Arial"/>
                <w:iCs/>
                <w:sz w:val="16"/>
                <w:lang w:eastAsia="ko-KR"/>
              </w:rPr>
            </w:pPr>
            <w:r>
              <w:rPr>
                <w:rFonts w:ascii="Arial" w:eastAsia="Malgun Gothic" w:hAnsi="Arial" w:cs="Arial"/>
                <w:iCs/>
                <w:sz w:val="16"/>
                <w:lang w:eastAsia="ko-KR"/>
              </w:rPr>
              <w:t>Proposal is too general for RAN1 discussion, which should be focused on the physical layer aspects</w:t>
            </w:r>
          </w:p>
        </w:tc>
      </w:tr>
    </w:tbl>
    <w:p w14:paraId="2E35C735" w14:textId="77777777" w:rsidR="001D0FFC" w:rsidRDefault="001D0FFC">
      <w:pPr>
        <w:rPr>
          <w:lang w:eastAsia="zh-CN"/>
        </w:rPr>
      </w:pPr>
    </w:p>
    <w:p w14:paraId="2E35C736" w14:textId="77777777" w:rsidR="001D0FFC" w:rsidRDefault="004C62FC">
      <w:pPr>
        <w:rPr>
          <w:b/>
          <w:lang w:eastAsia="zh-CN"/>
        </w:rPr>
      </w:pPr>
      <w:r>
        <w:rPr>
          <w:b/>
          <w:lang w:eastAsia="zh-CN"/>
        </w:rPr>
        <w:t>FL summary:</w:t>
      </w:r>
    </w:p>
    <w:p w14:paraId="2E35C737" w14:textId="77777777" w:rsidR="001D0FFC" w:rsidRDefault="004C62FC">
      <w:pPr>
        <w:rPr>
          <w:lang w:eastAsia="zh-CN"/>
        </w:rPr>
      </w:pPr>
      <w:r>
        <w:rPr>
          <w:lang w:eastAsia="zh-CN"/>
        </w:rPr>
        <w:lastRenderedPageBreak/>
        <w:t>Among the companies providing the reponse</w:t>
      </w:r>
    </w:p>
    <w:p w14:paraId="2E35C738" w14:textId="77777777" w:rsidR="001D0FFC" w:rsidRDefault="004C62FC">
      <w:pPr>
        <w:pStyle w:val="af7"/>
        <w:numPr>
          <w:ilvl w:val="0"/>
          <w:numId w:val="29"/>
        </w:numPr>
        <w:ind w:firstLineChars="0"/>
        <w:rPr>
          <w:lang w:eastAsia="zh-CN"/>
        </w:rPr>
      </w:pPr>
      <w:r>
        <w:rPr>
          <w:rFonts w:hint="eastAsia"/>
          <w:lang w:eastAsia="zh-CN"/>
        </w:rPr>
        <w:t>S</w:t>
      </w:r>
      <w:r>
        <w:rPr>
          <w:lang w:eastAsia="zh-CN"/>
        </w:rPr>
        <w:t>upport (10): vivo, InterDigital, CMCC, Lenovo, CATT, SONY, Xiaomi, Samsung, LG, Nokia</w:t>
      </w:r>
    </w:p>
    <w:p w14:paraId="2E35C739" w14:textId="77777777" w:rsidR="001D0FFC" w:rsidRDefault="004C62FC">
      <w:pPr>
        <w:pStyle w:val="af7"/>
        <w:numPr>
          <w:ilvl w:val="0"/>
          <w:numId w:val="29"/>
        </w:numPr>
        <w:ind w:firstLineChars="0"/>
        <w:rPr>
          <w:lang w:eastAsia="zh-CN"/>
        </w:rPr>
      </w:pPr>
      <w:r>
        <w:rPr>
          <w:lang w:eastAsia="zh-CN"/>
        </w:rPr>
        <w:t>Not support (6)</w:t>
      </w:r>
      <w:r>
        <w:rPr>
          <w:rFonts w:hint="eastAsia"/>
          <w:lang w:eastAsia="zh-CN"/>
        </w:rPr>
        <w:t>:</w:t>
      </w:r>
      <w:r>
        <w:rPr>
          <w:lang w:eastAsia="zh-CN"/>
        </w:rPr>
        <w:t xml:space="preserve"> ZTE, OPPO, Ericsson, Qualcomm, Huawei, Intel</w:t>
      </w:r>
    </w:p>
    <w:p w14:paraId="2E35C73A" w14:textId="77777777" w:rsidR="001D0FFC" w:rsidRDefault="004C62FC">
      <w:pPr>
        <w:pStyle w:val="af7"/>
        <w:numPr>
          <w:ilvl w:val="0"/>
          <w:numId w:val="29"/>
        </w:numPr>
        <w:ind w:firstLineChars="0"/>
        <w:rPr>
          <w:lang w:eastAsia="zh-CN"/>
        </w:rPr>
      </w:pPr>
      <w:r>
        <w:rPr>
          <w:lang w:eastAsia="zh-CN"/>
        </w:rPr>
        <w:t>Unclear (1): MTK</w:t>
      </w:r>
    </w:p>
    <w:p w14:paraId="2E35C73B" w14:textId="77777777" w:rsidR="001D0FFC" w:rsidRDefault="004C62FC">
      <w:pPr>
        <w:rPr>
          <w:lang w:eastAsia="zh-CN"/>
        </w:rPr>
      </w:pPr>
      <w:r>
        <w:rPr>
          <w:rFonts w:hint="eastAsia"/>
          <w:lang w:eastAsia="zh-CN"/>
        </w:rPr>
        <w:t>C</w:t>
      </w:r>
      <w:r>
        <w:rPr>
          <w:lang w:eastAsia="zh-CN"/>
        </w:rPr>
        <w:t>ompanies not supporting this feature argued that this may not be within the RAN1 scope.</w:t>
      </w:r>
    </w:p>
    <w:p w14:paraId="2E35C73C" w14:textId="77777777" w:rsidR="001D0FFC" w:rsidRDefault="004C62FC">
      <w:pPr>
        <w:rPr>
          <w:lang w:eastAsia="zh-CN"/>
        </w:rPr>
      </w:pPr>
      <w:r>
        <w:rPr>
          <w:lang w:eastAsia="zh-CN"/>
        </w:rPr>
        <w:t>The benefit seems quite clear from the comments provided by the proponents.</w:t>
      </w:r>
    </w:p>
    <w:p w14:paraId="2E35C73D" w14:textId="77777777" w:rsidR="001D0FFC" w:rsidRDefault="004C62FC">
      <w:pPr>
        <w:rPr>
          <w:lang w:eastAsia="zh-CN"/>
        </w:rPr>
      </w:pPr>
      <w:r>
        <w:rPr>
          <w:lang w:eastAsia="zh-CN"/>
        </w:rPr>
        <w:t>This enhancement could be part of the objective led by RAN2, but RAN1 is also in the supporting WG of this objective.</w:t>
      </w:r>
    </w:p>
    <w:p w14:paraId="2E35C73E" w14:textId="77777777" w:rsidR="001D0FFC" w:rsidRDefault="004C62FC">
      <w:pPr>
        <w:pStyle w:val="3"/>
        <w:rPr>
          <w:lang w:eastAsia="zh-CN"/>
        </w:rPr>
      </w:pPr>
      <w:r>
        <w:rPr>
          <w:rFonts w:hint="eastAsia"/>
          <w:lang w:eastAsia="zh-CN"/>
        </w:rPr>
        <w:t>R</w:t>
      </w:r>
      <w:r>
        <w:rPr>
          <w:lang w:eastAsia="zh-CN"/>
        </w:rPr>
        <w:t>ound 2</w:t>
      </w:r>
    </w:p>
    <w:p w14:paraId="2E35C73F" w14:textId="77777777" w:rsidR="001D0FFC" w:rsidRDefault="004C62FC">
      <w:pPr>
        <w:rPr>
          <w:lang w:eastAsia="zh-CN"/>
        </w:rPr>
      </w:pPr>
      <w:r>
        <w:rPr>
          <w:lang w:eastAsia="zh-CN"/>
        </w:rPr>
        <w:t>Taking all the comments into account, the FL has the following update proposal.</w:t>
      </w:r>
    </w:p>
    <w:p w14:paraId="2E35C740" w14:textId="77777777" w:rsidR="001D0FFC" w:rsidRDefault="004C62FC">
      <w:pPr>
        <w:rPr>
          <w:rFonts w:ascii="Arial" w:hAnsi="Arial" w:cs="Arial"/>
          <w:b/>
          <w:lang w:eastAsia="zh-CN"/>
        </w:rPr>
      </w:pPr>
      <w:r>
        <w:rPr>
          <w:rFonts w:ascii="Arial" w:hAnsi="Arial" w:cs="Arial"/>
          <w:b/>
          <w:lang w:eastAsia="zh-CN"/>
        </w:rPr>
        <w:t>Proposal 2.3.2-1:</w:t>
      </w:r>
    </w:p>
    <w:p w14:paraId="2E35C741" w14:textId="77777777" w:rsidR="001D0FFC" w:rsidRDefault="004C62FC">
      <w:pPr>
        <w:pStyle w:val="3GPPAgreements"/>
        <w:rPr>
          <w:iCs/>
          <w:lang w:eastAsia="zh-CN"/>
        </w:rPr>
      </w:pPr>
      <w:r>
        <w:rPr>
          <w:lang w:eastAsia="zh-CN"/>
        </w:rPr>
        <w:t>With regard to the enhancement on PUSCH scheduling to carry the LPP measurement report, consider one of the following alternatives</w:t>
      </w:r>
    </w:p>
    <w:p w14:paraId="2E35C742" w14:textId="77777777" w:rsidR="001D0FFC" w:rsidRDefault="004C62FC">
      <w:pPr>
        <w:pStyle w:val="3GPPAgreements"/>
        <w:numPr>
          <w:ilvl w:val="1"/>
          <w:numId w:val="21"/>
        </w:numPr>
        <w:rPr>
          <w:iCs/>
          <w:lang w:eastAsia="zh-CN"/>
        </w:rPr>
      </w:pPr>
      <w:r>
        <w:rPr>
          <w:lang w:eastAsia="zh-CN"/>
        </w:rPr>
        <w:t>Alt.1 The enhanment is supported from RAN1 perspective</w:t>
      </w:r>
    </w:p>
    <w:p w14:paraId="2E35C743" w14:textId="77777777" w:rsidR="001D0FFC" w:rsidRDefault="004C62FC">
      <w:pPr>
        <w:pStyle w:val="3GPPAgreements"/>
        <w:numPr>
          <w:ilvl w:val="2"/>
          <w:numId w:val="25"/>
        </w:numPr>
        <w:rPr>
          <w:iCs/>
          <w:lang w:eastAsia="zh-CN"/>
        </w:rPr>
      </w:pPr>
      <w:r>
        <w:rPr>
          <w:lang w:eastAsia="zh-CN"/>
        </w:rPr>
        <w:t>Option 1: Signaling from LMF to the gNB to facilitate the PUSCH scheduling</w:t>
      </w:r>
    </w:p>
    <w:p w14:paraId="2E35C744" w14:textId="77777777" w:rsidR="001D0FFC" w:rsidRDefault="004C62FC">
      <w:pPr>
        <w:pStyle w:val="3GPPAgreements"/>
        <w:numPr>
          <w:ilvl w:val="2"/>
          <w:numId w:val="25"/>
        </w:numPr>
        <w:rPr>
          <w:iCs/>
          <w:lang w:eastAsia="zh-CN"/>
        </w:rPr>
      </w:pPr>
      <w:r>
        <w:rPr>
          <w:rFonts w:hint="eastAsia"/>
          <w:iCs/>
          <w:lang w:eastAsia="zh-CN"/>
        </w:rPr>
        <w:t>O</w:t>
      </w:r>
      <w:r>
        <w:rPr>
          <w:iCs/>
          <w:lang w:eastAsia="zh-CN"/>
        </w:rPr>
        <w:t>ption 2: Signaling from UE to the gNB to facilitate the PUSCH scheduling</w:t>
      </w:r>
    </w:p>
    <w:p w14:paraId="2E35C745" w14:textId="77777777" w:rsidR="001D0FFC" w:rsidRDefault="004C62FC">
      <w:pPr>
        <w:pStyle w:val="3GPPAgreements"/>
        <w:numPr>
          <w:ilvl w:val="3"/>
          <w:numId w:val="25"/>
        </w:numPr>
        <w:rPr>
          <w:iCs/>
          <w:lang w:eastAsia="zh-CN"/>
        </w:rPr>
      </w:pPr>
      <w:r>
        <w:rPr>
          <w:rFonts w:hint="eastAsia"/>
          <w:iCs/>
          <w:lang w:eastAsia="zh-CN"/>
        </w:rPr>
        <w:t>F</w:t>
      </w:r>
      <w:r>
        <w:rPr>
          <w:iCs/>
          <w:lang w:eastAsia="zh-CN"/>
        </w:rPr>
        <w:t>FS: The signaling from UE to the gNB can be a measurement gap request multiplexed with SR/BSR</w:t>
      </w:r>
    </w:p>
    <w:p w14:paraId="2E35C746" w14:textId="77777777" w:rsidR="001D0FFC" w:rsidRDefault="004C62FC">
      <w:pPr>
        <w:pStyle w:val="3GPPAgreements"/>
        <w:numPr>
          <w:ilvl w:val="2"/>
          <w:numId w:val="25"/>
        </w:numPr>
        <w:rPr>
          <w:iCs/>
          <w:lang w:eastAsia="zh-CN"/>
        </w:rPr>
      </w:pPr>
      <w:r>
        <w:rPr>
          <w:rFonts w:hint="eastAsia"/>
          <w:iCs/>
          <w:lang w:eastAsia="zh-CN"/>
        </w:rPr>
        <w:t>F</w:t>
      </w:r>
      <w:r>
        <w:rPr>
          <w:iCs/>
          <w:lang w:eastAsia="zh-CN"/>
        </w:rPr>
        <w:t>FS: The preschedule PUSCH can be CG-PUSCH or DG-PUSCH</w:t>
      </w:r>
    </w:p>
    <w:p w14:paraId="2E35C747" w14:textId="77777777" w:rsidR="001D0FFC" w:rsidRDefault="004C62FC">
      <w:pPr>
        <w:pStyle w:val="3GPPAgreements"/>
        <w:numPr>
          <w:ilvl w:val="2"/>
          <w:numId w:val="25"/>
        </w:numPr>
        <w:rPr>
          <w:iCs/>
          <w:lang w:eastAsia="zh-CN"/>
        </w:rPr>
      </w:pPr>
      <w:r>
        <w:rPr>
          <w:rFonts w:hint="eastAsia"/>
          <w:iCs/>
          <w:lang w:eastAsia="zh-CN"/>
        </w:rPr>
        <w:t>F</w:t>
      </w:r>
      <w:r>
        <w:rPr>
          <w:iCs/>
          <w:lang w:eastAsia="zh-CN"/>
        </w:rPr>
        <w:t>FS: The priority of the PUSCH</w:t>
      </w:r>
    </w:p>
    <w:p w14:paraId="2E35C748" w14:textId="77777777" w:rsidR="001D0FFC" w:rsidRDefault="004C62FC">
      <w:pPr>
        <w:pStyle w:val="3GPPAgreements"/>
        <w:numPr>
          <w:ilvl w:val="2"/>
          <w:numId w:val="25"/>
        </w:numPr>
        <w:rPr>
          <w:iCs/>
          <w:lang w:eastAsia="zh-CN"/>
        </w:rPr>
      </w:pPr>
      <w:r>
        <w:rPr>
          <w:iCs/>
          <w:lang w:eastAsia="zh-CN"/>
        </w:rPr>
        <w:t>FFS: The configuration/scheduling of the PUSCH is accompanied with measurement gap configuration or PRS measurement BWP switching information (if supported)</w:t>
      </w:r>
    </w:p>
    <w:p w14:paraId="2E35C749" w14:textId="77777777" w:rsidR="001D0FFC" w:rsidRDefault="004C62FC">
      <w:pPr>
        <w:pStyle w:val="3GPPAgreements"/>
        <w:numPr>
          <w:ilvl w:val="1"/>
          <w:numId w:val="25"/>
        </w:numPr>
        <w:rPr>
          <w:iCs/>
          <w:lang w:eastAsia="zh-CN"/>
        </w:rPr>
      </w:pPr>
      <w:r>
        <w:rPr>
          <w:iCs/>
          <w:lang w:eastAsia="zh-CN"/>
        </w:rPr>
        <w:t>Alt.2 Support of the enhancement is up to RAN2</w:t>
      </w:r>
    </w:p>
    <w:tbl>
      <w:tblPr>
        <w:tblStyle w:val="af0"/>
        <w:tblW w:w="9351" w:type="dxa"/>
        <w:tblLayout w:type="fixed"/>
        <w:tblLook w:val="04A0" w:firstRow="1" w:lastRow="0" w:firstColumn="1" w:lastColumn="0" w:noHBand="0" w:noVBand="1"/>
      </w:tblPr>
      <w:tblGrid>
        <w:gridCol w:w="1838"/>
        <w:gridCol w:w="1134"/>
        <w:gridCol w:w="6379"/>
      </w:tblGrid>
      <w:tr w:rsidR="001D0FFC" w14:paraId="2E35C74D" w14:textId="77777777">
        <w:tc>
          <w:tcPr>
            <w:tcW w:w="1838" w:type="dxa"/>
            <w:vAlign w:val="center"/>
          </w:tcPr>
          <w:p w14:paraId="2E35C74A" w14:textId="77777777" w:rsidR="001D0FFC" w:rsidRDefault="004C62FC">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E35C74B" w14:textId="77777777" w:rsidR="001D0FFC" w:rsidRDefault="004C62FC">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2E35C74C" w14:textId="77777777" w:rsidR="001D0FFC" w:rsidRDefault="004C62FC">
            <w:pPr>
              <w:rPr>
                <w:rFonts w:ascii="Arial" w:hAnsi="Arial" w:cs="Arial"/>
                <w:b/>
                <w:iCs/>
                <w:sz w:val="16"/>
                <w:lang w:eastAsia="zh-CN"/>
              </w:rPr>
            </w:pPr>
            <w:r>
              <w:rPr>
                <w:rFonts w:ascii="Arial" w:hAnsi="Arial" w:cs="Arial"/>
                <w:b/>
                <w:iCs/>
                <w:sz w:val="16"/>
                <w:lang w:eastAsia="zh-CN"/>
              </w:rPr>
              <w:t>Comments</w:t>
            </w:r>
          </w:p>
        </w:tc>
      </w:tr>
      <w:tr w:rsidR="001D0FFC" w14:paraId="2E35C751" w14:textId="77777777">
        <w:tc>
          <w:tcPr>
            <w:tcW w:w="1838" w:type="dxa"/>
            <w:vAlign w:val="center"/>
          </w:tcPr>
          <w:p w14:paraId="2E35C74E" w14:textId="77777777" w:rsidR="001D0FFC" w:rsidRDefault="004C62FC">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2E35C74F" w14:textId="77777777" w:rsidR="001D0FFC" w:rsidRDefault="004C62FC">
            <w:pPr>
              <w:rPr>
                <w:rFonts w:ascii="Arial" w:hAnsi="Arial" w:cs="Arial"/>
                <w:iCs/>
                <w:sz w:val="16"/>
                <w:lang w:eastAsia="zh-CN"/>
              </w:rPr>
            </w:pPr>
            <w:r>
              <w:rPr>
                <w:rFonts w:ascii="Arial" w:hAnsi="Arial" w:cs="Arial" w:hint="eastAsia"/>
                <w:iCs/>
                <w:sz w:val="16"/>
                <w:lang w:eastAsia="zh-CN"/>
              </w:rPr>
              <w:t>Alt.2</w:t>
            </w:r>
          </w:p>
        </w:tc>
        <w:tc>
          <w:tcPr>
            <w:tcW w:w="6379" w:type="dxa"/>
            <w:vAlign w:val="center"/>
          </w:tcPr>
          <w:p w14:paraId="2E35C750" w14:textId="77777777" w:rsidR="001D0FFC" w:rsidRDefault="004C62FC">
            <w:pPr>
              <w:pStyle w:val="3GPPAgreements"/>
              <w:numPr>
                <w:ilvl w:val="0"/>
                <w:numId w:val="0"/>
              </w:numPr>
              <w:rPr>
                <w:rFonts w:ascii="Arial" w:hAnsi="Arial" w:cs="Arial"/>
                <w:iCs/>
                <w:sz w:val="16"/>
                <w:lang w:eastAsia="zh-CN"/>
              </w:rPr>
            </w:pPr>
            <w:r>
              <w:rPr>
                <w:rFonts w:ascii="Arial" w:hAnsi="Arial" w:cs="Arial" w:hint="eastAsia"/>
                <w:iCs/>
                <w:sz w:val="16"/>
                <w:lang w:eastAsia="zh-CN"/>
              </w:rPr>
              <w:t>It</w:t>
            </w:r>
            <w:r>
              <w:rPr>
                <w:rFonts w:ascii="Arial" w:hAnsi="Arial" w:cs="Arial"/>
                <w:iCs/>
                <w:sz w:val="16"/>
                <w:lang w:eastAsia="zh-CN"/>
              </w:rPr>
              <w:t>’</w:t>
            </w:r>
            <w:r>
              <w:rPr>
                <w:rFonts w:ascii="Arial" w:hAnsi="Arial" w:cs="Arial" w:hint="eastAsia"/>
                <w:iCs/>
                <w:sz w:val="16"/>
                <w:lang w:eastAsia="zh-CN"/>
              </w:rPr>
              <w:t>s out of RAN1 scope.</w:t>
            </w:r>
          </w:p>
        </w:tc>
      </w:tr>
      <w:tr w:rsidR="001D0FFC" w14:paraId="2E35C757" w14:textId="77777777">
        <w:tc>
          <w:tcPr>
            <w:tcW w:w="1838" w:type="dxa"/>
            <w:vAlign w:val="center"/>
          </w:tcPr>
          <w:p w14:paraId="2E35C752" w14:textId="77777777" w:rsidR="001D0FFC" w:rsidRDefault="004C62FC">
            <w:pPr>
              <w:rPr>
                <w:rFonts w:ascii="Arial" w:hAnsi="Arial" w:cs="Arial"/>
                <w:iCs/>
                <w:sz w:val="16"/>
                <w:lang w:eastAsia="zh-CN"/>
              </w:rPr>
            </w:pPr>
            <w:r>
              <w:rPr>
                <w:rFonts w:ascii="Arial" w:hAnsi="Arial" w:cs="Arial"/>
                <w:iCs/>
                <w:sz w:val="16"/>
                <w:lang w:eastAsia="zh-CN"/>
              </w:rPr>
              <w:t>OPPO</w:t>
            </w:r>
          </w:p>
        </w:tc>
        <w:tc>
          <w:tcPr>
            <w:tcW w:w="1134" w:type="dxa"/>
            <w:vAlign w:val="center"/>
          </w:tcPr>
          <w:p w14:paraId="2E35C753" w14:textId="77777777" w:rsidR="001D0FFC" w:rsidRDefault="004C62FC">
            <w:pPr>
              <w:rPr>
                <w:rFonts w:ascii="Arial" w:hAnsi="Arial" w:cs="Arial"/>
                <w:iCs/>
                <w:sz w:val="16"/>
                <w:lang w:eastAsia="zh-CN"/>
              </w:rPr>
            </w:pPr>
            <w:r>
              <w:rPr>
                <w:rFonts w:ascii="Arial" w:hAnsi="Arial" w:cs="Arial"/>
                <w:iCs/>
                <w:sz w:val="16"/>
                <w:lang w:eastAsia="zh-CN"/>
              </w:rPr>
              <w:t>No</w:t>
            </w:r>
          </w:p>
        </w:tc>
        <w:tc>
          <w:tcPr>
            <w:tcW w:w="6379" w:type="dxa"/>
            <w:vAlign w:val="center"/>
          </w:tcPr>
          <w:p w14:paraId="2E35C754" w14:textId="77777777" w:rsidR="001D0FFC" w:rsidRDefault="004C62FC">
            <w:pPr>
              <w:rPr>
                <w:rFonts w:ascii="Arial" w:hAnsi="Arial" w:cs="Arial"/>
                <w:iCs/>
                <w:sz w:val="16"/>
                <w:lang w:eastAsia="zh-CN"/>
              </w:rPr>
            </w:pPr>
            <w:r>
              <w:rPr>
                <w:rFonts w:ascii="Arial" w:hAnsi="Arial" w:cs="Arial"/>
                <w:iCs/>
                <w:sz w:val="16"/>
                <w:lang w:eastAsia="zh-CN"/>
              </w:rPr>
              <w:t>Do not think we need this proposal.</w:t>
            </w:r>
          </w:p>
          <w:p w14:paraId="2E35C755" w14:textId="77777777" w:rsidR="001D0FFC" w:rsidRDefault="004C62FC">
            <w:pPr>
              <w:rPr>
                <w:rFonts w:ascii="Arial" w:hAnsi="Arial" w:cs="Arial"/>
                <w:iCs/>
                <w:sz w:val="16"/>
                <w:lang w:eastAsia="zh-CN"/>
              </w:rPr>
            </w:pPr>
            <w:r>
              <w:rPr>
                <w:rFonts w:ascii="Arial" w:hAnsi="Arial" w:cs="Arial"/>
                <w:iCs/>
                <w:sz w:val="16"/>
                <w:lang w:eastAsia="zh-CN"/>
              </w:rPr>
              <w:t>In Physical layer, we do not design or grant PUSCH for one paritular RAN-application layer applications.  In RAN1, we support dynamic PUSCH and/or configured grant. The gNB can configure the PUSCH accordingly for service requirement by system implementation and scheduling. Do not see why we need design PUSCH for positioning. UE can transmit all kinds of traffic through PUSCH and we do not have application traffic-specific PUSCH design.</w:t>
            </w:r>
          </w:p>
          <w:p w14:paraId="2E35C756" w14:textId="77777777" w:rsidR="001D0FFC" w:rsidRDefault="004C62FC">
            <w:pPr>
              <w:rPr>
                <w:rFonts w:ascii="Arial" w:hAnsi="Arial" w:cs="Arial"/>
                <w:iCs/>
                <w:sz w:val="16"/>
                <w:lang w:eastAsia="zh-CN"/>
              </w:rPr>
            </w:pPr>
            <w:r>
              <w:rPr>
                <w:rFonts w:ascii="Arial" w:hAnsi="Arial" w:cs="Arial"/>
                <w:iCs/>
                <w:sz w:val="16"/>
                <w:lang w:eastAsia="zh-CN"/>
              </w:rPr>
              <w:t>Re Alt.2: RAN2 can dicuss if they do some enhancement. We RAN1 should not make decision for RAN2.</w:t>
            </w:r>
          </w:p>
        </w:tc>
      </w:tr>
      <w:tr w:rsidR="001D0FFC" w14:paraId="2E35C75B" w14:textId="77777777">
        <w:tc>
          <w:tcPr>
            <w:tcW w:w="1838" w:type="dxa"/>
            <w:vAlign w:val="center"/>
          </w:tcPr>
          <w:p w14:paraId="2E35C758" w14:textId="77777777" w:rsidR="001D0FFC" w:rsidRDefault="004C62FC">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2E35C759" w14:textId="77777777" w:rsidR="001D0FFC" w:rsidRDefault="004C62FC">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vAlign w:val="center"/>
          </w:tcPr>
          <w:p w14:paraId="2E35C75A" w14:textId="77777777" w:rsidR="001D0FFC" w:rsidRDefault="004C62FC">
            <w:pPr>
              <w:rPr>
                <w:rFonts w:ascii="Arial" w:hAnsi="Arial" w:cs="Arial"/>
                <w:iCs/>
                <w:sz w:val="16"/>
                <w:lang w:eastAsia="zh-CN"/>
              </w:rPr>
            </w:pPr>
            <w:r>
              <w:rPr>
                <w:rFonts w:ascii="Arial" w:hAnsi="Arial" w:cs="Arial"/>
                <w:iCs/>
                <w:sz w:val="16"/>
                <w:lang w:eastAsia="zh-CN"/>
              </w:rPr>
              <w:t>P</w:t>
            </w:r>
            <w:r>
              <w:rPr>
                <w:rFonts w:ascii="Arial" w:hAnsi="Arial" w:cs="Arial" w:hint="eastAsia"/>
                <w:iCs/>
                <w:sz w:val="16"/>
                <w:lang w:eastAsia="zh-CN"/>
              </w:rPr>
              <w:t xml:space="preserve">refer </w:t>
            </w:r>
            <w:r>
              <w:rPr>
                <w:rFonts w:ascii="Arial" w:hAnsi="Arial" w:cs="Arial"/>
                <w:iCs/>
                <w:sz w:val="16"/>
                <w:lang w:eastAsia="zh-CN"/>
              </w:rPr>
              <w:t>Alt 1</w:t>
            </w:r>
          </w:p>
        </w:tc>
      </w:tr>
      <w:tr w:rsidR="001D0FFC" w14:paraId="2E35C75F" w14:textId="77777777">
        <w:tc>
          <w:tcPr>
            <w:tcW w:w="1838" w:type="dxa"/>
            <w:vAlign w:val="center"/>
          </w:tcPr>
          <w:p w14:paraId="2E35C75C" w14:textId="77777777" w:rsidR="001D0FFC" w:rsidRDefault="004C62FC">
            <w:pPr>
              <w:rPr>
                <w:rFonts w:ascii="Arial" w:hAnsi="Arial" w:cs="Arial"/>
                <w:iCs/>
                <w:sz w:val="16"/>
                <w:lang w:eastAsia="zh-CN"/>
              </w:rPr>
            </w:pPr>
            <w:r>
              <w:rPr>
                <w:rFonts w:ascii="Arial" w:hAnsi="Arial" w:cs="Arial"/>
                <w:iCs/>
                <w:sz w:val="16"/>
                <w:lang w:eastAsia="zh-CN"/>
              </w:rPr>
              <w:t>CATT</w:t>
            </w:r>
          </w:p>
        </w:tc>
        <w:tc>
          <w:tcPr>
            <w:tcW w:w="1134" w:type="dxa"/>
            <w:vAlign w:val="center"/>
          </w:tcPr>
          <w:p w14:paraId="2E35C75D" w14:textId="77777777" w:rsidR="001D0FFC" w:rsidRDefault="004C62FC">
            <w:pPr>
              <w:rPr>
                <w:rFonts w:ascii="Arial" w:hAnsi="Arial" w:cs="Arial"/>
                <w:iCs/>
                <w:sz w:val="16"/>
                <w:lang w:eastAsia="zh-CN"/>
              </w:rPr>
            </w:pPr>
            <w:r>
              <w:rPr>
                <w:rFonts w:ascii="Arial" w:hAnsi="Arial" w:cs="Arial"/>
                <w:iCs/>
                <w:sz w:val="16"/>
                <w:lang w:eastAsia="zh-CN"/>
              </w:rPr>
              <w:t>Yes</w:t>
            </w:r>
          </w:p>
        </w:tc>
        <w:tc>
          <w:tcPr>
            <w:tcW w:w="6379" w:type="dxa"/>
            <w:vAlign w:val="center"/>
          </w:tcPr>
          <w:p w14:paraId="2E35C75E" w14:textId="77777777" w:rsidR="001D0FFC" w:rsidRDefault="004C62FC">
            <w:pPr>
              <w:rPr>
                <w:rFonts w:ascii="Arial" w:hAnsi="Arial" w:cs="Arial"/>
                <w:iCs/>
                <w:sz w:val="16"/>
                <w:lang w:eastAsia="zh-CN"/>
              </w:rPr>
            </w:pPr>
            <w:r>
              <w:rPr>
                <w:rFonts w:ascii="Arial" w:hAnsi="Arial" w:cs="Arial"/>
                <w:iCs/>
                <w:sz w:val="16"/>
                <w:lang w:eastAsia="zh-CN"/>
              </w:rPr>
              <w:t>Support Alt.1. Need to discuss the PHY support to prioritize the PUSCH scheduling for positioning report for meeting R17 target latency requirement.</w:t>
            </w:r>
          </w:p>
        </w:tc>
      </w:tr>
      <w:tr w:rsidR="001D0FFC" w14:paraId="2E35C763" w14:textId="77777777">
        <w:tc>
          <w:tcPr>
            <w:tcW w:w="1838" w:type="dxa"/>
            <w:vAlign w:val="center"/>
          </w:tcPr>
          <w:p w14:paraId="2E35C760" w14:textId="77777777" w:rsidR="001D0FFC" w:rsidRDefault="004C62FC">
            <w:pPr>
              <w:rPr>
                <w:rFonts w:ascii="Arial" w:hAnsi="Arial" w:cs="Arial"/>
                <w:iCs/>
                <w:sz w:val="16"/>
                <w:lang w:eastAsia="zh-CN"/>
              </w:rPr>
            </w:pPr>
            <w:r>
              <w:rPr>
                <w:rFonts w:ascii="Arial" w:hAnsi="Arial" w:cs="Arial"/>
                <w:iCs/>
                <w:sz w:val="16"/>
                <w:lang w:eastAsia="zh-CN"/>
              </w:rPr>
              <w:t>InterDigital</w:t>
            </w:r>
          </w:p>
        </w:tc>
        <w:tc>
          <w:tcPr>
            <w:tcW w:w="1134" w:type="dxa"/>
            <w:vAlign w:val="center"/>
          </w:tcPr>
          <w:p w14:paraId="2E35C761" w14:textId="77777777" w:rsidR="001D0FFC" w:rsidRDefault="004C62FC">
            <w:pPr>
              <w:rPr>
                <w:rFonts w:ascii="Arial" w:hAnsi="Arial" w:cs="Arial"/>
                <w:iCs/>
                <w:sz w:val="16"/>
                <w:lang w:eastAsia="zh-CN"/>
              </w:rPr>
            </w:pPr>
            <w:r>
              <w:rPr>
                <w:rFonts w:ascii="Arial" w:hAnsi="Arial" w:cs="Arial"/>
                <w:iCs/>
                <w:sz w:val="16"/>
                <w:lang w:eastAsia="zh-CN"/>
              </w:rPr>
              <w:t>Yes</w:t>
            </w:r>
          </w:p>
        </w:tc>
        <w:tc>
          <w:tcPr>
            <w:tcW w:w="6379" w:type="dxa"/>
            <w:vAlign w:val="center"/>
          </w:tcPr>
          <w:p w14:paraId="2E35C762" w14:textId="77777777" w:rsidR="001D0FFC" w:rsidRDefault="004C62FC">
            <w:pPr>
              <w:rPr>
                <w:rFonts w:ascii="Arial" w:hAnsi="Arial" w:cs="Arial"/>
                <w:iCs/>
                <w:sz w:val="16"/>
                <w:lang w:eastAsia="zh-CN"/>
              </w:rPr>
            </w:pPr>
            <w:r>
              <w:rPr>
                <w:rFonts w:ascii="Arial" w:hAnsi="Arial" w:cs="Arial"/>
                <w:iCs/>
                <w:sz w:val="16"/>
                <w:lang w:eastAsia="zh-CN"/>
              </w:rPr>
              <w:t>We support Alt. 1</w:t>
            </w:r>
          </w:p>
        </w:tc>
      </w:tr>
      <w:tr w:rsidR="001D0FFC" w14:paraId="2E35C767" w14:textId="77777777">
        <w:tc>
          <w:tcPr>
            <w:tcW w:w="1838" w:type="dxa"/>
            <w:vAlign w:val="center"/>
          </w:tcPr>
          <w:p w14:paraId="2E35C764" w14:textId="77777777" w:rsidR="001D0FFC" w:rsidRDefault="004C62FC">
            <w:pPr>
              <w:rPr>
                <w:rFonts w:ascii="Arial" w:hAnsi="Arial" w:cs="Arial"/>
                <w:iCs/>
                <w:sz w:val="16"/>
                <w:lang w:eastAsia="zh-CN"/>
              </w:rPr>
            </w:pPr>
            <w:r>
              <w:rPr>
                <w:rFonts w:ascii="Arial" w:hAnsi="Arial" w:cs="Arial"/>
                <w:iCs/>
                <w:sz w:val="16"/>
                <w:lang w:eastAsia="zh-CN"/>
              </w:rPr>
              <w:t>Nokia/NSB</w:t>
            </w:r>
          </w:p>
        </w:tc>
        <w:tc>
          <w:tcPr>
            <w:tcW w:w="1134" w:type="dxa"/>
            <w:vAlign w:val="center"/>
          </w:tcPr>
          <w:p w14:paraId="2E35C765" w14:textId="77777777" w:rsidR="001D0FFC" w:rsidRDefault="004C62FC">
            <w:pPr>
              <w:rPr>
                <w:rFonts w:ascii="Arial" w:hAnsi="Arial" w:cs="Arial"/>
                <w:iCs/>
                <w:sz w:val="16"/>
                <w:lang w:eastAsia="zh-CN"/>
              </w:rPr>
            </w:pPr>
            <w:r>
              <w:rPr>
                <w:rFonts w:ascii="Arial" w:hAnsi="Arial" w:cs="Arial"/>
                <w:iCs/>
                <w:sz w:val="16"/>
                <w:lang w:eastAsia="zh-CN"/>
              </w:rPr>
              <w:t>Support in principle</w:t>
            </w:r>
          </w:p>
        </w:tc>
        <w:tc>
          <w:tcPr>
            <w:tcW w:w="6379" w:type="dxa"/>
            <w:vAlign w:val="center"/>
          </w:tcPr>
          <w:p w14:paraId="2E35C766" w14:textId="77777777" w:rsidR="001D0FFC" w:rsidRDefault="001D0FFC">
            <w:pPr>
              <w:rPr>
                <w:rFonts w:ascii="Arial" w:hAnsi="Arial" w:cs="Arial"/>
                <w:iCs/>
                <w:sz w:val="16"/>
                <w:lang w:eastAsia="zh-CN"/>
              </w:rPr>
            </w:pPr>
          </w:p>
        </w:tc>
      </w:tr>
      <w:tr w:rsidR="001D0FFC" w14:paraId="2E35C76B" w14:textId="77777777">
        <w:tc>
          <w:tcPr>
            <w:tcW w:w="1838" w:type="dxa"/>
            <w:vAlign w:val="center"/>
          </w:tcPr>
          <w:p w14:paraId="2E35C768" w14:textId="77777777" w:rsidR="001D0FFC" w:rsidRDefault="004C62FC">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2E35C769" w14:textId="77777777" w:rsidR="001D0FFC" w:rsidRDefault="004C62FC">
            <w:pPr>
              <w:rPr>
                <w:rFonts w:ascii="Arial" w:hAnsi="Arial" w:cs="Arial"/>
                <w:iCs/>
                <w:sz w:val="16"/>
                <w:lang w:eastAsia="zh-CN"/>
              </w:rPr>
            </w:pPr>
            <w:r>
              <w:rPr>
                <w:rFonts w:ascii="Arial" w:hAnsi="Arial" w:cs="Arial"/>
                <w:iCs/>
                <w:sz w:val="16"/>
                <w:lang w:eastAsia="zh-CN"/>
              </w:rPr>
              <w:t>Yes</w:t>
            </w:r>
          </w:p>
        </w:tc>
        <w:tc>
          <w:tcPr>
            <w:tcW w:w="6379" w:type="dxa"/>
            <w:vAlign w:val="center"/>
          </w:tcPr>
          <w:p w14:paraId="2E35C76A" w14:textId="77777777" w:rsidR="001D0FFC" w:rsidRDefault="004C62FC">
            <w:pPr>
              <w:rPr>
                <w:rFonts w:ascii="Arial" w:hAnsi="Arial" w:cs="Arial"/>
                <w:iCs/>
                <w:sz w:val="16"/>
                <w:lang w:eastAsia="zh-CN"/>
              </w:rPr>
            </w:pPr>
            <w:r>
              <w:rPr>
                <w:rFonts w:ascii="Arial" w:hAnsi="Arial" w:cs="Arial"/>
                <w:iCs/>
                <w:sz w:val="16"/>
                <w:lang w:eastAsia="zh-CN"/>
              </w:rPr>
              <w:t>Support Alt.1 of FL’s proposal.</w:t>
            </w:r>
          </w:p>
        </w:tc>
      </w:tr>
      <w:tr w:rsidR="001D0FFC" w14:paraId="2E35C76F" w14:textId="77777777">
        <w:tc>
          <w:tcPr>
            <w:tcW w:w="1838" w:type="dxa"/>
            <w:vAlign w:val="center"/>
          </w:tcPr>
          <w:p w14:paraId="2E35C76C" w14:textId="77777777" w:rsidR="001D0FFC" w:rsidRDefault="004C62FC">
            <w:pPr>
              <w:rPr>
                <w:rFonts w:ascii="Arial" w:hAnsi="Arial" w:cs="Arial"/>
                <w:iCs/>
                <w:sz w:val="16"/>
                <w:lang w:eastAsia="zh-CN"/>
              </w:rPr>
            </w:pPr>
            <w:r>
              <w:rPr>
                <w:rFonts w:ascii="Arial" w:eastAsia="Malgun Gothic" w:hAnsi="Arial" w:cs="Arial" w:hint="eastAsia"/>
                <w:iCs/>
                <w:sz w:val="16"/>
                <w:lang w:eastAsia="ko-KR"/>
              </w:rPr>
              <w:t>LG</w:t>
            </w:r>
          </w:p>
        </w:tc>
        <w:tc>
          <w:tcPr>
            <w:tcW w:w="1134" w:type="dxa"/>
            <w:vAlign w:val="center"/>
          </w:tcPr>
          <w:p w14:paraId="2E35C76D" w14:textId="77777777" w:rsidR="001D0FFC" w:rsidRDefault="004C62FC">
            <w:pPr>
              <w:rPr>
                <w:rFonts w:ascii="Arial" w:hAnsi="Arial" w:cs="Arial"/>
                <w:iCs/>
                <w:sz w:val="16"/>
                <w:lang w:eastAsia="zh-CN"/>
              </w:rPr>
            </w:pPr>
            <w:r>
              <w:rPr>
                <w:rFonts w:ascii="Arial" w:eastAsia="Malgun Gothic" w:hAnsi="Arial" w:cs="Arial" w:hint="eastAsia"/>
                <w:iCs/>
                <w:sz w:val="16"/>
                <w:lang w:eastAsia="ko-KR"/>
              </w:rPr>
              <w:t>Yes</w:t>
            </w:r>
          </w:p>
        </w:tc>
        <w:tc>
          <w:tcPr>
            <w:tcW w:w="6379" w:type="dxa"/>
            <w:vAlign w:val="center"/>
          </w:tcPr>
          <w:p w14:paraId="2E35C76E" w14:textId="77777777" w:rsidR="001D0FFC" w:rsidRDefault="004C62FC">
            <w:pPr>
              <w:rPr>
                <w:rFonts w:ascii="Arial" w:hAnsi="Arial" w:cs="Arial"/>
                <w:iCs/>
                <w:sz w:val="16"/>
                <w:lang w:eastAsia="zh-CN"/>
              </w:rPr>
            </w:pPr>
            <w:r>
              <w:rPr>
                <w:rFonts w:ascii="Arial" w:eastAsia="Malgun Gothic" w:hAnsi="Arial" w:cs="Arial"/>
                <w:iCs/>
                <w:sz w:val="16"/>
                <w:lang w:eastAsia="ko-KR"/>
              </w:rPr>
              <w:t>W</w:t>
            </w:r>
            <w:r>
              <w:rPr>
                <w:rFonts w:ascii="Arial" w:eastAsia="Malgun Gothic" w:hAnsi="Arial" w:cs="Arial" w:hint="eastAsia"/>
                <w:iCs/>
                <w:sz w:val="16"/>
                <w:lang w:eastAsia="ko-KR"/>
              </w:rPr>
              <w:t xml:space="preserve">e </w:t>
            </w:r>
            <w:r>
              <w:rPr>
                <w:rFonts w:ascii="Arial" w:eastAsia="Malgun Gothic" w:hAnsi="Arial" w:cs="Arial"/>
                <w:iCs/>
                <w:sz w:val="16"/>
                <w:lang w:eastAsia="ko-KR"/>
              </w:rPr>
              <w:t>are supportive of FL’s proposal.</w:t>
            </w:r>
          </w:p>
        </w:tc>
      </w:tr>
      <w:tr w:rsidR="001D0FFC" w14:paraId="2E35C773" w14:textId="77777777">
        <w:tc>
          <w:tcPr>
            <w:tcW w:w="1838" w:type="dxa"/>
            <w:vAlign w:val="center"/>
          </w:tcPr>
          <w:p w14:paraId="2E35C770" w14:textId="77777777" w:rsidR="001D0FFC" w:rsidRDefault="004C62FC">
            <w:pPr>
              <w:rPr>
                <w:rFonts w:ascii="Arial" w:eastAsia="Malgun Gothic" w:hAnsi="Arial" w:cs="Arial"/>
                <w:iCs/>
                <w:sz w:val="16"/>
                <w:lang w:eastAsia="ko-KR"/>
              </w:rPr>
            </w:pPr>
            <w:r>
              <w:rPr>
                <w:rFonts w:ascii="Arial" w:eastAsia="Malgun Gothic" w:hAnsi="Arial" w:cs="Arial"/>
                <w:iCs/>
                <w:sz w:val="16"/>
                <w:lang w:eastAsia="ko-KR"/>
              </w:rPr>
              <w:lastRenderedPageBreak/>
              <w:t>Ericsson</w:t>
            </w:r>
          </w:p>
        </w:tc>
        <w:tc>
          <w:tcPr>
            <w:tcW w:w="1134" w:type="dxa"/>
            <w:vAlign w:val="center"/>
          </w:tcPr>
          <w:p w14:paraId="2E35C771" w14:textId="77777777" w:rsidR="001D0FFC" w:rsidRDefault="004C62FC">
            <w:pPr>
              <w:rPr>
                <w:rFonts w:ascii="Arial" w:eastAsia="Malgun Gothic" w:hAnsi="Arial" w:cs="Arial"/>
                <w:iCs/>
                <w:sz w:val="16"/>
                <w:lang w:eastAsia="ko-KR"/>
              </w:rPr>
            </w:pPr>
            <w:r>
              <w:rPr>
                <w:rFonts w:ascii="Arial" w:eastAsia="Malgun Gothic" w:hAnsi="Arial" w:cs="Arial"/>
                <w:iCs/>
                <w:sz w:val="16"/>
                <w:lang w:eastAsia="ko-KR"/>
              </w:rPr>
              <w:t>Alt2</w:t>
            </w:r>
          </w:p>
        </w:tc>
        <w:tc>
          <w:tcPr>
            <w:tcW w:w="6379" w:type="dxa"/>
            <w:vAlign w:val="center"/>
          </w:tcPr>
          <w:p w14:paraId="2E35C772" w14:textId="77777777" w:rsidR="001D0FFC" w:rsidRDefault="004C62FC">
            <w:pPr>
              <w:rPr>
                <w:rFonts w:ascii="Arial" w:eastAsia="Malgun Gothic" w:hAnsi="Arial" w:cs="Arial"/>
                <w:iCs/>
                <w:sz w:val="16"/>
                <w:lang w:eastAsia="ko-KR"/>
              </w:rPr>
            </w:pPr>
            <w:r>
              <w:rPr>
                <w:rFonts w:ascii="Arial" w:eastAsia="Malgun Gothic" w:hAnsi="Arial" w:cs="Arial"/>
                <w:iCs/>
                <w:sz w:val="16"/>
                <w:lang w:eastAsia="ko-KR"/>
              </w:rPr>
              <w:t>It is out of RAN1 scope.</w:t>
            </w:r>
          </w:p>
        </w:tc>
      </w:tr>
      <w:tr w:rsidR="001D0FFC" w14:paraId="2E35C777" w14:textId="77777777">
        <w:tc>
          <w:tcPr>
            <w:tcW w:w="1838" w:type="dxa"/>
            <w:vAlign w:val="center"/>
          </w:tcPr>
          <w:p w14:paraId="2E35C774" w14:textId="77777777" w:rsidR="001D0FFC" w:rsidRDefault="004C62FC">
            <w:pPr>
              <w:rPr>
                <w:rFonts w:ascii="Arial" w:eastAsia="Malgun Gothic" w:hAnsi="Arial" w:cs="Arial"/>
                <w:iCs/>
                <w:sz w:val="16"/>
                <w:lang w:eastAsia="ko-KR"/>
              </w:rPr>
            </w:pPr>
            <w:r>
              <w:rPr>
                <w:rFonts w:ascii="Arial" w:eastAsia="Malgun Gothic" w:hAnsi="Arial" w:cs="Arial"/>
                <w:iCs/>
                <w:sz w:val="16"/>
                <w:lang w:eastAsia="ko-KR"/>
              </w:rPr>
              <w:t>Qualcomm</w:t>
            </w:r>
          </w:p>
        </w:tc>
        <w:tc>
          <w:tcPr>
            <w:tcW w:w="1134" w:type="dxa"/>
            <w:vAlign w:val="center"/>
          </w:tcPr>
          <w:p w14:paraId="2E35C775" w14:textId="77777777" w:rsidR="001D0FFC" w:rsidRDefault="001D0FFC">
            <w:pPr>
              <w:rPr>
                <w:rFonts w:ascii="Arial" w:eastAsia="Malgun Gothic" w:hAnsi="Arial" w:cs="Arial"/>
                <w:iCs/>
                <w:sz w:val="16"/>
                <w:lang w:eastAsia="ko-KR"/>
              </w:rPr>
            </w:pPr>
          </w:p>
        </w:tc>
        <w:tc>
          <w:tcPr>
            <w:tcW w:w="6379" w:type="dxa"/>
            <w:vAlign w:val="center"/>
          </w:tcPr>
          <w:p w14:paraId="2E35C776" w14:textId="77777777" w:rsidR="001D0FFC" w:rsidRDefault="004C62FC">
            <w:pPr>
              <w:rPr>
                <w:rFonts w:ascii="Arial" w:eastAsia="Malgun Gothic" w:hAnsi="Arial" w:cs="Arial"/>
                <w:iCs/>
                <w:sz w:val="16"/>
                <w:lang w:eastAsia="ko-KR"/>
              </w:rPr>
            </w:pPr>
            <w:r>
              <w:rPr>
                <w:rFonts w:ascii="Arial" w:eastAsia="Malgun Gothic" w:hAnsi="Arial" w:cs="Arial"/>
                <w:iCs/>
                <w:sz w:val="16"/>
                <w:lang w:eastAsia="ko-KR"/>
              </w:rPr>
              <w:t>We think it is within RAN2 scope</w:t>
            </w:r>
          </w:p>
        </w:tc>
      </w:tr>
      <w:tr w:rsidR="001D0FFC" w14:paraId="2E35C77B" w14:textId="77777777">
        <w:tc>
          <w:tcPr>
            <w:tcW w:w="1838" w:type="dxa"/>
            <w:vAlign w:val="center"/>
          </w:tcPr>
          <w:p w14:paraId="2E35C778" w14:textId="77777777" w:rsidR="001D0FFC" w:rsidRDefault="001D0FFC">
            <w:pPr>
              <w:rPr>
                <w:rFonts w:ascii="Arial" w:eastAsia="Malgun Gothic" w:hAnsi="Arial" w:cs="Arial"/>
                <w:iCs/>
                <w:sz w:val="16"/>
                <w:lang w:eastAsia="ko-KR"/>
              </w:rPr>
            </w:pPr>
          </w:p>
        </w:tc>
        <w:tc>
          <w:tcPr>
            <w:tcW w:w="1134" w:type="dxa"/>
            <w:vAlign w:val="center"/>
          </w:tcPr>
          <w:p w14:paraId="2E35C779" w14:textId="77777777" w:rsidR="001D0FFC" w:rsidRDefault="001D0FFC">
            <w:pPr>
              <w:rPr>
                <w:rFonts w:ascii="Arial" w:eastAsia="Malgun Gothic" w:hAnsi="Arial" w:cs="Arial"/>
                <w:iCs/>
                <w:sz w:val="16"/>
                <w:lang w:eastAsia="ko-KR"/>
              </w:rPr>
            </w:pPr>
          </w:p>
        </w:tc>
        <w:tc>
          <w:tcPr>
            <w:tcW w:w="6379" w:type="dxa"/>
            <w:vAlign w:val="center"/>
          </w:tcPr>
          <w:p w14:paraId="2E35C77A" w14:textId="77777777" w:rsidR="001D0FFC" w:rsidRDefault="001D0FFC">
            <w:pPr>
              <w:rPr>
                <w:rFonts w:ascii="Arial" w:eastAsia="Malgun Gothic" w:hAnsi="Arial" w:cs="Arial"/>
                <w:iCs/>
                <w:sz w:val="16"/>
                <w:lang w:eastAsia="ko-KR"/>
              </w:rPr>
            </w:pPr>
          </w:p>
        </w:tc>
      </w:tr>
    </w:tbl>
    <w:p w14:paraId="2E35C77C" w14:textId="77777777" w:rsidR="001D0FFC" w:rsidRDefault="001D0FFC">
      <w:pPr>
        <w:rPr>
          <w:lang w:eastAsia="zh-CN"/>
        </w:rPr>
      </w:pPr>
    </w:p>
    <w:p w14:paraId="2E35C77D" w14:textId="77777777" w:rsidR="001D0FFC" w:rsidRDefault="004C62FC">
      <w:pPr>
        <w:rPr>
          <w:b/>
          <w:lang w:eastAsia="zh-CN"/>
        </w:rPr>
      </w:pPr>
      <w:r>
        <w:rPr>
          <w:rFonts w:hint="eastAsia"/>
          <w:b/>
          <w:lang w:eastAsia="zh-CN"/>
        </w:rPr>
        <w:t>FL</w:t>
      </w:r>
      <w:r>
        <w:rPr>
          <w:b/>
          <w:lang w:eastAsia="zh-CN"/>
        </w:rPr>
        <w:t xml:space="preserve"> summary</w:t>
      </w:r>
    </w:p>
    <w:p w14:paraId="2E35C77E" w14:textId="77777777" w:rsidR="001D0FFC" w:rsidRDefault="004C62FC">
      <w:pPr>
        <w:rPr>
          <w:lang w:eastAsia="zh-CN"/>
        </w:rPr>
      </w:pPr>
      <w:r>
        <w:rPr>
          <w:lang w:eastAsia="zh-CN"/>
        </w:rPr>
        <w:t xml:space="preserve">There is a majority support of the proposal, while some opposing companies think this should be RAN2 to discuss (Alt.2). </w:t>
      </w:r>
    </w:p>
    <w:p w14:paraId="2E35C77F" w14:textId="77777777" w:rsidR="001D0FFC" w:rsidRDefault="004C62FC">
      <w:pPr>
        <w:rPr>
          <w:lang w:eastAsia="zh-CN"/>
        </w:rPr>
      </w:pPr>
      <w:r>
        <w:rPr>
          <w:lang w:eastAsia="zh-CN"/>
        </w:rPr>
        <w:t>To the understanding of the FL, it should be beneficial to list the alternatives so that companies can evaluate and understand the pros and cons of either alternatives.</w:t>
      </w:r>
    </w:p>
    <w:p w14:paraId="2E35C780" w14:textId="77777777" w:rsidR="001D0FFC" w:rsidRDefault="004C62FC">
      <w:pPr>
        <w:pStyle w:val="3"/>
        <w:rPr>
          <w:lang w:eastAsia="zh-CN"/>
        </w:rPr>
      </w:pPr>
      <w:r>
        <w:rPr>
          <w:lang w:eastAsia="zh-CN"/>
        </w:rPr>
        <w:t>Round 3</w:t>
      </w:r>
    </w:p>
    <w:p w14:paraId="2E35C781" w14:textId="77777777" w:rsidR="001D0FFC" w:rsidRDefault="004C62FC">
      <w:pPr>
        <w:rPr>
          <w:lang w:eastAsia="zh-CN"/>
        </w:rPr>
      </w:pPr>
      <w:r>
        <w:rPr>
          <w:rFonts w:hint="eastAsia"/>
          <w:lang w:eastAsia="zh-CN"/>
        </w:rPr>
        <w:t>T</w:t>
      </w:r>
      <w:r>
        <w:rPr>
          <w:lang w:eastAsia="zh-CN"/>
        </w:rPr>
        <w:t>he FL has the following proposal update for Round 3.</w:t>
      </w:r>
    </w:p>
    <w:p w14:paraId="2E35C782" w14:textId="77777777" w:rsidR="001D0FFC" w:rsidRDefault="004C62FC">
      <w:pPr>
        <w:pStyle w:val="3"/>
        <w:numPr>
          <w:ilvl w:val="0"/>
          <w:numId w:val="0"/>
        </w:numPr>
        <w:rPr>
          <w:rFonts w:ascii="Arial" w:hAnsi="Arial" w:cs="Arial"/>
          <w:lang w:eastAsia="zh-CN"/>
        </w:rPr>
      </w:pPr>
      <w:r>
        <w:rPr>
          <w:rFonts w:ascii="Arial" w:hAnsi="Arial" w:cs="Arial"/>
          <w:lang w:eastAsia="zh-CN"/>
        </w:rPr>
        <w:t>Proposal 2.3.3-1:</w:t>
      </w:r>
    </w:p>
    <w:p w14:paraId="2E35C783" w14:textId="77777777" w:rsidR="001D0FFC" w:rsidRDefault="004C62FC">
      <w:pPr>
        <w:pStyle w:val="3GPPAgreements"/>
        <w:numPr>
          <w:ilvl w:val="0"/>
          <w:numId w:val="24"/>
        </w:numPr>
        <w:rPr>
          <w:iCs/>
          <w:lang w:eastAsia="zh-CN"/>
        </w:rPr>
      </w:pPr>
      <w:r>
        <w:rPr>
          <w:lang w:eastAsia="zh-CN"/>
        </w:rPr>
        <w:t>With regard to the enhancement on PUSCH scheduling to carry the LPP measurement report, consider one of the following alternatives</w:t>
      </w:r>
    </w:p>
    <w:p w14:paraId="2E35C784" w14:textId="77777777" w:rsidR="001D0FFC" w:rsidRDefault="004C62FC">
      <w:pPr>
        <w:pStyle w:val="3GPPAgreements"/>
        <w:numPr>
          <w:ilvl w:val="1"/>
          <w:numId w:val="21"/>
        </w:numPr>
        <w:rPr>
          <w:iCs/>
          <w:lang w:eastAsia="zh-CN"/>
        </w:rPr>
      </w:pPr>
      <w:r>
        <w:rPr>
          <w:lang w:eastAsia="zh-CN"/>
        </w:rPr>
        <w:t>Alt.1 The enhan</w:t>
      </w:r>
      <w:ins w:id="34" w:author="Huawei - Huangsu" w:date="2021-05-24T11:29:00Z">
        <w:r>
          <w:rPr>
            <w:lang w:eastAsia="zh-CN"/>
          </w:rPr>
          <w:t>ce</w:t>
        </w:r>
      </w:ins>
      <w:r>
        <w:rPr>
          <w:lang w:eastAsia="zh-CN"/>
        </w:rPr>
        <w:t>ment is supported from RAN1 perspective</w:t>
      </w:r>
    </w:p>
    <w:p w14:paraId="2E35C785" w14:textId="77777777" w:rsidR="001D0FFC" w:rsidRDefault="004C62FC">
      <w:pPr>
        <w:pStyle w:val="3GPPAgreements"/>
        <w:numPr>
          <w:ilvl w:val="2"/>
          <w:numId w:val="25"/>
        </w:numPr>
        <w:rPr>
          <w:iCs/>
          <w:lang w:eastAsia="zh-CN"/>
        </w:rPr>
      </w:pPr>
      <w:r>
        <w:rPr>
          <w:lang w:eastAsia="zh-CN"/>
        </w:rPr>
        <w:t>Option 1: Signaling from LMF to the gNB to facilitate the PUSCH scheduling</w:t>
      </w:r>
    </w:p>
    <w:p w14:paraId="2E35C786" w14:textId="77777777" w:rsidR="001D0FFC" w:rsidRDefault="004C62FC">
      <w:pPr>
        <w:pStyle w:val="3GPPAgreements"/>
        <w:numPr>
          <w:ilvl w:val="2"/>
          <w:numId w:val="25"/>
        </w:numPr>
        <w:rPr>
          <w:iCs/>
          <w:lang w:eastAsia="zh-CN"/>
        </w:rPr>
      </w:pPr>
      <w:r>
        <w:rPr>
          <w:rFonts w:hint="eastAsia"/>
          <w:iCs/>
          <w:lang w:eastAsia="zh-CN"/>
        </w:rPr>
        <w:t>O</w:t>
      </w:r>
      <w:r>
        <w:rPr>
          <w:iCs/>
          <w:lang w:eastAsia="zh-CN"/>
        </w:rPr>
        <w:t>ption 2: Signaling from UE to the gNB to facilitate the PUSCH scheduling</w:t>
      </w:r>
    </w:p>
    <w:p w14:paraId="2E35C787" w14:textId="77777777" w:rsidR="001D0FFC" w:rsidRDefault="004C62FC">
      <w:pPr>
        <w:pStyle w:val="3GPPAgreements"/>
        <w:numPr>
          <w:ilvl w:val="3"/>
          <w:numId w:val="25"/>
        </w:numPr>
        <w:rPr>
          <w:iCs/>
          <w:lang w:eastAsia="zh-CN"/>
        </w:rPr>
      </w:pPr>
      <w:r>
        <w:rPr>
          <w:rFonts w:hint="eastAsia"/>
          <w:iCs/>
          <w:lang w:eastAsia="zh-CN"/>
        </w:rPr>
        <w:t>F</w:t>
      </w:r>
      <w:r>
        <w:rPr>
          <w:iCs/>
          <w:lang w:eastAsia="zh-CN"/>
        </w:rPr>
        <w:t>FS: The signaling from UE to the gNB can be a measurement gap request multiplexed with SR/BSR</w:t>
      </w:r>
    </w:p>
    <w:p w14:paraId="2E35C788" w14:textId="77777777" w:rsidR="001D0FFC" w:rsidRDefault="004C62FC">
      <w:pPr>
        <w:pStyle w:val="3GPPAgreements"/>
        <w:numPr>
          <w:ilvl w:val="2"/>
          <w:numId w:val="25"/>
        </w:numPr>
        <w:rPr>
          <w:iCs/>
          <w:lang w:eastAsia="zh-CN"/>
        </w:rPr>
      </w:pPr>
      <w:r>
        <w:rPr>
          <w:rFonts w:hint="eastAsia"/>
          <w:iCs/>
          <w:lang w:eastAsia="zh-CN"/>
        </w:rPr>
        <w:t>F</w:t>
      </w:r>
      <w:r>
        <w:rPr>
          <w:iCs/>
          <w:lang w:eastAsia="zh-CN"/>
        </w:rPr>
        <w:t>FS: The preschedule PUSCH can be CG-PUSCH or DG-PUSCH</w:t>
      </w:r>
    </w:p>
    <w:p w14:paraId="2E35C789" w14:textId="77777777" w:rsidR="001D0FFC" w:rsidRDefault="004C62FC">
      <w:pPr>
        <w:pStyle w:val="3GPPAgreements"/>
        <w:numPr>
          <w:ilvl w:val="2"/>
          <w:numId w:val="25"/>
        </w:numPr>
        <w:rPr>
          <w:iCs/>
          <w:lang w:eastAsia="zh-CN"/>
        </w:rPr>
      </w:pPr>
      <w:r>
        <w:rPr>
          <w:rFonts w:hint="eastAsia"/>
          <w:iCs/>
          <w:lang w:eastAsia="zh-CN"/>
        </w:rPr>
        <w:t>F</w:t>
      </w:r>
      <w:r>
        <w:rPr>
          <w:iCs/>
          <w:lang w:eastAsia="zh-CN"/>
        </w:rPr>
        <w:t>FS: The priority of the PUSCH</w:t>
      </w:r>
    </w:p>
    <w:p w14:paraId="2E35C78A" w14:textId="77777777" w:rsidR="001D0FFC" w:rsidRDefault="004C62FC">
      <w:pPr>
        <w:pStyle w:val="3GPPAgreements"/>
        <w:numPr>
          <w:ilvl w:val="2"/>
          <w:numId w:val="25"/>
        </w:numPr>
        <w:rPr>
          <w:iCs/>
          <w:lang w:eastAsia="zh-CN"/>
        </w:rPr>
      </w:pPr>
      <w:r>
        <w:rPr>
          <w:iCs/>
          <w:lang w:eastAsia="zh-CN"/>
        </w:rPr>
        <w:t>FFS: The configuration/scheduling of the PUSCH is accompanied with measurement gap configuration or PRS measurement BWP switching information (if supported)</w:t>
      </w:r>
    </w:p>
    <w:p w14:paraId="2E35C78B" w14:textId="77777777" w:rsidR="001D0FFC" w:rsidRDefault="004C62FC">
      <w:pPr>
        <w:pStyle w:val="3GPPAgreements"/>
        <w:numPr>
          <w:ilvl w:val="1"/>
          <w:numId w:val="25"/>
        </w:numPr>
        <w:rPr>
          <w:iCs/>
          <w:lang w:eastAsia="zh-CN"/>
        </w:rPr>
      </w:pPr>
      <w:r>
        <w:rPr>
          <w:iCs/>
          <w:lang w:eastAsia="zh-CN"/>
        </w:rPr>
        <w:t xml:space="preserve">Alt.2 </w:t>
      </w:r>
      <w:ins w:id="35" w:author="Huawei - Huangsu" w:date="2021-05-24T11:29:00Z">
        <w:r>
          <w:rPr>
            <w:iCs/>
            <w:lang w:eastAsia="zh-CN"/>
          </w:rPr>
          <w:t xml:space="preserve">Whether or not to </w:t>
        </w:r>
      </w:ins>
      <w:del w:id="36" w:author="Huawei - Huangsu" w:date="2021-05-24T11:29:00Z">
        <w:r>
          <w:rPr>
            <w:iCs/>
            <w:lang w:eastAsia="zh-CN"/>
          </w:rPr>
          <w:delText xml:space="preserve">Support </w:delText>
        </w:r>
      </w:del>
      <w:ins w:id="37" w:author="Huawei - Huangsu" w:date="2021-05-24T11:29:00Z">
        <w:r>
          <w:rPr>
            <w:iCs/>
            <w:lang w:eastAsia="zh-CN"/>
          </w:rPr>
          <w:t xml:space="preserve">support </w:t>
        </w:r>
      </w:ins>
      <w:r>
        <w:rPr>
          <w:iCs/>
          <w:lang w:eastAsia="zh-CN"/>
        </w:rPr>
        <w:t>of the enhancement is up to RAN2</w:t>
      </w:r>
    </w:p>
    <w:tbl>
      <w:tblPr>
        <w:tblStyle w:val="af0"/>
        <w:tblW w:w="9351" w:type="dxa"/>
        <w:tblLayout w:type="fixed"/>
        <w:tblLook w:val="04A0" w:firstRow="1" w:lastRow="0" w:firstColumn="1" w:lastColumn="0" w:noHBand="0" w:noVBand="1"/>
      </w:tblPr>
      <w:tblGrid>
        <w:gridCol w:w="1838"/>
        <w:gridCol w:w="1134"/>
        <w:gridCol w:w="6379"/>
      </w:tblGrid>
      <w:tr w:rsidR="001D0FFC" w14:paraId="2E35C78F" w14:textId="77777777" w:rsidTr="00373D66">
        <w:tc>
          <w:tcPr>
            <w:tcW w:w="1838" w:type="dxa"/>
            <w:vAlign w:val="center"/>
          </w:tcPr>
          <w:p w14:paraId="2E35C78C" w14:textId="77777777" w:rsidR="001D0FFC" w:rsidRDefault="004C62FC">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E35C78D" w14:textId="77777777" w:rsidR="001D0FFC" w:rsidRDefault="004C62FC">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2E35C78E" w14:textId="77777777" w:rsidR="001D0FFC" w:rsidRDefault="004C62FC">
            <w:pPr>
              <w:rPr>
                <w:rFonts w:ascii="Arial" w:hAnsi="Arial" w:cs="Arial"/>
                <w:b/>
                <w:iCs/>
                <w:sz w:val="16"/>
                <w:lang w:eastAsia="zh-CN"/>
              </w:rPr>
            </w:pPr>
            <w:r>
              <w:rPr>
                <w:rFonts w:ascii="Arial" w:hAnsi="Arial" w:cs="Arial"/>
                <w:b/>
                <w:iCs/>
                <w:sz w:val="16"/>
                <w:lang w:eastAsia="zh-CN"/>
              </w:rPr>
              <w:t>Comments</w:t>
            </w:r>
          </w:p>
        </w:tc>
      </w:tr>
      <w:tr w:rsidR="001D0FFC" w14:paraId="2E35C793" w14:textId="77777777" w:rsidTr="00373D66">
        <w:tc>
          <w:tcPr>
            <w:tcW w:w="1838" w:type="dxa"/>
            <w:vAlign w:val="center"/>
          </w:tcPr>
          <w:p w14:paraId="2E35C790" w14:textId="77777777" w:rsidR="001D0FFC" w:rsidRDefault="004C62FC">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2E35C791" w14:textId="77777777" w:rsidR="001D0FFC" w:rsidRDefault="004C62FC">
            <w:pPr>
              <w:rPr>
                <w:rFonts w:ascii="Arial" w:hAnsi="Arial" w:cs="Arial"/>
                <w:iCs/>
                <w:sz w:val="16"/>
                <w:lang w:eastAsia="zh-CN"/>
              </w:rPr>
            </w:pPr>
            <w:r>
              <w:rPr>
                <w:rFonts w:ascii="Arial" w:hAnsi="Arial" w:cs="Arial" w:hint="eastAsia"/>
                <w:iCs/>
                <w:sz w:val="16"/>
                <w:lang w:eastAsia="zh-CN"/>
              </w:rPr>
              <w:t>Alt.2</w:t>
            </w:r>
          </w:p>
        </w:tc>
        <w:tc>
          <w:tcPr>
            <w:tcW w:w="6379" w:type="dxa"/>
            <w:vAlign w:val="center"/>
          </w:tcPr>
          <w:p w14:paraId="2E35C792" w14:textId="77777777" w:rsidR="001D0FFC" w:rsidRDefault="001D0FFC">
            <w:pPr>
              <w:pStyle w:val="3GPPAgreements"/>
              <w:numPr>
                <w:ilvl w:val="0"/>
                <w:numId w:val="0"/>
              </w:numPr>
              <w:rPr>
                <w:rFonts w:ascii="Arial" w:hAnsi="Arial" w:cs="Arial"/>
                <w:iCs/>
                <w:sz w:val="16"/>
                <w:lang w:eastAsia="zh-CN"/>
              </w:rPr>
            </w:pPr>
          </w:p>
        </w:tc>
      </w:tr>
      <w:tr w:rsidR="001D0FFC" w14:paraId="2E35C797" w14:textId="77777777" w:rsidTr="00373D66">
        <w:tc>
          <w:tcPr>
            <w:tcW w:w="1838" w:type="dxa"/>
            <w:vAlign w:val="center"/>
          </w:tcPr>
          <w:p w14:paraId="2E35C794" w14:textId="424AD753" w:rsidR="001D0FFC" w:rsidRDefault="00DD0798">
            <w:pPr>
              <w:rPr>
                <w:rFonts w:ascii="Arial" w:hAnsi="Arial" w:cs="Arial"/>
                <w:iCs/>
                <w:sz w:val="16"/>
                <w:lang w:eastAsia="zh-CN"/>
              </w:rPr>
            </w:pPr>
            <w:r>
              <w:rPr>
                <w:rFonts w:ascii="Arial" w:hAnsi="Arial" w:cs="Arial"/>
                <w:iCs/>
                <w:sz w:val="16"/>
                <w:lang w:eastAsia="zh-CN"/>
              </w:rPr>
              <w:t>S</w:t>
            </w:r>
            <w:r w:rsidR="002D6E18">
              <w:rPr>
                <w:rFonts w:ascii="Arial" w:hAnsi="Arial" w:cs="Arial"/>
                <w:iCs/>
                <w:sz w:val="16"/>
                <w:lang w:eastAsia="zh-CN"/>
              </w:rPr>
              <w:t>ony</w:t>
            </w:r>
          </w:p>
        </w:tc>
        <w:tc>
          <w:tcPr>
            <w:tcW w:w="1134" w:type="dxa"/>
            <w:vAlign w:val="center"/>
          </w:tcPr>
          <w:p w14:paraId="2E35C795" w14:textId="4304B561" w:rsidR="001D0FFC" w:rsidRDefault="002D6E18">
            <w:pPr>
              <w:rPr>
                <w:rFonts w:ascii="Arial" w:hAnsi="Arial" w:cs="Arial"/>
                <w:iCs/>
                <w:sz w:val="16"/>
                <w:lang w:eastAsia="zh-CN"/>
              </w:rPr>
            </w:pPr>
            <w:r>
              <w:rPr>
                <w:rFonts w:ascii="Arial" w:hAnsi="Arial" w:cs="Arial"/>
                <w:iCs/>
                <w:sz w:val="16"/>
                <w:lang w:eastAsia="zh-CN"/>
              </w:rPr>
              <w:t>Support</w:t>
            </w:r>
          </w:p>
        </w:tc>
        <w:tc>
          <w:tcPr>
            <w:tcW w:w="6379" w:type="dxa"/>
            <w:vAlign w:val="center"/>
          </w:tcPr>
          <w:p w14:paraId="2E35C796" w14:textId="77F23534" w:rsidR="001D0FFC" w:rsidRDefault="002D6E18">
            <w:pPr>
              <w:rPr>
                <w:rFonts w:ascii="Arial" w:hAnsi="Arial" w:cs="Arial"/>
                <w:iCs/>
                <w:sz w:val="16"/>
                <w:lang w:eastAsia="zh-CN"/>
              </w:rPr>
            </w:pPr>
            <w:r>
              <w:rPr>
                <w:rFonts w:ascii="Arial" w:hAnsi="Arial" w:cs="Arial"/>
                <w:iCs/>
                <w:sz w:val="16"/>
                <w:lang w:eastAsia="zh-CN"/>
              </w:rPr>
              <w:t>We prefer Alt.1</w:t>
            </w:r>
          </w:p>
        </w:tc>
      </w:tr>
      <w:tr w:rsidR="00213A43" w14:paraId="0E27C35E" w14:textId="77777777" w:rsidTr="00373D66">
        <w:tc>
          <w:tcPr>
            <w:tcW w:w="1838" w:type="dxa"/>
            <w:vAlign w:val="center"/>
          </w:tcPr>
          <w:p w14:paraId="1F840A3B" w14:textId="77777777" w:rsidR="00213A43" w:rsidRDefault="00213A43" w:rsidP="004D7ED9">
            <w:pPr>
              <w:rPr>
                <w:rFonts w:ascii="Arial" w:hAnsi="Arial" w:cs="Arial"/>
                <w:iCs/>
                <w:sz w:val="16"/>
                <w:lang w:eastAsia="zh-CN"/>
              </w:rPr>
            </w:pPr>
            <w:r>
              <w:rPr>
                <w:rFonts w:ascii="Arial" w:hAnsi="Arial" w:cs="Arial"/>
                <w:iCs/>
                <w:sz w:val="16"/>
                <w:lang w:eastAsia="zh-CN"/>
              </w:rPr>
              <w:t>Ericsson</w:t>
            </w:r>
          </w:p>
        </w:tc>
        <w:tc>
          <w:tcPr>
            <w:tcW w:w="1134" w:type="dxa"/>
            <w:vAlign w:val="center"/>
          </w:tcPr>
          <w:p w14:paraId="27892C89" w14:textId="77777777" w:rsidR="00213A43" w:rsidRDefault="00213A43" w:rsidP="004D7ED9">
            <w:pPr>
              <w:rPr>
                <w:rFonts w:ascii="Arial" w:hAnsi="Arial" w:cs="Arial"/>
                <w:iCs/>
                <w:sz w:val="16"/>
                <w:lang w:eastAsia="zh-CN"/>
              </w:rPr>
            </w:pPr>
            <w:r>
              <w:rPr>
                <w:rFonts w:ascii="Arial" w:hAnsi="Arial" w:cs="Arial"/>
                <w:iCs/>
                <w:sz w:val="16"/>
                <w:lang w:eastAsia="zh-CN"/>
              </w:rPr>
              <w:t>No</w:t>
            </w:r>
          </w:p>
        </w:tc>
        <w:tc>
          <w:tcPr>
            <w:tcW w:w="6379" w:type="dxa"/>
            <w:vAlign w:val="center"/>
          </w:tcPr>
          <w:p w14:paraId="547E58F6" w14:textId="77777777" w:rsidR="00213A43" w:rsidRDefault="00213A43" w:rsidP="004D7ED9">
            <w:pPr>
              <w:pStyle w:val="3GPPAgreements"/>
              <w:numPr>
                <w:ilvl w:val="0"/>
                <w:numId w:val="0"/>
              </w:numPr>
              <w:rPr>
                <w:rFonts w:ascii="Arial" w:hAnsi="Arial" w:cs="Arial"/>
                <w:iCs/>
                <w:sz w:val="16"/>
                <w:lang w:eastAsia="zh-CN"/>
              </w:rPr>
            </w:pPr>
            <w:r>
              <w:rPr>
                <w:rFonts w:ascii="Arial" w:hAnsi="Arial" w:cs="Arial"/>
                <w:iCs/>
                <w:sz w:val="16"/>
                <w:lang w:eastAsia="zh-CN"/>
              </w:rPr>
              <w:t>Since this is out of RAN1 scope, we do not need to discuss this proposal.  RAN1 cannot make a decision on supporting this enhancement (as proposed in Alt 1).</w:t>
            </w:r>
          </w:p>
        </w:tc>
      </w:tr>
      <w:tr w:rsidR="001F36A7" w14:paraId="2E35C79B" w14:textId="77777777" w:rsidTr="00373D66">
        <w:tc>
          <w:tcPr>
            <w:tcW w:w="1838" w:type="dxa"/>
            <w:vAlign w:val="center"/>
          </w:tcPr>
          <w:p w14:paraId="2E35C798" w14:textId="1570E6F7" w:rsidR="001F36A7" w:rsidRDefault="001F36A7" w:rsidP="001F36A7">
            <w:pPr>
              <w:rPr>
                <w:rFonts w:ascii="Arial" w:hAnsi="Arial" w:cs="Arial"/>
                <w:iCs/>
                <w:sz w:val="16"/>
                <w:lang w:eastAsia="zh-CN"/>
              </w:rPr>
            </w:pPr>
            <w:r>
              <w:rPr>
                <w:rFonts w:ascii="Arial" w:hAnsi="Arial" w:cs="Arial"/>
                <w:iCs/>
                <w:sz w:val="16"/>
                <w:lang w:eastAsia="zh-CN"/>
              </w:rPr>
              <w:t>vivo</w:t>
            </w:r>
          </w:p>
        </w:tc>
        <w:tc>
          <w:tcPr>
            <w:tcW w:w="1134" w:type="dxa"/>
            <w:vAlign w:val="center"/>
          </w:tcPr>
          <w:p w14:paraId="2E35C799" w14:textId="27595B03" w:rsidR="001F36A7" w:rsidRDefault="001F36A7" w:rsidP="001F36A7">
            <w:pPr>
              <w:rPr>
                <w:rFonts w:ascii="Arial" w:hAnsi="Arial" w:cs="Arial"/>
                <w:iCs/>
                <w:sz w:val="16"/>
                <w:lang w:eastAsia="zh-CN"/>
              </w:rPr>
            </w:pPr>
            <w:r>
              <w:rPr>
                <w:rFonts w:ascii="Arial" w:hAnsi="Arial" w:cs="Arial"/>
                <w:iCs/>
                <w:sz w:val="16"/>
                <w:lang w:eastAsia="zh-CN"/>
              </w:rPr>
              <w:t>Yes</w:t>
            </w:r>
          </w:p>
        </w:tc>
        <w:tc>
          <w:tcPr>
            <w:tcW w:w="6379" w:type="dxa"/>
            <w:vAlign w:val="center"/>
          </w:tcPr>
          <w:p w14:paraId="2E35C79A" w14:textId="77777777" w:rsidR="001F36A7" w:rsidRDefault="001F36A7" w:rsidP="001F36A7">
            <w:pPr>
              <w:rPr>
                <w:rFonts w:ascii="Arial" w:hAnsi="Arial" w:cs="Arial"/>
                <w:iCs/>
                <w:sz w:val="16"/>
                <w:lang w:eastAsia="zh-CN"/>
              </w:rPr>
            </w:pPr>
          </w:p>
        </w:tc>
      </w:tr>
      <w:tr w:rsidR="00373D66" w14:paraId="7C651557" w14:textId="77777777" w:rsidTr="00373D66">
        <w:tc>
          <w:tcPr>
            <w:tcW w:w="1838" w:type="dxa"/>
            <w:vAlign w:val="center"/>
          </w:tcPr>
          <w:p w14:paraId="62419A74" w14:textId="758D4F08" w:rsidR="00373D66" w:rsidRDefault="00373D66" w:rsidP="001F36A7">
            <w:pPr>
              <w:rPr>
                <w:rFonts w:ascii="Arial" w:hAnsi="Arial" w:cs="Arial"/>
                <w:iCs/>
                <w:sz w:val="16"/>
                <w:lang w:eastAsia="zh-CN"/>
              </w:rPr>
            </w:pPr>
            <w:r>
              <w:rPr>
                <w:rFonts w:ascii="Arial" w:hAnsi="Arial" w:cs="Arial"/>
                <w:iCs/>
                <w:sz w:val="16"/>
                <w:lang w:eastAsia="zh-CN"/>
              </w:rPr>
              <w:t>CATT</w:t>
            </w:r>
          </w:p>
        </w:tc>
        <w:tc>
          <w:tcPr>
            <w:tcW w:w="1134" w:type="dxa"/>
            <w:vAlign w:val="center"/>
          </w:tcPr>
          <w:p w14:paraId="09CF3540" w14:textId="1002C3FA" w:rsidR="00373D66" w:rsidRDefault="00373D66" w:rsidP="001F36A7">
            <w:pPr>
              <w:rPr>
                <w:rFonts w:ascii="Arial" w:hAnsi="Arial" w:cs="Arial"/>
                <w:iCs/>
                <w:sz w:val="16"/>
                <w:lang w:eastAsia="zh-CN"/>
              </w:rPr>
            </w:pPr>
            <w:r>
              <w:rPr>
                <w:rFonts w:ascii="Arial" w:hAnsi="Arial" w:cs="Arial"/>
                <w:iCs/>
                <w:sz w:val="16"/>
                <w:lang w:eastAsia="zh-CN"/>
              </w:rPr>
              <w:t>Yes</w:t>
            </w:r>
          </w:p>
        </w:tc>
        <w:tc>
          <w:tcPr>
            <w:tcW w:w="6379" w:type="dxa"/>
            <w:vAlign w:val="center"/>
          </w:tcPr>
          <w:p w14:paraId="6D3A9B4F" w14:textId="5A06CE76" w:rsidR="00373D66" w:rsidRDefault="00373D66" w:rsidP="001F36A7">
            <w:pPr>
              <w:rPr>
                <w:rFonts w:ascii="Arial" w:hAnsi="Arial" w:cs="Arial"/>
                <w:iCs/>
                <w:sz w:val="16"/>
                <w:lang w:eastAsia="zh-CN"/>
              </w:rPr>
            </w:pPr>
            <w:r>
              <w:rPr>
                <w:rFonts w:ascii="Arial" w:hAnsi="Arial" w:cs="Arial"/>
                <w:iCs/>
                <w:sz w:val="16"/>
                <w:lang w:eastAsia="zh-CN"/>
              </w:rPr>
              <w:t xml:space="preserve">To Ericsson: </w:t>
            </w:r>
            <w:r w:rsidR="00C1244C">
              <w:rPr>
                <w:rFonts w:ascii="Arial" w:hAnsi="Arial" w:cs="Arial"/>
                <w:iCs/>
                <w:sz w:val="16"/>
                <w:lang w:eastAsia="zh-CN"/>
              </w:rPr>
              <w:t>In our view, t</w:t>
            </w:r>
            <w:r>
              <w:rPr>
                <w:rFonts w:ascii="Arial" w:hAnsi="Arial" w:cs="Arial"/>
                <w:iCs/>
                <w:sz w:val="16"/>
                <w:lang w:eastAsia="zh-CN"/>
              </w:rPr>
              <w:t xml:space="preserve">here is a need for RAN1 and RAN2 to work together on the </w:t>
            </w:r>
            <w:r w:rsidRPr="00373D66">
              <w:rPr>
                <w:rFonts w:ascii="Arial" w:hAnsi="Arial" w:cs="Arial"/>
                <w:iCs/>
                <w:sz w:val="16"/>
                <w:lang w:eastAsia="zh-CN"/>
              </w:rPr>
              <w:t>enhancement on PUSCH scheduling</w:t>
            </w:r>
            <w:r w:rsidR="00654BB7">
              <w:rPr>
                <w:rFonts w:ascii="Arial" w:hAnsi="Arial" w:cs="Arial"/>
                <w:iCs/>
                <w:sz w:val="16"/>
                <w:lang w:eastAsia="zh-CN"/>
              </w:rPr>
              <w:t xml:space="preserve"> for reducing the latency.</w:t>
            </w:r>
          </w:p>
        </w:tc>
      </w:tr>
      <w:tr w:rsidR="006826C7" w14:paraId="1B7D741A" w14:textId="77777777" w:rsidTr="00373D66">
        <w:tc>
          <w:tcPr>
            <w:tcW w:w="1838" w:type="dxa"/>
            <w:vAlign w:val="center"/>
          </w:tcPr>
          <w:p w14:paraId="71918630" w14:textId="11EDA08E" w:rsidR="006826C7" w:rsidRDefault="006826C7" w:rsidP="001F36A7">
            <w:pPr>
              <w:rPr>
                <w:rFonts w:ascii="Arial" w:hAnsi="Arial" w:cs="Arial"/>
                <w:iCs/>
                <w:sz w:val="16"/>
                <w:lang w:eastAsia="zh-CN"/>
              </w:rPr>
            </w:pPr>
            <w:r w:rsidRPr="006826C7">
              <w:rPr>
                <w:rFonts w:ascii="Arial" w:hAnsi="Arial" w:cs="Arial"/>
                <w:iCs/>
                <w:sz w:val="16"/>
                <w:lang w:eastAsia="zh-CN"/>
              </w:rPr>
              <w:t>InterDigital</w:t>
            </w:r>
          </w:p>
        </w:tc>
        <w:tc>
          <w:tcPr>
            <w:tcW w:w="1134" w:type="dxa"/>
            <w:vAlign w:val="center"/>
          </w:tcPr>
          <w:p w14:paraId="76D5D3B9" w14:textId="27B80654" w:rsidR="006826C7" w:rsidRDefault="006826C7" w:rsidP="001F36A7">
            <w:pPr>
              <w:rPr>
                <w:rFonts w:ascii="Arial" w:hAnsi="Arial" w:cs="Arial"/>
                <w:iCs/>
                <w:sz w:val="16"/>
                <w:lang w:eastAsia="zh-CN"/>
              </w:rPr>
            </w:pPr>
            <w:r>
              <w:rPr>
                <w:rFonts w:ascii="Arial" w:hAnsi="Arial" w:cs="Arial"/>
                <w:iCs/>
                <w:sz w:val="16"/>
                <w:lang w:eastAsia="zh-CN"/>
              </w:rPr>
              <w:t>Yes</w:t>
            </w:r>
          </w:p>
        </w:tc>
        <w:tc>
          <w:tcPr>
            <w:tcW w:w="6379" w:type="dxa"/>
            <w:vAlign w:val="center"/>
          </w:tcPr>
          <w:p w14:paraId="04285CD1" w14:textId="33471E15" w:rsidR="006826C7" w:rsidRDefault="006826C7" w:rsidP="001F36A7">
            <w:pPr>
              <w:rPr>
                <w:rFonts w:ascii="Arial" w:hAnsi="Arial" w:cs="Arial"/>
                <w:iCs/>
                <w:sz w:val="16"/>
                <w:lang w:eastAsia="zh-CN"/>
              </w:rPr>
            </w:pPr>
            <w:r>
              <w:rPr>
                <w:rFonts w:ascii="Arial" w:hAnsi="Arial" w:cs="Arial"/>
                <w:iCs/>
                <w:sz w:val="16"/>
                <w:lang w:eastAsia="zh-CN"/>
              </w:rPr>
              <w:t>We prefer Alt. 1</w:t>
            </w:r>
          </w:p>
        </w:tc>
      </w:tr>
      <w:tr w:rsidR="00F561CB" w14:paraId="18DDF61B" w14:textId="77777777" w:rsidTr="00F561CB">
        <w:tc>
          <w:tcPr>
            <w:tcW w:w="1838" w:type="dxa"/>
          </w:tcPr>
          <w:p w14:paraId="6E0D38CE" w14:textId="77777777" w:rsidR="00F561CB" w:rsidRDefault="00F561CB" w:rsidP="004D7ED9">
            <w:pPr>
              <w:rPr>
                <w:rFonts w:ascii="Arial" w:hAnsi="Arial" w:cs="Arial"/>
                <w:iCs/>
                <w:sz w:val="16"/>
                <w:lang w:eastAsia="zh-CN"/>
              </w:rPr>
            </w:pPr>
            <w:r>
              <w:rPr>
                <w:rFonts w:ascii="Arial" w:hAnsi="Arial" w:cs="Arial"/>
                <w:iCs/>
                <w:sz w:val="16"/>
                <w:lang w:eastAsia="zh-CN"/>
              </w:rPr>
              <w:t xml:space="preserve">Intel </w:t>
            </w:r>
          </w:p>
        </w:tc>
        <w:tc>
          <w:tcPr>
            <w:tcW w:w="1134" w:type="dxa"/>
          </w:tcPr>
          <w:p w14:paraId="0C491CBE" w14:textId="77777777" w:rsidR="00F561CB" w:rsidRDefault="00F561CB" w:rsidP="004D7ED9">
            <w:pPr>
              <w:rPr>
                <w:rFonts w:ascii="Arial" w:hAnsi="Arial" w:cs="Arial"/>
                <w:iCs/>
                <w:sz w:val="16"/>
                <w:lang w:eastAsia="zh-CN"/>
              </w:rPr>
            </w:pPr>
            <w:r>
              <w:rPr>
                <w:rFonts w:ascii="Arial" w:hAnsi="Arial" w:cs="Arial"/>
                <w:iCs/>
                <w:sz w:val="16"/>
                <w:lang w:eastAsia="zh-CN"/>
              </w:rPr>
              <w:t>NO</w:t>
            </w:r>
          </w:p>
        </w:tc>
        <w:tc>
          <w:tcPr>
            <w:tcW w:w="6379" w:type="dxa"/>
          </w:tcPr>
          <w:p w14:paraId="6BE059B2" w14:textId="77777777" w:rsidR="00F561CB" w:rsidRDefault="00F561CB" w:rsidP="004D7ED9">
            <w:pPr>
              <w:rPr>
                <w:rFonts w:ascii="Arial" w:hAnsi="Arial" w:cs="Arial"/>
                <w:iCs/>
                <w:sz w:val="16"/>
                <w:lang w:eastAsia="zh-CN"/>
              </w:rPr>
            </w:pPr>
            <w:r>
              <w:rPr>
                <w:rFonts w:ascii="Arial" w:hAnsi="Arial" w:cs="Arial"/>
                <w:iCs/>
                <w:sz w:val="16"/>
                <w:lang w:eastAsia="zh-CN"/>
              </w:rPr>
              <w:t xml:space="preserve">Given, that it is not related to the physical layer signaling, we think that RAN2 can directly discuss it. </w:t>
            </w:r>
          </w:p>
        </w:tc>
      </w:tr>
    </w:tbl>
    <w:p w14:paraId="2E35C79C" w14:textId="77777777" w:rsidR="001D0FFC" w:rsidRDefault="001D0FFC">
      <w:pPr>
        <w:rPr>
          <w:lang w:eastAsia="zh-CN"/>
        </w:rPr>
      </w:pPr>
    </w:p>
    <w:p w14:paraId="2E35C79D" w14:textId="77777777" w:rsidR="001D0FFC" w:rsidRDefault="004C62FC">
      <w:pPr>
        <w:pStyle w:val="2"/>
        <w:rPr>
          <w:lang w:val="en-GB" w:eastAsia="zh-CN"/>
        </w:rPr>
      </w:pPr>
      <w:r>
        <w:rPr>
          <w:rFonts w:hint="eastAsia"/>
          <w:lang w:val="en-GB" w:eastAsia="zh-CN"/>
        </w:rPr>
        <w:t>A</w:t>
      </w:r>
      <w:r>
        <w:rPr>
          <w:lang w:val="en-GB" w:eastAsia="zh-CN"/>
        </w:rPr>
        <w:t>periodic PRS, semi-persistent PRS, and measurement request/report in lower layer</w:t>
      </w:r>
    </w:p>
    <w:p w14:paraId="2E35C79E" w14:textId="77777777" w:rsidR="001D0FFC" w:rsidRDefault="004C62FC">
      <w:pPr>
        <w:rPr>
          <w:lang w:val="en-GB" w:eastAsia="zh-CN"/>
        </w:rPr>
      </w:pPr>
      <w:r>
        <w:rPr>
          <w:rFonts w:hint="eastAsia"/>
          <w:lang w:val="en-GB" w:eastAsia="zh-CN"/>
        </w:rPr>
        <w:t>A</w:t>
      </w:r>
      <w:r>
        <w:rPr>
          <w:lang w:val="en-GB" w:eastAsia="zh-CN"/>
        </w:rPr>
        <w:t xml:space="preserve"> couple of sources (CATT [3], Xiaomi [15], MediaTek [16]) proposed to support AP/SP PRS.</w:t>
      </w:r>
    </w:p>
    <w:p w14:paraId="2E35C79F" w14:textId="77777777" w:rsidR="001D0FFC" w:rsidRDefault="004C62FC">
      <w:pPr>
        <w:rPr>
          <w:lang w:val="en-GB" w:eastAsia="zh-CN"/>
        </w:rPr>
      </w:pPr>
      <w:r>
        <w:rPr>
          <w:lang w:val="en-GB" w:eastAsia="zh-CN"/>
        </w:rPr>
        <w:t>A couple of sources (vivo [2], CATT[3], Intel [9]) proposed to support measurement request and report in lower layers (e.g. MAC-CE, DCI).</w:t>
      </w:r>
    </w:p>
    <w:p w14:paraId="2E35C7A0" w14:textId="77777777" w:rsidR="001D0FFC" w:rsidRDefault="004C62FC">
      <w:pPr>
        <w:rPr>
          <w:lang w:val="en-GB" w:eastAsia="zh-CN"/>
        </w:rPr>
      </w:pPr>
      <w:r>
        <w:rPr>
          <w:lang w:val="en-GB" w:eastAsia="zh-CN"/>
        </w:rPr>
        <w:lastRenderedPageBreak/>
        <w:t>According the understanding of the FL based on the RAN</w:t>
      </w:r>
      <w:r>
        <w:rPr>
          <w:rFonts w:hint="eastAsia"/>
          <w:lang w:val="en-GB" w:eastAsia="zh-CN"/>
        </w:rPr>
        <w:t>#</w:t>
      </w:r>
      <w:r>
        <w:rPr>
          <w:lang w:val="en-GB" w:eastAsia="zh-CN"/>
        </w:rPr>
        <w:t>91</w:t>
      </w:r>
      <w:r>
        <w:rPr>
          <w:rFonts w:hint="eastAsia"/>
          <w:lang w:val="en-GB" w:eastAsia="zh-CN"/>
        </w:rPr>
        <w:t>-</w:t>
      </w:r>
      <w:r>
        <w:rPr>
          <w:lang w:val="en-GB" w:eastAsia="zh-CN"/>
        </w:rPr>
        <w:t>e discussion, AP/SP SRS are not included in the WID and the feasibility of lower layer handling of the positioning measurement is in question given the current LCS architecture is reused.</w:t>
      </w:r>
    </w:p>
    <w:p w14:paraId="2E35C7A1" w14:textId="77777777" w:rsidR="001D0FFC" w:rsidRDefault="004C62FC">
      <w:pPr>
        <w:pStyle w:val="3"/>
        <w:rPr>
          <w:lang w:val="en-GB" w:eastAsia="zh-CN"/>
        </w:rPr>
      </w:pPr>
      <w:r>
        <w:rPr>
          <w:rFonts w:hint="eastAsia"/>
          <w:lang w:val="en-GB" w:eastAsia="zh-CN"/>
        </w:rPr>
        <w:t>R</w:t>
      </w:r>
      <w:r>
        <w:rPr>
          <w:lang w:val="en-GB" w:eastAsia="zh-CN"/>
        </w:rPr>
        <w:t>ound 1</w:t>
      </w:r>
    </w:p>
    <w:p w14:paraId="2E35C7A2" w14:textId="77777777" w:rsidR="001D0FFC" w:rsidRDefault="004C62FC">
      <w:pPr>
        <w:rPr>
          <w:lang w:val="en-GB" w:eastAsia="zh-CN"/>
        </w:rPr>
      </w:pPr>
      <w:r>
        <w:rPr>
          <w:lang w:val="en-GB" w:eastAsia="zh-CN"/>
        </w:rPr>
        <w:t>Companies are encouraged to provide views on the following tentative proposals.</w:t>
      </w:r>
    </w:p>
    <w:p w14:paraId="2E35C7A3" w14:textId="77777777" w:rsidR="001D0FFC" w:rsidRDefault="004C62FC">
      <w:pPr>
        <w:rPr>
          <w:rFonts w:ascii="Arial" w:hAnsi="Arial" w:cs="Arial"/>
          <w:b/>
        </w:rPr>
      </w:pPr>
      <w:r>
        <w:rPr>
          <w:rFonts w:ascii="Arial" w:hAnsi="Arial" w:cs="Arial"/>
          <w:b/>
        </w:rPr>
        <w:t>Proposal 2.4.1-1:</w:t>
      </w:r>
    </w:p>
    <w:p w14:paraId="2E35C7A4" w14:textId="77777777" w:rsidR="001D0FFC" w:rsidRDefault="004C62FC">
      <w:pPr>
        <w:pStyle w:val="3GPPAgreements"/>
        <w:rPr>
          <w:iCs/>
          <w:lang w:eastAsia="zh-CN"/>
        </w:rPr>
      </w:pPr>
      <w:r>
        <w:rPr>
          <w:lang w:eastAsia="zh-CN"/>
        </w:rPr>
        <w:t>RAN1 to confirm whether support of AP/SP PRS is in the WID of Rel-17 positioning.</w:t>
      </w:r>
    </w:p>
    <w:tbl>
      <w:tblPr>
        <w:tblStyle w:val="af0"/>
        <w:tblW w:w="9351" w:type="dxa"/>
        <w:tblLayout w:type="fixed"/>
        <w:tblLook w:val="04A0" w:firstRow="1" w:lastRow="0" w:firstColumn="1" w:lastColumn="0" w:noHBand="0" w:noVBand="1"/>
      </w:tblPr>
      <w:tblGrid>
        <w:gridCol w:w="1838"/>
        <w:gridCol w:w="1134"/>
        <w:gridCol w:w="6379"/>
      </w:tblGrid>
      <w:tr w:rsidR="001D0FFC" w14:paraId="2E35C7A8" w14:textId="77777777">
        <w:tc>
          <w:tcPr>
            <w:tcW w:w="1838" w:type="dxa"/>
            <w:vAlign w:val="center"/>
          </w:tcPr>
          <w:p w14:paraId="2E35C7A5" w14:textId="77777777" w:rsidR="001D0FFC" w:rsidRDefault="004C62FC">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E35C7A6" w14:textId="77777777" w:rsidR="001D0FFC" w:rsidRDefault="004C62FC">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2E35C7A7" w14:textId="77777777" w:rsidR="001D0FFC" w:rsidRDefault="004C62FC">
            <w:pPr>
              <w:rPr>
                <w:rFonts w:ascii="Arial" w:hAnsi="Arial" w:cs="Arial"/>
                <w:b/>
                <w:iCs/>
                <w:sz w:val="16"/>
                <w:lang w:eastAsia="zh-CN"/>
              </w:rPr>
            </w:pPr>
            <w:r>
              <w:rPr>
                <w:rFonts w:ascii="Arial" w:hAnsi="Arial" w:cs="Arial"/>
                <w:b/>
                <w:iCs/>
                <w:sz w:val="16"/>
                <w:lang w:eastAsia="zh-CN"/>
              </w:rPr>
              <w:t>Comments</w:t>
            </w:r>
          </w:p>
        </w:tc>
      </w:tr>
      <w:tr w:rsidR="001D0FFC" w14:paraId="2E35C7AC" w14:textId="77777777">
        <w:tc>
          <w:tcPr>
            <w:tcW w:w="1838" w:type="dxa"/>
            <w:vAlign w:val="center"/>
          </w:tcPr>
          <w:p w14:paraId="2E35C7A9" w14:textId="77777777" w:rsidR="001D0FFC" w:rsidRDefault="004C62FC">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2E35C7AA" w14:textId="77777777" w:rsidR="001D0FFC" w:rsidRDefault="001D0FFC">
            <w:pPr>
              <w:rPr>
                <w:rFonts w:ascii="Arial" w:hAnsi="Arial" w:cs="Arial"/>
                <w:iCs/>
                <w:sz w:val="16"/>
                <w:lang w:eastAsia="zh-CN"/>
              </w:rPr>
            </w:pPr>
          </w:p>
        </w:tc>
        <w:tc>
          <w:tcPr>
            <w:tcW w:w="6379" w:type="dxa"/>
            <w:vAlign w:val="center"/>
          </w:tcPr>
          <w:p w14:paraId="2E35C7AB" w14:textId="77777777" w:rsidR="001D0FFC" w:rsidRDefault="004C62FC">
            <w:pPr>
              <w:rPr>
                <w:rFonts w:ascii="Arial" w:hAnsi="Arial" w:cs="Arial"/>
                <w:iCs/>
                <w:sz w:val="16"/>
                <w:lang w:eastAsia="zh-CN"/>
              </w:rPr>
            </w:pPr>
            <w:r>
              <w:rPr>
                <w:rFonts w:ascii="Arial" w:hAnsi="Arial" w:cs="Arial" w:hint="eastAsia"/>
                <w:iCs/>
                <w:sz w:val="16"/>
                <w:lang w:eastAsia="zh-CN"/>
              </w:rPr>
              <w:t>Out of scope. It can be discussed in future release.</w:t>
            </w:r>
          </w:p>
        </w:tc>
      </w:tr>
      <w:tr w:rsidR="001D0FFC" w14:paraId="2E35C7B0" w14:textId="77777777">
        <w:tc>
          <w:tcPr>
            <w:tcW w:w="1838" w:type="dxa"/>
            <w:vAlign w:val="center"/>
          </w:tcPr>
          <w:p w14:paraId="2E35C7AD" w14:textId="77777777" w:rsidR="001D0FFC" w:rsidRDefault="004C62FC">
            <w:pPr>
              <w:rPr>
                <w:rFonts w:ascii="Arial" w:hAnsi="Arial" w:cs="Arial"/>
                <w:iCs/>
                <w:sz w:val="16"/>
                <w:lang w:eastAsia="zh-CN"/>
              </w:rPr>
            </w:pPr>
            <w:r>
              <w:rPr>
                <w:rFonts w:ascii="Arial" w:hAnsi="Arial" w:cs="Arial"/>
                <w:iCs/>
                <w:sz w:val="16"/>
                <w:lang w:eastAsia="zh-CN"/>
              </w:rPr>
              <w:t>InterDigital</w:t>
            </w:r>
          </w:p>
        </w:tc>
        <w:tc>
          <w:tcPr>
            <w:tcW w:w="1134" w:type="dxa"/>
            <w:vAlign w:val="center"/>
          </w:tcPr>
          <w:p w14:paraId="2E35C7AE" w14:textId="77777777" w:rsidR="001D0FFC" w:rsidRDefault="004C62FC">
            <w:pPr>
              <w:rPr>
                <w:rFonts w:ascii="Arial" w:hAnsi="Arial" w:cs="Arial"/>
                <w:iCs/>
                <w:sz w:val="16"/>
                <w:lang w:eastAsia="zh-CN"/>
              </w:rPr>
            </w:pPr>
            <w:r>
              <w:rPr>
                <w:rFonts w:ascii="Arial" w:hAnsi="Arial" w:cs="Arial"/>
                <w:iCs/>
                <w:sz w:val="16"/>
                <w:lang w:eastAsia="zh-CN"/>
              </w:rPr>
              <w:t>Yes</w:t>
            </w:r>
          </w:p>
        </w:tc>
        <w:tc>
          <w:tcPr>
            <w:tcW w:w="6379" w:type="dxa"/>
            <w:vAlign w:val="center"/>
          </w:tcPr>
          <w:p w14:paraId="2E35C7AF" w14:textId="77777777" w:rsidR="001D0FFC" w:rsidRDefault="004C62FC">
            <w:pPr>
              <w:rPr>
                <w:rFonts w:ascii="Arial" w:hAnsi="Arial" w:cs="Arial"/>
                <w:iCs/>
                <w:sz w:val="16"/>
                <w:lang w:eastAsia="zh-CN"/>
              </w:rPr>
            </w:pPr>
            <w:r>
              <w:rPr>
                <w:rFonts w:ascii="Arial" w:hAnsi="Arial" w:cs="Arial"/>
                <w:iCs/>
                <w:sz w:val="16"/>
                <w:lang w:eastAsia="zh-CN"/>
              </w:rPr>
              <w:t>Semi-persistent and aperiodic PRS enable latency reduction.</w:t>
            </w:r>
          </w:p>
        </w:tc>
      </w:tr>
      <w:tr w:rsidR="001D0FFC" w14:paraId="2E35C7B4" w14:textId="77777777">
        <w:tc>
          <w:tcPr>
            <w:tcW w:w="1838" w:type="dxa"/>
            <w:vAlign w:val="center"/>
          </w:tcPr>
          <w:p w14:paraId="2E35C7B1" w14:textId="77777777" w:rsidR="001D0FFC" w:rsidRDefault="004C62FC">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2E35C7B2" w14:textId="77777777" w:rsidR="001D0FFC" w:rsidRDefault="004C62FC">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2E35C7B3" w14:textId="77777777" w:rsidR="001D0FFC" w:rsidRDefault="004C62FC">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are OK to confirm the WI scope regarding AP/SP PRS, and we are supportive of this enhancement. In our view, the time domain resource type of the DL PRS can be enhanced to be AP and SP, which can be semi-statically configured by higher layers and dynamically activated/triggerd according to the positioning requirements.</w:t>
            </w:r>
          </w:p>
        </w:tc>
      </w:tr>
      <w:tr w:rsidR="001D0FFC" w14:paraId="2E35C7B8" w14:textId="77777777">
        <w:tc>
          <w:tcPr>
            <w:tcW w:w="1838" w:type="dxa"/>
            <w:vAlign w:val="center"/>
          </w:tcPr>
          <w:p w14:paraId="2E35C7B5" w14:textId="77777777" w:rsidR="001D0FFC" w:rsidRDefault="004C62FC">
            <w:pPr>
              <w:rPr>
                <w:rFonts w:ascii="Arial" w:hAnsi="Arial" w:cs="Arial"/>
                <w:iCs/>
                <w:sz w:val="16"/>
                <w:lang w:eastAsia="zh-CN"/>
              </w:rPr>
            </w:pPr>
            <w:r>
              <w:rPr>
                <w:rFonts w:ascii="Arial" w:hAnsi="Arial" w:cs="Arial"/>
                <w:iCs/>
                <w:sz w:val="16"/>
                <w:lang w:eastAsia="zh-CN"/>
              </w:rPr>
              <w:t>OPPO</w:t>
            </w:r>
          </w:p>
        </w:tc>
        <w:tc>
          <w:tcPr>
            <w:tcW w:w="1134" w:type="dxa"/>
            <w:vAlign w:val="center"/>
          </w:tcPr>
          <w:p w14:paraId="2E35C7B6" w14:textId="77777777" w:rsidR="001D0FFC" w:rsidRDefault="004C62FC">
            <w:pPr>
              <w:rPr>
                <w:rFonts w:ascii="Arial" w:hAnsi="Arial" w:cs="Arial"/>
                <w:iCs/>
                <w:sz w:val="16"/>
                <w:lang w:eastAsia="zh-CN"/>
              </w:rPr>
            </w:pPr>
            <w:r>
              <w:rPr>
                <w:rFonts w:ascii="Arial" w:hAnsi="Arial" w:cs="Arial"/>
                <w:iCs/>
                <w:sz w:val="16"/>
                <w:lang w:eastAsia="zh-CN"/>
              </w:rPr>
              <w:t>NO</w:t>
            </w:r>
          </w:p>
        </w:tc>
        <w:tc>
          <w:tcPr>
            <w:tcW w:w="6379" w:type="dxa"/>
            <w:vAlign w:val="center"/>
          </w:tcPr>
          <w:p w14:paraId="2E35C7B7" w14:textId="77777777" w:rsidR="001D0FFC" w:rsidRDefault="004C62FC">
            <w:pPr>
              <w:rPr>
                <w:rFonts w:ascii="Arial" w:hAnsi="Arial" w:cs="Arial"/>
                <w:iCs/>
                <w:sz w:val="16"/>
                <w:lang w:eastAsia="zh-CN"/>
              </w:rPr>
            </w:pPr>
            <w:r>
              <w:rPr>
                <w:rFonts w:ascii="Arial" w:hAnsi="Arial" w:cs="Arial"/>
                <w:iCs/>
                <w:sz w:val="16"/>
                <w:lang w:eastAsia="zh-CN"/>
              </w:rPr>
              <w:t>It is out of scope.</w:t>
            </w:r>
          </w:p>
        </w:tc>
      </w:tr>
      <w:tr w:rsidR="001D0FFC" w14:paraId="2E35C7BC" w14:textId="77777777">
        <w:tc>
          <w:tcPr>
            <w:tcW w:w="1838" w:type="dxa"/>
            <w:vAlign w:val="center"/>
          </w:tcPr>
          <w:p w14:paraId="2E35C7B9" w14:textId="77777777" w:rsidR="001D0FFC" w:rsidRDefault="004C62FC">
            <w:pPr>
              <w:rPr>
                <w:rFonts w:ascii="Arial" w:hAnsi="Arial" w:cs="Arial"/>
                <w:iCs/>
                <w:sz w:val="16"/>
                <w:lang w:eastAsia="zh-CN"/>
              </w:rPr>
            </w:pPr>
            <w:r>
              <w:rPr>
                <w:rFonts w:ascii="Arial" w:hAnsi="Arial" w:cs="Arial"/>
                <w:iCs/>
                <w:sz w:val="16"/>
                <w:lang w:eastAsia="zh-CN"/>
              </w:rPr>
              <w:t>CATT</w:t>
            </w:r>
          </w:p>
        </w:tc>
        <w:tc>
          <w:tcPr>
            <w:tcW w:w="1134" w:type="dxa"/>
            <w:vAlign w:val="center"/>
          </w:tcPr>
          <w:p w14:paraId="2E35C7BA" w14:textId="77777777" w:rsidR="001D0FFC" w:rsidRDefault="004C62FC">
            <w:pPr>
              <w:rPr>
                <w:rFonts w:ascii="Arial" w:hAnsi="Arial" w:cs="Arial"/>
                <w:iCs/>
                <w:sz w:val="16"/>
                <w:lang w:eastAsia="zh-CN"/>
              </w:rPr>
            </w:pPr>
            <w:r>
              <w:rPr>
                <w:rFonts w:ascii="Arial" w:hAnsi="Arial" w:cs="Arial"/>
                <w:iCs/>
                <w:sz w:val="16"/>
                <w:lang w:eastAsia="zh-CN"/>
              </w:rPr>
              <w:t>Yes</w:t>
            </w:r>
          </w:p>
        </w:tc>
        <w:tc>
          <w:tcPr>
            <w:tcW w:w="6379" w:type="dxa"/>
            <w:vAlign w:val="center"/>
          </w:tcPr>
          <w:p w14:paraId="2E35C7BB" w14:textId="77777777" w:rsidR="001D0FFC" w:rsidRDefault="004C62FC">
            <w:pPr>
              <w:rPr>
                <w:rFonts w:ascii="Arial" w:hAnsi="Arial" w:cs="Arial"/>
                <w:iCs/>
                <w:sz w:val="16"/>
                <w:lang w:eastAsia="zh-CN"/>
              </w:rPr>
            </w:pPr>
            <w:r>
              <w:rPr>
                <w:rFonts w:ascii="Arial" w:hAnsi="Arial" w:cs="Arial"/>
                <w:iCs/>
                <w:sz w:val="16"/>
                <w:lang w:eastAsia="zh-CN"/>
              </w:rPr>
              <w:t>Our understanding the support of AP/SP PRS is fundamental for reducing the latency and also for the support of on-demand PRS. Although AP/SP SRS is not included in the WID due to the implementation issue, there was no discussion/conclusion of excluding AP/SP PRS.</w:t>
            </w:r>
          </w:p>
        </w:tc>
      </w:tr>
      <w:tr w:rsidR="001D0FFC" w14:paraId="2E35C7C1" w14:textId="77777777">
        <w:tc>
          <w:tcPr>
            <w:tcW w:w="1838" w:type="dxa"/>
          </w:tcPr>
          <w:p w14:paraId="2E35C7BD" w14:textId="77777777" w:rsidR="001D0FFC" w:rsidRDefault="004C62FC">
            <w:pPr>
              <w:rPr>
                <w:rFonts w:ascii="Arial" w:hAnsi="Arial" w:cs="Arial"/>
                <w:iCs/>
                <w:sz w:val="16"/>
                <w:lang w:eastAsia="zh-CN"/>
              </w:rPr>
            </w:pPr>
            <w:r>
              <w:rPr>
                <w:rFonts w:ascii="Arial" w:hAnsi="Arial" w:cs="Arial"/>
                <w:iCs/>
                <w:sz w:val="16"/>
                <w:lang w:eastAsia="zh-CN"/>
              </w:rPr>
              <w:t>Ericsson</w:t>
            </w:r>
          </w:p>
        </w:tc>
        <w:tc>
          <w:tcPr>
            <w:tcW w:w="1134" w:type="dxa"/>
          </w:tcPr>
          <w:p w14:paraId="2E35C7BE" w14:textId="77777777" w:rsidR="001D0FFC" w:rsidRDefault="004C62FC">
            <w:pPr>
              <w:rPr>
                <w:rFonts w:ascii="Arial" w:hAnsi="Arial" w:cs="Arial"/>
                <w:iCs/>
                <w:sz w:val="16"/>
                <w:lang w:eastAsia="zh-CN"/>
              </w:rPr>
            </w:pPr>
            <w:r>
              <w:rPr>
                <w:rFonts w:ascii="Arial" w:hAnsi="Arial" w:cs="Arial"/>
                <w:iCs/>
                <w:sz w:val="16"/>
                <w:lang w:eastAsia="zh-CN"/>
              </w:rPr>
              <w:t>No</w:t>
            </w:r>
          </w:p>
        </w:tc>
        <w:tc>
          <w:tcPr>
            <w:tcW w:w="6379" w:type="dxa"/>
          </w:tcPr>
          <w:p w14:paraId="2E35C7BF" w14:textId="77777777" w:rsidR="001D0FFC" w:rsidRDefault="004C62FC">
            <w:pPr>
              <w:rPr>
                <w:rFonts w:ascii="Arial" w:hAnsi="Arial" w:cs="Arial"/>
                <w:iCs/>
                <w:sz w:val="16"/>
                <w:lang w:eastAsia="zh-CN"/>
              </w:rPr>
            </w:pPr>
            <w:r>
              <w:rPr>
                <w:rFonts w:ascii="Arial" w:hAnsi="Arial" w:cs="Arial"/>
                <w:iCs/>
                <w:sz w:val="16"/>
                <w:lang w:eastAsia="zh-CN"/>
              </w:rPr>
              <w:t xml:space="preserve">This was discussed during the SI phase and we did not  include this in the WID. In our view this is out of scope. </w:t>
            </w:r>
          </w:p>
          <w:p w14:paraId="2E35C7C0" w14:textId="77777777" w:rsidR="001D0FFC" w:rsidRDefault="001D0FFC">
            <w:pPr>
              <w:rPr>
                <w:rFonts w:ascii="Arial" w:hAnsi="Arial" w:cs="Arial"/>
                <w:iCs/>
                <w:sz w:val="16"/>
                <w:lang w:eastAsia="zh-CN"/>
              </w:rPr>
            </w:pPr>
          </w:p>
        </w:tc>
      </w:tr>
      <w:tr w:rsidR="001D0FFC" w14:paraId="2E35C7C5" w14:textId="77777777">
        <w:tc>
          <w:tcPr>
            <w:tcW w:w="1838" w:type="dxa"/>
          </w:tcPr>
          <w:p w14:paraId="2E35C7C2" w14:textId="77777777" w:rsidR="001D0FFC" w:rsidRDefault="004C62FC">
            <w:pPr>
              <w:rPr>
                <w:rFonts w:ascii="Arial" w:hAnsi="Arial" w:cs="Arial"/>
                <w:iCs/>
                <w:sz w:val="16"/>
                <w:lang w:eastAsia="zh-CN"/>
              </w:rPr>
            </w:pPr>
            <w:r>
              <w:rPr>
                <w:rFonts w:ascii="Arial" w:hAnsi="Arial" w:cs="Arial"/>
                <w:iCs/>
                <w:sz w:val="16"/>
                <w:lang w:eastAsia="zh-CN"/>
              </w:rPr>
              <w:t>Qualcomm</w:t>
            </w:r>
          </w:p>
        </w:tc>
        <w:tc>
          <w:tcPr>
            <w:tcW w:w="1134" w:type="dxa"/>
          </w:tcPr>
          <w:p w14:paraId="2E35C7C3" w14:textId="77777777" w:rsidR="001D0FFC" w:rsidRDefault="004C62FC">
            <w:pPr>
              <w:rPr>
                <w:rFonts w:ascii="Arial" w:hAnsi="Arial" w:cs="Arial"/>
                <w:iCs/>
                <w:sz w:val="16"/>
                <w:lang w:eastAsia="zh-CN"/>
              </w:rPr>
            </w:pPr>
            <w:r>
              <w:rPr>
                <w:rFonts w:ascii="Arial" w:hAnsi="Arial" w:cs="Arial"/>
                <w:iCs/>
                <w:sz w:val="16"/>
                <w:lang w:eastAsia="zh-CN"/>
              </w:rPr>
              <w:t>No</w:t>
            </w:r>
          </w:p>
        </w:tc>
        <w:tc>
          <w:tcPr>
            <w:tcW w:w="6379" w:type="dxa"/>
          </w:tcPr>
          <w:p w14:paraId="2E35C7C4" w14:textId="77777777" w:rsidR="001D0FFC" w:rsidRDefault="004C62FC">
            <w:pPr>
              <w:rPr>
                <w:rFonts w:ascii="Arial" w:hAnsi="Arial" w:cs="Arial"/>
                <w:iCs/>
                <w:sz w:val="16"/>
                <w:lang w:eastAsia="zh-CN"/>
              </w:rPr>
            </w:pPr>
            <w:r>
              <w:rPr>
                <w:rFonts w:ascii="Arial" w:hAnsi="Arial" w:cs="Arial"/>
                <w:iCs/>
                <w:sz w:val="16"/>
                <w:lang w:eastAsia="zh-CN"/>
              </w:rPr>
              <w:t xml:space="preserve">Even though we are supportive of the features, procedurally speaking we are under the understanding that it was removed from the WID of rel-17. </w:t>
            </w:r>
          </w:p>
        </w:tc>
      </w:tr>
      <w:tr w:rsidR="001D0FFC" w14:paraId="2E35C7C9" w14:textId="77777777">
        <w:tc>
          <w:tcPr>
            <w:tcW w:w="1838" w:type="dxa"/>
          </w:tcPr>
          <w:p w14:paraId="2E35C7C6" w14:textId="77777777" w:rsidR="001D0FFC" w:rsidRDefault="004C62FC">
            <w:pPr>
              <w:rPr>
                <w:rFonts w:ascii="Arial" w:hAnsi="Arial" w:cs="Arial"/>
                <w:iCs/>
                <w:sz w:val="16"/>
                <w:lang w:eastAsia="zh-CN"/>
              </w:rPr>
            </w:pPr>
            <w:r>
              <w:rPr>
                <w:rFonts w:ascii="Arial" w:hAnsi="Arial" w:cs="Arial"/>
                <w:iCs/>
                <w:sz w:val="16"/>
                <w:lang w:eastAsia="zh-CN"/>
              </w:rPr>
              <w:t>SONY</w:t>
            </w:r>
          </w:p>
        </w:tc>
        <w:tc>
          <w:tcPr>
            <w:tcW w:w="1134" w:type="dxa"/>
          </w:tcPr>
          <w:p w14:paraId="2E35C7C7" w14:textId="77777777" w:rsidR="001D0FFC" w:rsidRDefault="004C62FC">
            <w:pPr>
              <w:rPr>
                <w:rFonts w:ascii="Arial" w:hAnsi="Arial" w:cs="Arial"/>
                <w:iCs/>
                <w:sz w:val="16"/>
                <w:lang w:eastAsia="zh-CN"/>
              </w:rPr>
            </w:pPr>
            <w:r>
              <w:rPr>
                <w:rFonts w:ascii="Arial" w:hAnsi="Arial" w:cs="Arial"/>
                <w:iCs/>
                <w:sz w:val="16"/>
                <w:lang w:eastAsia="zh-CN"/>
              </w:rPr>
              <w:t>Yes</w:t>
            </w:r>
          </w:p>
        </w:tc>
        <w:tc>
          <w:tcPr>
            <w:tcW w:w="6379" w:type="dxa"/>
          </w:tcPr>
          <w:p w14:paraId="2E35C7C8" w14:textId="77777777" w:rsidR="001D0FFC" w:rsidRDefault="004C62FC">
            <w:pPr>
              <w:rPr>
                <w:rFonts w:ascii="Arial" w:hAnsi="Arial" w:cs="Arial"/>
                <w:iCs/>
                <w:sz w:val="16"/>
                <w:lang w:eastAsia="zh-CN"/>
              </w:rPr>
            </w:pPr>
            <w:r>
              <w:rPr>
                <w:rFonts w:ascii="Arial" w:hAnsi="Arial" w:cs="Arial"/>
                <w:iCs/>
                <w:sz w:val="16"/>
                <w:lang w:eastAsia="zh-CN"/>
              </w:rPr>
              <w:t>This can be related to on-demand positioning.</w:t>
            </w:r>
          </w:p>
        </w:tc>
      </w:tr>
      <w:tr w:rsidR="001D0FFC" w14:paraId="2E35C7CD" w14:textId="77777777">
        <w:tc>
          <w:tcPr>
            <w:tcW w:w="1838" w:type="dxa"/>
          </w:tcPr>
          <w:p w14:paraId="2E35C7CA" w14:textId="77777777" w:rsidR="001D0FFC" w:rsidRDefault="004C62FC">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2E35C7CB" w14:textId="77777777" w:rsidR="001D0FFC" w:rsidRDefault="004C62FC">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tcPr>
          <w:p w14:paraId="2E35C7CC" w14:textId="77777777" w:rsidR="001D0FFC" w:rsidRDefault="004C62FC">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do not think that it is the WID.</w:t>
            </w:r>
          </w:p>
        </w:tc>
      </w:tr>
      <w:tr w:rsidR="001D0FFC" w14:paraId="2E35C7D1" w14:textId="77777777">
        <w:tc>
          <w:tcPr>
            <w:tcW w:w="1838" w:type="dxa"/>
          </w:tcPr>
          <w:p w14:paraId="2E35C7CE" w14:textId="77777777" w:rsidR="001D0FFC" w:rsidRDefault="004C62FC">
            <w:pPr>
              <w:rPr>
                <w:rFonts w:ascii="Arial" w:hAnsi="Arial" w:cs="Arial"/>
                <w:iCs/>
                <w:sz w:val="16"/>
                <w:lang w:eastAsia="zh-CN"/>
              </w:rPr>
            </w:pPr>
            <w:r>
              <w:rPr>
                <w:rFonts w:ascii="Arial" w:hAnsi="Arial" w:cs="Arial" w:hint="eastAsia"/>
                <w:iCs/>
                <w:sz w:val="16"/>
                <w:lang w:eastAsia="zh-CN"/>
              </w:rPr>
              <w:t>Xiaomi</w:t>
            </w:r>
          </w:p>
        </w:tc>
        <w:tc>
          <w:tcPr>
            <w:tcW w:w="1134" w:type="dxa"/>
          </w:tcPr>
          <w:p w14:paraId="2E35C7CF" w14:textId="77777777" w:rsidR="001D0FFC" w:rsidRDefault="004C62FC">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tcPr>
          <w:p w14:paraId="2E35C7D0" w14:textId="77777777" w:rsidR="001D0FFC" w:rsidRDefault="004C62FC">
            <w:pPr>
              <w:rPr>
                <w:rFonts w:ascii="Arial" w:hAnsi="Arial" w:cs="Arial"/>
                <w:iCs/>
                <w:sz w:val="16"/>
                <w:lang w:eastAsia="zh-CN"/>
              </w:rPr>
            </w:pPr>
            <w:r>
              <w:rPr>
                <w:rFonts w:ascii="Arial" w:hAnsi="Arial" w:cs="Arial" w:hint="eastAsia"/>
                <w:iCs/>
                <w:sz w:val="16"/>
                <w:lang w:eastAsia="zh-CN"/>
              </w:rPr>
              <w:t xml:space="preserve">AP/SP PRS can </w:t>
            </w:r>
            <w:r>
              <w:rPr>
                <w:rFonts w:ascii="Arial" w:hAnsi="Arial" w:cs="Arial"/>
                <w:iCs/>
                <w:sz w:val="16"/>
                <w:lang w:eastAsia="zh-CN"/>
              </w:rPr>
              <w:t xml:space="preserve">be supported to </w:t>
            </w:r>
            <w:r>
              <w:rPr>
                <w:rFonts w:ascii="Arial" w:hAnsi="Arial" w:cs="Arial" w:hint="eastAsia"/>
                <w:iCs/>
                <w:sz w:val="16"/>
                <w:lang w:eastAsia="zh-CN"/>
              </w:rPr>
              <w:t xml:space="preserve">reduce the </w:t>
            </w:r>
            <w:r>
              <w:rPr>
                <w:rFonts w:ascii="Arial" w:hAnsi="Arial" w:cs="Arial"/>
                <w:iCs/>
                <w:sz w:val="16"/>
                <w:lang w:eastAsia="zh-CN"/>
              </w:rPr>
              <w:t>latency and it is related to on-demand PRS.</w:t>
            </w:r>
            <w:r>
              <w:rPr>
                <w:rFonts w:ascii="Arial" w:hAnsi="Arial" w:cs="Arial" w:hint="eastAsia"/>
                <w:iCs/>
                <w:sz w:val="16"/>
                <w:lang w:eastAsia="zh-CN"/>
              </w:rPr>
              <w:t xml:space="preserve"> </w:t>
            </w:r>
          </w:p>
        </w:tc>
      </w:tr>
      <w:tr w:rsidR="001D0FFC" w14:paraId="2E35C7D5" w14:textId="77777777">
        <w:tc>
          <w:tcPr>
            <w:tcW w:w="1838" w:type="dxa"/>
          </w:tcPr>
          <w:p w14:paraId="2E35C7D2" w14:textId="77777777" w:rsidR="001D0FFC" w:rsidRDefault="004C62FC">
            <w:pPr>
              <w:rPr>
                <w:rFonts w:ascii="Arial" w:eastAsia="Malgun Gothic" w:hAnsi="Arial" w:cs="Arial"/>
                <w:iCs/>
                <w:sz w:val="16"/>
                <w:lang w:eastAsia="ko-KR"/>
              </w:rPr>
            </w:pPr>
            <w:r>
              <w:rPr>
                <w:rFonts w:ascii="Arial" w:eastAsia="Malgun Gothic" w:hAnsi="Arial" w:cs="Arial" w:hint="eastAsia"/>
                <w:iCs/>
                <w:sz w:val="16"/>
                <w:lang w:eastAsia="ko-KR"/>
              </w:rPr>
              <w:t>LG</w:t>
            </w:r>
          </w:p>
        </w:tc>
        <w:tc>
          <w:tcPr>
            <w:tcW w:w="1134" w:type="dxa"/>
          </w:tcPr>
          <w:p w14:paraId="2E35C7D3" w14:textId="77777777" w:rsidR="001D0FFC" w:rsidRDefault="004C62FC">
            <w:pPr>
              <w:rPr>
                <w:rFonts w:ascii="Arial" w:eastAsia="Malgun Gothic" w:hAnsi="Arial" w:cs="Arial"/>
                <w:iCs/>
                <w:sz w:val="16"/>
                <w:lang w:eastAsia="ko-KR"/>
              </w:rPr>
            </w:pPr>
            <w:r>
              <w:rPr>
                <w:rFonts w:ascii="Arial" w:eastAsia="Malgun Gothic" w:hAnsi="Arial" w:cs="Arial" w:hint="eastAsia"/>
                <w:iCs/>
                <w:sz w:val="16"/>
                <w:lang w:eastAsia="ko-KR"/>
              </w:rPr>
              <w:t>Yes</w:t>
            </w:r>
          </w:p>
        </w:tc>
        <w:tc>
          <w:tcPr>
            <w:tcW w:w="6379" w:type="dxa"/>
          </w:tcPr>
          <w:p w14:paraId="2E35C7D4" w14:textId="77777777" w:rsidR="001D0FFC" w:rsidRDefault="004C62FC">
            <w:pPr>
              <w:rPr>
                <w:rFonts w:ascii="Arial" w:eastAsia="Malgun Gothic" w:hAnsi="Arial" w:cs="Arial"/>
                <w:iCs/>
                <w:sz w:val="16"/>
                <w:lang w:eastAsia="ko-KR"/>
              </w:rPr>
            </w:pPr>
            <w:r>
              <w:rPr>
                <w:rFonts w:ascii="Arial" w:eastAsia="Malgun Gothic" w:hAnsi="Arial" w:cs="Arial" w:hint="eastAsia"/>
                <w:iCs/>
                <w:sz w:val="16"/>
                <w:lang w:eastAsia="ko-KR"/>
              </w:rPr>
              <w:t>In terms of latency reduction, we believe that it is usefult.</w:t>
            </w:r>
          </w:p>
        </w:tc>
      </w:tr>
      <w:tr w:rsidR="001D0FFC" w14:paraId="2E35C7D9" w14:textId="77777777">
        <w:tc>
          <w:tcPr>
            <w:tcW w:w="1838" w:type="dxa"/>
            <w:vAlign w:val="center"/>
          </w:tcPr>
          <w:p w14:paraId="2E35C7D6" w14:textId="77777777" w:rsidR="001D0FFC" w:rsidRDefault="004C62FC">
            <w:pPr>
              <w:rPr>
                <w:rFonts w:ascii="Arial" w:eastAsia="Malgun Gothic" w:hAnsi="Arial" w:cs="Arial"/>
                <w:iCs/>
                <w:sz w:val="16"/>
                <w:lang w:eastAsia="ko-KR"/>
              </w:rPr>
            </w:pPr>
            <w:r>
              <w:rPr>
                <w:rFonts w:ascii="Arial" w:hAnsi="Arial" w:cs="Arial"/>
                <w:iCs/>
                <w:sz w:val="16"/>
                <w:lang w:eastAsia="zh-CN"/>
              </w:rPr>
              <w:t>Nokia/NSB</w:t>
            </w:r>
          </w:p>
        </w:tc>
        <w:tc>
          <w:tcPr>
            <w:tcW w:w="1134" w:type="dxa"/>
            <w:vAlign w:val="center"/>
          </w:tcPr>
          <w:p w14:paraId="2E35C7D7" w14:textId="77777777" w:rsidR="001D0FFC" w:rsidRDefault="004C62FC">
            <w:pPr>
              <w:rPr>
                <w:rFonts w:ascii="Arial" w:eastAsia="Malgun Gothic" w:hAnsi="Arial" w:cs="Arial"/>
                <w:iCs/>
                <w:sz w:val="16"/>
                <w:lang w:eastAsia="ko-KR"/>
              </w:rPr>
            </w:pPr>
            <w:r>
              <w:rPr>
                <w:rFonts w:ascii="Arial" w:hAnsi="Arial" w:cs="Arial"/>
                <w:iCs/>
                <w:sz w:val="16"/>
                <w:lang w:eastAsia="zh-CN"/>
              </w:rPr>
              <w:t>No</w:t>
            </w:r>
          </w:p>
        </w:tc>
        <w:tc>
          <w:tcPr>
            <w:tcW w:w="6379" w:type="dxa"/>
            <w:vAlign w:val="center"/>
          </w:tcPr>
          <w:p w14:paraId="2E35C7D8" w14:textId="77777777" w:rsidR="001D0FFC" w:rsidRDefault="004C62FC">
            <w:pPr>
              <w:rPr>
                <w:rFonts w:ascii="Arial" w:eastAsia="Malgun Gothic" w:hAnsi="Arial" w:cs="Arial"/>
                <w:iCs/>
                <w:sz w:val="16"/>
                <w:lang w:eastAsia="ko-KR"/>
              </w:rPr>
            </w:pPr>
            <w:r>
              <w:rPr>
                <w:rFonts w:ascii="Arial" w:hAnsi="Arial" w:cs="Arial"/>
                <w:iCs/>
                <w:sz w:val="16"/>
                <w:lang w:eastAsia="zh-CN"/>
              </w:rPr>
              <w:t>It is out of scope. This is a plenary level decision. RAN1 recommend this item for study and it was not included in the WID objectives.</w:t>
            </w:r>
          </w:p>
        </w:tc>
      </w:tr>
      <w:tr w:rsidR="001D0FFC" w14:paraId="2E35C7DE" w14:textId="77777777">
        <w:tc>
          <w:tcPr>
            <w:tcW w:w="1838" w:type="dxa"/>
          </w:tcPr>
          <w:p w14:paraId="2E35C7DA" w14:textId="77777777" w:rsidR="001D0FFC" w:rsidRDefault="004C62FC">
            <w:pPr>
              <w:rPr>
                <w:rFonts w:ascii="Arial" w:eastAsia="Malgun Gothic" w:hAnsi="Arial" w:cs="Arial"/>
                <w:iCs/>
                <w:sz w:val="16"/>
                <w:lang w:eastAsia="ko-KR"/>
              </w:rPr>
            </w:pPr>
            <w:r>
              <w:rPr>
                <w:rFonts w:ascii="Arial" w:eastAsia="Malgun Gothic" w:hAnsi="Arial" w:cs="Arial"/>
                <w:iCs/>
                <w:sz w:val="16"/>
                <w:lang w:eastAsia="ko-KR"/>
              </w:rPr>
              <w:t xml:space="preserve">Intel </w:t>
            </w:r>
          </w:p>
        </w:tc>
        <w:tc>
          <w:tcPr>
            <w:tcW w:w="1134" w:type="dxa"/>
          </w:tcPr>
          <w:p w14:paraId="2E35C7DB" w14:textId="77777777" w:rsidR="001D0FFC" w:rsidRDefault="004C62FC">
            <w:pPr>
              <w:rPr>
                <w:rFonts w:ascii="Arial" w:eastAsia="Malgun Gothic" w:hAnsi="Arial" w:cs="Arial"/>
                <w:iCs/>
                <w:sz w:val="16"/>
                <w:lang w:eastAsia="ko-KR"/>
              </w:rPr>
            </w:pPr>
            <w:r>
              <w:rPr>
                <w:rFonts w:ascii="Arial" w:eastAsia="Malgun Gothic" w:hAnsi="Arial" w:cs="Arial"/>
                <w:iCs/>
                <w:sz w:val="16"/>
                <w:lang w:eastAsia="ko-KR"/>
              </w:rPr>
              <w:t>Comments</w:t>
            </w:r>
          </w:p>
        </w:tc>
        <w:tc>
          <w:tcPr>
            <w:tcW w:w="6379" w:type="dxa"/>
          </w:tcPr>
          <w:p w14:paraId="2E35C7DC" w14:textId="77777777" w:rsidR="001D0FFC" w:rsidRDefault="004C62FC">
            <w:pPr>
              <w:rPr>
                <w:rFonts w:ascii="Arial" w:eastAsia="Malgun Gothic" w:hAnsi="Arial" w:cs="Arial"/>
                <w:iCs/>
                <w:sz w:val="16"/>
                <w:lang w:eastAsia="ko-KR"/>
              </w:rPr>
            </w:pPr>
            <w:r>
              <w:rPr>
                <w:rFonts w:ascii="Arial" w:eastAsia="Malgun Gothic" w:hAnsi="Arial" w:cs="Arial"/>
                <w:iCs/>
                <w:sz w:val="16"/>
                <w:lang w:eastAsia="ko-KR"/>
              </w:rPr>
              <w:t>We need to focus on the solution to reduce latency and NR PRS overhead.</w:t>
            </w:r>
          </w:p>
          <w:p w14:paraId="2E35C7DD" w14:textId="77777777" w:rsidR="001D0FFC" w:rsidRDefault="004C62FC">
            <w:pPr>
              <w:rPr>
                <w:rFonts w:ascii="Arial" w:eastAsia="Malgun Gothic" w:hAnsi="Arial" w:cs="Arial"/>
                <w:iCs/>
                <w:sz w:val="16"/>
                <w:lang w:eastAsia="ko-KR"/>
              </w:rPr>
            </w:pPr>
            <w:r>
              <w:rPr>
                <w:rFonts w:ascii="Arial" w:eastAsia="Malgun Gothic" w:hAnsi="Arial" w:cs="Arial"/>
                <w:iCs/>
                <w:sz w:val="16"/>
                <w:lang w:eastAsia="ko-KR"/>
              </w:rPr>
              <w:t>Signaling mechanism to trigger DL PRS transmission/UE measurements seems required to achieve these goals. Whether it is called AP/SP PRS is not so important at this stage of discussion.</w:t>
            </w:r>
          </w:p>
        </w:tc>
      </w:tr>
    </w:tbl>
    <w:p w14:paraId="2E35C7DF" w14:textId="77777777" w:rsidR="001D0FFC" w:rsidRDefault="001D0FFC">
      <w:pPr>
        <w:rPr>
          <w:lang w:eastAsia="zh-CN"/>
        </w:rPr>
      </w:pPr>
    </w:p>
    <w:p w14:paraId="2E35C7E0" w14:textId="77777777" w:rsidR="001D0FFC" w:rsidRDefault="004C62FC">
      <w:pPr>
        <w:rPr>
          <w:rFonts w:ascii="Arial" w:hAnsi="Arial" w:cs="Arial"/>
          <w:b/>
        </w:rPr>
      </w:pPr>
      <w:r>
        <w:rPr>
          <w:rFonts w:ascii="Arial" w:hAnsi="Arial" w:cs="Arial"/>
          <w:b/>
        </w:rPr>
        <w:t>Proposal 2.4.1-2:</w:t>
      </w:r>
    </w:p>
    <w:p w14:paraId="2E35C7E1" w14:textId="77777777" w:rsidR="001D0FFC" w:rsidRDefault="004C62FC">
      <w:pPr>
        <w:pStyle w:val="3GPPAgreements"/>
        <w:rPr>
          <w:iCs/>
          <w:lang w:eastAsia="zh-CN"/>
        </w:rPr>
      </w:pPr>
      <w:r>
        <w:rPr>
          <w:lang w:eastAsia="zh-CN"/>
        </w:rPr>
        <w:t>RAN1 to confirm whether support of</w:t>
      </w:r>
      <w:r>
        <w:rPr>
          <w:lang w:val="en-GB" w:eastAsia="zh-CN"/>
        </w:rPr>
        <w:t xml:space="preserve"> measurement request and report in lower layers</w:t>
      </w:r>
      <w:r>
        <w:rPr>
          <w:lang w:eastAsia="zh-CN"/>
        </w:rPr>
        <w:t xml:space="preserve"> is in the WID of Rel-17 positioning.</w:t>
      </w:r>
    </w:p>
    <w:tbl>
      <w:tblPr>
        <w:tblStyle w:val="af0"/>
        <w:tblW w:w="9351" w:type="dxa"/>
        <w:tblLayout w:type="fixed"/>
        <w:tblLook w:val="04A0" w:firstRow="1" w:lastRow="0" w:firstColumn="1" w:lastColumn="0" w:noHBand="0" w:noVBand="1"/>
      </w:tblPr>
      <w:tblGrid>
        <w:gridCol w:w="1838"/>
        <w:gridCol w:w="1134"/>
        <w:gridCol w:w="6379"/>
      </w:tblGrid>
      <w:tr w:rsidR="001D0FFC" w14:paraId="2E35C7E5" w14:textId="77777777">
        <w:tc>
          <w:tcPr>
            <w:tcW w:w="1838" w:type="dxa"/>
            <w:vAlign w:val="center"/>
          </w:tcPr>
          <w:p w14:paraId="2E35C7E2" w14:textId="77777777" w:rsidR="001D0FFC" w:rsidRDefault="004C62FC">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E35C7E3" w14:textId="77777777" w:rsidR="001D0FFC" w:rsidRDefault="004C62FC">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2E35C7E4" w14:textId="77777777" w:rsidR="001D0FFC" w:rsidRDefault="004C62FC">
            <w:pPr>
              <w:rPr>
                <w:rFonts w:ascii="Arial" w:hAnsi="Arial" w:cs="Arial"/>
                <w:b/>
                <w:iCs/>
                <w:sz w:val="16"/>
                <w:lang w:eastAsia="zh-CN"/>
              </w:rPr>
            </w:pPr>
            <w:r>
              <w:rPr>
                <w:rFonts w:ascii="Arial" w:hAnsi="Arial" w:cs="Arial"/>
                <w:b/>
                <w:iCs/>
                <w:sz w:val="16"/>
                <w:lang w:eastAsia="zh-CN"/>
              </w:rPr>
              <w:t>Comments</w:t>
            </w:r>
          </w:p>
        </w:tc>
      </w:tr>
      <w:tr w:rsidR="001D0FFC" w14:paraId="2E35C7E9" w14:textId="77777777">
        <w:tc>
          <w:tcPr>
            <w:tcW w:w="1838" w:type="dxa"/>
            <w:vAlign w:val="center"/>
          </w:tcPr>
          <w:p w14:paraId="2E35C7E6" w14:textId="77777777" w:rsidR="001D0FFC" w:rsidRDefault="004C62FC">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2E35C7E7" w14:textId="77777777" w:rsidR="001D0FFC" w:rsidRDefault="001D0FFC">
            <w:pPr>
              <w:rPr>
                <w:rFonts w:ascii="Arial" w:hAnsi="Arial" w:cs="Arial"/>
                <w:iCs/>
                <w:sz w:val="16"/>
                <w:lang w:eastAsia="zh-CN"/>
              </w:rPr>
            </w:pPr>
          </w:p>
        </w:tc>
        <w:tc>
          <w:tcPr>
            <w:tcW w:w="6379" w:type="dxa"/>
            <w:vAlign w:val="center"/>
          </w:tcPr>
          <w:p w14:paraId="2E35C7E8" w14:textId="77777777" w:rsidR="001D0FFC" w:rsidRDefault="004C62FC">
            <w:pPr>
              <w:rPr>
                <w:rFonts w:ascii="Arial" w:hAnsi="Arial" w:cs="Arial"/>
                <w:iCs/>
                <w:sz w:val="16"/>
                <w:lang w:eastAsia="zh-CN"/>
              </w:rPr>
            </w:pPr>
            <w:r>
              <w:rPr>
                <w:rFonts w:ascii="Arial" w:hAnsi="Arial" w:cs="Arial" w:hint="eastAsia"/>
                <w:iCs/>
                <w:sz w:val="16"/>
                <w:lang w:eastAsia="zh-CN"/>
              </w:rPr>
              <w:t>Out of scope. It can be discussed in future release.</w:t>
            </w:r>
          </w:p>
        </w:tc>
      </w:tr>
      <w:tr w:rsidR="001D0FFC" w14:paraId="2E35C804" w14:textId="77777777">
        <w:tc>
          <w:tcPr>
            <w:tcW w:w="1838" w:type="dxa"/>
            <w:vAlign w:val="center"/>
          </w:tcPr>
          <w:p w14:paraId="2E35C7EA" w14:textId="77777777" w:rsidR="001D0FFC" w:rsidRDefault="004C62FC">
            <w:pPr>
              <w:rPr>
                <w:rFonts w:ascii="Arial" w:hAnsi="Arial" w:cs="Arial"/>
                <w:iCs/>
                <w:sz w:val="16"/>
                <w:lang w:eastAsia="zh-CN"/>
              </w:rPr>
            </w:pPr>
            <w:r>
              <w:rPr>
                <w:rFonts w:ascii="Arial" w:hAnsi="Arial" w:cs="Arial"/>
                <w:iCs/>
                <w:sz w:val="16"/>
                <w:lang w:eastAsia="zh-CN"/>
              </w:rPr>
              <w:t>V</w:t>
            </w:r>
            <w:r>
              <w:rPr>
                <w:rFonts w:ascii="Arial" w:hAnsi="Arial" w:cs="Arial" w:hint="eastAsia"/>
                <w:iCs/>
                <w:sz w:val="16"/>
                <w:lang w:eastAsia="zh-CN"/>
              </w:rPr>
              <w:t>ivo</w:t>
            </w:r>
          </w:p>
        </w:tc>
        <w:tc>
          <w:tcPr>
            <w:tcW w:w="1134" w:type="dxa"/>
            <w:vAlign w:val="center"/>
          </w:tcPr>
          <w:p w14:paraId="2E35C7EB" w14:textId="77777777" w:rsidR="001D0FFC" w:rsidRDefault="004C62FC">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2E35C7EC" w14:textId="77777777" w:rsidR="001D0FFC" w:rsidRDefault="004C62FC">
            <w:pPr>
              <w:autoSpaceDE/>
              <w:adjustRightInd/>
              <w:snapToGrid/>
              <w:spacing w:after="0"/>
              <w:rPr>
                <w:rFonts w:ascii="Arial" w:hAnsi="Arial" w:cs="Arial"/>
                <w:iCs/>
                <w:sz w:val="16"/>
                <w:lang w:eastAsia="zh-CN"/>
              </w:rPr>
            </w:pPr>
            <w:r>
              <w:rPr>
                <w:rFonts w:ascii="Arial" w:hAnsi="Arial" w:cs="Arial"/>
                <w:iCs/>
                <w:sz w:val="16"/>
                <w:lang w:eastAsia="zh-CN"/>
              </w:rPr>
              <w:t>According to the following WID and the agreement, the</w:t>
            </w:r>
            <w:bookmarkStart w:id="38" w:name="_Hlk67643864"/>
            <w:r>
              <w:rPr>
                <w:rFonts w:ascii="Arial" w:hAnsi="Arial" w:cs="Arial"/>
                <w:iCs/>
                <w:sz w:val="16"/>
                <w:lang w:eastAsia="zh-CN"/>
              </w:rPr>
              <w:t xml:space="preserve"> latency reduction on measurement request and report is in the WI</w:t>
            </w:r>
            <w:bookmarkEnd w:id="38"/>
            <w:r>
              <w:rPr>
                <w:rFonts w:ascii="Arial" w:hAnsi="Arial" w:cs="Arial"/>
                <w:iCs/>
                <w:sz w:val="16"/>
                <w:lang w:eastAsia="zh-CN"/>
              </w:rPr>
              <w:t xml:space="preserve"> and should be discussed. </w:t>
            </w:r>
          </w:p>
          <w:tbl>
            <w:tblPr>
              <w:tblStyle w:val="af0"/>
              <w:tblW w:w="6153" w:type="dxa"/>
              <w:tblLayout w:type="fixed"/>
              <w:tblLook w:val="04A0" w:firstRow="1" w:lastRow="0" w:firstColumn="1" w:lastColumn="0" w:noHBand="0" w:noVBand="1"/>
            </w:tblPr>
            <w:tblGrid>
              <w:gridCol w:w="6153"/>
            </w:tblGrid>
            <w:tr w:rsidR="001D0FFC" w14:paraId="2E35C7FA" w14:textId="77777777">
              <w:tc>
                <w:tcPr>
                  <w:tcW w:w="6153" w:type="dxa"/>
                  <w:tcBorders>
                    <w:top w:val="single" w:sz="4" w:space="0" w:color="auto"/>
                    <w:left w:val="single" w:sz="4" w:space="0" w:color="auto"/>
                    <w:bottom w:val="single" w:sz="4" w:space="0" w:color="auto"/>
                    <w:right w:val="single" w:sz="4" w:space="0" w:color="auto"/>
                  </w:tcBorders>
                </w:tcPr>
                <w:p w14:paraId="2E35C7ED" w14:textId="77777777" w:rsidR="001D0FFC" w:rsidRDefault="004C62FC">
                  <w:pPr>
                    <w:numPr>
                      <w:ilvl w:val="0"/>
                      <w:numId w:val="26"/>
                    </w:numPr>
                    <w:autoSpaceDE/>
                    <w:adjustRightInd/>
                    <w:snapToGrid/>
                    <w:spacing w:after="0" w:line="276" w:lineRule="auto"/>
                    <w:ind w:leftChars="9" w:left="377" w:hanging="357"/>
                    <w:rPr>
                      <w:sz w:val="21"/>
                    </w:rPr>
                  </w:pPr>
                  <w:r>
                    <w:t xml:space="preserve">Specify the enhancements of </w:t>
                  </w:r>
                  <w:r>
                    <w:pgNum/>
                  </w:r>
                  <w:r>
                    <w:t>ignaling, and procedures for improving positioning latency of the Rel-16 NR positioning methods, for DL and DL+UL positioning methods, including:</w:t>
                  </w:r>
                </w:p>
                <w:p w14:paraId="2E35C7EE" w14:textId="77777777" w:rsidR="001D0FFC" w:rsidRDefault="004C62FC">
                  <w:pPr>
                    <w:numPr>
                      <w:ilvl w:val="1"/>
                      <w:numId w:val="27"/>
                    </w:numPr>
                    <w:autoSpaceDE/>
                    <w:adjustRightInd/>
                    <w:snapToGrid/>
                    <w:spacing w:after="0"/>
                    <w:ind w:leftChars="338" w:left="1104"/>
                    <w:rPr>
                      <w:rFonts w:eastAsia="MS Mincho"/>
                    </w:rPr>
                  </w:pPr>
                  <w:r>
                    <w:rPr>
                      <w:rFonts w:eastAsia="MS Mincho"/>
                      <w:color w:val="FF0000"/>
                    </w:rPr>
                    <w:t>Latency reduction related to the request and response of location</w:t>
                  </w:r>
                  <w:r>
                    <w:rPr>
                      <w:color w:val="FF0000"/>
                    </w:rPr>
                    <w:t xml:space="preserve"> </w:t>
                  </w:r>
                  <w:r>
                    <w:rPr>
                      <w:rFonts w:eastAsia="MS Mincho"/>
                      <w:color w:val="FF0000"/>
                    </w:rPr>
                    <w:t xml:space="preserve">measurements or location estimate </w:t>
                  </w:r>
                  <w:r>
                    <w:rPr>
                      <w:rFonts w:eastAsia="MS Mincho"/>
                    </w:rPr>
                    <w:t xml:space="preserve">and </w:t>
                  </w:r>
                  <w:r>
                    <w:rPr>
                      <w:rFonts w:eastAsia="MS Mincho"/>
                    </w:rPr>
                    <w:lastRenderedPageBreak/>
                    <w:t>positioning assistance data; [RAN2, RAN3, RAN1]</w:t>
                  </w:r>
                </w:p>
                <w:p w14:paraId="2E35C7EF" w14:textId="77777777" w:rsidR="001D0FFC" w:rsidRDefault="004C62FC">
                  <w:pPr>
                    <w:numPr>
                      <w:ilvl w:val="1"/>
                      <w:numId w:val="27"/>
                    </w:numPr>
                    <w:autoSpaceDE/>
                    <w:adjustRightInd/>
                    <w:snapToGrid/>
                    <w:spacing w:after="0"/>
                    <w:ind w:leftChars="338" w:left="1104"/>
                    <w:rPr>
                      <w:rFonts w:eastAsia="MS Mincho"/>
                    </w:rPr>
                  </w:pPr>
                  <w:r>
                    <w:rPr>
                      <w:rFonts w:eastAsia="MS Mincho"/>
                    </w:rPr>
                    <w:t>Latency reduction related to the time needed to perform UE measurements; [RAN1, RAN4]</w:t>
                  </w:r>
                </w:p>
                <w:p w14:paraId="2E35C7F0" w14:textId="77777777" w:rsidR="001D0FFC" w:rsidRDefault="004C62FC">
                  <w:pPr>
                    <w:numPr>
                      <w:ilvl w:val="1"/>
                      <w:numId w:val="27"/>
                    </w:numPr>
                    <w:autoSpaceDE/>
                    <w:adjustRightInd/>
                    <w:snapToGrid/>
                    <w:spacing w:after="0"/>
                    <w:ind w:leftChars="338" w:left="1104"/>
                    <w:rPr>
                      <w:rFonts w:eastAsia="MS Mincho"/>
                    </w:rPr>
                  </w:pPr>
                  <w:r>
                    <w:rPr>
                      <w:rFonts w:eastAsia="MS Mincho"/>
                    </w:rPr>
                    <w:t>Latency reduction related to the measurement gap; [RAN1, RAN4, RAN2]</w:t>
                  </w:r>
                </w:p>
                <w:p w14:paraId="2E35C7F1" w14:textId="77777777" w:rsidR="001D0FFC" w:rsidRDefault="001D0FFC">
                  <w:pPr>
                    <w:autoSpaceDE/>
                    <w:adjustRightInd/>
                    <w:snapToGrid/>
                    <w:spacing w:after="0"/>
                    <w:rPr>
                      <w:rFonts w:ascii="Arial" w:hAnsi="Arial" w:cs="Arial"/>
                      <w:iCs/>
                      <w:sz w:val="16"/>
                      <w:lang w:eastAsia="zh-CN"/>
                    </w:rPr>
                  </w:pPr>
                </w:p>
                <w:p w14:paraId="2E35C7F2" w14:textId="77777777" w:rsidR="001D0FFC" w:rsidRDefault="004C62FC">
                  <w:pPr>
                    <w:rPr>
                      <w:sz w:val="21"/>
                      <w:szCs w:val="21"/>
                    </w:rPr>
                  </w:pPr>
                  <w:r>
                    <w:rPr>
                      <w:highlight w:val="green"/>
                    </w:rPr>
                    <w:t>Agreement:</w:t>
                  </w:r>
                </w:p>
                <w:p w14:paraId="2E35C7F3" w14:textId="77777777" w:rsidR="001D0FFC" w:rsidRDefault="004C62FC">
                  <w:r>
                    <w:t>Capture the following in the TR:</w:t>
                  </w:r>
                </w:p>
                <w:p w14:paraId="2E35C7F4" w14:textId="77777777" w:rsidR="001D0FFC" w:rsidRDefault="004C62FC">
                  <w:pPr>
                    <w:numPr>
                      <w:ilvl w:val="0"/>
                      <w:numId w:val="30"/>
                    </w:numPr>
                    <w:autoSpaceDE/>
                    <w:adjustRightInd/>
                    <w:snapToGrid/>
                    <w:spacing w:after="0" w:line="271" w:lineRule="auto"/>
                  </w:pPr>
                  <w:r>
                    <w:t>The enhancements of signaling &amp; procedures for reducing NR positioning latency</w:t>
                  </w:r>
                  <w:r>
                    <w:rPr>
                      <w:highlight w:val="cyan"/>
                    </w:rPr>
                    <w:t xml:space="preserve"> are recommended for normative</w:t>
                  </w:r>
                  <w:r>
                    <w:t xml:space="preserve"> work, including DL and DL+UL positioning methods  </w:t>
                  </w:r>
                </w:p>
                <w:p w14:paraId="2E35C7F5" w14:textId="77777777" w:rsidR="001D0FFC" w:rsidRDefault="004C62FC">
                  <w:pPr>
                    <w:numPr>
                      <w:ilvl w:val="1"/>
                      <w:numId w:val="30"/>
                    </w:numPr>
                    <w:autoSpaceDE/>
                    <w:adjustRightInd/>
                    <w:snapToGrid/>
                    <w:spacing w:after="0" w:line="271" w:lineRule="auto"/>
                  </w:pPr>
                  <w:r>
                    <w:t>The details of the solutions are left for further discussion in normative work, which may include the following aspects:</w:t>
                  </w:r>
                </w:p>
                <w:p w14:paraId="2E35C7F6" w14:textId="77777777" w:rsidR="001D0FFC" w:rsidRDefault="004C62FC">
                  <w:pPr>
                    <w:numPr>
                      <w:ilvl w:val="2"/>
                      <w:numId w:val="30"/>
                    </w:numPr>
                    <w:autoSpaceDE/>
                    <w:adjustRightInd/>
                    <w:snapToGrid/>
                    <w:spacing w:after="0" w:line="271" w:lineRule="auto"/>
                    <w:rPr>
                      <w:color w:val="000000" w:themeColor="text1"/>
                    </w:rPr>
                  </w:pPr>
                  <w:r>
                    <w:t>Latency reduc</w:t>
                  </w:r>
                  <w:r>
                    <w:rPr>
                      <w:color w:val="000000" w:themeColor="text1"/>
                    </w:rPr>
                    <w:t>tion related to the measurement gap</w:t>
                  </w:r>
                </w:p>
                <w:p w14:paraId="2E35C7F7" w14:textId="77777777" w:rsidR="001D0FFC" w:rsidRDefault="004C62FC">
                  <w:pPr>
                    <w:numPr>
                      <w:ilvl w:val="2"/>
                      <w:numId w:val="30"/>
                    </w:numPr>
                    <w:autoSpaceDE/>
                    <w:adjustRightInd/>
                    <w:snapToGrid/>
                    <w:spacing w:after="0" w:line="271" w:lineRule="auto"/>
                    <w:rPr>
                      <w:color w:val="FF0000"/>
                    </w:rPr>
                  </w:pPr>
                  <w:r>
                    <w:t>Latency reduction related to t</w:t>
                  </w:r>
                  <w:r>
                    <w:rPr>
                      <w:color w:val="FF0000"/>
                    </w:rPr>
                    <w:t>he reporting and request of the measurements (e.g., via RRC signaling, MAC-CE and/or physical layer procedure, and/or priority rules)</w:t>
                  </w:r>
                </w:p>
                <w:p w14:paraId="2E35C7F8" w14:textId="77777777" w:rsidR="001D0FFC" w:rsidRDefault="004C62FC">
                  <w:pPr>
                    <w:numPr>
                      <w:ilvl w:val="2"/>
                      <w:numId w:val="30"/>
                    </w:numPr>
                    <w:autoSpaceDE/>
                    <w:adjustRightInd/>
                    <w:snapToGrid/>
                    <w:spacing w:after="0" w:line="271" w:lineRule="auto"/>
                  </w:pPr>
                  <w:r>
                    <w:t>Latency reduction related to measurement time</w:t>
                  </w:r>
                </w:p>
                <w:p w14:paraId="2E35C7F9" w14:textId="77777777" w:rsidR="001D0FFC" w:rsidRDefault="001D0FFC">
                  <w:pPr>
                    <w:autoSpaceDE/>
                    <w:adjustRightInd/>
                    <w:snapToGrid/>
                    <w:spacing w:after="0"/>
                    <w:rPr>
                      <w:rFonts w:ascii="Arial" w:hAnsi="Arial" w:cs="Arial"/>
                      <w:iCs/>
                      <w:sz w:val="16"/>
                      <w:lang w:eastAsia="zh-CN"/>
                    </w:rPr>
                  </w:pPr>
                </w:p>
              </w:tc>
            </w:tr>
          </w:tbl>
          <w:p w14:paraId="2E35C7FB" w14:textId="77777777" w:rsidR="001D0FFC" w:rsidRDefault="001D0FFC">
            <w:pPr>
              <w:autoSpaceDE/>
              <w:adjustRightInd/>
              <w:snapToGrid/>
              <w:spacing w:after="0"/>
              <w:rPr>
                <w:rFonts w:ascii="Arial" w:hAnsi="Arial" w:cs="Arial"/>
                <w:iCs/>
                <w:sz w:val="16"/>
                <w:lang w:eastAsia="zh-CN"/>
              </w:rPr>
            </w:pPr>
          </w:p>
          <w:p w14:paraId="2E35C7FC" w14:textId="77777777" w:rsidR="001D0FFC" w:rsidRDefault="004C62FC">
            <w:pPr>
              <w:autoSpaceDE/>
              <w:adjustRightInd/>
              <w:snapToGrid/>
              <w:spacing w:after="0"/>
              <w:rPr>
                <w:rFonts w:ascii="Arial" w:hAnsi="Arial" w:cs="Arial"/>
                <w:iCs/>
                <w:sz w:val="16"/>
                <w:lang w:eastAsia="zh-CN"/>
              </w:rPr>
            </w:pPr>
            <w:r>
              <w:rPr>
                <w:rFonts w:ascii="Arial" w:hAnsi="Arial" w:cs="Arial"/>
                <w:iCs/>
                <w:sz w:val="16"/>
                <w:lang w:eastAsia="zh-CN"/>
              </w:rPr>
              <w:t>So, we propose to revise the proposal as follows</w:t>
            </w:r>
          </w:p>
          <w:p w14:paraId="2E35C7FD" w14:textId="77777777" w:rsidR="001D0FFC" w:rsidRDefault="001D0FFC">
            <w:pPr>
              <w:autoSpaceDE/>
              <w:adjustRightInd/>
              <w:snapToGrid/>
              <w:spacing w:after="0"/>
              <w:rPr>
                <w:rFonts w:ascii="Arial" w:hAnsi="Arial" w:cs="Arial"/>
                <w:iCs/>
                <w:sz w:val="16"/>
                <w:lang w:eastAsia="zh-CN"/>
              </w:rPr>
            </w:pPr>
          </w:p>
          <w:p w14:paraId="2E35C7FE" w14:textId="77777777" w:rsidR="001D0FFC" w:rsidRDefault="004C62FC">
            <w:pPr>
              <w:pStyle w:val="3"/>
              <w:numPr>
                <w:ilvl w:val="0"/>
                <w:numId w:val="0"/>
              </w:numPr>
              <w:tabs>
                <w:tab w:val="clear" w:pos="432"/>
                <w:tab w:val="left" w:pos="420"/>
              </w:tabs>
              <w:outlineLvl w:val="2"/>
              <w:rPr>
                <w:rFonts w:ascii="Arial" w:hAnsi="Arial" w:cs="Arial"/>
                <w:lang w:eastAsia="zh-CN"/>
              </w:rPr>
            </w:pPr>
            <w:r>
              <w:rPr>
                <w:rFonts w:ascii="Arial" w:hAnsi="Arial" w:cs="Arial"/>
                <w:lang w:eastAsia="zh-CN"/>
              </w:rPr>
              <w:t>Proposal 2.4.1-2:</w:t>
            </w:r>
          </w:p>
          <w:p w14:paraId="2E35C7FF" w14:textId="77777777" w:rsidR="001D0FFC" w:rsidRDefault="004C62FC">
            <w:r>
              <w:t>Study the following options for latency reduction related to the request and response of location measurements or location estimate</w:t>
            </w:r>
          </w:p>
          <w:p w14:paraId="2E35C800" w14:textId="77777777" w:rsidR="001D0FFC" w:rsidRDefault="004C62FC">
            <w:pPr>
              <w:pStyle w:val="3GPPAgreements"/>
              <w:numPr>
                <w:ilvl w:val="0"/>
                <w:numId w:val="21"/>
              </w:numPr>
              <w:rPr>
                <w:iCs/>
                <w:lang w:eastAsia="zh-CN"/>
              </w:rPr>
            </w:pPr>
            <w:r>
              <w:rPr>
                <w:lang w:val="en-GB" w:eastAsia="zh-CN"/>
              </w:rPr>
              <w:t>measurement request and report in lower layers (e.g. MAC-CE, DCI)</w:t>
            </w:r>
          </w:p>
          <w:p w14:paraId="2E35C801" w14:textId="77777777" w:rsidR="001D0FFC" w:rsidRDefault="004C62FC">
            <w:pPr>
              <w:pStyle w:val="3GPPAgreements"/>
              <w:numPr>
                <w:ilvl w:val="0"/>
                <w:numId w:val="21"/>
              </w:numPr>
              <w:rPr>
                <w:iCs/>
                <w:lang w:eastAsia="zh-CN"/>
              </w:rPr>
            </w:pPr>
            <w:r>
              <w:rPr>
                <w:lang w:val="en-GB" w:eastAsia="zh-CN"/>
              </w:rPr>
              <w:t>priority rules of measurement request and report</w:t>
            </w:r>
          </w:p>
          <w:p w14:paraId="2E35C802" w14:textId="77777777" w:rsidR="001D0FFC" w:rsidRDefault="001D0FFC">
            <w:pPr>
              <w:pStyle w:val="3GPPAgreements"/>
              <w:numPr>
                <w:ilvl w:val="0"/>
                <w:numId w:val="0"/>
              </w:numPr>
              <w:ind w:left="284"/>
              <w:rPr>
                <w:iCs/>
                <w:lang w:eastAsia="zh-CN"/>
              </w:rPr>
            </w:pPr>
          </w:p>
          <w:p w14:paraId="2E35C803" w14:textId="77777777" w:rsidR="001D0FFC" w:rsidRDefault="001D0FFC">
            <w:pPr>
              <w:rPr>
                <w:rFonts w:ascii="Arial" w:hAnsi="Arial" w:cs="Arial"/>
                <w:iCs/>
                <w:sz w:val="16"/>
                <w:lang w:eastAsia="zh-CN"/>
              </w:rPr>
            </w:pPr>
          </w:p>
        </w:tc>
      </w:tr>
      <w:tr w:rsidR="001D0FFC" w14:paraId="2E35C808" w14:textId="77777777">
        <w:tc>
          <w:tcPr>
            <w:tcW w:w="1838" w:type="dxa"/>
            <w:vAlign w:val="center"/>
          </w:tcPr>
          <w:p w14:paraId="2E35C805" w14:textId="77777777" w:rsidR="001D0FFC" w:rsidRDefault="004C62FC">
            <w:pPr>
              <w:rPr>
                <w:rFonts w:ascii="Arial" w:hAnsi="Arial" w:cs="Arial"/>
                <w:iCs/>
                <w:sz w:val="16"/>
                <w:lang w:eastAsia="zh-CN"/>
              </w:rPr>
            </w:pPr>
            <w:r>
              <w:rPr>
                <w:rFonts w:ascii="Arial" w:hAnsi="Arial" w:cs="Arial" w:hint="eastAsia"/>
                <w:iCs/>
                <w:sz w:val="16"/>
                <w:lang w:eastAsia="zh-CN"/>
              </w:rPr>
              <w:lastRenderedPageBreak/>
              <w:t>C</w:t>
            </w:r>
            <w:r>
              <w:rPr>
                <w:rFonts w:ascii="Arial" w:hAnsi="Arial" w:cs="Arial"/>
                <w:iCs/>
                <w:sz w:val="16"/>
                <w:lang w:eastAsia="zh-CN"/>
              </w:rPr>
              <w:t>MCC</w:t>
            </w:r>
          </w:p>
        </w:tc>
        <w:tc>
          <w:tcPr>
            <w:tcW w:w="1134" w:type="dxa"/>
            <w:vAlign w:val="center"/>
          </w:tcPr>
          <w:p w14:paraId="2E35C806" w14:textId="77777777" w:rsidR="001D0FFC" w:rsidRDefault="004C62FC">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2E35C807" w14:textId="77777777" w:rsidR="001D0FFC" w:rsidRDefault="001D0FFC">
            <w:pPr>
              <w:rPr>
                <w:rFonts w:ascii="Arial" w:hAnsi="Arial" w:cs="Arial"/>
                <w:iCs/>
                <w:sz w:val="16"/>
                <w:lang w:eastAsia="zh-CN"/>
              </w:rPr>
            </w:pPr>
          </w:p>
        </w:tc>
      </w:tr>
      <w:tr w:rsidR="001D0FFC" w14:paraId="2E35C80D" w14:textId="77777777">
        <w:tc>
          <w:tcPr>
            <w:tcW w:w="1838" w:type="dxa"/>
            <w:vAlign w:val="center"/>
          </w:tcPr>
          <w:p w14:paraId="2E35C809" w14:textId="77777777" w:rsidR="001D0FFC" w:rsidRDefault="004C62FC">
            <w:pPr>
              <w:rPr>
                <w:rFonts w:ascii="Arial" w:hAnsi="Arial" w:cs="Arial"/>
                <w:iCs/>
                <w:sz w:val="16"/>
                <w:lang w:eastAsia="zh-CN"/>
              </w:rPr>
            </w:pPr>
            <w:r>
              <w:rPr>
                <w:rFonts w:ascii="Arial" w:hAnsi="Arial" w:cs="Arial"/>
                <w:iCs/>
                <w:sz w:val="16"/>
                <w:lang w:eastAsia="zh-CN"/>
              </w:rPr>
              <w:t>OPPO</w:t>
            </w:r>
          </w:p>
        </w:tc>
        <w:tc>
          <w:tcPr>
            <w:tcW w:w="1134" w:type="dxa"/>
            <w:vAlign w:val="center"/>
          </w:tcPr>
          <w:p w14:paraId="2E35C80A" w14:textId="77777777" w:rsidR="001D0FFC" w:rsidRDefault="001D0FFC">
            <w:pPr>
              <w:rPr>
                <w:rFonts w:ascii="Arial" w:hAnsi="Arial" w:cs="Arial"/>
                <w:iCs/>
                <w:sz w:val="16"/>
                <w:lang w:eastAsia="zh-CN"/>
              </w:rPr>
            </w:pPr>
          </w:p>
        </w:tc>
        <w:tc>
          <w:tcPr>
            <w:tcW w:w="6379" w:type="dxa"/>
            <w:vAlign w:val="center"/>
          </w:tcPr>
          <w:p w14:paraId="2E35C80B" w14:textId="77777777" w:rsidR="001D0FFC" w:rsidRDefault="004C62FC">
            <w:pPr>
              <w:rPr>
                <w:rFonts w:ascii="Arial" w:hAnsi="Arial" w:cs="Arial"/>
                <w:iCs/>
                <w:sz w:val="16"/>
                <w:lang w:eastAsia="zh-CN"/>
              </w:rPr>
            </w:pPr>
            <w:r>
              <w:rPr>
                <w:rFonts w:ascii="Arial" w:hAnsi="Arial" w:cs="Arial"/>
                <w:iCs/>
                <w:sz w:val="16"/>
                <w:lang w:eastAsia="zh-CN"/>
              </w:rPr>
              <w:t>It has been dicussed and it is our of the scope of WID.  For RAN1, we only have this:</w:t>
            </w:r>
          </w:p>
          <w:p w14:paraId="2E35C80C" w14:textId="77777777" w:rsidR="001D0FFC" w:rsidRDefault="004C62FC">
            <w:pPr>
              <w:pStyle w:val="af7"/>
              <w:numPr>
                <w:ilvl w:val="0"/>
                <w:numId w:val="26"/>
              </w:numPr>
              <w:ind w:firstLineChars="0"/>
              <w:rPr>
                <w:rFonts w:ascii="Arial" w:hAnsi="Arial" w:cs="Arial"/>
                <w:iCs/>
                <w:sz w:val="16"/>
                <w:lang w:eastAsia="zh-CN"/>
              </w:rPr>
            </w:pPr>
            <w:r>
              <w:rPr>
                <w:rFonts w:eastAsia="MS Mincho"/>
              </w:rPr>
              <w:t>Latency reduction related to the time needed to perform UE measurements</w:t>
            </w:r>
          </w:p>
        </w:tc>
      </w:tr>
      <w:tr w:rsidR="001D0FFC" w14:paraId="2E35C811" w14:textId="77777777">
        <w:tc>
          <w:tcPr>
            <w:tcW w:w="1838" w:type="dxa"/>
            <w:vAlign w:val="center"/>
          </w:tcPr>
          <w:p w14:paraId="2E35C80E" w14:textId="77777777" w:rsidR="001D0FFC" w:rsidRDefault="004C62FC">
            <w:pPr>
              <w:rPr>
                <w:rFonts w:ascii="Arial" w:hAnsi="Arial" w:cs="Arial"/>
                <w:iCs/>
                <w:sz w:val="16"/>
                <w:lang w:eastAsia="zh-CN"/>
              </w:rPr>
            </w:pPr>
            <w:r>
              <w:rPr>
                <w:rFonts w:ascii="Arial" w:hAnsi="Arial" w:cs="Arial" w:hint="eastAsia"/>
                <w:iCs/>
                <w:sz w:val="16"/>
                <w:lang w:eastAsia="zh-CN"/>
              </w:rPr>
              <w:t>MTK</w:t>
            </w:r>
          </w:p>
        </w:tc>
        <w:tc>
          <w:tcPr>
            <w:tcW w:w="1134" w:type="dxa"/>
            <w:vAlign w:val="center"/>
          </w:tcPr>
          <w:p w14:paraId="2E35C80F" w14:textId="77777777" w:rsidR="001D0FFC" w:rsidRDefault="004C62FC">
            <w:pPr>
              <w:rPr>
                <w:rFonts w:ascii="Arial" w:hAnsi="Arial" w:cs="Arial"/>
                <w:iCs/>
                <w:sz w:val="16"/>
                <w:lang w:eastAsia="zh-CN"/>
              </w:rPr>
            </w:pPr>
            <w:r>
              <w:rPr>
                <w:rFonts w:ascii="Arial" w:hAnsi="Arial" w:cs="Arial" w:hint="eastAsia"/>
                <w:iCs/>
                <w:sz w:val="16"/>
                <w:lang w:eastAsia="zh-CN"/>
              </w:rPr>
              <w:t>No</w:t>
            </w:r>
          </w:p>
        </w:tc>
        <w:tc>
          <w:tcPr>
            <w:tcW w:w="6379" w:type="dxa"/>
            <w:vAlign w:val="center"/>
          </w:tcPr>
          <w:p w14:paraId="2E35C810" w14:textId="77777777" w:rsidR="001D0FFC" w:rsidRDefault="004C62FC">
            <w:pPr>
              <w:rPr>
                <w:rFonts w:ascii="Arial" w:hAnsi="Arial" w:cs="Arial"/>
                <w:iCs/>
                <w:sz w:val="16"/>
                <w:lang w:eastAsia="zh-CN"/>
              </w:rPr>
            </w:pPr>
            <w:r>
              <w:rPr>
                <w:rFonts w:ascii="Arial" w:hAnsi="Arial" w:cs="Arial"/>
                <w:iCs/>
                <w:sz w:val="16"/>
                <w:lang w:eastAsia="zh-CN"/>
              </w:rPr>
              <w:t>T</w:t>
            </w:r>
            <w:r>
              <w:rPr>
                <w:rFonts w:ascii="Arial" w:hAnsi="Arial" w:cs="Arial" w:hint="eastAsia"/>
                <w:iCs/>
                <w:sz w:val="16"/>
                <w:lang w:eastAsia="zh-CN"/>
              </w:rPr>
              <w:t xml:space="preserve">his </w:t>
            </w:r>
            <w:r>
              <w:rPr>
                <w:rFonts w:ascii="Arial" w:hAnsi="Arial" w:cs="Arial"/>
                <w:iCs/>
                <w:sz w:val="16"/>
                <w:lang w:eastAsia="zh-CN"/>
              </w:rPr>
              <w:t>seems to be useful for local LMF case. And we wonder it could reduce latency significantly for LMF at core network</w:t>
            </w:r>
          </w:p>
        </w:tc>
      </w:tr>
      <w:tr w:rsidR="001D0FFC" w14:paraId="2E35C815" w14:textId="77777777">
        <w:tc>
          <w:tcPr>
            <w:tcW w:w="1838" w:type="dxa"/>
            <w:vAlign w:val="center"/>
          </w:tcPr>
          <w:p w14:paraId="2E35C812" w14:textId="77777777" w:rsidR="001D0FFC" w:rsidRDefault="004C62FC">
            <w:pPr>
              <w:rPr>
                <w:rFonts w:ascii="Arial" w:hAnsi="Arial" w:cs="Arial"/>
                <w:iCs/>
                <w:sz w:val="16"/>
                <w:lang w:eastAsia="zh-CN"/>
              </w:rPr>
            </w:pPr>
            <w:r>
              <w:rPr>
                <w:rFonts w:ascii="Arial" w:hAnsi="Arial" w:cs="Arial"/>
                <w:iCs/>
                <w:sz w:val="16"/>
                <w:lang w:eastAsia="zh-CN"/>
              </w:rPr>
              <w:t>CATT</w:t>
            </w:r>
          </w:p>
        </w:tc>
        <w:tc>
          <w:tcPr>
            <w:tcW w:w="1134" w:type="dxa"/>
          </w:tcPr>
          <w:p w14:paraId="2E35C813" w14:textId="77777777" w:rsidR="001D0FFC" w:rsidRDefault="004C62FC">
            <w:pPr>
              <w:rPr>
                <w:rFonts w:ascii="Arial" w:hAnsi="Arial" w:cs="Arial"/>
                <w:iCs/>
                <w:sz w:val="16"/>
                <w:lang w:eastAsia="zh-CN"/>
              </w:rPr>
            </w:pPr>
            <w:r>
              <w:rPr>
                <w:rFonts w:ascii="Arial" w:hAnsi="Arial" w:cs="Arial"/>
                <w:iCs/>
                <w:sz w:val="16"/>
                <w:lang w:eastAsia="zh-CN"/>
              </w:rPr>
              <w:t>Yes</w:t>
            </w:r>
          </w:p>
        </w:tc>
        <w:tc>
          <w:tcPr>
            <w:tcW w:w="6379" w:type="dxa"/>
          </w:tcPr>
          <w:p w14:paraId="2E35C814" w14:textId="77777777" w:rsidR="001D0FFC" w:rsidRDefault="004C62FC">
            <w:pPr>
              <w:rPr>
                <w:rFonts w:ascii="Arial" w:hAnsi="Arial" w:cs="Arial"/>
                <w:iCs/>
                <w:sz w:val="16"/>
                <w:lang w:eastAsia="zh-CN"/>
              </w:rPr>
            </w:pPr>
            <w:r>
              <w:rPr>
                <w:rFonts w:ascii="Arial" w:hAnsi="Arial" w:cs="Arial"/>
                <w:iCs/>
                <w:sz w:val="16"/>
                <w:lang w:eastAsia="zh-CN"/>
              </w:rPr>
              <w:t>Share the similar view of vivo.</w:t>
            </w:r>
          </w:p>
        </w:tc>
      </w:tr>
      <w:tr w:rsidR="001D0FFC" w14:paraId="2E35C819" w14:textId="77777777">
        <w:tc>
          <w:tcPr>
            <w:tcW w:w="1838" w:type="dxa"/>
          </w:tcPr>
          <w:p w14:paraId="2E35C816" w14:textId="77777777" w:rsidR="001D0FFC" w:rsidRDefault="004C62FC">
            <w:pPr>
              <w:rPr>
                <w:rFonts w:ascii="Arial" w:hAnsi="Arial" w:cs="Arial"/>
                <w:iCs/>
                <w:sz w:val="16"/>
                <w:lang w:eastAsia="zh-CN"/>
              </w:rPr>
            </w:pPr>
            <w:r>
              <w:rPr>
                <w:rFonts w:ascii="Arial" w:hAnsi="Arial" w:cs="Arial"/>
                <w:iCs/>
                <w:sz w:val="16"/>
                <w:lang w:eastAsia="zh-CN"/>
              </w:rPr>
              <w:t>Ericsson</w:t>
            </w:r>
          </w:p>
        </w:tc>
        <w:tc>
          <w:tcPr>
            <w:tcW w:w="1134" w:type="dxa"/>
          </w:tcPr>
          <w:p w14:paraId="2E35C817" w14:textId="77777777" w:rsidR="001D0FFC" w:rsidRDefault="004C62FC">
            <w:pPr>
              <w:rPr>
                <w:rFonts w:ascii="Arial" w:hAnsi="Arial" w:cs="Arial"/>
                <w:iCs/>
                <w:sz w:val="16"/>
                <w:lang w:eastAsia="zh-CN"/>
              </w:rPr>
            </w:pPr>
            <w:r>
              <w:rPr>
                <w:rFonts w:ascii="Arial" w:hAnsi="Arial" w:cs="Arial"/>
                <w:iCs/>
                <w:sz w:val="16"/>
                <w:lang w:eastAsia="zh-CN"/>
              </w:rPr>
              <w:t>No</w:t>
            </w:r>
          </w:p>
        </w:tc>
        <w:tc>
          <w:tcPr>
            <w:tcW w:w="6379" w:type="dxa"/>
          </w:tcPr>
          <w:p w14:paraId="2E35C818" w14:textId="77777777" w:rsidR="001D0FFC" w:rsidRDefault="004C62FC">
            <w:pPr>
              <w:rPr>
                <w:rFonts w:ascii="Arial" w:hAnsi="Arial" w:cs="Arial"/>
                <w:iCs/>
                <w:sz w:val="16"/>
                <w:lang w:eastAsia="zh-CN"/>
              </w:rPr>
            </w:pPr>
            <w:r>
              <w:rPr>
                <w:rFonts w:ascii="Arial" w:hAnsi="Arial" w:cs="Arial"/>
                <w:iCs/>
                <w:sz w:val="16"/>
                <w:lang w:eastAsia="zh-CN"/>
              </w:rPr>
              <w:t xml:space="preserve">We do not see how to fit such requests in the current positioning architecture and lower the latency. Currently The measurement requests originate in the LMF, so the these requests would have to be forwarded to the gNB, which would in turn send a MAC/CE or DCI to the UE. We don’t see  how this would help with latency reduction. </w:t>
            </w:r>
          </w:p>
        </w:tc>
      </w:tr>
      <w:tr w:rsidR="001D0FFC" w14:paraId="2E35C81D" w14:textId="77777777">
        <w:tc>
          <w:tcPr>
            <w:tcW w:w="1838" w:type="dxa"/>
          </w:tcPr>
          <w:p w14:paraId="2E35C81A" w14:textId="77777777" w:rsidR="001D0FFC" w:rsidRDefault="004C62FC">
            <w:pPr>
              <w:rPr>
                <w:rFonts w:ascii="Arial" w:hAnsi="Arial" w:cs="Arial"/>
                <w:iCs/>
                <w:sz w:val="16"/>
                <w:lang w:eastAsia="zh-CN"/>
              </w:rPr>
            </w:pPr>
            <w:r>
              <w:rPr>
                <w:rFonts w:ascii="Arial" w:hAnsi="Arial" w:cs="Arial"/>
                <w:iCs/>
                <w:sz w:val="16"/>
                <w:lang w:eastAsia="zh-CN"/>
              </w:rPr>
              <w:t>Qualcomm</w:t>
            </w:r>
          </w:p>
        </w:tc>
        <w:tc>
          <w:tcPr>
            <w:tcW w:w="1134" w:type="dxa"/>
          </w:tcPr>
          <w:p w14:paraId="2E35C81B" w14:textId="77777777" w:rsidR="001D0FFC" w:rsidRDefault="004C62FC">
            <w:pPr>
              <w:rPr>
                <w:rFonts w:ascii="Arial" w:hAnsi="Arial" w:cs="Arial"/>
                <w:iCs/>
                <w:sz w:val="16"/>
                <w:lang w:eastAsia="zh-CN"/>
              </w:rPr>
            </w:pPr>
            <w:r>
              <w:rPr>
                <w:rFonts w:ascii="Arial" w:hAnsi="Arial" w:cs="Arial"/>
                <w:iCs/>
                <w:sz w:val="16"/>
                <w:lang w:eastAsia="zh-CN"/>
              </w:rPr>
              <w:t>No</w:t>
            </w:r>
          </w:p>
        </w:tc>
        <w:tc>
          <w:tcPr>
            <w:tcW w:w="6379" w:type="dxa"/>
          </w:tcPr>
          <w:p w14:paraId="2E35C81C" w14:textId="77777777" w:rsidR="001D0FFC" w:rsidRDefault="004C62FC">
            <w:pPr>
              <w:rPr>
                <w:rFonts w:ascii="Arial" w:hAnsi="Arial" w:cs="Arial"/>
                <w:iCs/>
                <w:sz w:val="16"/>
                <w:lang w:eastAsia="zh-CN"/>
              </w:rPr>
            </w:pPr>
            <w:r>
              <w:rPr>
                <w:rFonts w:ascii="Arial" w:hAnsi="Arial" w:cs="Arial"/>
                <w:iCs/>
                <w:sz w:val="16"/>
                <w:lang w:eastAsia="zh-CN"/>
              </w:rPr>
              <w:t xml:space="preserve">Even though we are generally supportive of the feature, and can really help when we eventually (at some future release) we have LMF in the RAN, at this stage, we believe that this feature is out of scope and can help with latency only of LMF in RAN is supported also. </w:t>
            </w:r>
          </w:p>
        </w:tc>
      </w:tr>
      <w:tr w:rsidR="001D0FFC" w14:paraId="2E35C821" w14:textId="77777777">
        <w:tc>
          <w:tcPr>
            <w:tcW w:w="1838" w:type="dxa"/>
          </w:tcPr>
          <w:p w14:paraId="2E35C81E" w14:textId="77777777" w:rsidR="001D0FFC" w:rsidRDefault="004C62FC">
            <w:pPr>
              <w:rPr>
                <w:rFonts w:ascii="Arial" w:hAnsi="Arial" w:cs="Arial"/>
                <w:iCs/>
                <w:sz w:val="16"/>
                <w:lang w:eastAsia="zh-CN"/>
              </w:rPr>
            </w:pPr>
            <w:r>
              <w:rPr>
                <w:rFonts w:ascii="Arial" w:hAnsi="Arial" w:cs="Arial"/>
                <w:iCs/>
                <w:sz w:val="16"/>
                <w:lang w:eastAsia="zh-CN"/>
              </w:rPr>
              <w:lastRenderedPageBreak/>
              <w:t>SONY</w:t>
            </w:r>
          </w:p>
        </w:tc>
        <w:tc>
          <w:tcPr>
            <w:tcW w:w="1134" w:type="dxa"/>
          </w:tcPr>
          <w:p w14:paraId="2E35C81F" w14:textId="77777777" w:rsidR="001D0FFC" w:rsidRDefault="004C62FC">
            <w:pPr>
              <w:rPr>
                <w:rFonts w:ascii="Arial" w:hAnsi="Arial" w:cs="Arial"/>
                <w:iCs/>
                <w:sz w:val="16"/>
                <w:lang w:eastAsia="zh-CN"/>
              </w:rPr>
            </w:pPr>
            <w:r>
              <w:rPr>
                <w:rFonts w:ascii="Arial" w:hAnsi="Arial" w:cs="Arial"/>
                <w:iCs/>
                <w:sz w:val="16"/>
                <w:lang w:eastAsia="zh-CN"/>
              </w:rPr>
              <w:t>Yes</w:t>
            </w:r>
          </w:p>
        </w:tc>
        <w:tc>
          <w:tcPr>
            <w:tcW w:w="6379" w:type="dxa"/>
          </w:tcPr>
          <w:p w14:paraId="2E35C820" w14:textId="77777777" w:rsidR="001D0FFC" w:rsidRDefault="004C62FC">
            <w:pPr>
              <w:rPr>
                <w:rFonts w:ascii="Arial" w:hAnsi="Arial" w:cs="Arial"/>
                <w:iCs/>
                <w:sz w:val="16"/>
                <w:lang w:eastAsia="zh-CN"/>
              </w:rPr>
            </w:pPr>
            <w:r>
              <w:rPr>
                <w:rFonts w:ascii="Arial" w:hAnsi="Arial" w:cs="Arial"/>
                <w:iCs/>
                <w:sz w:val="16"/>
                <w:lang w:eastAsia="zh-CN"/>
              </w:rPr>
              <w:t>We have similar view as VIVO.</w:t>
            </w:r>
          </w:p>
        </w:tc>
      </w:tr>
      <w:tr w:rsidR="001D0FFC" w14:paraId="2E35C825" w14:textId="77777777">
        <w:tc>
          <w:tcPr>
            <w:tcW w:w="1838" w:type="dxa"/>
          </w:tcPr>
          <w:p w14:paraId="2E35C822" w14:textId="77777777" w:rsidR="001D0FFC" w:rsidRDefault="004C62FC">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2E35C823" w14:textId="77777777" w:rsidR="001D0FFC" w:rsidRDefault="004C62FC">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tcPr>
          <w:p w14:paraId="2E35C824" w14:textId="77777777" w:rsidR="001D0FFC" w:rsidRDefault="004C62FC">
            <w:pPr>
              <w:rPr>
                <w:rFonts w:ascii="Arial" w:hAnsi="Arial" w:cs="Arial"/>
                <w:iCs/>
                <w:sz w:val="16"/>
                <w:lang w:eastAsia="zh-CN"/>
              </w:rPr>
            </w:pPr>
            <w:r>
              <w:rPr>
                <w:rFonts w:ascii="Arial" w:hAnsi="Arial" w:cs="Arial"/>
                <w:iCs/>
                <w:sz w:val="16"/>
                <w:lang w:eastAsia="zh-CN"/>
              </w:rPr>
              <w:t>We think that during the WID discussion, removing the examples of RRC, MAC CE, DCI was intentional because companies felt that no LCS architecture change is expected for Rel-17.</w:t>
            </w:r>
          </w:p>
        </w:tc>
      </w:tr>
      <w:tr w:rsidR="001D0FFC" w14:paraId="2E35C829" w14:textId="77777777">
        <w:tc>
          <w:tcPr>
            <w:tcW w:w="1838" w:type="dxa"/>
          </w:tcPr>
          <w:p w14:paraId="2E35C826" w14:textId="77777777" w:rsidR="001D0FFC" w:rsidRDefault="004C62FC">
            <w:pPr>
              <w:rPr>
                <w:rFonts w:ascii="Arial" w:hAnsi="Arial" w:cs="Arial"/>
                <w:iCs/>
                <w:sz w:val="16"/>
                <w:lang w:eastAsia="zh-CN"/>
              </w:rPr>
            </w:pPr>
            <w:r>
              <w:rPr>
                <w:rFonts w:ascii="Arial" w:hAnsi="Arial" w:cs="Arial" w:hint="eastAsia"/>
                <w:iCs/>
                <w:sz w:val="16"/>
                <w:lang w:eastAsia="zh-CN"/>
              </w:rPr>
              <w:t>Xiaomi</w:t>
            </w:r>
          </w:p>
        </w:tc>
        <w:tc>
          <w:tcPr>
            <w:tcW w:w="1134" w:type="dxa"/>
          </w:tcPr>
          <w:p w14:paraId="2E35C827" w14:textId="77777777" w:rsidR="001D0FFC" w:rsidRDefault="004C62FC">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tcPr>
          <w:p w14:paraId="2E35C828" w14:textId="77777777" w:rsidR="001D0FFC" w:rsidRDefault="004C62FC">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 xml:space="preserve">e </w:t>
            </w:r>
            <w:r>
              <w:rPr>
                <w:rFonts w:ascii="Arial" w:hAnsi="Arial" w:cs="Arial"/>
                <w:iCs/>
                <w:sz w:val="16"/>
                <w:lang w:eastAsia="zh-CN"/>
              </w:rPr>
              <w:t>have similar view as vivo.</w:t>
            </w:r>
          </w:p>
        </w:tc>
      </w:tr>
      <w:tr w:rsidR="001D0FFC" w14:paraId="2E35C82D" w14:textId="77777777">
        <w:tc>
          <w:tcPr>
            <w:tcW w:w="1838" w:type="dxa"/>
          </w:tcPr>
          <w:p w14:paraId="2E35C82A" w14:textId="77777777" w:rsidR="001D0FFC" w:rsidRDefault="004C62FC">
            <w:pPr>
              <w:rPr>
                <w:rFonts w:ascii="Arial" w:hAnsi="Arial" w:cs="Arial"/>
                <w:iCs/>
                <w:sz w:val="16"/>
                <w:lang w:eastAsia="zh-CN"/>
              </w:rPr>
            </w:pPr>
            <w:r>
              <w:rPr>
                <w:rFonts w:ascii="Arial" w:hAnsi="Arial" w:cs="Arial"/>
                <w:iCs/>
                <w:sz w:val="16"/>
                <w:lang w:eastAsia="zh-CN"/>
              </w:rPr>
              <w:t>Samsung</w:t>
            </w:r>
            <w:r>
              <w:rPr>
                <w:rFonts w:ascii="Arial" w:hAnsi="Arial" w:cs="Arial" w:hint="eastAsia"/>
                <w:iCs/>
                <w:sz w:val="16"/>
                <w:lang w:eastAsia="zh-CN"/>
              </w:rPr>
              <w:t xml:space="preserve"> </w:t>
            </w:r>
          </w:p>
        </w:tc>
        <w:tc>
          <w:tcPr>
            <w:tcW w:w="1134" w:type="dxa"/>
          </w:tcPr>
          <w:p w14:paraId="2E35C82B" w14:textId="77777777" w:rsidR="001D0FFC" w:rsidRDefault="004C62FC">
            <w:pPr>
              <w:rPr>
                <w:rFonts w:ascii="Arial" w:hAnsi="Arial" w:cs="Arial"/>
                <w:iCs/>
                <w:sz w:val="16"/>
                <w:lang w:eastAsia="zh-CN"/>
              </w:rPr>
            </w:pPr>
            <w:r>
              <w:rPr>
                <w:rFonts w:ascii="Arial" w:hAnsi="Arial" w:cs="Arial"/>
                <w:iCs/>
                <w:sz w:val="16"/>
                <w:lang w:eastAsia="zh-CN"/>
              </w:rPr>
              <w:t>S</w:t>
            </w:r>
            <w:r>
              <w:rPr>
                <w:rFonts w:ascii="Arial" w:hAnsi="Arial" w:cs="Arial" w:hint="eastAsia"/>
                <w:iCs/>
                <w:sz w:val="16"/>
                <w:lang w:eastAsia="zh-CN"/>
              </w:rPr>
              <w:t>lightly no</w:t>
            </w:r>
          </w:p>
        </w:tc>
        <w:tc>
          <w:tcPr>
            <w:tcW w:w="6379" w:type="dxa"/>
          </w:tcPr>
          <w:p w14:paraId="2E35C82C" w14:textId="77777777" w:rsidR="001D0FFC" w:rsidRDefault="004C62FC">
            <w:pPr>
              <w:rPr>
                <w:rFonts w:ascii="Arial" w:hAnsi="Arial" w:cs="Arial"/>
                <w:iCs/>
                <w:sz w:val="16"/>
                <w:lang w:eastAsia="zh-CN"/>
              </w:rPr>
            </w:pPr>
            <w:r>
              <w:rPr>
                <w:rFonts w:ascii="Arial" w:hAnsi="Arial" w:cs="Arial"/>
                <w:iCs/>
                <w:sz w:val="16"/>
                <w:lang w:eastAsia="zh-CN"/>
              </w:rPr>
              <w:t>B</w:t>
            </w:r>
            <w:r>
              <w:rPr>
                <w:rFonts w:ascii="Arial" w:hAnsi="Arial" w:cs="Arial" w:hint="eastAsia"/>
                <w:iCs/>
                <w:sz w:val="16"/>
                <w:lang w:eastAsia="zh-CN"/>
              </w:rPr>
              <w:t xml:space="preserve">y the wording here, it seems more like localized positioning procedure and architacture.if this is the case, it may </w:t>
            </w:r>
            <w:r>
              <w:rPr>
                <w:rFonts w:ascii="Arial" w:hAnsi="Arial" w:cs="Arial"/>
                <w:iCs/>
                <w:sz w:val="16"/>
                <w:lang w:eastAsia="zh-CN"/>
              </w:rPr>
              <w:t>involve</w:t>
            </w:r>
            <w:r>
              <w:rPr>
                <w:rFonts w:ascii="Arial" w:hAnsi="Arial" w:cs="Arial" w:hint="eastAsia"/>
                <w:iCs/>
                <w:sz w:val="16"/>
                <w:lang w:eastAsia="zh-CN"/>
              </w:rPr>
              <w:t xml:space="preserve"> much more design effort and not finished in this release time.      </w:t>
            </w:r>
          </w:p>
        </w:tc>
      </w:tr>
      <w:tr w:rsidR="001D0FFC" w14:paraId="2E35C831" w14:textId="77777777">
        <w:tc>
          <w:tcPr>
            <w:tcW w:w="1838" w:type="dxa"/>
          </w:tcPr>
          <w:p w14:paraId="2E35C82E" w14:textId="77777777" w:rsidR="001D0FFC" w:rsidRDefault="004C62FC">
            <w:pPr>
              <w:rPr>
                <w:rFonts w:ascii="Arial" w:eastAsia="Malgun Gothic" w:hAnsi="Arial" w:cs="Arial"/>
                <w:iCs/>
                <w:sz w:val="16"/>
                <w:lang w:eastAsia="ko-KR"/>
              </w:rPr>
            </w:pPr>
            <w:r>
              <w:rPr>
                <w:rFonts w:ascii="Arial" w:eastAsia="Malgun Gothic" w:hAnsi="Arial" w:cs="Arial" w:hint="eastAsia"/>
                <w:iCs/>
                <w:sz w:val="16"/>
                <w:lang w:eastAsia="ko-KR"/>
              </w:rPr>
              <w:t>LG</w:t>
            </w:r>
          </w:p>
        </w:tc>
        <w:tc>
          <w:tcPr>
            <w:tcW w:w="1134" w:type="dxa"/>
          </w:tcPr>
          <w:p w14:paraId="2E35C82F" w14:textId="77777777" w:rsidR="001D0FFC" w:rsidRDefault="004C62FC">
            <w:pPr>
              <w:rPr>
                <w:rFonts w:ascii="Arial" w:eastAsia="Malgun Gothic" w:hAnsi="Arial" w:cs="Arial"/>
                <w:iCs/>
                <w:sz w:val="16"/>
                <w:lang w:eastAsia="ko-KR"/>
              </w:rPr>
            </w:pPr>
            <w:r>
              <w:rPr>
                <w:rFonts w:ascii="Arial" w:eastAsia="Malgun Gothic" w:hAnsi="Arial" w:cs="Arial" w:hint="eastAsia"/>
                <w:iCs/>
                <w:sz w:val="16"/>
                <w:lang w:eastAsia="ko-KR"/>
              </w:rPr>
              <w:t>Agree</w:t>
            </w:r>
          </w:p>
        </w:tc>
        <w:tc>
          <w:tcPr>
            <w:tcW w:w="6379" w:type="dxa"/>
          </w:tcPr>
          <w:p w14:paraId="2E35C830" w14:textId="77777777" w:rsidR="001D0FFC" w:rsidRDefault="004C62FC">
            <w:pPr>
              <w:rPr>
                <w:rFonts w:ascii="Arial" w:eastAsia="Malgun Gothic" w:hAnsi="Arial" w:cs="Arial"/>
                <w:iCs/>
                <w:sz w:val="16"/>
                <w:lang w:eastAsia="ko-KR"/>
              </w:rPr>
            </w:pPr>
            <w:r>
              <w:rPr>
                <w:rFonts w:ascii="Arial" w:eastAsia="Malgun Gothic" w:hAnsi="Arial" w:cs="Arial"/>
                <w:iCs/>
                <w:sz w:val="16"/>
                <w:lang w:eastAsia="ko-KR"/>
              </w:rPr>
              <w:t>S</w:t>
            </w:r>
            <w:r>
              <w:rPr>
                <w:rFonts w:ascii="Arial" w:eastAsia="Malgun Gothic" w:hAnsi="Arial" w:cs="Arial" w:hint="eastAsia"/>
                <w:iCs/>
                <w:sz w:val="16"/>
                <w:lang w:eastAsia="ko-KR"/>
              </w:rPr>
              <w:t xml:space="preserve">ame </w:t>
            </w:r>
            <w:r>
              <w:rPr>
                <w:rFonts w:ascii="Arial" w:eastAsia="Malgun Gothic" w:hAnsi="Arial" w:cs="Arial"/>
                <w:iCs/>
                <w:sz w:val="16"/>
                <w:lang w:eastAsia="ko-KR"/>
              </w:rPr>
              <w:t>view of vivo.</w:t>
            </w:r>
          </w:p>
        </w:tc>
      </w:tr>
      <w:tr w:rsidR="001D0FFC" w14:paraId="2E35C835" w14:textId="77777777">
        <w:tc>
          <w:tcPr>
            <w:tcW w:w="1838" w:type="dxa"/>
            <w:vAlign w:val="center"/>
          </w:tcPr>
          <w:p w14:paraId="2E35C832" w14:textId="77777777" w:rsidR="001D0FFC" w:rsidRDefault="004C62FC">
            <w:pPr>
              <w:rPr>
                <w:rFonts w:ascii="Arial" w:eastAsia="Malgun Gothic" w:hAnsi="Arial" w:cs="Arial"/>
                <w:iCs/>
                <w:sz w:val="16"/>
                <w:lang w:eastAsia="ko-KR"/>
              </w:rPr>
            </w:pPr>
            <w:r>
              <w:rPr>
                <w:rFonts w:ascii="Arial" w:hAnsi="Arial" w:cs="Arial"/>
                <w:iCs/>
                <w:sz w:val="16"/>
                <w:lang w:eastAsia="zh-CN"/>
              </w:rPr>
              <w:t>Nokia/NSB</w:t>
            </w:r>
          </w:p>
        </w:tc>
        <w:tc>
          <w:tcPr>
            <w:tcW w:w="1134" w:type="dxa"/>
          </w:tcPr>
          <w:p w14:paraId="2E35C833" w14:textId="77777777" w:rsidR="001D0FFC" w:rsidRDefault="004C62FC">
            <w:pPr>
              <w:rPr>
                <w:rFonts w:ascii="Arial" w:eastAsia="Malgun Gothic" w:hAnsi="Arial" w:cs="Arial"/>
                <w:iCs/>
                <w:sz w:val="16"/>
                <w:lang w:eastAsia="ko-KR"/>
              </w:rPr>
            </w:pPr>
            <w:r>
              <w:rPr>
                <w:rFonts w:ascii="Arial" w:hAnsi="Arial" w:cs="Arial"/>
                <w:iCs/>
                <w:sz w:val="16"/>
                <w:lang w:eastAsia="zh-CN"/>
              </w:rPr>
              <w:t>Yes</w:t>
            </w:r>
          </w:p>
        </w:tc>
        <w:tc>
          <w:tcPr>
            <w:tcW w:w="6379" w:type="dxa"/>
          </w:tcPr>
          <w:p w14:paraId="2E35C834" w14:textId="77777777" w:rsidR="001D0FFC" w:rsidRDefault="004C62FC">
            <w:pPr>
              <w:rPr>
                <w:rFonts w:ascii="Arial" w:eastAsia="Malgun Gothic" w:hAnsi="Arial" w:cs="Arial"/>
                <w:iCs/>
                <w:sz w:val="16"/>
                <w:lang w:eastAsia="ko-KR"/>
              </w:rPr>
            </w:pPr>
            <w:r>
              <w:rPr>
                <w:rFonts w:ascii="Arial" w:hAnsi="Arial" w:cs="Arial"/>
                <w:iCs/>
                <w:sz w:val="16"/>
                <w:lang w:eastAsia="zh-CN"/>
              </w:rPr>
              <w:t>Any solution which targets latency reduction related to the request and response of location measurements or location estimate is in scope in our view. Not sure that we need to discuss a high level statement such as this. Clearly the WID does not say explicitly we will specify low layer support for measurements or reports.</w:t>
            </w:r>
          </w:p>
        </w:tc>
      </w:tr>
      <w:tr w:rsidR="001D0FFC" w14:paraId="2E35C839" w14:textId="77777777">
        <w:tc>
          <w:tcPr>
            <w:tcW w:w="1838" w:type="dxa"/>
          </w:tcPr>
          <w:p w14:paraId="2E35C836" w14:textId="77777777" w:rsidR="001D0FFC" w:rsidRDefault="004C62FC">
            <w:pPr>
              <w:rPr>
                <w:rFonts w:ascii="Arial" w:eastAsia="Malgun Gothic" w:hAnsi="Arial" w:cs="Arial"/>
                <w:iCs/>
                <w:sz w:val="16"/>
                <w:lang w:eastAsia="ko-KR"/>
              </w:rPr>
            </w:pPr>
            <w:r>
              <w:rPr>
                <w:rFonts w:ascii="Arial" w:eastAsia="Malgun Gothic" w:hAnsi="Arial" w:cs="Arial"/>
                <w:iCs/>
                <w:sz w:val="16"/>
                <w:lang w:eastAsia="ko-KR"/>
              </w:rPr>
              <w:t xml:space="preserve">Intel </w:t>
            </w:r>
          </w:p>
        </w:tc>
        <w:tc>
          <w:tcPr>
            <w:tcW w:w="1134" w:type="dxa"/>
          </w:tcPr>
          <w:p w14:paraId="2E35C837" w14:textId="77777777" w:rsidR="001D0FFC" w:rsidRDefault="004C62FC">
            <w:pPr>
              <w:rPr>
                <w:rFonts w:ascii="Arial" w:eastAsia="Malgun Gothic" w:hAnsi="Arial" w:cs="Arial"/>
                <w:iCs/>
                <w:sz w:val="16"/>
                <w:lang w:eastAsia="ko-KR"/>
              </w:rPr>
            </w:pPr>
            <w:r>
              <w:rPr>
                <w:rFonts w:ascii="Arial" w:eastAsia="Malgun Gothic" w:hAnsi="Arial" w:cs="Arial"/>
                <w:iCs/>
                <w:sz w:val="16"/>
                <w:lang w:eastAsia="ko-KR"/>
              </w:rPr>
              <w:t>Comments</w:t>
            </w:r>
          </w:p>
        </w:tc>
        <w:tc>
          <w:tcPr>
            <w:tcW w:w="6379" w:type="dxa"/>
          </w:tcPr>
          <w:p w14:paraId="2E35C838" w14:textId="77777777" w:rsidR="001D0FFC" w:rsidRDefault="004C62FC">
            <w:pPr>
              <w:rPr>
                <w:rFonts w:ascii="Arial" w:eastAsia="Malgun Gothic" w:hAnsi="Arial" w:cs="Arial"/>
                <w:iCs/>
                <w:sz w:val="16"/>
                <w:lang w:eastAsia="ko-KR"/>
              </w:rPr>
            </w:pPr>
            <w:r>
              <w:rPr>
                <w:rFonts w:ascii="Arial" w:eastAsia="Malgun Gothic" w:hAnsi="Arial" w:cs="Arial"/>
                <w:iCs/>
                <w:sz w:val="16"/>
                <w:lang w:eastAsia="ko-KR"/>
              </w:rPr>
              <w:t>In our view before discussion on this aspect, we need to conclude on potential signaling to trigger UE DL PRS measurements and DL PRS transmissions</w:t>
            </w:r>
          </w:p>
        </w:tc>
      </w:tr>
    </w:tbl>
    <w:p w14:paraId="2E35C83A" w14:textId="77777777" w:rsidR="001D0FFC" w:rsidRDefault="001D0FFC">
      <w:pPr>
        <w:rPr>
          <w:lang w:eastAsia="zh-CN"/>
        </w:rPr>
      </w:pPr>
    </w:p>
    <w:p w14:paraId="2E35C83B" w14:textId="77777777" w:rsidR="001D0FFC" w:rsidRDefault="004C62FC">
      <w:pPr>
        <w:rPr>
          <w:b/>
          <w:lang w:eastAsia="zh-CN"/>
        </w:rPr>
      </w:pPr>
      <w:r>
        <w:rPr>
          <w:b/>
          <w:lang w:eastAsia="zh-CN"/>
        </w:rPr>
        <w:t>FL summary:</w:t>
      </w:r>
    </w:p>
    <w:p w14:paraId="2E35C83C" w14:textId="77777777" w:rsidR="001D0FFC" w:rsidRDefault="004C62FC">
      <w:pPr>
        <w:rPr>
          <w:lang w:eastAsia="zh-CN"/>
        </w:rPr>
      </w:pPr>
      <w:r>
        <w:rPr>
          <w:lang w:eastAsia="zh-CN"/>
        </w:rPr>
        <w:t>Among the companies providing the reponse for AP/SP PRS</w:t>
      </w:r>
    </w:p>
    <w:p w14:paraId="2E35C83D" w14:textId="77777777" w:rsidR="001D0FFC" w:rsidRDefault="004C62FC">
      <w:pPr>
        <w:pStyle w:val="af7"/>
        <w:numPr>
          <w:ilvl w:val="0"/>
          <w:numId w:val="29"/>
        </w:numPr>
        <w:ind w:firstLineChars="0"/>
        <w:rPr>
          <w:lang w:eastAsia="zh-CN"/>
        </w:rPr>
      </w:pPr>
      <w:r>
        <w:rPr>
          <w:lang w:eastAsia="zh-CN"/>
        </w:rPr>
        <w:t>Within the scope (6): InterDigital, CMCC, CATT, SONY, Xiaomi, LG</w:t>
      </w:r>
    </w:p>
    <w:p w14:paraId="2E35C83E" w14:textId="77777777" w:rsidR="001D0FFC" w:rsidRDefault="004C62FC">
      <w:pPr>
        <w:pStyle w:val="af7"/>
        <w:numPr>
          <w:ilvl w:val="0"/>
          <w:numId w:val="29"/>
        </w:numPr>
        <w:ind w:firstLineChars="0"/>
        <w:rPr>
          <w:lang w:eastAsia="zh-CN"/>
        </w:rPr>
      </w:pPr>
      <w:r>
        <w:rPr>
          <w:lang w:eastAsia="zh-CN"/>
        </w:rPr>
        <w:t>Not within the scope (6): ZTE, OPPO, Ericsson, Qualcomm, Huawei, Nokia</w:t>
      </w:r>
    </w:p>
    <w:p w14:paraId="2E35C83F" w14:textId="77777777" w:rsidR="001D0FFC" w:rsidRDefault="004C62FC">
      <w:pPr>
        <w:pStyle w:val="af7"/>
        <w:numPr>
          <w:ilvl w:val="0"/>
          <w:numId w:val="29"/>
        </w:numPr>
        <w:ind w:firstLineChars="0"/>
        <w:rPr>
          <w:lang w:eastAsia="zh-CN"/>
        </w:rPr>
      </w:pPr>
      <w:r>
        <w:rPr>
          <w:lang w:eastAsia="zh-CN"/>
        </w:rPr>
        <w:t>Unclear (1): Intel</w:t>
      </w:r>
    </w:p>
    <w:p w14:paraId="2E35C840" w14:textId="77777777" w:rsidR="001D0FFC" w:rsidRDefault="004C62FC">
      <w:pPr>
        <w:rPr>
          <w:lang w:eastAsia="zh-CN"/>
        </w:rPr>
      </w:pPr>
      <w:r>
        <w:rPr>
          <w:lang w:eastAsia="zh-CN"/>
        </w:rPr>
        <w:t>Among the companies providing the reponse for measurement request and response in lower layers</w:t>
      </w:r>
    </w:p>
    <w:p w14:paraId="2E35C841" w14:textId="77777777" w:rsidR="001D0FFC" w:rsidRDefault="004C62FC">
      <w:pPr>
        <w:pStyle w:val="af7"/>
        <w:numPr>
          <w:ilvl w:val="0"/>
          <w:numId w:val="29"/>
        </w:numPr>
        <w:ind w:firstLineChars="0"/>
        <w:rPr>
          <w:lang w:eastAsia="zh-CN"/>
        </w:rPr>
      </w:pPr>
      <w:r>
        <w:rPr>
          <w:lang w:eastAsia="zh-CN"/>
        </w:rPr>
        <w:t>Within the scope (7): vivo, CMCC, CATT, SONY, Xiaomi, LG, Nokia</w:t>
      </w:r>
    </w:p>
    <w:p w14:paraId="2E35C842" w14:textId="77777777" w:rsidR="001D0FFC" w:rsidRDefault="004C62FC">
      <w:pPr>
        <w:pStyle w:val="af7"/>
        <w:numPr>
          <w:ilvl w:val="0"/>
          <w:numId w:val="29"/>
        </w:numPr>
        <w:ind w:firstLineChars="0"/>
        <w:rPr>
          <w:lang w:eastAsia="zh-CN"/>
        </w:rPr>
      </w:pPr>
      <w:r>
        <w:rPr>
          <w:lang w:eastAsia="zh-CN"/>
        </w:rPr>
        <w:t>Not within the scope (7): ZTE, OPPO, MTK, Ericsson, Qualcomm, Huawei, Samsung</w:t>
      </w:r>
    </w:p>
    <w:p w14:paraId="2E35C843" w14:textId="77777777" w:rsidR="001D0FFC" w:rsidRDefault="004C62FC">
      <w:pPr>
        <w:pStyle w:val="af7"/>
        <w:numPr>
          <w:ilvl w:val="0"/>
          <w:numId w:val="29"/>
        </w:numPr>
        <w:ind w:firstLineChars="0"/>
        <w:rPr>
          <w:lang w:eastAsia="zh-CN"/>
        </w:rPr>
      </w:pPr>
      <w:r>
        <w:rPr>
          <w:lang w:eastAsia="zh-CN"/>
        </w:rPr>
        <w:t>Unclear (1): Intel</w:t>
      </w:r>
    </w:p>
    <w:p w14:paraId="2E35C844" w14:textId="77777777" w:rsidR="001D0FFC" w:rsidRDefault="004C62FC">
      <w:pPr>
        <w:pStyle w:val="3"/>
        <w:rPr>
          <w:lang w:val="en-GB" w:eastAsia="zh-CN"/>
        </w:rPr>
      </w:pPr>
      <w:r>
        <w:rPr>
          <w:rFonts w:hint="eastAsia"/>
          <w:lang w:val="en-GB" w:eastAsia="zh-CN"/>
        </w:rPr>
        <w:t>R</w:t>
      </w:r>
      <w:r>
        <w:rPr>
          <w:lang w:val="en-GB" w:eastAsia="zh-CN"/>
        </w:rPr>
        <w:t>ound 2</w:t>
      </w:r>
    </w:p>
    <w:p w14:paraId="2E35C845" w14:textId="77777777" w:rsidR="001D0FFC" w:rsidRDefault="004C62FC">
      <w:pPr>
        <w:rPr>
          <w:lang w:eastAsia="zh-CN"/>
        </w:rPr>
      </w:pPr>
      <w:r>
        <w:rPr>
          <w:lang w:eastAsia="zh-CN"/>
        </w:rPr>
        <w:t>Taking all the comments into account, the FL has the following update proposal.</w:t>
      </w:r>
    </w:p>
    <w:p w14:paraId="2E35C846" w14:textId="77777777" w:rsidR="001D0FFC" w:rsidRDefault="004C62FC">
      <w:pPr>
        <w:rPr>
          <w:rFonts w:ascii="Arial" w:hAnsi="Arial" w:cs="Arial"/>
          <w:b/>
          <w:lang w:eastAsia="zh-CN"/>
        </w:rPr>
      </w:pPr>
      <w:r>
        <w:rPr>
          <w:rFonts w:ascii="Arial" w:hAnsi="Arial" w:cs="Arial"/>
          <w:b/>
          <w:lang w:eastAsia="zh-CN"/>
        </w:rPr>
        <w:t>Proposal 2.4.2-1:</w:t>
      </w:r>
    </w:p>
    <w:p w14:paraId="2E35C847" w14:textId="77777777" w:rsidR="001D0FFC" w:rsidRDefault="004C62FC">
      <w:pPr>
        <w:pStyle w:val="3GPPAgreements"/>
        <w:rPr>
          <w:iCs/>
          <w:lang w:eastAsia="zh-CN"/>
        </w:rPr>
      </w:pPr>
      <w:r>
        <w:rPr>
          <w:lang w:eastAsia="zh-CN"/>
        </w:rPr>
        <w:t>RAN1 confirm</w:t>
      </w:r>
      <w:ins w:id="39" w:author="Huawei - Huangsu" w:date="2021-05-21T14:11:00Z">
        <w:r>
          <w:rPr>
            <w:lang w:eastAsia="zh-CN"/>
          </w:rPr>
          <w:t>s</w:t>
        </w:r>
      </w:ins>
      <w:r>
        <w:rPr>
          <w:lang w:eastAsia="zh-CN"/>
        </w:rPr>
        <w:t xml:space="preserve"> support of AP/SP PRS is NOT in the WID of Rel-17 positioning</w:t>
      </w:r>
      <w:ins w:id="40" w:author="Huawei - Huangsu" w:date="2021-05-21T14:11:00Z">
        <w:r>
          <w:rPr>
            <w:lang w:eastAsia="zh-CN"/>
          </w:rPr>
          <w:t xml:space="preserve"> for latency reduction</w:t>
        </w:r>
      </w:ins>
      <w:r>
        <w:rPr>
          <w:lang w:eastAsia="zh-CN"/>
        </w:rPr>
        <w:t>.</w:t>
      </w:r>
    </w:p>
    <w:p w14:paraId="2E35C848" w14:textId="77777777" w:rsidR="001D0FFC" w:rsidRDefault="004C62FC">
      <w:pPr>
        <w:rPr>
          <w:rFonts w:ascii="Arial" w:hAnsi="Arial" w:cs="Arial"/>
          <w:b/>
          <w:lang w:eastAsia="zh-CN"/>
        </w:rPr>
      </w:pPr>
      <w:r>
        <w:rPr>
          <w:rFonts w:ascii="Arial" w:hAnsi="Arial" w:cs="Arial"/>
          <w:b/>
          <w:lang w:eastAsia="zh-CN"/>
        </w:rPr>
        <w:t>Proposal 2.4.2-2:</w:t>
      </w:r>
    </w:p>
    <w:p w14:paraId="2E35C849" w14:textId="77777777" w:rsidR="001D0FFC" w:rsidRDefault="004C62FC">
      <w:pPr>
        <w:pStyle w:val="3GPPAgreements"/>
        <w:rPr>
          <w:iCs/>
          <w:lang w:eastAsia="zh-CN"/>
        </w:rPr>
      </w:pPr>
      <w:r>
        <w:rPr>
          <w:lang w:eastAsia="zh-CN"/>
        </w:rPr>
        <w:t>RAN1 confirm</w:t>
      </w:r>
      <w:ins w:id="41" w:author="Huawei - Huangsu" w:date="2021-05-21T14:11:00Z">
        <w:r>
          <w:rPr>
            <w:lang w:eastAsia="zh-CN"/>
          </w:rPr>
          <w:t>s</w:t>
        </w:r>
      </w:ins>
      <w:r>
        <w:rPr>
          <w:lang w:eastAsia="zh-CN"/>
        </w:rPr>
        <w:t xml:space="preserve"> support of measurement request and report in lower layers is NOT in the WID of Rel-17 positioning</w:t>
      </w:r>
      <w:ins w:id="42" w:author="Huawei - Huangsu" w:date="2021-05-21T14:11:00Z">
        <w:r>
          <w:rPr>
            <w:lang w:eastAsia="zh-CN"/>
          </w:rPr>
          <w:t xml:space="preserve"> for latency reduction</w:t>
        </w:r>
      </w:ins>
      <w:r>
        <w:rPr>
          <w:lang w:eastAsia="zh-CN"/>
        </w:rPr>
        <w:t>.</w:t>
      </w:r>
    </w:p>
    <w:tbl>
      <w:tblPr>
        <w:tblStyle w:val="af0"/>
        <w:tblW w:w="9351" w:type="dxa"/>
        <w:tblLayout w:type="fixed"/>
        <w:tblLook w:val="04A0" w:firstRow="1" w:lastRow="0" w:firstColumn="1" w:lastColumn="0" w:noHBand="0" w:noVBand="1"/>
      </w:tblPr>
      <w:tblGrid>
        <w:gridCol w:w="1838"/>
        <w:gridCol w:w="1134"/>
        <w:gridCol w:w="6379"/>
      </w:tblGrid>
      <w:tr w:rsidR="001D0FFC" w14:paraId="2E35C84D" w14:textId="77777777">
        <w:tc>
          <w:tcPr>
            <w:tcW w:w="1838" w:type="dxa"/>
            <w:vAlign w:val="center"/>
          </w:tcPr>
          <w:p w14:paraId="2E35C84A" w14:textId="77777777" w:rsidR="001D0FFC" w:rsidRDefault="004C62FC">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E35C84B" w14:textId="77777777" w:rsidR="001D0FFC" w:rsidRDefault="004C62FC">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2E35C84C" w14:textId="77777777" w:rsidR="001D0FFC" w:rsidRDefault="004C62FC">
            <w:pPr>
              <w:rPr>
                <w:rFonts w:ascii="Arial" w:hAnsi="Arial" w:cs="Arial"/>
                <w:b/>
                <w:iCs/>
                <w:sz w:val="16"/>
                <w:lang w:eastAsia="zh-CN"/>
              </w:rPr>
            </w:pPr>
            <w:r>
              <w:rPr>
                <w:rFonts w:ascii="Arial" w:hAnsi="Arial" w:cs="Arial"/>
                <w:b/>
                <w:iCs/>
                <w:sz w:val="16"/>
                <w:lang w:eastAsia="zh-CN"/>
              </w:rPr>
              <w:t>Comments</w:t>
            </w:r>
          </w:p>
        </w:tc>
      </w:tr>
      <w:tr w:rsidR="001D0FFC" w14:paraId="2E35C854" w14:textId="77777777">
        <w:tc>
          <w:tcPr>
            <w:tcW w:w="1838" w:type="dxa"/>
            <w:vAlign w:val="center"/>
          </w:tcPr>
          <w:p w14:paraId="2E35C84E" w14:textId="77777777" w:rsidR="001D0FFC" w:rsidRDefault="004C62FC">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2E35C84F" w14:textId="77777777" w:rsidR="001D0FFC" w:rsidRDefault="001D0FFC">
            <w:pPr>
              <w:rPr>
                <w:rFonts w:ascii="Arial" w:hAnsi="Arial" w:cs="Arial"/>
                <w:iCs/>
                <w:sz w:val="16"/>
                <w:lang w:eastAsia="zh-CN"/>
              </w:rPr>
            </w:pPr>
          </w:p>
        </w:tc>
        <w:tc>
          <w:tcPr>
            <w:tcW w:w="6379" w:type="dxa"/>
            <w:vAlign w:val="center"/>
          </w:tcPr>
          <w:p w14:paraId="2E35C850" w14:textId="77777777" w:rsidR="001D0FFC" w:rsidRDefault="004C62FC">
            <w:pPr>
              <w:pStyle w:val="3GPPAgreements"/>
              <w:numPr>
                <w:ilvl w:val="0"/>
                <w:numId w:val="0"/>
              </w:numPr>
              <w:rPr>
                <w:lang w:eastAsia="zh-CN"/>
              </w:rPr>
            </w:pPr>
            <w:r>
              <w:rPr>
                <w:rFonts w:hint="eastAsia"/>
                <w:lang w:eastAsia="zh-CN"/>
              </w:rPr>
              <w:t>Revised Proposal 2.4.2-1 as following since some companies also propose this in on-demand PRS.</w:t>
            </w:r>
          </w:p>
          <w:p w14:paraId="2E35C851" w14:textId="77777777" w:rsidR="001D0FFC" w:rsidRDefault="004C62FC">
            <w:pPr>
              <w:pStyle w:val="3GPPAgreements"/>
              <w:numPr>
                <w:ilvl w:val="0"/>
                <w:numId w:val="0"/>
              </w:numPr>
              <w:rPr>
                <w:lang w:eastAsia="zh-CN"/>
              </w:rPr>
            </w:pPr>
            <w:r>
              <w:rPr>
                <w:lang w:eastAsia="zh-CN"/>
              </w:rPr>
              <w:t>RAN1 confirm</w:t>
            </w:r>
            <w:r>
              <w:rPr>
                <w:rFonts w:hint="eastAsia"/>
                <w:color w:val="FF0000"/>
                <w:lang w:eastAsia="zh-CN"/>
              </w:rPr>
              <w:t>s</w:t>
            </w:r>
            <w:r>
              <w:rPr>
                <w:color w:val="FF0000"/>
                <w:lang w:eastAsia="zh-CN"/>
              </w:rPr>
              <w:t xml:space="preserve"> </w:t>
            </w:r>
            <w:r>
              <w:rPr>
                <w:lang w:eastAsia="zh-CN"/>
              </w:rPr>
              <w:t>support of AP/SP PRS is NOT in the WID of Rel-17 positioning</w:t>
            </w:r>
            <w:r>
              <w:rPr>
                <w:rFonts w:hint="eastAsia"/>
                <w:lang w:eastAsia="zh-CN"/>
              </w:rPr>
              <w:t xml:space="preserve"> </w:t>
            </w:r>
            <w:r>
              <w:rPr>
                <w:rFonts w:hint="eastAsia"/>
                <w:color w:val="FF0000"/>
                <w:lang w:eastAsia="zh-CN"/>
              </w:rPr>
              <w:t>for latency reduction</w:t>
            </w:r>
            <w:r>
              <w:rPr>
                <w:rFonts w:hint="eastAsia"/>
                <w:lang w:eastAsia="zh-CN"/>
              </w:rPr>
              <w:t>.</w:t>
            </w:r>
          </w:p>
          <w:p w14:paraId="2E35C852" w14:textId="77777777" w:rsidR="001D0FFC" w:rsidRDefault="004C62FC">
            <w:pPr>
              <w:pStyle w:val="3GPPAgreements"/>
              <w:numPr>
                <w:ilvl w:val="0"/>
                <w:numId w:val="0"/>
              </w:numPr>
              <w:rPr>
                <w:ins w:id="43" w:author="Huawei - Huangsu" w:date="2021-05-21T14:11:00Z"/>
                <w:lang w:eastAsia="zh-CN"/>
              </w:rPr>
            </w:pPr>
            <w:r>
              <w:rPr>
                <w:rFonts w:hint="eastAsia"/>
                <w:lang w:eastAsia="zh-CN"/>
              </w:rPr>
              <w:t>OK with Proposal 2.4.2-2.</w:t>
            </w:r>
          </w:p>
          <w:p w14:paraId="2E35C853" w14:textId="77777777" w:rsidR="001D0FFC" w:rsidRDefault="004C62FC">
            <w:pPr>
              <w:pStyle w:val="3GPPAgreements"/>
              <w:numPr>
                <w:ilvl w:val="0"/>
                <w:numId w:val="0"/>
              </w:numPr>
              <w:rPr>
                <w:lang w:eastAsia="zh-CN"/>
              </w:rPr>
            </w:pPr>
            <w:ins w:id="44" w:author="Huawei - Huangsu" w:date="2021-05-21T14:11:00Z">
              <w:r>
                <w:rPr>
                  <w:lang w:eastAsia="zh-CN"/>
                </w:rPr>
                <w:t>FL comment: fixed as suggested.</w:t>
              </w:r>
            </w:ins>
          </w:p>
        </w:tc>
      </w:tr>
      <w:tr w:rsidR="001D0FFC" w14:paraId="2E35C858" w14:textId="77777777">
        <w:tc>
          <w:tcPr>
            <w:tcW w:w="1838" w:type="dxa"/>
            <w:vAlign w:val="center"/>
          </w:tcPr>
          <w:p w14:paraId="2E35C855" w14:textId="77777777" w:rsidR="001D0FFC" w:rsidRDefault="004C62FC">
            <w:pPr>
              <w:rPr>
                <w:rFonts w:ascii="Arial" w:hAnsi="Arial" w:cs="Arial"/>
                <w:iCs/>
                <w:sz w:val="16"/>
                <w:lang w:eastAsia="zh-CN"/>
              </w:rPr>
            </w:pPr>
            <w:r>
              <w:rPr>
                <w:rFonts w:ascii="Arial" w:hAnsi="Arial" w:cs="Arial"/>
                <w:iCs/>
                <w:sz w:val="16"/>
                <w:lang w:eastAsia="zh-CN"/>
              </w:rPr>
              <w:t>OPPO</w:t>
            </w:r>
          </w:p>
        </w:tc>
        <w:tc>
          <w:tcPr>
            <w:tcW w:w="1134" w:type="dxa"/>
            <w:vAlign w:val="center"/>
          </w:tcPr>
          <w:p w14:paraId="2E35C856" w14:textId="77777777" w:rsidR="001D0FFC" w:rsidRDefault="004C62FC">
            <w:pPr>
              <w:rPr>
                <w:rFonts w:ascii="Arial" w:hAnsi="Arial" w:cs="Arial"/>
                <w:iCs/>
                <w:sz w:val="16"/>
                <w:lang w:eastAsia="zh-CN"/>
              </w:rPr>
            </w:pPr>
            <w:r>
              <w:rPr>
                <w:rFonts w:ascii="Arial" w:hAnsi="Arial" w:cs="Arial"/>
                <w:iCs/>
                <w:sz w:val="16"/>
                <w:lang w:eastAsia="zh-CN"/>
              </w:rPr>
              <w:t xml:space="preserve">Yes </w:t>
            </w:r>
          </w:p>
        </w:tc>
        <w:tc>
          <w:tcPr>
            <w:tcW w:w="6379" w:type="dxa"/>
            <w:vAlign w:val="center"/>
          </w:tcPr>
          <w:p w14:paraId="2E35C857" w14:textId="77777777" w:rsidR="001D0FFC" w:rsidRDefault="004C62FC">
            <w:pPr>
              <w:rPr>
                <w:rFonts w:ascii="Arial" w:hAnsi="Arial" w:cs="Arial"/>
                <w:iCs/>
                <w:sz w:val="16"/>
                <w:lang w:eastAsia="zh-CN"/>
              </w:rPr>
            </w:pPr>
            <w:r>
              <w:rPr>
                <w:rFonts w:ascii="Arial" w:hAnsi="Arial" w:cs="Arial"/>
                <w:iCs/>
                <w:sz w:val="16"/>
                <w:lang w:eastAsia="zh-CN"/>
              </w:rPr>
              <w:t>Ok to 2.4.2-1 and 2.4.2-2</w:t>
            </w:r>
          </w:p>
        </w:tc>
      </w:tr>
      <w:tr w:rsidR="001D0FFC" w14:paraId="2E35C85D" w14:textId="77777777">
        <w:tc>
          <w:tcPr>
            <w:tcW w:w="1838" w:type="dxa"/>
            <w:vAlign w:val="center"/>
          </w:tcPr>
          <w:p w14:paraId="2E35C859" w14:textId="77777777" w:rsidR="001D0FFC" w:rsidRDefault="004C62FC">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2E35C85A" w14:textId="77777777" w:rsidR="001D0FFC" w:rsidRDefault="001D0FFC">
            <w:pPr>
              <w:rPr>
                <w:rFonts w:ascii="Arial" w:hAnsi="Arial" w:cs="Arial"/>
                <w:iCs/>
                <w:sz w:val="16"/>
                <w:lang w:eastAsia="zh-CN"/>
              </w:rPr>
            </w:pPr>
          </w:p>
        </w:tc>
        <w:tc>
          <w:tcPr>
            <w:tcW w:w="6379" w:type="dxa"/>
            <w:vAlign w:val="center"/>
          </w:tcPr>
          <w:p w14:paraId="2E35C85B" w14:textId="77777777" w:rsidR="001D0FFC" w:rsidRDefault="004C62FC">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 xml:space="preserve">e </w:t>
            </w:r>
            <w:r>
              <w:rPr>
                <w:rFonts w:ascii="Arial" w:hAnsi="Arial" w:cs="Arial"/>
                <w:iCs/>
                <w:sz w:val="16"/>
                <w:lang w:eastAsia="zh-CN"/>
              </w:rPr>
              <w:t xml:space="preserve">want to clarify that is issue 2.3 about the measurement report in lower layers? </w:t>
            </w:r>
          </w:p>
          <w:p w14:paraId="2E35C85C" w14:textId="77777777" w:rsidR="001D0FFC" w:rsidRDefault="004C62FC">
            <w:pPr>
              <w:rPr>
                <w:rFonts w:ascii="Arial" w:hAnsi="Arial" w:cs="Arial"/>
                <w:iCs/>
                <w:sz w:val="16"/>
                <w:lang w:eastAsia="zh-CN"/>
              </w:rPr>
            </w:pPr>
            <w:ins w:id="45" w:author="Huawei - Huangsu" w:date="2021-05-22T01:00:00Z">
              <w:r>
                <w:rPr>
                  <w:rFonts w:ascii="Arial" w:hAnsi="Arial" w:cs="Arial"/>
                  <w:iCs/>
                  <w:sz w:val="16"/>
                  <w:lang w:eastAsia="zh-CN"/>
                </w:rPr>
                <w:t xml:space="preserve">FL comments: </w:t>
              </w:r>
            </w:ins>
            <w:ins w:id="46" w:author="Huawei - Huangsu" w:date="2021-05-22T01:01:00Z">
              <w:r>
                <w:rPr>
                  <w:rFonts w:ascii="Arial" w:hAnsi="Arial" w:cs="Arial"/>
                  <w:iCs/>
                  <w:sz w:val="16"/>
                  <w:lang w:eastAsia="zh-CN"/>
                </w:rPr>
                <w:t xml:space="preserve">issue 2.3 </w:t>
              </w:r>
            </w:ins>
            <w:ins w:id="47" w:author="Huawei - Huangsu" w:date="2021-05-22T01:02:00Z">
              <w:r>
                <w:rPr>
                  <w:rFonts w:ascii="Arial" w:hAnsi="Arial" w:cs="Arial"/>
                  <w:iCs/>
                  <w:sz w:val="16"/>
                  <w:lang w:eastAsia="zh-CN"/>
                </w:rPr>
                <w:t>is targeting</w:t>
              </w:r>
            </w:ins>
            <w:ins w:id="48" w:author="Huawei - Huangsu" w:date="2021-05-22T01:01:00Z">
              <w:r>
                <w:rPr>
                  <w:rFonts w:ascii="Arial" w:hAnsi="Arial" w:cs="Arial"/>
                  <w:iCs/>
                  <w:sz w:val="16"/>
                  <w:lang w:eastAsia="zh-CN"/>
                </w:rPr>
                <w:t xml:space="preserve"> reporting in higher layers, i.e. LPP. </w:t>
              </w:r>
            </w:ins>
            <w:ins w:id="49" w:author="Huawei - Huangsu" w:date="2021-05-22T01:02:00Z">
              <w:r>
                <w:rPr>
                  <w:rFonts w:ascii="Arial" w:hAnsi="Arial" w:cs="Arial"/>
                  <w:iCs/>
                  <w:sz w:val="16"/>
                  <w:lang w:eastAsia="zh-CN"/>
                </w:rPr>
                <w:t>T</w:t>
              </w:r>
            </w:ins>
            <w:ins w:id="50" w:author="Huawei - Huangsu" w:date="2021-05-22T01:01:00Z">
              <w:r>
                <w:rPr>
                  <w:rFonts w:ascii="Arial" w:hAnsi="Arial" w:cs="Arial"/>
                  <w:iCs/>
                  <w:sz w:val="16"/>
                  <w:lang w:eastAsia="zh-CN"/>
                </w:rPr>
                <w:t xml:space="preserve">he LPP </w:t>
              </w:r>
              <w:r>
                <w:rPr>
                  <w:rFonts w:ascii="Arial" w:hAnsi="Arial" w:cs="Arial"/>
                  <w:iCs/>
                  <w:sz w:val="16"/>
                  <w:lang w:eastAsia="zh-CN"/>
                </w:rPr>
                <w:lastRenderedPageBreak/>
                <w:t>message needs to be carried over a PUSCH anyway.</w:t>
              </w:r>
            </w:ins>
          </w:p>
        </w:tc>
      </w:tr>
      <w:tr w:rsidR="001D0FFC" w14:paraId="2E35C863" w14:textId="77777777">
        <w:tc>
          <w:tcPr>
            <w:tcW w:w="1838" w:type="dxa"/>
            <w:vAlign w:val="center"/>
          </w:tcPr>
          <w:p w14:paraId="2E35C85E" w14:textId="772BA6D5" w:rsidR="001D0FFC" w:rsidRDefault="006910A1">
            <w:pPr>
              <w:rPr>
                <w:rFonts w:ascii="Arial" w:hAnsi="Arial" w:cs="Arial"/>
                <w:iCs/>
                <w:sz w:val="16"/>
                <w:lang w:eastAsia="zh-CN"/>
              </w:rPr>
            </w:pPr>
            <w:r>
              <w:rPr>
                <w:rFonts w:ascii="Arial" w:hAnsi="Arial" w:cs="Arial"/>
                <w:iCs/>
                <w:sz w:val="16"/>
                <w:lang w:eastAsia="zh-CN"/>
              </w:rPr>
              <w:lastRenderedPageBreak/>
              <w:t>V</w:t>
            </w:r>
            <w:r w:rsidR="004C62FC">
              <w:rPr>
                <w:rFonts w:ascii="Arial" w:hAnsi="Arial" w:cs="Arial"/>
                <w:iCs/>
                <w:sz w:val="16"/>
                <w:lang w:eastAsia="zh-CN"/>
              </w:rPr>
              <w:t>ivo</w:t>
            </w:r>
          </w:p>
        </w:tc>
        <w:tc>
          <w:tcPr>
            <w:tcW w:w="1134" w:type="dxa"/>
            <w:vAlign w:val="center"/>
          </w:tcPr>
          <w:p w14:paraId="2E35C85F" w14:textId="77777777" w:rsidR="001D0FFC" w:rsidRDefault="004C62FC">
            <w:pPr>
              <w:rPr>
                <w:rFonts w:ascii="Arial" w:hAnsi="Arial" w:cs="Arial"/>
                <w:iCs/>
                <w:sz w:val="16"/>
                <w:lang w:eastAsia="zh-CN"/>
              </w:rPr>
            </w:pPr>
            <w:r>
              <w:rPr>
                <w:rFonts w:ascii="Arial" w:hAnsi="Arial" w:cs="Arial" w:hint="eastAsia"/>
                <w:iCs/>
                <w:sz w:val="16"/>
                <w:lang w:eastAsia="zh-CN"/>
              </w:rPr>
              <w:t>P</w:t>
            </w:r>
            <w:r>
              <w:rPr>
                <w:rFonts w:ascii="Arial" w:hAnsi="Arial" w:cs="Arial"/>
                <w:iCs/>
                <w:sz w:val="16"/>
                <w:lang w:eastAsia="zh-CN"/>
              </w:rPr>
              <w:t>roposal 2.4.2-1 Yes</w:t>
            </w:r>
          </w:p>
          <w:p w14:paraId="2E35C860" w14:textId="77777777" w:rsidR="001D0FFC" w:rsidRDefault="004C62FC">
            <w:pPr>
              <w:rPr>
                <w:rFonts w:ascii="Arial" w:hAnsi="Arial" w:cs="Arial"/>
                <w:iCs/>
                <w:sz w:val="16"/>
                <w:lang w:eastAsia="zh-CN"/>
              </w:rPr>
            </w:pPr>
            <w:r>
              <w:rPr>
                <w:rFonts w:ascii="Arial" w:hAnsi="Arial" w:cs="Arial" w:hint="eastAsia"/>
                <w:iCs/>
                <w:sz w:val="16"/>
                <w:lang w:eastAsia="zh-CN"/>
              </w:rPr>
              <w:t>P</w:t>
            </w:r>
            <w:r>
              <w:rPr>
                <w:rFonts w:ascii="Arial" w:hAnsi="Arial" w:cs="Arial"/>
                <w:iCs/>
                <w:sz w:val="16"/>
                <w:lang w:eastAsia="zh-CN"/>
              </w:rPr>
              <w:t>roposal 2.4.2-2 No</w:t>
            </w:r>
          </w:p>
        </w:tc>
        <w:tc>
          <w:tcPr>
            <w:tcW w:w="6379" w:type="dxa"/>
            <w:vAlign w:val="center"/>
          </w:tcPr>
          <w:p w14:paraId="2E35C861" w14:textId="77777777" w:rsidR="001D0FFC" w:rsidRDefault="004C62FC">
            <w:pPr>
              <w:rPr>
                <w:rFonts w:ascii="Arial" w:hAnsi="Arial" w:cs="Arial"/>
                <w:iCs/>
                <w:sz w:val="16"/>
                <w:lang w:eastAsia="zh-CN"/>
              </w:rPr>
            </w:pPr>
            <w:r>
              <w:rPr>
                <w:rFonts w:ascii="Arial" w:hAnsi="Arial" w:cs="Arial"/>
                <w:iCs/>
                <w:sz w:val="16"/>
                <w:lang w:eastAsia="zh-CN"/>
              </w:rPr>
              <w:t>Latency reduction related to the reporting and request of the measurements (e.g., via RRC signaling, MAC-CE and/or physical layer procedure, and/or priority rules) is what RAN1 recommended for normative work based on our hard work on latency evaluation.</w:t>
            </w:r>
          </w:p>
          <w:p w14:paraId="2E35C862" w14:textId="77777777" w:rsidR="001D0FFC" w:rsidRDefault="004C62FC">
            <w:pPr>
              <w:rPr>
                <w:rFonts w:ascii="Arial" w:hAnsi="Arial" w:cs="Arial"/>
                <w:iCs/>
                <w:sz w:val="16"/>
                <w:lang w:eastAsia="zh-CN"/>
              </w:rPr>
            </w:pPr>
            <w:r>
              <w:rPr>
                <w:rFonts w:ascii="Arial" w:hAnsi="Arial" w:cs="Arial"/>
                <w:iCs/>
                <w:sz w:val="16"/>
                <w:lang w:eastAsia="zh-CN"/>
              </w:rPr>
              <w:t xml:space="preserve">Although the specific wording (e.g., via RRC signaling, MAC-CE and/or physical layer procedure, and/or priority rules) in the brackets is deleted, it does not mean that we have deleted this item in WID. It is observed that all description in the bracket are deleted regarding different items. </w:t>
            </w:r>
          </w:p>
        </w:tc>
      </w:tr>
      <w:tr w:rsidR="001D0FFC" w14:paraId="2E35C86C" w14:textId="77777777">
        <w:tc>
          <w:tcPr>
            <w:tcW w:w="1838" w:type="dxa"/>
            <w:vAlign w:val="center"/>
          </w:tcPr>
          <w:p w14:paraId="2E35C864" w14:textId="77777777" w:rsidR="001D0FFC" w:rsidRDefault="004C62FC">
            <w:pPr>
              <w:rPr>
                <w:rFonts w:ascii="Arial" w:hAnsi="Arial" w:cs="Arial"/>
                <w:iCs/>
                <w:sz w:val="16"/>
                <w:lang w:eastAsia="zh-CN"/>
              </w:rPr>
            </w:pPr>
            <w:r>
              <w:rPr>
                <w:rFonts w:ascii="Arial" w:hAnsi="Arial" w:cs="Arial"/>
                <w:iCs/>
                <w:sz w:val="16"/>
                <w:lang w:eastAsia="zh-CN"/>
              </w:rPr>
              <w:t>CATT</w:t>
            </w:r>
          </w:p>
        </w:tc>
        <w:tc>
          <w:tcPr>
            <w:tcW w:w="1134" w:type="dxa"/>
            <w:vAlign w:val="center"/>
          </w:tcPr>
          <w:p w14:paraId="2E35C865" w14:textId="77777777" w:rsidR="001D0FFC" w:rsidRDefault="001D0FFC">
            <w:pPr>
              <w:rPr>
                <w:rFonts w:ascii="Arial" w:hAnsi="Arial" w:cs="Arial"/>
                <w:iCs/>
                <w:sz w:val="16"/>
                <w:lang w:eastAsia="zh-CN"/>
              </w:rPr>
            </w:pPr>
          </w:p>
        </w:tc>
        <w:tc>
          <w:tcPr>
            <w:tcW w:w="6379" w:type="dxa"/>
            <w:vAlign w:val="center"/>
          </w:tcPr>
          <w:p w14:paraId="2E35C866" w14:textId="77777777" w:rsidR="001D0FFC" w:rsidRDefault="004C62FC">
            <w:pPr>
              <w:rPr>
                <w:rFonts w:ascii="Arial" w:hAnsi="Arial" w:cs="Arial"/>
                <w:iCs/>
                <w:sz w:val="16"/>
                <w:lang w:eastAsia="zh-CN"/>
              </w:rPr>
            </w:pPr>
            <w:r>
              <w:rPr>
                <w:rFonts w:ascii="Arial" w:hAnsi="Arial" w:cs="Arial" w:hint="eastAsia"/>
                <w:iCs/>
                <w:sz w:val="16"/>
                <w:lang w:eastAsia="zh-CN"/>
              </w:rPr>
              <w:t>P</w:t>
            </w:r>
            <w:r>
              <w:rPr>
                <w:rFonts w:ascii="Arial" w:hAnsi="Arial" w:cs="Arial"/>
                <w:iCs/>
                <w:sz w:val="16"/>
                <w:lang w:eastAsia="zh-CN"/>
              </w:rPr>
              <w:t>roposal 2.4.2-1:</w:t>
            </w:r>
          </w:p>
          <w:p w14:paraId="2E35C867" w14:textId="77777777" w:rsidR="001D0FFC" w:rsidRDefault="004C62FC">
            <w:pPr>
              <w:rPr>
                <w:rFonts w:ascii="Arial" w:hAnsi="Arial" w:cs="Arial"/>
                <w:iCs/>
                <w:sz w:val="16"/>
                <w:lang w:eastAsia="zh-CN"/>
              </w:rPr>
            </w:pPr>
            <w:r>
              <w:rPr>
                <w:rFonts w:ascii="Arial" w:hAnsi="Arial" w:cs="Arial"/>
                <w:iCs/>
                <w:sz w:val="16"/>
                <w:lang w:eastAsia="zh-CN"/>
              </w:rPr>
              <w:t>We share the similar view as Intel’s comment in Round 1. Signaling mechanism to trigger DL PRS transmission/UE measurements should not be excluded from WID. Thus, we suggest making it clear that here is that AP/SPS PRS triggered by lower layer command (DCI/MAC CE) is not in the WID scope.</w:t>
            </w:r>
          </w:p>
          <w:p w14:paraId="2E35C868" w14:textId="77777777" w:rsidR="001D0FFC" w:rsidRDefault="004C62FC">
            <w:pPr>
              <w:pStyle w:val="3GPPAgreements"/>
              <w:rPr>
                <w:iCs/>
                <w:lang w:eastAsia="zh-CN"/>
              </w:rPr>
            </w:pPr>
            <w:r>
              <w:rPr>
                <w:lang w:eastAsia="zh-CN"/>
              </w:rPr>
              <w:t>RAN1 confirm</w:t>
            </w:r>
            <w:ins w:id="51" w:author="Huawei - Huangsu" w:date="2021-05-21T14:11:00Z">
              <w:r>
                <w:rPr>
                  <w:lang w:eastAsia="zh-CN"/>
                </w:rPr>
                <w:t>s</w:t>
              </w:r>
            </w:ins>
            <w:r>
              <w:rPr>
                <w:lang w:eastAsia="zh-CN"/>
              </w:rPr>
              <w:t xml:space="preserve"> support of AP/SP PRS </w:t>
            </w:r>
            <w:ins w:id="52" w:author="CATT - Ren Da" w:date="2021-05-21T09:35:00Z">
              <w:r>
                <w:rPr>
                  <w:lang w:eastAsia="zh-CN"/>
                </w:rPr>
                <w:t>triggered by</w:t>
              </w:r>
            </w:ins>
            <w:ins w:id="53" w:author="CATT - Ren Da" w:date="2021-05-21T09:36:00Z">
              <w:r>
                <w:rPr>
                  <w:lang w:eastAsia="zh-CN"/>
                </w:rPr>
                <w:t xml:space="preserve"> lower layer signalling</w:t>
              </w:r>
            </w:ins>
            <w:ins w:id="54" w:author="CATT - Ren Da" w:date="2021-05-21T09:35:00Z">
              <w:r>
                <w:rPr>
                  <w:lang w:eastAsia="zh-CN"/>
                </w:rPr>
                <w:t xml:space="preserve"> </w:t>
              </w:r>
            </w:ins>
            <w:r>
              <w:rPr>
                <w:lang w:eastAsia="zh-CN"/>
              </w:rPr>
              <w:t>is NOT in the WID of Rel-17 positioning</w:t>
            </w:r>
            <w:ins w:id="55" w:author="Huawei - Huangsu" w:date="2021-05-21T14:11:00Z">
              <w:r>
                <w:rPr>
                  <w:lang w:eastAsia="zh-CN"/>
                </w:rPr>
                <w:t xml:space="preserve"> for latency reduction</w:t>
              </w:r>
            </w:ins>
            <w:r>
              <w:rPr>
                <w:lang w:eastAsia="zh-CN"/>
              </w:rPr>
              <w:t>.</w:t>
            </w:r>
          </w:p>
          <w:p w14:paraId="2E35C869" w14:textId="77777777" w:rsidR="001D0FFC" w:rsidRDefault="004C62FC">
            <w:pPr>
              <w:rPr>
                <w:rFonts w:ascii="Arial" w:hAnsi="Arial" w:cs="Arial"/>
                <w:iCs/>
                <w:sz w:val="16"/>
                <w:lang w:eastAsia="zh-CN"/>
              </w:rPr>
            </w:pPr>
            <w:ins w:id="56" w:author="Huawei - Huangsu" w:date="2021-05-22T01:03:00Z">
              <w:r>
                <w:rPr>
                  <w:rFonts w:ascii="Arial" w:hAnsi="Arial" w:cs="Arial" w:hint="eastAsia"/>
                  <w:iCs/>
                  <w:sz w:val="16"/>
                  <w:lang w:eastAsia="zh-CN"/>
                </w:rPr>
                <w:t>F</w:t>
              </w:r>
              <w:r>
                <w:rPr>
                  <w:rFonts w:ascii="Arial" w:hAnsi="Arial" w:cs="Arial"/>
                  <w:iCs/>
                  <w:sz w:val="16"/>
                  <w:lang w:eastAsia="zh-CN"/>
                </w:rPr>
                <w:t>L comments: I think it was already defined in the SI that AP-PRS is triggered by DCI and SP-PRS is triggered by MAC CE. Not sure there is any ro</w:t>
              </w:r>
            </w:ins>
            <w:ins w:id="57" w:author="Huawei - Huangsu" w:date="2021-05-22T01:04:00Z">
              <w:r>
                <w:rPr>
                  <w:rFonts w:ascii="Arial" w:hAnsi="Arial" w:cs="Arial"/>
                  <w:iCs/>
                  <w:sz w:val="16"/>
                  <w:lang w:eastAsia="zh-CN"/>
                </w:rPr>
                <w:t>om to change the AP/SP PRS triggering mechanism.</w:t>
              </w:r>
            </w:ins>
            <w:ins w:id="58" w:author="Huawei - Huangsu" w:date="2021-05-22T01:06:00Z">
              <w:r>
                <w:rPr>
                  <w:rFonts w:ascii="Arial" w:hAnsi="Arial" w:cs="Arial"/>
                  <w:iCs/>
                  <w:sz w:val="16"/>
                  <w:lang w:eastAsia="zh-CN"/>
                </w:rPr>
                <w:t xml:space="preserve"> On other hand, for periodic PRS with single shot measurement at UE or even triggered measurement can be discussed, but I prefer not to call it AP/SP PRS</w:t>
              </w:r>
            </w:ins>
            <w:ins w:id="59" w:author="Huawei - Huangsu" w:date="2021-05-22T01:07:00Z">
              <w:r>
                <w:rPr>
                  <w:rFonts w:ascii="Arial" w:hAnsi="Arial" w:cs="Arial"/>
                  <w:iCs/>
                  <w:sz w:val="16"/>
                  <w:lang w:eastAsia="zh-CN"/>
                </w:rPr>
                <w:t>, which only causes confusion.</w:t>
              </w:r>
            </w:ins>
          </w:p>
          <w:p w14:paraId="2E35C86A" w14:textId="77777777" w:rsidR="001D0FFC" w:rsidRDefault="004C62FC">
            <w:pPr>
              <w:rPr>
                <w:rFonts w:ascii="Arial" w:hAnsi="Arial" w:cs="Arial"/>
                <w:iCs/>
                <w:sz w:val="16"/>
                <w:lang w:eastAsia="zh-CN"/>
              </w:rPr>
            </w:pPr>
            <w:r>
              <w:rPr>
                <w:rFonts w:ascii="Arial" w:hAnsi="Arial" w:cs="Arial" w:hint="eastAsia"/>
                <w:iCs/>
                <w:sz w:val="16"/>
                <w:lang w:eastAsia="zh-CN"/>
              </w:rPr>
              <w:t>P</w:t>
            </w:r>
            <w:r>
              <w:rPr>
                <w:rFonts w:ascii="Arial" w:hAnsi="Arial" w:cs="Arial"/>
                <w:iCs/>
                <w:sz w:val="16"/>
                <w:lang w:eastAsia="zh-CN"/>
              </w:rPr>
              <w:t xml:space="preserve">roposal 2.4.2-2: </w:t>
            </w:r>
          </w:p>
          <w:p w14:paraId="2E35C86B" w14:textId="77777777" w:rsidR="001D0FFC" w:rsidRDefault="004C62FC">
            <w:pPr>
              <w:rPr>
                <w:rFonts w:ascii="Arial" w:hAnsi="Arial" w:cs="Arial"/>
                <w:iCs/>
                <w:sz w:val="16"/>
                <w:lang w:eastAsia="zh-CN"/>
              </w:rPr>
            </w:pPr>
            <w:r>
              <w:rPr>
                <w:rFonts w:ascii="Arial" w:hAnsi="Arial" w:cs="Arial"/>
                <w:iCs/>
                <w:sz w:val="16"/>
                <w:lang w:eastAsia="zh-CN"/>
              </w:rPr>
              <w:t xml:space="preserve">We share the similar view as vivo. For example, DL PRS may be transmitted periodically, while the UE measurement can be triggered by lower layer signaling to reduce the latency if the UE already has the PRS assistance information. </w:t>
            </w:r>
          </w:p>
        </w:tc>
      </w:tr>
      <w:tr w:rsidR="001D0FFC" w14:paraId="2E35C870" w14:textId="77777777">
        <w:tc>
          <w:tcPr>
            <w:tcW w:w="1838" w:type="dxa"/>
            <w:vAlign w:val="center"/>
          </w:tcPr>
          <w:p w14:paraId="2E35C86D" w14:textId="77777777" w:rsidR="001D0FFC" w:rsidRDefault="004C62FC">
            <w:pPr>
              <w:rPr>
                <w:rFonts w:ascii="Arial" w:hAnsi="Arial" w:cs="Arial"/>
                <w:iCs/>
                <w:sz w:val="16"/>
                <w:lang w:eastAsia="zh-CN"/>
              </w:rPr>
            </w:pPr>
            <w:r>
              <w:t>InterDigital</w:t>
            </w:r>
          </w:p>
        </w:tc>
        <w:tc>
          <w:tcPr>
            <w:tcW w:w="1134" w:type="dxa"/>
            <w:vAlign w:val="center"/>
          </w:tcPr>
          <w:p w14:paraId="2E35C86E" w14:textId="77777777" w:rsidR="001D0FFC" w:rsidRDefault="004C62FC">
            <w:pPr>
              <w:rPr>
                <w:rFonts w:ascii="Arial" w:hAnsi="Arial" w:cs="Arial"/>
                <w:iCs/>
                <w:sz w:val="16"/>
                <w:lang w:eastAsia="zh-CN"/>
              </w:rPr>
            </w:pPr>
            <w:r>
              <w:rPr>
                <w:rFonts w:ascii="Arial" w:hAnsi="Arial" w:cs="Arial"/>
                <w:iCs/>
                <w:sz w:val="16"/>
                <w:lang w:eastAsia="zh-CN"/>
              </w:rPr>
              <w:t>No for Proposal 2.4.2-1</w:t>
            </w:r>
          </w:p>
        </w:tc>
        <w:tc>
          <w:tcPr>
            <w:tcW w:w="6379" w:type="dxa"/>
            <w:vAlign w:val="center"/>
          </w:tcPr>
          <w:p w14:paraId="2E35C86F" w14:textId="77777777" w:rsidR="001D0FFC" w:rsidRDefault="004C62FC">
            <w:pPr>
              <w:rPr>
                <w:rFonts w:ascii="Arial" w:hAnsi="Arial" w:cs="Arial"/>
                <w:iCs/>
                <w:sz w:val="16"/>
                <w:lang w:eastAsia="zh-CN"/>
              </w:rPr>
            </w:pPr>
            <w:r>
              <w:rPr>
                <w:rFonts w:ascii="Arial" w:hAnsi="Arial" w:cs="Arial"/>
                <w:iCs/>
                <w:sz w:val="16"/>
                <w:lang w:eastAsia="zh-CN"/>
              </w:rPr>
              <w:t>PRS types (e.g., aperiodic/semi-persistent) that can be dynamically triggered reduces latency in positioning.</w:t>
            </w:r>
          </w:p>
        </w:tc>
      </w:tr>
      <w:tr w:rsidR="001D0FFC" w14:paraId="2E35C874" w14:textId="77777777">
        <w:tc>
          <w:tcPr>
            <w:tcW w:w="1838" w:type="dxa"/>
            <w:vAlign w:val="center"/>
          </w:tcPr>
          <w:p w14:paraId="2E35C871" w14:textId="77777777" w:rsidR="001D0FFC" w:rsidRDefault="004C62FC">
            <w:r>
              <w:rPr>
                <w:rFonts w:ascii="Arial" w:hAnsi="Arial" w:cs="Arial"/>
                <w:iCs/>
                <w:sz w:val="16"/>
                <w:lang w:eastAsia="zh-CN"/>
              </w:rPr>
              <w:t>Nokia/NSB</w:t>
            </w:r>
          </w:p>
        </w:tc>
        <w:tc>
          <w:tcPr>
            <w:tcW w:w="1134" w:type="dxa"/>
            <w:vAlign w:val="center"/>
          </w:tcPr>
          <w:p w14:paraId="2E35C872" w14:textId="77777777" w:rsidR="001D0FFC" w:rsidRDefault="004C62FC">
            <w:pPr>
              <w:rPr>
                <w:rFonts w:ascii="Arial" w:hAnsi="Arial" w:cs="Arial"/>
                <w:iCs/>
                <w:sz w:val="16"/>
                <w:lang w:eastAsia="zh-CN"/>
              </w:rPr>
            </w:pPr>
            <w:r>
              <w:rPr>
                <w:rFonts w:ascii="Arial" w:hAnsi="Arial" w:cs="Arial"/>
                <w:iCs/>
                <w:sz w:val="16"/>
                <w:lang w:eastAsia="zh-CN"/>
              </w:rPr>
              <w:t>Support proposal 2.4.2-1</w:t>
            </w:r>
          </w:p>
        </w:tc>
        <w:tc>
          <w:tcPr>
            <w:tcW w:w="6379" w:type="dxa"/>
            <w:vAlign w:val="center"/>
          </w:tcPr>
          <w:p w14:paraId="2E35C873" w14:textId="77777777" w:rsidR="001D0FFC" w:rsidRDefault="001D0FFC">
            <w:pPr>
              <w:rPr>
                <w:rFonts w:ascii="Arial" w:hAnsi="Arial" w:cs="Arial"/>
                <w:iCs/>
                <w:sz w:val="16"/>
                <w:lang w:eastAsia="zh-CN"/>
              </w:rPr>
            </w:pPr>
          </w:p>
        </w:tc>
      </w:tr>
      <w:tr w:rsidR="001D0FFC" w14:paraId="2E35C878" w14:textId="77777777">
        <w:tc>
          <w:tcPr>
            <w:tcW w:w="1838" w:type="dxa"/>
            <w:vAlign w:val="center"/>
          </w:tcPr>
          <w:p w14:paraId="2E35C875" w14:textId="77777777" w:rsidR="001D0FFC" w:rsidRDefault="004C62FC">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2E35C876" w14:textId="77777777" w:rsidR="001D0FFC" w:rsidRDefault="004C62FC">
            <w:pPr>
              <w:rPr>
                <w:rFonts w:ascii="Arial" w:hAnsi="Arial" w:cs="Arial"/>
                <w:iCs/>
                <w:sz w:val="16"/>
                <w:lang w:eastAsia="zh-CN"/>
              </w:rPr>
            </w:pPr>
            <w:r>
              <w:rPr>
                <w:rFonts w:ascii="Arial" w:hAnsi="Arial" w:cs="Arial"/>
                <w:iCs/>
                <w:sz w:val="16"/>
                <w:lang w:eastAsia="zh-CN"/>
              </w:rPr>
              <w:t>Yes</w:t>
            </w:r>
          </w:p>
        </w:tc>
        <w:tc>
          <w:tcPr>
            <w:tcW w:w="6379" w:type="dxa"/>
            <w:vAlign w:val="center"/>
          </w:tcPr>
          <w:p w14:paraId="2E35C877" w14:textId="77777777" w:rsidR="001D0FFC" w:rsidRDefault="004C62FC">
            <w:pPr>
              <w:rPr>
                <w:rFonts w:ascii="Arial" w:hAnsi="Arial" w:cs="Arial"/>
                <w:iCs/>
                <w:sz w:val="16"/>
                <w:lang w:eastAsia="zh-CN"/>
              </w:rPr>
            </w:pPr>
            <w:r>
              <w:rPr>
                <w:rFonts w:ascii="Arial" w:hAnsi="Arial" w:cs="Arial"/>
                <w:iCs/>
                <w:sz w:val="16"/>
                <w:lang w:eastAsia="zh-CN"/>
              </w:rPr>
              <w:t>Support both proposals</w:t>
            </w:r>
          </w:p>
        </w:tc>
      </w:tr>
      <w:tr w:rsidR="001D0FFC" w14:paraId="2E35C87C" w14:textId="77777777">
        <w:tc>
          <w:tcPr>
            <w:tcW w:w="1838" w:type="dxa"/>
            <w:vAlign w:val="center"/>
          </w:tcPr>
          <w:p w14:paraId="2E35C879" w14:textId="77777777" w:rsidR="001D0FFC" w:rsidRDefault="004C62FC">
            <w:pPr>
              <w:rPr>
                <w:rFonts w:ascii="Arial" w:hAnsi="Arial" w:cs="Arial"/>
                <w:iCs/>
                <w:sz w:val="16"/>
                <w:lang w:eastAsia="zh-CN"/>
              </w:rPr>
            </w:pPr>
            <w:r>
              <w:rPr>
                <w:rFonts w:ascii="Arial" w:eastAsia="Malgun Gothic" w:hAnsi="Arial" w:cs="Arial" w:hint="eastAsia"/>
                <w:iCs/>
                <w:sz w:val="16"/>
                <w:lang w:eastAsia="ko-KR"/>
              </w:rPr>
              <w:t>LG</w:t>
            </w:r>
          </w:p>
        </w:tc>
        <w:tc>
          <w:tcPr>
            <w:tcW w:w="1134" w:type="dxa"/>
            <w:vAlign w:val="center"/>
          </w:tcPr>
          <w:p w14:paraId="2E35C87A" w14:textId="77777777" w:rsidR="001D0FFC" w:rsidRDefault="001D0FFC">
            <w:pPr>
              <w:rPr>
                <w:rFonts w:ascii="Arial" w:hAnsi="Arial" w:cs="Arial"/>
                <w:iCs/>
                <w:sz w:val="16"/>
                <w:lang w:eastAsia="zh-CN"/>
              </w:rPr>
            </w:pPr>
          </w:p>
        </w:tc>
        <w:tc>
          <w:tcPr>
            <w:tcW w:w="6379" w:type="dxa"/>
            <w:vAlign w:val="center"/>
          </w:tcPr>
          <w:p w14:paraId="2E35C87B" w14:textId="77777777" w:rsidR="001D0FFC" w:rsidRDefault="001D0FFC">
            <w:pPr>
              <w:rPr>
                <w:rFonts w:ascii="Arial" w:hAnsi="Arial" w:cs="Arial"/>
                <w:iCs/>
                <w:sz w:val="16"/>
                <w:lang w:eastAsia="zh-CN"/>
              </w:rPr>
            </w:pPr>
          </w:p>
        </w:tc>
      </w:tr>
      <w:tr w:rsidR="001D0FFC" w14:paraId="2E35C886" w14:textId="77777777">
        <w:tc>
          <w:tcPr>
            <w:tcW w:w="1838" w:type="dxa"/>
            <w:vAlign w:val="center"/>
          </w:tcPr>
          <w:p w14:paraId="2E35C87D" w14:textId="77777777" w:rsidR="001D0FFC" w:rsidRDefault="004C62FC">
            <w:pPr>
              <w:rPr>
                <w:rFonts w:ascii="Arial" w:eastAsia="Malgun Gothic" w:hAnsi="Arial" w:cs="Arial"/>
                <w:iCs/>
                <w:sz w:val="16"/>
                <w:lang w:eastAsia="ko-KR"/>
              </w:rPr>
            </w:pPr>
            <w:r>
              <w:rPr>
                <w:rFonts w:ascii="Arial" w:hAnsi="Arial" w:cs="Arial"/>
                <w:iCs/>
                <w:sz w:val="16"/>
                <w:lang w:eastAsia="zh-CN"/>
              </w:rPr>
              <w:t>Ericsson</w:t>
            </w:r>
          </w:p>
        </w:tc>
        <w:tc>
          <w:tcPr>
            <w:tcW w:w="1134" w:type="dxa"/>
            <w:vAlign w:val="center"/>
          </w:tcPr>
          <w:p w14:paraId="2E35C87E" w14:textId="77777777" w:rsidR="001D0FFC" w:rsidRDefault="001D0FFC">
            <w:pPr>
              <w:rPr>
                <w:rFonts w:ascii="Arial" w:hAnsi="Arial" w:cs="Arial"/>
                <w:iCs/>
                <w:sz w:val="16"/>
                <w:lang w:eastAsia="zh-CN"/>
              </w:rPr>
            </w:pPr>
          </w:p>
        </w:tc>
        <w:tc>
          <w:tcPr>
            <w:tcW w:w="6379" w:type="dxa"/>
            <w:vAlign w:val="center"/>
          </w:tcPr>
          <w:p w14:paraId="2E35C87F" w14:textId="77777777" w:rsidR="001D0FFC" w:rsidRDefault="004C62FC">
            <w:pPr>
              <w:rPr>
                <w:rFonts w:ascii="Arial" w:hAnsi="Arial" w:cs="Arial"/>
                <w:iCs/>
                <w:sz w:val="16"/>
                <w:lang w:eastAsia="zh-CN"/>
              </w:rPr>
            </w:pPr>
            <w:r>
              <w:rPr>
                <w:rFonts w:ascii="Arial" w:hAnsi="Arial" w:cs="Arial"/>
                <w:iCs/>
                <w:sz w:val="16"/>
                <w:lang w:eastAsia="zh-CN"/>
              </w:rPr>
              <w:t>ok to capture the following proposals as conclusions in the RAN1 chairman’s notes.</w:t>
            </w:r>
          </w:p>
          <w:p w14:paraId="2E35C880" w14:textId="77777777" w:rsidR="001D0FFC" w:rsidRDefault="001D0FFC">
            <w:pPr>
              <w:rPr>
                <w:rFonts w:ascii="Arial" w:hAnsi="Arial" w:cs="Arial"/>
                <w:iCs/>
                <w:sz w:val="16"/>
                <w:lang w:eastAsia="zh-CN"/>
              </w:rPr>
            </w:pPr>
          </w:p>
          <w:p w14:paraId="2E35C881" w14:textId="77777777" w:rsidR="001D0FFC" w:rsidRDefault="004C62FC">
            <w:pPr>
              <w:pStyle w:val="3"/>
              <w:numPr>
                <w:ilvl w:val="0"/>
                <w:numId w:val="0"/>
              </w:numPr>
              <w:outlineLvl w:val="2"/>
              <w:rPr>
                <w:rFonts w:ascii="Arial" w:hAnsi="Arial" w:cs="Arial"/>
                <w:sz w:val="16"/>
                <w:szCs w:val="16"/>
                <w:lang w:eastAsia="zh-CN"/>
              </w:rPr>
            </w:pPr>
            <w:r>
              <w:rPr>
                <w:rFonts w:ascii="Arial" w:hAnsi="Arial" w:cs="Arial"/>
                <w:sz w:val="16"/>
                <w:szCs w:val="16"/>
                <w:lang w:eastAsia="zh-CN"/>
              </w:rPr>
              <w:t>Proposal 2.4.2-1:</w:t>
            </w:r>
          </w:p>
          <w:p w14:paraId="2E35C882" w14:textId="77777777" w:rsidR="001D0FFC" w:rsidRDefault="004C62FC">
            <w:pPr>
              <w:pStyle w:val="3GPPAgreements"/>
              <w:rPr>
                <w:iCs/>
                <w:sz w:val="16"/>
                <w:szCs w:val="16"/>
                <w:lang w:eastAsia="zh-CN"/>
              </w:rPr>
            </w:pPr>
            <w:r>
              <w:rPr>
                <w:sz w:val="16"/>
                <w:szCs w:val="16"/>
                <w:lang w:eastAsia="zh-CN"/>
              </w:rPr>
              <w:t>RAN1 confirm</w:t>
            </w:r>
            <w:ins w:id="60" w:author="Huawei - Huangsu" w:date="2021-05-21T14:11:00Z">
              <w:r>
                <w:rPr>
                  <w:sz w:val="16"/>
                  <w:szCs w:val="16"/>
                  <w:lang w:eastAsia="zh-CN"/>
                </w:rPr>
                <w:t>s</w:t>
              </w:r>
            </w:ins>
            <w:r>
              <w:rPr>
                <w:sz w:val="16"/>
                <w:szCs w:val="16"/>
                <w:lang w:eastAsia="zh-CN"/>
              </w:rPr>
              <w:t xml:space="preserve"> support of AP/SP PRS is NOT in the WID of Rel-17 positioning</w:t>
            </w:r>
            <w:ins w:id="61" w:author="Huawei - Huangsu" w:date="2021-05-21T14:11:00Z">
              <w:r>
                <w:rPr>
                  <w:sz w:val="16"/>
                  <w:szCs w:val="16"/>
                  <w:lang w:eastAsia="zh-CN"/>
                </w:rPr>
                <w:t xml:space="preserve"> for latency reduction</w:t>
              </w:r>
            </w:ins>
            <w:r>
              <w:rPr>
                <w:sz w:val="16"/>
                <w:szCs w:val="16"/>
                <w:lang w:eastAsia="zh-CN"/>
              </w:rPr>
              <w:t>.</w:t>
            </w:r>
          </w:p>
          <w:p w14:paraId="2E35C883" w14:textId="77777777" w:rsidR="001D0FFC" w:rsidRDefault="004C62FC">
            <w:pPr>
              <w:pStyle w:val="3"/>
              <w:numPr>
                <w:ilvl w:val="0"/>
                <w:numId w:val="0"/>
              </w:numPr>
              <w:outlineLvl w:val="2"/>
              <w:rPr>
                <w:rFonts w:ascii="Arial" w:hAnsi="Arial" w:cs="Arial"/>
                <w:sz w:val="16"/>
                <w:szCs w:val="16"/>
                <w:lang w:eastAsia="zh-CN"/>
              </w:rPr>
            </w:pPr>
            <w:r>
              <w:rPr>
                <w:rFonts w:ascii="Arial" w:hAnsi="Arial" w:cs="Arial"/>
                <w:sz w:val="16"/>
                <w:szCs w:val="16"/>
                <w:lang w:eastAsia="zh-CN"/>
              </w:rPr>
              <w:t>Proposal 2.4.2-2:</w:t>
            </w:r>
          </w:p>
          <w:p w14:paraId="2E35C884" w14:textId="77777777" w:rsidR="001D0FFC" w:rsidRDefault="004C62FC">
            <w:pPr>
              <w:pStyle w:val="3GPPAgreements"/>
              <w:rPr>
                <w:iCs/>
                <w:sz w:val="16"/>
                <w:szCs w:val="16"/>
                <w:lang w:eastAsia="zh-CN"/>
              </w:rPr>
            </w:pPr>
            <w:r>
              <w:rPr>
                <w:sz w:val="16"/>
                <w:szCs w:val="16"/>
                <w:lang w:eastAsia="zh-CN"/>
              </w:rPr>
              <w:t>RAN1 confirm</w:t>
            </w:r>
            <w:ins w:id="62" w:author="Huawei - Huangsu" w:date="2021-05-21T14:11:00Z">
              <w:r>
                <w:rPr>
                  <w:sz w:val="16"/>
                  <w:szCs w:val="16"/>
                  <w:lang w:eastAsia="zh-CN"/>
                </w:rPr>
                <w:t>s</w:t>
              </w:r>
            </w:ins>
            <w:r>
              <w:rPr>
                <w:sz w:val="16"/>
                <w:szCs w:val="16"/>
                <w:lang w:eastAsia="zh-CN"/>
              </w:rPr>
              <w:t xml:space="preserve"> support of measurement request and report in lower layers is NOT in the WID of Rel-17 positioning</w:t>
            </w:r>
            <w:ins w:id="63" w:author="Huawei - Huangsu" w:date="2021-05-21T14:11:00Z">
              <w:r>
                <w:rPr>
                  <w:sz w:val="16"/>
                  <w:szCs w:val="16"/>
                  <w:lang w:eastAsia="zh-CN"/>
                </w:rPr>
                <w:t xml:space="preserve"> for latency reduction</w:t>
              </w:r>
            </w:ins>
            <w:r>
              <w:rPr>
                <w:sz w:val="16"/>
                <w:szCs w:val="16"/>
                <w:lang w:eastAsia="zh-CN"/>
              </w:rPr>
              <w:t>.</w:t>
            </w:r>
          </w:p>
          <w:p w14:paraId="2E35C885" w14:textId="77777777" w:rsidR="001D0FFC" w:rsidRDefault="001D0FFC">
            <w:pPr>
              <w:rPr>
                <w:rFonts w:ascii="Arial" w:hAnsi="Arial" w:cs="Arial"/>
                <w:iCs/>
                <w:sz w:val="16"/>
                <w:lang w:eastAsia="zh-CN"/>
              </w:rPr>
            </w:pPr>
          </w:p>
        </w:tc>
      </w:tr>
      <w:tr w:rsidR="001D0FFC" w14:paraId="2E35C88B" w14:textId="77777777">
        <w:tc>
          <w:tcPr>
            <w:tcW w:w="1838" w:type="dxa"/>
            <w:vAlign w:val="center"/>
          </w:tcPr>
          <w:p w14:paraId="2E35C887" w14:textId="77777777" w:rsidR="001D0FFC" w:rsidRDefault="004C62FC">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2E35C888" w14:textId="77777777" w:rsidR="001D0FFC" w:rsidRDefault="001D0FFC">
            <w:pPr>
              <w:rPr>
                <w:rFonts w:ascii="Arial" w:hAnsi="Arial" w:cs="Arial"/>
                <w:iCs/>
                <w:sz w:val="16"/>
                <w:lang w:eastAsia="zh-CN"/>
              </w:rPr>
            </w:pPr>
          </w:p>
        </w:tc>
        <w:tc>
          <w:tcPr>
            <w:tcW w:w="6379" w:type="dxa"/>
            <w:vAlign w:val="center"/>
          </w:tcPr>
          <w:p w14:paraId="2E35C889" w14:textId="77777777" w:rsidR="001D0FFC" w:rsidRDefault="004C62FC">
            <w:pPr>
              <w:rPr>
                <w:ins w:id="64" w:author="Huawei - Huangsu" w:date="2021-05-24T13:21:00Z"/>
                <w:rFonts w:ascii="Arial" w:hAnsi="Arial" w:cs="Arial"/>
                <w:iCs/>
                <w:sz w:val="16"/>
                <w:lang w:eastAsia="zh-CN"/>
              </w:rPr>
            </w:pPr>
            <w:r>
              <w:rPr>
                <w:rFonts w:ascii="Arial" w:hAnsi="Arial" w:cs="Arial"/>
                <w:iCs/>
                <w:sz w:val="16"/>
                <w:lang w:eastAsia="zh-CN"/>
              </w:rPr>
              <w:t>For Proposal 2.4.2-1, as per FL’s response, AP-PRS is triggered by DCI and SP-PRS is triggered by MAC CE, then are we precluding the case that using PHY layer signaling (e.g., using MAC-CE or DCI) to trigger/stop on-demand PRS?</w:t>
            </w:r>
          </w:p>
          <w:p w14:paraId="2E35C88A" w14:textId="77777777" w:rsidR="001D0FFC" w:rsidRDefault="004C62FC">
            <w:pPr>
              <w:rPr>
                <w:rFonts w:ascii="Arial" w:hAnsi="Arial" w:cs="Arial"/>
                <w:iCs/>
                <w:sz w:val="16"/>
                <w:lang w:eastAsia="zh-CN"/>
              </w:rPr>
            </w:pPr>
            <w:ins w:id="65" w:author="Huawei - Huangsu" w:date="2021-05-24T13:21:00Z">
              <w:r>
                <w:rPr>
                  <w:rFonts w:ascii="Arial" w:hAnsi="Arial" w:cs="Arial"/>
                  <w:iCs/>
                  <w:sz w:val="16"/>
                  <w:lang w:eastAsia="zh-CN"/>
                </w:rPr>
                <w:t>FL: I think the triggering of measurement using MAC</w:t>
              </w:r>
              <w:r>
                <w:rPr>
                  <w:rFonts w:ascii="Arial" w:hAnsi="Arial" w:cs="Arial" w:hint="eastAsia"/>
                  <w:iCs/>
                  <w:sz w:val="16"/>
                  <w:lang w:eastAsia="zh-CN"/>
                </w:rPr>
                <w:t>/</w:t>
              </w:r>
              <w:r>
                <w:rPr>
                  <w:rFonts w:ascii="Arial" w:hAnsi="Arial" w:cs="Arial"/>
                  <w:iCs/>
                  <w:sz w:val="16"/>
                  <w:lang w:eastAsia="zh-CN"/>
                </w:rPr>
                <w:t>PHY can be discussed</w:t>
              </w:r>
            </w:ins>
            <w:ins w:id="66" w:author="Huawei - Huangsu" w:date="2021-05-24T13:22:00Z">
              <w:r>
                <w:rPr>
                  <w:rFonts w:ascii="Arial" w:hAnsi="Arial" w:cs="Arial"/>
                  <w:iCs/>
                  <w:sz w:val="16"/>
                  <w:lang w:eastAsia="zh-CN"/>
                </w:rPr>
                <w:t>. Note that even the MAC/PHY based reporting resource is discussed under 2.3.</w:t>
              </w:r>
            </w:ins>
            <w:ins w:id="67" w:author="Huawei - Huangsu" w:date="2021-05-24T13:23:00Z">
              <w:r>
                <w:rPr>
                  <w:rFonts w:ascii="Arial" w:hAnsi="Arial" w:cs="Arial"/>
                  <w:iCs/>
                  <w:sz w:val="16"/>
                  <w:lang w:eastAsia="zh-CN"/>
                </w:rPr>
                <w:t xml:space="preserve"> For on-demand PRS, I think this is related to how the “demand” is sent to the network, whether we can have MAC/PHY layer-based request can be discussed in</w:t>
              </w:r>
            </w:ins>
            <w:ins w:id="68" w:author="Huawei - Huangsu" w:date="2021-05-24T13:24:00Z">
              <w:r>
                <w:rPr>
                  <w:rFonts w:ascii="Arial" w:hAnsi="Arial" w:cs="Arial"/>
                  <w:iCs/>
                  <w:sz w:val="16"/>
                  <w:lang w:eastAsia="zh-CN"/>
                </w:rPr>
                <w:t xml:space="preserve"> on-demand PRS.</w:t>
              </w:r>
            </w:ins>
          </w:p>
        </w:tc>
      </w:tr>
    </w:tbl>
    <w:p w14:paraId="2E35C88C" w14:textId="77777777" w:rsidR="001D0FFC" w:rsidRDefault="001D0FFC">
      <w:pPr>
        <w:rPr>
          <w:lang w:eastAsia="zh-CN"/>
        </w:rPr>
      </w:pPr>
    </w:p>
    <w:p w14:paraId="2E35C88D" w14:textId="77777777" w:rsidR="001D0FFC" w:rsidRDefault="004C62FC">
      <w:pPr>
        <w:rPr>
          <w:b/>
          <w:lang w:eastAsia="zh-CN"/>
        </w:rPr>
      </w:pPr>
      <w:r>
        <w:rPr>
          <w:rFonts w:hint="eastAsia"/>
          <w:b/>
          <w:lang w:eastAsia="zh-CN"/>
        </w:rPr>
        <w:t>F</w:t>
      </w:r>
      <w:r>
        <w:rPr>
          <w:b/>
          <w:lang w:eastAsia="zh-CN"/>
        </w:rPr>
        <w:t>L summary</w:t>
      </w:r>
    </w:p>
    <w:p w14:paraId="2E35C88E" w14:textId="77777777" w:rsidR="001D0FFC" w:rsidRDefault="004C62FC">
      <w:pPr>
        <w:rPr>
          <w:lang w:eastAsia="zh-CN"/>
        </w:rPr>
      </w:pPr>
      <w:r>
        <w:rPr>
          <w:lang w:eastAsia="zh-CN"/>
        </w:rPr>
        <w:lastRenderedPageBreak/>
        <w:t>Among the companies providing input to this subject, there seems a majority support of confirming that AP/SP PRS is not in the WID scope. CATT mentioned that the triggering mechanism can be updated, while InterDigital think that the support of AP/SP PRS is justified for reduction.</w:t>
      </w:r>
    </w:p>
    <w:p w14:paraId="2E35C88F" w14:textId="77777777" w:rsidR="001D0FFC" w:rsidRDefault="004C62FC">
      <w:pPr>
        <w:rPr>
          <w:lang w:eastAsia="zh-CN"/>
        </w:rPr>
      </w:pPr>
      <w:r>
        <w:rPr>
          <w:lang w:eastAsia="zh-CN"/>
        </w:rPr>
        <w:t>To the understanding of the FL, the latency reduction from AP/SP PRS is acknowledged in the SI, but whether this should be only from the serving cell or can also be from the non-serving cell was a bit controversy, which later was concluded as “study if needed specify” category in the TR. Later in RAN#91-e, there was discussion whether to include this in the WID, but companies seemed to agree not to include those down-prioritized items in the WID.</w:t>
      </w:r>
    </w:p>
    <w:p w14:paraId="2E35C890" w14:textId="77777777" w:rsidR="001D0FFC" w:rsidRDefault="004C62FC">
      <w:pPr>
        <w:rPr>
          <w:lang w:eastAsia="zh-CN"/>
        </w:rPr>
      </w:pPr>
      <w:r>
        <w:rPr>
          <w:lang w:eastAsia="zh-CN"/>
        </w:rPr>
        <w:t>Among the companies providing input to this subject, there seems a different understanding whether measurement request and report procedure in lower layers is in the WID.</w:t>
      </w:r>
    </w:p>
    <w:p w14:paraId="2E35C891" w14:textId="77777777" w:rsidR="001D0FFC" w:rsidRDefault="004C62FC">
      <w:pPr>
        <w:rPr>
          <w:lang w:eastAsia="zh-CN"/>
        </w:rPr>
      </w:pPr>
      <w:r>
        <w:rPr>
          <w:lang w:eastAsia="zh-CN"/>
        </w:rPr>
        <w:t>To the understanding of the FL, it is not clear how this can work without changing the architecture, e.g. how gNB should be aware of the PRS configuration, the required measurement, etc. Since RAN2 is leading this objective, and whether/how the procedure can be supported should be better checked by RAN2.</w:t>
      </w:r>
    </w:p>
    <w:p w14:paraId="2E35C892" w14:textId="77777777" w:rsidR="001D0FFC" w:rsidRDefault="004C62FC">
      <w:pPr>
        <w:pStyle w:val="3"/>
        <w:rPr>
          <w:lang w:eastAsia="zh-CN"/>
        </w:rPr>
      </w:pPr>
      <w:r>
        <w:rPr>
          <w:rFonts w:hint="eastAsia"/>
          <w:lang w:eastAsia="zh-CN"/>
        </w:rPr>
        <w:t>R</w:t>
      </w:r>
      <w:r>
        <w:rPr>
          <w:lang w:eastAsia="zh-CN"/>
        </w:rPr>
        <w:t>ound 3</w:t>
      </w:r>
    </w:p>
    <w:p w14:paraId="2E35C893" w14:textId="77777777" w:rsidR="001D0FFC" w:rsidRDefault="004C62FC">
      <w:pPr>
        <w:rPr>
          <w:lang w:eastAsia="zh-CN"/>
        </w:rPr>
      </w:pPr>
      <w:r>
        <w:rPr>
          <w:rFonts w:hint="eastAsia"/>
          <w:lang w:eastAsia="zh-CN"/>
        </w:rPr>
        <w:t>The</w:t>
      </w:r>
      <w:r>
        <w:rPr>
          <w:lang w:eastAsia="zh-CN"/>
        </w:rPr>
        <w:t xml:space="preserve"> FL has the following proposal update for Round 3.</w:t>
      </w:r>
    </w:p>
    <w:p w14:paraId="2E35C894" w14:textId="48EB57E3" w:rsidR="001D0FFC" w:rsidRDefault="004C62FC">
      <w:pPr>
        <w:pStyle w:val="3"/>
        <w:numPr>
          <w:ilvl w:val="0"/>
          <w:numId w:val="0"/>
        </w:numPr>
        <w:rPr>
          <w:rFonts w:ascii="Arial" w:hAnsi="Arial" w:cs="Arial"/>
          <w:lang w:eastAsia="zh-CN"/>
        </w:rPr>
      </w:pPr>
      <w:r>
        <w:rPr>
          <w:rFonts w:ascii="Arial" w:hAnsi="Arial" w:cs="Arial"/>
          <w:lang w:eastAsia="zh-CN"/>
        </w:rPr>
        <w:t>Proposal 2.4.3-1</w:t>
      </w:r>
      <w:r w:rsidR="00C56A40">
        <w:rPr>
          <w:rFonts w:ascii="Arial" w:hAnsi="Arial" w:cs="Arial"/>
          <w:lang w:eastAsia="zh-CN"/>
        </w:rPr>
        <w:t xml:space="preserve"> (GTW)</w:t>
      </w:r>
      <w:r>
        <w:rPr>
          <w:rFonts w:ascii="Arial" w:hAnsi="Arial" w:cs="Arial"/>
          <w:lang w:eastAsia="zh-CN"/>
        </w:rPr>
        <w:t>:</w:t>
      </w:r>
    </w:p>
    <w:p w14:paraId="2E35C895" w14:textId="77777777" w:rsidR="001D0FFC" w:rsidRDefault="004C62FC">
      <w:pPr>
        <w:pStyle w:val="3GPPAgreements"/>
        <w:numPr>
          <w:ilvl w:val="0"/>
          <w:numId w:val="24"/>
        </w:numPr>
        <w:rPr>
          <w:iCs/>
          <w:lang w:eastAsia="zh-CN"/>
        </w:rPr>
      </w:pPr>
      <w:r>
        <w:rPr>
          <w:lang w:eastAsia="zh-CN"/>
        </w:rPr>
        <w:t>RAN1 confirms support of AP/SP PRS is NOT in the WID of Rel-17 positioning for latency reduction.</w:t>
      </w:r>
    </w:p>
    <w:p w14:paraId="2E35C896" w14:textId="77777777" w:rsidR="001D0FFC" w:rsidRDefault="004C62FC">
      <w:pPr>
        <w:pStyle w:val="3"/>
        <w:numPr>
          <w:ilvl w:val="0"/>
          <w:numId w:val="0"/>
        </w:numPr>
        <w:rPr>
          <w:rFonts w:ascii="Arial" w:hAnsi="Arial" w:cs="Arial"/>
          <w:lang w:eastAsia="zh-CN"/>
        </w:rPr>
      </w:pPr>
      <w:r>
        <w:rPr>
          <w:rFonts w:ascii="Arial" w:hAnsi="Arial" w:cs="Arial"/>
          <w:lang w:eastAsia="zh-CN"/>
        </w:rPr>
        <w:t>Proposal 2.4.3-2:</w:t>
      </w:r>
    </w:p>
    <w:p w14:paraId="2E35C897" w14:textId="77777777" w:rsidR="001D0FFC" w:rsidRDefault="004C62FC">
      <w:pPr>
        <w:pStyle w:val="3GPPAgreements"/>
        <w:numPr>
          <w:ilvl w:val="0"/>
          <w:numId w:val="24"/>
        </w:numPr>
        <w:rPr>
          <w:iCs/>
          <w:lang w:eastAsia="zh-CN"/>
        </w:rPr>
      </w:pPr>
      <w:r>
        <w:rPr>
          <w:lang w:eastAsia="zh-CN"/>
        </w:rPr>
        <w:t xml:space="preserve">RAN1 </w:t>
      </w:r>
      <w:del w:id="69" w:author="Huawei - Huangsu" w:date="2021-05-24T12:49:00Z">
        <w:r>
          <w:rPr>
            <w:lang w:eastAsia="zh-CN"/>
          </w:rPr>
          <w:delText xml:space="preserve">confirms </w:delText>
        </w:r>
      </w:del>
      <w:ins w:id="70" w:author="Huawei - Huangsu" w:date="2021-05-24T12:49:00Z">
        <w:r>
          <w:rPr>
            <w:lang w:eastAsia="zh-CN"/>
          </w:rPr>
          <w:t xml:space="preserve">does not plan to discuss </w:t>
        </w:r>
      </w:ins>
      <w:r>
        <w:rPr>
          <w:lang w:eastAsia="zh-CN"/>
        </w:rPr>
        <w:t xml:space="preserve">support of measurement request and report in lower layers </w:t>
      </w:r>
      <w:del w:id="71" w:author="Huawei - Huangsu" w:date="2021-05-24T12:49:00Z">
        <w:r>
          <w:rPr>
            <w:lang w:eastAsia="zh-CN"/>
          </w:rPr>
          <w:delText xml:space="preserve">is NOT in the WID of Rel-17 positioning </w:delText>
        </w:r>
      </w:del>
      <w:r>
        <w:rPr>
          <w:lang w:eastAsia="zh-CN"/>
        </w:rPr>
        <w:t>for latency reduction</w:t>
      </w:r>
      <w:ins w:id="72" w:author="Huawei - Huangsu" w:date="2021-05-24T12:50:00Z">
        <w:r>
          <w:rPr>
            <w:lang w:eastAsia="zh-CN"/>
          </w:rPr>
          <w:t xml:space="preserve"> unless the </w:t>
        </w:r>
      </w:ins>
      <w:ins w:id="73" w:author="Huawei - Huangsu" w:date="2021-05-24T12:51:00Z">
        <w:r>
          <w:rPr>
            <w:lang w:eastAsia="zh-CN"/>
          </w:rPr>
          <w:t>feature</w:t>
        </w:r>
      </w:ins>
      <w:ins w:id="74" w:author="Huawei - Huangsu" w:date="2021-05-24T12:50:00Z">
        <w:r>
          <w:rPr>
            <w:lang w:eastAsia="zh-CN"/>
          </w:rPr>
          <w:t xml:space="preserve"> can be confirmed by RAN2</w:t>
        </w:r>
      </w:ins>
      <w:r>
        <w:rPr>
          <w:lang w:eastAsia="zh-CN"/>
        </w:rPr>
        <w:t>.</w:t>
      </w:r>
    </w:p>
    <w:tbl>
      <w:tblPr>
        <w:tblStyle w:val="af0"/>
        <w:tblW w:w="9351" w:type="dxa"/>
        <w:tblLayout w:type="fixed"/>
        <w:tblLook w:val="04A0" w:firstRow="1" w:lastRow="0" w:firstColumn="1" w:lastColumn="0" w:noHBand="0" w:noVBand="1"/>
      </w:tblPr>
      <w:tblGrid>
        <w:gridCol w:w="1838"/>
        <w:gridCol w:w="1134"/>
        <w:gridCol w:w="6379"/>
      </w:tblGrid>
      <w:tr w:rsidR="001D0FFC" w14:paraId="2E35C89B" w14:textId="77777777" w:rsidTr="008F5215">
        <w:tc>
          <w:tcPr>
            <w:tcW w:w="1838" w:type="dxa"/>
            <w:vAlign w:val="center"/>
          </w:tcPr>
          <w:p w14:paraId="2E35C898" w14:textId="77777777" w:rsidR="001D0FFC" w:rsidRDefault="004C62FC">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E35C899" w14:textId="77777777" w:rsidR="001D0FFC" w:rsidRDefault="004C62FC">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2E35C89A" w14:textId="77777777" w:rsidR="001D0FFC" w:rsidRDefault="004C62FC">
            <w:pPr>
              <w:rPr>
                <w:rFonts w:ascii="Arial" w:hAnsi="Arial" w:cs="Arial"/>
                <w:b/>
                <w:iCs/>
                <w:sz w:val="16"/>
                <w:lang w:eastAsia="zh-CN"/>
              </w:rPr>
            </w:pPr>
            <w:r>
              <w:rPr>
                <w:rFonts w:ascii="Arial" w:hAnsi="Arial" w:cs="Arial"/>
                <w:b/>
                <w:iCs/>
                <w:sz w:val="16"/>
                <w:lang w:eastAsia="zh-CN"/>
              </w:rPr>
              <w:t>Comments</w:t>
            </w:r>
          </w:p>
        </w:tc>
      </w:tr>
      <w:tr w:rsidR="001D0FFC" w14:paraId="2E35C89F" w14:textId="77777777" w:rsidTr="008F5215">
        <w:tc>
          <w:tcPr>
            <w:tcW w:w="1838" w:type="dxa"/>
            <w:vAlign w:val="center"/>
          </w:tcPr>
          <w:p w14:paraId="2E35C89C" w14:textId="77777777" w:rsidR="001D0FFC" w:rsidRDefault="004C62FC">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2E35C89D" w14:textId="77777777" w:rsidR="001D0FFC" w:rsidRDefault="004C62FC">
            <w:pPr>
              <w:rPr>
                <w:rFonts w:ascii="Arial" w:hAnsi="Arial" w:cs="Arial"/>
                <w:iCs/>
                <w:sz w:val="16"/>
                <w:lang w:eastAsia="zh-CN"/>
              </w:rPr>
            </w:pPr>
            <w:r>
              <w:rPr>
                <w:rFonts w:ascii="Arial" w:hAnsi="Arial" w:cs="Arial" w:hint="eastAsia"/>
                <w:iCs/>
                <w:sz w:val="16"/>
                <w:lang w:eastAsia="zh-CN"/>
              </w:rPr>
              <w:t>Okay with both proposals.</w:t>
            </w:r>
          </w:p>
        </w:tc>
        <w:tc>
          <w:tcPr>
            <w:tcW w:w="6379" w:type="dxa"/>
            <w:vAlign w:val="center"/>
          </w:tcPr>
          <w:p w14:paraId="2E35C89E" w14:textId="77777777" w:rsidR="001D0FFC" w:rsidRDefault="001D0FFC">
            <w:pPr>
              <w:pStyle w:val="3GPPAgreements"/>
              <w:numPr>
                <w:ilvl w:val="0"/>
                <w:numId w:val="0"/>
              </w:numPr>
              <w:rPr>
                <w:rFonts w:ascii="Arial" w:hAnsi="Arial" w:cs="Arial"/>
                <w:iCs/>
                <w:sz w:val="16"/>
                <w:lang w:eastAsia="zh-CN"/>
              </w:rPr>
            </w:pPr>
          </w:p>
        </w:tc>
      </w:tr>
      <w:tr w:rsidR="001D0FFC" w14:paraId="2E35C8A3" w14:textId="77777777" w:rsidTr="008F5215">
        <w:tc>
          <w:tcPr>
            <w:tcW w:w="1838" w:type="dxa"/>
            <w:vAlign w:val="center"/>
          </w:tcPr>
          <w:p w14:paraId="2E35C8A0" w14:textId="536DD2FA" w:rsidR="001D0FFC" w:rsidRDefault="005825D4">
            <w:pPr>
              <w:rPr>
                <w:rFonts w:ascii="Arial" w:hAnsi="Arial" w:cs="Arial"/>
                <w:iCs/>
                <w:sz w:val="16"/>
                <w:lang w:eastAsia="zh-CN"/>
              </w:rPr>
            </w:pPr>
            <w:r>
              <w:rPr>
                <w:rFonts w:ascii="Arial" w:hAnsi="Arial" w:cs="Arial"/>
                <w:iCs/>
                <w:sz w:val="16"/>
                <w:lang w:eastAsia="zh-CN"/>
              </w:rPr>
              <w:t>Sony</w:t>
            </w:r>
          </w:p>
        </w:tc>
        <w:tc>
          <w:tcPr>
            <w:tcW w:w="1134" w:type="dxa"/>
            <w:vAlign w:val="center"/>
          </w:tcPr>
          <w:p w14:paraId="3743B4F6" w14:textId="77777777" w:rsidR="005825D4" w:rsidRDefault="005825D4" w:rsidP="005825D4">
            <w:pPr>
              <w:rPr>
                <w:rFonts w:ascii="Arial" w:hAnsi="Arial" w:cs="Arial"/>
                <w:iCs/>
                <w:sz w:val="16"/>
                <w:lang w:eastAsia="zh-CN"/>
              </w:rPr>
            </w:pPr>
            <w:r>
              <w:rPr>
                <w:rFonts w:ascii="Arial" w:hAnsi="Arial" w:cs="Arial" w:hint="eastAsia"/>
                <w:iCs/>
                <w:sz w:val="16"/>
                <w:lang w:eastAsia="zh-CN"/>
              </w:rPr>
              <w:t>P</w:t>
            </w:r>
            <w:r>
              <w:rPr>
                <w:rFonts w:ascii="Arial" w:hAnsi="Arial" w:cs="Arial"/>
                <w:iCs/>
                <w:sz w:val="16"/>
                <w:lang w:eastAsia="zh-CN"/>
              </w:rPr>
              <w:t>roposal 2.4.2-1 Yes</w:t>
            </w:r>
          </w:p>
          <w:p w14:paraId="2E35C8A1" w14:textId="3B8209AC" w:rsidR="001D0FFC" w:rsidRDefault="005825D4" w:rsidP="005825D4">
            <w:pPr>
              <w:rPr>
                <w:rFonts w:ascii="Arial" w:hAnsi="Arial" w:cs="Arial"/>
                <w:iCs/>
                <w:sz w:val="16"/>
                <w:lang w:eastAsia="zh-CN"/>
              </w:rPr>
            </w:pPr>
            <w:r>
              <w:rPr>
                <w:rFonts w:ascii="Arial" w:hAnsi="Arial" w:cs="Arial" w:hint="eastAsia"/>
                <w:iCs/>
                <w:sz w:val="16"/>
                <w:lang w:eastAsia="zh-CN"/>
              </w:rPr>
              <w:t>P</w:t>
            </w:r>
            <w:r>
              <w:rPr>
                <w:rFonts w:ascii="Arial" w:hAnsi="Arial" w:cs="Arial"/>
                <w:iCs/>
                <w:sz w:val="16"/>
                <w:lang w:eastAsia="zh-CN"/>
              </w:rPr>
              <w:t>roposal 2.4.2-2 No</w:t>
            </w:r>
          </w:p>
        </w:tc>
        <w:tc>
          <w:tcPr>
            <w:tcW w:w="6379" w:type="dxa"/>
            <w:vAlign w:val="center"/>
          </w:tcPr>
          <w:p w14:paraId="19F0B7AB" w14:textId="77777777" w:rsidR="001D0FFC" w:rsidRDefault="005825D4">
            <w:pPr>
              <w:rPr>
                <w:rFonts w:ascii="Arial" w:hAnsi="Arial" w:cs="Arial"/>
                <w:iCs/>
                <w:sz w:val="16"/>
                <w:lang w:eastAsia="zh-CN"/>
              </w:rPr>
            </w:pPr>
            <w:r>
              <w:rPr>
                <w:rFonts w:ascii="Arial" w:hAnsi="Arial" w:cs="Arial"/>
                <w:iCs/>
                <w:sz w:val="16"/>
                <w:lang w:eastAsia="zh-CN"/>
              </w:rPr>
              <w:t>2.4.2-1 can be discussed in “on-demand PRS”</w:t>
            </w:r>
          </w:p>
          <w:p w14:paraId="6FC1E02F" w14:textId="77777777" w:rsidR="005825D4" w:rsidRDefault="005825D4">
            <w:pPr>
              <w:rPr>
                <w:ins w:id="75" w:author="Huawei - Huangsu v22" w:date="2021-05-24T16:53:00Z"/>
                <w:rFonts w:ascii="Arial" w:hAnsi="Arial" w:cs="Arial"/>
                <w:iCs/>
                <w:sz w:val="16"/>
                <w:lang w:eastAsia="zh-CN"/>
              </w:rPr>
            </w:pPr>
            <w:r>
              <w:rPr>
                <w:rFonts w:ascii="Arial" w:hAnsi="Arial" w:cs="Arial"/>
                <w:iCs/>
                <w:sz w:val="16"/>
                <w:lang w:eastAsia="zh-CN"/>
              </w:rPr>
              <w:t>2.4.2-2</w:t>
            </w:r>
            <w:r w:rsidR="007D248D">
              <w:rPr>
                <w:rFonts w:ascii="Arial" w:hAnsi="Arial" w:cs="Arial"/>
                <w:iCs/>
                <w:sz w:val="16"/>
                <w:lang w:eastAsia="zh-CN"/>
              </w:rPr>
              <w:t xml:space="preserve"> it is unclear how to get the RAN2 confirmation.</w:t>
            </w:r>
          </w:p>
          <w:p w14:paraId="2E35C8A2" w14:textId="0A562498" w:rsidR="00B05073" w:rsidRDefault="00B05073" w:rsidP="00B05073">
            <w:pPr>
              <w:rPr>
                <w:rFonts w:ascii="Arial" w:hAnsi="Arial" w:cs="Arial"/>
                <w:iCs/>
                <w:sz w:val="16"/>
                <w:lang w:eastAsia="zh-CN"/>
              </w:rPr>
            </w:pPr>
            <w:ins w:id="76" w:author="Huawei - Huangsu v22" w:date="2021-05-24T16:53:00Z">
              <w:r>
                <w:rPr>
                  <w:rFonts w:ascii="Arial" w:hAnsi="Arial" w:cs="Arial"/>
                  <w:iCs/>
                  <w:sz w:val="16"/>
                  <w:lang w:eastAsia="zh-CN"/>
                </w:rPr>
                <w:t xml:space="preserve">FL: I am assuming interested companies can </w:t>
              </w:r>
            </w:ins>
            <w:ins w:id="77" w:author="Huawei - Huangsu v22" w:date="2021-05-24T16:54:00Z">
              <w:r>
                <w:rPr>
                  <w:rFonts w:ascii="Arial" w:hAnsi="Arial" w:cs="Arial"/>
                  <w:iCs/>
                  <w:sz w:val="16"/>
                  <w:lang w:eastAsia="zh-CN"/>
                </w:rPr>
                <w:t>contribute this</w:t>
              </w:r>
            </w:ins>
            <w:ins w:id="78" w:author="Huawei - Huangsu v22" w:date="2021-05-24T16:53:00Z">
              <w:r>
                <w:rPr>
                  <w:rFonts w:ascii="Arial" w:hAnsi="Arial" w:cs="Arial"/>
                  <w:iCs/>
                  <w:sz w:val="16"/>
                  <w:lang w:eastAsia="zh-CN"/>
                </w:rPr>
                <w:t xml:space="preserve"> in RAN2 (since it is RAN2-led objective, I believe), and </w:t>
              </w:r>
            </w:ins>
            <w:ins w:id="79" w:author="Huawei - Huangsu v22" w:date="2021-05-24T16:54:00Z">
              <w:r>
                <w:rPr>
                  <w:rFonts w:ascii="Arial" w:hAnsi="Arial" w:cs="Arial"/>
                  <w:iCs/>
                  <w:sz w:val="16"/>
                  <w:lang w:eastAsia="zh-CN"/>
                </w:rPr>
                <w:t>send an LS to RAN1 to trigger the related work in RAN1.</w:t>
              </w:r>
            </w:ins>
          </w:p>
        </w:tc>
      </w:tr>
      <w:tr w:rsidR="00B3165A" w14:paraId="53755A5E" w14:textId="77777777" w:rsidTr="008F5215">
        <w:tc>
          <w:tcPr>
            <w:tcW w:w="1838" w:type="dxa"/>
            <w:vAlign w:val="center"/>
          </w:tcPr>
          <w:p w14:paraId="71A5FD39" w14:textId="77777777" w:rsidR="00B3165A" w:rsidRDefault="00B3165A" w:rsidP="004D7ED9">
            <w:pPr>
              <w:rPr>
                <w:rFonts w:ascii="Arial" w:hAnsi="Arial" w:cs="Arial"/>
                <w:iCs/>
                <w:sz w:val="16"/>
                <w:lang w:eastAsia="zh-CN"/>
              </w:rPr>
            </w:pPr>
            <w:r>
              <w:rPr>
                <w:rFonts w:ascii="Arial" w:hAnsi="Arial" w:cs="Arial"/>
                <w:iCs/>
                <w:sz w:val="16"/>
                <w:lang w:eastAsia="zh-CN"/>
              </w:rPr>
              <w:t>Ericsson</w:t>
            </w:r>
          </w:p>
        </w:tc>
        <w:tc>
          <w:tcPr>
            <w:tcW w:w="1134" w:type="dxa"/>
            <w:vAlign w:val="center"/>
          </w:tcPr>
          <w:p w14:paraId="07F0775C" w14:textId="77777777" w:rsidR="00B3165A" w:rsidRDefault="00B3165A" w:rsidP="004D7ED9">
            <w:pPr>
              <w:rPr>
                <w:rFonts w:ascii="Arial" w:hAnsi="Arial" w:cs="Arial"/>
                <w:iCs/>
                <w:sz w:val="16"/>
                <w:lang w:eastAsia="zh-CN"/>
              </w:rPr>
            </w:pPr>
          </w:p>
        </w:tc>
        <w:tc>
          <w:tcPr>
            <w:tcW w:w="6379" w:type="dxa"/>
            <w:vAlign w:val="center"/>
          </w:tcPr>
          <w:p w14:paraId="2F1FBD72" w14:textId="77777777" w:rsidR="00B3165A" w:rsidRDefault="00B3165A" w:rsidP="004D7ED9">
            <w:pPr>
              <w:pStyle w:val="3GPPAgreements"/>
              <w:numPr>
                <w:ilvl w:val="0"/>
                <w:numId w:val="0"/>
              </w:numPr>
              <w:rPr>
                <w:rFonts w:ascii="Arial" w:hAnsi="Arial" w:cs="Arial"/>
                <w:iCs/>
                <w:sz w:val="16"/>
                <w:lang w:eastAsia="zh-CN"/>
              </w:rPr>
            </w:pPr>
            <w:r>
              <w:rPr>
                <w:rFonts w:ascii="Arial" w:hAnsi="Arial" w:cs="Arial"/>
                <w:iCs/>
                <w:sz w:val="16"/>
                <w:lang w:eastAsia="zh-CN"/>
              </w:rPr>
              <w:t>We are ok with Proposal 2.4.3-1.  But this should be already clear from the ePos WID.</w:t>
            </w:r>
          </w:p>
          <w:p w14:paraId="6FB37AA7" w14:textId="77777777" w:rsidR="00B3165A" w:rsidRDefault="00B3165A" w:rsidP="004D7ED9">
            <w:pPr>
              <w:pStyle w:val="3GPPAgreements"/>
              <w:numPr>
                <w:ilvl w:val="0"/>
                <w:numId w:val="0"/>
              </w:numPr>
              <w:rPr>
                <w:rFonts w:ascii="Arial" w:hAnsi="Arial" w:cs="Arial"/>
                <w:iCs/>
                <w:sz w:val="16"/>
                <w:lang w:eastAsia="zh-CN"/>
              </w:rPr>
            </w:pPr>
            <w:r>
              <w:rPr>
                <w:rFonts w:ascii="Arial" w:hAnsi="Arial" w:cs="Arial"/>
                <w:iCs/>
                <w:sz w:val="16"/>
                <w:lang w:eastAsia="zh-CN"/>
              </w:rPr>
              <w:t xml:space="preserve">For Proposal 2.4.3-2, ok.  But we can make it a conclusion. </w:t>
            </w:r>
          </w:p>
        </w:tc>
      </w:tr>
      <w:tr w:rsidR="001F36A7" w14:paraId="2E35C8A7" w14:textId="77777777" w:rsidTr="008F5215">
        <w:trPr>
          <w:trHeight w:val="412"/>
        </w:trPr>
        <w:tc>
          <w:tcPr>
            <w:tcW w:w="1838" w:type="dxa"/>
            <w:vAlign w:val="center"/>
          </w:tcPr>
          <w:p w14:paraId="2E35C8A4" w14:textId="49D0BECF" w:rsidR="001F36A7" w:rsidRDefault="006910A1" w:rsidP="001F36A7">
            <w:pPr>
              <w:rPr>
                <w:rFonts w:ascii="Arial" w:hAnsi="Arial" w:cs="Arial"/>
                <w:iCs/>
                <w:sz w:val="16"/>
                <w:lang w:eastAsia="zh-CN"/>
              </w:rPr>
            </w:pPr>
            <w:r>
              <w:rPr>
                <w:rFonts w:ascii="Arial" w:hAnsi="Arial" w:cs="Arial"/>
                <w:iCs/>
                <w:sz w:val="16"/>
                <w:lang w:eastAsia="zh-CN"/>
              </w:rPr>
              <w:t>V</w:t>
            </w:r>
            <w:r w:rsidR="001F36A7">
              <w:rPr>
                <w:rFonts w:ascii="Arial" w:hAnsi="Arial" w:cs="Arial"/>
                <w:iCs/>
                <w:sz w:val="16"/>
                <w:lang w:eastAsia="zh-CN"/>
              </w:rPr>
              <w:t>ivo</w:t>
            </w:r>
          </w:p>
        </w:tc>
        <w:tc>
          <w:tcPr>
            <w:tcW w:w="1134" w:type="dxa"/>
            <w:vAlign w:val="center"/>
          </w:tcPr>
          <w:p w14:paraId="78D9F208" w14:textId="77777777" w:rsidR="001F36A7" w:rsidRDefault="001F36A7" w:rsidP="001F36A7">
            <w:pPr>
              <w:rPr>
                <w:rFonts w:ascii="Arial" w:hAnsi="Arial" w:cs="Arial"/>
                <w:iCs/>
                <w:sz w:val="16"/>
                <w:lang w:eastAsia="zh-CN"/>
              </w:rPr>
            </w:pPr>
            <w:r>
              <w:rPr>
                <w:rFonts w:ascii="Arial" w:hAnsi="Arial" w:cs="Arial"/>
                <w:iCs/>
                <w:sz w:val="16"/>
                <w:lang w:eastAsia="zh-CN"/>
              </w:rPr>
              <w:t>Proposal 2.4.3-1 Yes</w:t>
            </w:r>
          </w:p>
          <w:p w14:paraId="2E35C8A5" w14:textId="5C271743" w:rsidR="001F36A7" w:rsidRDefault="001F36A7" w:rsidP="001F36A7">
            <w:pPr>
              <w:rPr>
                <w:rFonts w:ascii="Arial" w:hAnsi="Arial" w:cs="Arial"/>
                <w:iCs/>
                <w:sz w:val="16"/>
                <w:lang w:eastAsia="zh-CN"/>
              </w:rPr>
            </w:pPr>
            <w:r>
              <w:rPr>
                <w:rFonts w:ascii="Arial" w:hAnsi="Arial" w:cs="Arial"/>
                <w:iCs/>
                <w:sz w:val="16"/>
                <w:lang w:eastAsia="zh-CN"/>
              </w:rPr>
              <w:t>Proposal 2.4.3-2 No</w:t>
            </w:r>
          </w:p>
        </w:tc>
        <w:tc>
          <w:tcPr>
            <w:tcW w:w="6379" w:type="dxa"/>
            <w:vAlign w:val="center"/>
          </w:tcPr>
          <w:p w14:paraId="2E35C8A6" w14:textId="62B45701" w:rsidR="001F36A7" w:rsidRDefault="001F36A7" w:rsidP="001F36A7">
            <w:pPr>
              <w:rPr>
                <w:rFonts w:ascii="Arial" w:hAnsi="Arial" w:cs="Arial"/>
                <w:iCs/>
                <w:sz w:val="16"/>
                <w:lang w:eastAsia="zh-CN"/>
              </w:rPr>
            </w:pPr>
            <w:r>
              <w:rPr>
                <w:rFonts w:ascii="Arial" w:hAnsi="Arial" w:cs="Arial"/>
                <w:iCs/>
                <w:sz w:val="16"/>
                <w:lang w:eastAsia="zh-CN"/>
              </w:rPr>
              <w:t>Regarding measurement request and report in lower layer, we cannot understand why we exclude it in the first WID meeting given the latency benefit is shown in our contribution and SID evaluation. At least, we think the physical layer latency is defined by RAN1, and it is our work to identify whether it is benefit on latency reduction and inform to other groups.</w:t>
            </w:r>
          </w:p>
        </w:tc>
      </w:tr>
      <w:tr w:rsidR="008F5215" w14:paraId="2778DCEE" w14:textId="77777777" w:rsidTr="008F5215">
        <w:trPr>
          <w:trHeight w:val="412"/>
        </w:trPr>
        <w:tc>
          <w:tcPr>
            <w:tcW w:w="1838" w:type="dxa"/>
            <w:vAlign w:val="center"/>
          </w:tcPr>
          <w:p w14:paraId="2B8C3E7F" w14:textId="547F0E94" w:rsidR="008F5215" w:rsidRDefault="008F5215" w:rsidP="001F36A7">
            <w:pPr>
              <w:rPr>
                <w:rFonts w:ascii="Arial" w:hAnsi="Arial" w:cs="Arial"/>
                <w:iCs/>
                <w:sz w:val="16"/>
                <w:lang w:eastAsia="zh-CN"/>
              </w:rPr>
            </w:pPr>
            <w:r>
              <w:rPr>
                <w:rFonts w:ascii="Arial" w:hAnsi="Arial" w:cs="Arial"/>
                <w:iCs/>
                <w:sz w:val="16"/>
                <w:lang w:eastAsia="zh-CN"/>
              </w:rPr>
              <w:t>CATT</w:t>
            </w:r>
          </w:p>
        </w:tc>
        <w:tc>
          <w:tcPr>
            <w:tcW w:w="1134" w:type="dxa"/>
            <w:vAlign w:val="center"/>
          </w:tcPr>
          <w:p w14:paraId="1C3ECF56" w14:textId="77777777" w:rsidR="008F5215" w:rsidRDefault="008F5215" w:rsidP="008F5215">
            <w:pPr>
              <w:rPr>
                <w:rFonts w:ascii="Arial" w:hAnsi="Arial" w:cs="Arial"/>
                <w:iCs/>
                <w:sz w:val="16"/>
                <w:lang w:eastAsia="zh-CN"/>
              </w:rPr>
            </w:pPr>
            <w:r>
              <w:rPr>
                <w:rFonts w:ascii="Arial" w:hAnsi="Arial" w:cs="Arial"/>
                <w:iCs/>
                <w:sz w:val="16"/>
                <w:lang w:eastAsia="zh-CN"/>
              </w:rPr>
              <w:t>Proposal 2.4.3-1 Yes</w:t>
            </w:r>
          </w:p>
          <w:p w14:paraId="3E466774" w14:textId="30A4CF44" w:rsidR="008F5215" w:rsidRDefault="008F5215" w:rsidP="008F5215">
            <w:pPr>
              <w:rPr>
                <w:rFonts w:ascii="Arial" w:hAnsi="Arial" w:cs="Arial"/>
                <w:iCs/>
                <w:sz w:val="16"/>
                <w:lang w:eastAsia="zh-CN"/>
              </w:rPr>
            </w:pPr>
            <w:r>
              <w:rPr>
                <w:rFonts w:ascii="Arial" w:hAnsi="Arial" w:cs="Arial"/>
                <w:iCs/>
                <w:sz w:val="16"/>
                <w:lang w:eastAsia="zh-CN"/>
              </w:rPr>
              <w:t>Proposal 2.4.3-2 No</w:t>
            </w:r>
          </w:p>
        </w:tc>
        <w:tc>
          <w:tcPr>
            <w:tcW w:w="6379" w:type="dxa"/>
            <w:vAlign w:val="center"/>
          </w:tcPr>
          <w:p w14:paraId="2DFB9466" w14:textId="6B04D9E4" w:rsidR="008F5215" w:rsidRDefault="008F5215" w:rsidP="008F5215">
            <w:pPr>
              <w:rPr>
                <w:rFonts w:ascii="Arial" w:hAnsi="Arial" w:cs="Arial"/>
                <w:iCs/>
                <w:sz w:val="16"/>
                <w:lang w:eastAsia="zh-CN"/>
              </w:rPr>
            </w:pPr>
            <w:r>
              <w:rPr>
                <w:rFonts w:ascii="Arial" w:hAnsi="Arial" w:cs="Arial"/>
                <w:iCs/>
                <w:sz w:val="16"/>
                <w:lang w:eastAsia="zh-CN"/>
              </w:rPr>
              <w:t>We share the similar view as vivo. As we commented previously, using lower layer signaling to trigger UE measurement report is useful for reducing the latency.</w:t>
            </w:r>
          </w:p>
        </w:tc>
      </w:tr>
      <w:tr w:rsidR="006910A1" w14:paraId="3B1BF9E5" w14:textId="77777777" w:rsidTr="008F5215">
        <w:trPr>
          <w:trHeight w:val="412"/>
        </w:trPr>
        <w:tc>
          <w:tcPr>
            <w:tcW w:w="1838" w:type="dxa"/>
            <w:vAlign w:val="center"/>
          </w:tcPr>
          <w:p w14:paraId="515BD522" w14:textId="5C7DF8D9" w:rsidR="006910A1" w:rsidRDefault="006910A1" w:rsidP="001F36A7">
            <w:pPr>
              <w:rPr>
                <w:rFonts w:ascii="Arial" w:hAnsi="Arial" w:cs="Arial"/>
                <w:iCs/>
                <w:sz w:val="16"/>
                <w:lang w:eastAsia="zh-CN"/>
              </w:rPr>
            </w:pPr>
            <w:r>
              <w:t>InterDigital</w:t>
            </w:r>
          </w:p>
        </w:tc>
        <w:tc>
          <w:tcPr>
            <w:tcW w:w="1134" w:type="dxa"/>
            <w:vAlign w:val="center"/>
          </w:tcPr>
          <w:p w14:paraId="4B0C52D1" w14:textId="231EA322" w:rsidR="006910A1" w:rsidRDefault="006910A1" w:rsidP="008F5215">
            <w:pPr>
              <w:rPr>
                <w:rFonts w:ascii="Arial" w:hAnsi="Arial" w:cs="Arial"/>
                <w:iCs/>
                <w:sz w:val="16"/>
                <w:lang w:eastAsia="zh-CN"/>
              </w:rPr>
            </w:pPr>
            <w:r>
              <w:rPr>
                <w:rFonts w:ascii="Arial" w:hAnsi="Arial" w:cs="Arial"/>
                <w:iCs/>
                <w:sz w:val="16"/>
                <w:lang w:eastAsia="zh-CN"/>
              </w:rPr>
              <w:t>Proposal 2.4.3-1 Yes</w:t>
            </w:r>
          </w:p>
        </w:tc>
        <w:tc>
          <w:tcPr>
            <w:tcW w:w="6379" w:type="dxa"/>
            <w:vAlign w:val="center"/>
          </w:tcPr>
          <w:p w14:paraId="32D1F11F" w14:textId="77777777" w:rsidR="006910A1" w:rsidRDefault="006910A1" w:rsidP="008F5215">
            <w:pPr>
              <w:rPr>
                <w:rFonts w:ascii="Arial" w:hAnsi="Arial" w:cs="Arial"/>
                <w:iCs/>
                <w:sz w:val="16"/>
                <w:lang w:eastAsia="zh-CN"/>
              </w:rPr>
            </w:pPr>
          </w:p>
        </w:tc>
      </w:tr>
      <w:tr w:rsidR="004D7ED9" w14:paraId="4E0A3C57" w14:textId="77777777" w:rsidTr="008F5215">
        <w:trPr>
          <w:trHeight w:val="412"/>
        </w:trPr>
        <w:tc>
          <w:tcPr>
            <w:tcW w:w="1838" w:type="dxa"/>
            <w:vAlign w:val="center"/>
          </w:tcPr>
          <w:p w14:paraId="2E90FC39" w14:textId="445066E3" w:rsidR="004D7ED9" w:rsidRDefault="004D7ED9" w:rsidP="001F36A7">
            <w:r>
              <w:t>Nokia/NSB</w:t>
            </w:r>
          </w:p>
        </w:tc>
        <w:tc>
          <w:tcPr>
            <w:tcW w:w="1134" w:type="dxa"/>
            <w:vAlign w:val="center"/>
          </w:tcPr>
          <w:p w14:paraId="0B28EB61" w14:textId="77777777" w:rsidR="004D7ED9" w:rsidRDefault="004D7ED9" w:rsidP="008F5215">
            <w:pPr>
              <w:rPr>
                <w:rFonts w:ascii="Arial" w:hAnsi="Arial" w:cs="Arial"/>
                <w:iCs/>
                <w:sz w:val="16"/>
                <w:lang w:eastAsia="zh-CN"/>
              </w:rPr>
            </w:pPr>
          </w:p>
        </w:tc>
        <w:tc>
          <w:tcPr>
            <w:tcW w:w="6379" w:type="dxa"/>
            <w:vAlign w:val="center"/>
          </w:tcPr>
          <w:p w14:paraId="6DFDA11A" w14:textId="77777777" w:rsidR="004D7ED9" w:rsidRDefault="004D7ED9" w:rsidP="008F5215">
            <w:pPr>
              <w:rPr>
                <w:rFonts w:ascii="Arial" w:hAnsi="Arial" w:cs="Arial"/>
                <w:iCs/>
                <w:sz w:val="16"/>
                <w:lang w:eastAsia="zh-CN"/>
              </w:rPr>
            </w:pPr>
            <w:r>
              <w:rPr>
                <w:rFonts w:ascii="Arial" w:hAnsi="Arial" w:cs="Arial"/>
                <w:iCs/>
                <w:sz w:val="16"/>
                <w:lang w:eastAsia="zh-CN"/>
              </w:rPr>
              <w:t xml:space="preserve">Agree with Ericsson on Proposal 2.4.3-1. This should be clear from the WID and it is not RAN1’s job to rewrite the WID so we are not sure anything needs to be agreed. </w:t>
            </w:r>
          </w:p>
          <w:p w14:paraId="2BE5BBE3" w14:textId="77777777" w:rsidR="004D7ED9" w:rsidRDefault="004D7ED9" w:rsidP="008F5215">
            <w:pPr>
              <w:rPr>
                <w:rFonts w:ascii="Arial" w:hAnsi="Arial" w:cs="Arial"/>
                <w:iCs/>
                <w:sz w:val="16"/>
                <w:lang w:eastAsia="zh-CN"/>
              </w:rPr>
            </w:pPr>
          </w:p>
          <w:p w14:paraId="3BDAA575" w14:textId="71096B38" w:rsidR="00C56A40" w:rsidRDefault="004D7ED9" w:rsidP="008F5215">
            <w:pPr>
              <w:rPr>
                <w:rFonts w:ascii="Arial" w:hAnsi="Arial" w:cs="Arial"/>
                <w:iCs/>
                <w:sz w:val="16"/>
                <w:lang w:eastAsia="zh-CN"/>
              </w:rPr>
            </w:pPr>
            <w:r>
              <w:rPr>
                <w:rFonts w:ascii="Arial" w:hAnsi="Arial" w:cs="Arial"/>
                <w:iCs/>
                <w:sz w:val="16"/>
                <w:lang w:eastAsia="zh-CN"/>
              </w:rPr>
              <w:t xml:space="preserve">For proposal 2.4.3-2, is the intention to send an LS to RAN2? We don’t think we really need to agree or conclude on anything which we “won’t discuss”. We can just simply </w:t>
            </w:r>
            <w:r>
              <w:rPr>
                <w:rFonts w:ascii="Arial" w:hAnsi="Arial" w:cs="Arial"/>
                <w:iCs/>
                <w:sz w:val="16"/>
                <w:lang w:eastAsia="zh-CN"/>
              </w:rPr>
              <w:lastRenderedPageBreak/>
              <w:t xml:space="preserve">deprioritize the topic in future discussions unless something changes in other WGs. </w:t>
            </w:r>
          </w:p>
        </w:tc>
      </w:tr>
    </w:tbl>
    <w:p w14:paraId="2E35C8A8" w14:textId="77777777" w:rsidR="001D0FFC" w:rsidRDefault="001D0FFC">
      <w:pPr>
        <w:rPr>
          <w:lang w:eastAsia="zh-CN"/>
        </w:rPr>
      </w:pPr>
    </w:p>
    <w:p w14:paraId="2E35C8A9" w14:textId="77777777" w:rsidR="001D0FFC" w:rsidRDefault="004C62FC">
      <w:pPr>
        <w:pStyle w:val="2"/>
        <w:rPr>
          <w:lang w:val="en-GB" w:eastAsia="zh-CN"/>
        </w:rPr>
      </w:pPr>
      <w:r>
        <w:rPr>
          <w:rFonts w:hint="eastAsia"/>
          <w:lang w:val="en-GB" w:eastAsia="zh-CN"/>
        </w:rPr>
        <w:t>P</w:t>
      </w:r>
      <w:r>
        <w:rPr>
          <w:lang w:val="en-GB" w:eastAsia="zh-CN"/>
        </w:rPr>
        <w:t>RS-PRS processing priority</w:t>
      </w:r>
    </w:p>
    <w:p w14:paraId="2E35C8AA" w14:textId="77777777" w:rsidR="001D0FFC" w:rsidRDefault="004C62FC">
      <w:pPr>
        <w:rPr>
          <w:lang w:val="en-GB" w:eastAsia="zh-CN"/>
        </w:rPr>
      </w:pPr>
      <w:r>
        <w:rPr>
          <w:rFonts w:hint="eastAsia"/>
          <w:lang w:val="en-GB" w:eastAsia="zh-CN"/>
        </w:rPr>
        <w:t>A</w:t>
      </w:r>
      <w:r>
        <w:rPr>
          <w:lang w:val="en-GB" w:eastAsia="zh-CN"/>
        </w:rPr>
        <w:t xml:space="preserve"> couple of sources (vivo [2], ZTE [4], Nokia [14]) proposed to enhance PRS processing priority to reduce latency. Due to limited input, it is advised to further study PRS processing priority in the future meetings. </w:t>
      </w:r>
    </w:p>
    <w:p w14:paraId="2E35C8AB" w14:textId="77777777" w:rsidR="001D0FFC" w:rsidRDefault="004C62FC">
      <w:pPr>
        <w:pStyle w:val="3"/>
        <w:rPr>
          <w:lang w:val="en-GB" w:eastAsia="zh-CN"/>
        </w:rPr>
      </w:pPr>
      <w:r>
        <w:rPr>
          <w:rFonts w:hint="eastAsia"/>
          <w:lang w:val="en-GB" w:eastAsia="zh-CN"/>
        </w:rPr>
        <w:t>R</w:t>
      </w:r>
      <w:r>
        <w:rPr>
          <w:lang w:val="en-GB" w:eastAsia="zh-CN"/>
        </w:rPr>
        <w:t>ound 1 (closed)</w:t>
      </w:r>
    </w:p>
    <w:p w14:paraId="2E35C8AC" w14:textId="77777777" w:rsidR="001D0FFC" w:rsidRDefault="004C62FC">
      <w:pPr>
        <w:rPr>
          <w:lang w:val="en-GB" w:eastAsia="zh-CN"/>
        </w:rPr>
      </w:pPr>
      <w:r>
        <w:rPr>
          <w:lang w:val="en-GB" w:eastAsia="zh-CN"/>
        </w:rPr>
        <w:t>The FL has the following tentative proposal.</w:t>
      </w:r>
    </w:p>
    <w:p w14:paraId="2E35C8AD" w14:textId="77777777" w:rsidR="001D0FFC" w:rsidRDefault="004C62FC">
      <w:pPr>
        <w:rPr>
          <w:rFonts w:ascii="Arial" w:hAnsi="Arial" w:cs="Arial"/>
          <w:b/>
          <w:lang w:eastAsia="zh-CN"/>
        </w:rPr>
      </w:pPr>
      <w:r>
        <w:rPr>
          <w:rFonts w:ascii="Arial" w:hAnsi="Arial" w:cs="Arial"/>
          <w:b/>
          <w:lang w:eastAsia="zh-CN"/>
        </w:rPr>
        <w:t>Proposal 2.5.1-1:</w:t>
      </w:r>
    </w:p>
    <w:p w14:paraId="2E35C8AE" w14:textId="77777777" w:rsidR="001D0FFC" w:rsidRDefault="004C62FC">
      <w:pPr>
        <w:pStyle w:val="3GPPAgreements"/>
        <w:rPr>
          <w:iCs/>
          <w:lang w:eastAsia="zh-CN"/>
        </w:rPr>
      </w:pPr>
      <w:r>
        <w:rPr>
          <w:lang w:eastAsia="zh-CN"/>
        </w:rPr>
        <w:t>Further study enhancement on PRS-PRS processing priority.</w:t>
      </w:r>
    </w:p>
    <w:p w14:paraId="2E35C8AF" w14:textId="77777777" w:rsidR="001D0FFC" w:rsidRDefault="004C62FC">
      <w:pPr>
        <w:pStyle w:val="3GPPAgreements"/>
        <w:numPr>
          <w:ilvl w:val="1"/>
          <w:numId w:val="25"/>
        </w:numPr>
        <w:rPr>
          <w:iCs/>
          <w:lang w:eastAsia="zh-CN"/>
        </w:rPr>
      </w:pPr>
      <w:r>
        <w:rPr>
          <w:iCs/>
          <w:lang w:eastAsia="zh-CN"/>
        </w:rPr>
        <w:t>Option 1: Enhancing Rel-16 PRS priority mechanism.</w:t>
      </w:r>
    </w:p>
    <w:p w14:paraId="2E35C8B0" w14:textId="77777777" w:rsidR="001D0FFC" w:rsidRDefault="004C62FC">
      <w:pPr>
        <w:pStyle w:val="3GPPAgreements"/>
        <w:numPr>
          <w:ilvl w:val="1"/>
          <w:numId w:val="25"/>
        </w:numPr>
        <w:rPr>
          <w:iCs/>
          <w:lang w:eastAsia="zh-CN"/>
        </w:rPr>
      </w:pPr>
      <w:r>
        <w:rPr>
          <w:iCs/>
          <w:lang w:eastAsia="zh-CN"/>
        </w:rPr>
        <w:t>Option 2: LMF may configure a subset of DL PRS from the assistance data for measurement.</w:t>
      </w:r>
    </w:p>
    <w:p w14:paraId="2E35C8B1" w14:textId="77777777" w:rsidR="001D0FFC" w:rsidRDefault="004C62FC">
      <w:pPr>
        <w:pStyle w:val="3GPPAgreements"/>
        <w:numPr>
          <w:ilvl w:val="1"/>
          <w:numId w:val="25"/>
        </w:numPr>
        <w:rPr>
          <w:iCs/>
          <w:lang w:eastAsia="zh-CN"/>
        </w:rPr>
      </w:pPr>
      <w:r>
        <w:rPr>
          <w:iCs/>
          <w:lang w:eastAsia="zh-CN"/>
        </w:rPr>
        <w:t>Option 3: LMF may configure a subset of TRPs from the assistance data for measurement.</w:t>
      </w:r>
    </w:p>
    <w:tbl>
      <w:tblPr>
        <w:tblStyle w:val="af0"/>
        <w:tblW w:w="9351" w:type="dxa"/>
        <w:tblLayout w:type="fixed"/>
        <w:tblLook w:val="04A0" w:firstRow="1" w:lastRow="0" w:firstColumn="1" w:lastColumn="0" w:noHBand="0" w:noVBand="1"/>
      </w:tblPr>
      <w:tblGrid>
        <w:gridCol w:w="1838"/>
        <w:gridCol w:w="1134"/>
        <w:gridCol w:w="6379"/>
      </w:tblGrid>
      <w:tr w:rsidR="001D0FFC" w14:paraId="2E35C8B5" w14:textId="77777777">
        <w:tc>
          <w:tcPr>
            <w:tcW w:w="1838" w:type="dxa"/>
            <w:vAlign w:val="center"/>
          </w:tcPr>
          <w:p w14:paraId="2E35C8B2" w14:textId="77777777" w:rsidR="001D0FFC" w:rsidRDefault="004C62FC">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E35C8B3" w14:textId="77777777" w:rsidR="001D0FFC" w:rsidRDefault="004C62FC">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2E35C8B4" w14:textId="77777777" w:rsidR="001D0FFC" w:rsidRDefault="004C62FC">
            <w:pPr>
              <w:rPr>
                <w:rFonts w:ascii="Arial" w:hAnsi="Arial" w:cs="Arial"/>
                <w:b/>
                <w:iCs/>
                <w:sz w:val="16"/>
                <w:lang w:eastAsia="zh-CN"/>
              </w:rPr>
            </w:pPr>
            <w:r>
              <w:rPr>
                <w:rFonts w:ascii="Arial" w:hAnsi="Arial" w:cs="Arial"/>
                <w:b/>
                <w:iCs/>
                <w:sz w:val="16"/>
                <w:lang w:eastAsia="zh-CN"/>
              </w:rPr>
              <w:t>Comments</w:t>
            </w:r>
          </w:p>
        </w:tc>
      </w:tr>
      <w:tr w:rsidR="001D0FFC" w14:paraId="2E35C8BE" w14:textId="77777777">
        <w:tc>
          <w:tcPr>
            <w:tcW w:w="1838" w:type="dxa"/>
            <w:vAlign w:val="center"/>
          </w:tcPr>
          <w:p w14:paraId="2E35C8B6" w14:textId="77777777" w:rsidR="001D0FFC" w:rsidRDefault="004C62FC">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2E35C8B7" w14:textId="77777777" w:rsidR="001D0FFC" w:rsidRDefault="001D0FFC">
            <w:pPr>
              <w:rPr>
                <w:rFonts w:ascii="Arial" w:hAnsi="Arial" w:cs="Arial"/>
                <w:iCs/>
                <w:sz w:val="16"/>
                <w:lang w:eastAsia="zh-CN"/>
              </w:rPr>
            </w:pPr>
          </w:p>
        </w:tc>
        <w:tc>
          <w:tcPr>
            <w:tcW w:w="6379" w:type="dxa"/>
            <w:vAlign w:val="center"/>
          </w:tcPr>
          <w:p w14:paraId="2E35C8B8" w14:textId="77777777" w:rsidR="001D0FFC" w:rsidRDefault="004C62FC">
            <w:pPr>
              <w:rPr>
                <w:rFonts w:ascii="Arial" w:hAnsi="Arial" w:cs="Arial"/>
                <w:iCs/>
                <w:sz w:val="16"/>
                <w:lang w:eastAsia="zh-CN"/>
              </w:rPr>
            </w:pPr>
            <w:r>
              <w:rPr>
                <w:rFonts w:ascii="Arial" w:hAnsi="Arial" w:cs="Arial" w:hint="eastAsia"/>
                <w:iCs/>
                <w:sz w:val="16"/>
                <w:lang w:eastAsia="zh-CN"/>
              </w:rPr>
              <w:t>Suggest the following revised proposal to make it clearer. In our understanding, this proposal intends to reduce measurement period requirement for a location information report that is based on prioritized DL PRS/a subset of DL PRS/ a subset of TRPs. Therefore, LMF can get quick response from UE.</w:t>
            </w:r>
          </w:p>
          <w:p w14:paraId="2E35C8B9" w14:textId="77777777" w:rsidR="001D0FFC" w:rsidRDefault="004C62FC">
            <w:pPr>
              <w:pStyle w:val="3GPPAgreements"/>
              <w:rPr>
                <w:iCs/>
                <w:lang w:eastAsia="zh-CN"/>
              </w:rPr>
            </w:pPr>
            <w:r>
              <w:rPr>
                <w:lang w:eastAsia="zh-CN"/>
              </w:rPr>
              <w:t xml:space="preserve">Further study enhancement on </w:t>
            </w:r>
            <w:r>
              <w:rPr>
                <w:rFonts w:hint="eastAsia"/>
                <w:lang w:eastAsia="zh-CN"/>
              </w:rPr>
              <w:t xml:space="preserve">the time needed to measure </w:t>
            </w:r>
            <w:r>
              <w:rPr>
                <w:rFonts w:hint="eastAsia"/>
                <w:iCs/>
                <w:lang w:eastAsia="zh-CN"/>
              </w:rPr>
              <w:t>prioritized DL PRS/a subset of DL PRS/ a subset of TRPs</w:t>
            </w:r>
            <w:r>
              <w:rPr>
                <w:lang w:eastAsia="zh-CN"/>
              </w:rPr>
              <w:t>.</w:t>
            </w:r>
          </w:p>
          <w:p w14:paraId="2E35C8BA" w14:textId="77777777" w:rsidR="001D0FFC" w:rsidRDefault="004C62FC">
            <w:pPr>
              <w:pStyle w:val="3GPPAgreements"/>
              <w:numPr>
                <w:ilvl w:val="1"/>
                <w:numId w:val="25"/>
              </w:numPr>
              <w:rPr>
                <w:iCs/>
                <w:lang w:eastAsia="zh-CN"/>
              </w:rPr>
            </w:pPr>
            <w:r>
              <w:rPr>
                <w:iCs/>
                <w:lang w:eastAsia="zh-CN"/>
              </w:rPr>
              <w:t>Option 1: Enhancing Rel-16 PRS priority mechanism.</w:t>
            </w:r>
          </w:p>
          <w:p w14:paraId="2E35C8BB" w14:textId="77777777" w:rsidR="001D0FFC" w:rsidRDefault="004C62FC">
            <w:pPr>
              <w:pStyle w:val="3GPPAgreements"/>
              <w:numPr>
                <w:ilvl w:val="1"/>
                <w:numId w:val="25"/>
              </w:numPr>
              <w:rPr>
                <w:iCs/>
                <w:lang w:eastAsia="zh-CN"/>
              </w:rPr>
            </w:pPr>
            <w:r>
              <w:rPr>
                <w:iCs/>
                <w:lang w:eastAsia="zh-CN"/>
              </w:rPr>
              <w:t xml:space="preserve">Option 2: LMF may configure a subset of DL PRS from the assistance data for </w:t>
            </w:r>
            <w:r>
              <w:rPr>
                <w:rFonts w:hint="eastAsia"/>
                <w:iCs/>
                <w:lang w:eastAsia="zh-CN"/>
              </w:rPr>
              <w:t>a location information report</w:t>
            </w:r>
            <w:r>
              <w:rPr>
                <w:iCs/>
                <w:lang w:eastAsia="zh-CN"/>
              </w:rPr>
              <w:t>.</w:t>
            </w:r>
          </w:p>
          <w:p w14:paraId="2E35C8BC" w14:textId="77777777" w:rsidR="001D0FFC" w:rsidRDefault="004C62FC">
            <w:pPr>
              <w:pStyle w:val="3GPPAgreements"/>
              <w:numPr>
                <w:ilvl w:val="1"/>
                <w:numId w:val="25"/>
              </w:numPr>
              <w:rPr>
                <w:iCs/>
                <w:lang w:eastAsia="zh-CN"/>
              </w:rPr>
            </w:pPr>
            <w:r>
              <w:rPr>
                <w:iCs/>
                <w:lang w:eastAsia="zh-CN"/>
              </w:rPr>
              <w:t xml:space="preserve">Option 3: LMF may configure a subset of TRPs from the assistance data for </w:t>
            </w:r>
            <w:r>
              <w:rPr>
                <w:rFonts w:hint="eastAsia"/>
                <w:iCs/>
                <w:lang w:eastAsia="zh-CN"/>
              </w:rPr>
              <w:t>a location information report</w:t>
            </w:r>
            <w:r>
              <w:rPr>
                <w:iCs/>
                <w:lang w:eastAsia="zh-CN"/>
              </w:rPr>
              <w:t>.</w:t>
            </w:r>
          </w:p>
          <w:p w14:paraId="2E35C8BD" w14:textId="77777777" w:rsidR="001D0FFC" w:rsidRDefault="004C62FC">
            <w:pPr>
              <w:rPr>
                <w:rFonts w:ascii="Arial" w:hAnsi="Arial" w:cs="Arial"/>
                <w:iCs/>
                <w:sz w:val="16"/>
                <w:lang w:eastAsia="zh-CN"/>
              </w:rPr>
            </w:pPr>
            <w:r>
              <w:rPr>
                <w:rFonts w:hint="eastAsia"/>
                <w:iCs/>
                <w:lang w:eastAsia="zh-CN"/>
              </w:rPr>
              <w:t>FFS: Whether/how to determine measurement period requirement for a location information report that is based on prioritized DL PRS/a subset of DL PRS/ a subset of TRPs.</w:t>
            </w:r>
          </w:p>
        </w:tc>
      </w:tr>
      <w:tr w:rsidR="001D0FFC" w14:paraId="2E35C8C5" w14:textId="77777777">
        <w:tc>
          <w:tcPr>
            <w:tcW w:w="1838" w:type="dxa"/>
            <w:vAlign w:val="center"/>
          </w:tcPr>
          <w:p w14:paraId="2E35C8BF" w14:textId="77777777" w:rsidR="001D0FFC" w:rsidRDefault="004C62FC">
            <w:pPr>
              <w:rPr>
                <w:rFonts w:ascii="Arial" w:hAnsi="Arial" w:cs="Arial"/>
                <w:iCs/>
                <w:sz w:val="16"/>
                <w:lang w:eastAsia="zh-CN"/>
              </w:rPr>
            </w:pPr>
            <w:r>
              <w:rPr>
                <w:rFonts w:ascii="Arial" w:hAnsi="Arial" w:cs="Arial"/>
                <w:iCs/>
                <w:sz w:val="16"/>
                <w:lang w:eastAsia="zh-CN"/>
              </w:rPr>
              <w:t>vivo</w:t>
            </w:r>
          </w:p>
        </w:tc>
        <w:tc>
          <w:tcPr>
            <w:tcW w:w="1134" w:type="dxa"/>
            <w:vAlign w:val="center"/>
          </w:tcPr>
          <w:p w14:paraId="2E35C8C0" w14:textId="77777777" w:rsidR="001D0FFC" w:rsidRDefault="004C62FC">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vAlign w:val="center"/>
          </w:tcPr>
          <w:p w14:paraId="2E35C8C1" w14:textId="77777777" w:rsidR="001D0FFC" w:rsidRDefault="004C62FC">
            <w:pPr>
              <w:rPr>
                <w:rFonts w:ascii="Arial" w:hAnsi="Arial" w:cs="Arial"/>
                <w:iCs/>
                <w:sz w:val="16"/>
                <w:lang w:eastAsia="zh-CN"/>
              </w:rPr>
            </w:pPr>
            <w:r>
              <w:rPr>
                <w:rFonts w:ascii="Arial" w:hAnsi="Arial" w:cs="Arial"/>
                <w:iCs/>
                <w:sz w:val="16"/>
                <w:lang w:eastAsia="zh-CN"/>
              </w:rPr>
              <w:t>First, we are a bit confused about the main bullet, we would like to know what is PRS-PRS processing priority?</w:t>
            </w:r>
          </w:p>
          <w:p w14:paraId="2E35C8C2" w14:textId="77777777" w:rsidR="001D0FFC" w:rsidRDefault="004C62FC">
            <w:pPr>
              <w:rPr>
                <w:rFonts w:ascii="Arial" w:hAnsi="Arial" w:cs="Arial"/>
                <w:iCs/>
                <w:sz w:val="16"/>
                <w:lang w:eastAsia="zh-CN"/>
              </w:rPr>
            </w:pPr>
            <w:r>
              <w:rPr>
                <w:rFonts w:ascii="Arial" w:hAnsi="Arial" w:cs="Arial"/>
                <w:iCs/>
                <w:sz w:val="16"/>
                <w:lang w:eastAsia="zh-CN"/>
              </w:rPr>
              <w:t>Secondly, the intention and method should be further clarified for option 3 since the priority of TRP has been supported. Otherwise, we cannot agree with listing the option here.</w:t>
            </w:r>
          </w:p>
          <w:p w14:paraId="2E35C8C3" w14:textId="77777777" w:rsidR="001D0FFC" w:rsidRDefault="004C62FC">
            <w:pPr>
              <w:rPr>
                <w:rFonts w:ascii="Arial" w:hAnsi="Arial" w:cs="Arial"/>
                <w:iCs/>
                <w:sz w:val="16"/>
                <w:lang w:eastAsia="zh-CN"/>
              </w:rPr>
            </w:pPr>
            <w:r>
              <w:rPr>
                <w:rFonts w:ascii="Arial" w:hAnsi="Arial" w:cs="Arial"/>
                <w:iCs/>
                <w:sz w:val="16"/>
                <w:lang w:eastAsia="zh-CN"/>
              </w:rPr>
              <w:t>Lastly, we think option2 also is discussed in AI 8.5.3, we propose to avoid duplication. And compared to the LMF configure a subset for measurement to reduce latency, we prefer the PRS selection occurs on the UE side.</w:t>
            </w:r>
          </w:p>
          <w:p w14:paraId="2E35C8C4" w14:textId="77777777" w:rsidR="001D0FFC" w:rsidRDefault="001D0FFC">
            <w:pPr>
              <w:rPr>
                <w:rFonts w:ascii="Arial" w:hAnsi="Arial" w:cs="Arial"/>
                <w:iCs/>
                <w:sz w:val="16"/>
                <w:lang w:eastAsia="zh-CN"/>
              </w:rPr>
            </w:pPr>
          </w:p>
        </w:tc>
      </w:tr>
      <w:tr w:rsidR="001D0FFC" w14:paraId="2E35C8C9" w14:textId="77777777">
        <w:tc>
          <w:tcPr>
            <w:tcW w:w="1838" w:type="dxa"/>
            <w:vAlign w:val="center"/>
          </w:tcPr>
          <w:p w14:paraId="2E35C8C6" w14:textId="77777777" w:rsidR="001D0FFC" w:rsidRDefault="004C62FC">
            <w:pPr>
              <w:rPr>
                <w:rFonts w:ascii="Arial" w:hAnsi="Arial" w:cs="Arial"/>
                <w:iCs/>
                <w:sz w:val="16"/>
                <w:lang w:eastAsia="zh-CN"/>
              </w:rPr>
            </w:pPr>
            <w:r>
              <w:rPr>
                <w:rFonts w:ascii="Arial" w:hAnsi="Arial" w:cs="Arial" w:hint="eastAsia"/>
                <w:iCs/>
                <w:sz w:val="16"/>
                <w:lang w:eastAsia="zh-CN"/>
              </w:rPr>
              <w:t>F</w:t>
            </w:r>
            <w:r>
              <w:rPr>
                <w:rFonts w:ascii="Arial" w:hAnsi="Arial" w:cs="Arial"/>
                <w:iCs/>
                <w:sz w:val="16"/>
                <w:lang w:eastAsia="zh-CN"/>
              </w:rPr>
              <w:t>L</w:t>
            </w:r>
          </w:p>
        </w:tc>
        <w:tc>
          <w:tcPr>
            <w:tcW w:w="1134" w:type="dxa"/>
            <w:vAlign w:val="center"/>
          </w:tcPr>
          <w:p w14:paraId="2E35C8C7" w14:textId="77777777" w:rsidR="001D0FFC" w:rsidRDefault="001D0FFC">
            <w:pPr>
              <w:rPr>
                <w:rFonts w:ascii="Arial" w:hAnsi="Arial" w:cs="Arial"/>
                <w:iCs/>
                <w:sz w:val="16"/>
                <w:lang w:eastAsia="zh-CN"/>
              </w:rPr>
            </w:pPr>
          </w:p>
        </w:tc>
        <w:tc>
          <w:tcPr>
            <w:tcW w:w="6379" w:type="dxa"/>
            <w:vAlign w:val="center"/>
          </w:tcPr>
          <w:p w14:paraId="2E35C8C8" w14:textId="77777777" w:rsidR="001D0FFC" w:rsidRDefault="004C62FC">
            <w:pPr>
              <w:rPr>
                <w:rFonts w:ascii="Arial" w:hAnsi="Arial" w:cs="Arial"/>
                <w:iCs/>
                <w:sz w:val="16"/>
                <w:lang w:eastAsia="zh-CN"/>
              </w:rPr>
            </w:pPr>
            <w:r>
              <w:rPr>
                <w:rFonts w:ascii="Arial" w:hAnsi="Arial" w:cs="Arial" w:hint="eastAsia"/>
                <w:iCs/>
                <w:sz w:val="16"/>
                <w:lang w:eastAsia="zh-CN"/>
              </w:rPr>
              <w:t>J</w:t>
            </w:r>
            <w:r>
              <w:rPr>
                <w:rFonts w:ascii="Arial" w:hAnsi="Arial" w:cs="Arial"/>
                <w:iCs/>
                <w:sz w:val="16"/>
                <w:lang w:eastAsia="zh-CN"/>
              </w:rPr>
              <w:t>ust to clarify to vivo the intention here that I used “PRS-PRS processing priority” to differentiate “PRS-data/RS processing priority” in section 3.2, because from the contributions, companies proposed to define the priority among PRS to reduce latency.</w:t>
            </w:r>
          </w:p>
        </w:tc>
      </w:tr>
      <w:tr w:rsidR="001D0FFC" w14:paraId="2E35C8CD" w14:textId="77777777">
        <w:tc>
          <w:tcPr>
            <w:tcW w:w="1838" w:type="dxa"/>
            <w:vAlign w:val="center"/>
          </w:tcPr>
          <w:p w14:paraId="2E35C8CA" w14:textId="77777777" w:rsidR="001D0FFC" w:rsidRDefault="004C62FC">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2E35C8CB" w14:textId="77777777" w:rsidR="001D0FFC" w:rsidRDefault="004C62FC">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vAlign w:val="center"/>
          </w:tcPr>
          <w:p w14:paraId="2E35C8CC" w14:textId="77777777" w:rsidR="001D0FFC" w:rsidRDefault="004C62FC">
            <w:pPr>
              <w:rPr>
                <w:rFonts w:ascii="Arial" w:hAnsi="Arial" w:cs="Arial"/>
                <w:iCs/>
                <w:sz w:val="16"/>
                <w:lang w:eastAsia="zh-CN"/>
              </w:rPr>
            </w:pPr>
            <w:r>
              <w:rPr>
                <w:rFonts w:ascii="Arial" w:hAnsi="Arial" w:cs="Arial"/>
                <w:iCs/>
                <w:sz w:val="16"/>
                <w:lang w:eastAsia="zh-CN"/>
              </w:rPr>
              <w:t>In our view, all DL PRS configurations are provided by the LMF, not sure why do we need to consider the processing priority between different DL PRS?</w:t>
            </w:r>
          </w:p>
        </w:tc>
      </w:tr>
      <w:tr w:rsidR="001D0FFC" w14:paraId="2E35C8D1" w14:textId="77777777">
        <w:tc>
          <w:tcPr>
            <w:tcW w:w="1838" w:type="dxa"/>
            <w:vAlign w:val="center"/>
          </w:tcPr>
          <w:p w14:paraId="2E35C8CE" w14:textId="77777777" w:rsidR="001D0FFC" w:rsidRDefault="004C62FC">
            <w:pPr>
              <w:rPr>
                <w:rFonts w:ascii="Arial" w:hAnsi="Arial" w:cs="Arial"/>
                <w:iCs/>
                <w:sz w:val="16"/>
                <w:lang w:eastAsia="zh-CN"/>
              </w:rPr>
            </w:pPr>
            <w:r>
              <w:rPr>
                <w:rFonts w:ascii="Arial" w:hAnsi="Arial" w:cs="Arial"/>
                <w:iCs/>
                <w:sz w:val="16"/>
                <w:lang w:eastAsia="zh-CN"/>
              </w:rPr>
              <w:t>OPPO</w:t>
            </w:r>
          </w:p>
        </w:tc>
        <w:tc>
          <w:tcPr>
            <w:tcW w:w="1134" w:type="dxa"/>
            <w:vAlign w:val="center"/>
          </w:tcPr>
          <w:p w14:paraId="2E35C8CF" w14:textId="77777777" w:rsidR="001D0FFC" w:rsidRDefault="004C62FC">
            <w:pPr>
              <w:rPr>
                <w:rFonts w:ascii="Arial" w:hAnsi="Arial" w:cs="Arial"/>
                <w:iCs/>
                <w:sz w:val="16"/>
                <w:lang w:eastAsia="zh-CN"/>
              </w:rPr>
            </w:pPr>
            <w:r>
              <w:rPr>
                <w:rFonts w:ascii="Arial" w:hAnsi="Arial" w:cs="Arial"/>
                <w:iCs/>
                <w:sz w:val="16"/>
                <w:lang w:eastAsia="zh-CN"/>
              </w:rPr>
              <w:t>NO</w:t>
            </w:r>
          </w:p>
        </w:tc>
        <w:tc>
          <w:tcPr>
            <w:tcW w:w="6379" w:type="dxa"/>
            <w:vAlign w:val="center"/>
          </w:tcPr>
          <w:p w14:paraId="2E35C8D0" w14:textId="77777777" w:rsidR="001D0FFC" w:rsidRDefault="004C62FC">
            <w:pPr>
              <w:rPr>
                <w:rFonts w:ascii="Arial" w:hAnsi="Arial" w:cs="Arial"/>
                <w:iCs/>
                <w:sz w:val="16"/>
                <w:lang w:eastAsia="zh-CN"/>
              </w:rPr>
            </w:pPr>
            <w:r>
              <w:rPr>
                <w:rFonts w:ascii="Arial" w:hAnsi="Arial" w:cs="Arial"/>
                <w:iCs/>
                <w:sz w:val="16"/>
                <w:lang w:eastAsia="zh-CN"/>
              </w:rPr>
              <w:t>This proposal is not clear. If the priority among all the DL PRS resoucres, we do not think enahcenment is needed.</w:t>
            </w:r>
          </w:p>
        </w:tc>
      </w:tr>
      <w:tr w:rsidR="001D0FFC" w14:paraId="2E35C8D5" w14:textId="77777777">
        <w:tc>
          <w:tcPr>
            <w:tcW w:w="1838" w:type="dxa"/>
            <w:vAlign w:val="center"/>
          </w:tcPr>
          <w:p w14:paraId="2E35C8D2" w14:textId="77777777" w:rsidR="001D0FFC" w:rsidRDefault="004C62FC">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2E35C8D3" w14:textId="77777777" w:rsidR="001D0FFC" w:rsidRDefault="004C62FC">
            <w:pPr>
              <w:rPr>
                <w:rFonts w:ascii="Arial" w:hAnsi="Arial" w:cs="Arial"/>
                <w:iCs/>
                <w:sz w:val="16"/>
                <w:lang w:eastAsia="zh-CN"/>
              </w:rPr>
            </w:pPr>
            <w:r>
              <w:rPr>
                <w:rFonts w:ascii="Arial" w:hAnsi="Arial" w:cs="Arial"/>
                <w:iCs/>
                <w:sz w:val="16"/>
                <w:lang w:eastAsia="zh-CN"/>
              </w:rPr>
              <w:t>Yes</w:t>
            </w:r>
          </w:p>
        </w:tc>
        <w:tc>
          <w:tcPr>
            <w:tcW w:w="6379" w:type="dxa"/>
            <w:vAlign w:val="center"/>
          </w:tcPr>
          <w:p w14:paraId="2E35C8D4" w14:textId="77777777" w:rsidR="001D0FFC" w:rsidRDefault="004C62FC">
            <w:pPr>
              <w:rPr>
                <w:rFonts w:ascii="Arial" w:hAnsi="Arial" w:cs="Arial"/>
                <w:iCs/>
                <w:sz w:val="16"/>
                <w:lang w:eastAsia="zh-CN"/>
              </w:rPr>
            </w:pPr>
            <w:r>
              <w:rPr>
                <w:rFonts w:ascii="Arial" w:hAnsi="Arial" w:cs="Arial"/>
                <w:iCs/>
                <w:sz w:val="16"/>
                <w:lang w:eastAsia="zh-CN"/>
              </w:rPr>
              <w:t xml:space="preserve">Support the FL’s proposal in terms of explicit priority indications, which is different from the current implicit mechanism used in Rel-16. Suggest another bullet point “FFS: how the priority is mapped among different PRS resources”. This can also apply to the explicit </w:t>
            </w:r>
            <w:r>
              <w:rPr>
                <w:rFonts w:ascii="Arial" w:hAnsi="Arial" w:cs="Arial"/>
                <w:iCs/>
                <w:sz w:val="16"/>
                <w:lang w:eastAsia="zh-CN"/>
              </w:rPr>
              <w:lastRenderedPageBreak/>
              <w:t>PRS resources prioritization discussion of adjacent beam reporting in the 8.5.3 DL-AoD AI.</w:t>
            </w:r>
          </w:p>
        </w:tc>
      </w:tr>
      <w:tr w:rsidR="001D0FFC" w14:paraId="2E35C8D9" w14:textId="77777777">
        <w:tc>
          <w:tcPr>
            <w:tcW w:w="1838" w:type="dxa"/>
          </w:tcPr>
          <w:p w14:paraId="2E35C8D6" w14:textId="77777777" w:rsidR="001D0FFC" w:rsidRDefault="004C62FC">
            <w:pPr>
              <w:rPr>
                <w:rFonts w:ascii="Arial" w:hAnsi="Arial" w:cs="Arial"/>
                <w:iCs/>
                <w:sz w:val="16"/>
                <w:lang w:eastAsia="zh-CN"/>
              </w:rPr>
            </w:pPr>
            <w:r>
              <w:rPr>
                <w:rFonts w:ascii="Arial" w:hAnsi="Arial" w:cs="Arial"/>
                <w:iCs/>
                <w:sz w:val="16"/>
                <w:lang w:eastAsia="zh-CN"/>
              </w:rPr>
              <w:lastRenderedPageBreak/>
              <w:t>CATT</w:t>
            </w:r>
          </w:p>
        </w:tc>
        <w:tc>
          <w:tcPr>
            <w:tcW w:w="1134" w:type="dxa"/>
          </w:tcPr>
          <w:p w14:paraId="2E35C8D7" w14:textId="77777777" w:rsidR="001D0FFC" w:rsidRDefault="001D0FFC">
            <w:pPr>
              <w:rPr>
                <w:rFonts w:ascii="Arial" w:hAnsi="Arial" w:cs="Arial"/>
                <w:iCs/>
                <w:sz w:val="16"/>
                <w:lang w:eastAsia="zh-CN"/>
              </w:rPr>
            </w:pPr>
          </w:p>
        </w:tc>
        <w:tc>
          <w:tcPr>
            <w:tcW w:w="6379" w:type="dxa"/>
          </w:tcPr>
          <w:p w14:paraId="2E35C8D8" w14:textId="77777777" w:rsidR="001D0FFC" w:rsidRDefault="004C62FC">
            <w:pPr>
              <w:rPr>
                <w:rFonts w:ascii="Arial" w:hAnsi="Arial" w:cs="Arial"/>
                <w:iCs/>
                <w:sz w:val="16"/>
                <w:lang w:eastAsia="zh-CN"/>
              </w:rPr>
            </w:pPr>
            <w:r>
              <w:rPr>
                <w:rFonts w:ascii="Arial" w:hAnsi="Arial" w:cs="Arial"/>
                <w:iCs/>
                <w:sz w:val="16"/>
                <w:lang w:eastAsia="zh-CN"/>
              </w:rPr>
              <w:t>We don’t see the strong motivation and benefits to priotized some PRS resouorces over other PRS resources.</w:t>
            </w:r>
          </w:p>
        </w:tc>
      </w:tr>
      <w:tr w:rsidR="001D0FFC" w14:paraId="2E35C8DD" w14:textId="77777777">
        <w:tc>
          <w:tcPr>
            <w:tcW w:w="1838" w:type="dxa"/>
          </w:tcPr>
          <w:p w14:paraId="2E35C8DA" w14:textId="77777777" w:rsidR="001D0FFC" w:rsidRDefault="004C62FC">
            <w:pPr>
              <w:rPr>
                <w:rFonts w:ascii="Arial" w:hAnsi="Arial" w:cs="Arial"/>
                <w:iCs/>
                <w:sz w:val="16"/>
                <w:lang w:eastAsia="zh-CN"/>
              </w:rPr>
            </w:pPr>
            <w:r>
              <w:rPr>
                <w:rFonts w:ascii="Arial" w:hAnsi="Arial" w:cs="Arial"/>
                <w:iCs/>
                <w:sz w:val="16"/>
                <w:lang w:eastAsia="zh-CN"/>
              </w:rPr>
              <w:t>Ericsson</w:t>
            </w:r>
          </w:p>
        </w:tc>
        <w:tc>
          <w:tcPr>
            <w:tcW w:w="1134" w:type="dxa"/>
          </w:tcPr>
          <w:p w14:paraId="2E35C8DB" w14:textId="77777777" w:rsidR="001D0FFC" w:rsidRDefault="004C62FC">
            <w:pPr>
              <w:rPr>
                <w:rFonts w:ascii="Arial" w:hAnsi="Arial" w:cs="Arial"/>
                <w:iCs/>
                <w:sz w:val="16"/>
                <w:lang w:eastAsia="zh-CN"/>
              </w:rPr>
            </w:pPr>
            <w:r>
              <w:rPr>
                <w:rFonts w:ascii="Arial" w:hAnsi="Arial" w:cs="Arial"/>
                <w:iCs/>
                <w:sz w:val="16"/>
                <w:lang w:eastAsia="zh-CN"/>
              </w:rPr>
              <w:t xml:space="preserve">Maybe </w:t>
            </w:r>
          </w:p>
        </w:tc>
        <w:tc>
          <w:tcPr>
            <w:tcW w:w="6379" w:type="dxa"/>
          </w:tcPr>
          <w:p w14:paraId="2E35C8DC" w14:textId="77777777" w:rsidR="001D0FFC" w:rsidRDefault="004C62FC">
            <w:pPr>
              <w:rPr>
                <w:rFonts w:ascii="Arial" w:hAnsi="Arial" w:cs="Arial"/>
                <w:iCs/>
                <w:sz w:val="16"/>
                <w:lang w:eastAsia="zh-CN"/>
              </w:rPr>
            </w:pPr>
            <w:r>
              <w:rPr>
                <w:rFonts w:ascii="Arial" w:hAnsi="Arial" w:cs="Arial"/>
                <w:iCs/>
                <w:sz w:val="16"/>
                <w:lang w:eastAsia="zh-CN"/>
              </w:rPr>
              <w:t xml:space="preserve">We see this as a low priority discussion. </w:t>
            </w:r>
          </w:p>
        </w:tc>
      </w:tr>
      <w:tr w:rsidR="001D0FFC" w14:paraId="2E35C8E1" w14:textId="77777777">
        <w:tc>
          <w:tcPr>
            <w:tcW w:w="1838" w:type="dxa"/>
          </w:tcPr>
          <w:p w14:paraId="2E35C8DE" w14:textId="77777777" w:rsidR="001D0FFC" w:rsidRDefault="004C62FC">
            <w:pPr>
              <w:rPr>
                <w:rFonts w:ascii="Arial" w:hAnsi="Arial" w:cs="Arial"/>
                <w:iCs/>
                <w:sz w:val="16"/>
                <w:lang w:eastAsia="zh-CN"/>
              </w:rPr>
            </w:pPr>
            <w:r>
              <w:rPr>
                <w:rFonts w:ascii="Arial" w:hAnsi="Arial" w:cs="Arial"/>
                <w:iCs/>
                <w:sz w:val="16"/>
                <w:lang w:eastAsia="zh-CN"/>
              </w:rPr>
              <w:t>Qualcomm</w:t>
            </w:r>
          </w:p>
        </w:tc>
        <w:tc>
          <w:tcPr>
            <w:tcW w:w="1134" w:type="dxa"/>
          </w:tcPr>
          <w:p w14:paraId="2E35C8DF" w14:textId="77777777" w:rsidR="001D0FFC" w:rsidRDefault="004C62FC">
            <w:pPr>
              <w:rPr>
                <w:rFonts w:ascii="Arial" w:hAnsi="Arial" w:cs="Arial"/>
                <w:iCs/>
                <w:sz w:val="16"/>
                <w:lang w:eastAsia="zh-CN"/>
              </w:rPr>
            </w:pPr>
            <w:r>
              <w:rPr>
                <w:rFonts w:ascii="Arial" w:hAnsi="Arial" w:cs="Arial"/>
                <w:iCs/>
                <w:sz w:val="16"/>
                <w:lang w:eastAsia="zh-CN"/>
              </w:rPr>
              <w:t>Yes</w:t>
            </w:r>
          </w:p>
        </w:tc>
        <w:tc>
          <w:tcPr>
            <w:tcW w:w="6379" w:type="dxa"/>
          </w:tcPr>
          <w:p w14:paraId="2E35C8E0" w14:textId="77777777" w:rsidR="001D0FFC" w:rsidRDefault="001D0FFC">
            <w:pPr>
              <w:rPr>
                <w:rFonts w:ascii="Arial" w:hAnsi="Arial" w:cs="Arial"/>
                <w:iCs/>
                <w:sz w:val="16"/>
                <w:lang w:eastAsia="zh-CN"/>
              </w:rPr>
            </w:pPr>
          </w:p>
        </w:tc>
      </w:tr>
      <w:tr w:rsidR="001D0FFC" w14:paraId="2E35C8E5" w14:textId="77777777">
        <w:tc>
          <w:tcPr>
            <w:tcW w:w="1838" w:type="dxa"/>
          </w:tcPr>
          <w:p w14:paraId="2E35C8E2" w14:textId="77777777" w:rsidR="001D0FFC" w:rsidRDefault="004C62FC">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2E35C8E3" w14:textId="77777777" w:rsidR="001D0FFC" w:rsidRDefault="004C62FC">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tcPr>
          <w:p w14:paraId="2E35C8E4" w14:textId="77777777" w:rsidR="001D0FFC" w:rsidRDefault="001D0FFC">
            <w:pPr>
              <w:rPr>
                <w:rFonts w:ascii="Arial" w:hAnsi="Arial" w:cs="Arial"/>
                <w:iCs/>
                <w:sz w:val="16"/>
                <w:lang w:eastAsia="zh-CN"/>
              </w:rPr>
            </w:pPr>
          </w:p>
        </w:tc>
      </w:tr>
      <w:tr w:rsidR="001D0FFC" w14:paraId="2E35C8EB" w14:textId="77777777">
        <w:tc>
          <w:tcPr>
            <w:tcW w:w="1838" w:type="dxa"/>
          </w:tcPr>
          <w:p w14:paraId="2E35C8E6" w14:textId="77777777" w:rsidR="001D0FFC" w:rsidRDefault="004C62FC">
            <w:pPr>
              <w:rPr>
                <w:rFonts w:ascii="Arial" w:hAnsi="Arial" w:cs="Arial"/>
                <w:iCs/>
                <w:sz w:val="16"/>
                <w:lang w:eastAsia="zh-CN"/>
              </w:rPr>
            </w:pPr>
            <w:r>
              <w:rPr>
                <w:rFonts w:ascii="Arial" w:hAnsi="Arial" w:cs="Arial" w:hint="eastAsia"/>
                <w:iCs/>
                <w:sz w:val="16"/>
                <w:lang w:eastAsia="zh-CN"/>
              </w:rPr>
              <w:t>Xiaomi</w:t>
            </w:r>
          </w:p>
        </w:tc>
        <w:tc>
          <w:tcPr>
            <w:tcW w:w="1134" w:type="dxa"/>
          </w:tcPr>
          <w:p w14:paraId="2E35C8E7" w14:textId="77777777" w:rsidR="001D0FFC" w:rsidRDefault="001D0FFC">
            <w:pPr>
              <w:rPr>
                <w:rFonts w:ascii="Arial" w:hAnsi="Arial" w:cs="Arial"/>
                <w:iCs/>
                <w:sz w:val="16"/>
                <w:lang w:eastAsia="zh-CN"/>
              </w:rPr>
            </w:pPr>
          </w:p>
        </w:tc>
        <w:tc>
          <w:tcPr>
            <w:tcW w:w="6379" w:type="dxa"/>
          </w:tcPr>
          <w:p w14:paraId="2E35C8E8" w14:textId="77777777" w:rsidR="001D0FFC" w:rsidRDefault="004C62FC">
            <w:pPr>
              <w:rPr>
                <w:rFonts w:ascii="Arial" w:hAnsi="Arial" w:cs="Arial"/>
                <w:iCs/>
                <w:sz w:val="16"/>
                <w:lang w:eastAsia="zh-CN"/>
              </w:rPr>
            </w:pPr>
            <w:r>
              <w:rPr>
                <w:rFonts w:ascii="Arial" w:hAnsi="Arial" w:cs="Arial"/>
                <w:iCs/>
                <w:sz w:val="16"/>
                <w:lang w:eastAsia="zh-CN"/>
              </w:rPr>
              <w:t>F</w:t>
            </w:r>
            <w:r>
              <w:rPr>
                <w:rFonts w:ascii="Arial" w:hAnsi="Arial" w:cs="Arial" w:hint="eastAsia"/>
                <w:iCs/>
                <w:sz w:val="16"/>
                <w:lang w:eastAsia="zh-CN"/>
              </w:rPr>
              <w:t xml:space="preserve">or </w:t>
            </w:r>
            <w:r>
              <w:rPr>
                <w:rFonts w:ascii="Arial" w:hAnsi="Arial" w:cs="Arial"/>
                <w:iCs/>
                <w:sz w:val="16"/>
                <w:lang w:eastAsia="zh-CN"/>
              </w:rPr>
              <w:t>Option 1, we want to clarify what is the Rel-16 PRS priority mechanism.</w:t>
            </w:r>
          </w:p>
          <w:p w14:paraId="2E35C8E9" w14:textId="77777777" w:rsidR="001D0FFC" w:rsidRDefault="004C62FC">
            <w:pPr>
              <w:rPr>
                <w:rFonts w:ascii="Arial" w:hAnsi="Arial" w:cs="Arial"/>
                <w:iCs/>
                <w:sz w:val="16"/>
                <w:lang w:eastAsia="zh-CN"/>
              </w:rPr>
            </w:pPr>
            <w:r>
              <w:rPr>
                <w:rFonts w:ascii="Arial" w:hAnsi="Arial" w:cs="Arial"/>
                <w:iCs/>
                <w:sz w:val="16"/>
                <w:lang w:eastAsia="zh-CN"/>
              </w:rPr>
              <w:t>For Option 2, it is also discussed in 8.5.3.</w:t>
            </w:r>
          </w:p>
          <w:p w14:paraId="2E35C8EA" w14:textId="77777777" w:rsidR="001D0FFC" w:rsidRDefault="004C62FC">
            <w:pPr>
              <w:rPr>
                <w:rFonts w:ascii="Arial" w:hAnsi="Arial" w:cs="Arial"/>
                <w:iCs/>
                <w:sz w:val="16"/>
                <w:lang w:eastAsia="zh-CN"/>
              </w:rPr>
            </w:pPr>
            <w:r>
              <w:rPr>
                <w:rFonts w:ascii="Arial" w:hAnsi="Arial" w:cs="Arial"/>
                <w:iCs/>
                <w:sz w:val="16"/>
                <w:lang w:eastAsia="zh-CN"/>
              </w:rPr>
              <w:t xml:space="preserve">For Option 3, does it mean that the TRP ID can not be configured by existed signaling? </w:t>
            </w:r>
          </w:p>
        </w:tc>
      </w:tr>
      <w:tr w:rsidR="001D0FFC" w14:paraId="2E35C8F1" w14:textId="77777777">
        <w:tc>
          <w:tcPr>
            <w:tcW w:w="1838" w:type="dxa"/>
          </w:tcPr>
          <w:p w14:paraId="2E35C8EC" w14:textId="77777777" w:rsidR="001D0FFC" w:rsidRDefault="004C62FC">
            <w:pPr>
              <w:rPr>
                <w:rFonts w:ascii="Arial" w:hAnsi="Arial" w:cs="Arial"/>
                <w:iCs/>
                <w:sz w:val="16"/>
                <w:lang w:eastAsia="zh-CN"/>
              </w:rPr>
            </w:pPr>
            <w:r>
              <w:rPr>
                <w:rFonts w:ascii="Arial" w:hAnsi="Arial" w:cs="Arial" w:hint="eastAsia"/>
                <w:iCs/>
                <w:sz w:val="16"/>
                <w:lang w:eastAsia="zh-CN"/>
              </w:rPr>
              <w:t>ZTE</w:t>
            </w:r>
          </w:p>
        </w:tc>
        <w:tc>
          <w:tcPr>
            <w:tcW w:w="1134" w:type="dxa"/>
          </w:tcPr>
          <w:p w14:paraId="2E35C8ED" w14:textId="77777777" w:rsidR="001D0FFC" w:rsidRDefault="001D0FFC">
            <w:pPr>
              <w:rPr>
                <w:rFonts w:ascii="Arial" w:hAnsi="Arial" w:cs="Arial"/>
                <w:iCs/>
                <w:sz w:val="16"/>
                <w:lang w:eastAsia="zh-CN"/>
              </w:rPr>
            </w:pPr>
          </w:p>
        </w:tc>
        <w:tc>
          <w:tcPr>
            <w:tcW w:w="6379" w:type="dxa"/>
          </w:tcPr>
          <w:p w14:paraId="2E35C8EE" w14:textId="77777777" w:rsidR="001D0FFC" w:rsidRDefault="004C62FC">
            <w:pPr>
              <w:rPr>
                <w:rFonts w:ascii="Arial" w:hAnsi="Arial" w:cs="Arial"/>
                <w:iCs/>
                <w:sz w:val="16"/>
                <w:lang w:eastAsia="zh-CN"/>
              </w:rPr>
            </w:pPr>
            <w:r>
              <w:rPr>
                <w:rFonts w:ascii="Arial" w:hAnsi="Arial" w:cs="Arial" w:hint="eastAsia"/>
                <w:iCs/>
                <w:sz w:val="16"/>
                <w:lang w:eastAsia="zh-CN"/>
              </w:rPr>
              <w:t>To opponents,</w:t>
            </w:r>
          </w:p>
          <w:p w14:paraId="2E35C8EF" w14:textId="77777777" w:rsidR="001D0FFC" w:rsidRDefault="004C62FC">
            <w:pPr>
              <w:rPr>
                <w:rFonts w:ascii="Arial" w:hAnsi="Arial" w:cs="Arial"/>
                <w:iCs/>
                <w:sz w:val="16"/>
                <w:lang w:eastAsia="zh-CN"/>
              </w:rPr>
            </w:pPr>
            <w:r>
              <w:rPr>
                <w:rFonts w:ascii="Arial" w:hAnsi="Arial" w:cs="Arial" w:hint="eastAsia"/>
                <w:iCs/>
                <w:sz w:val="16"/>
                <w:lang w:eastAsia="zh-CN"/>
              </w:rPr>
              <w:t>The measurement period defined in TS 38.133 has to consider all DL PRS configured in ProvideAssistanceData message for a location information report in current design. For a specific location information report, LMF should be able to select a subset of DL PRS from DL PRS in ProvideAssistanceData message for UE to measure and report the location information report. The rationale behind this enhancement is that LMF may have prior information of UE location or channel conditions. Hence, in order to get quick location information report, UE is not necessary to measure all DL PRS configured in ProvideAssistanceData message.</w:t>
            </w:r>
          </w:p>
          <w:p w14:paraId="2E35C8F0" w14:textId="77777777" w:rsidR="001D0FFC" w:rsidRDefault="004C62FC">
            <w:pPr>
              <w:rPr>
                <w:rFonts w:ascii="Arial" w:hAnsi="Arial" w:cs="Arial"/>
                <w:iCs/>
                <w:sz w:val="16"/>
                <w:lang w:eastAsia="zh-CN"/>
              </w:rPr>
            </w:pPr>
            <w:r>
              <w:rPr>
                <w:rFonts w:ascii="Arial" w:hAnsi="Arial" w:cs="Arial" w:hint="eastAsia"/>
                <w:iCs/>
                <w:sz w:val="16"/>
                <w:lang w:eastAsia="zh-CN"/>
              </w:rPr>
              <w:t>We try to decouple the DL PRS in ProvideAssistanceData and ProvideLocationInformation. That is, UE may be configured to report multiple location information reports (identified by different by location information ID), where a location information report may only need to measure a subset of DL PRS configured in ProvideAssistanceData. By this way, the latency to derive a location information report will be reduced. We consider this should be high priority.</w:t>
            </w:r>
          </w:p>
        </w:tc>
      </w:tr>
      <w:tr w:rsidR="001D0FFC" w14:paraId="2E35C8F5" w14:textId="77777777">
        <w:tc>
          <w:tcPr>
            <w:tcW w:w="1838" w:type="dxa"/>
          </w:tcPr>
          <w:p w14:paraId="2E35C8F2" w14:textId="77777777" w:rsidR="001D0FFC" w:rsidRDefault="004C62FC">
            <w:pPr>
              <w:rPr>
                <w:rFonts w:ascii="Arial" w:eastAsia="Malgun Gothic" w:hAnsi="Arial" w:cs="Arial"/>
                <w:iCs/>
                <w:sz w:val="16"/>
                <w:lang w:eastAsia="ko-KR"/>
              </w:rPr>
            </w:pPr>
            <w:r>
              <w:rPr>
                <w:rFonts w:ascii="Arial" w:eastAsia="Malgun Gothic" w:hAnsi="Arial" w:cs="Arial" w:hint="eastAsia"/>
                <w:iCs/>
                <w:sz w:val="16"/>
                <w:lang w:eastAsia="ko-KR"/>
              </w:rPr>
              <w:t>LG</w:t>
            </w:r>
          </w:p>
        </w:tc>
        <w:tc>
          <w:tcPr>
            <w:tcW w:w="1134" w:type="dxa"/>
          </w:tcPr>
          <w:p w14:paraId="2E35C8F3" w14:textId="77777777" w:rsidR="001D0FFC" w:rsidRDefault="004C62FC">
            <w:pPr>
              <w:rPr>
                <w:rFonts w:ascii="Arial" w:eastAsia="Malgun Gothic" w:hAnsi="Arial" w:cs="Arial"/>
                <w:iCs/>
                <w:sz w:val="16"/>
                <w:lang w:eastAsia="ko-KR"/>
              </w:rPr>
            </w:pPr>
            <w:r>
              <w:rPr>
                <w:rFonts w:ascii="Arial" w:eastAsia="Malgun Gothic" w:hAnsi="Arial" w:cs="Arial" w:hint="eastAsia"/>
                <w:iCs/>
                <w:sz w:val="16"/>
                <w:lang w:eastAsia="ko-KR"/>
              </w:rPr>
              <w:t>Agree in principle</w:t>
            </w:r>
          </w:p>
        </w:tc>
        <w:tc>
          <w:tcPr>
            <w:tcW w:w="6379" w:type="dxa"/>
          </w:tcPr>
          <w:p w14:paraId="2E35C8F4" w14:textId="77777777" w:rsidR="001D0FFC" w:rsidRDefault="004C62FC">
            <w:pPr>
              <w:rPr>
                <w:rFonts w:ascii="Arial" w:eastAsia="Malgun Gothic" w:hAnsi="Arial" w:cs="Arial"/>
                <w:iCs/>
                <w:sz w:val="16"/>
                <w:lang w:eastAsia="ko-KR"/>
              </w:rPr>
            </w:pPr>
            <w:r>
              <w:rPr>
                <w:rFonts w:ascii="Arial" w:eastAsia="Malgun Gothic" w:hAnsi="Arial" w:cs="Arial"/>
                <w:iCs/>
                <w:sz w:val="16"/>
                <w:lang w:eastAsia="ko-KR"/>
              </w:rPr>
              <w:t>For progress, we think that ‘</w:t>
            </w:r>
            <w:r>
              <w:rPr>
                <w:rFonts w:ascii="Arial" w:hAnsi="Arial" w:cs="Arial"/>
                <w:iCs/>
                <w:sz w:val="16"/>
                <w:lang w:eastAsia="zh-CN"/>
              </w:rPr>
              <w:t>PRS-PRS processing priority’ needs to be clarified first.</w:t>
            </w:r>
          </w:p>
        </w:tc>
      </w:tr>
      <w:tr w:rsidR="001D0FFC" w14:paraId="2E35C8F9" w14:textId="77777777">
        <w:tc>
          <w:tcPr>
            <w:tcW w:w="1838" w:type="dxa"/>
          </w:tcPr>
          <w:p w14:paraId="2E35C8F6" w14:textId="77777777" w:rsidR="001D0FFC" w:rsidRDefault="004C62FC">
            <w:pPr>
              <w:rPr>
                <w:rFonts w:ascii="Arial" w:eastAsia="Malgun Gothic" w:hAnsi="Arial" w:cs="Arial"/>
                <w:iCs/>
                <w:sz w:val="16"/>
                <w:lang w:eastAsia="ko-KR"/>
              </w:rPr>
            </w:pPr>
            <w:r>
              <w:rPr>
                <w:rFonts w:ascii="Arial" w:hAnsi="Arial" w:cs="Arial"/>
                <w:iCs/>
                <w:sz w:val="16"/>
                <w:lang w:eastAsia="zh-CN"/>
              </w:rPr>
              <w:t>Nokia/NSB</w:t>
            </w:r>
          </w:p>
        </w:tc>
        <w:tc>
          <w:tcPr>
            <w:tcW w:w="1134" w:type="dxa"/>
          </w:tcPr>
          <w:p w14:paraId="2E35C8F7" w14:textId="77777777" w:rsidR="001D0FFC" w:rsidRDefault="004C62FC">
            <w:pPr>
              <w:rPr>
                <w:rFonts w:ascii="Arial" w:eastAsia="Malgun Gothic" w:hAnsi="Arial" w:cs="Arial"/>
                <w:iCs/>
                <w:sz w:val="16"/>
                <w:lang w:eastAsia="ko-KR"/>
              </w:rPr>
            </w:pPr>
            <w:r>
              <w:rPr>
                <w:rFonts w:ascii="Arial" w:hAnsi="Arial" w:cs="Arial"/>
                <w:iCs/>
                <w:sz w:val="16"/>
                <w:lang w:eastAsia="zh-CN"/>
              </w:rPr>
              <w:t>No</w:t>
            </w:r>
          </w:p>
        </w:tc>
        <w:tc>
          <w:tcPr>
            <w:tcW w:w="6379" w:type="dxa"/>
          </w:tcPr>
          <w:p w14:paraId="2E35C8F8" w14:textId="77777777" w:rsidR="001D0FFC" w:rsidRDefault="004C62FC">
            <w:pPr>
              <w:rPr>
                <w:rFonts w:ascii="Arial" w:eastAsia="Malgun Gothic" w:hAnsi="Arial" w:cs="Arial"/>
                <w:iCs/>
                <w:sz w:val="16"/>
                <w:lang w:eastAsia="ko-KR"/>
              </w:rPr>
            </w:pPr>
            <w:r>
              <w:rPr>
                <w:rFonts w:ascii="Arial" w:hAnsi="Arial" w:cs="Arial"/>
                <w:iCs/>
                <w:sz w:val="16"/>
                <w:lang w:eastAsia="zh-CN"/>
              </w:rPr>
              <w:t xml:space="preserve">Could the FL highlight the proposal from our Tdoc, [14], which they say we are proposing PRS processing priority? We only propose to work on new priority rules for SRS in our TDoc.  </w:t>
            </w:r>
          </w:p>
        </w:tc>
      </w:tr>
      <w:tr w:rsidR="001D0FFC" w14:paraId="2E35C8FD" w14:textId="77777777">
        <w:tc>
          <w:tcPr>
            <w:tcW w:w="1838" w:type="dxa"/>
          </w:tcPr>
          <w:p w14:paraId="2E35C8FA" w14:textId="77777777" w:rsidR="001D0FFC" w:rsidRDefault="004C62FC">
            <w:pPr>
              <w:rPr>
                <w:rFonts w:ascii="Arial" w:eastAsia="Malgun Gothic" w:hAnsi="Arial" w:cs="Arial"/>
                <w:iCs/>
                <w:sz w:val="16"/>
                <w:lang w:eastAsia="ko-KR"/>
              </w:rPr>
            </w:pPr>
            <w:r>
              <w:rPr>
                <w:rFonts w:ascii="Arial" w:eastAsia="Malgun Gothic" w:hAnsi="Arial" w:cs="Arial"/>
                <w:iCs/>
                <w:sz w:val="16"/>
                <w:lang w:eastAsia="ko-KR"/>
              </w:rPr>
              <w:t xml:space="preserve">Intel </w:t>
            </w:r>
          </w:p>
        </w:tc>
        <w:tc>
          <w:tcPr>
            <w:tcW w:w="1134" w:type="dxa"/>
          </w:tcPr>
          <w:p w14:paraId="2E35C8FB" w14:textId="77777777" w:rsidR="001D0FFC" w:rsidRDefault="004C62FC">
            <w:pPr>
              <w:rPr>
                <w:rFonts w:ascii="Arial" w:eastAsia="Malgun Gothic" w:hAnsi="Arial" w:cs="Arial"/>
                <w:iCs/>
                <w:sz w:val="16"/>
                <w:lang w:eastAsia="ko-KR"/>
              </w:rPr>
            </w:pPr>
            <w:r>
              <w:rPr>
                <w:rFonts w:ascii="Arial" w:eastAsia="Malgun Gothic" w:hAnsi="Arial" w:cs="Arial"/>
                <w:iCs/>
                <w:sz w:val="16"/>
                <w:lang w:eastAsia="ko-KR"/>
              </w:rPr>
              <w:t>OK</w:t>
            </w:r>
          </w:p>
        </w:tc>
        <w:tc>
          <w:tcPr>
            <w:tcW w:w="6379" w:type="dxa"/>
          </w:tcPr>
          <w:p w14:paraId="2E35C8FC" w14:textId="77777777" w:rsidR="001D0FFC" w:rsidRDefault="004C62FC">
            <w:pPr>
              <w:rPr>
                <w:rFonts w:ascii="Arial" w:eastAsia="Malgun Gothic" w:hAnsi="Arial" w:cs="Arial"/>
                <w:iCs/>
                <w:sz w:val="16"/>
                <w:lang w:eastAsia="ko-KR"/>
              </w:rPr>
            </w:pPr>
            <w:r>
              <w:rPr>
                <w:rFonts w:ascii="Arial" w:eastAsia="Malgun Gothic" w:hAnsi="Arial" w:cs="Arial"/>
                <w:iCs/>
                <w:sz w:val="16"/>
                <w:lang w:eastAsia="ko-KR"/>
              </w:rPr>
              <w:t xml:space="preserve">OK to further study </w:t>
            </w:r>
          </w:p>
        </w:tc>
      </w:tr>
      <w:tr w:rsidR="001D0FFC" w14:paraId="2E35C906" w14:textId="77777777">
        <w:tc>
          <w:tcPr>
            <w:tcW w:w="1838" w:type="dxa"/>
          </w:tcPr>
          <w:p w14:paraId="2E35C8FE" w14:textId="77777777" w:rsidR="001D0FFC" w:rsidRDefault="004C62FC">
            <w:pPr>
              <w:rPr>
                <w:rFonts w:ascii="Arial" w:eastAsia="Malgun Gothic" w:hAnsi="Arial" w:cs="Arial"/>
                <w:iCs/>
                <w:sz w:val="16"/>
                <w:lang w:eastAsia="ko-KR"/>
              </w:rPr>
            </w:pPr>
            <w:r>
              <w:rPr>
                <w:rFonts w:ascii="Arial" w:hAnsi="Arial" w:cs="Arial"/>
                <w:iCs/>
                <w:sz w:val="16"/>
                <w:lang w:eastAsia="zh-CN"/>
              </w:rPr>
              <w:t>FL</w:t>
            </w:r>
          </w:p>
        </w:tc>
        <w:tc>
          <w:tcPr>
            <w:tcW w:w="1134" w:type="dxa"/>
          </w:tcPr>
          <w:p w14:paraId="2E35C8FF" w14:textId="77777777" w:rsidR="001D0FFC" w:rsidRDefault="001D0FFC">
            <w:pPr>
              <w:rPr>
                <w:rFonts w:ascii="Arial" w:eastAsia="Malgun Gothic" w:hAnsi="Arial" w:cs="Arial"/>
                <w:iCs/>
                <w:sz w:val="16"/>
                <w:lang w:eastAsia="ko-KR"/>
              </w:rPr>
            </w:pPr>
          </w:p>
        </w:tc>
        <w:tc>
          <w:tcPr>
            <w:tcW w:w="6379" w:type="dxa"/>
          </w:tcPr>
          <w:p w14:paraId="2E35C900" w14:textId="77777777" w:rsidR="001D0FFC" w:rsidRDefault="004C62FC">
            <w:pPr>
              <w:rPr>
                <w:rFonts w:ascii="Arial" w:hAnsi="Arial" w:cs="Arial"/>
                <w:iCs/>
                <w:sz w:val="16"/>
                <w:lang w:eastAsia="zh-CN"/>
              </w:rPr>
            </w:pPr>
            <w:r>
              <w:rPr>
                <w:rFonts w:ascii="Arial" w:hAnsi="Arial" w:cs="Arial" w:hint="eastAsia"/>
                <w:iCs/>
                <w:sz w:val="16"/>
                <w:lang w:eastAsia="zh-CN"/>
              </w:rPr>
              <w:t>T</w:t>
            </w:r>
            <w:r>
              <w:rPr>
                <w:rFonts w:ascii="Arial" w:hAnsi="Arial" w:cs="Arial"/>
                <w:iCs/>
                <w:sz w:val="16"/>
                <w:lang w:eastAsia="zh-CN"/>
              </w:rPr>
              <w:t>o Nokia,</w:t>
            </w:r>
          </w:p>
          <w:p w14:paraId="2E35C901" w14:textId="77777777" w:rsidR="001D0FFC" w:rsidRDefault="004C62FC">
            <w:pPr>
              <w:rPr>
                <w:rFonts w:ascii="Arial" w:hAnsi="Arial" w:cs="Arial"/>
                <w:iCs/>
                <w:sz w:val="16"/>
                <w:lang w:eastAsia="zh-CN"/>
              </w:rPr>
            </w:pPr>
            <w:r>
              <w:rPr>
                <w:rFonts w:ascii="Arial" w:hAnsi="Arial" w:cs="Arial"/>
                <w:iCs/>
                <w:sz w:val="16"/>
                <w:lang w:eastAsia="zh-CN"/>
              </w:rPr>
              <w:t>The proposal is based on the text preceeding proposal 4 in Nokia’s contribution.</w:t>
            </w:r>
          </w:p>
          <w:tbl>
            <w:tblPr>
              <w:tblStyle w:val="af0"/>
              <w:tblW w:w="6148" w:type="dxa"/>
              <w:tblLayout w:type="fixed"/>
              <w:tblLook w:val="04A0" w:firstRow="1" w:lastRow="0" w:firstColumn="1" w:lastColumn="0" w:noHBand="0" w:noVBand="1"/>
            </w:tblPr>
            <w:tblGrid>
              <w:gridCol w:w="6148"/>
            </w:tblGrid>
            <w:tr w:rsidR="001D0FFC" w14:paraId="2E35C903" w14:textId="77777777">
              <w:tc>
                <w:tcPr>
                  <w:tcW w:w="6148" w:type="dxa"/>
                </w:tcPr>
                <w:p w14:paraId="2E35C902" w14:textId="77777777" w:rsidR="001D0FFC" w:rsidRDefault="004C62FC">
                  <w:pPr>
                    <w:rPr>
                      <w:rFonts w:ascii="Arial" w:hAnsi="Arial" w:cs="Arial"/>
                      <w:iCs/>
                      <w:sz w:val="16"/>
                      <w:lang w:eastAsia="zh-CN"/>
                    </w:rPr>
                  </w:pPr>
                  <w:r>
                    <w:t>The network should be at least aware of this variability when deciding the TRP list for the respective UE.</w:t>
                  </w:r>
                </w:p>
              </w:tc>
            </w:tr>
          </w:tbl>
          <w:p w14:paraId="2E35C904" w14:textId="77777777" w:rsidR="001D0FFC" w:rsidRDefault="001D0FFC">
            <w:pPr>
              <w:rPr>
                <w:rFonts w:ascii="Arial" w:hAnsi="Arial" w:cs="Arial"/>
                <w:iCs/>
                <w:sz w:val="16"/>
                <w:lang w:eastAsia="zh-CN"/>
              </w:rPr>
            </w:pPr>
          </w:p>
          <w:p w14:paraId="2E35C905" w14:textId="77777777" w:rsidR="001D0FFC" w:rsidRDefault="004C62FC">
            <w:pPr>
              <w:rPr>
                <w:rFonts w:ascii="Arial" w:eastAsia="Malgun Gothic" w:hAnsi="Arial" w:cs="Arial"/>
                <w:iCs/>
                <w:sz w:val="16"/>
                <w:lang w:eastAsia="ko-KR"/>
              </w:rPr>
            </w:pPr>
            <w:r>
              <w:rPr>
                <w:rFonts w:ascii="Arial" w:hAnsi="Arial" w:cs="Arial"/>
                <w:iCs/>
                <w:sz w:val="16"/>
                <w:lang w:eastAsia="zh-CN"/>
              </w:rPr>
              <w:t>And as the result, “</w:t>
            </w:r>
            <w:r>
              <w:rPr>
                <w:rFonts w:ascii="Arial" w:hAnsi="Arial" w:cs="Arial" w:hint="eastAsia"/>
                <w:iCs/>
                <w:sz w:val="16"/>
                <w:lang w:eastAsia="zh-CN"/>
              </w:rPr>
              <w:t>Option 3: LMF may configure a subset of TRPs from the assistance data for measurement</w:t>
            </w:r>
            <w:r>
              <w:rPr>
                <w:rFonts w:ascii="Arial" w:hAnsi="Arial" w:cs="Arial"/>
                <w:iCs/>
                <w:sz w:val="16"/>
                <w:lang w:eastAsia="zh-CN"/>
              </w:rPr>
              <w:t>” was added. If the intention is not aligned with Nokia’s understanding, I will remove Nokia from the supporting companies and Option 3.</w:t>
            </w:r>
          </w:p>
        </w:tc>
      </w:tr>
    </w:tbl>
    <w:p w14:paraId="2E35C907" w14:textId="77777777" w:rsidR="001D0FFC" w:rsidRDefault="001D0FFC">
      <w:pPr>
        <w:rPr>
          <w:lang w:eastAsia="zh-CN"/>
        </w:rPr>
      </w:pPr>
    </w:p>
    <w:p w14:paraId="2E35C908" w14:textId="77777777" w:rsidR="001D0FFC" w:rsidRDefault="004C62FC">
      <w:pPr>
        <w:rPr>
          <w:b/>
          <w:lang w:eastAsia="zh-CN"/>
        </w:rPr>
      </w:pPr>
      <w:r>
        <w:rPr>
          <w:b/>
          <w:lang w:eastAsia="zh-CN"/>
        </w:rPr>
        <w:t>FL summary:</w:t>
      </w:r>
    </w:p>
    <w:p w14:paraId="2E35C909" w14:textId="77777777" w:rsidR="001D0FFC" w:rsidRDefault="004C62FC">
      <w:pPr>
        <w:rPr>
          <w:lang w:eastAsia="zh-CN"/>
        </w:rPr>
      </w:pPr>
      <w:r>
        <w:rPr>
          <w:lang w:eastAsia="zh-CN"/>
        </w:rPr>
        <w:t>Among the companies providing the reponse</w:t>
      </w:r>
    </w:p>
    <w:p w14:paraId="2E35C90A" w14:textId="77777777" w:rsidR="001D0FFC" w:rsidRDefault="004C62FC">
      <w:pPr>
        <w:pStyle w:val="af7"/>
        <w:numPr>
          <w:ilvl w:val="0"/>
          <w:numId w:val="31"/>
        </w:numPr>
        <w:ind w:firstLineChars="0"/>
        <w:rPr>
          <w:lang w:eastAsia="zh-CN"/>
        </w:rPr>
      </w:pPr>
      <w:r>
        <w:rPr>
          <w:rFonts w:hint="eastAsia"/>
          <w:lang w:eastAsia="zh-CN"/>
        </w:rPr>
        <w:t>S</w:t>
      </w:r>
      <w:r>
        <w:rPr>
          <w:lang w:eastAsia="zh-CN"/>
        </w:rPr>
        <w:t>upport (7): ZTE, Lenovo, Qualcomm, Huawei, ZTE, LGE, Intel</w:t>
      </w:r>
    </w:p>
    <w:p w14:paraId="2E35C90B" w14:textId="77777777" w:rsidR="001D0FFC" w:rsidRDefault="004C62FC">
      <w:pPr>
        <w:pStyle w:val="af7"/>
        <w:numPr>
          <w:ilvl w:val="0"/>
          <w:numId w:val="31"/>
        </w:numPr>
        <w:ind w:firstLineChars="0"/>
        <w:rPr>
          <w:lang w:eastAsia="zh-CN"/>
        </w:rPr>
      </w:pPr>
      <w:r>
        <w:rPr>
          <w:lang w:eastAsia="zh-CN"/>
        </w:rPr>
        <w:t>Not support (7)</w:t>
      </w:r>
      <w:r>
        <w:rPr>
          <w:rFonts w:hint="eastAsia"/>
          <w:lang w:eastAsia="zh-CN"/>
        </w:rPr>
        <w:t>:</w:t>
      </w:r>
      <w:r>
        <w:rPr>
          <w:lang w:eastAsia="zh-CN"/>
        </w:rPr>
        <w:t xml:space="preserve"> vivo, CMCC, OPPO, CATT, Ericsson, Xiaomi, Nokia</w:t>
      </w:r>
    </w:p>
    <w:p w14:paraId="2E35C90C" w14:textId="77777777" w:rsidR="001D0FFC" w:rsidRDefault="004C62FC">
      <w:pPr>
        <w:rPr>
          <w:lang w:eastAsia="zh-CN"/>
        </w:rPr>
      </w:pPr>
      <w:r>
        <w:rPr>
          <w:lang w:eastAsia="zh-CN"/>
        </w:rPr>
        <w:t xml:space="preserve">There is no majority support on the study. </w:t>
      </w:r>
      <w:r>
        <w:rPr>
          <w:rFonts w:hint="eastAsia"/>
          <w:lang w:eastAsia="zh-CN"/>
        </w:rPr>
        <w:t>G</w:t>
      </w:r>
      <w:r>
        <w:rPr>
          <w:lang w:eastAsia="zh-CN"/>
        </w:rPr>
        <w:t>iven that the proposal is “FFS” in nature, there is no need to further discuss it this meeting. Interested companies are encouraged to bring their contribution in the next RAN1 meeting to justify the necessity to define the priority among PRS.</w:t>
      </w:r>
    </w:p>
    <w:p w14:paraId="2E35C90D" w14:textId="77777777" w:rsidR="001D0FFC" w:rsidRDefault="001D0FFC">
      <w:pPr>
        <w:rPr>
          <w:lang w:eastAsia="zh-CN"/>
        </w:rPr>
      </w:pPr>
    </w:p>
    <w:p w14:paraId="2E35C90E" w14:textId="77777777" w:rsidR="001D0FFC" w:rsidRDefault="004C62FC">
      <w:pPr>
        <w:pStyle w:val="2"/>
        <w:rPr>
          <w:lang w:val="en-GB" w:eastAsia="zh-CN"/>
        </w:rPr>
      </w:pPr>
      <w:r>
        <w:rPr>
          <w:rFonts w:hint="eastAsia"/>
          <w:lang w:val="en-GB" w:eastAsia="zh-CN"/>
        </w:rPr>
        <w:lastRenderedPageBreak/>
        <w:t>P</w:t>
      </w:r>
      <w:r>
        <w:rPr>
          <w:lang w:val="en-GB" w:eastAsia="zh-CN"/>
        </w:rPr>
        <w:t>RS measurement window configuration</w:t>
      </w:r>
    </w:p>
    <w:p w14:paraId="2E35C90F" w14:textId="77777777" w:rsidR="001D0FFC" w:rsidRDefault="004C62FC">
      <w:pPr>
        <w:rPr>
          <w:lang w:val="en-GB" w:eastAsia="zh-CN"/>
        </w:rPr>
      </w:pPr>
      <w:r>
        <w:rPr>
          <w:rFonts w:hint="eastAsia"/>
          <w:lang w:val="en-GB" w:eastAsia="zh-CN"/>
        </w:rPr>
        <w:t>A</w:t>
      </w:r>
      <w:r>
        <w:rPr>
          <w:lang w:val="en-GB" w:eastAsia="zh-CN"/>
        </w:rPr>
        <w:t xml:space="preserve"> couple of sources (Qualcomm [6], MediaTek [16]) proposed to introduce the PRS measurement window configuration. Due to limited input, it is advised to further study PRS measurement window configuration in the future meetings. </w:t>
      </w:r>
    </w:p>
    <w:p w14:paraId="2E35C910" w14:textId="77777777" w:rsidR="001D0FFC" w:rsidRDefault="004C62FC">
      <w:pPr>
        <w:pStyle w:val="3"/>
        <w:rPr>
          <w:lang w:val="en-GB" w:eastAsia="zh-CN"/>
        </w:rPr>
      </w:pPr>
      <w:r>
        <w:rPr>
          <w:rFonts w:hint="eastAsia"/>
          <w:lang w:val="en-GB" w:eastAsia="zh-CN"/>
        </w:rPr>
        <w:t>R</w:t>
      </w:r>
      <w:r>
        <w:rPr>
          <w:lang w:val="en-GB" w:eastAsia="zh-CN"/>
        </w:rPr>
        <w:t>ound 1 (closed)</w:t>
      </w:r>
    </w:p>
    <w:p w14:paraId="2E35C911" w14:textId="77777777" w:rsidR="001D0FFC" w:rsidRDefault="004C62FC">
      <w:pPr>
        <w:rPr>
          <w:lang w:val="en-GB" w:eastAsia="zh-CN"/>
        </w:rPr>
      </w:pPr>
      <w:r>
        <w:rPr>
          <w:lang w:val="en-GB" w:eastAsia="zh-CN"/>
        </w:rPr>
        <w:t>The FL has the following tentative proposal.</w:t>
      </w:r>
    </w:p>
    <w:p w14:paraId="2E35C912" w14:textId="77777777" w:rsidR="001D0FFC" w:rsidRDefault="004C62FC">
      <w:pPr>
        <w:rPr>
          <w:rFonts w:ascii="Arial" w:hAnsi="Arial" w:cs="Arial"/>
          <w:b/>
        </w:rPr>
      </w:pPr>
      <w:r>
        <w:rPr>
          <w:rFonts w:ascii="Arial" w:hAnsi="Arial" w:cs="Arial"/>
          <w:b/>
        </w:rPr>
        <w:t>Proposal 2.6.1-1:</w:t>
      </w:r>
    </w:p>
    <w:p w14:paraId="2E35C913" w14:textId="77777777" w:rsidR="001D0FFC" w:rsidRDefault="004C62FC">
      <w:pPr>
        <w:pStyle w:val="3GPPAgreements"/>
        <w:rPr>
          <w:iCs/>
          <w:lang w:eastAsia="zh-CN"/>
        </w:rPr>
      </w:pPr>
      <w:r>
        <w:rPr>
          <w:lang w:eastAsia="zh-CN"/>
        </w:rPr>
        <w:t>Further study the PRS measurement window configuration for the purpose of latency reduction.</w:t>
      </w:r>
    </w:p>
    <w:tbl>
      <w:tblPr>
        <w:tblStyle w:val="af0"/>
        <w:tblW w:w="9351" w:type="dxa"/>
        <w:tblLayout w:type="fixed"/>
        <w:tblLook w:val="04A0" w:firstRow="1" w:lastRow="0" w:firstColumn="1" w:lastColumn="0" w:noHBand="0" w:noVBand="1"/>
      </w:tblPr>
      <w:tblGrid>
        <w:gridCol w:w="1838"/>
        <w:gridCol w:w="1134"/>
        <w:gridCol w:w="6379"/>
      </w:tblGrid>
      <w:tr w:rsidR="001D0FFC" w14:paraId="2E35C917" w14:textId="77777777">
        <w:tc>
          <w:tcPr>
            <w:tcW w:w="1838" w:type="dxa"/>
            <w:vAlign w:val="center"/>
          </w:tcPr>
          <w:p w14:paraId="2E35C914" w14:textId="77777777" w:rsidR="001D0FFC" w:rsidRDefault="004C62FC">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E35C915" w14:textId="77777777" w:rsidR="001D0FFC" w:rsidRDefault="004C62FC">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2E35C916" w14:textId="77777777" w:rsidR="001D0FFC" w:rsidRDefault="004C62FC">
            <w:pPr>
              <w:rPr>
                <w:rFonts w:ascii="Arial" w:hAnsi="Arial" w:cs="Arial"/>
                <w:b/>
                <w:iCs/>
                <w:sz w:val="16"/>
                <w:lang w:eastAsia="zh-CN"/>
              </w:rPr>
            </w:pPr>
            <w:r>
              <w:rPr>
                <w:rFonts w:ascii="Arial" w:hAnsi="Arial" w:cs="Arial"/>
                <w:b/>
                <w:iCs/>
                <w:sz w:val="16"/>
                <w:lang w:eastAsia="zh-CN"/>
              </w:rPr>
              <w:t>Comments</w:t>
            </w:r>
          </w:p>
        </w:tc>
      </w:tr>
      <w:tr w:rsidR="001D0FFC" w14:paraId="2E35C91C" w14:textId="77777777">
        <w:tc>
          <w:tcPr>
            <w:tcW w:w="1838" w:type="dxa"/>
            <w:vAlign w:val="center"/>
          </w:tcPr>
          <w:p w14:paraId="2E35C918" w14:textId="77777777" w:rsidR="001D0FFC" w:rsidRDefault="004C62FC">
            <w:pPr>
              <w:rPr>
                <w:rFonts w:ascii="Arial" w:hAnsi="Arial" w:cs="Arial"/>
                <w:iCs/>
                <w:sz w:val="16"/>
                <w:lang w:eastAsia="zh-CN"/>
              </w:rPr>
            </w:pPr>
            <w:r>
              <w:rPr>
                <w:rFonts w:ascii="Arial" w:hAnsi="Arial" w:cs="Arial"/>
                <w:iCs/>
                <w:sz w:val="16"/>
                <w:lang w:eastAsia="zh-CN"/>
              </w:rPr>
              <w:t>vivo</w:t>
            </w:r>
          </w:p>
        </w:tc>
        <w:tc>
          <w:tcPr>
            <w:tcW w:w="1134" w:type="dxa"/>
            <w:vAlign w:val="center"/>
          </w:tcPr>
          <w:p w14:paraId="2E35C919" w14:textId="77777777" w:rsidR="001D0FFC" w:rsidRDefault="004C62FC">
            <w:pPr>
              <w:rPr>
                <w:rFonts w:ascii="Arial" w:hAnsi="Arial" w:cs="Arial"/>
                <w:iCs/>
                <w:sz w:val="16"/>
                <w:lang w:eastAsia="zh-CN"/>
              </w:rPr>
            </w:pPr>
            <w:r>
              <w:rPr>
                <w:rFonts w:ascii="Arial" w:hAnsi="Arial" w:cs="Arial"/>
                <w:iCs/>
                <w:sz w:val="16"/>
                <w:lang w:eastAsia="zh-CN"/>
              </w:rPr>
              <w:t>No</w:t>
            </w:r>
          </w:p>
        </w:tc>
        <w:tc>
          <w:tcPr>
            <w:tcW w:w="6379" w:type="dxa"/>
            <w:vAlign w:val="center"/>
          </w:tcPr>
          <w:p w14:paraId="2E35C91A" w14:textId="77777777" w:rsidR="001D0FFC" w:rsidRDefault="004C62FC">
            <w:pPr>
              <w:rPr>
                <w:rFonts w:ascii="Arial" w:hAnsi="Arial" w:cs="Arial"/>
                <w:iCs/>
                <w:sz w:val="16"/>
                <w:lang w:eastAsia="zh-CN"/>
              </w:rPr>
            </w:pPr>
            <w:r>
              <w:rPr>
                <w:rFonts w:ascii="Arial" w:hAnsi="Arial" w:cs="Arial"/>
                <w:iCs/>
                <w:sz w:val="16"/>
                <w:lang w:eastAsia="zh-CN"/>
              </w:rPr>
              <w:t xml:space="preserve">We can understand the intention for further study, but in the Tdoc analysis, we found there are many windows, some are for replacing the MG, some are for combing the schedule location time. The window seems different for different companies. </w:t>
            </w:r>
          </w:p>
          <w:p w14:paraId="2E35C91B" w14:textId="77777777" w:rsidR="001D0FFC" w:rsidRDefault="004C62FC">
            <w:pPr>
              <w:rPr>
                <w:rFonts w:ascii="Arial" w:hAnsi="Arial" w:cs="Arial"/>
                <w:iCs/>
                <w:sz w:val="16"/>
                <w:lang w:eastAsia="zh-CN"/>
              </w:rPr>
            </w:pPr>
            <w:r>
              <w:rPr>
                <w:rFonts w:ascii="Arial" w:hAnsi="Arial" w:cs="Arial"/>
                <w:iCs/>
                <w:sz w:val="16"/>
                <w:lang w:eastAsia="zh-CN"/>
              </w:rPr>
              <w:t>So we are concerned about whether it helps for the next work since it is too broad.</w:t>
            </w:r>
          </w:p>
        </w:tc>
      </w:tr>
      <w:tr w:rsidR="001D0FFC" w14:paraId="2E35C920" w14:textId="77777777">
        <w:tc>
          <w:tcPr>
            <w:tcW w:w="1838" w:type="dxa"/>
            <w:vAlign w:val="center"/>
          </w:tcPr>
          <w:p w14:paraId="2E35C91D" w14:textId="77777777" w:rsidR="001D0FFC" w:rsidRDefault="004C62FC">
            <w:pPr>
              <w:rPr>
                <w:rFonts w:ascii="Arial" w:hAnsi="Arial" w:cs="Arial"/>
                <w:iCs/>
                <w:sz w:val="16"/>
                <w:lang w:eastAsia="zh-CN"/>
              </w:rPr>
            </w:pPr>
            <w:r>
              <w:rPr>
                <w:rFonts w:ascii="Arial" w:hAnsi="Arial" w:cs="Arial"/>
                <w:iCs/>
                <w:sz w:val="16"/>
                <w:lang w:eastAsia="zh-CN"/>
              </w:rPr>
              <w:t>OPPO</w:t>
            </w:r>
          </w:p>
        </w:tc>
        <w:tc>
          <w:tcPr>
            <w:tcW w:w="1134" w:type="dxa"/>
            <w:vAlign w:val="center"/>
          </w:tcPr>
          <w:p w14:paraId="2E35C91E" w14:textId="77777777" w:rsidR="001D0FFC" w:rsidRDefault="001D0FFC">
            <w:pPr>
              <w:rPr>
                <w:rFonts w:ascii="Arial" w:hAnsi="Arial" w:cs="Arial"/>
                <w:iCs/>
                <w:sz w:val="16"/>
                <w:lang w:eastAsia="zh-CN"/>
              </w:rPr>
            </w:pPr>
          </w:p>
        </w:tc>
        <w:tc>
          <w:tcPr>
            <w:tcW w:w="6379" w:type="dxa"/>
            <w:vAlign w:val="center"/>
          </w:tcPr>
          <w:p w14:paraId="2E35C91F" w14:textId="77777777" w:rsidR="001D0FFC" w:rsidRDefault="004C62FC">
            <w:pPr>
              <w:rPr>
                <w:rFonts w:ascii="Arial" w:hAnsi="Arial" w:cs="Arial"/>
                <w:iCs/>
                <w:sz w:val="16"/>
                <w:lang w:eastAsia="zh-CN"/>
              </w:rPr>
            </w:pPr>
            <w:r>
              <w:rPr>
                <w:rFonts w:ascii="Arial" w:hAnsi="Arial" w:cs="Arial"/>
                <w:iCs/>
                <w:sz w:val="16"/>
                <w:lang w:eastAsia="zh-CN"/>
              </w:rPr>
              <w:t>The proposal is not clear. Does it intent to dicuss the measurement gap?</w:t>
            </w:r>
          </w:p>
        </w:tc>
      </w:tr>
      <w:tr w:rsidR="001D0FFC" w14:paraId="2E35C925" w14:textId="77777777">
        <w:tc>
          <w:tcPr>
            <w:tcW w:w="1838" w:type="dxa"/>
            <w:vAlign w:val="center"/>
          </w:tcPr>
          <w:p w14:paraId="2E35C921" w14:textId="77777777" w:rsidR="001D0FFC" w:rsidRDefault="004C62FC">
            <w:pPr>
              <w:rPr>
                <w:rFonts w:ascii="Arial" w:hAnsi="Arial" w:cs="Arial"/>
                <w:iCs/>
                <w:sz w:val="16"/>
                <w:lang w:eastAsia="zh-CN"/>
              </w:rPr>
            </w:pPr>
            <w:r>
              <w:rPr>
                <w:rFonts w:ascii="Arial" w:hAnsi="Arial" w:cs="Arial" w:hint="eastAsia"/>
                <w:iCs/>
                <w:sz w:val="16"/>
                <w:lang w:eastAsia="zh-CN"/>
              </w:rPr>
              <w:t>MTK</w:t>
            </w:r>
          </w:p>
        </w:tc>
        <w:tc>
          <w:tcPr>
            <w:tcW w:w="1134" w:type="dxa"/>
            <w:vAlign w:val="center"/>
          </w:tcPr>
          <w:p w14:paraId="2E35C922" w14:textId="77777777" w:rsidR="001D0FFC" w:rsidRDefault="001D0FFC">
            <w:pPr>
              <w:rPr>
                <w:rFonts w:ascii="Arial" w:hAnsi="Arial" w:cs="Arial"/>
                <w:iCs/>
                <w:sz w:val="16"/>
                <w:lang w:eastAsia="zh-CN"/>
              </w:rPr>
            </w:pPr>
          </w:p>
        </w:tc>
        <w:tc>
          <w:tcPr>
            <w:tcW w:w="6379" w:type="dxa"/>
            <w:vAlign w:val="center"/>
          </w:tcPr>
          <w:p w14:paraId="2E35C923" w14:textId="77777777" w:rsidR="001D0FFC" w:rsidRDefault="004C62FC">
            <w:pPr>
              <w:rPr>
                <w:rFonts w:ascii="Arial" w:hAnsi="Arial" w:cs="Arial"/>
                <w:iCs/>
                <w:sz w:val="16"/>
                <w:lang w:eastAsia="zh-CN"/>
              </w:rPr>
            </w:pPr>
            <w:r>
              <w:rPr>
                <w:rFonts w:ascii="Arial" w:hAnsi="Arial" w:cs="Arial" w:hint="eastAsia"/>
                <w:iCs/>
                <w:sz w:val="16"/>
                <w:lang w:eastAsia="zh-CN"/>
              </w:rPr>
              <w:t xml:space="preserve">To FL, our proposal </w:t>
            </w:r>
            <w:r>
              <w:rPr>
                <w:rFonts w:ascii="Arial" w:hAnsi="Arial" w:cs="Arial"/>
                <w:iCs/>
                <w:sz w:val="16"/>
                <w:lang w:eastAsia="zh-CN"/>
              </w:rPr>
              <w:t xml:space="preserve"> to consider </w:t>
            </w:r>
            <w:r>
              <w:rPr>
                <w:rFonts w:ascii="Arial" w:hAnsi="Arial" w:cs="Arial" w:hint="eastAsia"/>
                <w:iCs/>
                <w:sz w:val="16"/>
                <w:lang w:eastAsia="zh-CN"/>
              </w:rPr>
              <w:t xml:space="preserve">PMTC, which is similar to SMTC, is for the purpose to support measurement outside gaps. </w:t>
            </w:r>
            <w:r>
              <w:rPr>
                <w:rFonts w:ascii="Arial" w:hAnsi="Arial" w:cs="Arial"/>
                <w:iCs/>
                <w:sz w:val="16"/>
                <w:lang w:eastAsia="zh-CN"/>
              </w:rPr>
              <w:t>Since SSB measurement supports measurement outside gaps, and we think PRS measurement could be quite similar to SSB measurement so that both can be applied a same structure.</w:t>
            </w:r>
          </w:p>
          <w:p w14:paraId="2E35C924" w14:textId="77777777" w:rsidR="001D0FFC" w:rsidRDefault="004C62FC">
            <w:pPr>
              <w:rPr>
                <w:rFonts w:ascii="Arial" w:hAnsi="Arial" w:cs="Arial"/>
                <w:iCs/>
                <w:sz w:val="16"/>
                <w:lang w:eastAsia="zh-CN"/>
              </w:rPr>
            </w:pPr>
            <w:r>
              <w:rPr>
                <w:rFonts w:ascii="Arial" w:hAnsi="Arial" w:cs="Arial"/>
                <w:iCs/>
                <w:sz w:val="16"/>
                <w:lang w:eastAsia="zh-CN"/>
              </w:rPr>
              <w:t xml:space="preserve">QC’s proposal seems quite different from ours. </w:t>
            </w:r>
          </w:p>
        </w:tc>
      </w:tr>
      <w:tr w:rsidR="001D0FFC" w14:paraId="2E35C929" w14:textId="77777777">
        <w:tc>
          <w:tcPr>
            <w:tcW w:w="1838" w:type="dxa"/>
            <w:vAlign w:val="center"/>
          </w:tcPr>
          <w:p w14:paraId="2E35C926" w14:textId="77777777" w:rsidR="001D0FFC" w:rsidRDefault="004C62FC">
            <w:pPr>
              <w:rPr>
                <w:rFonts w:ascii="Arial" w:hAnsi="Arial" w:cs="Arial"/>
                <w:iCs/>
                <w:sz w:val="16"/>
                <w:lang w:eastAsia="zh-CN"/>
              </w:rPr>
            </w:pPr>
            <w:r>
              <w:rPr>
                <w:rFonts w:ascii="Arial" w:hAnsi="Arial" w:cs="Arial"/>
                <w:iCs/>
                <w:sz w:val="16"/>
                <w:lang w:eastAsia="zh-CN"/>
              </w:rPr>
              <w:t>CATT</w:t>
            </w:r>
          </w:p>
        </w:tc>
        <w:tc>
          <w:tcPr>
            <w:tcW w:w="1134" w:type="dxa"/>
            <w:vAlign w:val="center"/>
          </w:tcPr>
          <w:p w14:paraId="2E35C927" w14:textId="77777777" w:rsidR="001D0FFC" w:rsidRDefault="001D0FFC">
            <w:pPr>
              <w:rPr>
                <w:rFonts w:ascii="Arial" w:hAnsi="Arial" w:cs="Arial"/>
                <w:iCs/>
                <w:sz w:val="16"/>
                <w:lang w:eastAsia="zh-CN"/>
              </w:rPr>
            </w:pPr>
          </w:p>
        </w:tc>
        <w:tc>
          <w:tcPr>
            <w:tcW w:w="6379" w:type="dxa"/>
            <w:vAlign w:val="center"/>
          </w:tcPr>
          <w:p w14:paraId="2E35C928" w14:textId="77777777" w:rsidR="001D0FFC" w:rsidRDefault="004C62FC">
            <w:pPr>
              <w:rPr>
                <w:rFonts w:ascii="Arial" w:hAnsi="Arial" w:cs="Arial"/>
                <w:iCs/>
                <w:sz w:val="16"/>
                <w:lang w:eastAsia="zh-CN"/>
              </w:rPr>
            </w:pPr>
            <w:r>
              <w:rPr>
                <w:rFonts w:ascii="Arial" w:hAnsi="Arial" w:cs="Arial"/>
                <w:iCs/>
                <w:sz w:val="16"/>
                <w:lang w:eastAsia="zh-CN"/>
              </w:rPr>
              <w:t>It is unclear to us what the benefits to configure the PRS measurement window here for the purpose of latency reduction. In 8.5.1, there is also a discussion on PRS measurement window but from the purpose of accuracy improvement.</w:t>
            </w:r>
          </w:p>
        </w:tc>
      </w:tr>
      <w:tr w:rsidR="001D0FFC" w14:paraId="2E35C92D" w14:textId="77777777">
        <w:tc>
          <w:tcPr>
            <w:tcW w:w="1838" w:type="dxa"/>
          </w:tcPr>
          <w:p w14:paraId="2E35C92A" w14:textId="77777777" w:rsidR="001D0FFC" w:rsidRDefault="004C62FC">
            <w:pPr>
              <w:rPr>
                <w:rFonts w:ascii="Arial" w:hAnsi="Arial" w:cs="Arial"/>
                <w:iCs/>
                <w:sz w:val="16"/>
                <w:lang w:eastAsia="zh-CN"/>
              </w:rPr>
            </w:pPr>
            <w:r>
              <w:rPr>
                <w:rFonts w:ascii="Arial" w:hAnsi="Arial" w:cs="Arial"/>
                <w:iCs/>
                <w:sz w:val="16"/>
                <w:lang w:eastAsia="zh-CN"/>
              </w:rPr>
              <w:t>Ericsson</w:t>
            </w:r>
          </w:p>
        </w:tc>
        <w:tc>
          <w:tcPr>
            <w:tcW w:w="1134" w:type="dxa"/>
          </w:tcPr>
          <w:p w14:paraId="2E35C92B" w14:textId="77777777" w:rsidR="001D0FFC" w:rsidRDefault="001D0FFC">
            <w:pPr>
              <w:rPr>
                <w:rFonts w:ascii="Arial" w:hAnsi="Arial" w:cs="Arial"/>
                <w:iCs/>
                <w:sz w:val="16"/>
                <w:lang w:eastAsia="zh-CN"/>
              </w:rPr>
            </w:pPr>
          </w:p>
        </w:tc>
        <w:tc>
          <w:tcPr>
            <w:tcW w:w="6379" w:type="dxa"/>
          </w:tcPr>
          <w:p w14:paraId="2E35C92C" w14:textId="77777777" w:rsidR="001D0FFC" w:rsidRDefault="004C62FC">
            <w:pPr>
              <w:rPr>
                <w:rFonts w:ascii="Arial" w:hAnsi="Arial" w:cs="Arial"/>
                <w:iCs/>
                <w:sz w:val="16"/>
                <w:lang w:eastAsia="zh-CN"/>
              </w:rPr>
            </w:pPr>
            <w:r>
              <w:rPr>
                <w:rFonts w:ascii="Arial" w:hAnsi="Arial" w:cs="Arial"/>
                <w:iCs/>
                <w:sz w:val="16"/>
                <w:lang w:eastAsia="zh-CN"/>
              </w:rPr>
              <w:t xml:space="preserve">We see this as a low priority discussion. </w:t>
            </w:r>
          </w:p>
        </w:tc>
      </w:tr>
      <w:tr w:rsidR="001D0FFC" w14:paraId="2E35C933" w14:textId="77777777">
        <w:tc>
          <w:tcPr>
            <w:tcW w:w="1838" w:type="dxa"/>
          </w:tcPr>
          <w:p w14:paraId="2E35C92E" w14:textId="77777777" w:rsidR="001D0FFC" w:rsidRDefault="004C62FC">
            <w:pPr>
              <w:rPr>
                <w:rFonts w:ascii="Arial" w:hAnsi="Arial" w:cs="Arial"/>
                <w:iCs/>
                <w:sz w:val="16"/>
                <w:lang w:eastAsia="zh-CN"/>
              </w:rPr>
            </w:pPr>
            <w:r>
              <w:rPr>
                <w:rFonts w:ascii="Arial" w:hAnsi="Arial" w:cs="Arial"/>
                <w:iCs/>
                <w:sz w:val="16"/>
                <w:lang w:eastAsia="zh-CN"/>
              </w:rPr>
              <w:t>Qualcomm</w:t>
            </w:r>
          </w:p>
        </w:tc>
        <w:tc>
          <w:tcPr>
            <w:tcW w:w="1134" w:type="dxa"/>
          </w:tcPr>
          <w:p w14:paraId="2E35C92F" w14:textId="77777777" w:rsidR="001D0FFC" w:rsidRDefault="004C62FC">
            <w:pPr>
              <w:rPr>
                <w:rFonts w:ascii="Arial" w:hAnsi="Arial" w:cs="Arial"/>
                <w:iCs/>
                <w:sz w:val="16"/>
                <w:lang w:eastAsia="zh-CN"/>
              </w:rPr>
            </w:pPr>
            <w:r>
              <w:rPr>
                <w:rFonts w:ascii="Arial" w:hAnsi="Arial" w:cs="Arial"/>
                <w:iCs/>
                <w:sz w:val="16"/>
                <w:lang w:eastAsia="zh-CN"/>
              </w:rPr>
              <w:t>Yes</w:t>
            </w:r>
          </w:p>
        </w:tc>
        <w:tc>
          <w:tcPr>
            <w:tcW w:w="6379" w:type="dxa"/>
          </w:tcPr>
          <w:p w14:paraId="2E35C930" w14:textId="77777777" w:rsidR="001D0FFC" w:rsidRDefault="004C62FC">
            <w:pPr>
              <w:rPr>
                <w:rFonts w:ascii="Arial" w:hAnsi="Arial" w:cs="Arial"/>
                <w:iCs/>
                <w:sz w:val="16"/>
                <w:lang w:eastAsia="zh-CN"/>
              </w:rPr>
            </w:pPr>
            <w:r>
              <w:rPr>
                <w:rFonts w:ascii="Arial" w:hAnsi="Arial" w:cs="Arial"/>
                <w:iCs/>
                <w:sz w:val="16"/>
                <w:lang w:eastAsia="zh-CN"/>
              </w:rPr>
              <w:t>We think that the proposals may be different between MTK and QC</w:t>
            </w:r>
          </w:p>
          <w:p w14:paraId="2E35C931" w14:textId="77777777" w:rsidR="001D0FFC" w:rsidRDefault="004C62FC">
            <w:pPr>
              <w:rPr>
                <w:rFonts w:ascii="Arial" w:hAnsi="Arial" w:cs="Arial"/>
                <w:iCs/>
                <w:sz w:val="16"/>
                <w:lang w:eastAsia="zh-CN"/>
              </w:rPr>
            </w:pPr>
            <w:r>
              <w:rPr>
                <w:rFonts w:ascii="Arial" w:hAnsi="Arial" w:cs="Arial"/>
                <w:iCs/>
                <w:sz w:val="16"/>
                <w:lang w:eastAsia="zh-CN"/>
              </w:rPr>
              <w:t xml:space="preserve">At least in our proposal, the intention is to make it clear when the UE is expected to do the “measurement” and when it is expected to the “processing”. For low-latency, the UE would need to dedicate all its processing &amp; measurement power to ensure as fast processing as possible. Some companies call this as PRS prioritization over other procedures. </w:t>
            </w:r>
          </w:p>
          <w:p w14:paraId="2E35C932" w14:textId="77777777" w:rsidR="001D0FFC" w:rsidRDefault="004C62FC">
            <w:pPr>
              <w:rPr>
                <w:rFonts w:ascii="Arial" w:hAnsi="Arial" w:cs="Arial"/>
                <w:iCs/>
                <w:sz w:val="16"/>
                <w:lang w:eastAsia="zh-CN"/>
              </w:rPr>
            </w:pPr>
            <w:r>
              <w:rPr>
                <w:rFonts w:ascii="Arial" w:hAnsi="Arial" w:cs="Arial"/>
                <w:iCs/>
                <w:sz w:val="16"/>
                <w:lang w:eastAsia="zh-CN"/>
              </w:rPr>
              <w:t>We believe that LMF/serving-gNB and UE need to be aligned into when the UE is prioritizing the PRS over other channels/procedures</w:t>
            </w:r>
          </w:p>
        </w:tc>
      </w:tr>
      <w:tr w:rsidR="001D0FFC" w14:paraId="2E35C937" w14:textId="77777777">
        <w:tc>
          <w:tcPr>
            <w:tcW w:w="1838" w:type="dxa"/>
          </w:tcPr>
          <w:p w14:paraId="2E35C934" w14:textId="77777777" w:rsidR="001D0FFC" w:rsidRDefault="004C62FC">
            <w:pPr>
              <w:rPr>
                <w:rFonts w:ascii="Arial" w:hAnsi="Arial" w:cs="Arial"/>
                <w:iCs/>
                <w:sz w:val="16"/>
                <w:lang w:eastAsia="zh-CN"/>
              </w:rPr>
            </w:pPr>
            <w:r>
              <w:rPr>
                <w:rFonts w:ascii="Arial" w:hAnsi="Arial" w:cs="Arial"/>
                <w:iCs/>
                <w:sz w:val="16"/>
                <w:lang w:eastAsia="zh-CN"/>
              </w:rPr>
              <w:t>SONY</w:t>
            </w:r>
          </w:p>
        </w:tc>
        <w:tc>
          <w:tcPr>
            <w:tcW w:w="1134" w:type="dxa"/>
          </w:tcPr>
          <w:p w14:paraId="2E35C935" w14:textId="77777777" w:rsidR="001D0FFC" w:rsidRDefault="001D0FFC">
            <w:pPr>
              <w:rPr>
                <w:rFonts w:ascii="Arial" w:hAnsi="Arial" w:cs="Arial"/>
                <w:iCs/>
                <w:sz w:val="16"/>
                <w:lang w:eastAsia="zh-CN"/>
              </w:rPr>
            </w:pPr>
          </w:p>
        </w:tc>
        <w:tc>
          <w:tcPr>
            <w:tcW w:w="6379" w:type="dxa"/>
          </w:tcPr>
          <w:p w14:paraId="2E35C936" w14:textId="77777777" w:rsidR="001D0FFC" w:rsidRDefault="004C62FC">
            <w:pPr>
              <w:rPr>
                <w:rFonts w:ascii="Arial" w:hAnsi="Arial" w:cs="Arial"/>
                <w:iCs/>
                <w:sz w:val="16"/>
                <w:lang w:eastAsia="zh-CN"/>
              </w:rPr>
            </w:pPr>
            <w:r>
              <w:rPr>
                <w:rFonts w:ascii="Arial" w:hAnsi="Arial" w:cs="Arial"/>
                <w:iCs/>
                <w:sz w:val="16"/>
                <w:lang w:eastAsia="zh-CN"/>
              </w:rPr>
              <w:t>Low priority</w:t>
            </w:r>
          </w:p>
        </w:tc>
      </w:tr>
      <w:tr w:rsidR="001D0FFC" w14:paraId="2E35C93B" w14:textId="77777777">
        <w:tc>
          <w:tcPr>
            <w:tcW w:w="1838" w:type="dxa"/>
          </w:tcPr>
          <w:p w14:paraId="2E35C938" w14:textId="77777777" w:rsidR="001D0FFC" w:rsidRDefault="004C62FC">
            <w:pPr>
              <w:rPr>
                <w:rFonts w:ascii="Arial" w:hAnsi="Arial" w:cs="Arial"/>
                <w:iCs/>
                <w:sz w:val="16"/>
                <w:lang w:eastAsia="zh-CN"/>
              </w:rPr>
            </w:pPr>
            <w:r>
              <w:rPr>
                <w:rFonts w:ascii="Arial" w:hAnsi="Arial" w:cs="Arial" w:hint="eastAsia"/>
                <w:iCs/>
                <w:sz w:val="16"/>
                <w:lang w:eastAsia="zh-CN"/>
              </w:rPr>
              <w:t>ZTE</w:t>
            </w:r>
          </w:p>
        </w:tc>
        <w:tc>
          <w:tcPr>
            <w:tcW w:w="1134" w:type="dxa"/>
          </w:tcPr>
          <w:p w14:paraId="2E35C939" w14:textId="77777777" w:rsidR="001D0FFC" w:rsidRDefault="001D0FFC">
            <w:pPr>
              <w:rPr>
                <w:rFonts w:ascii="Arial" w:hAnsi="Arial" w:cs="Arial"/>
                <w:iCs/>
                <w:sz w:val="16"/>
                <w:lang w:eastAsia="zh-CN"/>
              </w:rPr>
            </w:pPr>
          </w:p>
        </w:tc>
        <w:tc>
          <w:tcPr>
            <w:tcW w:w="6379" w:type="dxa"/>
          </w:tcPr>
          <w:p w14:paraId="2E35C93A" w14:textId="77777777" w:rsidR="001D0FFC" w:rsidRDefault="004C62FC">
            <w:pPr>
              <w:rPr>
                <w:rFonts w:ascii="Arial" w:hAnsi="Arial" w:cs="Arial"/>
                <w:iCs/>
                <w:sz w:val="16"/>
                <w:lang w:eastAsia="zh-CN"/>
              </w:rPr>
            </w:pPr>
            <w:r>
              <w:rPr>
                <w:rFonts w:ascii="Arial" w:hAnsi="Arial" w:cs="Arial" w:hint="eastAsia"/>
                <w:iCs/>
                <w:sz w:val="16"/>
                <w:lang w:eastAsia="zh-CN"/>
              </w:rPr>
              <w:t>Low priority. We may need to define new capabilities for {N,T} rather than a new window.</w:t>
            </w:r>
          </w:p>
        </w:tc>
      </w:tr>
      <w:tr w:rsidR="001D0FFC" w14:paraId="2E35C93F" w14:textId="77777777">
        <w:tc>
          <w:tcPr>
            <w:tcW w:w="1838" w:type="dxa"/>
            <w:vAlign w:val="center"/>
          </w:tcPr>
          <w:p w14:paraId="2E35C93C" w14:textId="77777777" w:rsidR="001D0FFC" w:rsidRDefault="004C62FC">
            <w:pPr>
              <w:rPr>
                <w:rFonts w:ascii="Arial" w:hAnsi="Arial" w:cs="Arial"/>
                <w:iCs/>
                <w:sz w:val="16"/>
                <w:lang w:eastAsia="zh-CN"/>
              </w:rPr>
            </w:pPr>
            <w:r>
              <w:rPr>
                <w:rFonts w:ascii="Arial" w:hAnsi="Arial" w:cs="Arial"/>
                <w:iCs/>
                <w:sz w:val="16"/>
                <w:lang w:eastAsia="zh-CN"/>
              </w:rPr>
              <w:t>Nokia/NSB</w:t>
            </w:r>
          </w:p>
        </w:tc>
        <w:tc>
          <w:tcPr>
            <w:tcW w:w="1134" w:type="dxa"/>
            <w:vAlign w:val="center"/>
          </w:tcPr>
          <w:p w14:paraId="2E35C93D" w14:textId="77777777" w:rsidR="001D0FFC" w:rsidRDefault="004C62FC">
            <w:pPr>
              <w:rPr>
                <w:rFonts w:ascii="Arial" w:hAnsi="Arial" w:cs="Arial"/>
                <w:iCs/>
                <w:sz w:val="16"/>
                <w:lang w:eastAsia="zh-CN"/>
              </w:rPr>
            </w:pPr>
            <w:r>
              <w:rPr>
                <w:rFonts w:ascii="Arial" w:hAnsi="Arial" w:cs="Arial"/>
                <w:iCs/>
                <w:sz w:val="16"/>
                <w:lang w:eastAsia="zh-CN"/>
              </w:rPr>
              <w:t>No</w:t>
            </w:r>
          </w:p>
        </w:tc>
        <w:tc>
          <w:tcPr>
            <w:tcW w:w="6379" w:type="dxa"/>
            <w:vAlign w:val="center"/>
          </w:tcPr>
          <w:p w14:paraId="2E35C93E" w14:textId="77777777" w:rsidR="001D0FFC" w:rsidRDefault="004C62FC">
            <w:pPr>
              <w:rPr>
                <w:rFonts w:ascii="Arial" w:hAnsi="Arial" w:cs="Arial"/>
                <w:iCs/>
                <w:sz w:val="16"/>
                <w:lang w:eastAsia="zh-CN"/>
              </w:rPr>
            </w:pPr>
            <w:r>
              <w:rPr>
                <w:rFonts w:ascii="Arial" w:hAnsi="Arial" w:cs="Arial"/>
                <w:iCs/>
                <w:sz w:val="16"/>
                <w:lang w:eastAsia="zh-CN"/>
              </w:rPr>
              <w:t xml:space="preserve">Not clear what the proposal is. Is this related to the disacussion in 8.5.1 or the SA2 LS or something else? </w:t>
            </w:r>
          </w:p>
        </w:tc>
      </w:tr>
      <w:tr w:rsidR="001D0FFC" w14:paraId="2E35C943" w14:textId="77777777">
        <w:tc>
          <w:tcPr>
            <w:tcW w:w="1838" w:type="dxa"/>
          </w:tcPr>
          <w:p w14:paraId="2E35C940" w14:textId="77777777" w:rsidR="001D0FFC" w:rsidRDefault="004C62FC">
            <w:pPr>
              <w:rPr>
                <w:rFonts w:ascii="Arial" w:hAnsi="Arial" w:cs="Arial"/>
                <w:iCs/>
                <w:sz w:val="16"/>
                <w:lang w:eastAsia="zh-CN"/>
              </w:rPr>
            </w:pPr>
            <w:r>
              <w:rPr>
                <w:rFonts w:ascii="Arial" w:hAnsi="Arial" w:cs="Arial"/>
                <w:iCs/>
                <w:sz w:val="16"/>
                <w:lang w:eastAsia="zh-CN"/>
              </w:rPr>
              <w:t xml:space="preserve">Intel </w:t>
            </w:r>
          </w:p>
        </w:tc>
        <w:tc>
          <w:tcPr>
            <w:tcW w:w="1134" w:type="dxa"/>
          </w:tcPr>
          <w:p w14:paraId="2E35C941" w14:textId="77777777" w:rsidR="001D0FFC" w:rsidRDefault="004C62FC">
            <w:pPr>
              <w:rPr>
                <w:rFonts w:ascii="Arial" w:hAnsi="Arial" w:cs="Arial"/>
                <w:iCs/>
                <w:sz w:val="16"/>
                <w:lang w:eastAsia="zh-CN"/>
              </w:rPr>
            </w:pPr>
            <w:r>
              <w:rPr>
                <w:rFonts w:ascii="Arial" w:hAnsi="Arial" w:cs="Arial"/>
                <w:iCs/>
                <w:sz w:val="16"/>
                <w:lang w:eastAsia="zh-CN"/>
              </w:rPr>
              <w:t>OK</w:t>
            </w:r>
          </w:p>
        </w:tc>
        <w:tc>
          <w:tcPr>
            <w:tcW w:w="6379" w:type="dxa"/>
          </w:tcPr>
          <w:p w14:paraId="2E35C942" w14:textId="77777777" w:rsidR="001D0FFC" w:rsidRDefault="004C62FC">
            <w:pPr>
              <w:rPr>
                <w:rFonts w:ascii="Arial" w:hAnsi="Arial" w:cs="Arial"/>
                <w:iCs/>
                <w:sz w:val="16"/>
                <w:lang w:eastAsia="zh-CN"/>
              </w:rPr>
            </w:pPr>
            <w:r>
              <w:rPr>
                <w:rFonts w:ascii="Arial" w:hAnsi="Arial" w:cs="Arial"/>
                <w:iCs/>
                <w:sz w:val="16"/>
                <w:lang w:eastAsia="zh-CN"/>
              </w:rPr>
              <w:t>OK to further study</w:t>
            </w:r>
          </w:p>
        </w:tc>
      </w:tr>
    </w:tbl>
    <w:p w14:paraId="2E35C944" w14:textId="77777777" w:rsidR="001D0FFC" w:rsidRDefault="001D0FFC">
      <w:pPr>
        <w:rPr>
          <w:lang w:eastAsia="zh-CN"/>
        </w:rPr>
      </w:pPr>
    </w:p>
    <w:p w14:paraId="2E35C945" w14:textId="77777777" w:rsidR="001D0FFC" w:rsidRDefault="004C62FC">
      <w:pPr>
        <w:rPr>
          <w:b/>
          <w:lang w:eastAsia="zh-CN"/>
        </w:rPr>
      </w:pPr>
      <w:r>
        <w:rPr>
          <w:b/>
          <w:lang w:eastAsia="zh-CN"/>
        </w:rPr>
        <w:t>FL summary:</w:t>
      </w:r>
    </w:p>
    <w:p w14:paraId="2E35C946" w14:textId="77777777" w:rsidR="001D0FFC" w:rsidRDefault="004C62FC">
      <w:pPr>
        <w:rPr>
          <w:lang w:eastAsia="zh-CN"/>
        </w:rPr>
      </w:pPr>
      <w:r>
        <w:rPr>
          <w:lang w:eastAsia="zh-CN"/>
        </w:rPr>
        <w:t xml:space="preserve">There is no majority support on the study. </w:t>
      </w:r>
      <w:r>
        <w:rPr>
          <w:rFonts w:hint="eastAsia"/>
          <w:lang w:eastAsia="zh-CN"/>
        </w:rPr>
        <w:t>G</w:t>
      </w:r>
      <w:r>
        <w:rPr>
          <w:lang w:eastAsia="zh-CN"/>
        </w:rPr>
        <w:t xml:space="preserve">iven that the proposal is “FFS” in nature, there is no need to further discuss it this meeting. Interested companies are encouraged to bring their contribution in the next RAN1 meeting to justify the necessity to define </w:t>
      </w:r>
      <w:r>
        <w:rPr>
          <w:rFonts w:hint="eastAsia"/>
          <w:lang w:eastAsia="zh-CN"/>
        </w:rPr>
        <w:t>PRS</w:t>
      </w:r>
      <w:r>
        <w:rPr>
          <w:lang w:eastAsia="zh-CN"/>
        </w:rPr>
        <w:t xml:space="preserve"> measurement window configuration with joint consideration of other agendas.</w:t>
      </w:r>
    </w:p>
    <w:p w14:paraId="2E35C947" w14:textId="77777777" w:rsidR="001D0FFC" w:rsidRDefault="001D0FFC">
      <w:pPr>
        <w:rPr>
          <w:lang w:eastAsia="zh-CN"/>
        </w:rPr>
      </w:pPr>
    </w:p>
    <w:p w14:paraId="2E35C948" w14:textId="77777777" w:rsidR="001D0FFC" w:rsidRDefault="004C62FC">
      <w:pPr>
        <w:pStyle w:val="2"/>
        <w:rPr>
          <w:lang w:val="en-GB" w:eastAsia="zh-CN"/>
        </w:rPr>
      </w:pPr>
      <w:r>
        <w:rPr>
          <w:lang w:val="en-GB" w:eastAsia="zh-CN"/>
        </w:rPr>
        <w:t>A new (N, T</w:t>
      </w:r>
      <w:r>
        <w:rPr>
          <w:rFonts w:hint="eastAsia"/>
          <w:lang w:val="en-GB" w:eastAsia="zh-CN"/>
        </w:rPr>
        <w:t>) for</w:t>
      </w:r>
      <w:r>
        <w:rPr>
          <w:lang w:val="en-GB" w:eastAsia="zh-CN"/>
        </w:rPr>
        <w:t xml:space="preserve"> low processing latency</w:t>
      </w:r>
    </w:p>
    <w:p w14:paraId="2E35C949" w14:textId="77777777" w:rsidR="001D0FFC" w:rsidRDefault="004C62FC">
      <w:pPr>
        <w:rPr>
          <w:lang w:val="en-GB" w:eastAsia="zh-CN"/>
        </w:rPr>
      </w:pPr>
      <w:r>
        <w:rPr>
          <w:rFonts w:hint="eastAsia"/>
          <w:lang w:val="en-GB" w:eastAsia="zh-CN"/>
        </w:rPr>
        <w:t>A</w:t>
      </w:r>
      <w:r>
        <w:rPr>
          <w:lang w:val="en-GB" w:eastAsia="zh-CN"/>
        </w:rPr>
        <w:t xml:space="preserve"> couple of sources (Huawei [1], Lenovo [17]) proposed to add new (N, T) to support low latency PRS processing. Due to limited input, it is advised to further study the new (N, T) in the future meetings. </w:t>
      </w:r>
    </w:p>
    <w:p w14:paraId="2E35C94A" w14:textId="77777777" w:rsidR="001D0FFC" w:rsidRDefault="004C62FC">
      <w:pPr>
        <w:pStyle w:val="3"/>
        <w:rPr>
          <w:lang w:val="en-GB" w:eastAsia="zh-CN"/>
        </w:rPr>
      </w:pPr>
      <w:r>
        <w:rPr>
          <w:rFonts w:hint="eastAsia"/>
          <w:lang w:val="en-GB" w:eastAsia="zh-CN"/>
        </w:rPr>
        <w:lastRenderedPageBreak/>
        <w:t>R</w:t>
      </w:r>
      <w:r>
        <w:rPr>
          <w:lang w:val="en-GB" w:eastAsia="zh-CN"/>
        </w:rPr>
        <w:t>ound 1</w:t>
      </w:r>
    </w:p>
    <w:p w14:paraId="2E35C94B" w14:textId="77777777" w:rsidR="001D0FFC" w:rsidRDefault="004C62FC">
      <w:pPr>
        <w:rPr>
          <w:lang w:val="en-GB" w:eastAsia="zh-CN"/>
        </w:rPr>
      </w:pPr>
      <w:r>
        <w:rPr>
          <w:lang w:val="en-GB" w:eastAsia="zh-CN"/>
        </w:rPr>
        <w:t>The FL has the following tentative proposal.</w:t>
      </w:r>
    </w:p>
    <w:p w14:paraId="2E35C94C" w14:textId="77777777" w:rsidR="001D0FFC" w:rsidRDefault="004C62FC">
      <w:pPr>
        <w:pStyle w:val="3"/>
        <w:numPr>
          <w:ilvl w:val="0"/>
          <w:numId w:val="0"/>
        </w:numPr>
        <w:rPr>
          <w:rFonts w:ascii="Arial" w:hAnsi="Arial" w:cs="Arial"/>
          <w:lang w:eastAsia="zh-CN"/>
        </w:rPr>
      </w:pPr>
      <w:r>
        <w:rPr>
          <w:rFonts w:ascii="Arial" w:hAnsi="Arial" w:cs="Arial"/>
          <w:lang w:eastAsia="zh-CN"/>
        </w:rPr>
        <w:t>Proposal 2.7.1-1:</w:t>
      </w:r>
    </w:p>
    <w:p w14:paraId="2E35C94D" w14:textId="77777777" w:rsidR="001D0FFC" w:rsidRDefault="004C62FC">
      <w:pPr>
        <w:pStyle w:val="3GPPAgreements"/>
        <w:rPr>
          <w:iCs/>
          <w:lang w:eastAsia="zh-CN"/>
        </w:rPr>
      </w:pPr>
      <w:r>
        <w:rPr>
          <w:lang w:eastAsia="zh-CN"/>
        </w:rPr>
        <w:t>Further study whether a new set of (N,T) is reported by the UE for the purpose of latency reduction.</w:t>
      </w:r>
    </w:p>
    <w:tbl>
      <w:tblPr>
        <w:tblStyle w:val="af0"/>
        <w:tblW w:w="9351" w:type="dxa"/>
        <w:tblLayout w:type="fixed"/>
        <w:tblLook w:val="04A0" w:firstRow="1" w:lastRow="0" w:firstColumn="1" w:lastColumn="0" w:noHBand="0" w:noVBand="1"/>
      </w:tblPr>
      <w:tblGrid>
        <w:gridCol w:w="1838"/>
        <w:gridCol w:w="1134"/>
        <w:gridCol w:w="6379"/>
      </w:tblGrid>
      <w:tr w:rsidR="001D0FFC" w14:paraId="2E35C951" w14:textId="77777777">
        <w:tc>
          <w:tcPr>
            <w:tcW w:w="1838" w:type="dxa"/>
            <w:vAlign w:val="center"/>
          </w:tcPr>
          <w:p w14:paraId="2E35C94E" w14:textId="77777777" w:rsidR="001D0FFC" w:rsidRDefault="004C62FC">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E35C94F" w14:textId="77777777" w:rsidR="001D0FFC" w:rsidRDefault="004C62FC">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2E35C950" w14:textId="77777777" w:rsidR="001D0FFC" w:rsidRDefault="004C62FC">
            <w:pPr>
              <w:rPr>
                <w:rFonts w:ascii="Arial" w:hAnsi="Arial" w:cs="Arial"/>
                <w:b/>
                <w:iCs/>
                <w:sz w:val="16"/>
                <w:lang w:eastAsia="zh-CN"/>
              </w:rPr>
            </w:pPr>
            <w:r>
              <w:rPr>
                <w:rFonts w:ascii="Arial" w:hAnsi="Arial" w:cs="Arial"/>
                <w:b/>
                <w:iCs/>
                <w:sz w:val="16"/>
                <w:lang w:eastAsia="zh-CN"/>
              </w:rPr>
              <w:t>Comments</w:t>
            </w:r>
          </w:p>
        </w:tc>
      </w:tr>
      <w:tr w:rsidR="001D0FFC" w14:paraId="2E35C955" w14:textId="77777777">
        <w:trPr>
          <w:trHeight w:val="56"/>
        </w:trPr>
        <w:tc>
          <w:tcPr>
            <w:tcW w:w="1838" w:type="dxa"/>
            <w:vAlign w:val="center"/>
          </w:tcPr>
          <w:p w14:paraId="2E35C952" w14:textId="77777777" w:rsidR="001D0FFC" w:rsidRDefault="004C62FC">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2E35C953" w14:textId="77777777" w:rsidR="001D0FFC" w:rsidRDefault="004C62FC">
            <w:pPr>
              <w:rPr>
                <w:rFonts w:ascii="Arial" w:hAnsi="Arial" w:cs="Arial"/>
                <w:iCs/>
                <w:sz w:val="16"/>
                <w:lang w:eastAsia="zh-CN"/>
              </w:rPr>
            </w:pPr>
            <w:r>
              <w:rPr>
                <w:rFonts w:ascii="Arial" w:hAnsi="Arial" w:cs="Arial"/>
                <w:iCs/>
                <w:sz w:val="16"/>
                <w:lang w:eastAsia="zh-CN"/>
              </w:rPr>
              <w:t>Yes</w:t>
            </w:r>
          </w:p>
        </w:tc>
        <w:tc>
          <w:tcPr>
            <w:tcW w:w="6379" w:type="dxa"/>
            <w:vAlign w:val="center"/>
          </w:tcPr>
          <w:p w14:paraId="2E35C954" w14:textId="77777777" w:rsidR="001D0FFC" w:rsidRDefault="004C62FC">
            <w:pPr>
              <w:rPr>
                <w:rFonts w:ascii="Arial" w:hAnsi="Arial" w:cs="Arial"/>
                <w:iCs/>
                <w:sz w:val="16"/>
                <w:lang w:eastAsia="zh-CN"/>
              </w:rPr>
            </w:pPr>
            <w:r>
              <w:rPr>
                <w:rFonts w:ascii="Arial" w:hAnsi="Arial" w:cs="Arial"/>
                <w:iCs/>
                <w:sz w:val="16"/>
                <w:lang w:eastAsia="zh-CN"/>
              </w:rPr>
              <w:t>This is a recommended change on supporting new T processing times to support lower latency UE (N,T) capabilities.</w:t>
            </w:r>
          </w:p>
        </w:tc>
      </w:tr>
      <w:tr w:rsidR="001D0FFC" w14:paraId="2E35C959" w14:textId="77777777">
        <w:tc>
          <w:tcPr>
            <w:tcW w:w="1838" w:type="dxa"/>
            <w:vAlign w:val="center"/>
          </w:tcPr>
          <w:p w14:paraId="2E35C956" w14:textId="77777777" w:rsidR="001D0FFC" w:rsidRDefault="004C62FC">
            <w:pPr>
              <w:rPr>
                <w:rFonts w:ascii="Arial" w:hAnsi="Arial" w:cs="Arial"/>
                <w:iCs/>
                <w:sz w:val="16"/>
                <w:lang w:eastAsia="zh-CN"/>
              </w:rPr>
            </w:pPr>
            <w:r>
              <w:rPr>
                <w:rFonts w:ascii="Arial" w:hAnsi="Arial" w:cs="Arial" w:hint="eastAsia"/>
                <w:iCs/>
                <w:sz w:val="16"/>
                <w:lang w:eastAsia="zh-CN"/>
              </w:rPr>
              <w:t>MTK</w:t>
            </w:r>
          </w:p>
        </w:tc>
        <w:tc>
          <w:tcPr>
            <w:tcW w:w="1134" w:type="dxa"/>
            <w:vAlign w:val="center"/>
          </w:tcPr>
          <w:p w14:paraId="2E35C957" w14:textId="77777777" w:rsidR="001D0FFC" w:rsidRDefault="004C62FC">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2E35C958" w14:textId="77777777" w:rsidR="001D0FFC" w:rsidRDefault="004C62FC">
            <w:pPr>
              <w:rPr>
                <w:rFonts w:ascii="Arial" w:hAnsi="Arial" w:cs="Arial"/>
                <w:iCs/>
                <w:sz w:val="16"/>
                <w:lang w:eastAsia="zh-CN"/>
              </w:rPr>
            </w:pPr>
            <w:r>
              <w:rPr>
                <w:rFonts w:ascii="Arial" w:hAnsi="Arial" w:cs="Arial" w:hint="eastAsia"/>
                <w:iCs/>
                <w:sz w:val="16"/>
                <w:lang w:eastAsia="zh-CN"/>
              </w:rPr>
              <w:t xml:space="preserve">Okay to study. </w:t>
            </w:r>
            <w:r>
              <w:rPr>
                <w:rFonts w:ascii="Arial" w:hAnsi="Arial" w:cs="Arial"/>
                <w:iCs/>
                <w:sz w:val="16"/>
                <w:lang w:eastAsia="zh-CN"/>
              </w:rPr>
              <w:t>It seems to us that for the first fix, and in order to pursue faster reporting, UE may measure less PRS. The accuracy could be sacrified somehow for first fix. And the accuracy could be improved for next reporting when UE do more measurements.</w:t>
            </w:r>
          </w:p>
        </w:tc>
      </w:tr>
      <w:tr w:rsidR="001D0FFC" w14:paraId="2E35C95D" w14:textId="77777777">
        <w:tc>
          <w:tcPr>
            <w:tcW w:w="1838" w:type="dxa"/>
            <w:vAlign w:val="center"/>
          </w:tcPr>
          <w:p w14:paraId="2E35C95A" w14:textId="77777777" w:rsidR="001D0FFC" w:rsidRDefault="004C62FC">
            <w:pPr>
              <w:rPr>
                <w:rFonts w:ascii="Arial" w:hAnsi="Arial" w:cs="Arial"/>
                <w:iCs/>
                <w:sz w:val="16"/>
                <w:lang w:eastAsia="zh-CN"/>
              </w:rPr>
            </w:pPr>
            <w:r>
              <w:rPr>
                <w:rFonts w:ascii="Arial" w:hAnsi="Arial" w:cs="Arial"/>
                <w:iCs/>
                <w:sz w:val="16"/>
                <w:lang w:eastAsia="zh-CN"/>
              </w:rPr>
              <w:t>CATT</w:t>
            </w:r>
          </w:p>
        </w:tc>
        <w:tc>
          <w:tcPr>
            <w:tcW w:w="1134" w:type="dxa"/>
            <w:vAlign w:val="center"/>
          </w:tcPr>
          <w:p w14:paraId="2E35C95B" w14:textId="77777777" w:rsidR="001D0FFC" w:rsidRDefault="004C62FC">
            <w:pPr>
              <w:rPr>
                <w:rFonts w:ascii="Arial" w:hAnsi="Arial" w:cs="Arial"/>
                <w:iCs/>
                <w:sz w:val="16"/>
                <w:lang w:eastAsia="zh-CN"/>
              </w:rPr>
            </w:pPr>
            <w:r>
              <w:rPr>
                <w:rFonts w:ascii="Arial" w:hAnsi="Arial" w:cs="Arial"/>
                <w:iCs/>
                <w:sz w:val="16"/>
                <w:lang w:eastAsia="zh-CN"/>
              </w:rPr>
              <w:t>Yes</w:t>
            </w:r>
          </w:p>
        </w:tc>
        <w:tc>
          <w:tcPr>
            <w:tcW w:w="6379" w:type="dxa"/>
            <w:vAlign w:val="center"/>
          </w:tcPr>
          <w:p w14:paraId="2E35C95C" w14:textId="77777777" w:rsidR="001D0FFC" w:rsidRDefault="004C62FC">
            <w:pPr>
              <w:rPr>
                <w:rFonts w:ascii="Arial" w:hAnsi="Arial" w:cs="Arial"/>
                <w:iCs/>
                <w:sz w:val="16"/>
                <w:lang w:eastAsia="zh-CN"/>
              </w:rPr>
            </w:pPr>
            <w:r>
              <w:rPr>
                <w:rFonts w:ascii="Arial" w:hAnsi="Arial" w:cs="Arial"/>
                <w:iCs/>
                <w:sz w:val="16"/>
                <w:lang w:eastAsia="zh-CN"/>
              </w:rPr>
              <w:t>We are fine to study it.</w:t>
            </w:r>
          </w:p>
        </w:tc>
      </w:tr>
      <w:tr w:rsidR="001D0FFC" w14:paraId="2E35C961" w14:textId="77777777">
        <w:tc>
          <w:tcPr>
            <w:tcW w:w="1838" w:type="dxa"/>
          </w:tcPr>
          <w:p w14:paraId="2E35C95E" w14:textId="77777777" w:rsidR="001D0FFC" w:rsidRDefault="004C62FC">
            <w:pPr>
              <w:rPr>
                <w:rFonts w:ascii="Arial" w:hAnsi="Arial" w:cs="Arial"/>
                <w:iCs/>
                <w:sz w:val="16"/>
                <w:lang w:eastAsia="zh-CN"/>
              </w:rPr>
            </w:pPr>
            <w:r>
              <w:rPr>
                <w:rFonts w:ascii="Arial" w:hAnsi="Arial" w:cs="Arial"/>
                <w:iCs/>
                <w:sz w:val="16"/>
                <w:lang w:eastAsia="zh-CN"/>
              </w:rPr>
              <w:t>Ericsson</w:t>
            </w:r>
          </w:p>
        </w:tc>
        <w:tc>
          <w:tcPr>
            <w:tcW w:w="1134" w:type="dxa"/>
          </w:tcPr>
          <w:p w14:paraId="2E35C95F" w14:textId="77777777" w:rsidR="001D0FFC" w:rsidRDefault="004C62FC">
            <w:pPr>
              <w:rPr>
                <w:rFonts w:ascii="Arial" w:hAnsi="Arial" w:cs="Arial"/>
                <w:iCs/>
                <w:sz w:val="16"/>
                <w:lang w:eastAsia="zh-CN"/>
              </w:rPr>
            </w:pPr>
            <w:r>
              <w:rPr>
                <w:rFonts w:ascii="Arial" w:hAnsi="Arial" w:cs="Arial"/>
                <w:iCs/>
                <w:sz w:val="16"/>
                <w:lang w:eastAsia="zh-CN"/>
              </w:rPr>
              <w:t xml:space="preserve">Yes </w:t>
            </w:r>
          </w:p>
        </w:tc>
        <w:tc>
          <w:tcPr>
            <w:tcW w:w="6379" w:type="dxa"/>
          </w:tcPr>
          <w:p w14:paraId="2E35C960" w14:textId="77777777" w:rsidR="001D0FFC" w:rsidRDefault="004C62FC">
            <w:pPr>
              <w:rPr>
                <w:rFonts w:ascii="Arial" w:hAnsi="Arial" w:cs="Arial"/>
                <w:iCs/>
                <w:sz w:val="16"/>
                <w:lang w:eastAsia="zh-CN"/>
              </w:rPr>
            </w:pPr>
            <w:r>
              <w:rPr>
                <w:rFonts w:ascii="Arial" w:hAnsi="Arial" w:cs="Arial"/>
                <w:iCs/>
                <w:sz w:val="16"/>
                <w:lang w:eastAsia="zh-CN"/>
              </w:rPr>
              <w:t xml:space="preserve">ok to study further. </w:t>
            </w:r>
          </w:p>
        </w:tc>
      </w:tr>
      <w:tr w:rsidR="001D0FFC" w14:paraId="2E35C965" w14:textId="77777777">
        <w:tc>
          <w:tcPr>
            <w:tcW w:w="1838" w:type="dxa"/>
          </w:tcPr>
          <w:p w14:paraId="2E35C962" w14:textId="77777777" w:rsidR="001D0FFC" w:rsidRDefault="004C62FC">
            <w:pPr>
              <w:rPr>
                <w:rFonts w:ascii="Arial" w:hAnsi="Arial" w:cs="Arial"/>
                <w:iCs/>
                <w:sz w:val="16"/>
                <w:lang w:eastAsia="zh-CN"/>
              </w:rPr>
            </w:pPr>
            <w:r>
              <w:rPr>
                <w:rFonts w:ascii="Arial" w:hAnsi="Arial" w:cs="Arial"/>
                <w:iCs/>
                <w:sz w:val="16"/>
                <w:lang w:eastAsia="zh-CN"/>
              </w:rPr>
              <w:t>Qualcomm</w:t>
            </w:r>
          </w:p>
        </w:tc>
        <w:tc>
          <w:tcPr>
            <w:tcW w:w="1134" w:type="dxa"/>
          </w:tcPr>
          <w:p w14:paraId="2E35C963" w14:textId="77777777" w:rsidR="001D0FFC" w:rsidRDefault="004C62FC">
            <w:pPr>
              <w:rPr>
                <w:rFonts w:ascii="Arial" w:hAnsi="Arial" w:cs="Arial"/>
                <w:iCs/>
                <w:sz w:val="16"/>
                <w:lang w:eastAsia="zh-CN"/>
              </w:rPr>
            </w:pPr>
            <w:r>
              <w:rPr>
                <w:rFonts w:ascii="Arial" w:hAnsi="Arial" w:cs="Arial"/>
                <w:iCs/>
                <w:sz w:val="16"/>
                <w:lang w:eastAsia="zh-CN"/>
              </w:rPr>
              <w:t>Yes</w:t>
            </w:r>
          </w:p>
        </w:tc>
        <w:tc>
          <w:tcPr>
            <w:tcW w:w="6379" w:type="dxa"/>
          </w:tcPr>
          <w:p w14:paraId="2E35C964" w14:textId="77777777" w:rsidR="001D0FFC" w:rsidRDefault="001D0FFC">
            <w:pPr>
              <w:rPr>
                <w:rFonts w:ascii="Arial" w:hAnsi="Arial" w:cs="Arial"/>
                <w:iCs/>
                <w:sz w:val="16"/>
                <w:lang w:eastAsia="zh-CN"/>
              </w:rPr>
            </w:pPr>
          </w:p>
        </w:tc>
      </w:tr>
      <w:tr w:rsidR="001D0FFC" w14:paraId="2E35C969" w14:textId="77777777">
        <w:tc>
          <w:tcPr>
            <w:tcW w:w="1838" w:type="dxa"/>
          </w:tcPr>
          <w:p w14:paraId="2E35C966" w14:textId="77777777" w:rsidR="001D0FFC" w:rsidRDefault="004C62FC">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2E35C967" w14:textId="77777777" w:rsidR="001D0FFC" w:rsidRDefault="004C62FC">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tcPr>
          <w:p w14:paraId="2E35C968" w14:textId="77777777" w:rsidR="001D0FFC" w:rsidRDefault="001D0FFC">
            <w:pPr>
              <w:rPr>
                <w:rFonts w:ascii="Arial" w:hAnsi="Arial" w:cs="Arial"/>
                <w:iCs/>
                <w:sz w:val="16"/>
                <w:lang w:eastAsia="zh-CN"/>
              </w:rPr>
            </w:pPr>
          </w:p>
        </w:tc>
      </w:tr>
      <w:tr w:rsidR="001D0FFC" w14:paraId="2E35C96D" w14:textId="77777777">
        <w:tc>
          <w:tcPr>
            <w:tcW w:w="1838" w:type="dxa"/>
          </w:tcPr>
          <w:p w14:paraId="2E35C96A" w14:textId="77777777" w:rsidR="001D0FFC" w:rsidRDefault="004C62FC">
            <w:pPr>
              <w:rPr>
                <w:rFonts w:ascii="Arial" w:hAnsi="Arial" w:cs="Arial"/>
                <w:iCs/>
                <w:sz w:val="16"/>
                <w:lang w:eastAsia="zh-CN"/>
              </w:rPr>
            </w:pPr>
            <w:r>
              <w:rPr>
                <w:rFonts w:ascii="Arial" w:hAnsi="Arial" w:cs="Arial" w:hint="eastAsia"/>
                <w:iCs/>
                <w:sz w:val="16"/>
                <w:lang w:eastAsia="zh-CN"/>
              </w:rPr>
              <w:t>ZTE</w:t>
            </w:r>
          </w:p>
        </w:tc>
        <w:tc>
          <w:tcPr>
            <w:tcW w:w="1134" w:type="dxa"/>
          </w:tcPr>
          <w:p w14:paraId="2E35C96B" w14:textId="77777777" w:rsidR="001D0FFC" w:rsidRDefault="004C62FC">
            <w:pPr>
              <w:rPr>
                <w:rFonts w:ascii="Arial" w:hAnsi="Arial" w:cs="Arial"/>
                <w:iCs/>
                <w:sz w:val="16"/>
                <w:lang w:eastAsia="zh-CN"/>
              </w:rPr>
            </w:pPr>
            <w:r>
              <w:rPr>
                <w:rFonts w:ascii="Arial" w:hAnsi="Arial" w:cs="Arial" w:hint="eastAsia"/>
                <w:iCs/>
                <w:sz w:val="16"/>
                <w:lang w:eastAsia="zh-CN"/>
              </w:rPr>
              <w:t>Yes</w:t>
            </w:r>
          </w:p>
        </w:tc>
        <w:tc>
          <w:tcPr>
            <w:tcW w:w="6379" w:type="dxa"/>
          </w:tcPr>
          <w:p w14:paraId="2E35C96C" w14:textId="77777777" w:rsidR="001D0FFC" w:rsidRDefault="004C62FC">
            <w:pPr>
              <w:rPr>
                <w:rFonts w:ascii="Arial" w:hAnsi="Arial" w:cs="Arial"/>
                <w:iCs/>
                <w:sz w:val="16"/>
                <w:lang w:eastAsia="zh-CN"/>
              </w:rPr>
            </w:pPr>
            <w:r>
              <w:rPr>
                <w:rFonts w:ascii="Arial" w:hAnsi="Arial" w:cs="Arial" w:hint="eastAsia"/>
                <w:iCs/>
                <w:sz w:val="16"/>
                <w:lang w:eastAsia="zh-CN"/>
              </w:rPr>
              <w:t>OK for further study.</w:t>
            </w:r>
          </w:p>
        </w:tc>
      </w:tr>
      <w:tr w:rsidR="001D0FFC" w14:paraId="2E35C971" w14:textId="77777777">
        <w:tc>
          <w:tcPr>
            <w:tcW w:w="1838" w:type="dxa"/>
          </w:tcPr>
          <w:p w14:paraId="2E35C96E" w14:textId="77777777" w:rsidR="001D0FFC" w:rsidRDefault="004C62FC">
            <w:pPr>
              <w:rPr>
                <w:rFonts w:ascii="Arial" w:eastAsia="Malgun Gothic" w:hAnsi="Arial" w:cs="Arial"/>
                <w:iCs/>
                <w:sz w:val="16"/>
                <w:lang w:eastAsia="ko-KR"/>
              </w:rPr>
            </w:pPr>
            <w:r>
              <w:rPr>
                <w:rFonts w:ascii="Arial" w:eastAsia="Malgun Gothic" w:hAnsi="Arial" w:cs="Arial" w:hint="eastAsia"/>
                <w:iCs/>
                <w:sz w:val="16"/>
                <w:lang w:eastAsia="ko-KR"/>
              </w:rPr>
              <w:t>LG</w:t>
            </w:r>
          </w:p>
        </w:tc>
        <w:tc>
          <w:tcPr>
            <w:tcW w:w="1134" w:type="dxa"/>
          </w:tcPr>
          <w:p w14:paraId="2E35C96F" w14:textId="77777777" w:rsidR="001D0FFC" w:rsidRDefault="004C62FC">
            <w:pPr>
              <w:rPr>
                <w:rFonts w:ascii="Arial" w:eastAsia="Malgun Gothic" w:hAnsi="Arial" w:cs="Arial"/>
                <w:iCs/>
                <w:sz w:val="16"/>
                <w:lang w:eastAsia="ko-KR"/>
              </w:rPr>
            </w:pPr>
            <w:r>
              <w:rPr>
                <w:rFonts w:ascii="Arial" w:eastAsia="Malgun Gothic" w:hAnsi="Arial" w:cs="Arial" w:hint="eastAsia"/>
                <w:iCs/>
                <w:sz w:val="16"/>
                <w:lang w:eastAsia="ko-KR"/>
              </w:rPr>
              <w:t>Agree</w:t>
            </w:r>
          </w:p>
        </w:tc>
        <w:tc>
          <w:tcPr>
            <w:tcW w:w="6379" w:type="dxa"/>
          </w:tcPr>
          <w:p w14:paraId="2E35C970" w14:textId="77777777" w:rsidR="001D0FFC" w:rsidRDefault="001D0FFC">
            <w:pPr>
              <w:rPr>
                <w:rFonts w:ascii="Arial" w:hAnsi="Arial" w:cs="Arial"/>
                <w:iCs/>
                <w:sz w:val="16"/>
                <w:lang w:eastAsia="zh-CN"/>
              </w:rPr>
            </w:pPr>
          </w:p>
        </w:tc>
      </w:tr>
      <w:tr w:rsidR="001D0FFC" w14:paraId="2E35C975" w14:textId="77777777">
        <w:tc>
          <w:tcPr>
            <w:tcW w:w="1838" w:type="dxa"/>
            <w:vAlign w:val="center"/>
          </w:tcPr>
          <w:p w14:paraId="2E35C972" w14:textId="77777777" w:rsidR="001D0FFC" w:rsidRDefault="004C62FC">
            <w:pPr>
              <w:rPr>
                <w:rFonts w:ascii="Arial" w:eastAsia="Malgun Gothic" w:hAnsi="Arial" w:cs="Arial"/>
                <w:iCs/>
                <w:sz w:val="16"/>
                <w:lang w:eastAsia="ko-KR"/>
              </w:rPr>
            </w:pPr>
            <w:r>
              <w:rPr>
                <w:rFonts w:ascii="Arial" w:hAnsi="Arial" w:cs="Arial"/>
                <w:iCs/>
                <w:sz w:val="16"/>
                <w:lang w:eastAsia="zh-CN"/>
              </w:rPr>
              <w:t>Nokia/NSB</w:t>
            </w:r>
          </w:p>
        </w:tc>
        <w:tc>
          <w:tcPr>
            <w:tcW w:w="1134" w:type="dxa"/>
            <w:vAlign w:val="center"/>
          </w:tcPr>
          <w:p w14:paraId="2E35C973" w14:textId="77777777" w:rsidR="001D0FFC" w:rsidRDefault="004C62FC">
            <w:pPr>
              <w:rPr>
                <w:rFonts w:ascii="Arial" w:eastAsia="Malgun Gothic" w:hAnsi="Arial" w:cs="Arial"/>
                <w:iCs/>
                <w:sz w:val="16"/>
                <w:lang w:eastAsia="ko-KR"/>
              </w:rPr>
            </w:pPr>
            <w:r>
              <w:rPr>
                <w:rFonts w:ascii="Arial" w:hAnsi="Arial" w:cs="Arial"/>
                <w:iCs/>
                <w:sz w:val="16"/>
                <w:lang w:eastAsia="zh-CN"/>
              </w:rPr>
              <w:t>Support</w:t>
            </w:r>
          </w:p>
        </w:tc>
        <w:tc>
          <w:tcPr>
            <w:tcW w:w="6379" w:type="dxa"/>
            <w:vAlign w:val="center"/>
          </w:tcPr>
          <w:p w14:paraId="2E35C974" w14:textId="77777777" w:rsidR="001D0FFC" w:rsidRDefault="001D0FFC">
            <w:pPr>
              <w:rPr>
                <w:rFonts w:ascii="Arial" w:hAnsi="Arial" w:cs="Arial"/>
                <w:iCs/>
                <w:sz w:val="16"/>
                <w:lang w:eastAsia="zh-CN"/>
              </w:rPr>
            </w:pPr>
          </w:p>
        </w:tc>
      </w:tr>
      <w:tr w:rsidR="001D0FFC" w14:paraId="2E35C979" w14:textId="77777777">
        <w:tc>
          <w:tcPr>
            <w:tcW w:w="1838" w:type="dxa"/>
          </w:tcPr>
          <w:p w14:paraId="2E35C976" w14:textId="77777777" w:rsidR="001D0FFC" w:rsidRDefault="004C62FC">
            <w:pPr>
              <w:rPr>
                <w:rFonts w:ascii="Arial" w:eastAsia="Malgun Gothic" w:hAnsi="Arial" w:cs="Arial"/>
                <w:iCs/>
                <w:sz w:val="16"/>
                <w:lang w:eastAsia="ko-KR"/>
              </w:rPr>
            </w:pPr>
            <w:r>
              <w:rPr>
                <w:rFonts w:ascii="Arial" w:eastAsia="Malgun Gothic" w:hAnsi="Arial" w:cs="Arial"/>
                <w:iCs/>
                <w:sz w:val="16"/>
                <w:lang w:eastAsia="ko-KR"/>
              </w:rPr>
              <w:t>Intel</w:t>
            </w:r>
          </w:p>
        </w:tc>
        <w:tc>
          <w:tcPr>
            <w:tcW w:w="1134" w:type="dxa"/>
          </w:tcPr>
          <w:p w14:paraId="2E35C977" w14:textId="77777777" w:rsidR="001D0FFC" w:rsidRDefault="004C62FC">
            <w:pPr>
              <w:rPr>
                <w:rFonts w:ascii="Arial" w:eastAsia="Malgun Gothic" w:hAnsi="Arial" w:cs="Arial"/>
                <w:iCs/>
                <w:sz w:val="16"/>
                <w:lang w:eastAsia="ko-KR"/>
              </w:rPr>
            </w:pPr>
            <w:r>
              <w:rPr>
                <w:rFonts w:ascii="Arial" w:eastAsia="Malgun Gothic" w:hAnsi="Arial" w:cs="Arial"/>
                <w:iCs/>
                <w:sz w:val="16"/>
                <w:lang w:eastAsia="ko-KR"/>
              </w:rPr>
              <w:t>OK</w:t>
            </w:r>
          </w:p>
        </w:tc>
        <w:tc>
          <w:tcPr>
            <w:tcW w:w="6379" w:type="dxa"/>
          </w:tcPr>
          <w:p w14:paraId="2E35C978" w14:textId="77777777" w:rsidR="001D0FFC" w:rsidRDefault="001D0FFC">
            <w:pPr>
              <w:rPr>
                <w:rFonts w:ascii="Arial" w:hAnsi="Arial" w:cs="Arial"/>
                <w:iCs/>
                <w:sz w:val="16"/>
                <w:lang w:eastAsia="zh-CN"/>
              </w:rPr>
            </w:pPr>
          </w:p>
        </w:tc>
      </w:tr>
    </w:tbl>
    <w:p w14:paraId="2E35C97A" w14:textId="77777777" w:rsidR="001D0FFC" w:rsidRDefault="001D0FFC">
      <w:pPr>
        <w:rPr>
          <w:lang w:val="en-GB" w:eastAsia="zh-CN"/>
        </w:rPr>
      </w:pPr>
    </w:p>
    <w:p w14:paraId="2E35C97B" w14:textId="77777777" w:rsidR="001D0FFC" w:rsidRDefault="004C62FC">
      <w:pPr>
        <w:rPr>
          <w:b/>
          <w:lang w:eastAsia="zh-CN"/>
        </w:rPr>
      </w:pPr>
      <w:r>
        <w:rPr>
          <w:b/>
          <w:lang w:eastAsia="zh-CN"/>
        </w:rPr>
        <w:t>FL summary:</w:t>
      </w:r>
    </w:p>
    <w:p w14:paraId="2E35C97C" w14:textId="77777777" w:rsidR="001D0FFC" w:rsidRDefault="004C62FC">
      <w:pPr>
        <w:rPr>
          <w:lang w:eastAsia="zh-CN"/>
        </w:rPr>
      </w:pPr>
      <w:r>
        <w:rPr>
          <w:rFonts w:hint="eastAsia"/>
          <w:lang w:eastAsia="zh-CN"/>
        </w:rPr>
        <w:t>I</w:t>
      </w:r>
      <w:r>
        <w:rPr>
          <w:lang w:eastAsia="zh-CN"/>
        </w:rPr>
        <w:t>t seems all companies expressed support for the proposal. Although the proposal is “FFS” in nature, it is recommended to be captured in the notes.</w:t>
      </w:r>
    </w:p>
    <w:p w14:paraId="2E35C97D" w14:textId="77777777" w:rsidR="001D0FFC" w:rsidRDefault="001D0FFC">
      <w:pPr>
        <w:rPr>
          <w:lang w:val="en-GB" w:eastAsia="zh-CN"/>
        </w:rPr>
      </w:pPr>
    </w:p>
    <w:p w14:paraId="2E35C97E" w14:textId="77777777" w:rsidR="001D0FFC" w:rsidRDefault="004C62FC">
      <w:pPr>
        <w:pStyle w:val="2"/>
        <w:rPr>
          <w:lang w:val="en-GB" w:eastAsia="zh-CN"/>
        </w:rPr>
      </w:pPr>
      <w:r>
        <w:rPr>
          <w:rFonts w:hint="eastAsia"/>
          <w:lang w:val="en-GB" w:eastAsia="zh-CN"/>
        </w:rPr>
        <w:t>O</w:t>
      </w:r>
      <w:r>
        <w:rPr>
          <w:lang w:val="en-GB" w:eastAsia="zh-CN"/>
        </w:rPr>
        <w:t>ther proposals</w:t>
      </w:r>
    </w:p>
    <w:p w14:paraId="2E35C97F" w14:textId="77777777" w:rsidR="001D0FFC" w:rsidRDefault="004C62FC">
      <w:pPr>
        <w:rPr>
          <w:iCs/>
          <w:lang w:val="en-GB" w:eastAsia="zh-CN"/>
        </w:rPr>
      </w:pPr>
      <w:r>
        <w:rPr>
          <w:iCs/>
          <w:lang w:val="en-GB" w:eastAsia="zh-CN"/>
        </w:rPr>
        <w:t>Due to limited support among companies, it is encouraged for companies to bring up their views on the following aspects in the next meeting.</w:t>
      </w:r>
    </w:p>
    <w:p w14:paraId="2E35C980" w14:textId="77777777" w:rsidR="001D0FFC" w:rsidRDefault="004C62FC">
      <w:pPr>
        <w:pStyle w:val="af7"/>
        <w:numPr>
          <w:ilvl w:val="0"/>
          <w:numId w:val="32"/>
        </w:numPr>
        <w:ind w:firstLineChars="0"/>
        <w:rPr>
          <w:iCs/>
          <w:lang w:val="en-GB" w:eastAsia="zh-CN"/>
        </w:rPr>
      </w:pPr>
      <w:r>
        <w:rPr>
          <w:iCs/>
          <w:lang w:val="en-GB" w:eastAsia="zh-CN"/>
        </w:rPr>
        <w:t>Simultaneous PRS processing across multiple positioning frequency layers [9]</w:t>
      </w:r>
    </w:p>
    <w:p w14:paraId="2E35C981" w14:textId="77777777" w:rsidR="001D0FFC" w:rsidRDefault="004C62FC">
      <w:pPr>
        <w:pStyle w:val="af7"/>
        <w:numPr>
          <w:ilvl w:val="0"/>
          <w:numId w:val="32"/>
        </w:numPr>
        <w:ind w:firstLineChars="0"/>
        <w:rPr>
          <w:iCs/>
          <w:lang w:val="en-GB" w:eastAsia="zh-CN"/>
        </w:rPr>
      </w:pPr>
      <w:r>
        <w:rPr>
          <w:rFonts w:hint="eastAsia"/>
          <w:iCs/>
          <w:lang w:val="en-GB" w:eastAsia="zh-CN"/>
        </w:rPr>
        <w:t>M</w:t>
      </w:r>
      <w:r>
        <w:rPr>
          <w:iCs/>
          <w:lang w:val="en-GB" w:eastAsia="zh-CN"/>
        </w:rPr>
        <w:t>echanism for controlling and/or assessing the way the UE performs positioning measurements [14]</w:t>
      </w:r>
    </w:p>
    <w:p w14:paraId="2E35C982" w14:textId="77777777" w:rsidR="001D0FFC" w:rsidRDefault="004C62FC">
      <w:pPr>
        <w:rPr>
          <w:iCs/>
          <w:lang w:val="en-GB" w:eastAsia="zh-CN"/>
        </w:rPr>
      </w:pPr>
      <w:r>
        <w:rPr>
          <w:rFonts w:hint="eastAsia"/>
          <w:iCs/>
          <w:lang w:val="en-GB" w:eastAsia="zh-CN"/>
        </w:rPr>
        <w:t>Note that the proposal from [9] is also captured in the discussion of concurrent PRS</w:t>
      </w:r>
      <w:r>
        <w:rPr>
          <w:iCs/>
          <w:lang w:val="en-GB" w:eastAsia="zh-CN"/>
        </w:rPr>
        <w:t xml:space="preserve"> processing across multiple positioning frequency layers in MG in section 4.4.</w:t>
      </w:r>
    </w:p>
    <w:p w14:paraId="2E35C983" w14:textId="77777777" w:rsidR="001D0FFC" w:rsidRDefault="001D0FFC">
      <w:pPr>
        <w:rPr>
          <w:iCs/>
          <w:lang w:val="en-GB" w:eastAsia="zh-CN"/>
        </w:rPr>
      </w:pPr>
    </w:p>
    <w:p w14:paraId="2E35C984" w14:textId="77777777" w:rsidR="001D0FFC" w:rsidRDefault="004C62FC">
      <w:pPr>
        <w:pStyle w:val="1"/>
        <w:rPr>
          <w:lang w:eastAsia="zh-CN"/>
        </w:rPr>
      </w:pPr>
      <w:r>
        <w:rPr>
          <w:rFonts w:hint="eastAsia"/>
          <w:lang w:eastAsia="zh-CN"/>
        </w:rPr>
        <w:t>L</w:t>
      </w:r>
      <w:r>
        <w:rPr>
          <w:lang w:eastAsia="zh-CN"/>
        </w:rPr>
        <w:t>atency improvements with respect to PRS measurement without MG</w:t>
      </w:r>
    </w:p>
    <w:p w14:paraId="2E35C985" w14:textId="77777777" w:rsidR="001D0FFC" w:rsidRDefault="004C62FC">
      <w:pPr>
        <w:pStyle w:val="2"/>
        <w:numPr>
          <w:ilvl w:val="0"/>
          <w:numId w:val="0"/>
        </w:numPr>
        <w:rPr>
          <w:lang w:eastAsia="zh-CN"/>
        </w:rPr>
      </w:pPr>
      <w:r>
        <w:rPr>
          <w:rFonts w:hint="eastAsia"/>
          <w:lang w:eastAsia="zh-CN"/>
        </w:rPr>
        <w:t>S</w:t>
      </w:r>
      <w:r>
        <w:rPr>
          <w:lang w:eastAsia="zh-CN"/>
        </w:rPr>
        <w:t>ummary of views based on t-doc submission</w:t>
      </w:r>
    </w:p>
    <w:p w14:paraId="2E35C986" w14:textId="77777777" w:rsidR="001D0FFC" w:rsidRDefault="004C62FC">
      <w:pPr>
        <w:rPr>
          <w:lang w:eastAsia="zh-CN"/>
        </w:rPr>
      </w:pPr>
      <w:r>
        <w:rPr>
          <w:rFonts w:hint="eastAsia"/>
          <w:lang w:eastAsia="zh-CN"/>
        </w:rPr>
        <w:t xml:space="preserve">The summary </w:t>
      </w:r>
      <w:r>
        <w:rPr>
          <w:lang w:eastAsia="zh-CN"/>
        </w:rPr>
        <w:t xml:space="preserve">based on inputs from </w:t>
      </w:r>
      <w:r>
        <w:rPr>
          <w:rFonts w:hint="eastAsia"/>
          <w:lang w:eastAsia="zh-CN"/>
        </w:rPr>
        <w:t>contribution</w:t>
      </w:r>
      <w:r>
        <w:rPr>
          <w:lang w:eastAsia="zh-CN"/>
        </w:rPr>
        <w:t>s</w:t>
      </w:r>
      <w:r>
        <w:rPr>
          <w:rFonts w:hint="eastAsia"/>
          <w:lang w:eastAsia="zh-CN"/>
        </w:rPr>
        <w:t xml:space="preserve"> is given below.</w:t>
      </w:r>
    </w:p>
    <w:tbl>
      <w:tblPr>
        <w:tblStyle w:val="af0"/>
        <w:tblW w:w="9298" w:type="dxa"/>
        <w:tblLayout w:type="fixed"/>
        <w:tblLook w:val="04A0" w:firstRow="1" w:lastRow="0" w:firstColumn="1" w:lastColumn="0" w:noHBand="0" w:noVBand="1"/>
      </w:tblPr>
      <w:tblGrid>
        <w:gridCol w:w="1446"/>
        <w:gridCol w:w="7852"/>
      </w:tblGrid>
      <w:tr w:rsidR="001D0FFC" w14:paraId="2E35C989" w14:textId="77777777">
        <w:tc>
          <w:tcPr>
            <w:tcW w:w="1446" w:type="dxa"/>
          </w:tcPr>
          <w:p w14:paraId="2E35C987" w14:textId="77777777" w:rsidR="001D0FFC" w:rsidRDefault="004C62FC">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2E35C988" w14:textId="77777777" w:rsidR="001D0FFC" w:rsidRDefault="004C62FC">
            <w:pPr>
              <w:rPr>
                <w:rFonts w:ascii="Arial" w:hAnsi="Arial" w:cs="Arial"/>
                <w:b/>
                <w:sz w:val="16"/>
                <w:szCs w:val="16"/>
                <w:lang w:eastAsia="zh-CN"/>
              </w:rPr>
            </w:pPr>
            <w:r>
              <w:rPr>
                <w:rFonts w:ascii="Arial" w:hAnsi="Arial" w:cs="Arial" w:hint="eastAsia"/>
                <w:b/>
                <w:sz w:val="16"/>
                <w:szCs w:val="16"/>
                <w:lang w:eastAsia="zh-CN"/>
              </w:rPr>
              <w:t>Proposals</w:t>
            </w:r>
          </w:p>
        </w:tc>
      </w:tr>
      <w:tr w:rsidR="001D0FFC" w14:paraId="2E35C98F" w14:textId="77777777">
        <w:tc>
          <w:tcPr>
            <w:tcW w:w="1446" w:type="dxa"/>
          </w:tcPr>
          <w:p w14:paraId="2E35C98A" w14:textId="77777777" w:rsidR="001D0FFC" w:rsidRDefault="004C62FC">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Huawei, HiSilicon [1]</w:t>
            </w:r>
          </w:p>
        </w:tc>
        <w:tc>
          <w:tcPr>
            <w:tcW w:w="7852" w:type="dxa"/>
          </w:tcPr>
          <w:p w14:paraId="2E35C98B"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3:  The enhancement of PRS measurement without gap includes the following aspects</w:t>
            </w:r>
          </w:p>
          <w:p w14:paraId="2E35C98C" w14:textId="77777777" w:rsidR="001D0FFC" w:rsidRDefault="004C62FC">
            <w:pPr>
              <w:pStyle w:val="af7"/>
              <w:numPr>
                <w:ilvl w:val="0"/>
                <w:numId w:val="33"/>
              </w:numPr>
              <w:ind w:firstLineChars="0"/>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Define a new PRS processing capability (N, T) without a measurement gap</w:t>
            </w:r>
          </w:p>
          <w:p w14:paraId="2E35C98D" w14:textId="77777777" w:rsidR="001D0FFC" w:rsidRDefault="004C62FC">
            <w:pPr>
              <w:pStyle w:val="af7"/>
              <w:numPr>
                <w:ilvl w:val="0"/>
                <w:numId w:val="33"/>
              </w:numPr>
              <w:ind w:firstLineChars="0"/>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Define the priority rule between PRS and data/RS for communication for the case without a measurement gap.</w:t>
            </w:r>
          </w:p>
          <w:p w14:paraId="2E35C98E"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4:  The following existing agreement made in Rel-16 should be the starting point for specifying PRS measurement without gaps.</w:t>
            </w:r>
          </w:p>
        </w:tc>
      </w:tr>
      <w:tr w:rsidR="001D0FFC" w14:paraId="2E35C99C" w14:textId="77777777">
        <w:tc>
          <w:tcPr>
            <w:tcW w:w="1446" w:type="dxa"/>
          </w:tcPr>
          <w:p w14:paraId="2E35C990"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lastRenderedPageBreak/>
              <w:t>v</w:t>
            </w:r>
            <w:r>
              <w:rPr>
                <w:rFonts w:ascii="Arial" w:hAnsi="Arial" w:cs="Arial" w:hint="eastAsia"/>
                <w:color w:val="000000" w:themeColor="text1"/>
                <w:sz w:val="16"/>
                <w:szCs w:val="16"/>
                <w:lang w:eastAsia="zh-CN"/>
              </w:rPr>
              <w:t xml:space="preserve">ivo </w:t>
            </w:r>
            <w:r>
              <w:rPr>
                <w:rFonts w:ascii="Arial" w:hAnsi="Arial" w:cs="Arial"/>
                <w:color w:val="000000" w:themeColor="text1"/>
                <w:sz w:val="16"/>
                <w:szCs w:val="16"/>
                <w:lang w:eastAsia="zh-CN"/>
              </w:rPr>
              <w:t>[2]</w:t>
            </w:r>
          </w:p>
        </w:tc>
        <w:tc>
          <w:tcPr>
            <w:tcW w:w="7852" w:type="dxa"/>
          </w:tcPr>
          <w:p w14:paraId="2E35C991"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3:</w:t>
            </w:r>
            <w:r>
              <w:rPr>
                <w:rFonts w:ascii="Arial" w:hAnsi="Arial" w:cs="Arial"/>
                <w:color w:val="000000" w:themeColor="text1"/>
                <w:sz w:val="16"/>
                <w:szCs w:val="16"/>
                <w:lang w:eastAsia="zh-CN"/>
              </w:rPr>
              <w:tab/>
            </w:r>
          </w:p>
          <w:p w14:paraId="2E35C992" w14:textId="77777777" w:rsidR="001D0FFC" w:rsidRDefault="004C62FC">
            <w:pPr>
              <w:pStyle w:val="af7"/>
              <w:numPr>
                <w:ilvl w:val="0"/>
                <w:numId w:val="1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PRS measurement without measurement gap when PRS within active DL BWP should be specified.</w:t>
            </w:r>
          </w:p>
          <w:p w14:paraId="2E35C993"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4:</w:t>
            </w:r>
            <w:r>
              <w:rPr>
                <w:rFonts w:ascii="Arial" w:hAnsi="Arial" w:cs="Arial"/>
                <w:color w:val="000000" w:themeColor="text1"/>
                <w:sz w:val="16"/>
                <w:szCs w:val="16"/>
                <w:lang w:eastAsia="zh-CN"/>
              </w:rPr>
              <w:tab/>
            </w:r>
          </w:p>
          <w:p w14:paraId="2E35C994" w14:textId="77777777" w:rsidR="001D0FFC" w:rsidRDefault="004C62FC">
            <w:pPr>
              <w:pStyle w:val="af7"/>
              <w:numPr>
                <w:ilvl w:val="0"/>
                <w:numId w:val="1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UE-initiated or LMF- initiated positioning BWP switching should be supported for positioning.</w:t>
            </w:r>
          </w:p>
          <w:p w14:paraId="2E35C995"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5:</w:t>
            </w:r>
            <w:r>
              <w:rPr>
                <w:rFonts w:ascii="Arial" w:hAnsi="Arial" w:cs="Arial"/>
                <w:color w:val="000000" w:themeColor="text1"/>
                <w:sz w:val="16"/>
                <w:szCs w:val="16"/>
                <w:lang w:eastAsia="zh-CN"/>
              </w:rPr>
              <w:tab/>
            </w:r>
          </w:p>
          <w:p w14:paraId="2E35C996" w14:textId="77777777" w:rsidR="001D0FFC" w:rsidRDefault="004C62FC">
            <w:pPr>
              <w:pStyle w:val="af7"/>
              <w:numPr>
                <w:ilvl w:val="0"/>
                <w:numId w:val="1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Pre-configured BWP should be considered for positioning, e.g. pre-configured BWP can be a special BWP, or associated with positioning service.</w:t>
            </w:r>
          </w:p>
          <w:p w14:paraId="2E35C997"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6:</w:t>
            </w:r>
            <w:r>
              <w:rPr>
                <w:rFonts w:ascii="Arial" w:hAnsi="Arial" w:cs="Arial"/>
                <w:color w:val="000000" w:themeColor="text1"/>
                <w:sz w:val="16"/>
                <w:szCs w:val="16"/>
                <w:lang w:eastAsia="zh-CN"/>
              </w:rPr>
              <w:tab/>
            </w:r>
          </w:p>
          <w:p w14:paraId="2E35C998" w14:textId="77777777" w:rsidR="001D0FFC" w:rsidRDefault="004C62FC">
            <w:pPr>
              <w:pStyle w:val="af7"/>
              <w:numPr>
                <w:ilvl w:val="0"/>
                <w:numId w:val="1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The following option should be considered for reducing the latency of SCell activation or addition.</w:t>
            </w:r>
          </w:p>
          <w:p w14:paraId="2E35C999" w14:textId="77777777" w:rsidR="001D0FFC" w:rsidRDefault="004C62FC">
            <w:pPr>
              <w:pStyle w:val="af7"/>
              <w:numPr>
                <w:ilvl w:val="1"/>
                <w:numId w:val="1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Option 1: The PRS measurement independent with SCell configuration (such as special BWP configuration is independent with SCell )</w:t>
            </w:r>
          </w:p>
          <w:p w14:paraId="2E35C99A" w14:textId="77777777" w:rsidR="001D0FFC" w:rsidRDefault="004C62FC">
            <w:pPr>
              <w:pStyle w:val="af7"/>
              <w:numPr>
                <w:ilvl w:val="1"/>
                <w:numId w:val="1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Option 2: The SCell associated with PRS is always activated</w:t>
            </w:r>
          </w:p>
          <w:p w14:paraId="2E35C99B" w14:textId="77777777" w:rsidR="001D0FFC" w:rsidRDefault="004C62FC">
            <w:pPr>
              <w:pStyle w:val="af7"/>
              <w:numPr>
                <w:ilvl w:val="1"/>
                <w:numId w:val="1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Option 3: Combine SCell activation and BWP switching in one signaling (for example, activating SCell and triggering BWP switching by one PDCCH order)</w:t>
            </w:r>
          </w:p>
        </w:tc>
      </w:tr>
      <w:tr w:rsidR="001D0FFC" w14:paraId="2E35C99F" w14:textId="77777777">
        <w:tc>
          <w:tcPr>
            <w:tcW w:w="1446" w:type="dxa"/>
          </w:tcPr>
          <w:p w14:paraId="2E35C99D" w14:textId="77777777" w:rsidR="001D0FFC" w:rsidRDefault="004C62FC">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CATT</w:t>
            </w:r>
            <w:r>
              <w:rPr>
                <w:rFonts w:ascii="Arial" w:hAnsi="Arial" w:cs="Arial"/>
                <w:color w:val="000000" w:themeColor="text1"/>
                <w:sz w:val="16"/>
                <w:szCs w:val="16"/>
                <w:lang w:eastAsia="zh-CN"/>
              </w:rPr>
              <w:t xml:space="preserve"> [3]</w:t>
            </w:r>
          </w:p>
        </w:tc>
        <w:tc>
          <w:tcPr>
            <w:tcW w:w="7852" w:type="dxa"/>
          </w:tcPr>
          <w:p w14:paraId="2E35C99E" w14:textId="77777777" w:rsidR="001D0FFC" w:rsidRDefault="004C62FC">
            <w:pPr>
              <w:rPr>
                <w:rFonts w:ascii="Arial" w:hAnsi="Arial" w:cs="Arial"/>
                <w:sz w:val="16"/>
                <w:szCs w:val="16"/>
                <w:lang w:eastAsia="zh-CN"/>
              </w:rPr>
            </w:pPr>
            <w:r>
              <w:rPr>
                <w:rFonts w:ascii="Arial" w:hAnsi="Arial" w:cs="Arial"/>
                <w:sz w:val="16"/>
                <w:szCs w:val="16"/>
                <w:lang w:eastAsia="zh-CN"/>
              </w:rPr>
              <w:t>Proposal 5: Up to the UE capability, DL PRS measurements without the configuration of the measurement gap should be supported in Rel-17 to reduce the positioning latency.</w:t>
            </w:r>
          </w:p>
        </w:tc>
      </w:tr>
      <w:tr w:rsidR="001D0FFC" w14:paraId="2E35C9A4" w14:textId="77777777">
        <w:tc>
          <w:tcPr>
            <w:tcW w:w="1446" w:type="dxa"/>
          </w:tcPr>
          <w:p w14:paraId="2E35C9A0" w14:textId="77777777" w:rsidR="001D0FFC" w:rsidRDefault="004C62FC">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MCC [5]</w:t>
            </w:r>
          </w:p>
        </w:tc>
        <w:tc>
          <w:tcPr>
            <w:tcW w:w="7852" w:type="dxa"/>
          </w:tcPr>
          <w:p w14:paraId="2E35C9A1"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1: The UE is expected to measure the DL PRS within its active DL BWP without the request and configuration of the measurement gap.</w:t>
            </w:r>
          </w:p>
          <w:p w14:paraId="2E35C9A2"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2: Support the UE to process DL PRS and other DL signals/channels that are multiplexed in an FDM manner in the same OFDM symbol.</w:t>
            </w:r>
          </w:p>
          <w:p w14:paraId="2E35C9A3"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3: Support introducing physical layer priority for DL PRS and DL signals/channels carrying LPP signaling.</w:t>
            </w:r>
          </w:p>
        </w:tc>
      </w:tr>
      <w:tr w:rsidR="001D0FFC" w14:paraId="2E35C9AB" w14:textId="77777777">
        <w:tc>
          <w:tcPr>
            <w:tcW w:w="1446" w:type="dxa"/>
          </w:tcPr>
          <w:p w14:paraId="2E35C9A5"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OPPO [7]</w:t>
            </w:r>
          </w:p>
        </w:tc>
        <w:tc>
          <w:tcPr>
            <w:tcW w:w="7852" w:type="dxa"/>
          </w:tcPr>
          <w:p w14:paraId="2E35C9A6"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1: Support measuring DL PRS resource without measurement gap when DL PRS resource is within the active DL BWP and with the same numerology of the active DL BWP</w:t>
            </w:r>
          </w:p>
          <w:p w14:paraId="2E35C9A7" w14:textId="77777777" w:rsidR="001D0FFC" w:rsidRDefault="004C62FC">
            <w:pPr>
              <w:pStyle w:val="af7"/>
              <w:numPr>
                <w:ilvl w:val="0"/>
                <w:numId w:val="1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This is subject to UE capability.</w:t>
            </w:r>
          </w:p>
          <w:p w14:paraId="2E35C9A8"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2: Define new DL PRS processing capability for the case when measurement gap is not configured.</w:t>
            </w:r>
          </w:p>
          <w:p w14:paraId="2E35C9A9"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3: On the symbols where the UE measures DL PRS resource, the UE is not expected to receive DL channel or reference signal.</w:t>
            </w:r>
          </w:p>
          <w:p w14:paraId="2E35C9AA"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4: The DL PRS resource and SSB can be mapped onto the same symbol and the UE is indicated with if the UE shall receive DL PRS resource or SSB.</w:t>
            </w:r>
          </w:p>
        </w:tc>
      </w:tr>
      <w:tr w:rsidR="001D0FFC" w14:paraId="2E35C9B1" w14:textId="77777777">
        <w:tc>
          <w:tcPr>
            <w:tcW w:w="1446" w:type="dxa"/>
          </w:tcPr>
          <w:p w14:paraId="2E35C9AC" w14:textId="77777777" w:rsidR="001D0FFC" w:rsidRDefault="004C62FC">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nterDigital [8]</w:t>
            </w:r>
          </w:p>
        </w:tc>
        <w:tc>
          <w:tcPr>
            <w:tcW w:w="7852" w:type="dxa"/>
          </w:tcPr>
          <w:p w14:paraId="2E35C9AD" w14:textId="77777777" w:rsidR="001D0FFC" w:rsidRDefault="004C62FC">
            <w:pPr>
              <w:rPr>
                <w:rFonts w:ascii="Arial" w:hAnsi="Arial" w:cs="Arial"/>
                <w:color w:val="000000" w:themeColor="text1"/>
                <w:sz w:val="16"/>
                <w:szCs w:val="16"/>
                <w:lang w:val="en-GB" w:eastAsia="zh-CN"/>
              </w:rPr>
            </w:pPr>
            <w:r>
              <w:rPr>
                <w:rFonts w:ascii="Arial" w:hAnsi="Arial" w:cs="Arial"/>
                <w:color w:val="000000" w:themeColor="text1"/>
                <w:sz w:val="16"/>
                <w:szCs w:val="16"/>
                <w:lang w:val="en-GB" w:eastAsia="zh-CN"/>
              </w:rPr>
              <w:t>Proposal 1: Measurements and processing of PRS without measurement gap should be supported.</w:t>
            </w:r>
          </w:p>
          <w:p w14:paraId="2E35C9AE" w14:textId="77777777" w:rsidR="001D0FFC" w:rsidRDefault="004C62FC">
            <w:pPr>
              <w:rPr>
                <w:rFonts w:ascii="Arial" w:hAnsi="Arial" w:cs="Arial"/>
                <w:color w:val="000000" w:themeColor="text1"/>
                <w:sz w:val="16"/>
                <w:szCs w:val="16"/>
                <w:lang w:val="en-CA" w:eastAsia="zh-CN"/>
              </w:rPr>
            </w:pPr>
            <w:r>
              <w:rPr>
                <w:rFonts w:ascii="Arial" w:hAnsi="Arial" w:cs="Arial"/>
                <w:color w:val="000000" w:themeColor="text1"/>
                <w:sz w:val="16"/>
                <w:szCs w:val="16"/>
                <w:lang w:val="en-CA" w:eastAsia="zh-CN"/>
              </w:rPr>
              <w:t>Proposal 2: In the presence of no measurement gap, the UE is expected to receive PRS with higher priority, associated with aperiodic or semi-persistent PRS (if supported by on-demand PRS), over other channels if the PRS overlaps with other channels in the time domain.</w:t>
            </w:r>
          </w:p>
          <w:p w14:paraId="2E35C9AF" w14:textId="77777777" w:rsidR="001D0FFC" w:rsidRDefault="004C62FC">
            <w:pPr>
              <w:rPr>
                <w:rFonts w:ascii="Arial" w:hAnsi="Arial" w:cs="Arial"/>
                <w:color w:val="000000" w:themeColor="text1"/>
                <w:sz w:val="16"/>
                <w:szCs w:val="16"/>
                <w:lang w:val="en-CA" w:eastAsia="zh-CN"/>
              </w:rPr>
            </w:pPr>
            <w:r>
              <w:rPr>
                <w:rFonts w:ascii="Arial" w:hAnsi="Arial" w:cs="Arial"/>
                <w:color w:val="000000" w:themeColor="text1"/>
                <w:sz w:val="16"/>
                <w:szCs w:val="16"/>
                <w:lang w:val="en-CA" w:eastAsia="zh-CN"/>
              </w:rPr>
              <w:t>Proposal 3: Support priorities related to measurement reports and priority depends on types of PRS (e.g., on-demand PRS) that is associated with the report.</w:t>
            </w:r>
          </w:p>
          <w:p w14:paraId="2E35C9B0" w14:textId="77777777" w:rsidR="001D0FFC" w:rsidRDefault="004C62FC">
            <w:pPr>
              <w:rPr>
                <w:rFonts w:ascii="Arial" w:hAnsi="Arial" w:cs="Arial"/>
                <w:color w:val="000000" w:themeColor="text1"/>
                <w:sz w:val="16"/>
                <w:szCs w:val="16"/>
                <w:lang w:val="en-CA" w:eastAsia="zh-CN"/>
              </w:rPr>
            </w:pPr>
            <w:r>
              <w:rPr>
                <w:rFonts w:ascii="Arial" w:hAnsi="Arial" w:cs="Arial"/>
                <w:color w:val="000000" w:themeColor="text1"/>
                <w:sz w:val="16"/>
                <w:szCs w:val="16"/>
                <w:lang w:val="en-CA" w:eastAsia="zh-CN"/>
              </w:rPr>
              <w:t>Proposal 6: Support dynamic muting of PRS signals.</w:t>
            </w:r>
          </w:p>
        </w:tc>
      </w:tr>
      <w:tr w:rsidR="001D0FFC" w14:paraId="2E35C9B8" w14:textId="77777777">
        <w:tc>
          <w:tcPr>
            <w:tcW w:w="1446" w:type="dxa"/>
          </w:tcPr>
          <w:p w14:paraId="2E35C9B2" w14:textId="77777777" w:rsidR="001D0FFC" w:rsidRDefault="004C62FC">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ntel [9]</w:t>
            </w:r>
          </w:p>
        </w:tc>
        <w:tc>
          <w:tcPr>
            <w:tcW w:w="7852" w:type="dxa"/>
          </w:tcPr>
          <w:p w14:paraId="2E35C9B3"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2:</w:t>
            </w:r>
            <w:r>
              <w:rPr>
                <w:rFonts w:ascii="Arial" w:hAnsi="Arial" w:cs="Arial"/>
                <w:color w:val="000000" w:themeColor="text1"/>
                <w:sz w:val="16"/>
                <w:szCs w:val="16"/>
                <w:lang w:eastAsia="zh-CN"/>
              </w:rPr>
              <w:tab/>
            </w:r>
          </w:p>
          <w:p w14:paraId="2E35C9B4" w14:textId="77777777" w:rsidR="001D0FFC" w:rsidRDefault="004C62FC">
            <w:pPr>
              <w:pStyle w:val="af7"/>
              <w:numPr>
                <w:ilvl w:val="0"/>
                <w:numId w:val="13"/>
              </w:numPr>
              <w:ind w:firstLineChars="0"/>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For the case of DL PRS processing without measurement gap to reduce latency of NR positioning further consider</w:t>
            </w:r>
          </w:p>
          <w:p w14:paraId="2E35C9B5" w14:textId="77777777" w:rsidR="001D0FFC" w:rsidRDefault="004C62FC">
            <w:pPr>
              <w:pStyle w:val="af7"/>
              <w:numPr>
                <w:ilvl w:val="1"/>
                <w:numId w:val="13"/>
              </w:numPr>
              <w:ind w:firstLineChars="0"/>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Introduction of DCI signaling indicating DL PRS configuration and triggering UE DL PRS measurement report over a given set of DL PRS occasions/periods for given DL PRS configuration</w:t>
            </w:r>
          </w:p>
          <w:p w14:paraId="2E35C9B6" w14:textId="77777777" w:rsidR="001D0FFC" w:rsidRDefault="004C62FC">
            <w:pPr>
              <w:pStyle w:val="af7"/>
              <w:numPr>
                <w:ilvl w:val="1"/>
                <w:numId w:val="13"/>
              </w:numPr>
              <w:ind w:firstLineChars="0"/>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Study of mechanisms for potential UE switching from/to active DL BWP to/from DL PRS frequency layer or possibility of spectrum and numerology alignment of DL BWP and DL PRS frequency layer</w:t>
            </w:r>
          </w:p>
          <w:p w14:paraId="2E35C9B7" w14:textId="77777777" w:rsidR="001D0FFC" w:rsidRDefault="004C62FC">
            <w:pPr>
              <w:pStyle w:val="af7"/>
              <w:numPr>
                <w:ilvl w:val="1"/>
                <w:numId w:val="13"/>
              </w:numPr>
              <w:ind w:firstLineChars="0"/>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Definition of UE capabilities for DL PRS processing w/o measurement gap configuration</w:t>
            </w:r>
          </w:p>
        </w:tc>
      </w:tr>
      <w:tr w:rsidR="001D0FFC" w14:paraId="2E35C9C4" w14:textId="77777777">
        <w:tc>
          <w:tcPr>
            <w:tcW w:w="1446" w:type="dxa"/>
          </w:tcPr>
          <w:p w14:paraId="2E35C9B9" w14:textId="77777777" w:rsidR="001D0FFC" w:rsidRDefault="004C62FC">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A</w:t>
            </w:r>
            <w:r>
              <w:rPr>
                <w:rFonts w:ascii="Arial" w:hAnsi="Arial" w:cs="Arial"/>
                <w:color w:val="000000" w:themeColor="text1"/>
                <w:sz w:val="16"/>
                <w:szCs w:val="16"/>
                <w:lang w:eastAsia="zh-CN"/>
              </w:rPr>
              <w:t>pple [10]</w:t>
            </w:r>
          </w:p>
        </w:tc>
        <w:tc>
          <w:tcPr>
            <w:tcW w:w="7852" w:type="dxa"/>
          </w:tcPr>
          <w:p w14:paraId="2E35C9BA"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1: support under UE capability an indication to switch to a BWP associated with positioning measurements, by</w:t>
            </w:r>
          </w:p>
          <w:p w14:paraId="2E35C9BB" w14:textId="77777777" w:rsidR="001D0FFC" w:rsidRDefault="004C62FC">
            <w:pPr>
              <w:pStyle w:val="af7"/>
              <w:numPr>
                <w:ilvl w:val="0"/>
                <w:numId w:val="1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Alt1: UE-specific DCI</w:t>
            </w:r>
          </w:p>
          <w:p w14:paraId="2E35C9BC" w14:textId="77777777" w:rsidR="001D0FFC" w:rsidRDefault="004C62FC">
            <w:pPr>
              <w:pStyle w:val="af7"/>
              <w:numPr>
                <w:ilvl w:val="0"/>
                <w:numId w:val="1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lastRenderedPageBreak/>
              <w:t>Alt2: GC-DCI</w:t>
            </w:r>
          </w:p>
          <w:p w14:paraId="2E35C9BD" w14:textId="77777777" w:rsidR="001D0FFC" w:rsidRDefault="004C62FC">
            <w:pPr>
              <w:pStyle w:val="af7"/>
              <w:numPr>
                <w:ilvl w:val="0"/>
                <w:numId w:val="1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Alt3: In a periodic higher layer configured by LMF</w:t>
            </w:r>
          </w:p>
          <w:p w14:paraId="2E35C9BE"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Proposal 2: M-BWP configuration may include the time duration which M-BWP will last </w:t>
            </w:r>
          </w:p>
          <w:p w14:paraId="2E35C9BF" w14:textId="77777777" w:rsidR="001D0FFC" w:rsidRDefault="004C62FC">
            <w:pPr>
              <w:pStyle w:val="af7"/>
              <w:numPr>
                <w:ilvl w:val="0"/>
                <w:numId w:val="34"/>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In this case, once the time is expired, UE would switch to a default BWP or back to the active BWP before switching to M-BWP</w:t>
            </w:r>
          </w:p>
          <w:p w14:paraId="2E35C9C0" w14:textId="77777777" w:rsidR="001D0FFC" w:rsidRDefault="004C62FC">
            <w:pPr>
              <w:pStyle w:val="af7"/>
              <w:numPr>
                <w:ilvl w:val="0"/>
                <w:numId w:val="34"/>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Alternatively, UE would stay in M-BWP until further indication to switch to another (regular) BWP is received</w:t>
            </w:r>
          </w:p>
          <w:p w14:paraId="2E35C9C1"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3: Once UE receives the indication to switch to Measurement BWP (M-BWP):</w:t>
            </w:r>
          </w:p>
          <w:p w14:paraId="2E35C9C2" w14:textId="77777777" w:rsidR="001D0FFC" w:rsidRDefault="004C62FC">
            <w:pPr>
              <w:pStyle w:val="af7"/>
              <w:numPr>
                <w:ilvl w:val="0"/>
                <w:numId w:val="3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Option 1: UE is not expected to receive or transmit data within the M-BWP</w:t>
            </w:r>
          </w:p>
          <w:p w14:paraId="2E35C9C3" w14:textId="77777777" w:rsidR="001D0FFC" w:rsidRDefault="004C62FC">
            <w:pPr>
              <w:pStyle w:val="af7"/>
              <w:numPr>
                <w:ilvl w:val="0"/>
                <w:numId w:val="3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Option 2: subject to UE capability, UE may continue to transmit and receive within M-BWP, but not within the measurement and processing window for PRS receptions</w:t>
            </w:r>
          </w:p>
        </w:tc>
      </w:tr>
      <w:tr w:rsidR="001D0FFC" w14:paraId="2E35C9C8" w14:textId="77777777">
        <w:tc>
          <w:tcPr>
            <w:tcW w:w="1446" w:type="dxa"/>
          </w:tcPr>
          <w:p w14:paraId="2E35C9C5"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lastRenderedPageBreak/>
              <w:t>Xiaomi [15]</w:t>
            </w:r>
          </w:p>
        </w:tc>
        <w:tc>
          <w:tcPr>
            <w:tcW w:w="7852" w:type="dxa"/>
          </w:tcPr>
          <w:p w14:paraId="2E35C9C6"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5: BWP switching can be used for PRS measurement instead of measurement gap.</w:t>
            </w:r>
          </w:p>
          <w:p w14:paraId="2E35C9C7"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7: The priority of PRS should be differentiated for different latency requirement.</w:t>
            </w:r>
          </w:p>
        </w:tc>
      </w:tr>
      <w:tr w:rsidR="001D0FFC" w14:paraId="2E35C9CB" w14:textId="77777777">
        <w:tc>
          <w:tcPr>
            <w:tcW w:w="1446" w:type="dxa"/>
          </w:tcPr>
          <w:p w14:paraId="2E35C9C9" w14:textId="77777777" w:rsidR="001D0FFC" w:rsidRDefault="004C62FC">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M</w:t>
            </w:r>
            <w:r>
              <w:rPr>
                <w:rFonts w:ascii="Arial" w:hAnsi="Arial" w:cs="Arial"/>
                <w:color w:val="000000" w:themeColor="text1"/>
                <w:sz w:val="16"/>
                <w:szCs w:val="16"/>
                <w:lang w:eastAsia="zh-CN"/>
              </w:rPr>
              <w:t>ediaTek [16]</w:t>
            </w:r>
          </w:p>
        </w:tc>
        <w:tc>
          <w:tcPr>
            <w:tcW w:w="7852" w:type="dxa"/>
          </w:tcPr>
          <w:p w14:paraId="2E35C9CA"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3-1: Support DL-PRS measurement outside the gaps. FFS on details</w:t>
            </w:r>
          </w:p>
        </w:tc>
      </w:tr>
      <w:tr w:rsidR="001D0FFC" w14:paraId="2E35C9D3" w14:textId="77777777">
        <w:tc>
          <w:tcPr>
            <w:tcW w:w="1446" w:type="dxa"/>
          </w:tcPr>
          <w:p w14:paraId="2E35C9CC" w14:textId="77777777" w:rsidR="001D0FFC" w:rsidRDefault="004C62FC">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E</w:t>
            </w:r>
            <w:r>
              <w:rPr>
                <w:rFonts w:ascii="Arial" w:hAnsi="Arial" w:cs="Arial"/>
                <w:color w:val="000000" w:themeColor="text1"/>
                <w:sz w:val="16"/>
                <w:szCs w:val="16"/>
                <w:lang w:eastAsia="zh-CN"/>
              </w:rPr>
              <w:t>ricsson [18]</w:t>
            </w:r>
          </w:p>
        </w:tc>
        <w:tc>
          <w:tcPr>
            <w:tcW w:w="7852" w:type="dxa"/>
          </w:tcPr>
          <w:p w14:paraId="2E35C9CD"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1</w:t>
            </w:r>
            <w:r>
              <w:rPr>
                <w:rFonts w:ascii="Arial" w:hAnsi="Arial" w:cs="Arial"/>
                <w:color w:val="000000" w:themeColor="text1"/>
                <w:sz w:val="16"/>
                <w:szCs w:val="16"/>
                <w:lang w:eastAsia="zh-CN"/>
              </w:rPr>
              <w:tab/>
              <w:t>In NR Rel-17, support DL measurements based on DL PRS without having to request measurement gaps.</w:t>
            </w:r>
          </w:p>
          <w:p w14:paraId="2E35C9CE"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2</w:t>
            </w:r>
            <w:r>
              <w:rPr>
                <w:rFonts w:ascii="Arial" w:hAnsi="Arial" w:cs="Arial"/>
                <w:color w:val="000000" w:themeColor="text1"/>
                <w:sz w:val="16"/>
                <w:szCs w:val="16"/>
                <w:lang w:eastAsia="zh-CN"/>
              </w:rPr>
              <w:tab/>
              <w:t>Introduce an indicator in the assistance data signalling that the PRSs present in the measurement request can be measured without measurement gaps, if the UE’s active DL BWP coincides with the PRS bandwidth.</w:t>
            </w:r>
          </w:p>
          <w:p w14:paraId="2E35C9CF" w14:textId="77777777" w:rsidR="001D0FFC" w:rsidRDefault="004C62FC">
            <w:pPr>
              <w:rPr>
                <w:rFonts w:ascii="Arial" w:hAnsi="Arial" w:cs="Arial"/>
                <w:color w:val="000000" w:themeColor="text1"/>
                <w:sz w:val="16"/>
                <w:szCs w:val="16"/>
                <w:lang w:val="en-GB" w:eastAsia="zh-CN"/>
              </w:rPr>
            </w:pPr>
            <w:r>
              <w:rPr>
                <w:rFonts w:ascii="Arial" w:hAnsi="Arial" w:cs="Arial"/>
                <w:color w:val="000000" w:themeColor="text1"/>
                <w:sz w:val="16"/>
                <w:szCs w:val="16"/>
                <w:lang w:val="en-GB" w:eastAsia="zh-CN"/>
              </w:rPr>
              <w:t>Proposal 5</w:t>
            </w:r>
            <w:r>
              <w:rPr>
                <w:rFonts w:ascii="Arial" w:hAnsi="Arial" w:cs="Arial"/>
                <w:color w:val="000000" w:themeColor="text1"/>
                <w:sz w:val="16"/>
                <w:szCs w:val="16"/>
                <w:lang w:val="en-GB" w:eastAsia="zh-CN"/>
              </w:rPr>
              <w:tab/>
              <w:t>For priority of the PRS against other downlink reference signals and channels:</w:t>
            </w:r>
          </w:p>
          <w:p w14:paraId="2E35C9D0" w14:textId="77777777" w:rsidR="001D0FFC" w:rsidRDefault="004C62FC">
            <w:pPr>
              <w:pStyle w:val="af7"/>
              <w:numPr>
                <w:ilvl w:val="0"/>
                <w:numId w:val="36"/>
              </w:numPr>
              <w:ind w:firstLineChars="0"/>
              <w:rPr>
                <w:rFonts w:ascii="Arial" w:hAnsi="Arial" w:cs="Arial"/>
                <w:color w:val="000000" w:themeColor="text1"/>
                <w:sz w:val="16"/>
                <w:szCs w:val="16"/>
                <w:lang w:val="en-GB" w:eastAsia="zh-CN"/>
              </w:rPr>
            </w:pPr>
            <w:r>
              <w:rPr>
                <w:rFonts w:ascii="Arial" w:hAnsi="Arial" w:cs="Arial"/>
                <w:color w:val="000000" w:themeColor="text1"/>
                <w:sz w:val="16"/>
                <w:szCs w:val="16"/>
                <w:lang w:val="en-GB" w:eastAsia="zh-CN"/>
              </w:rPr>
              <w:t xml:space="preserve">The PRS from a serving cell is subject to dropping rules/priority indications. The PRS transmitted from non-serving cell is expected to be measured in a measurement gap. </w:t>
            </w:r>
          </w:p>
          <w:p w14:paraId="2E35C9D1" w14:textId="77777777" w:rsidR="001D0FFC" w:rsidRDefault="004C62FC">
            <w:pPr>
              <w:pStyle w:val="af7"/>
              <w:numPr>
                <w:ilvl w:val="0"/>
                <w:numId w:val="36"/>
              </w:numPr>
              <w:ind w:firstLineChars="0"/>
              <w:rPr>
                <w:rFonts w:ascii="Arial" w:hAnsi="Arial" w:cs="Arial"/>
                <w:color w:val="000000" w:themeColor="text1"/>
                <w:sz w:val="16"/>
                <w:szCs w:val="16"/>
                <w:lang w:val="en-GB" w:eastAsia="zh-CN"/>
              </w:rPr>
            </w:pPr>
            <w:r>
              <w:rPr>
                <w:rFonts w:ascii="Arial" w:hAnsi="Arial" w:cs="Arial"/>
                <w:color w:val="000000" w:themeColor="text1"/>
                <w:sz w:val="16"/>
                <w:szCs w:val="16"/>
                <w:lang w:val="en-GB" w:eastAsia="zh-CN"/>
              </w:rPr>
              <w:t xml:space="preserve">For PRS transmissions from TRPs in a serving cell, the PRS collisions with PDSCH/CSI-RS can be handled via priority indicators </w:t>
            </w:r>
          </w:p>
          <w:p w14:paraId="2E35C9D2" w14:textId="77777777" w:rsidR="001D0FFC" w:rsidRDefault="004C62FC">
            <w:pPr>
              <w:pStyle w:val="af7"/>
              <w:numPr>
                <w:ilvl w:val="0"/>
                <w:numId w:val="36"/>
              </w:numPr>
              <w:ind w:firstLineChars="0"/>
              <w:rPr>
                <w:rFonts w:ascii="Arial" w:hAnsi="Arial" w:cs="Arial"/>
                <w:color w:val="000000" w:themeColor="text1"/>
                <w:sz w:val="16"/>
                <w:szCs w:val="16"/>
                <w:lang w:val="en-GB" w:eastAsia="zh-CN"/>
              </w:rPr>
            </w:pPr>
            <w:r>
              <w:rPr>
                <w:rFonts w:ascii="Arial" w:hAnsi="Arial" w:cs="Arial"/>
                <w:color w:val="000000" w:themeColor="text1"/>
                <w:sz w:val="16"/>
                <w:szCs w:val="16"/>
                <w:lang w:val="en-GB" w:eastAsia="zh-CN"/>
              </w:rPr>
              <w:t>For PRS transmissions from TRPs in a serving cell, whether PRS is dropped or not depends on the priority indicator</w:t>
            </w:r>
          </w:p>
        </w:tc>
      </w:tr>
    </w:tbl>
    <w:p w14:paraId="2E35C9D4" w14:textId="77777777" w:rsidR="001D0FFC" w:rsidRDefault="001D0FFC">
      <w:pPr>
        <w:rPr>
          <w:lang w:val="en-GB" w:eastAsia="zh-CN"/>
        </w:rPr>
      </w:pPr>
    </w:p>
    <w:p w14:paraId="2E35C9D5" w14:textId="77777777" w:rsidR="001D0FFC" w:rsidRDefault="004C62FC">
      <w:pPr>
        <w:rPr>
          <w:lang w:val="en-GB" w:eastAsia="zh-CN"/>
        </w:rPr>
      </w:pPr>
      <w:r>
        <w:rPr>
          <w:rFonts w:hint="eastAsia"/>
          <w:lang w:val="en-GB" w:eastAsia="zh-CN"/>
        </w:rPr>
        <w:t>B</w:t>
      </w:r>
      <w:r>
        <w:rPr>
          <w:lang w:val="en-GB" w:eastAsia="zh-CN"/>
        </w:rPr>
        <w:t>ased on the summary, the following issues are identified.</w:t>
      </w:r>
    </w:p>
    <w:p w14:paraId="2E35C9D6" w14:textId="77777777" w:rsidR="001D0FFC" w:rsidRDefault="004C62FC">
      <w:pPr>
        <w:pStyle w:val="af7"/>
        <w:numPr>
          <w:ilvl w:val="0"/>
          <w:numId w:val="18"/>
        </w:numPr>
        <w:ind w:firstLineChars="0"/>
        <w:rPr>
          <w:lang w:val="en-GB" w:eastAsia="zh-CN"/>
        </w:rPr>
      </w:pPr>
      <w:r>
        <w:rPr>
          <w:lang w:eastAsia="zh-CN"/>
        </w:rPr>
        <w:t xml:space="preserve">Generic support of </w:t>
      </w:r>
      <w:r>
        <w:rPr>
          <w:lang w:val="en-GB" w:eastAsia="zh-CN"/>
        </w:rPr>
        <w:t>PRS measurement without MG</w:t>
      </w:r>
    </w:p>
    <w:p w14:paraId="2E35C9D7" w14:textId="77777777" w:rsidR="001D0FFC" w:rsidRDefault="004C62FC">
      <w:pPr>
        <w:pStyle w:val="af7"/>
        <w:numPr>
          <w:ilvl w:val="0"/>
          <w:numId w:val="18"/>
        </w:numPr>
        <w:ind w:firstLineChars="0"/>
        <w:rPr>
          <w:lang w:val="en-GB" w:eastAsia="zh-CN"/>
        </w:rPr>
      </w:pPr>
      <w:r>
        <w:rPr>
          <w:lang w:val="en-GB" w:eastAsia="zh-CN"/>
        </w:rPr>
        <w:t>PRS-data/RS processing priority</w:t>
      </w:r>
    </w:p>
    <w:p w14:paraId="2E35C9D8" w14:textId="77777777" w:rsidR="001D0FFC" w:rsidRDefault="004C62FC">
      <w:pPr>
        <w:pStyle w:val="af7"/>
        <w:numPr>
          <w:ilvl w:val="0"/>
          <w:numId w:val="18"/>
        </w:numPr>
        <w:ind w:firstLineChars="0"/>
        <w:rPr>
          <w:lang w:val="en-GB" w:eastAsia="zh-CN"/>
        </w:rPr>
      </w:pPr>
      <w:r>
        <w:rPr>
          <w:lang w:val="en-GB" w:eastAsia="zh-CN"/>
        </w:rPr>
        <w:t>Positioning dedicated BWP switching</w:t>
      </w:r>
    </w:p>
    <w:p w14:paraId="2E35C9D9" w14:textId="77777777" w:rsidR="001D0FFC" w:rsidRDefault="004C62FC">
      <w:pPr>
        <w:pStyle w:val="af7"/>
        <w:numPr>
          <w:ilvl w:val="0"/>
          <w:numId w:val="18"/>
        </w:numPr>
        <w:ind w:firstLineChars="0"/>
        <w:rPr>
          <w:lang w:val="en-GB" w:eastAsia="zh-CN"/>
        </w:rPr>
      </w:pPr>
      <w:r>
        <w:rPr>
          <w:lang w:val="en-GB" w:eastAsia="zh-CN"/>
        </w:rPr>
        <w:t>New PRS processing capabilities</w:t>
      </w:r>
    </w:p>
    <w:p w14:paraId="2E35C9DA" w14:textId="77777777" w:rsidR="001D0FFC" w:rsidRDefault="001D0FFC">
      <w:pPr>
        <w:rPr>
          <w:lang w:val="en-GB" w:eastAsia="zh-CN"/>
        </w:rPr>
      </w:pPr>
    </w:p>
    <w:p w14:paraId="2E35C9DB" w14:textId="77777777" w:rsidR="001D0FFC" w:rsidRDefault="004C62FC">
      <w:pPr>
        <w:pStyle w:val="2"/>
        <w:rPr>
          <w:lang w:eastAsia="zh-CN"/>
        </w:rPr>
      </w:pPr>
      <w:r>
        <w:rPr>
          <w:lang w:eastAsia="zh-CN"/>
        </w:rPr>
        <w:t xml:space="preserve">Generic support of </w:t>
      </w:r>
      <w:r>
        <w:rPr>
          <w:rFonts w:hint="eastAsia"/>
          <w:lang w:eastAsia="zh-CN"/>
        </w:rPr>
        <w:t>PR</w:t>
      </w:r>
      <w:r>
        <w:rPr>
          <w:lang w:eastAsia="zh-CN"/>
        </w:rPr>
        <w:t>S measurement without MG</w:t>
      </w:r>
    </w:p>
    <w:p w14:paraId="2E35C9DC" w14:textId="77777777" w:rsidR="001D0FFC" w:rsidRDefault="004C62FC">
      <w:pPr>
        <w:rPr>
          <w:lang w:eastAsia="zh-CN"/>
        </w:rPr>
      </w:pPr>
      <w:r>
        <w:rPr>
          <w:lang w:eastAsia="zh-CN"/>
        </w:rPr>
        <w:t>All sources (Huawei [1], vivo [2], CATT [3], CMCC [5], OPPO [7], InterDigital [8], Intel [9], Apple [10], Xiaomi [15], MediaTek [16], Ericsson [18]) contributing on this aspect support the PRS measurement without MG.</w:t>
      </w:r>
    </w:p>
    <w:p w14:paraId="2E35C9DD" w14:textId="77777777" w:rsidR="001D0FFC" w:rsidRDefault="004C62FC">
      <w:pPr>
        <w:pStyle w:val="3"/>
        <w:rPr>
          <w:lang w:eastAsia="zh-CN"/>
        </w:rPr>
      </w:pPr>
      <w:r>
        <w:rPr>
          <w:rFonts w:hint="eastAsia"/>
          <w:lang w:eastAsia="zh-CN"/>
        </w:rPr>
        <w:t>R</w:t>
      </w:r>
      <w:r>
        <w:rPr>
          <w:lang w:eastAsia="zh-CN"/>
        </w:rPr>
        <w:t>ound 1</w:t>
      </w:r>
    </w:p>
    <w:p w14:paraId="2E35C9DE" w14:textId="77777777" w:rsidR="001D0FFC" w:rsidRDefault="004C62FC">
      <w:pPr>
        <w:rPr>
          <w:lang w:eastAsia="zh-CN"/>
        </w:rPr>
      </w:pPr>
      <w:r>
        <w:rPr>
          <w:lang w:eastAsia="zh-CN"/>
        </w:rPr>
        <w:t xml:space="preserve">Based on the summary, the FL has the following </w:t>
      </w:r>
      <w:r>
        <w:rPr>
          <w:lang w:val="en-GB" w:eastAsia="zh-CN"/>
        </w:rPr>
        <w:t xml:space="preserve">tentative </w:t>
      </w:r>
      <w:r>
        <w:rPr>
          <w:lang w:eastAsia="zh-CN"/>
        </w:rPr>
        <w:t>proposal.</w:t>
      </w:r>
    </w:p>
    <w:p w14:paraId="2E35C9DF" w14:textId="77777777" w:rsidR="001D0FFC" w:rsidRDefault="004C62FC">
      <w:pPr>
        <w:rPr>
          <w:rFonts w:ascii="Arial" w:hAnsi="Arial" w:cs="Arial"/>
          <w:b/>
        </w:rPr>
      </w:pPr>
      <w:r>
        <w:rPr>
          <w:rFonts w:ascii="Arial" w:hAnsi="Arial" w:cs="Arial"/>
          <w:b/>
        </w:rPr>
        <w:t>Proposal 3.1.1-1:</w:t>
      </w:r>
    </w:p>
    <w:p w14:paraId="2E35C9E0" w14:textId="77777777" w:rsidR="001D0FFC" w:rsidRDefault="004C62FC">
      <w:pPr>
        <w:pStyle w:val="3GPPAgreements"/>
        <w:rPr>
          <w:iCs/>
          <w:lang w:eastAsia="zh-CN"/>
        </w:rPr>
      </w:pPr>
      <w:r>
        <w:rPr>
          <w:lang w:eastAsia="zh-CN"/>
        </w:rPr>
        <w:t>PRS measurement outside the MGs subject to UE capability is supported in Rel-17.</w:t>
      </w:r>
    </w:p>
    <w:tbl>
      <w:tblPr>
        <w:tblStyle w:val="af0"/>
        <w:tblW w:w="9351" w:type="dxa"/>
        <w:tblLayout w:type="fixed"/>
        <w:tblLook w:val="04A0" w:firstRow="1" w:lastRow="0" w:firstColumn="1" w:lastColumn="0" w:noHBand="0" w:noVBand="1"/>
      </w:tblPr>
      <w:tblGrid>
        <w:gridCol w:w="1838"/>
        <w:gridCol w:w="1134"/>
        <w:gridCol w:w="6379"/>
      </w:tblGrid>
      <w:tr w:rsidR="001D0FFC" w14:paraId="2E35C9E4" w14:textId="77777777">
        <w:tc>
          <w:tcPr>
            <w:tcW w:w="1838" w:type="dxa"/>
            <w:vAlign w:val="center"/>
          </w:tcPr>
          <w:p w14:paraId="2E35C9E1" w14:textId="77777777" w:rsidR="001D0FFC" w:rsidRDefault="004C62FC">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E35C9E2" w14:textId="77777777" w:rsidR="001D0FFC" w:rsidRDefault="004C62FC">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2E35C9E3" w14:textId="77777777" w:rsidR="001D0FFC" w:rsidRDefault="004C62FC">
            <w:pPr>
              <w:rPr>
                <w:rFonts w:ascii="Arial" w:hAnsi="Arial" w:cs="Arial"/>
                <w:b/>
                <w:iCs/>
                <w:sz w:val="16"/>
                <w:lang w:eastAsia="zh-CN"/>
              </w:rPr>
            </w:pPr>
            <w:r>
              <w:rPr>
                <w:rFonts w:ascii="Arial" w:hAnsi="Arial" w:cs="Arial"/>
                <w:b/>
                <w:iCs/>
                <w:sz w:val="16"/>
                <w:lang w:eastAsia="zh-CN"/>
              </w:rPr>
              <w:t>Comments</w:t>
            </w:r>
          </w:p>
        </w:tc>
      </w:tr>
      <w:tr w:rsidR="001D0FFC" w14:paraId="2E35C9E8" w14:textId="77777777">
        <w:tc>
          <w:tcPr>
            <w:tcW w:w="1838" w:type="dxa"/>
            <w:vAlign w:val="center"/>
          </w:tcPr>
          <w:p w14:paraId="2E35C9E5" w14:textId="77777777" w:rsidR="001D0FFC" w:rsidRDefault="004C62FC">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2E35C9E6" w14:textId="77777777" w:rsidR="001D0FFC" w:rsidRDefault="001D0FFC">
            <w:pPr>
              <w:rPr>
                <w:rFonts w:ascii="Arial" w:hAnsi="Arial" w:cs="Arial"/>
                <w:iCs/>
                <w:sz w:val="16"/>
                <w:lang w:eastAsia="zh-CN"/>
              </w:rPr>
            </w:pPr>
          </w:p>
        </w:tc>
        <w:tc>
          <w:tcPr>
            <w:tcW w:w="6379" w:type="dxa"/>
            <w:vAlign w:val="center"/>
          </w:tcPr>
          <w:p w14:paraId="2E35C9E7" w14:textId="77777777" w:rsidR="001D0FFC" w:rsidRDefault="004C62FC">
            <w:pPr>
              <w:rPr>
                <w:rFonts w:ascii="Arial" w:hAnsi="Arial" w:cs="Arial"/>
                <w:iCs/>
                <w:sz w:val="16"/>
                <w:lang w:eastAsia="zh-CN"/>
              </w:rPr>
            </w:pPr>
            <w:r>
              <w:rPr>
                <w:rFonts w:ascii="Arial" w:hAnsi="Arial" w:cs="Arial" w:hint="eastAsia"/>
                <w:iCs/>
                <w:sz w:val="16"/>
                <w:lang w:eastAsia="zh-CN"/>
              </w:rPr>
              <w:t>OK to further study.</w:t>
            </w:r>
          </w:p>
        </w:tc>
      </w:tr>
      <w:tr w:rsidR="001D0FFC" w14:paraId="2E35C9EC" w14:textId="77777777">
        <w:tc>
          <w:tcPr>
            <w:tcW w:w="1838" w:type="dxa"/>
            <w:vAlign w:val="center"/>
          </w:tcPr>
          <w:p w14:paraId="2E35C9E9" w14:textId="77777777" w:rsidR="001D0FFC" w:rsidRDefault="004C62FC">
            <w:pPr>
              <w:rPr>
                <w:rFonts w:ascii="Arial" w:hAnsi="Arial" w:cs="Arial"/>
                <w:iCs/>
                <w:sz w:val="16"/>
                <w:lang w:eastAsia="zh-CN"/>
              </w:rPr>
            </w:pPr>
            <w:r>
              <w:rPr>
                <w:rFonts w:ascii="Arial" w:hAnsi="Arial" w:cs="Arial"/>
                <w:iCs/>
                <w:sz w:val="16"/>
                <w:lang w:eastAsia="zh-CN"/>
              </w:rPr>
              <w:t>vivo</w:t>
            </w:r>
          </w:p>
        </w:tc>
        <w:tc>
          <w:tcPr>
            <w:tcW w:w="1134" w:type="dxa"/>
            <w:vAlign w:val="center"/>
          </w:tcPr>
          <w:p w14:paraId="2E35C9EA" w14:textId="77777777" w:rsidR="001D0FFC" w:rsidRDefault="004C62FC">
            <w:pPr>
              <w:rPr>
                <w:rFonts w:ascii="Arial" w:hAnsi="Arial" w:cs="Arial"/>
                <w:iCs/>
                <w:sz w:val="16"/>
                <w:lang w:eastAsia="zh-CN"/>
              </w:rPr>
            </w:pPr>
            <w:r>
              <w:rPr>
                <w:rFonts w:ascii="Arial" w:hAnsi="Arial" w:cs="Arial"/>
                <w:iCs/>
                <w:sz w:val="16"/>
                <w:lang w:eastAsia="zh-CN"/>
              </w:rPr>
              <w:t>Yes</w:t>
            </w:r>
          </w:p>
        </w:tc>
        <w:tc>
          <w:tcPr>
            <w:tcW w:w="6379" w:type="dxa"/>
            <w:vAlign w:val="center"/>
          </w:tcPr>
          <w:p w14:paraId="2E35C9EB" w14:textId="77777777" w:rsidR="001D0FFC" w:rsidRDefault="001D0FFC">
            <w:pPr>
              <w:rPr>
                <w:rFonts w:ascii="Arial" w:hAnsi="Arial" w:cs="Arial"/>
                <w:iCs/>
                <w:sz w:val="16"/>
                <w:lang w:eastAsia="zh-CN"/>
              </w:rPr>
            </w:pPr>
          </w:p>
        </w:tc>
      </w:tr>
      <w:tr w:rsidR="001D0FFC" w14:paraId="2E35C9F0" w14:textId="77777777">
        <w:tc>
          <w:tcPr>
            <w:tcW w:w="1838" w:type="dxa"/>
            <w:vAlign w:val="center"/>
          </w:tcPr>
          <w:p w14:paraId="2E35C9ED" w14:textId="77777777" w:rsidR="001D0FFC" w:rsidRDefault="004C62FC">
            <w:pPr>
              <w:rPr>
                <w:rFonts w:ascii="Arial" w:hAnsi="Arial" w:cs="Arial"/>
                <w:iCs/>
                <w:sz w:val="16"/>
                <w:lang w:eastAsia="zh-CN"/>
              </w:rPr>
            </w:pPr>
            <w:r>
              <w:rPr>
                <w:rFonts w:ascii="Arial" w:hAnsi="Arial" w:cs="Arial"/>
                <w:iCs/>
                <w:sz w:val="16"/>
                <w:lang w:eastAsia="zh-CN"/>
              </w:rPr>
              <w:lastRenderedPageBreak/>
              <w:t>InterDigital</w:t>
            </w:r>
          </w:p>
        </w:tc>
        <w:tc>
          <w:tcPr>
            <w:tcW w:w="1134" w:type="dxa"/>
            <w:vAlign w:val="center"/>
          </w:tcPr>
          <w:p w14:paraId="2E35C9EE" w14:textId="77777777" w:rsidR="001D0FFC" w:rsidRDefault="004C62FC">
            <w:pPr>
              <w:rPr>
                <w:rFonts w:ascii="Arial" w:hAnsi="Arial" w:cs="Arial"/>
                <w:iCs/>
                <w:sz w:val="16"/>
                <w:lang w:eastAsia="zh-CN"/>
              </w:rPr>
            </w:pPr>
            <w:r>
              <w:rPr>
                <w:rFonts w:ascii="Arial" w:hAnsi="Arial" w:cs="Arial"/>
                <w:iCs/>
                <w:sz w:val="16"/>
                <w:lang w:eastAsia="zh-CN"/>
              </w:rPr>
              <w:t>Yes</w:t>
            </w:r>
          </w:p>
        </w:tc>
        <w:tc>
          <w:tcPr>
            <w:tcW w:w="6379" w:type="dxa"/>
            <w:vAlign w:val="center"/>
          </w:tcPr>
          <w:p w14:paraId="2E35C9EF" w14:textId="77777777" w:rsidR="001D0FFC" w:rsidRDefault="004C62FC">
            <w:pPr>
              <w:rPr>
                <w:rFonts w:ascii="Arial" w:hAnsi="Arial" w:cs="Arial"/>
                <w:iCs/>
                <w:sz w:val="16"/>
                <w:lang w:eastAsia="zh-CN"/>
              </w:rPr>
            </w:pPr>
            <w:r>
              <w:rPr>
                <w:rFonts w:ascii="Arial" w:hAnsi="Arial" w:cs="Arial"/>
                <w:iCs/>
                <w:sz w:val="16"/>
                <w:lang w:eastAsia="zh-CN"/>
              </w:rPr>
              <w:t>Bypassing MG configuration via RRC enables latency.</w:t>
            </w:r>
          </w:p>
        </w:tc>
      </w:tr>
      <w:tr w:rsidR="001D0FFC" w14:paraId="2E35C9F4" w14:textId="77777777">
        <w:tc>
          <w:tcPr>
            <w:tcW w:w="1838" w:type="dxa"/>
            <w:vAlign w:val="center"/>
          </w:tcPr>
          <w:p w14:paraId="2E35C9F1" w14:textId="77777777" w:rsidR="001D0FFC" w:rsidRDefault="004C62FC">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2E35C9F2" w14:textId="77777777" w:rsidR="001D0FFC" w:rsidRDefault="004C62FC">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2E35C9F3" w14:textId="77777777" w:rsidR="001D0FFC" w:rsidRDefault="001D0FFC">
            <w:pPr>
              <w:rPr>
                <w:rFonts w:ascii="Arial" w:hAnsi="Arial" w:cs="Arial"/>
                <w:iCs/>
                <w:sz w:val="16"/>
                <w:lang w:eastAsia="zh-CN"/>
              </w:rPr>
            </w:pPr>
          </w:p>
        </w:tc>
      </w:tr>
      <w:tr w:rsidR="001D0FFC" w14:paraId="2E35C9F8" w14:textId="77777777">
        <w:tc>
          <w:tcPr>
            <w:tcW w:w="1838" w:type="dxa"/>
            <w:vAlign w:val="center"/>
          </w:tcPr>
          <w:p w14:paraId="2E35C9F5" w14:textId="77777777" w:rsidR="001D0FFC" w:rsidRDefault="004C62FC">
            <w:pPr>
              <w:rPr>
                <w:rFonts w:ascii="Arial" w:hAnsi="Arial" w:cs="Arial"/>
                <w:iCs/>
                <w:sz w:val="16"/>
                <w:lang w:eastAsia="zh-CN"/>
              </w:rPr>
            </w:pPr>
            <w:r>
              <w:rPr>
                <w:rFonts w:ascii="Arial" w:hAnsi="Arial" w:cs="Arial"/>
                <w:iCs/>
                <w:sz w:val="16"/>
                <w:lang w:eastAsia="zh-CN"/>
              </w:rPr>
              <w:t>OPPO</w:t>
            </w:r>
          </w:p>
        </w:tc>
        <w:tc>
          <w:tcPr>
            <w:tcW w:w="1134" w:type="dxa"/>
            <w:vAlign w:val="center"/>
          </w:tcPr>
          <w:p w14:paraId="2E35C9F6" w14:textId="77777777" w:rsidR="001D0FFC" w:rsidRDefault="001D0FFC">
            <w:pPr>
              <w:rPr>
                <w:rFonts w:ascii="Arial" w:hAnsi="Arial" w:cs="Arial"/>
                <w:iCs/>
                <w:sz w:val="16"/>
                <w:lang w:eastAsia="zh-CN"/>
              </w:rPr>
            </w:pPr>
          </w:p>
        </w:tc>
        <w:tc>
          <w:tcPr>
            <w:tcW w:w="6379" w:type="dxa"/>
            <w:vAlign w:val="center"/>
          </w:tcPr>
          <w:p w14:paraId="2E35C9F7" w14:textId="77777777" w:rsidR="001D0FFC" w:rsidRDefault="004C62FC">
            <w:pPr>
              <w:rPr>
                <w:rFonts w:ascii="Arial" w:hAnsi="Arial" w:cs="Arial"/>
                <w:iCs/>
                <w:sz w:val="16"/>
                <w:lang w:eastAsia="zh-CN"/>
              </w:rPr>
            </w:pPr>
            <w:r>
              <w:rPr>
                <w:rFonts w:ascii="Arial" w:hAnsi="Arial" w:cs="Arial"/>
                <w:iCs/>
                <w:sz w:val="16"/>
                <w:lang w:eastAsia="zh-CN"/>
              </w:rPr>
              <w:t>Ok with the proposal in principla. But we shall clarify that: those PRS shall have same numerology and the bandwidth is within the active BWP.</w:t>
            </w:r>
          </w:p>
        </w:tc>
      </w:tr>
      <w:tr w:rsidR="001D0FFC" w14:paraId="2E35C9FF" w14:textId="77777777">
        <w:tc>
          <w:tcPr>
            <w:tcW w:w="1838" w:type="dxa"/>
            <w:vAlign w:val="center"/>
          </w:tcPr>
          <w:p w14:paraId="2E35C9F9" w14:textId="77777777" w:rsidR="001D0FFC" w:rsidRDefault="004C62FC">
            <w:pPr>
              <w:rPr>
                <w:rFonts w:ascii="Arial" w:eastAsia="PMingLiU" w:hAnsi="Arial" w:cs="Arial"/>
                <w:iCs/>
                <w:sz w:val="16"/>
                <w:lang w:eastAsia="zh-TW"/>
              </w:rPr>
            </w:pPr>
            <w:r>
              <w:rPr>
                <w:rFonts w:ascii="Arial" w:eastAsia="PMingLiU" w:hAnsi="Arial" w:cs="Arial" w:hint="eastAsia"/>
                <w:iCs/>
                <w:sz w:val="16"/>
                <w:lang w:eastAsia="zh-TW"/>
              </w:rPr>
              <w:t>MTK</w:t>
            </w:r>
          </w:p>
        </w:tc>
        <w:tc>
          <w:tcPr>
            <w:tcW w:w="1134" w:type="dxa"/>
            <w:vAlign w:val="center"/>
          </w:tcPr>
          <w:p w14:paraId="2E35C9FA" w14:textId="77777777" w:rsidR="001D0FFC" w:rsidRDefault="004C62FC">
            <w:pPr>
              <w:spacing w:after="0"/>
              <w:rPr>
                <w:rFonts w:ascii="Arial" w:eastAsia="PMingLiU" w:hAnsi="Arial" w:cs="Arial"/>
                <w:iCs/>
                <w:sz w:val="16"/>
                <w:lang w:eastAsia="zh-TW"/>
              </w:rPr>
            </w:pPr>
            <w:r>
              <w:rPr>
                <w:rFonts w:ascii="Arial" w:eastAsia="PMingLiU" w:hAnsi="Arial" w:cs="Arial" w:hint="eastAsia"/>
                <w:iCs/>
                <w:sz w:val="16"/>
                <w:lang w:eastAsia="zh-TW"/>
              </w:rPr>
              <w:t>Yes</w:t>
            </w:r>
          </w:p>
        </w:tc>
        <w:tc>
          <w:tcPr>
            <w:tcW w:w="6379" w:type="dxa"/>
            <w:vAlign w:val="center"/>
          </w:tcPr>
          <w:p w14:paraId="2E35C9FB" w14:textId="77777777" w:rsidR="001D0FFC" w:rsidRDefault="004C62FC">
            <w:pPr>
              <w:spacing w:after="0"/>
              <w:rPr>
                <w:rFonts w:asciiTheme="minorHAnsi" w:eastAsia="PMingLiU" w:hAnsiTheme="minorHAnsi" w:cstheme="minorHAnsi"/>
                <w:iCs/>
                <w:sz w:val="18"/>
                <w:szCs w:val="18"/>
                <w:lang w:eastAsia="zh-TW"/>
              </w:rPr>
            </w:pPr>
            <w:r>
              <w:rPr>
                <w:rFonts w:asciiTheme="minorHAnsi" w:eastAsia="PMingLiU" w:hAnsiTheme="minorHAnsi" w:cstheme="minorHAnsi"/>
                <w:iCs/>
                <w:sz w:val="18"/>
                <w:szCs w:val="18"/>
                <w:lang w:eastAsia="zh-TW"/>
              </w:rPr>
              <w:t>In earlier Rel-16, RAN1 already agreed to support PRS measurement outside gaps, with the following wording in 38.214-g10,</w:t>
            </w:r>
          </w:p>
          <w:p w14:paraId="2E35C9FC" w14:textId="77777777" w:rsidR="001D0FFC" w:rsidRDefault="004C62FC">
            <w:pPr>
              <w:spacing w:after="0"/>
              <w:rPr>
                <w:rFonts w:asciiTheme="minorHAnsi" w:hAnsiTheme="minorHAnsi" w:cstheme="minorHAnsi"/>
                <w:sz w:val="18"/>
                <w:szCs w:val="18"/>
                <w:u w:val="single"/>
              </w:rPr>
            </w:pPr>
            <w:r>
              <w:rPr>
                <w:rFonts w:asciiTheme="minorHAnsi" w:hAnsiTheme="minorHAnsi" w:cstheme="minorHAnsi"/>
                <w:sz w:val="18"/>
                <w:szCs w:val="18"/>
                <w:u w:val="single"/>
              </w:rPr>
              <w:t>When not configured with a measurement gap, the UE is only required to measure DL PRS within the active DL BWP and with the same numerology as the active DL BWP</w:t>
            </w:r>
          </w:p>
          <w:p w14:paraId="2E35C9FD" w14:textId="77777777" w:rsidR="001D0FFC" w:rsidRDefault="001D0FFC">
            <w:pPr>
              <w:spacing w:after="0"/>
              <w:rPr>
                <w:rFonts w:asciiTheme="minorHAnsi" w:hAnsiTheme="minorHAnsi" w:cstheme="minorHAnsi"/>
                <w:sz w:val="18"/>
                <w:szCs w:val="18"/>
                <w:u w:val="single"/>
              </w:rPr>
            </w:pPr>
          </w:p>
          <w:p w14:paraId="2E35C9FE" w14:textId="77777777" w:rsidR="001D0FFC" w:rsidRDefault="004C62FC">
            <w:pPr>
              <w:spacing w:after="0"/>
              <w:rPr>
                <w:rFonts w:asciiTheme="minorHAnsi" w:eastAsia="PMingLiU" w:hAnsiTheme="minorHAnsi" w:cstheme="minorHAnsi"/>
                <w:iCs/>
                <w:sz w:val="18"/>
                <w:szCs w:val="18"/>
                <w:lang w:eastAsia="zh-TW"/>
              </w:rPr>
            </w:pPr>
            <w:r>
              <w:rPr>
                <w:rFonts w:asciiTheme="minorHAnsi" w:eastAsia="PMingLiU" w:hAnsiTheme="minorHAnsi" w:cstheme="minorHAnsi"/>
                <w:iCs/>
                <w:sz w:val="18"/>
                <w:szCs w:val="18"/>
                <w:lang w:eastAsia="zh-TW"/>
              </w:rPr>
              <w:t>T</w:t>
            </w:r>
            <w:r>
              <w:rPr>
                <w:rFonts w:asciiTheme="minorHAnsi" w:eastAsia="PMingLiU" w:hAnsiTheme="minorHAnsi" w:cstheme="minorHAnsi" w:hint="eastAsia"/>
                <w:iCs/>
                <w:sz w:val="18"/>
                <w:szCs w:val="18"/>
                <w:lang w:eastAsia="zh-TW"/>
              </w:rPr>
              <w:t>herefore,</w:t>
            </w:r>
            <w:r>
              <w:rPr>
                <w:rFonts w:asciiTheme="minorHAnsi" w:eastAsia="PMingLiU" w:hAnsiTheme="minorHAnsi" w:cstheme="minorHAnsi"/>
                <w:iCs/>
                <w:sz w:val="18"/>
                <w:szCs w:val="18"/>
                <w:lang w:eastAsia="zh-TW"/>
              </w:rPr>
              <w:t xml:space="preserve"> we can first agree “PRS measurement outside gaps”, and then later on  we can justify whether the PRS measurement bandwidth could be larger than the active DL BWP</w:t>
            </w:r>
          </w:p>
        </w:tc>
      </w:tr>
      <w:tr w:rsidR="001D0FFC" w14:paraId="2E35CA04" w14:textId="77777777">
        <w:tc>
          <w:tcPr>
            <w:tcW w:w="1838" w:type="dxa"/>
            <w:vAlign w:val="center"/>
          </w:tcPr>
          <w:p w14:paraId="2E35CA00" w14:textId="77777777" w:rsidR="001D0FFC" w:rsidRDefault="004C62FC">
            <w:pPr>
              <w:rPr>
                <w:rFonts w:ascii="Arial" w:eastAsia="PMingLiU" w:hAnsi="Arial" w:cs="Arial"/>
                <w:iCs/>
                <w:sz w:val="16"/>
                <w:lang w:eastAsia="zh-TW"/>
              </w:rPr>
            </w:pPr>
            <w:r>
              <w:rPr>
                <w:rFonts w:ascii="Arial" w:eastAsia="PMingLiU" w:hAnsi="Arial" w:cs="Arial"/>
                <w:iCs/>
                <w:sz w:val="16"/>
                <w:lang w:eastAsia="zh-TW"/>
              </w:rPr>
              <w:t>CATT</w:t>
            </w:r>
          </w:p>
        </w:tc>
        <w:tc>
          <w:tcPr>
            <w:tcW w:w="1134" w:type="dxa"/>
            <w:vAlign w:val="center"/>
          </w:tcPr>
          <w:p w14:paraId="2E35CA01" w14:textId="77777777" w:rsidR="001D0FFC" w:rsidRDefault="004C62FC">
            <w:pPr>
              <w:spacing w:after="0"/>
              <w:rPr>
                <w:rFonts w:ascii="Arial" w:eastAsia="PMingLiU" w:hAnsi="Arial" w:cs="Arial"/>
                <w:iCs/>
                <w:sz w:val="16"/>
                <w:lang w:eastAsia="zh-TW"/>
              </w:rPr>
            </w:pPr>
            <w:r>
              <w:rPr>
                <w:rFonts w:ascii="Arial" w:eastAsia="PMingLiU" w:hAnsi="Arial" w:cs="Arial"/>
                <w:iCs/>
                <w:sz w:val="16"/>
                <w:lang w:eastAsia="zh-TW"/>
              </w:rPr>
              <w:t>Yes</w:t>
            </w:r>
          </w:p>
        </w:tc>
        <w:tc>
          <w:tcPr>
            <w:tcW w:w="6379" w:type="dxa"/>
            <w:vAlign w:val="center"/>
          </w:tcPr>
          <w:p w14:paraId="2E35CA02" w14:textId="77777777" w:rsidR="001D0FFC" w:rsidRDefault="004C62FC">
            <w:pPr>
              <w:spacing w:after="0"/>
              <w:rPr>
                <w:rFonts w:asciiTheme="minorHAnsi" w:eastAsia="PMingLiU" w:hAnsiTheme="minorHAnsi" w:cstheme="minorHAnsi"/>
                <w:iCs/>
                <w:sz w:val="18"/>
                <w:szCs w:val="18"/>
                <w:lang w:eastAsia="zh-TW"/>
              </w:rPr>
            </w:pPr>
            <w:r>
              <w:rPr>
                <w:rFonts w:asciiTheme="minorHAnsi" w:eastAsia="PMingLiU" w:hAnsiTheme="minorHAnsi" w:cstheme="minorHAnsi"/>
                <w:iCs/>
                <w:sz w:val="18"/>
                <w:szCs w:val="18"/>
                <w:lang w:eastAsia="zh-TW"/>
              </w:rPr>
              <w:t xml:space="preserve">We assume the intention is to support PRS measurement w/o the configuration of the MGs instead of outside the configured MGs. Thus, suggest changing the proposal to: </w:t>
            </w:r>
          </w:p>
          <w:p w14:paraId="2E35CA03" w14:textId="77777777" w:rsidR="001D0FFC" w:rsidRDefault="004C62FC">
            <w:pPr>
              <w:spacing w:after="0"/>
              <w:rPr>
                <w:rFonts w:asciiTheme="minorHAnsi" w:eastAsia="PMingLiU" w:hAnsiTheme="minorHAnsi" w:cstheme="minorHAnsi"/>
                <w:iCs/>
                <w:sz w:val="18"/>
                <w:szCs w:val="18"/>
                <w:lang w:eastAsia="zh-TW"/>
              </w:rPr>
            </w:pPr>
            <w:r>
              <w:rPr>
                <w:rFonts w:asciiTheme="minorHAnsi" w:eastAsia="PMingLiU" w:hAnsiTheme="minorHAnsi" w:cstheme="minorHAnsi" w:hint="eastAsia"/>
                <w:iCs/>
                <w:sz w:val="18"/>
                <w:szCs w:val="18"/>
                <w:lang w:eastAsia="zh-TW"/>
              </w:rPr>
              <w:t>●</w:t>
            </w:r>
            <w:r>
              <w:rPr>
                <w:rFonts w:asciiTheme="minorHAnsi" w:eastAsia="PMingLiU" w:hAnsiTheme="minorHAnsi" w:cstheme="minorHAnsi" w:hint="eastAsia"/>
                <w:iCs/>
                <w:sz w:val="18"/>
                <w:szCs w:val="18"/>
                <w:lang w:eastAsia="zh-TW"/>
              </w:rPr>
              <w:tab/>
              <w:t xml:space="preserve">PRS measurement </w:t>
            </w:r>
            <w:r>
              <w:rPr>
                <w:rFonts w:asciiTheme="minorHAnsi" w:eastAsia="PMingLiU" w:hAnsiTheme="minorHAnsi" w:cstheme="minorHAnsi" w:hint="eastAsia"/>
                <w:iCs/>
                <w:strike/>
                <w:color w:val="FF0000"/>
                <w:sz w:val="18"/>
                <w:szCs w:val="18"/>
                <w:lang w:eastAsia="zh-TW"/>
              </w:rPr>
              <w:t>outside</w:t>
            </w:r>
            <w:r>
              <w:rPr>
                <w:rFonts w:asciiTheme="minorHAnsi" w:eastAsia="PMingLiU" w:hAnsiTheme="minorHAnsi" w:cstheme="minorHAnsi" w:hint="eastAsia"/>
                <w:iCs/>
                <w:color w:val="FF0000"/>
                <w:sz w:val="18"/>
                <w:szCs w:val="18"/>
                <w:lang w:eastAsia="zh-TW"/>
              </w:rPr>
              <w:t xml:space="preserve"> </w:t>
            </w:r>
            <w:r>
              <w:rPr>
                <w:rFonts w:asciiTheme="minorHAnsi" w:eastAsia="PMingLiU" w:hAnsiTheme="minorHAnsi" w:cstheme="minorHAnsi" w:hint="eastAsia"/>
                <w:iCs/>
                <w:color w:val="FF0000"/>
                <w:sz w:val="18"/>
                <w:szCs w:val="18"/>
                <w:u w:val="single"/>
                <w:lang w:eastAsia="zh-TW"/>
              </w:rPr>
              <w:t>without</w:t>
            </w:r>
            <w:r>
              <w:rPr>
                <w:rFonts w:asciiTheme="minorHAnsi" w:eastAsia="PMingLiU" w:hAnsiTheme="minorHAnsi" w:cstheme="minorHAnsi" w:hint="eastAsia"/>
                <w:iCs/>
                <w:color w:val="FF0000"/>
                <w:sz w:val="18"/>
                <w:szCs w:val="18"/>
                <w:lang w:eastAsia="zh-TW"/>
              </w:rPr>
              <w:t xml:space="preserve"> </w:t>
            </w:r>
            <w:r>
              <w:rPr>
                <w:rFonts w:asciiTheme="minorHAnsi" w:eastAsia="PMingLiU" w:hAnsiTheme="minorHAnsi" w:cstheme="minorHAnsi" w:hint="eastAsia"/>
                <w:iCs/>
                <w:sz w:val="18"/>
                <w:szCs w:val="18"/>
                <w:lang w:eastAsia="zh-TW"/>
              </w:rPr>
              <w:t>the configuration of MGs subject to UE capability is supported in Rel-17</w:t>
            </w:r>
          </w:p>
        </w:tc>
      </w:tr>
      <w:tr w:rsidR="001D0FFC" w14:paraId="2E35CA08" w14:textId="77777777">
        <w:tc>
          <w:tcPr>
            <w:tcW w:w="1838" w:type="dxa"/>
          </w:tcPr>
          <w:p w14:paraId="2E35CA05" w14:textId="77777777" w:rsidR="001D0FFC" w:rsidRDefault="004C62FC">
            <w:pPr>
              <w:rPr>
                <w:rFonts w:ascii="Arial" w:hAnsi="Arial" w:cs="Arial"/>
                <w:iCs/>
                <w:sz w:val="16"/>
                <w:lang w:eastAsia="zh-CN"/>
              </w:rPr>
            </w:pPr>
            <w:r>
              <w:rPr>
                <w:rFonts w:ascii="Arial" w:hAnsi="Arial" w:cs="Arial"/>
                <w:iCs/>
                <w:sz w:val="16"/>
                <w:lang w:eastAsia="zh-CN"/>
              </w:rPr>
              <w:t>Ericsson</w:t>
            </w:r>
          </w:p>
        </w:tc>
        <w:tc>
          <w:tcPr>
            <w:tcW w:w="1134" w:type="dxa"/>
          </w:tcPr>
          <w:p w14:paraId="2E35CA06" w14:textId="77777777" w:rsidR="001D0FFC" w:rsidRDefault="004C62FC">
            <w:pPr>
              <w:rPr>
                <w:rFonts w:ascii="Arial" w:hAnsi="Arial" w:cs="Arial"/>
                <w:iCs/>
                <w:sz w:val="16"/>
                <w:lang w:eastAsia="zh-CN"/>
              </w:rPr>
            </w:pPr>
            <w:r>
              <w:rPr>
                <w:rFonts w:ascii="Arial" w:hAnsi="Arial" w:cs="Arial"/>
                <w:iCs/>
                <w:sz w:val="16"/>
                <w:lang w:eastAsia="zh-CN"/>
              </w:rPr>
              <w:t>Yes</w:t>
            </w:r>
          </w:p>
        </w:tc>
        <w:tc>
          <w:tcPr>
            <w:tcW w:w="6379" w:type="dxa"/>
          </w:tcPr>
          <w:p w14:paraId="2E35CA07" w14:textId="77777777" w:rsidR="001D0FFC" w:rsidRDefault="004C62FC">
            <w:pPr>
              <w:rPr>
                <w:rFonts w:ascii="Arial" w:hAnsi="Arial" w:cs="Arial"/>
                <w:iCs/>
                <w:sz w:val="16"/>
                <w:lang w:eastAsia="zh-CN"/>
              </w:rPr>
            </w:pPr>
            <w:r>
              <w:rPr>
                <w:rFonts w:ascii="Arial" w:hAnsi="Arial" w:cs="Arial"/>
                <w:iCs/>
                <w:sz w:val="16"/>
                <w:lang w:eastAsia="zh-CN"/>
              </w:rPr>
              <w:t xml:space="preserve">Support. Agree with OPPO that the condition  to measurements without MG is to be in the same active BWP, with the same numerology. </w:t>
            </w:r>
          </w:p>
        </w:tc>
      </w:tr>
      <w:tr w:rsidR="001D0FFC" w14:paraId="2E35CA17" w14:textId="77777777">
        <w:tc>
          <w:tcPr>
            <w:tcW w:w="1838" w:type="dxa"/>
          </w:tcPr>
          <w:p w14:paraId="2E35CA09" w14:textId="77777777" w:rsidR="001D0FFC" w:rsidRDefault="004C62FC">
            <w:pPr>
              <w:rPr>
                <w:rFonts w:ascii="Arial" w:hAnsi="Arial" w:cs="Arial"/>
                <w:iCs/>
                <w:sz w:val="16"/>
                <w:lang w:eastAsia="zh-CN"/>
              </w:rPr>
            </w:pPr>
            <w:r>
              <w:rPr>
                <w:rFonts w:ascii="Arial" w:hAnsi="Arial" w:cs="Arial"/>
                <w:iCs/>
                <w:sz w:val="16"/>
                <w:lang w:eastAsia="zh-CN"/>
              </w:rPr>
              <w:t>Qualcomm</w:t>
            </w:r>
          </w:p>
        </w:tc>
        <w:tc>
          <w:tcPr>
            <w:tcW w:w="1134" w:type="dxa"/>
          </w:tcPr>
          <w:p w14:paraId="2E35CA0A" w14:textId="77777777" w:rsidR="001D0FFC" w:rsidRDefault="004C62FC">
            <w:pPr>
              <w:rPr>
                <w:rFonts w:ascii="Arial" w:hAnsi="Arial" w:cs="Arial"/>
                <w:iCs/>
                <w:sz w:val="16"/>
                <w:lang w:eastAsia="zh-CN"/>
              </w:rPr>
            </w:pPr>
            <w:r>
              <w:rPr>
                <w:rFonts w:ascii="Arial" w:hAnsi="Arial" w:cs="Arial"/>
                <w:iCs/>
                <w:sz w:val="16"/>
                <w:lang w:eastAsia="zh-CN"/>
              </w:rPr>
              <w:t>NO</w:t>
            </w:r>
          </w:p>
        </w:tc>
        <w:tc>
          <w:tcPr>
            <w:tcW w:w="6379" w:type="dxa"/>
          </w:tcPr>
          <w:p w14:paraId="2E35CA0B" w14:textId="77777777" w:rsidR="001D0FFC" w:rsidRDefault="004C62FC">
            <w:pPr>
              <w:rPr>
                <w:rFonts w:ascii="Arial" w:hAnsi="Arial" w:cs="Arial"/>
                <w:iCs/>
                <w:sz w:val="16"/>
                <w:lang w:eastAsia="zh-CN"/>
              </w:rPr>
            </w:pPr>
            <w:r>
              <w:rPr>
                <w:rFonts w:ascii="Arial" w:hAnsi="Arial" w:cs="Arial"/>
                <w:iCs/>
                <w:sz w:val="16"/>
                <w:lang w:eastAsia="zh-CN"/>
              </w:rPr>
              <w:t xml:space="preserve">We have a few aspects that we believe need to be understood/addressed with regards to PRS measurement without MG: </w:t>
            </w:r>
          </w:p>
          <w:p w14:paraId="2E35CA0C" w14:textId="77777777" w:rsidR="001D0FFC" w:rsidRDefault="004C62FC">
            <w:pPr>
              <w:pStyle w:val="af7"/>
              <w:numPr>
                <w:ilvl w:val="0"/>
                <w:numId w:val="26"/>
              </w:numPr>
              <w:ind w:firstLineChars="0"/>
              <w:rPr>
                <w:rFonts w:ascii="Arial" w:hAnsi="Arial" w:cs="Arial"/>
                <w:iCs/>
                <w:sz w:val="16"/>
                <w:lang w:eastAsia="zh-CN"/>
              </w:rPr>
            </w:pPr>
            <w:r>
              <w:rPr>
                <w:rFonts w:ascii="Arial" w:hAnsi="Arial" w:cs="Arial"/>
                <w:iCs/>
                <w:sz w:val="16"/>
                <w:lang w:eastAsia="zh-CN"/>
              </w:rPr>
              <w:t>Companies argue that MG-less PRS should be supported to reduce the latency of UE requesting MG. But then, how would the gNB know which active BWP should be configured to the UE in order to do the measurements?</w:t>
            </w:r>
          </w:p>
          <w:p w14:paraId="2E35CA0D" w14:textId="77777777" w:rsidR="001D0FFC" w:rsidRDefault="004C62FC">
            <w:pPr>
              <w:pStyle w:val="af7"/>
              <w:numPr>
                <w:ilvl w:val="1"/>
                <w:numId w:val="26"/>
              </w:numPr>
              <w:ind w:firstLineChars="0"/>
              <w:rPr>
                <w:rFonts w:ascii="Arial" w:hAnsi="Arial" w:cs="Arial"/>
                <w:iCs/>
                <w:sz w:val="16"/>
                <w:lang w:eastAsia="zh-CN"/>
              </w:rPr>
            </w:pPr>
            <w:r>
              <w:rPr>
                <w:rFonts w:ascii="Arial" w:hAnsi="Arial" w:cs="Arial"/>
                <w:iCs/>
                <w:sz w:val="16"/>
                <w:lang w:eastAsia="zh-CN"/>
              </w:rPr>
              <w:t xml:space="preserve">If the answer is: UE-initiated BWP request, then it will be the same or similar latency as MG request. UE can do MG/BWP request in RRC or UL MAC CE or any other fast-way we want to agree. </w:t>
            </w:r>
          </w:p>
          <w:p w14:paraId="2E35CA0E" w14:textId="77777777" w:rsidR="001D0FFC" w:rsidRDefault="004C62FC">
            <w:pPr>
              <w:pStyle w:val="af7"/>
              <w:numPr>
                <w:ilvl w:val="1"/>
                <w:numId w:val="26"/>
              </w:numPr>
              <w:ind w:firstLineChars="0"/>
              <w:rPr>
                <w:rFonts w:ascii="Arial" w:hAnsi="Arial" w:cs="Arial"/>
                <w:iCs/>
                <w:sz w:val="16"/>
                <w:lang w:eastAsia="zh-CN"/>
              </w:rPr>
            </w:pPr>
            <w:r>
              <w:rPr>
                <w:rFonts w:ascii="Arial" w:hAnsi="Arial" w:cs="Arial"/>
                <w:iCs/>
                <w:sz w:val="16"/>
                <w:lang w:eastAsia="zh-CN"/>
              </w:rPr>
              <w:t xml:space="preserve">If the answer is: LMF-initiated BWP request, then it is the same as MG-initiated request with regards to latency: LMF asks the gNB to tune the UE in a specific BW for a specific time so that the UE can do the measurements. We can do exactly the same for both MG-based or MG-less PRS. No latency difference between the MG/MG-less PRS either. </w:t>
            </w:r>
          </w:p>
          <w:p w14:paraId="2E35CA0F" w14:textId="77777777" w:rsidR="001D0FFC" w:rsidRDefault="004C62FC">
            <w:pPr>
              <w:pStyle w:val="af7"/>
              <w:numPr>
                <w:ilvl w:val="1"/>
                <w:numId w:val="26"/>
              </w:numPr>
              <w:ind w:firstLineChars="0"/>
              <w:rPr>
                <w:rFonts w:ascii="Arial" w:hAnsi="Arial" w:cs="Arial"/>
                <w:iCs/>
                <w:sz w:val="16"/>
                <w:lang w:eastAsia="zh-CN"/>
              </w:rPr>
            </w:pPr>
            <w:r>
              <w:rPr>
                <w:rFonts w:ascii="Arial" w:hAnsi="Arial" w:cs="Arial"/>
                <w:iCs/>
                <w:sz w:val="16"/>
                <w:lang w:eastAsia="zh-CN"/>
              </w:rPr>
              <w:t xml:space="preserve">If the answer is: the UE should just measure the part of the active BWP that intersects with the PRS BW, then this feature is rather limited, since the procedures are missing into how the gNB will know which BWP should it configure. The serving gNB doesn’t really know where the PRS are transmitted, and a solution is needed into how the feature can be generalized to the case of multiple PFLs or a signle PFL that has different BW than the active BWP. </w:t>
            </w:r>
          </w:p>
          <w:p w14:paraId="2E35CA10" w14:textId="77777777" w:rsidR="001D0FFC" w:rsidRDefault="004C62FC">
            <w:pPr>
              <w:pStyle w:val="af7"/>
              <w:numPr>
                <w:ilvl w:val="2"/>
                <w:numId w:val="26"/>
              </w:numPr>
              <w:ind w:firstLineChars="0"/>
              <w:rPr>
                <w:rFonts w:ascii="Arial" w:hAnsi="Arial" w:cs="Arial"/>
                <w:iCs/>
                <w:sz w:val="16"/>
                <w:lang w:eastAsia="zh-CN"/>
              </w:rPr>
            </w:pPr>
            <w:r>
              <w:rPr>
                <w:rFonts w:ascii="Arial" w:hAnsi="Arial" w:cs="Arial"/>
                <w:iCs/>
                <w:sz w:val="16"/>
                <w:lang w:eastAsia="zh-CN"/>
              </w:rPr>
              <w:t xml:space="preserve">It should be noted that we can do the same for the MG-based PRS: UE autonomously tunes away of the active BWP, measures PRS, and then tunes back. That is, autonomous MG (or PRS processing). Other channels/procedures will be affected, but the LMF can inform the gNB when this is going to happen. </w:t>
            </w:r>
          </w:p>
          <w:p w14:paraId="2E35CA11" w14:textId="77777777" w:rsidR="001D0FFC" w:rsidRDefault="004C62FC">
            <w:pPr>
              <w:pStyle w:val="af7"/>
              <w:numPr>
                <w:ilvl w:val="2"/>
                <w:numId w:val="26"/>
              </w:numPr>
              <w:ind w:firstLineChars="0"/>
              <w:rPr>
                <w:rFonts w:ascii="Arial" w:hAnsi="Arial" w:cs="Arial"/>
                <w:iCs/>
                <w:sz w:val="16"/>
                <w:lang w:eastAsia="zh-CN"/>
              </w:rPr>
            </w:pPr>
            <w:r>
              <w:rPr>
                <w:rFonts w:ascii="Arial" w:hAnsi="Arial" w:cs="Arial"/>
                <w:iCs/>
                <w:sz w:val="16"/>
                <w:lang w:eastAsia="zh-CN"/>
              </w:rPr>
              <w:t xml:space="preserve">So again, MG or MG-less PRS results to similar latency. </w:t>
            </w:r>
          </w:p>
          <w:p w14:paraId="2E35CA12" w14:textId="77777777" w:rsidR="001D0FFC" w:rsidRDefault="004C62FC">
            <w:pPr>
              <w:pStyle w:val="af7"/>
              <w:numPr>
                <w:ilvl w:val="0"/>
                <w:numId w:val="26"/>
              </w:numPr>
              <w:ind w:firstLineChars="0"/>
              <w:rPr>
                <w:rFonts w:ascii="Arial" w:hAnsi="Arial" w:cs="Arial"/>
                <w:iCs/>
                <w:sz w:val="16"/>
                <w:lang w:eastAsia="zh-CN"/>
              </w:rPr>
            </w:pPr>
            <w:r>
              <w:rPr>
                <w:rFonts w:ascii="Arial" w:hAnsi="Arial" w:cs="Arial"/>
                <w:iCs/>
                <w:sz w:val="16"/>
                <w:lang w:eastAsia="zh-CN"/>
              </w:rPr>
              <w:t xml:space="preserve">Furthermore, if the intention to introduce MG-less PRS is to reduce lantecy, this would mean that the UE would have to dedicate all its processing power to do the fast processing, so we would need to define a “processing/priortization window” wherein the PRS is prioritized over any other RS, data, CSI (seems also related to Proposal 3.2). This is very similar to having a MG, since the UE will not be able to do anything else until it has reported back the measurements. In other words, we would be operating as if we are within MG, but with the reduced flexibility of tuning to the most appropriate BW. Again, no latency difference. </w:t>
            </w:r>
          </w:p>
          <w:p w14:paraId="2E35CA13" w14:textId="77777777" w:rsidR="001D0FFC" w:rsidRDefault="004C62FC">
            <w:pPr>
              <w:pStyle w:val="af7"/>
              <w:numPr>
                <w:ilvl w:val="0"/>
                <w:numId w:val="26"/>
              </w:numPr>
              <w:ind w:firstLineChars="0"/>
              <w:rPr>
                <w:rFonts w:ascii="Arial" w:hAnsi="Arial" w:cs="Arial"/>
                <w:iCs/>
                <w:sz w:val="16"/>
                <w:lang w:eastAsia="zh-CN"/>
              </w:rPr>
            </w:pPr>
            <w:r>
              <w:rPr>
                <w:rFonts w:ascii="Arial" w:hAnsi="Arial" w:cs="Arial"/>
                <w:iCs/>
                <w:sz w:val="16"/>
                <w:lang w:eastAsia="zh-CN"/>
              </w:rPr>
              <w:t xml:space="preserve">Several MG enhancements are being considered (e.g. pre-configured MG, or multiple MG, or Positioning-specific MG), all of which will help with latency reduction. These are also added in this summary in Section 4.1-4.4. If these are specified, can really a MG-less PRS processing be lower latency? And if yes, can a proponent provide a side-by-side comparison why the MG-based PRS cannot be </w:t>
            </w:r>
            <w:r>
              <w:rPr>
                <w:rFonts w:ascii="Arial" w:hAnsi="Arial" w:cs="Arial"/>
                <w:iCs/>
                <w:sz w:val="16"/>
                <w:lang w:eastAsia="zh-CN"/>
              </w:rPr>
              <w:lastRenderedPageBreak/>
              <w:t xml:space="preserve">optimized in a similar way as a MG-less PRS with respect to latency reduction? </w:t>
            </w:r>
          </w:p>
          <w:p w14:paraId="2E35CA14" w14:textId="77777777" w:rsidR="001D0FFC" w:rsidRDefault="004C62FC">
            <w:pPr>
              <w:pStyle w:val="af7"/>
              <w:numPr>
                <w:ilvl w:val="0"/>
                <w:numId w:val="26"/>
              </w:numPr>
              <w:ind w:firstLineChars="0"/>
              <w:rPr>
                <w:rFonts w:ascii="Arial" w:hAnsi="Arial" w:cs="Arial"/>
                <w:iCs/>
                <w:sz w:val="16"/>
                <w:lang w:eastAsia="zh-CN"/>
              </w:rPr>
            </w:pPr>
            <w:r>
              <w:rPr>
                <w:rFonts w:ascii="Arial" w:hAnsi="Arial" w:cs="Arial"/>
                <w:iCs/>
                <w:sz w:val="16"/>
                <w:lang w:eastAsia="zh-CN"/>
              </w:rPr>
              <w:t xml:space="preserve">Furthermore, doing processing within a MG, allows the PRS to be defined anywhere in the band, not really restricted in the CC-boundaries. If we have BWP-only processing, we would be restricted within the CC-boundaries. This is an argument of keeping MG-based PRS. </w:t>
            </w:r>
          </w:p>
          <w:p w14:paraId="2E35CA15" w14:textId="77777777" w:rsidR="001D0FFC" w:rsidRDefault="004C62FC">
            <w:pPr>
              <w:rPr>
                <w:rFonts w:ascii="Arial" w:hAnsi="Arial" w:cs="Arial"/>
                <w:iCs/>
                <w:sz w:val="16"/>
                <w:lang w:eastAsia="zh-CN"/>
              </w:rPr>
            </w:pPr>
            <w:r>
              <w:rPr>
                <w:rFonts w:ascii="Arial" w:hAnsi="Arial" w:cs="Arial"/>
                <w:iCs/>
                <w:sz w:val="16"/>
                <w:lang w:eastAsia="zh-CN"/>
              </w:rPr>
              <w:t xml:space="preserve">All these are some points that we would like to point out to the group, and hopefully will help to nail down how can we really benefit from introducing an MG-less PRS instead of just optimizing the MG-based PRS. </w:t>
            </w:r>
          </w:p>
          <w:p w14:paraId="2E35CA16" w14:textId="77777777" w:rsidR="001D0FFC" w:rsidRDefault="004C62FC">
            <w:pPr>
              <w:rPr>
                <w:rFonts w:ascii="Arial" w:hAnsi="Arial" w:cs="Arial"/>
                <w:iCs/>
                <w:sz w:val="16"/>
                <w:lang w:eastAsia="zh-CN"/>
              </w:rPr>
            </w:pPr>
            <w:r>
              <w:rPr>
                <w:rFonts w:ascii="Arial" w:hAnsi="Arial" w:cs="Arial"/>
                <w:iCs/>
                <w:sz w:val="16"/>
                <w:lang w:eastAsia="zh-CN"/>
              </w:rPr>
              <w:t xml:space="preserve">We would value some discussion/comparison, </w:t>
            </w:r>
            <w:r>
              <w:rPr>
                <w:rFonts w:ascii="Arial" w:hAnsi="Arial" w:cs="Arial"/>
                <w:i/>
                <w:sz w:val="16"/>
                <w:lang w:eastAsia="zh-CN"/>
              </w:rPr>
              <w:t xml:space="preserve">NOT </w:t>
            </w:r>
            <w:r>
              <w:rPr>
                <w:rFonts w:ascii="Arial" w:hAnsi="Arial" w:cs="Arial"/>
                <w:iCs/>
                <w:sz w:val="16"/>
                <w:lang w:eastAsia="zh-CN"/>
              </w:rPr>
              <w:t xml:space="preserve">with the Rel-16 MG-based PRS, but a comparison between the lowest-latency MG-less PRS processing that can be achieved vs. the lowest-latency MG-based PRS processing that can be achieved. </w:t>
            </w:r>
          </w:p>
        </w:tc>
      </w:tr>
      <w:tr w:rsidR="001D0FFC" w14:paraId="2E35CA22" w14:textId="77777777">
        <w:tc>
          <w:tcPr>
            <w:tcW w:w="1838" w:type="dxa"/>
          </w:tcPr>
          <w:p w14:paraId="2E35CA18" w14:textId="77777777" w:rsidR="001D0FFC" w:rsidRDefault="004C62FC">
            <w:pPr>
              <w:rPr>
                <w:rFonts w:ascii="Arial" w:hAnsi="Arial" w:cs="Arial"/>
                <w:iCs/>
                <w:sz w:val="16"/>
                <w:lang w:eastAsia="zh-CN"/>
              </w:rPr>
            </w:pPr>
            <w:r>
              <w:rPr>
                <w:rFonts w:ascii="Arial" w:hAnsi="Arial" w:cs="Arial" w:hint="eastAsia"/>
                <w:iCs/>
                <w:sz w:val="16"/>
                <w:lang w:eastAsia="zh-CN"/>
              </w:rPr>
              <w:lastRenderedPageBreak/>
              <w:t>H</w:t>
            </w:r>
            <w:r>
              <w:rPr>
                <w:rFonts w:ascii="Arial" w:hAnsi="Arial" w:cs="Arial"/>
                <w:iCs/>
                <w:sz w:val="16"/>
                <w:lang w:eastAsia="zh-CN"/>
              </w:rPr>
              <w:t>uawei, HiSilicon</w:t>
            </w:r>
          </w:p>
        </w:tc>
        <w:tc>
          <w:tcPr>
            <w:tcW w:w="1134" w:type="dxa"/>
          </w:tcPr>
          <w:p w14:paraId="2E35CA19" w14:textId="77777777" w:rsidR="001D0FFC" w:rsidRDefault="004C62FC">
            <w:pPr>
              <w:rPr>
                <w:rFonts w:ascii="Arial" w:hAnsi="Arial" w:cs="Arial"/>
                <w:iCs/>
                <w:sz w:val="16"/>
                <w:lang w:eastAsia="zh-CN"/>
              </w:rPr>
            </w:pPr>
            <w:r>
              <w:rPr>
                <w:rFonts w:ascii="Arial" w:hAnsi="Arial" w:cs="Arial"/>
                <w:iCs/>
                <w:sz w:val="16"/>
                <w:lang w:eastAsia="zh-CN"/>
              </w:rPr>
              <w:t>Yes</w:t>
            </w:r>
          </w:p>
        </w:tc>
        <w:tc>
          <w:tcPr>
            <w:tcW w:w="6379" w:type="dxa"/>
          </w:tcPr>
          <w:p w14:paraId="2E35CA1A" w14:textId="77777777" w:rsidR="001D0FFC" w:rsidRDefault="004C62FC">
            <w:pPr>
              <w:rPr>
                <w:rFonts w:ascii="Arial" w:hAnsi="Arial" w:cs="Arial"/>
                <w:iCs/>
                <w:sz w:val="16"/>
                <w:lang w:eastAsia="zh-CN"/>
              </w:rPr>
            </w:pPr>
            <w:r>
              <w:rPr>
                <w:rFonts w:ascii="Arial" w:hAnsi="Arial" w:cs="Arial"/>
                <w:iCs/>
                <w:sz w:val="16"/>
                <w:lang w:eastAsia="zh-CN"/>
              </w:rPr>
              <w:t>Reply to QC:</w:t>
            </w:r>
          </w:p>
          <w:p w14:paraId="2E35CA1B" w14:textId="77777777" w:rsidR="001D0FFC" w:rsidRDefault="004C62FC">
            <w:pPr>
              <w:rPr>
                <w:rFonts w:ascii="Arial" w:hAnsi="Arial" w:cs="Arial"/>
                <w:iCs/>
                <w:sz w:val="16"/>
                <w:lang w:eastAsia="zh-CN"/>
              </w:rPr>
            </w:pPr>
            <w:r>
              <w:rPr>
                <w:rFonts w:ascii="Arial" w:hAnsi="Arial" w:cs="Arial"/>
                <w:iCs/>
                <w:sz w:val="16"/>
                <w:lang w:eastAsia="zh-CN"/>
              </w:rPr>
              <w:t>The benefit of introducing MG-less PRS measurement can be optunistic, because LMF may not know the UE active DL BWP, and gNB may not know the PRS that UE is to measure. However, there exists the case that a full DL BWP is configured to the UE (and activated), and all the PRS UE is about to receive is from the cells on the same frequency as the serving cell and is with the same numerology of the active DL BWP. Do Qualcomm aknowledge that the scenario can be a quite common?</w:t>
            </w:r>
          </w:p>
          <w:p w14:paraId="2E35CA1C" w14:textId="77777777" w:rsidR="001D0FFC" w:rsidRDefault="004C62FC">
            <w:pPr>
              <w:rPr>
                <w:rFonts w:ascii="Arial" w:hAnsi="Arial" w:cs="Arial"/>
                <w:iCs/>
                <w:sz w:val="16"/>
                <w:lang w:eastAsia="zh-CN"/>
              </w:rPr>
            </w:pPr>
            <w:r>
              <w:rPr>
                <w:rFonts w:ascii="Arial" w:hAnsi="Arial" w:cs="Arial"/>
                <w:iCs/>
                <w:sz w:val="16"/>
                <w:lang w:eastAsia="zh-CN"/>
              </w:rPr>
              <w:t>UE can do PRS measurement similar to intra-frequency RRM without requesting MG.</w:t>
            </w:r>
          </w:p>
          <w:p w14:paraId="2E35CA1D" w14:textId="77777777" w:rsidR="001D0FFC" w:rsidRDefault="004C62FC">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s for details, we can further discuss</w:t>
            </w:r>
          </w:p>
          <w:p w14:paraId="2E35CA1E" w14:textId="77777777" w:rsidR="001D0FFC" w:rsidRDefault="004C62FC">
            <w:pPr>
              <w:pStyle w:val="af7"/>
              <w:numPr>
                <w:ilvl w:val="0"/>
                <w:numId w:val="37"/>
              </w:numPr>
              <w:ind w:firstLineChars="0"/>
              <w:rPr>
                <w:rFonts w:ascii="Arial" w:hAnsi="Arial" w:cs="Arial"/>
                <w:iCs/>
                <w:sz w:val="16"/>
                <w:lang w:eastAsia="zh-CN"/>
              </w:rPr>
            </w:pPr>
            <w:r>
              <w:rPr>
                <w:rFonts w:ascii="Arial" w:hAnsi="Arial" w:cs="Arial"/>
                <w:iCs/>
                <w:sz w:val="16"/>
                <w:lang w:eastAsia="zh-CN"/>
              </w:rPr>
              <w:t>Conditions when UE should go with MG-less and when UE should request MG</w:t>
            </w:r>
          </w:p>
          <w:p w14:paraId="2E35CA1F" w14:textId="77777777" w:rsidR="001D0FFC" w:rsidRDefault="004C62FC">
            <w:pPr>
              <w:pStyle w:val="af7"/>
              <w:numPr>
                <w:ilvl w:val="0"/>
                <w:numId w:val="37"/>
              </w:numPr>
              <w:ind w:firstLineChars="0"/>
              <w:rPr>
                <w:rFonts w:ascii="Arial" w:hAnsi="Arial" w:cs="Arial"/>
                <w:iCs/>
                <w:sz w:val="16"/>
                <w:lang w:eastAsia="zh-CN"/>
              </w:rPr>
            </w:pPr>
            <w:r>
              <w:rPr>
                <w:rFonts w:ascii="Arial" w:hAnsi="Arial" w:cs="Arial"/>
                <w:iCs/>
                <w:sz w:val="16"/>
                <w:lang w:eastAsia="zh-CN"/>
              </w:rPr>
              <w:t>UE processing capability</w:t>
            </w:r>
          </w:p>
          <w:p w14:paraId="2E35CA20" w14:textId="77777777" w:rsidR="001D0FFC" w:rsidRDefault="004C62FC">
            <w:pPr>
              <w:pStyle w:val="af7"/>
              <w:numPr>
                <w:ilvl w:val="0"/>
                <w:numId w:val="37"/>
              </w:numPr>
              <w:ind w:firstLineChars="0"/>
              <w:rPr>
                <w:rFonts w:ascii="Arial" w:hAnsi="Arial" w:cs="Arial"/>
                <w:iCs/>
                <w:sz w:val="16"/>
                <w:lang w:eastAsia="zh-CN"/>
              </w:rPr>
            </w:pPr>
            <w:r>
              <w:rPr>
                <w:rFonts w:ascii="Arial" w:hAnsi="Arial" w:cs="Arial"/>
                <w:iCs/>
                <w:sz w:val="16"/>
                <w:lang w:eastAsia="zh-CN"/>
              </w:rPr>
              <w:t>PRS-data processing priority/scheduling restriction</w:t>
            </w:r>
          </w:p>
          <w:p w14:paraId="2E35CA21" w14:textId="77777777" w:rsidR="001D0FFC" w:rsidRDefault="004C62FC">
            <w:pPr>
              <w:pStyle w:val="af7"/>
              <w:numPr>
                <w:ilvl w:val="0"/>
                <w:numId w:val="37"/>
              </w:numPr>
              <w:ind w:firstLineChars="0"/>
              <w:rPr>
                <w:rFonts w:ascii="Arial" w:hAnsi="Arial" w:cs="Arial"/>
                <w:iCs/>
                <w:sz w:val="16"/>
                <w:lang w:eastAsia="zh-CN"/>
              </w:rPr>
            </w:pPr>
            <w:r>
              <w:rPr>
                <w:rFonts w:ascii="Arial" w:hAnsi="Arial" w:cs="Arial"/>
                <w:iCs/>
                <w:sz w:val="16"/>
                <w:lang w:eastAsia="zh-CN"/>
              </w:rPr>
              <w:t>Whether a BWP switching is needed.</w:t>
            </w:r>
          </w:p>
        </w:tc>
      </w:tr>
      <w:tr w:rsidR="001D0FFC" w14:paraId="2E35CA26" w14:textId="77777777">
        <w:tc>
          <w:tcPr>
            <w:tcW w:w="1838" w:type="dxa"/>
          </w:tcPr>
          <w:p w14:paraId="2E35CA23" w14:textId="77777777" w:rsidR="001D0FFC" w:rsidRDefault="004C62FC">
            <w:pPr>
              <w:rPr>
                <w:rFonts w:ascii="Arial" w:hAnsi="Arial" w:cs="Arial"/>
                <w:iCs/>
                <w:sz w:val="16"/>
                <w:lang w:eastAsia="zh-CN"/>
              </w:rPr>
            </w:pPr>
            <w:r>
              <w:rPr>
                <w:rFonts w:ascii="Arial" w:hAnsi="Arial" w:cs="Arial" w:hint="eastAsia"/>
                <w:iCs/>
                <w:sz w:val="16"/>
                <w:lang w:eastAsia="zh-CN"/>
              </w:rPr>
              <w:t>Xiaomi</w:t>
            </w:r>
          </w:p>
        </w:tc>
        <w:tc>
          <w:tcPr>
            <w:tcW w:w="1134" w:type="dxa"/>
          </w:tcPr>
          <w:p w14:paraId="2E35CA24" w14:textId="77777777" w:rsidR="001D0FFC" w:rsidRDefault="004C62FC">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tcPr>
          <w:p w14:paraId="2E35CA25" w14:textId="77777777" w:rsidR="001D0FFC" w:rsidRDefault="001D0FFC">
            <w:pPr>
              <w:rPr>
                <w:rFonts w:ascii="Arial" w:hAnsi="Arial" w:cs="Arial"/>
                <w:iCs/>
                <w:sz w:val="16"/>
                <w:lang w:eastAsia="zh-CN"/>
              </w:rPr>
            </w:pPr>
          </w:p>
        </w:tc>
      </w:tr>
      <w:tr w:rsidR="001D0FFC" w14:paraId="2E35CA2A" w14:textId="77777777">
        <w:tc>
          <w:tcPr>
            <w:tcW w:w="1838" w:type="dxa"/>
            <w:vAlign w:val="center"/>
          </w:tcPr>
          <w:p w14:paraId="2E35CA27" w14:textId="77777777" w:rsidR="001D0FFC" w:rsidRDefault="004C62FC">
            <w:pPr>
              <w:rPr>
                <w:rFonts w:ascii="Arial" w:hAnsi="Arial" w:cs="Arial"/>
                <w:iCs/>
                <w:sz w:val="16"/>
                <w:lang w:eastAsia="zh-CN"/>
              </w:rPr>
            </w:pPr>
            <w:r>
              <w:rPr>
                <w:rFonts w:ascii="Arial" w:eastAsia="PMingLiU" w:hAnsi="Arial" w:cs="Arial"/>
                <w:iCs/>
                <w:sz w:val="16"/>
                <w:lang w:eastAsia="zh-TW"/>
              </w:rPr>
              <w:t>Nokia/NSB</w:t>
            </w:r>
          </w:p>
        </w:tc>
        <w:tc>
          <w:tcPr>
            <w:tcW w:w="1134" w:type="dxa"/>
            <w:vAlign w:val="center"/>
          </w:tcPr>
          <w:p w14:paraId="2E35CA28" w14:textId="77777777" w:rsidR="001D0FFC" w:rsidRDefault="001D0FFC">
            <w:pPr>
              <w:rPr>
                <w:rFonts w:ascii="Arial" w:hAnsi="Arial" w:cs="Arial"/>
                <w:iCs/>
                <w:sz w:val="16"/>
                <w:lang w:eastAsia="zh-CN"/>
              </w:rPr>
            </w:pPr>
          </w:p>
        </w:tc>
        <w:tc>
          <w:tcPr>
            <w:tcW w:w="6379" w:type="dxa"/>
            <w:vAlign w:val="center"/>
          </w:tcPr>
          <w:p w14:paraId="2E35CA29" w14:textId="77777777" w:rsidR="001D0FFC" w:rsidRDefault="004C62FC">
            <w:pPr>
              <w:rPr>
                <w:rFonts w:ascii="Arial" w:hAnsi="Arial" w:cs="Arial"/>
                <w:iCs/>
                <w:sz w:val="16"/>
                <w:lang w:eastAsia="zh-CN"/>
              </w:rPr>
            </w:pPr>
            <w:r>
              <w:rPr>
                <w:rFonts w:asciiTheme="minorHAnsi" w:eastAsia="PMingLiU" w:hAnsiTheme="minorHAnsi" w:cstheme="minorHAnsi"/>
                <w:iCs/>
                <w:sz w:val="18"/>
                <w:szCs w:val="18"/>
                <w:lang w:eastAsia="zh-TW"/>
              </w:rPr>
              <w:t xml:space="preserve">Is the intention to support this feature for within the active BWP or also outside the active BWP? </w:t>
            </w:r>
          </w:p>
        </w:tc>
      </w:tr>
      <w:tr w:rsidR="001D0FFC" w14:paraId="2E35CA38" w14:textId="77777777">
        <w:tc>
          <w:tcPr>
            <w:tcW w:w="1838" w:type="dxa"/>
          </w:tcPr>
          <w:p w14:paraId="2E35CA2B" w14:textId="77777777" w:rsidR="001D0FFC" w:rsidRDefault="004C62FC">
            <w:pPr>
              <w:rPr>
                <w:rFonts w:ascii="Arial" w:hAnsi="Arial" w:cs="Arial"/>
                <w:iCs/>
                <w:sz w:val="16"/>
                <w:lang w:eastAsia="zh-CN"/>
              </w:rPr>
            </w:pPr>
            <w:r>
              <w:rPr>
                <w:rFonts w:ascii="Arial" w:hAnsi="Arial" w:cs="Arial"/>
                <w:iCs/>
                <w:sz w:val="16"/>
                <w:lang w:eastAsia="zh-CN"/>
              </w:rPr>
              <w:t xml:space="preserve">Intel </w:t>
            </w:r>
          </w:p>
        </w:tc>
        <w:tc>
          <w:tcPr>
            <w:tcW w:w="1134" w:type="dxa"/>
          </w:tcPr>
          <w:p w14:paraId="2E35CA2C" w14:textId="77777777" w:rsidR="001D0FFC" w:rsidRDefault="001D0FFC">
            <w:pPr>
              <w:rPr>
                <w:rFonts w:ascii="Arial" w:hAnsi="Arial" w:cs="Arial"/>
                <w:iCs/>
                <w:sz w:val="16"/>
                <w:lang w:eastAsia="zh-CN"/>
              </w:rPr>
            </w:pPr>
          </w:p>
        </w:tc>
        <w:tc>
          <w:tcPr>
            <w:tcW w:w="6379" w:type="dxa"/>
          </w:tcPr>
          <w:p w14:paraId="2E35CA2D" w14:textId="77777777" w:rsidR="001D0FFC" w:rsidRDefault="004C62FC">
            <w:pPr>
              <w:rPr>
                <w:rFonts w:ascii="Arial" w:hAnsi="Arial" w:cs="Arial"/>
                <w:iCs/>
                <w:sz w:val="16"/>
                <w:lang w:eastAsia="zh-CN"/>
              </w:rPr>
            </w:pPr>
            <w:r>
              <w:rPr>
                <w:rFonts w:ascii="Arial" w:hAnsi="Arial" w:cs="Arial"/>
                <w:iCs/>
                <w:sz w:val="16"/>
                <w:lang w:eastAsia="zh-CN"/>
              </w:rPr>
              <w:t>We do not fully understand the proposal, we need to clarify what “outside of MGs” means</w:t>
            </w:r>
          </w:p>
          <w:p w14:paraId="2E35CA2E" w14:textId="77777777" w:rsidR="001D0FFC" w:rsidRDefault="004C62FC">
            <w:pPr>
              <w:rPr>
                <w:rFonts w:ascii="Arial" w:hAnsi="Arial" w:cs="Arial"/>
                <w:iCs/>
                <w:sz w:val="16"/>
                <w:lang w:eastAsia="zh-CN"/>
              </w:rPr>
            </w:pPr>
            <w:r>
              <w:rPr>
                <w:rFonts w:ascii="Arial" w:hAnsi="Arial" w:cs="Arial"/>
                <w:iCs/>
                <w:sz w:val="16"/>
                <w:lang w:eastAsia="zh-CN"/>
              </w:rPr>
              <w:t>Our understanding is that this is a mode of UE operation (DL PRS measurement) when measurement gap is not configured to UE. It has certain implications at the UE and gNB side that need to be clarified first, including:</w:t>
            </w:r>
          </w:p>
          <w:p w14:paraId="2E35CA2F" w14:textId="77777777" w:rsidR="001D0FFC" w:rsidRDefault="004C62FC">
            <w:pPr>
              <w:pStyle w:val="af7"/>
              <w:numPr>
                <w:ilvl w:val="0"/>
                <w:numId w:val="38"/>
              </w:numPr>
              <w:ind w:firstLineChars="0"/>
              <w:rPr>
                <w:rFonts w:ascii="Arial" w:hAnsi="Arial" w:cs="Arial"/>
                <w:iCs/>
                <w:sz w:val="16"/>
                <w:lang w:eastAsia="zh-CN"/>
              </w:rPr>
            </w:pPr>
            <w:r>
              <w:rPr>
                <w:rFonts w:ascii="Arial" w:hAnsi="Arial" w:cs="Arial" w:hint="eastAsia"/>
                <w:iCs/>
                <w:sz w:val="16"/>
                <w:lang w:eastAsia="zh-CN"/>
              </w:rPr>
              <w:t>Mechanism to trigger UE DL PRS measurements and report</w:t>
            </w:r>
            <w:r>
              <w:rPr>
                <w:rFonts w:ascii="Arial" w:hAnsi="Arial" w:cs="Arial"/>
                <w:iCs/>
                <w:sz w:val="16"/>
                <w:lang w:eastAsia="zh-CN"/>
              </w:rPr>
              <w:t xml:space="preserve"> </w:t>
            </w:r>
          </w:p>
          <w:p w14:paraId="2E35CA30" w14:textId="77777777" w:rsidR="001D0FFC" w:rsidRDefault="004C62FC">
            <w:pPr>
              <w:pStyle w:val="af7"/>
              <w:numPr>
                <w:ilvl w:val="0"/>
                <w:numId w:val="38"/>
              </w:numPr>
              <w:ind w:firstLineChars="0"/>
              <w:rPr>
                <w:rFonts w:ascii="Arial" w:hAnsi="Arial" w:cs="Arial"/>
                <w:iCs/>
                <w:sz w:val="16"/>
                <w:lang w:eastAsia="zh-CN"/>
              </w:rPr>
            </w:pPr>
            <w:r>
              <w:rPr>
                <w:rFonts w:ascii="Arial" w:hAnsi="Arial" w:cs="Arial"/>
                <w:iCs/>
                <w:sz w:val="16"/>
                <w:lang w:eastAsia="zh-CN"/>
              </w:rPr>
              <w:t xml:space="preserve">Bandwidth/numerology relationship and potential switching from(to) active DL BWP to(from) DL PRS bandwidth </w:t>
            </w:r>
          </w:p>
          <w:p w14:paraId="2E35CA31" w14:textId="77777777" w:rsidR="001D0FFC" w:rsidRDefault="004C62FC">
            <w:pPr>
              <w:pStyle w:val="af7"/>
              <w:numPr>
                <w:ilvl w:val="0"/>
                <w:numId w:val="38"/>
              </w:numPr>
              <w:ind w:firstLineChars="0"/>
              <w:rPr>
                <w:rFonts w:ascii="Arial" w:hAnsi="Arial" w:cs="Arial"/>
                <w:iCs/>
                <w:sz w:val="16"/>
                <w:lang w:eastAsia="zh-CN"/>
              </w:rPr>
            </w:pPr>
            <w:r>
              <w:rPr>
                <w:rFonts w:ascii="Arial" w:hAnsi="Arial" w:cs="Arial"/>
                <w:iCs/>
                <w:sz w:val="16"/>
                <w:lang w:eastAsia="zh-CN"/>
              </w:rPr>
              <w:t>UE/gNB assumptions on processing of DL PRS and other DL physical channels / signals</w:t>
            </w:r>
          </w:p>
          <w:p w14:paraId="2E35CA32" w14:textId="77777777" w:rsidR="001D0FFC" w:rsidRDefault="004C62FC">
            <w:pPr>
              <w:pStyle w:val="af7"/>
              <w:numPr>
                <w:ilvl w:val="0"/>
                <w:numId w:val="38"/>
              </w:numPr>
              <w:ind w:firstLineChars="0"/>
              <w:rPr>
                <w:rFonts w:ascii="Arial" w:hAnsi="Arial" w:cs="Arial"/>
                <w:iCs/>
                <w:sz w:val="16"/>
                <w:lang w:eastAsia="zh-CN"/>
              </w:rPr>
            </w:pPr>
            <w:r>
              <w:rPr>
                <w:rFonts w:ascii="Arial" w:hAnsi="Arial" w:cs="Arial"/>
                <w:iCs/>
                <w:sz w:val="16"/>
                <w:lang w:eastAsia="zh-CN"/>
              </w:rPr>
              <w:t>Potential restrictions on gNB behavior</w:t>
            </w:r>
          </w:p>
          <w:p w14:paraId="2E35CA33" w14:textId="77777777" w:rsidR="001D0FFC" w:rsidRDefault="004C62FC">
            <w:pPr>
              <w:pStyle w:val="af7"/>
              <w:numPr>
                <w:ilvl w:val="0"/>
                <w:numId w:val="38"/>
              </w:numPr>
              <w:ind w:firstLineChars="0"/>
              <w:rPr>
                <w:rFonts w:ascii="Arial" w:hAnsi="Arial" w:cs="Arial"/>
                <w:iCs/>
                <w:sz w:val="16"/>
                <w:lang w:eastAsia="zh-CN"/>
              </w:rPr>
            </w:pPr>
            <w:r>
              <w:rPr>
                <w:rFonts w:ascii="Arial" w:hAnsi="Arial" w:cs="Arial"/>
                <w:iCs/>
                <w:sz w:val="16"/>
                <w:lang w:eastAsia="zh-CN"/>
              </w:rPr>
              <w:t>UE DLPRS processing capabilities</w:t>
            </w:r>
          </w:p>
          <w:p w14:paraId="2E35CA34" w14:textId="77777777" w:rsidR="001D0FFC" w:rsidRDefault="004C62FC">
            <w:pPr>
              <w:pStyle w:val="af7"/>
              <w:numPr>
                <w:ilvl w:val="0"/>
                <w:numId w:val="38"/>
              </w:numPr>
              <w:ind w:firstLineChars="0"/>
              <w:rPr>
                <w:rFonts w:ascii="Arial" w:hAnsi="Arial" w:cs="Arial"/>
                <w:iCs/>
                <w:sz w:val="16"/>
                <w:lang w:eastAsia="zh-CN"/>
              </w:rPr>
            </w:pPr>
            <w:r>
              <w:rPr>
                <w:rFonts w:ascii="Arial" w:hAnsi="Arial" w:cs="Arial"/>
                <w:iCs/>
                <w:sz w:val="16"/>
                <w:lang w:eastAsia="zh-CN"/>
              </w:rPr>
              <w:t>Consider valid deployment scenarios:</w:t>
            </w:r>
          </w:p>
          <w:p w14:paraId="2E35CA35" w14:textId="77777777" w:rsidR="001D0FFC" w:rsidRDefault="004C62FC">
            <w:pPr>
              <w:pStyle w:val="af7"/>
              <w:numPr>
                <w:ilvl w:val="1"/>
                <w:numId w:val="38"/>
              </w:numPr>
              <w:ind w:firstLineChars="0"/>
              <w:rPr>
                <w:rFonts w:ascii="Arial" w:hAnsi="Arial" w:cs="Arial"/>
                <w:iCs/>
                <w:sz w:val="16"/>
                <w:lang w:eastAsia="zh-CN"/>
              </w:rPr>
            </w:pPr>
            <w:r>
              <w:rPr>
                <w:rFonts w:ascii="Arial" w:hAnsi="Arial" w:cs="Arial"/>
                <w:iCs/>
                <w:sz w:val="16"/>
                <w:lang w:eastAsia="zh-CN"/>
              </w:rPr>
              <w:t>Single gNB with multiple TRPs</w:t>
            </w:r>
          </w:p>
          <w:p w14:paraId="2E35CA36" w14:textId="77777777" w:rsidR="001D0FFC" w:rsidRDefault="004C62FC">
            <w:pPr>
              <w:pStyle w:val="af7"/>
              <w:numPr>
                <w:ilvl w:val="1"/>
                <w:numId w:val="38"/>
              </w:numPr>
              <w:ind w:firstLineChars="0"/>
              <w:rPr>
                <w:rFonts w:ascii="Arial" w:hAnsi="Arial" w:cs="Arial"/>
                <w:iCs/>
                <w:sz w:val="16"/>
                <w:lang w:eastAsia="zh-CN"/>
              </w:rPr>
            </w:pPr>
            <w:r>
              <w:rPr>
                <w:rFonts w:ascii="Arial" w:hAnsi="Arial" w:cs="Arial"/>
                <w:iCs/>
                <w:sz w:val="16"/>
                <w:lang w:eastAsia="zh-CN"/>
              </w:rPr>
              <w:t>Serving gNB and multiple neighbor gNBs</w:t>
            </w:r>
          </w:p>
          <w:p w14:paraId="2E35CA37" w14:textId="77777777" w:rsidR="001D0FFC" w:rsidRDefault="004C62FC">
            <w:pPr>
              <w:rPr>
                <w:rFonts w:ascii="Arial" w:hAnsi="Arial" w:cs="Arial"/>
                <w:iCs/>
                <w:sz w:val="16"/>
                <w:lang w:eastAsia="zh-CN"/>
              </w:rPr>
            </w:pPr>
            <w:r>
              <w:rPr>
                <w:rFonts w:ascii="Arial" w:hAnsi="Arial" w:cs="Arial"/>
                <w:iCs/>
                <w:sz w:val="16"/>
                <w:lang w:eastAsia="zh-CN"/>
              </w:rPr>
              <w:t xml:space="preserve">If reasonable options have been found, then we are OK to support that enhancement. </w:t>
            </w:r>
          </w:p>
        </w:tc>
      </w:tr>
      <w:tr w:rsidR="001D0FFC" w14:paraId="2E35CA47" w14:textId="77777777">
        <w:tc>
          <w:tcPr>
            <w:tcW w:w="1838" w:type="dxa"/>
          </w:tcPr>
          <w:p w14:paraId="2E35CA39" w14:textId="77777777" w:rsidR="001D0FFC" w:rsidRDefault="004C62FC">
            <w:pPr>
              <w:rPr>
                <w:rFonts w:ascii="Arial" w:hAnsi="Arial" w:cs="Arial"/>
                <w:iCs/>
                <w:sz w:val="16"/>
                <w:lang w:eastAsia="zh-CN"/>
              </w:rPr>
            </w:pPr>
            <w:r>
              <w:rPr>
                <w:rFonts w:ascii="Arial" w:hAnsi="Arial" w:cs="Arial"/>
                <w:iCs/>
                <w:sz w:val="16"/>
                <w:lang w:eastAsia="zh-CN"/>
              </w:rPr>
              <w:t>Qualcomm</w:t>
            </w:r>
          </w:p>
        </w:tc>
        <w:tc>
          <w:tcPr>
            <w:tcW w:w="1134" w:type="dxa"/>
          </w:tcPr>
          <w:p w14:paraId="2E35CA3A" w14:textId="77777777" w:rsidR="001D0FFC" w:rsidRDefault="001D0FFC">
            <w:pPr>
              <w:rPr>
                <w:rFonts w:ascii="Arial" w:hAnsi="Arial" w:cs="Arial"/>
                <w:iCs/>
                <w:sz w:val="16"/>
                <w:lang w:eastAsia="zh-CN"/>
              </w:rPr>
            </w:pPr>
          </w:p>
        </w:tc>
        <w:tc>
          <w:tcPr>
            <w:tcW w:w="6379" w:type="dxa"/>
          </w:tcPr>
          <w:p w14:paraId="2E35CA3B" w14:textId="77777777" w:rsidR="001D0FFC" w:rsidRDefault="004C62FC">
            <w:pPr>
              <w:rPr>
                <w:rFonts w:ascii="Arial" w:hAnsi="Arial" w:cs="Arial"/>
                <w:iCs/>
                <w:sz w:val="16"/>
                <w:lang w:eastAsia="zh-CN"/>
              </w:rPr>
            </w:pPr>
            <w:r>
              <w:rPr>
                <w:rFonts w:ascii="Arial" w:hAnsi="Arial" w:cs="Arial"/>
                <w:iCs/>
                <w:sz w:val="16"/>
                <w:lang w:eastAsia="zh-CN"/>
              </w:rPr>
              <w:t>Reply to Huawei:</w:t>
            </w:r>
          </w:p>
          <w:p w14:paraId="2E35CA3C" w14:textId="77777777" w:rsidR="001D0FFC" w:rsidRDefault="004C62FC">
            <w:pPr>
              <w:rPr>
                <w:rFonts w:ascii="Arial" w:hAnsi="Arial" w:cs="Arial"/>
                <w:iCs/>
                <w:sz w:val="16"/>
                <w:lang w:eastAsia="zh-CN"/>
              </w:rPr>
            </w:pPr>
            <w:r>
              <w:rPr>
                <w:rFonts w:ascii="Arial" w:hAnsi="Arial" w:cs="Arial"/>
                <w:iCs/>
                <w:sz w:val="16"/>
                <w:lang w:eastAsia="zh-CN"/>
              </w:rPr>
              <w:t xml:space="preserve">Thanks for the reply. This is what we are worried actually:That this enhancement narrowly says to remove the MG, so that we think that latency is reduced, but then what? How will this feature work from end to end, and will it really be lower-latency than an MG-based solution? </w:t>
            </w:r>
          </w:p>
          <w:p w14:paraId="2E35CA3D" w14:textId="77777777" w:rsidR="001D0FFC" w:rsidRDefault="004C62FC">
            <w:pPr>
              <w:pStyle w:val="af7"/>
              <w:numPr>
                <w:ilvl w:val="0"/>
                <w:numId w:val="39"/>
              </w:numPr>
              <w:ind w:firstLineChars="0"/>
              <w:rPr>
                <w:rFonts w:ascii="Arial" w:hAnsi="Arial" w:cs="Arial"/>
                <w:iCs/>
                <w:sz w:val="16"/>
                <w:lang w:eastAsia="zh-CN"/>
              </w:rPr>
            </w:pPr>
            <w:r>
              <w:rPr>
                <w:rFonts w:ascii="Arial" w:hAnsi="Arial" w:cs="Arial"/>
                <w:iCs/>
                <w:sz w:val="16"/>
                <w:lang w:eastAsia="zh-CN"/>
              </w:rPr>
              <w:t xml:space="preserve">The gNB would have to know which BWP should be active. Even in scenarios that there is a single BWP in a CC, who said it is going to be wide enough to measure PRS, and result into a low-latency/high-accuracy solution? </w:t>
            </w:r>
          </w:p>
          <w:p w14:paraId="2E35CA3E" w14:textId="77777777" w:rsidR="001D0FFC" w:rsidRDefault="004C62FC">
            <w:pPr>
              <w:pStyle w:val="af7"/>
              <w:numPr>
                <w:ilvl w:val="0"/>
                <w:numId w:val="39"/>
              </w:numPr>
              <w:ind w:firstLineChars="0"/>
              <w:rPr>
                <w:rFonts w:ascii="Arial" w:hAnsi="Arial" w:cs="Arial"/>
                <w:iCs/>
                <w:sz w:val="16"/>
                <w:lang w:eastAsia="zh-CN"/>
              </w:rPr>
            </w:pPr>
            <w:r>
              <w:rPr>
                <w:rFonts w:ascii="Arial" w:hAnsi="Arial" w:cs="Arial"/>
                <w:iCs/>
                <w:sz w:val="16"/>
                <w:lang w:eastAsia="zh-CN"/>
              </w:rPr>
              <w:t xml:space="preserve">Somehow the gNB should know which BWP to be used. Having a feature that opportunistically works, and in other cases do not work, should be a low </w:t>
            </w:r>
            <w:r>
              <w:rPr>
                <w:rFonts w:ascii="Arial" w:hAnsi="Arial" w:cs="Arial"/>
                <w:iCs/>
                <w:sz w:val="16"/>
                <w:lang w:eastAsia="zh-CN"/>
              </w:rPr>
              <w:lastRenderedPageBreak/>
              <w:t>priority, unless we clearly understand how it is supposed to work in the majority of cases.</w:t>
            </w:r>
          </w:p>
          <w:p w14:paraId="2E35CA3F" w14:textId="77777777" w:rsidR="001D0FFC" w:rsidRDefault="004C62FC">
            <w:pPr>
              <w:rPr>
                <w:rFonts w:ascii="Arial" w:hAnsi="Arial" w:cs="Arial"/>
                <w:iCs/>
                <w:sz w:val="16"/>
                <w:lang w:eastAsia="zh-CN"/>
              </w:rPr>
            </w:pPr>
            <w:r>
              <w:rPr>
                <w:rFonts w:ascii="Arial" w:hAnsi="Arial" w:cs="Arial"/>
                <w:iCs/>
                <w:sz w:val="16"/>
                <w:lang w:eastAsia="zh-CN"/>
              </w:rPr>
              <w:t xml:space="preserve">We are within the scope of low latency Positioning. This means that there needs to be clean opportunities and rules for a UE to quickly measure the required PRS. If removing the MG for the purpose of reducing the latency, would also mean that the UE will not have a measurement/processing window where PRS masurement/processing is prioritized, i don’t see any latency reduction. </w:t>
            </w:r>
          </w:p>
          <w:p w14:paraId="2E35CA40" w14:textId="77777777" w:rsidR="001D0FFC" w:rsidRDefault="004C62FC">
            <w:pPr>
              <w:pStyle w:val="af7"/>
              <w:numPr>
                <w:ilvl w:val="0"/>
                <w:numId w:val="40"/>
              </w:numPr>
              <w:ind w:firstLineChars="0"/>
              <w:rPr>
                <w:rFonts w:ascii="Arial" w:hAnsi="Arial" w:cs="Arial"/>
                <w:iCs/>
                <w:sz w:val="16"/>
                <w:lang w:eastAsia="zh-CN"/>
              </w:rPr>
            </w:pPr>
            <w:r>
              <w:rPr>
                <w:rFonts w:ascii="Arial" w:hAnsi="Arial" w:cs="Arial"/>
                <w:iCs/>
                <w:sz w:val="16"/>
                <w:lang w:eastAsia="zh-CN"/>
              </w:rPr>
              <w:t xml:space="preserve">The UE will be advertising 10 times higher latencies for MG-less PRS compared to MG-based PRS, if it doesn’t have clean measurement/processing opportunities; </w:t>
            </w:r>
          </w:p>
          <w:p w14:paraId="2E35CA41" w14:textId="77777777" w:rsidR="001D0FFC" w:rsidRDefault="004C62FC">
            <w:pPr>
              <w:pStyle w:val="af7"/>
              <w:numPr>
                <w:ilvl w:val="0"/>
                <w:numId w:val="40"/>
              </w:numPr>
              <w:ind w:firstLineChars="0"/>
              <w:rPr>
                <w:rFonts w:ascii="Arial" w:hAnsi="Arial" w:cs="Arial"/>
                <w:iCs/>
                <w:sz w:val="16"/>
                <w:lang w:eastAsia="zh-CN"/>
              </w:rPr>
            </w:pPr>
            <w:r>
              <w:rPr>
                <w:rFonts w:ascii="Arial" w:hAnsi="Arial" w:cs="Arial"/>
                <w:iCs/>
                <w:sz w:val="16"/>
                <w:lang w:eastAsia="zh-CN"/>
              </w:rPr>
              <w:t xml:space="preserve">It will turn out that the MG-based PRS will be the low latency feature, and the MG-less PRS was done for other (?) purposes. </w:t>
            </w:r>
          </w:p>
          <w:p w14:paraId="2E35CA42" w14:textId="77777777" w:rsidR="001D0FFC" w:rsidRDefault="004C62FC">
            <w:pPr>
              <w:rPr>
                <w:rFonts w:ascii="Arial" w:hAnsi="Arial" w:cs="Arial"/>
                <w:iCs/>
                <w:sz w:val="16"/>
                <w:lang w:eastAsia="zh-CN"/>
              </w:rPr>
            </w:pPr>
            <w:r>
              <w:rPr>
                <w:rFonts w:ascii="Arial" w:hAnsi="Arial" w:cs="Arial"/>
                <w:iCs/>
                <w:sz w:val="16"/>
                <w:lang w:eastAsia="zh-CN"/>
              </w:rPr>
              <w:t xml:space="preserve">In other words for MG-less PRS to be a feasible end-to-end </w:t>
            </w:r>
            <w:r>
              <w:rPr>
                <w:rFonts w:ascii="Arial" w:hAnsi="Arial" w:cs="Arial"/>
                <w:b/>
                <w:bCs/>
                <w:i/>
                <w:sz w:val="16"/>
                <w:lang w:eastAsia="zh-CN"/>
              </w:rPr>
              <w:t>low-latency/high-accuracy</w:t>
            </w:r>
            <w:r>
              <w:rPr>
                <w:rFonts w:ascii="Arial" w:hAnsi="Arial" w:cs="Arial"/>
                <w:iCs/>
                <w:sz w:val="16"/>
                <w:lang w:eastAsia="zh-CN"/>
              </w:rPr>
              <w:t xml:space="preserve"> solution (equal or better latency to a low-latency/enhanced MG-based PRS approach) we consider at least the following aspects essential to be understood by the group:</w:t>
            </w:r>
          </w:p>
          <w:p w14:paraId="2E35CA43" w14:textId="77777777" w:rsidR="001D0FFC" w:rsidRDefault="004C62FC">
            <w:pPr>
              <w:pStyle w:val="af7"/>
              <w:numPr>
                <w:ilvl w:val="0"/>
                <w:numId w:val="39"/>
              </w:numPr>
              <w:ind w:firstLineChars="0"/>
              <w:rPr>
                <w:rFonts w:ascii="Arial" w:hAnsi="Arial" w:cs="Arial"/>
                <w:iCs/>
                <w:sz w:val="16"/>
                <w:lang w:eastAsia="zh-CN"/>
              </w:rPr>
            </w:pPr>
            <w:r>
              <w:rPr>
                <w:rFonts w:ascii="Arial" w:hAnsi="Arial" w:cs="Arial"/>
                <w:iCs/>
                <w:sz w:val="16"/>
                <w:lang w:eastAsia="zh-CN"/>
              </w:rPr>
              <w:t xml:space="preserve">gNB needs to be aware of the required-BWP-characteristics / BWP / PRS-to-be-measured, and needs to learn this in a way that does not increase the latency significantly. </w:t>
            </w:r>
          </w:p>
          <w:p w14:paraId="2E35CA44" w14:textId="77777777" w:rsidR="001D0FFC" w:rsidRDefault="004C62FC">
            <w:pPr>
              <w:pStyle w:val="af7"/>
              <w:numPr>
                <w:ilvl w:val="0"/>
                <w:numId w:val="39"/>
              </w:numPr>
              <w:ind w:firstLineChars="0"/>
              <w:rPr>
                <w:rFonts w:ascii="Arial" w:hAnsi="Arial" w:cs="Arial"/>
                <w:iCs/>
                <w:sz w:val="16"/>
                <w:lang w:eastAsia="zh-CN"/>
              </w:rPr>
            </w:pPr>
            <w:r>
              <w:rPr>
                <w:rFonts w:ascii="Arial" w:hAnsi="Arial" w:cs="Arial"/>
                <w:iCs/>
                <w:sz w:val="16"/>
                <w:lang w:eastAsia="zh-CN"/>
              </w:rPr>
              <w:t xml:space="preserve">Even in the case that by-luck / opportunistically the Active BWP is the one that is good for Positioning also (not sure why would an LMF consider this a viable positioning feature, unless the thinking is an out-of-spec LMF-to-serving-gNB coordination), PRS measurement/processing prioritization over all other DL signals/channels/procedures for a UE-capability-reported period of time is really essential to get low latency. </w:t>
            </w:r>
          </w:p>
          <w:p w14:paraId="2E35CA45" w14:textId="77777777" w:rsidR="001D0FFC" w:rsidRDefault="004C62FC">
            <w:pPr>
              <w:pStyle w:val="af7"/>
              <w:numPr>
                <w:ilvl w:val="1"/>
                <w:numId w:val="39"/>
              </w:numPr>
              <w:ind w:firstLineChars="0"/>
              <w:rPr>
                <w:rFonts w:ascii="Arial" w:hAnsi="Arial" w:cs="Arial"/>
                <w:iCs/>
                <w:sz w:val="16"/>
                <w:lang w:eastAsia="zh-CN"/>
              </w:rPr>
            </w:pPr>
            <w:r>
              <w:rPr>
                <w:rFonts w:ascii="Arial" w:hAnsi="Arial" w:cs="Arial"/>
                <w:iCs/>
                <w:sz w:val="16"/>
                <w:lang w:eastAsia="zh-CN"/>
              </w:rPr>
              <w:t xml:space="preserve">If this is not agreed, then what low-latency are we talking about? It will be lower latency to do MG-based processing, which already supports a per-UE MG-based PRS. </w:t>
            </w:r>
          </w:p>
          <w:p w14:paraId="2E35CA46" w14:textId="77777777" w:rsidR="001D0FFC" w:rsidRDefault="004C62FC">
            <w:pPr>
              <w:rPr>
                <w:rFonts w:ascii="Arial" w:hAnsi="Arial" w:cs="Arial"/>
                <w:iCs/>
                <w:sz w:val="16"/>
                <w:lang w:eastAsia="zh-CN"/>
              </w:rPr>
            </w:pPr>
            <w:r>
              <w:rPr>
                <w:rFonts w:ascii="Arial" w:hAnsi="Arial" w:cs="Arial"/>
                <w:iCs/>
                <w:sz w:val="16"/>
                <w:lang w:eastAsia="zh-CN"/>
              </w:rPr>
              <w:t xml:space="preserve">In other words, the same UE that will be doing MG-less PRS, will be able to do </w:t>
            </w:r>
            <w:r>
              <w:rPr>
                <w:rFonts w:ascii="Arial" w:hAnsi="Arial" w:cs="Arial"/>
                <w:b/>
                <w:bCs/>
                <w:i/>
                <w:sz w:val="16"/>
                <w:lang w:eastAsia="zh-CN"/>
              </w:rPr>
              <w:t>faster</w:t>
            </w:r>
            <w:r>
              <w:rPr>
                <w:rFonts w:ascii="Arial" w:hAnsi="Arial" w:cs="Arial"/>
                <w:iCs/>
                <w:sz w:val="16"/>
                <w:lang w:eastAsia="zh-CN"/>
              </w:rPr>
              <w:t xml:space="preserve"> processing if an MG is configured. So, the MG-based PRS will be a lower-latency feature, assuming that we just enhance the MG-based request/trigerring. </w:t>
            </w:r>
          </w:p>
        </w:tc>
      </w:tr>
      <w:tr w:rsidR="001D0FFC" w14:paraId="2E35CA4E" w14:textId="77777777">
        <w:tc>
          <w:tcPr>
            <w:tcW w:w="1838" w:type="dxa"/>
            <w:vAlign w:val="center"/>
          </w:tcPr>
          <w:p w14:paraId="2E35CA48" w14:textId="77777777" w:rsidR="001D0FFC" w:rsidRDefault="004C62FC">
            <w:pPr>
              <w:rPr>
                <w:rFonts w:ascii="Arial" w:hAnsi="Arial" w:cs="Arial"/>
                <w:iCs/>
                <w:sz w:val="16"/>
                <w:lang w:eastAsia="zh-CN"/>
              </w:rPr>
            </w:pPr>
            <w:r>
              <w:rPr>
                <w:rFonts w:ascii="Arial" w:eastAsiaTheme="minorEastAsia" w:hAnsi="Arial" w:cs="Arial"/>
                <w:iCs/>
                <w:sz w:val="16"/>
                <w:szCs w:val="16"/>
                <w:lang w:eastAsia="zh-CN"/>
              </w:rPr>
              <w:lastRenderedPageBreak/>
              <w:t>FL</w:t>
            </w:r>
          </w:p>
        </w:tc>
        <w:tc>
          <w:tcPr>
            <w:tcW w:w="1134" w:type="dxa"/>
            <w:vAlign w:val="center"/>
          </w:tcPr>
          <w:p w14:paraId="2E35CA49" w14:textId="77777777" w:rsidR="001D0FFC" w:rsidRDefault="001D0FFC">
            <w:pPr>
              <w:rPr>
                <w:rFonts w:ascii="Arial" w:hAnsi="Arial" w:cs="Arial"/>
                <w:iCs/>
                <w:sz w:val="16"/>
                <w:lang w:eastAsia="zh-CN"/>
              </w:rPr>
            </w:pPr>
          </w:p>
        </w:tc>
        <w:tc>
          <w:tcPr>
            <w:tcW w:w="6379" w:type="dxa"/>
            <w:vAlign w:val="center"/>
          </w:tcPr>
          <w:p w14:paraId="2E35CA4A" w14:textId="77777777" w:rsidR="001D0FFC" w:rsidRDefault="004C62FC">
            <w:pPr>
              <w:rPr>
                <w:rFonts w:ascii="Arial" w:eastAsiaTheme="minorEastAsia" w:hAnsi="Arial" w:cs="Arial"/>
                <w:iCs/>
                <w:sz w:val="16"/>
                <w:szCs w:val="16"/>
                <w:lang w:eastAsia="zh-CN"/>
              </w:rPr>
            </w:pPr>
            <w:r>
              <w:rPr>
                <w:rFonts w:ascii="Arial" w:eastAsiaTheme="minorEastAsia" w:hAnsi="Arial" w:cs="Arial"/>
                <w:iCs/>
                <w:sz w:val="16"/>
                <w:szCs w:val="16"/>
                <w:lang w:eastAsia="zh-CN"/>
              </w:rPr>
              <w:t>To Nokia, currently the proposal does not preclude either case, which can be subject to further study.</w:t>
            </w:r>
          </w:p>
          <w:p w14:paraId="2E35CA4B" w14:textId="77777777" w:rsidR="001D0FFC" w:rsidRDefault="001D0FFC">
            <w:pPr>
              <w:rPr>
                <w:rFonts w:ascii="Arial" w:eastAsiaTheme="minorEastAsia" w:hAnsi="Arial" w:cs="Arial"/>
                <w:iCs/>
                <w:sz w:val="16"/>
                <w:szCs w:val="16"/>
                <w:lang w:eastAsia="zh-CN"/>
              </w:rPr>
            </w:pPr>
          </w:p>
          <w:p w14:paraId="2E35CA4C" w14:textId="77777777" w:rsidR="001D0FFC" w:rsidRDefault="004C62FC">
            <w:pPr>
              <w:rPr>
                <w:rFonts w:ascii="Arial" w:eastAsiaTheme="minorEastAsia" w:hAnsi="Arial" w:cs="Arial"/>
                <w:iCs/>
                <w:sz w:val="16"/>
                <w:szCs w:val="16"/>
                <w:lang w:eastAsia="zh-CN"/>
              </w:rPr>
            </w:pPr>
            <w:r>
              <w:rPr>
                <w:rFonts w:ascii="Arial" w:eastAsiaTheme="minorEastAsia" w:hAnsi="Arial" w:cs="Arial"/>
                <w:iCs/>
                <w:sz w:val="16"/>
                <w:szCs w:val="16"/>
                <w:lang w:eastAsia="zh-CN"/>
              </w:rPr>
              <w:t>To Intel</w:t>
            </w:r>
          </w:p>
          <w:p w14:paraId="2E35CA4D" w14:textId="77777777" w:rsidR="001D0FFC" w:rsidRDefault="004C62FC">
            <w:pPr>
              <w:rPr>
                <w:rFonts w:ascii="Arial" w:hAnsi="Arial" w:cs="Arial"/>
                <w:iCs/>
                <w:sz w:val="16"/>
                <w:lang w:eastAsia="zh-CN"/>
              </w:rPr>
            </w:pPr>
            <w:r>
              <w:rPr>
                <w:rFonts w:ascii="Arial" w:hAnsi="Arial" w:cs="Arial"/>
                <w:iCs/>
                <w:sz w:val="16"/>
                <w:lang w:eastAsia="zh-CN"/>
              </w:rPr>
              <w:t>The wording “outside of MG” here means that PRS measurement is not inside MG, including the case when no MG is configured to the UE and the case when the existing MG cannot be used for PRS measurement.</w:t>
            </w:r>
          </w:p>
        </w:tc>
      </w:tr>
    </w:tbl>
    <w:p w14:paraId="2E35CA4F" w14:textId="77777777" w:rsidR="001D0FFC" w:rsidRDefault="001D0FFC">
      <w:pPr>
        <w:rPr>
          <w:lang w:eastAsia="zh-CN"/>
        </w:rPr>
      </w:pPr>
    </w:p>
    <w:p w14:paraId="2E35CA50" w14:textId="77777777" w:rsidR="001D0FFC" w:rsidRDefault="004C62FC">
      <w:pPr>
        <w:rPr>
          <w:b/>
          <w:lang w:eastAsia="zh-CN"/>
        </w:rPr>
      </w:pPr>
      <w:r>
        <w:rPr>
          <w:b/>
          <w:lang w:eastAsia="zh-CN"/>
        </w:rPr>
        <w:t>FL summary:</w:t>
      </w:r>
    </w:p>
    <w:p w14:paraId="2E35CA51" w14:textId="77777777" w:rsidR="001D0FFC" w:rsidRDefault="004C62FC">
      <w:pPr>
        <w:rPr>
          <w:lang w:eastAsia="zh-CN"/>
        </w:rPr>
      </w:pPr>
      <w:r>
        <w:rPr>
          <w:lang w:eastAsia="zh-CN"/>
        </w:rPr>
        <w:t>Among the companies providing the reponse</w:t>
      </w:r>
    </w:p>
    <w:p w14:paraId="2E35CA52" w14:textId="77777777" w:rsidR="001D0FFC" w:rsidRDefault="004C62FC">
      <w:pPr>
        <w:pStyle w:val="af7"/>
        <w:numPr>
          <w:ilvl w:val="0"/>
          <w:numId w:val="29"/>
        </w:numPr>
        <w:ind w:firstLineChars="0"/>
        <w:rPr>
          <w:lang w:eastAsia="zh-CN"/>
        </w:rPr>
      </w:pPr>
      <w:r>
        <w:rPr>
          <w:rFonts w:hint="eastAsia"/>
          <w:lang w:eastAsia="zh-CN"/>
        </w:rPr>
        <w:t>S</w:t>
      </w:r>
      <w:r>
        <w:rPr>
          <w:lang w:eastAsia="zh-CN"/>
        </w:rPr>
        <w:t>upport (8): vivo, InterDigital, CMCC, OPPO, MTK, CATT, Ericsson, Huawei, Xiaomi</w:t>
      </w:r>
    </w:p>
    <w:p w14:paraId="2E35CA53" w14:textId="77777777" w:rsidR="001D0FFC" w:rsidRDefault="004C62FC">
      <w:pPr>
        <w:pStyle w:val="af7"/>
        <w:numPr>
          <w:ilvl w:val="0"/>
          <w:numId w:val="29"/>
        </w:numPr>
        <w:ind w:firstLineChars="0"/>
        <w:rPr>
          <w:lang w:eastAsia="zh-CN"/>
        </w:rPr>
      </w:pPr>
      <w:r>
        <w:rPr>
          <w:lang w:eastAsia="zh-CN"/>
        </w:rPr>
        <w:t>Not support (2): Qualcomm, Intel</w:t>
      </w:r>
    </w:p>
    <w:p w14:paraId="2E35CA54" w14:textId="77777777" w:rsidR="001D0FFC" w:rsidRDefault="004C62FC">
      <w:pPr>
        <w:pStyle w:val="af7"/>
        <w:numPr>
          <w:ilvl w:val="0"/>
          <w:numId w:val="29"/>
        </w:numPr>
        <w:ind w:firstLineChars="0"/>
        <w:rPr>
          <w:lang w:eastAsia="zh-CN"/>
        </w:rPr>
      </w:pPr>
      <w:r>
        <w:rPr>
          <w:lang w:eastAsia="zh-CN"/>
        </w:rPr>
        <w:t>Need further study (1): ZTE</w:t>
      </w:r>
    </w:p>
    <w:p w14:paraId="2E35CA55" w14:textId="77777777" w:rsidR="001D0FFC" w:rsidRDefault="004C62FC">
      <w:pPr>
        <w:pStyle w:val="af7"/>
        <w:numPr>
          <w:ilvl w:val="0"/>
          <w:numId w:val="29"/>
        </w:numPr>
        <w:ind w:firstLineChars="0"/>
        <w:rPr>
          <w:lang w:eastAsia="zh-CN"/>
        </w:rPr>
      </w:pPr>
      <w:r>
        <w:rPr>
          <w:lang w:eastAsia="zh-CN"/>
        </w:rPr>
        <w:t>Unclear (1): Nokia</w:t>
      </w:r>
    </w:p>
    <w:p w14:paraId="2E35CA56" w14:textId="77777777" w:rsidR="001D0FFC" w:rsidRDefault="004C62FC">
      <w:pPr>
        <w:rPr>
          <w:lang w:eastAsia="zh-CN"/>
        </w:rPr>
      </w:pPr>
      <w:r>
        <w:rPr>
          <w:lang w:eastAsia="zh-CN"/>
        </w:rPr>
        <w:t>The FL also aknowledge the potential impact if such an enhancement is supported, including the aspect Qualcomm/Intel listed, but perhaps these can be further studied.</w:t>
      </w:r>
    </w:p>
    <w:p w14:paraId="2E35CA57" w14:textId="77777777" w:rsidR="001D0FFC" w:rsidRDefault="004C62FC">
      <w:pPr>
        <w:pStyle w:val="3"/>
        <w:rPr>
          <w:lang w:val="en-GB" w:eastAsia="zh-CN"/>
        </w:rPr>
      </w:pPr>
      <w:r>
        <w:rPr>
          <w:rFonts w:hint="eastAsia"/>
          <w:lang w:val="en-GB" w:eastAsia="zh-CN"/>
        </w:rPr>
        <w:t>R</w:t>
      </w:r>
      <w:r>
        <w:rPr>
          <w:lang w:val="en-GB" w:eastAsia="zh-CN"/>
        </w:rPr>
        <w:t>ound 2</w:t>
      </w:r>
    </w:p>
    <w:p w14:paraId="2E35CA58" w14:textId="77777777" w:rsidR="001D0FFC" w:rsidRDefault="004C62FC">
      <w:pPr>
        <w:rPr>
          <w:lang w:eastAsia="zh-CN"/>
        </w:rPr>
      </w:pPr>
      <w:r>
        <w:rPr>
          <w:lang w:eastAsia="zh-CN"/>
        </w:rPr>
        <w:t>Based on the discussion of the GTW session. The proposal 3.1.2-1 is updated below. Companies are encouraged to check if the proposal is agreeable.</w:t>
      </w:r>
    </w:p>
    <w:p w14:paraId="2E35CA59" w14:textId="77777777" w:rsidR="001D0FFC" w:rsidRDefault="004C62FC">
      <w:pPr>
        <w:rPr>
          <w:rFonts w:ascii="Arial" w:hAnsi="Arial" w:cs="Arial"/>
          <w:b/>
          <w:lang w:eastAsia="zh-CN"/>
        </w:rPr>
      </w:pPr>
      <w:r>
        <w:rPr>
          <w:rFonts w:ascii="Arial" w:hAnsi="Arial" w:cs="Arial"/>
          <w:b/>
          <w:lang w:eastAsia="zh-CN"/>
        </w:rPr>
        <w:t>Proposal 3.1.2-1 (rev1):</w:t>
      </w:r>
    </w:p>
    <w:p w14:paraId="2E35CA5A" w14:textId="77777777" w:rsidR="001D0FFC" w:rsidRDefault="004C62FC">
      <w:pPr>
        <w:pStyle w:val="3GPPAgreements"/>
        <w:rPr>
          <w:lang w:eastAsia="zh-CN"/>
        </w:rPr>
      </w:pPr>
      <w:r>
        <w:rPr>
          <w:lang w:eastAsia="zh-CN"/>
        </w:rPr>
        <w:lastRenderedPageBreak/>
        <w:t>PRS measurement without MGs subject to UE capability is supported in Rel-17.</w:t>
      </w:r>
    </w:p>
    <w:p w14:paraId="2E35CA5B" w14:textId="77777777" w:rsidR="001D0FFC" w:rsidRDefault="004C62FC">
      <w:pPr>
        <w:pStyle w:val="3GPPAgreements"/>
        <w:rPr>
          <w:iCs/>
          <w:lang w:eastAsia="zh-CN"/>
        </w:rPr>
      </w:pPr>
      <w:r>
        <w:rPr>
          <w:lang w:eastAsia="zh-CN"/>
        </w:rPr>
        <w:t>The following aspects are FFS</w:t>
      </w:r>
    </w:p>
    <w:p w14:paraId="2E35CA5C" w14:textId="77777777" w:rsidR="001D0FFC" w:rsidRDefault="004C62FC">
      <w:pPr>
        <w:pStyle w:val="3GPPAgreements"/>
        <w:numPr>
          <w:ilvl w:val="1"/>
          <w:numId w:val="21"/>
        </w:numPr>
        <w:rPr>
          <w:iCs/>
          <w:lang w:eastAsia="zh-CN"/>
        </w:rPr>
      </w:pPr>
      <w:r>
        <w:rPr>
          <w:iCs/>
          <w:lang w:eastAsia="zh-CN"/>
        </w:rPr>
        <w:t>PRS processing prioritization window</w:t>
      </w:r>
    </w:p>
    <w:p w14:paraId="2E35CA5D" w14:textId="77777777" w:rsidR="001D0FFC" w:rsidRDefault="004C62FC">
      <w:pPr>
        <w:pStyle w:val="3GPPAgreements"/>
        <w:numPr>
          <w:ilvl w:val="1"/>
          <w:numId w:val="21"/>
        </w:numPr>
        <w:rPr>
          <w:iCs/>
          <w:lang w:eastAsia="zh-CN"/>
        </w:rPr>
      </w:pPr>
      <w:r>
        <w:rPr>
          <w:iCs/>
          <w:lang w:eastAsia="zh-CN"/>
        </w:rPr>
        <w:t xml:space="preserve">Mechanism to trigger UE DL PRS measurements and report </w:t>
      </w:r>
    </w:p>
    <w:p w14:paraId="2E35CA5E" w14:textId="77777777" w:rsidR="001D0FFC" w:rsidRDefault="004C62FC">
      <w:pPr>
        <w:pStyle w:val="3GPPAgreements"/>
        <w:numPr>
          <w:ilvl w:val="1"/>
          <w:numId w:val="21"/>
        </w:numPr>
        <w:rPr>
          <w:iCs/>
          <w:lang w:eastAsia="zh-CN"/>
        </w:rPr>
      </w:pPr>
      <w:r>
        <w:rPr>
          <w:iCs/>
          <w:lang w:eastAsia="zh-CN"/>
        </w:rPr>
        <w:t xml:space="preserve">Bandwidth/numerology relationship </w:t>
      </w:r>
      <w:r>
        <w:rPr>
          <w:rFonts w:hint="eastAsia"/>
          <w:iCs/>
          <w:lang w:eastAsia="zh-CN"/>
        </w:rPr>
        <w:t>a</w:t>
      </w:r>
      <w:r>
        <w:rPr>
          <w:iCs/>
          <w:lang w:eastAsia="zh-CN"/>
        </w:rPr>
        <w:t xml:space="preserve">nd potential switching from(to) active DL BWP to(from) DL PRS bandwidth </w:t>
      </w:r>
    </w:p>
    <w:p w14:paraId="2E35CA5F" w14:textId="77777777" w:rsidR="001D0FFC" w:rsidRDefault="004C62FC">
      <w:pPr>
        <w:pStyle w:val="3GPPAgreements"/>
        <w:numPr>
          <w:ilvl w:val="1"/>
          <w:numId w:val="21"/>
        </w:numPr>
        <w:rPr>
          <w:iCs/>
          <w:lang w:eastAsia="zh-CN"/>
        </w:rPr>
      </w:pPr>
      <w:r>
        <w:rPr>
          <w:iCs/>
          <w:lang w:eastAsia="zh-CN"/>
        </w:rPr>
        <w:t>UE/gNB assumptions on processing of DL PRS and other DL physical channels / signals</w:t>
      </w:r>
    </w:p>
    <w:p w14:paraId="2E35CA60" w14:textId="77777777" w:rsidR="001D0FFC" w:rsidRDefault="004C62FC">
      <w:pPr>
        <w:pStyle w:val="3GPPAgreements"/>
        <w:numPr>
          <w:ilvl w:val="1"/>
          <w:numId w:val="21"/>
        </w:numPr>
        <w:rPr>
          <w:iCs/>
          <w:lang w:eastAsia="zh-CN"/>
        </w:rPr>
      </w:pPr>
      <w:r>
        <w:rPr>
          <w:iCs/>
          <w:lang w:eastAsia="zh-CN"/>
        </w:rPr>
        <w:t>Potential restrictions on gNB behavior</w:t>
      </w:r>
    </w:p>
    <w:p w14:paraId="2E35CA61" w14:textId="77777777" w:rsidR="001D0FFC" w:rsidRDefault="004C62FC">
      <w:pPr>
        <w:pStyle w:val="3GPPAgreements"/>
        <w:numPr>
          <w:ilvl w:val="1"/>
          <w:numId w:val="21"/>
        </w:numPr>
        <w:rPr>
          <w:iCs/>
          <w:lang w:eastAsia="zh-CN"/>
        </w:rPr>
      </w:pPr>
      <w:r>
        <w:rPr>
          <w:iCs/>
          <w:lang w:eastAsia="zh-CN"/>
        </w:rPr>
        <w:t>UE DL PRS processing capabilities</w:t>
      </w:r>
    </w:p>
    <w:p w14:paraId="2E35CA62" w14:textId="77777777" w:rsidR="001D0FFC" w:rsidRDefault="004C62FC">
      <w:pPr>
        <w:pStyle w:val="3GPPAgreements"/>
        <w:numPr>
          <w:ilvl w:val="1"/>
          <w:numId w:val="21"/>
        </w:numPr>
        <w:rPr>
          <w:iCs/>
          <w:lang w:eastAsia="zh-CN"/>
        </w:rPr>
      </w:pPr>
      <w:r>
        <w:rPr>
          <w:iCs/>
          <w:lang w:eastAsia="zh-CN"/>
        </w:rPr>
        <w:t>Impact on deployment scenarios, including</w:t>
      </w:r>
    </w:p>
    <w:p w14:paraId="2E35CA63" w14:textId="77777777" w:rsidR="001D0FFC" w:rsidRDefault="004C62FC">
      <w:pPr>
        <w:pStyle w:val="3GPPAgreements"/>
        <w:numPr>
          <w:ilvl w:val="2"/>
          <w:numId w:val="21"/>
        </w:numPr>
        <w:rPr>
          <w:iCs/>
          <w:lang w:eastAsia="zh-CN"/>
        </w:rPr>
      </w:pPr>
      <w:r>
        <w:rPr>
          <w:iCs/>
          <w:lang w:eastAsia="zh-CN"/>
        </w:rPr>
        <w:t>Single gNB with multiple TRPs</w:t>
      </w:r>
    </w:p>
    <w:p w14:paraId="2E35CA64" w14:textId="77777777" w:rsidR="001D0FFC" w:rsidRDefault="004C62FC">
      <w:pPr>
        <w:pStyle w:val="3GPPAgreements"/>
        <w:numPr>
          <w:ilvl w:val="2"/>
          <w:numId w:val="21"/>
        </w:numPr>
        <w:rPr>
          <w:iCs/>
          <w:lang w:eastAsia="zh-CN"/>
        </w:rPr>
      </w:pPr>
      <w:r>
        <w:rPr>
          <w:iCs/>
          <w:lang w:eastAsia="zh-CN"/>
        </w:rPr>
        <w:t>Serving gNB and multiple neighbor gNBs</w:t>
      </w:r>
    </w:p>
    <w:tbl>
      <w:tblPr>
        <w:tblStyle w:val="af0"/>
        <w:tblW w:w="9351" w:type="dxa"/>
        <w:tblLayout w:type="fixed"/>
        <w:tblLook w:val="04A0" w:firstRow="1" w:lastRow="0" w:firstColumn="1" w:lastColumn="0" w:noHBand="0" w:noVBand="1"/>
      </w:tblPr>
      <w:tblGrid>
        <w:gridCol w:w="1838"/>
        <w:gridCol w:w="1134"/>
        <w:gridCol w:w="6379"/>
      </w:tblGrid>
      <w:tr w:rsidR="001D0FFC" w14:paraId="2E35CA68" w14:textId="77777777">
        <w:tc>
          <w:tcPr>
            <w:tcW w:w="1838" w:type="dxa"/>
            <w:vAlign w:val="center"/>
          </w:tcPr>
          <w:p w14:paraId="2E35CA65" w14:textId="77777777" w:rsidR="001D0FFC" w:rsidRDefault="004C62FC">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E35CA66" w14:textId="77777777" w:rsidR="001D0FFC" w:rsidRDefault="004C62FC">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2E35CA67" w14:textId="77777777" w:rsidR="001D0FFC" w:rsidRDefault="004C62FC">
            <w:pPr>
              <w:rPr>
                <w:rFonts w:ascii="Arial" w:hAnsi="Arial" w:cs="Arial"/>
                <w:b/>
                <w:iCs/>
                <w:sz w:val="16"/>
                <w:lang w:eastAsia="zh-CN"/>
              </w:rPr>
            </w:pPr>
            <w:r>
              <w:rPr>
                <w:rFonts w:ascii="Arial" w:hAnsi="Arial" w:cs="Arial"/>
                <w:b/>
                <w:iCs/>
                <w:sz w:val="16"/>
                <w:lang w:eastAsia="zh-CN"/>
              </w:rPr>
              <w:t>Comments</w:t>
            </w:r>
          </w:p>
        </w:tc>
      </w:tr>
      <w:tr w:rsidR="001D0FFC" w14:paraId="2E35CA72" w14:textId="77777777">
        <w:tc>
          <w:tcPr>
            <w:tcW w:w="1838" w:type="dxa"/>
            <w:vAlign w:val="center"/>
          </w:tcPr>
          <w:p w14:paraId="2E35CA69" w14:textId="77777777" w:rsidR="001D0FFC" w:rsidRDefault="004C62FC">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2E35CA6A" w14:textId="77777777" w:rsidR="001D0FFC" w:rsidRDefault="001D0FFC">
            <w:pPr>
              <w:rPr>
                <w:rFonts w:ascii="Arial" w:hAnsi="Arial" w:cs="Arial"/>
                <w:iCs/>
                <w:sz w:val="16"/>
                <w:lang w:eastAsia="zh-CN"/>
              </w:rPr>
            </w:pPr>
          </w:p>
        </w:tc>
        <w:tc>
          <w:tcPr>
            <w:tcW w:w="6379" w:type="dxa"/>
            <w:vAlign w:val="center"/>
          </w:tcPr>
          <w:p w14:paraId="2E35CA6B" w14:textId="77777777" w:rsidR="001D0FFC" w:rsidRDefault="004C62FC">
            <w:pPr>
              <w:pStyle w:val="3GPPAgreements"/>
              <w:numPr>
                <w:ilvl w:val="0"/>
                <w:numId w:val="0"/>
              </w:numPr>
              <w:rPr>
                <w:rFonts w:ascii="Arial" w:hAnsi="Arial" w:cs="Arial"/>
                <w:iCs/>
                <w:sz w:val="16"/>
                <w:lang w:eastAsia="zh-CN"/>
              </w:rPr>
            </w:pPr>
            <w:r>
              <w:rPr>
                <w:rFonts w:ascii="Arial" w:hAnsi="Arial" w:cs="Arial" w:hint="eastAsia"/>
                <w:iCs/>
                <w:sz w:val="16"/>
                <w:lang w:eastAsia="zh-CN"/>
              </w:rPr>
              <w:t>Suggest to remove third sub-bullet in FFS. And revise the main bullet as following,</w:t>
            </w:r>
          </w:p>
          <w:p w14:paraId="2E35CA6C" w14:textId="77777777" w:rsidR="001D0FFC" w:rsidRDefault="004C62FC">
            <w:pPr>
              <w:pStyle w:val="3GPPAgreements"/>
              <w:rPr>
                <w:lang w:eastAsia="zh-CN"/>
              </w:rPr>
            </w:pPr>
            <w:r>
              <w:rPr>
                <w:lang w:eastAsia="zh-CN"/>
              </w:rPr>
              <w:t>PRS measurement without MGs subject to UE capability is supported in Rel-17</w:t>
            </w:r>
            <w:r>
              <w:rPr>
                <w:rFonts w:hint="eastAsia"/>
                <w:lang w:eastAsia="zh-CN"/>
              </w:rPr>
              <w:t>, further study the following options,</w:t>
            </w:r>
          </w:p>
          <w:p w14:paraId="2E35CA6D" w14:textId="77777777" w:rsidR="001D0FFC" w:rsidRDefault="004C62FC">
            <w:pPr>
              <w:pStyle w:val="3GPPAgreements"/>
              <w:numPr>
                <w:ilvl w:val="1"/>
                <w:numId w:val="21"/>
              </w:numPr>
              <w:rPr>
                <w:lang w:eastAsia="zh-CN"/>
              </w:rPr>
            </w:pPr>
            <w:r>
              <w:rPr>
                <w:rFonts w:hint="eastAsia"/>
                <w:lang w:eastAsia="zh-CN"/>
              </w:rPr>
              <w:t xml:space="preserve">Option 1: DL </w:t>
            </w:r>
            <w:r>
              <w:rPr>
                <w:rFonts w:hint="eastAsia"/>
                <w:iCs/>
                <w:lang w:eastAsia="zh-CN"/>
              </w:rPr>
              <w:t xml:space="preserve">PRS </w:t>
            </w:r>
            <w:r>
              <w:rPr>
                <w:rFonts w:hint="eastAsia"/>
                <w:lang w:eastAsia="zh-CN"/>
              </w:rPr>
              <w:t xml:space="preserve">is inside active BWP </w:t>
            </w:r>
          </w:p>
          <w:p w14:paraId="2E35CA6E" w14:textId="77777777" w:rsidR="001D0FFC" w:rsidRDefault="004C62FC">
            <w:pPr>
              <w:pStyle w:val="3GPPAgreements"/>
              <w:numPr>
                <w:ilvl w:val="1"/>
                <w:numId w:val="21"/>
              </w:numPr>
              <w:rPr>
                <w:lang w:eastAsia="zh-CN"/>
              </w:rPr>
            </w:pPr>
            <w:r>
              <w:rPr>
                <w:rFonts w:hint="eastAsia"/>
                <w:lang w:eastAsia="zh-CN"/>
              </w:rPr>
              <w:t>Option 2: DL PRS is inside serving cell, where the bandwidth of DL PRS is outside active BWP</w:t>
            </w:r>
          </w:p>
          <w:p w14:paraId="2E35CA6F" w14:textId="77777777" w:rsidR="001D0FFC" w:rsidRDefault="004C62FC">
            <w:pPr>
              <w:pStyle w:val="3GPPAgreements"/>
              <w:numPr>
                <w:ilvl w:val="1"/>
                <w:numId w:val="21"/>
              </w:numPr>
              <w:rPr>
                <w:lang w:eastAsia="zh-CN"/>
              </w:rPr>
            </w:pPr>
            <w:r>
              <w:rPr>
                <w:rFonts w:hint="eastAsia"/>
                <w:lang w:eastAsia="zh-CN"/>
              </w:rPr>
              <w:t>Other options are not precluded.</w:t>
            </w:r>
          </w:p>
          <w:p w14:paraId="2E35CA70" w14:textId="77777777" w:rsidR="001D0FFC" w:rsidRDefault="004C62FC">
            <w:pPr>
              <w:pStyle w:val="3GPPAgreements"/>
              <w:numPr>
                <w:ilvl w:val="1"/>
                <w:numId w:val="21"/>
              </w:numPr>
              <w:rPr>
                <w:lang w:eastAsia="zh-CN"/>
              </w:rPr>
            </w:pPr>
            <w:r>
              <w:rPr>
                <w:rFonts w:hint="eastAsia"/>
                <w:lang w:eastAsia="zh-CN"/>
              </w:rPr>
              <w:t>Depending on the progress of latency improvements with respect to PRS measurement with MG, none/one/multiple of the above options should be adopted in Rel-17.</w:t>
            </w:r>
          </w:p>
          <w:p w14:paraId="2E35CA71" w14:textId="77777777" w:rsidR="001D0FFC" w:rsidRDefault="001D0FFC">
            <w:pPr>
              <w:pStyle w:val="3GPPAgreements"/>
              <w:numPr>
                <w:ilvl w:val="0"/>
                <w:numId w:val="0"/>
              </w:numPr>
              <w:rPr>
                <w:rFonts w:ascii="Arial" w:hAnsi="Arial" w:cs="Arial"/>
                <w:iCs/>
                <w:sz w:val="16"/>
                <w:lang w:eastAsia="zh-CN"/>
              </w:rPr>
            </w:pPr>
          </w:p>
        </w:tc>
      </w:tr>
      <w:tr w:rsidR="001D0FFC" w14:paraId="2E35CA85" w14:textId="77777777">
        <w:tc>
          <w:tcPr>
            <w:tcW w:w="1838" w:type="dxa"/>
            <w:vAlign w:val="center"/>
          </w:tcPr>
          <w:p w14:paraId="2E35CA73" w14:textId="77777777" w:rsidR="001D0FFC" w:rsidRDefault="004C62FC">
            <w:pPr>
              <w:rPr>
                <w:rFonts w:ascii="Arial" w:hAnsi="Arial" w:cs="Arial"/>
                <w:iCs/>
                <w:sz w:val="16"/>
                <w:lang w:eastAsia="zh-CN"/>
              </w:rPr>
            </w:pPr>
            <w:r>
              <w:rPr>
                <w:rFonts w:ascii="Arial" w:hAnsi="Arial" w:cs="Arial"/>
                <w:iCs/>
                <w:sz w:val="16"/>
                <w:lang w:eastAsia="zh-CN"/>
              </w:rPr>
              <w:t>OPPO</w:t>
            </w:r>
          </w:p>
        </w:tc>
        <w:tc>
          <w:tcPr>
            <w:tcW w:w="1134" w:type="dxa"/>
            <w:vAlign w:val="center"/>
          </w:tcPr>
          <w:p w14:paraId="2E35CA74" w14:textId="77777777" w:rsidR="001D0FFC" w:rsidRDefault="001D0FFC">
            <w:pPr>
              <w:rPr>
                <w:rFonts w:ascii="Arial" w:hAnsi="Arial" w:cs="Arial"/>
                <w:iCs/>
                <w:sz w:val="16"/>
                <w:lang w:eastAsia="zh-CN"/>
              </w:rPr>
            </w:pPr>
          </w:p>
        </w:tc>
        <w:tc>
          <w:tcPr>
            <w:tcW w:w="6379" w:type="dxa"/>
            <w:vAlign w:val="center"/>
          </w:tcPr>
          <w:p w14:paraId="2E35CA75" w14:textId="77777777" w:rsidR="001D0FFC" w:rsidRDefault="004C62FC">
            <w:pPr>
              <w:rPr>
                <w:rFonts w:ascii="Arial" w:hAnsi="Arial" w:cs="Arial"/>
                <w:iCs/>
                <w:sz w:val="16"/>
                <w:lang w:eastAsia="zh-CN"/>
              </w:rPr>
            </w:pPr>
            <w:r>
              <w:rPr>
                <w:rFonts w:ascii="Arial" w:hAnsi="Arial" w:cs="Arial"/>
                <w:iCs/>
                <w:sz w:val="16"/>
                <w:lang w:eastAsia="zh-CN"/>
              </w:rPr>
              <w:t>First, we also suggest to remove the 3</w:t>
            </w:r>
            <w:r>
              <w:rPr>
                <w:rFonts w:ascii="Arial" w:hAnsi="Arial" w:cs="Arial"/>
                <w:iCs/>
                <w:sz w:val="16"/>
                <w:vertAlign w:val="superscript"/>
                <w:lang w:eastAsia="zh-CN"/>
              </w:rPr>
              <w:t>rd</w:t>
            </w:r>
            <w:r>
              <w:rPr>
                <w:rFonts w:ascii="Arial" w:hAnsi="Arial" w:cs="Arial"/>
                <w:iCs/>
                <w:sz w:val="16"/>
                <w:lang w:eastAsia="zh-CN"/>
              </w:rPr>
              <w:t xml:space="preserve"> sub-bullet.</w:t>
            </w:r>
          </w:p>
          <w:p w14:paraId="2E35CA76" w14:textId="77777777" w:rsidR="001D0FFC" w:rsidRDefault="001D0FFC">
            <w:pPr>
              <w:rPr>
                <w:rFonts w:ascii="Arial" w:hAnsi="Arial" w:cs="Arial"/>
                <w:iCs/>
                <w:sz w:val="16"/>
                <w:lang w:eastAsia="zh-CN"/>
              </w:rPr>
            </w:pPr>
          </w:p>
          <w:p w14:paraId="2E35CA77" w14:textId="77777777" w:rsidR="001D0FFC" w:rsidRDefault="004C62FC">
            <w:pPr>
              <w:rPr>
                <w:rFonts w:ascii="Arial" w:hAnsi="Arial" w:cs="Arial"/>
                <w:iCs/>
                <w:sz w:val="16"/>
                <w:lang w:eastAsia="zh-CN"/>
              </w:rPr>
            </w:pPr>
            <w:r>
              <w:rPr>
                <w:rFonts w:ascii="Arial" w:hAnsi="Arial" w:cs="Arial"/>
                <w:iCs/>
                <w:sz w:val="16"/>
                <w:lang w:eastAsia="zh-CN"/>
              </w:rPr>
              <w:t>Secondly, we do not think the Option 2 proposed by ZTE is feasible.  The UE definitely can not measure DL PRS outside BWP if no MG.</w:t>
            </w:r>
          </w:p>
          <w:p w14:paraId="2E35CA78" w14:textId="77777777" w:rsidR="001D0FFC" w:rsidRDefault="001D0FFC">
            <w:pPr>
              <w:rPr>
                <w:rFonts w:ascii="Arial" w:hAnsi="Arial" w:cs="Arial"/>
                <w:iCs/>
                <w:sz w:val="16"/>
                <w:lang w:eastAsia="zh-CN"/>
              </w:rPr>
            </w:pPr>
          </w:p>
          <w:p w14:paraId="2E35CA79" w14:textId="77777777" w:rsidR="001D0FFC" w:rsidRDefault="004C62FC">
            <w:pPr>
              <w:pStyle w:val="3GPPAgreements"/>
              <w:rPr>
                <w:lang w:eastAsia="zh-CN"/>
              </w:rPr>
            </w:pPr>
            <w:r>
              <w:rPr>
                <w:lang w:eastAsia="zh-CN"/>
              </w:rPr>
              <w:t>PRS measurement without MGs subject to UE capability is supported in Rel-17.</w:t>
            </w:r>
          </w:p>
          <w:p w14:paraId="2E35CA7A" w14:textId="77777777" w:rsidR="001D0FFC" w:rsidRDefault="004C62FC">
            <w:pPr>
              <w:pStyle w:val="3GPPAgreements"/>
              <w:rPr>
                <w:iCs/>
                <w:lang w:eastAsia="zh-CN"/>
              </w:rPr>
            </w:pPr>
            <w:r>
              <w:rPr>
                <w:lang w:eastAsia="zh-CN"/>
              </w:rPr>
              <w:t>The following aspects are FFS</w:t>
            </w:r>
          </w:p>
          <w:p w14:paraId="2E35CA7B" w14:textId="77777777" w:rsidR="001D0FFC" w:rsidRDefault="004C62FC">
            <w:pPr>
              <w:pStyle w:val="3GPPAgreements"/>
              <w:numPr>
                <w:ilvl w:val="1"/>
                <w:numId w:val="21"/>
              </w:numPr>
              <w:rPr>
                <w:iCs/>
                <w:lang w:eastAsia="zh-CN"/>
              </w:rPr>
            </w:pPr>
            <w:r>
              <w:rPr>
                <w:iCs/>
                <w:lang w:eastAsia="zh-CN"/>
              </w:rPr>
              <w:t>PRS processing prioritization window</w:t>
            </w:r>
          </w:p>
          <w:p w14:paraId="2E35CA7C" w14:textId="77777777" w:rsidR="001D0FFC" w:rsidRDefault="004C62FC">
            <w:pPr>
              <w:pStyle w:val="3GPPAgreements"/>
              <w:numPr>
                <w:ilvl w:val="1"/>
                <w:numId w:val="21"/>
              </w:numPr>
              <w:rPr>
                <w:iCs/>
                <w:lang w:eastAsia="zh-CN"/>
              </w:rPr>
            </w:pPr>
            <w:r>
              <w:rPr>
                <w:iCs/>
                <w:lang w:eastAsia="zh-CN"/>
              </w:rPr>
              <w:t xml:space="preserve">Mechanism to trigger UE DL PRS measurements and report </w:t>
            </w:r>
          </w:p>
          <w:p w14:paraId="2E35CA7D" w14:textId="77777777" w:rsidR="001D0FFC" w:rsidRDefault="004C62FC">
            <w:pPr>
              <w:pStyle w:val="3GPPAgreements"/>
              <w:numPr>
                <w:ilvl w:val="1"/>
                <w:numId w:val="21"/>
              </w:numPr>
              <w:rPr>
                <w:iCs/>
                <w:strike/>
                <w:color w:val="FF0000"/>
                <w:lang w:eastAsia="zh-CN"/>
              </w:rPr>
            </w:pPr>
            <w:r>
              <w:rPr>
                <w:iCs/>
                <w:strike/>
                <w:color w:val="FF0000"/>
                <w:lang w:eastAsia="zh-CN"/>
              </w:rPr>
              <w:t xml:space="preserve">Bandwidth/numerology relationship </w:t>
            </w:r>
            <w:r>
              <w:rPr>
                <w:rFonts w:hint="eastAsia"/>
                <w:iCs/>
                <w:strike/>
                <w:color w:val="FF0000"/>
                <w:lang w:eastAsia="zh-CN"/>
              </w:rPr>
              <w:t>a</w:t>
            </w:r>
            <w:r>
              <w:rPr>
                <w:iCs/>
                <w:strike/>
                <w:color w:val="FF0000"/>
                <w:lang w:eastAsia="zh-CN"/>
              </w:rPr>
              <w:t xml:space="preserve">nd potential switching from(to) active DL BWP to(from) DL PRS bandwidth </w:t>
            </w:r>
          </w:p>
          <w:p w14:paraId="2E35CA7E" w14:textId="77777777" w:rsidR="001D0FFC" w:rsidRDefault="004C62FC">
            <w:pPr>
              <w:pStyle w:val="3GPPAgreements"/>
              <w:numPr>
                <w:ilvl w:val="1"/>
                <w:numId w:val="21"/>
              </w:numPr>
              <w:rPr>
                <w:iCs/>
                <w:lang w:eastAsia="zh-CN"/>
              </w:rPr>
            </w:pPr>
            <w:r>
              <w:rPr>
                <w:iCs/>
                <w:lang w:eastAsia="zh-CN"/>
              </w:rPr>
              <w:t>UE/gNB assumptions on processing of DL PRS and other DL physical channels / signals</w:t>
            </w:r>
          </w:p>
          <w:p w14:paraId="2E35CA7F" w14:textId="77777777" w:rsidR="001D0FFC" w:rsidRDefault="004C62FC">
            <w:pPr>
              <w:pStyle w:val="3GPPAgreements"/>
              <w:numPr>
                <w:ilvl w:val="1"/>
                <w:numId w:val="21"/>
              </w:numPr>
              <w:rPr>
                <w:iCs/>
                <w:lang w:eastAsia="zh-CN"/>
              </w:rPr>
            </w:pPr>
            <w:r>
              <w:rPr>
                <w:iCs/>
                <w:lang w:eastAsia="zh-CN"/>
              </w:rPr>
              <w:t>Potential restrictions on gNB behavior</w:t>
            </w:r>
          </w:p>
          <w:p w14:paraId="2E35CA80" w14:textId="77777777" w:rsidR="001D0FFC" w:rsidRDefault="004C62FC">
            <w:pPr>
              <w:pStyle w:val="3GPPAgreements"/>
              <w:numPr>
                <w:ilvl w:val="1"/>
                <w:numId w:val="21"/>
              </w:numPr>
              <w:rPr>
                <w:iCs/>
                <w:lang w:eastAsia="zh-CN"/>
              </w:rPr>
            </w:pPr>
            <w:r>
              <w:rPr>
                <w:iCs/>
                <w:lang w:eastAsia="zh-CN"/>
              </w:rPr>
              <w:lastRenderedPageBreak/>
              <w:t>UE DL PRS processing capabilities</w:t>
            </w:r>
          </w:p>
          <w:p w14:paraId="2E35CA81" w14:textId="77777777" w:rsidR="001D0FFC" w:rsidRDefault="004C62FC">
            <w:pPr>
              <w:pStyle w:val="3GPPAgreements"/>
              <w:numPr>
                <w:ilvl w:val="1"/>
                <w:numId w:val="21"/>
              </w:numPr>
              <w:rPr>
                <w:iCs/>
                <w:lang w:eastAsia="zh-CN"/>
              </w:rPr>
            </w:pPr>
            <w:r>
              <w:rPr>
                <w:iCs/>
                <w:lang w:eastAsia="zh-CN"/>
              </w:rPr>
              <w:t>Impact on deployment scenarios, including</w:t>
            </w:r>
          </w:p>
          <w:p w14:paraId="2E35CA82" w14:textId="77777777" w:rsidR="001D0FFC" w:rsidRDefault="004C62FC">
            <w:pPr>
              <w:pStyle w:val="3GPPAgreements"/>
              <w:numPr>
                <w:ilvl w:val="2"/>
                <w:numId w:val="21"/>
              </w:numPr>
              <w:rPr>
                <w:iCs/>
                <w:lang w:eastAsia="zh-CN"/>
              </w:rPr>
            </w:pPr>
            <w:r>
              <w:rPr>
                <w:iCs/>
                <w:lang w:eastAsia="zh-CN"/>
              </w:rPr>
              <w:t>Single gNB with multiple TRPs</w:t>
            </w:r>
          </w:p>
          <w:p w14:paraId="2E35CA83" w14:textId="77777777" w:rsidR="001D0FFC" w:rsidRDefault="004C62FC">
            <w:pPr>
              <w:pStyle w:val="3GPPAgreements"/>
              <w:numPr>
                <w:ilvl w:val="2"/>
                <w:numId w:val="21"/>
              </w:numPr>
              <w:rPr>
                <w:iCs/>
                <w:lang w:eastAsia="zh-CN"/>
              </w:rPr>
            </w:pPr>
            <w:r>
              <w:rPr>
                <w:iCs/>
                <w:lang w:eastAsia="zh-CN"/>
              </w:rPr>
              <w:t>Serving gNB and multiple neighbor gNBs</w:t>
            </w:r>
          </w:p>
          <w:p w14:paraId="2E35CA84" w14:textId="77777777" w:rsidR="001D0FFC" w:rsidRDefault="001D0FFC">
            <w:pPr>
              <w:rPr>
                <w:rFonts w:ascii="Arial" w:hAnsi="Arial" w:cs="Arial"/>
                <w:iCs/>
                <w:sz w:val="16"/>
                <w:lang w:eastAsia="zh-CN"/>
              </w:rPr>
            </w:pPr>
          </w:p>
        </w:tc>
      </w:tr>
      <w:tr w:rsidR="001D0FFC" w14:paraId="2E35CA8E" w14:textId="77777777">
        <w:tc>
          <w:tcPr>
            <w:tcW w:w="1838" w:type="dxa"/>
            <w:vAlign w:val="center"/>
          </w:tcPr>
          <w:p w14:paraId="2E35CA86" w14:textId="77777777" w:rsidR="001D0FFC" w:rsidRDefault="004C62FC">
            <w:pPr>
              <w:rPr>
                <w:rFonts w:ascii="Arial" w:hAnsi="Arial" w:cs="Arial"/>
                <w:iCs/>
                <w:sz w:val="16"/>
                <w:lang w:eastAsia="zh-CN"/>
              </w:rPr>
            </w:pPr>
            <w:r>
              <w:rPr>
                <w:rFonts w:ascii="Arial" w:hAnsi="Arial" w:cs="Arial" w:hint="eastAsia"/>
                <w:iCs/>
                <w:sz w:val="16"/>
                <w:lang w:eastAsia="zh-CN"/>
              </w:rPr>
              <w:lastRenderedPageBreak/>
              <w:t>H</w:t>
            </w:r>
            <w:r>
              <w:rPr>
                <w:rFonts w:ascii="Arial" w:hAnsi="Arial" w:cs="Arial"/>
                <w:iCs/>
                <w:sz w:val="16"/>
                <w:lang w:eastAsia="zh-CN"/>
              </w:rPr>
              <w:t>uawei, HiSilicon</w:t>
            </w:r>
          </w:p>
        </w:tc>
        <w:tc>
          <w:tcPr>
            <w:tcW w:w="1134" w:type="dxa"/>
            <w:vAlign w:val="center"/>
          </w:tcPr>
          <w:p w14:paraId="2E35CA87" w14:textId="77777777" w:rsidR="001D0FFC" w:rsidRDefault="004C62FC">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2E35CA88" w14:textId="77777777" w:rsidR="001D0FFC" w:rsidRDefault="004C62FC">
            <w:pPr>
              <w:rPr>
                <w:rFonts w:ascii="Arial" w:hAnsi="Arial" w:cs="Arial"/>
                <w:iCs/>
                <w:sz w:val="16"/>
                <w:lang w:eastAsia="zh-CN"/>
              </w:rPr>
            </w:pPr>
            <w:r>
              <w:rPr>
                <w:rFonts w:ascii="Arial" w:hAnsi="Arial" w:cs="Arial" w:hint="eastAsia"/>
                <w:iCs/>
                <w:sz w:val="16"/>
                <w:lang w:eastAsia="zh-CN"/>
              </w:rPr>
              <w:t>J</w:t>
            </w:r>
            <w:r>
              <w:rPr>
                <w:rFonts w:ascii="Arial" w:hAnsi="Arial" w:cs="Arial"/>
                <w:iCs/>
                <w:sz w:val="16"/>
                <w:lang w:eastAsia="zh-CN"/>
              </w:rPr>
              <w:t xml:space="preserve">ust to would like to reply to QC’s comments made before the GTW session. </w:t>
            </w:r>
          </w:p>
          <w:p w14:paraId="2E35CA89" w14:textId="77777777" w:rsidR="001D0FFC" w:rsidRDefault="004C62FC">
            <w:pPr>
              <w:rPr>
                <w:rFonts w:ascii="Arial" w:hAnsi="Arial" w:cs="Arial"/>
                <w:iCs/>
                <w:sz w:val="16"/>
                <w:lang w:eastAsia="zh-CN"/>
              </w:rPr>
            </w:pPr>
            <w:r>
              <w:rPr>
                <w:rFonts w:ascii="Arial" w:hAnsi="Arial" w:cs="Arial"/>
                <w:iCs/>
                <w:sz w:val="16"/>
                <w:lang w:eastAsia="zh-CN"/>
              </w:rPr>
              <w:t xml:space="preserve">Even if we focus on MG enhancement e.g. via dynamic activation, there should be a corresponding request terminated at the serving gNB to trigger the serving gNB to activate the corresponding MG, which already causes additional signaling delay. </w:t>
            </w:r>
          </w:p>
          <w:p w14:paraId="2E35CA8A" w14:textId="77777777" w:rsidR="001D0FFC" w:rsidRDefault="004C62FC">
            <w:pPr>
              <w:rPr>
                <w:rFonts w:ascii="Arial" w:hAnsi="Arial" w:cs="Arial"/>
                <w:iCs/>
                <w:sz w:val="16"/>
                <w:lang w:eastAsia="zh-CN"/>
              </w:rPr>
            </w:pPr>
            <w:r>
              <w:rPr>
                <w:rFonts w:ascii="Arial" w:hAnsi="Arial" w:cs="Arial"/>
                <w:iCs/>
                <w:sz w:val="16"/>
                <w:lang w:eastAsia="zh-CN"/>
              </w:rPr>
              <w:t>For Gap-less PRS measurement, there exist cases when no additional request is needed at all, and even for the cases when the BWP switching is needed, similar request can be sent to the gNB.</w:t>
            </w:r>
          </w:p>
          <w:p w14:paraId="2E35CA8B" w14:textId="77777777" w:rsidR="001D0FFC" w:rsidRDefault="004C62FC">
            <w:pPr>
              <w:rPr>
                <w:rFonts w:ascii="Arial" w:hAnsi="Arial" w:cs="Arial"/>
                <w:iCs/>
                <w:sz w:val="16"/>
                <w:lang w:eastAsia="zh-CN"/>
              </w:rPr>
            </w:pPr>
            <w:r>
              <w:rPr>
                <w:rFonts w:ascii="Arial" w:hAnsi="Arial" w:cs="Arial"/>
                <w:iCs/>
                <w:sz w:val="16"/>
                <w:lang w:eastAsia="zh-CN"/>
              </w:rPr>
              <w:t>We think for IIoT case, the typical deployment should be that the BS providing cell service also provides the positioning service on the same carrier, because it reduces the cost, and it can have a single unified network to support both communication and positioning, which is the benefit of cellular positioning. With this condition, it is highly like that the BW and the numerology of the active DL BWP is the same as or at least can cover the PRS BW, when no BWP change is needed.</w:t>
            </w:r>
          </w:p>
          <w:p w14:paraId="2E35CA8C" w14:textId="77777777" w:rsidR="001D0FFC" w:rsidRDefault="004C62FC">
            <w:pPr>
              <w:rPr>
                <w:rFonts w:ascii="Arial" w:hAnsi="Arial" w:cs="Arial"/>
                <w:iCs/>
                <w:sz w:val="16"/>
                <w:lang w:eastAsia="zh-CN"/>
              </w:rPr>
            </w:pPr>
            <w:r>
              <w:rPr>
                <w:rFonts w:ascii="Arial" w:hAnsi="Arial" w:cs="Arial"/>
                <w:iCs/>
                <w:sz w:val="16"/>
                <w:lang w:eastAsia="zh-CN"/>
              </w:rPr>
              <w:t>In this sense, we consider Gap-less PRS measurement an important feature to reduce latency.</w:t>
            </w:r>
          </w:p>
          <w:p w14:paraId="2E35CA8D" w14:textId="77777777" w:rsidR="001D0FFC" w:rsidRDefault="004C62FC">
            <w:pPr>
              <w:rPr>
                <w:rFonts w:ascii="Arial" w:hAnsi="Arial" w:cs="Arial"/>
                <w:iCs/>
                <w:sz w:val="16"/>
                <w:lang w:eastAsia="zh-CN"/>
              </w:rPr>
            </w:pPr>
            <w:r>
              <w:rPr>
                <w:rFonts w:ascii="Arial" w:hAnsi="Arial" w:cs="Arial"/>
                <w:iCs/>
                <w:sz w:val="16"/>
                <w:lang w:eastAsia="zh-CN"/>
              </w:rPr>
              <w:t>For potential latency impact on PRS processing without MG and potential collision with data, we cannot simply say that the latency will increase as the overall latency depends on the deployment (number of TRP to measure, number of PRS resources per TRP), the data scheduling restriction, PRS processing priority, etc. All those issues cannot be discussed if we do not agree to support Gap-less measurement in the first place.</w:t>
            </w:r>
          </w:p>
        </w:tc>
      </w:tr>
      <w:tr w:rsidR="001D0FFC" w14:paraId="2E35CA92" w14:textId="77777777">
        <w:tc>
          <w:tcPr>
            <w:tcW w:w="1838" w:type="dxa"/>
            <w:vAlign w:val="center"/>
          </w:tcPr>
          <w:p w14:paraId="2E35CA8F" w14:textId="77777777" w:rsidR="001D0FFC" w:rsidRDefault="004C62FC">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2E35CA90" w14:textId="77777777" w:rsidR="001D0FFC" w:rsidRDefault="004C62FC">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vAlign w:val="center"/>
          </w:tcPr>
          <w:p w14:paraId="2E35CA91" w14:textId="77777777" w:rsidR="001D0FFC" w:rsidRDefault="004C62FC">
            <w:pPr>
              <w:rPr>
                <w:rFonts w:ascii="Arial" w:hAnsi="Arial" w:cs="Arial"/>
                <w:iCs/>
                <w:sz w:val="16"/>
                <w:lang w:eastAsia="zh-CN"/>
              </w:rPr>
            </w:pPr>
            <w:r>
              <w:rPr>
                <w:rFonts w:ascii="Arial" w:hAnsi="Arial" w:cs="Arial"/>
                <w:iCs/>
                <w:sz w:val="16"/>
                <w:lang w:eastAsia="zh-CN"/>
              </w:rPr>
              <w:t>We think the third sub-bullet intend to the case that PRS BWP is different from the active BWP, and is one of configured BWPs of UE. Thus BWP switching is needed to perfrom PRS measurement and data recepetion on the PRS BWP.</w:t>
            </w:r>
          </w:p>
        </w:tc>
      </w:tr>
      <w:tr w:rsidR="001D0FFC" w14:paraId="2E35CA9A" w14:textId="77777777">
        <w:tc>
          <w:tcPr>
            <w:tcW w:w="1838" w:type="dxa"/>
            <w:vAlign w:val="center"/>
          </w:tcPr>
          <w:p w14:paraId="2E35CA93" w14:textId="77777777" w:rsidR="001D0FFC" w:rsidRDefault="004C62FC">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2E35CA94" w14:textId="77777777" w:rsidR="001D0FFC" w:rsidRDefault="004C62FC">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2E35CA95" w14:textId="77777777" w:rsidR="001D0FFC" w:rsidRDefault="004C62FC">
            <w:pPr>
              <w:rPr>
                <w:rFonts w:ascii="Arial" w:hAnsi="Arial" w:cs="Arial"/>
                <w:iCs/>
                <w:sz w:val="16"/>
                <w:lang w:eastAsia="zh-CN"/>
              </w:rPr>
            </w:pPr>
            <w:r>
              <w:rPr>
                <w:rFonts w:ascii="Arial" w:hAnsi="Arial" w:cs="Arial" w:hint="eastAsia"/>
                <w:iCs/>
                <w:sz w:val="16"/>
                <w:lang w:eastAsia="zh-CN"/>
              </w:rPr>
              <w:t>S</w:t>
            </w:r>
            <w:r>
              <w:rPr>
                <w:rFonts w:ascii="Arial" w:hAnsi="Arial" w:cs="Arial"/>
                <w:iCs/>
                <w:sz w:val="16"/>
                <w:lang w:eastAsia="zh-CN"/>
              </w:rPr>
              <w:t>upport this proposal. In terms of latency reduction, compared with MG, the advantages of PRS performing measurement in BWP are the following 2 points that are difficult to replace:</w:t>
            </w:r>
          </w:p>
          <w:p w14:paraId="2E35CA96" w14:textId="77777777" w:rsidR="001D0FFC" w:rsidRDefault="004C62FC">
            <w:pPr>
              <w:pStyle w:val="af7"/>
              <w:numPr>
                <w:ilvl w:val="0"/>
                <w:numId w:val="41"/>
              </w:numPr>
              <w:ind w:firstLineChars="0"/>
              <w:rPr>
                <w:rFonts w:ascii="Arial" w:hAnsi="Arial" w:cs="Arial"/>
                <w:iCs/>
                <w:sz w:val="16"/>
                <w:lang w:eastAsia="zh-CN"/>
              </w:rPr>
            </w:pPr>
            <w:r>
              <w:rPr>
                <w:rFonts w:ascii="Arial" w:hAnsi="Arial" w:cs="Arial"/>
                <w:iCs/>
                <w:sz w:val="16"/>
                <w:lang w:eastAsia="zh-CN"/>
              </w:rPr>
              <w:t>It can solve the latency increase caused by the mismatch between the PRS period and the MG period. T</w:t>
            </w:r>
            <w:r>
              <w:rPr>
                <w:rFonts w:ascii="Arial" w:hAnsi="Arial" w:cs="Arial" w:hint="eastAsia"/>
                <w:iCs/>
                <w:sz w:val="16"/>
                <w:lang w:eastAsia="zh-CN"/>
              </w:rPr>
              <w:t xml:space="preserve">he effective PRS measurement period is </w:t>
            </w:r>
            <w:r>
              <w:rPr>
                <w:rFonts w:ascii="Arial" w:hAnsi="Arial" w:cs="Arial"/>
                <w:iCs/>
                <w:sz w:val="16"/>
                <w:lang w:eastAsia="zh-CN"/>
              </w:rPr>
              <w:t>calculate</w:t>
            </w:r>
            <w:r>
              <w:rPr>
                <w:rFonts w:ascii="Arial" w:hAnsi="Arial" w:cs="Arial" w:hint="eastAsia"/>
                <w:iCs/>
                <w:sz w:val="16"/>
                <w:lang w:eastAsia="zh-CN"/>
              </w:rPr>
              <w:t>d by LCM(T</w:t>
            </w:r>
            <w:r>
              <w:rPr>
                <w:rFonts w:ascii="Arial" w:hAnsi="Arial" w:cs="Arial"/>
                <w:iCs/>
                <w:sz w:val="16"/>
                <w:lang w:eastAsia="zh-CN"/>
              </w:rPr>
              <w:t>PRS</w:t>
            </w:r>
            <w:r>
              <w:rPr>
                <w:rFonts w:ascii="Arial" w:hAnsi="Arial" w:cs="Arial" w:hint="eastAsia"/>
                <w:iCs/>
                <w:sz w:val="16"/>
                <w:lang w:eastAsia="zh-CN"/>
              </w:rPr>
              <w:t>, T</w:t>
            </w:r>
            <w:r>
              <w:rPr>
                <w:rFonts w:ascii="Arial" w:hAnsi="Arial" w:cs="Arial"/>
                <w:iCs/>
                <w:sz w:val="16"/>
                <w:lang w:eastAsia="zh-CN"/>
              </w:rPr>
              <w:t>MG</w:t>
            </w:r>
            <w:r>
              <w:rPr>
                <w:rFonts w:ascii="Arial" w:hAnsi="Arial" w:cs="Arial" w:hint="eastAsia"/>
                <w:iCs/>
                <w:sz w:val="16"/>
                <w:lang w:eastAsia="zh-CN"/>
              </w:rPr>
              <w:t xml:space="preserve">), which is </w:t>
            </w:r>
            <w:r>
              <w:rPr>
                <w:rFonts w:ascii="Arial" w:hAnsi="Arial" w:cs="Arial"/>
                <w:iCs/>
                <w:sz w:val="16"/>
                <w:lang w:eastAsia="zh-CN"/>
              </w:rPr>
              <w:t>the least common multiple of PRS and MG periodicity. For example, the the minimum MG cycle is 20ms, and the PRS cycle is 8ms. Using MG, the effective period of 8ms cannot be reached.</w:t>
            </w:r>
          </w:p>
          <w:p w14:paraId="2E35CA97" w14:textId="77777777" w:rsidR="001D0FFC" w:rsidRDefault="004C62FC">
            <w:pPr>
              <w:pStyle w:val="af7"/>
              <w:numPr>
                <w:ilvl w:val="0"/>
                <w:numId w:val="41"/>
              </w:numPr>
              <w:ind w:firstLineChars="0"/>
              <w:rPr>
                <w:rFonts w:ascii="Arial" w:hAnsi="Arial" w:cs="Arial"/>
                <w:iCs/>
                <w:sz w:val="16"/>
                <w:lang w:eastAsia="zh-CN"/>
              </w:rPr>
            </w:pPr>
            <w:r>
              <w:rPr>
                <w:rFonts w:ascii="Arial" w:hAnsi="Arial" w:cs="Arial"/>
                <w:iCs/>
                <w:sz w:val="16"/>
                <w:lang w:eastAsia="zh-CN"/>
              </w:rPr>
              <w:t>When a high-priority data demand and a high-priority positioning demand exist at the same time, the gNB needs to consider the problem of data interruption caused by the configuration of the MG, so it may reject or postpone the MG request. This will also lead to latency increase for PRS measurement. However, if the UE is supported to measure the PRS in the BWP, at least the UE is given the opportunity to receive both high-priority data and high-priority PRS at the same time. For example, UE can process the PRS is in a carrier and receive the data is in another carrier.</w:t>
            </w:r>
          </w:p>
          <w:p w14:paraId="2E35CA98" w14:textId="77777777" w:rsidR="001D0FFC" w:rsidRDefault="004C62FC">
            <w:pPr>
              <w:rPr>
                <w:rFonts w:ascii="Arial" w:hAnsi="Arial" w:cs="Arial"/>
                <w:iCs/>
                <w:sz w:val="16"/>
                <w:lang w:eastAsia="zh-CN"/>
              </w:rPr>
            </w:pPr>
            <w:r>
              <w:rPr>
                <w:rFonts w:ascii="Arial" w:hAnsi="Arial" w:cs="Arial"/>
                <w:iCs/>
                <w:sz w:val="16"/>
                <w:lang w:eastAsia="zh-CN"/>
              </w:rPr>
              <w:t xml:space="preserve">In summary, we think UE performing PRS measurement within BWP is just an alternative to using MG, which makes it more flexible to </w:t>
            </w:r>
            <w:r>
              <w:rPr>
                <w:rFonts w:ascii="Arial" w:hAnsi="Arial" w:cs="Arial" w:hint="eastAsia"/>
                <w:iCs/>
                <w:sz w:val="16"/>
                <w:lang w:eastAsia="zh-CN"/>
              </w:rPr>
              <w:t>assist</w:t>
            </w:r>
            <w:r>
              <w:rPr>
                <w:rFonts w:ascii="Arial" w:hAnsi="Arial" w:cs="Arial"/>
                <w:iCs/>
                <w:sz w:val="16"/>
                <w:lang w:eastAsia="zh-CN"/>
              </w:rPr>
              <w:t xml:space="preserve"> PRS measurement</w:t>
            </w:r>
            <w:r>
              <w:rPr>
                <w:rFonts w:ascii="Arial" w:hAnsi="Arial" w:cs="Arial" w:hint="eastAsia"/>
                <w:iCs/>
                <w:sz w:val="16"/>
                <w:lang w:eastAsia="zh-CN"/>
              </w:rPr>
              <w:t xml:space="preserve"> for different cases</w:t>
            </w:r>
            <w:r>
              <w:rPr>
                <w:rFonts w:ascii="Arial" w:hAnsi="Arial" w:cs="Arial"/>
                <w:iCs/>
                <w:sz w:val="16"/>
                <w:lang w:eastAsia="zh-CN"/>
              </w:rPr>
              <w:t>.</w:t>
            </w:r>
          </w:p>
          <w:p w14:paraId="2E35CA99" w14:textId="77777777" w:rsidR="001D0FFC" w:rsidRDefault="004C62FC">
            <w:pPr>
              <w:rPr>
                <w:rFonts w:ascii="Arial" w:hAnsi="Arial" w:cs="Arial"/>
                <w:iCs/>
                <w:sz w:val="16"/>
                <w:lang w:eastAsia="zh-CN"/>
              </w:rPr>
            </w:pPr>
            <w:r>
              <w:rPr>
                <w:rFonts w:ascii="Arial" w:hAnsi="Arial" w:cs="Arial" w:hint="eastAsia"/>
                <w:iCs/>
                <w:sz w:val="16"/>
                <w:lang w:eastAsia="zh-CN"/>
              </w:rPr>
              <w:t>I</w:t>
            </w:r>
            <w:r>
              <w:rPr>
                <w:rFonts w:ascii="Arial" w:hAnsi="Arial" w:cs="Arial"/>
                <w:iCs/>
                <w:sz w:val="16"/>
                <w:lang w:eastAsia="zh-CN"/>
              </w:rPr>
              <w:t xml:space="preserve">n addition, in our opinion, the </w:t>
            </w:r>
            <w:r>
              <w:rPr>
                <w:rFonts w:ascii="Arial" w:hAnsi="Arial" w:cs="Arial" w:hint="eastAsia"/>
                <w:iCs/>
                <w:sz w:val="16"/>
                <w:lang w:eastAsia="zh-CN"/>
              </w:rPr>
              <w:t>third sub-bullet</w:t>
            </w:r>
            <w:r>
              <w:rPr>
                <w:rFonts w:ascii="Arial" w:hAnsi="Arial" w:cs="Arial"/>
                <w:iCs/>
                <w:sz w:val="16"/>
                <w:lang w:eastAsia="zh-CN"/>
              </w:rPr>
              <w:t xml:space="preserve"> should not be excluded at this stage, since it is basic BWP behavior and we can further study it.</w:t>
            </w:r>
          </w:p>
        </w:tc>
      </w:tr>
      <w:tr w:rsidR="001D0FFC" w14:paraId="2E35CA9F" w14:textId="77777777">
        <w:tc>
          <w:tcPr>
            <w:tcW w:w="1838" w:type="dxa"/>
            <w:vAlign w:val="center"/>
          </w:tcPr>
          <w:p w14:paraId="2E35CA9B" w14:textId="77777777" w:rsidR="001D0FFC" w:rsidRDefault="004C62FC">
            <w:pPr>
              <w:rPr>
                <w:rFonts w:ascii="Arial" w:hAnsi="Arial" w:cs="Arial"/>
                <w:iCs/>
                <w:sz w:val="16"/>
                <w:lang w:eastAsia="zh-CN"/>
              </w:rPr>
            </w:pPr>
            <w:r>
              <w:rPr>
                <w:rFonts w:ascii="Arial" w:hAnsi="Arial" w:cs="Arial"/>
                <w:iCs/>
                <w:sz w:val="16"/>
                <w:lang w:eastAsia="zh-CN"/>
              </w:rPr>
              <w:t>CATT</w:t>
            </w:r>
          </w:p>
        </w:tc>
        <w:tc>
          <w:tcPr>
            <w:tcW w:w="1134" w:type="dxa"/>
            <w:vAlign w:val="center"/>
          </w:tcPr>
          <w:p w14:paraId="2E35CA9C" w14:textId="77777777" w:rsidR="001D0FFC" w:rsidRDefault="004C62FC">
            <w:pPr>
              <w:rPr>
                <w:rFonts w:ascii="Arial" w:hAnsi="Arial" w:cs="Arial"/>
                <w:iCs/>
                <w:sz w:val="16"/>
                <w:lang w:eastAsia="zh-CN"/>
              </w:rPr>
            </w:pPr>
            <w:r>
              <w:rPr>
                <w:rFonts w:ascii="Arial" w:hAnsi="Arial" w:cs="Arial"/>
                <w:iCs/>
                <w:sz w:val="16"/>
                <w:lang w:eastAsia="zh-CN"/>
              </w:rPr>
              <w:t>Yes</w:t>
            </w:r>
          </w:p>
        </w:tc>
        <w:tc>
          <w:tcPr>
            <w:tcW w:w="6379" w:type="dxa"/>
            <w:vAlign w:val="center"/>
          </w:tcPr>
          <w:p w14:paraId="2E35CA9D" w14:textId="77777777" w:rsidR="001D0FFC" w:rsidRDefault="004C62FC">
            <w:pPr>
              <w:pStyle w:val="3GPPAgreements"/>
              <w:numPr>
                <w:ilvl w:val="0"/>
                <w:numId w:val="0"/>
              </w:numPr>
              <w:ind w:left="284" w:hanging="284"/>
              <w:rPr>
                <w:rFonts w:ascii="Arial" w:hAnsi="Arial" w:cs="Arial"/>
                <w:iCs/>
                <w:sz w:val="16"/>
                <w:szCs w:val="16"/>
                <w:lang w:eastAsia="zh-CN"/>
              </w:rPr>
            </w:pPr>
            <w:r>
              <w:rPr>
                <w:rFonts w:ascii="Arial" w:hAnsi="Arial" w:cs="Arial"/>
                <w:iCs/>
                <w:sz w:val="16"/>
                <w:szCs w:val="16"/>
                <w:lang w:eastAsia="zh-CN"/>
              </w:rPr>
              <w:t xml:space="preserve">For the last bullet, maybe it should be: “Impact </w:t>
            </w:r>
            <w:del w:id="80" w:author="CATT - Ren Da" w:date="2021-05-21T09:42:00Z">
              <w:r>
                <w:rPr>
                  <w:rFonts w:ascii="Arial" w:hAnsi="Arial" w:cs="Arial"/>
                  <w:iCs/>
                  <w:sz w:val="16"/>
                  <w:szCs w:val="16"/>
                  <w:lang w:eastAsia="zh-CN"/>
                </w:rPr>
                <w:delText xml:space="preserve">on </w:delText>
              </w:r>
            </w:del>
            <w:ins w:id="81" w:author="CATT - Ren Da" w:date="2021-05-21T09:46:00Z">
              <w:r>
                <w:rPr>
                  <w:rFonts w:ascii="Arial" w:hAnsi="Arial" w:cs="Arial"/>
                  <w:iCs/>
                  <w:sz w:val="16"/>
                  <w:szCs w:val="16"/>
                  <w:lang w:eastAsia="zh-CN"/>
                </w:rPr>
                <w:t>of</w:t>
              </w:r>
            </w:ins>
            <w:ins w:id="82" w:author="CATT - Ren Da" w:date="2021-05-21T09:42:00Z">
              <w:r>
                <w:rPr>
                  <w:rFonts w:ascii="Arial" w:hAnsi="Arial" w:cs="Arial"/>
                  <w:iCs/>
                  <w:sz w:val="16"/>
                  <w:szCs w:val="16"/>
                  <w:lang w:eastAsia="zh-CN"/>
                </w:rPr>
                <w:t xml:space="preserve"> </w:t>
              </w:r>
            </w:ins>
            <w:r>
              <w:rPr>
                <w:rFonts w:ascii="Arial" w:hAnsi="Arial" w:cs="Arial"/>
                <w:iCs/>
                <w:sz w:val="16"/>
                <w:szCs w:val="16"/>
                <w:lang w:eastAsia="zh-CN"/>
              </w:rPr>
              <w:t>deployment scenarios</w:t>
            </w:r>
            <w:ins w:id="83" w:author="CATT - Ren Da" w:date="2021-05-21T09:46:00Z">
              <w:r>
                <w:rPr>
                  <w:rFonts w:ascii="Arial" w:hAnsi="Arial" w:cs="Arial"/>
                  <w:iCs/>
                  <w:sz w:val="16"/>
                  <w:szCs w:val="16"/>
                  <w:lang w:eastAsia="zh-CN"/>
                </w:rPr>
                <w:t xml:space="preserve"> on </w:t>
              </w:r>
              <w:r>
                <w:rPr>
                  <w:rFonts w:ascii="Arial" w:hAnsi="Arial" w:cs="Arial" w:hint="eastAsia"/>
                  <w:iCs/>
                  <w:sz w:val="16"/>
                  <w:szCs w:val="16"/>
                  <w:lang w:eastAsia="zh-CN"/>
                </w:rPr>
                <w:t xml:space="preserve">PRS measurement without MGs </w:t>
              </w:r>
              <w:r>
                <w:rPr>
                  <w:rFonts w:ascii="Arial" w:hAnsi="Arial" w:cs="Arial"/>
                  <w:iCs/>
                  <w:sz w:val="16"/>
                  <w:szCs w:val="16"/>
                  <w:lang w:eastAsia="zh-CN"/>
                </w:rPr>
                <w:t>…</w:t>
              </w:r>
            </w:ins>
            <w:r>
              <w:rPr>
                <w:rFonts w:ascii="Arial" w:hAnsi="Arial" w:cs="Arial"/>
                <w:iCs/>
                <w:sz w:val="16"/>
                <w:szCs w:val="16"/>
                <w:lang w:eastAsia="zh-CN"/>
              </w:rPr>
              <w:t>”</w:t>
            </w:r>
          </w:p>
          <w:p w14:paraId="2E35CA9E" w14:textId="77777777" w:rsidR="001D0FFC" w:rsidRDefault="001D0FFC">
            <w:pPr>
              <w:rPr>
                <w:rFonts w:ascii="Arial" w:hAnsi="Arial" w:cs="Arial"/>
                <w:iCs/>
                <w:sz w:val="16"/>
                <w:lang w:eastAsia="zh-CN"/>
              </w:rPr>
            </w:pPr>
          </w:p>
        </w:tc>
      </w:tr>
      <w:tr w:rsidR="001D0FFC" w14:paraId="2E35CAAC" w14:textId="77777777">
        <w:tc>
          <w:tcPr>
            <w:tcW w:w="1838" w:type="dxa"/>
            <w:vAlign w:val="center"/>
          </w:tcPr>
          <w:p w14:paraId="2E35CAA0" w14:textId="77777777" w:rsidR="001D0FFC" w:rsidRDefault="004C62FC">
            <w:pPr>
              <w:rPr>
                <w:rFonts w:ascii="Arial" w:hAnsi="Arial" w:cs="Arial"/>
                <w:iCs/>
                <w:sz w:val="16"/>
                <w:lang w:eastAsia="zh-CN"/>
              </w:rPr>
            </w:pPr>
            <w:r>
              <w:rPr>
                <w:rFonts w:ascii="Arial" w:hAnsi="Arial" w:cs="Arial"/>
                <w:iCs/>
                <w:sz w:val="16"/>
                <w:lang w:eastAsia="zh-CN"/>
              </w:rPr>
              <w:t>Qualcomm</w:t>
            </w:r>
          </w:p>
        </w:tc>
        <w:tc>
          <w:tcPr>
            <w:tcW w:w="1134" w:type="dxa"/>
            <w:vAlign w:val="center"/>
          </w:tcPr>
          <w:p w14:paraId="2E35CAA1" w14:textId="77777777" w:rsidR="001D0FFC" w:rsidRDefault="004C62FC">
            <w:pPr>
              <w:rPr>
                <w:rFonts w:ascii="Arial" w:hAnsi="Arial" w:cs="Arial"/>
                <w:iCs/>
                <w:sz w:val="16"/>
                <w:lang w:eastAsia="zh-CN"/>
              </w:rPr>
            </w:pPr>
            <w:r>
              <w:rPr>
                <w:rFonts w:ascii="Arial" w:hAnsi="Arial" w:cs="Arial"/>
                <w:iCs/>
                <w:sz w:val="16"/>
                <w:lang w:eastAsia="zh-CN"/>
              </w:rPr>
              <w:t>No</w:t>
            </w:r>
          </w:p>
        </w:tc>
        <w:tc>
          <w:tcPr>
            <w:tcW w:w="6379" w:type="dxa"/>
            <w:vAlign w:val="center"/>
          </w:tcPr>
          <w:p w14:paraId="2E35CAA2" w14:textId="77777777" w:rsidR="001D0FFC" w:rsidRDefault="004C62FC">
            <w:pPr>
              <w:rPr>
                <w:rFonts w:ascii="Arial" w:hAnsi="Arial" w:cs="Arial"/>
                <w:iCs/>
                <w:sz w:val="16"/>
                <w:lang w:eastAsia="zh-CN"/>
              </w:rPr>
            </w:pPr>
            <w:r>
              <w:rPr>
                <w:rFonts w:ascii="Arial" w:hAnsi="Arial" w:cs="Arial"/>
                <w:iCs/>
                <w:sz w:val="16"/>
                <w:lang w:eastAsia="zh-CN"/>
              </w:rPr>
              <w:t xml:space="preserve">Thanks to HW and vivo for the good technical discussion. </w:t>
            </w:r>
          </w:p>
          <w:p w14:paraId="2E35CAA3" w14:textId="77777777" w:rsidR="001D0FFC" w:rsidRDefault="004C62FC">
            <w:pPr>
              <w:rPr>
                <w:rFonts w:ascii="Arial" w:hAnsi="Arial" w:cs="Arial"/>
                <w:iCs/>
                <w:sz w:val="16"/>
                <w:lang w:eastAsia="zh-CN"/>
              </w:rPr>
            </w:pPr>
            <w:r>
              <w:rPr>
                <w:rFonts w:ascii="Arial" w:hAnsi="Arial" w:cs="Arial"/>
                <w:iCs/>
                <w:sz w:val="16"/>
                <w:lang w:eastAsia="zh-CN"/>
              </w:rPr>
              <w:t xml:space="preserve">We are doing enhancements to MG for the purpose of reducing latency and not for efficiency or other reasons. What is already latency-optimal for the Rel-16 PRS processing is that the UE is doing the processing uninterrupted and “with maximum </w:t>
            </w:r>
            <w:r>
              <w:rPr>
                <w:rFonts w:ascii="Arial" w:hAnsi="Arial" w:cs="Arial"/>
                <w:iCs/>
                <w:sz w:val="16"/>
                <w:lang w:eastAsia="zh-CN"/>
              </w:rPr>
              <w:lastRenderedPageBreak/>
              <w:t xml:space="preserve">priority” for a UE-requested period of time. </w:t>
            </w:r>
          </w:p>
          <w:p w14:paraId="2E35CAA4" w14:textId="77777777" w:rsidR="001D0FFC" w:rsidRDefault="004C62FC">
            <w:pPr>
              <w:rPr>
                <w:rFonts w:ascii="Arial" w:hAnsi="Arial" w:cs="Arial"/>
                <w:iCs/>
                <w:sz w:val="16"/>
                <w:lang w:eastAsia="zh-CN"/>
              </w:rPr>
            </w:pPr>
            <w:r>
              <w:rPr>
                <w:rFonts w:ascii="Arial" w:hAnsi="Arial" w:cs="Arial"/>
                <w:iCs/>
                <w:sz w:val="16"/>
                <w:lang w:eastAsia="zh-CN"/>
              </w:rPr>
              <w:t xml:space="preserve">To vivo: For (1), we can simply introduce smaller MG periodicity. Looks much simpler than introducing a whole new feature. For (2) optimizing the coexistence of a “high-priroity” data &amp; high-priority PRS  while doing processing for both is NOT done for achieving low-latency PRS. It is done for coexistence between 2 very demanding features, which will result into worse latency for BOTH features. For us, it is really a corner case, and not the intention of a first release with low-latency PRS processing. I would like to remind people that we are talking about a PRS latency that is an order of magnitude less than rel-16; Lets see if this is possible in rel-17 and lets discuss about multiple high-priority channels/collisions at a later release. </w:t>
            </w:r>
          </w:p>
          <w:p w14:paraId="2E35CAA5" w14:textId="77777777" w:rsidR="001D0FFC" w:rsidRDefault="004C62FC">
            <w:pPr>
              <w:rPr>
                <w:rFonts w:ascii="Arial" w:hAnsi="Arial" w:cs="Arial"/>
                <w:iCs/>
                <w:sz w:val="16"/>
                <w:lang w:eastAsia="zh-CN"/>
              </w:rPr>
            </w:pPr>
            <w:r>
              <w:rPr>
                <w:rFonts w:ascii="Arial" w:hAnsi="Arial" w:cs="Arial"/>
                <w:iCs/>
                <w:sz w:val="16"/>
                <w:lang w:eastAsia="zh-CN"/>
              </w:rPr>
              <w:t xml:space="preserve">To HW: Everything else equal (e.g. number of TRP to measure, number of PRS resources per TRP, the data scheduling restriction, PRS processing priority), if a UE has a window of maximum-PRS-priority (as already it has in rel-16), it will do </w:t>
            </w:r>
            <w:r>
              <w:rPr>
                <w:rFonts w:ascii="Arial" w:hAnsi="Arial" w:cs="Arial"/>
                <w:b/>
                <w:bCs/>
                <w:i/>
                <w:sz w:val="16"/>
                <w:lang w:eastAsia="zh-CN"/>
              </w:rPr>
              <w:t>faster</w:t>
            </w:r>
            <w:r>
              <w:rPr>
                <w:rFonts w:ascii="Arial" w:hAnsi="Arial" w:cs="Arial"/>
                <w:iCs/>
                <w:sz w:val="16"/>
                <w:lang w:eastAsia="zh-CN"/>
              </w:rPr>
              <w:t xml:space="preserve"> processing than the case of removing that window no? </w:t>
            </w:r>
          </w:p>
          <w:p w14:paraId="2E35CAA6" w14:textId="77777777" w:rsidR="001D0FFC" w:rsidRDefault="004C62FC">
            <w:pPr>
              <w:rPr>
                <w:rFonts w:ascii="Arial" w:hAnsi="Arial" w:cs="Arial"/>
                <w:iCs/>
                <w:sz w:val="16"/>
                <w:lang w:eastAsia="zh-CN"/>
              </w:rPr>
            </w:pPr>
            <w:r>
              <w:rPr>
                <w:rFonts w:ascii="Arial" w:hAnsi="Arial" w:cs="Arial"/>
                <w:iCs/>
                <w:sz w:val="16"/>
                <w:lang w:eastAsia="zh-CN"/>
              </w:rPr>
              <w:t xml:space="preserve">So, why change something that is already optimal for low-latency </w:t>
            </w:r>
            <w:r>
              <w:rPr>
                <w:rFonts w:ascii="Arial" w:hAnsi="Arial" w:cs="Arial"/>
                <w:iCs/>
                <w:sz w:val="16"/>
                <w:u w:val="single"/>
                <w:lang w:eastAsia="zh-CN"/>
              </w:rPr>
              <w:t>PHY PRS</w:t>
            </w:r>
            <w:r>
              <w:rPr>
                <w:rFonts w:ascii="Arial" w:hAnsi="Arial" w:cs="Arial"/>
                <w:iCs/>
                <w:sz w:val="16"/>
                <w:lang w:eastAsia="zh-CN"/>
              </w:rPr>
              <w:t xml:space="preserve"> processing? </w:t>
            </w:r>
          </w:p>
          <w:p w14:paraId="2E35CAA7" w14:textId="77777777" w:rsidR="001D0FFC" w:rsidRDefault="004C62FC">
            <w:pPr>
              <w:rPr>
                <w:rFonts w:ascii="Arial" w:hAnsi="Arial" w:cs="Arial"/>
                <w:iCs/>
                <w:sz w:val="16"/>
                <w:lang w:eastAsia="zh-CN"/>
              </w:rPr>
            </w:pPr>
            <w:r>
              <w:rPr>
                <w:rFonts w:ascii="Arial" w:hAnsi="Arial" w:cs="Arial"/>
                <w:iCs/>
                <w:sz w:val="16"/>
                <w:lang w:eastAsia="zh-CN"/>
              </w:rPr>
              <w:t xml:space="preserve">Most of the arguments about sub-optimality of current MG-based PRS-latency are either related to signaling/configuration aspects, or either about PRS/data flexibility (not really within scope of latency reduction). </w:t>
            </w:r>
          </w:p>
          <w:p w14:paraId="2E35CAA8" w14:textId="77777777" w:rsidR="001D0FFC" w:rsidRDefault="004C62FC">
            <w:pPr>
              <w:rPr>
                <w:rFonts w:ascii="Arial" w:hAnsi="Arial" w:cs="Arial"/>
                <w:iCs/>
                <w:sz w:val="16"/>
                <w:lang w:eastAsia="zh-CN"/>
              </w:rPr>
            </w:pPr>
            <w:r>
              <w:rPr>
                <w:rFonts w:ascii="Arial" w:hAnsi="Arial" w:cs="Arial"/>
                <w:iCs/>
                <w:sz w:val="16"/>
                <w:lang w:eastAsia="zh-CN"/>
              </w:rPr>
              <w:t>Having said the above, the only baseline framework that we can discuss from our side is a framework which preserves the “latency-optimal” features of MG-based processing as a starting point of designing a low-latency feature of MG-less processing. That is, the starting point should be something like the following:</w:t>
            </w:r>
          </w:p>
          <w:p w14:paraId="2E35CAA9" w14:textId="77777777" w:rsidR="001D0FFC" w:rsidRDefault="004C62FC">
            <w:pPr>
              <w:pStyle w:val="3GPPAgreements"/>
              <w:spacing w:after="0"/>
              <w:rPr>
                <w:rFonts w:ascii="Arial" w:hAnsi="Arial" w:cs="Arial"/>
                <w:i/>
                <w:sz w:val="16"/>
                <w:lang w:eastAsia="zh-CN"/>
              </w:rPr>
            </w:pPr>
            <w:r>
              <w:rPr>
                <w:rFonts w:ascii="Arial" w:hAnsi="Arial" w:cs="Arial"/>
                <w:i/>
                <w:sz w:val="16"/>
                <w:lang w:eastAsia="zh-CN"/>
              </w:rPr>
              <w:t>PRS measurement without MGs subject to UE capability is supported in Rel-17.</w:t>
            </w:r>
          </w:p>
          <w:p w14:paraId="2E35CAAA" w14:textId="77777777" w:rsidR="001D0FFC" w:rsidRDefault="004C62FC">
            <w:pPr>
              <w:pStyle w:val="3GPPAgreements"/>
              <w:numPr>
                <w:ilvl w:val="1"/>
                <w:numId w:val="3"/>
              </w:numPr>
              <w:spacing w:after="0"/>
              <w:rPr>
                <w:i/>
                <w:lang w:eastAsia="zh-CN"/>
              </w:rPr>
            </w:pPr>
            <w:r>
              <w:rPr>
                <w:rFonts w:ascii="Arial" w:hAnsi="Arial" w:cs="Arial"/>
                <w:i/>
                <w:sz w:val="16"/>
                <w:lang w:eastAsia="zh-CN"/>
              </w:rPr>
              <w:t xml:space="preserve">At least support high-priority PRS measurement &amp; processing within a window during which the UE is expected to prioritize the measurement &amp; processing of PRS over the reception &amp; processing of other DL channels, DL Reference signals and associated DL procedures. </w:t>
            </w:r>
          </w:p>
          <w:p w14:paraId="2E35CAAB" w14:textId="77777777" w:rsidR="001D0FFC" w:rsidRDefault="004C62FC">
            <w:pPr>
              <w:pStyle w:val="3GPPAgreements"/>
              <w:numPr>
                <w:ilvl w:val="0"/>
                <w:numId w:val="0"/>
              </w:numPr>
              <w:ind w:left="284" w:hanging="284"/>
              <w:rPr>
                <w:rFonts w:ascii="Arial" w:hAnsi="Arial" w:cs="Arial"/>
                <w:iCs/>
                <w:sz w:val="16"/>
                <w:szCs w:val="16"/>
                <w:lang w:eastAsia="zh-CN"/>
              </w:rPr>
            </w:pPr>
            <w:r>
              <w:rPr>
                <w:rFonts w:ascii="Arial" w:hAnsi="Arial" w:cs="Arial"/>
                <w:i/>
                <w:sz w:val="16"/>
                <w:lang w:eastAsia="zh-CN"/>
              </w:rPr>
              <w:t>Define new PRS processing capabilities</w:t>
            </w:r>
          </w:p>
        </w:tc>
      </w:tr>
      <w:tr w:rsidR="001D0FFC" w14:paraId="2E35CAB0" w14:textId="77777777">
        <w:tc>
          <w:tcPr>
            <w:tcW w:w="1838" w:type="dxa"/>
            <w:vAlign w:val="center"/>
          </w:tcPr>
          <w:p w14:paraId="2E35CAAD" w14:textId="77777777" w:rsidR="001D0FFC" w:rsidRDefault="004C62FC">
            <w:pPr>
              <w:rPr>
                <w:rFonts w:ascii="Arial" w:hAnsi="Arial" w:cs="Arial"/>
                <w:iCs/>
                <w:sz w:val="16"/>
                <w:lang w:eastAsia="zh-CN"/>
              </w:rPr>
            </w:pPr>
            <w:r>
              <w:rPr>
                <w:rFonts w:ascii="Arial" w:hAnsi="Arial" w:cs="Arial"/>
                <w:iCs/>
                <w:sz w:val="16"/>
                <w:lang w:eastAsia="zh-CN"/>
              </w:rPr>
              <w:lastRenderedPageBreak/>
              <w:t>InterDigital</w:t>
            </w:r>
          </w:p>
        </w:tc>
        <w:tc>
          <w:tcPr>
            <w:tcW w:w="1134" w:type="dxa"/>
            <w:vAlign w:val="center"/>
          </w:tcPr>
          <w:p w14:paraId="2E35CAAE" w14:textId="77777777" w:rsidR="001D0FFC" w:rsidRDefault="004C62FC">
            <w:pPr>
              <w:rPr>
                <w:rFonts w:ascii="Arial" w:hAnsi="Arial" w:cs="Arial"/>
                <w:iCs/>
                <w:sz w:val="16"/>
                <w:lang w:eastAsia="zh-CN"/>
              </w:rPr>
            </w:pPr>
            <w:r>
              <w:rPr>
                <w:rFonts w:ascii="Arial" w:hAnsi="Arial" w:cs="Arial"/>
                <w:iCs/>
                <w:sz w:val="16"/>
                <w:lang w:eastAsia="zh-CN"/>
              </w:rPr>
              <w:t>Yes</w:t>
            </w:r>
          </w:p>
        </w:tc>
        <w:tc>
          <w:tcPr>
            <w:tcW w:w="6379" w:type="dxa"/>
            <w:vAlign w:val="center"/>
          </w:tcPr>
          <w:p w14:paraId="2E35CAAF" w14:textId="77777777" w:rsidR="001D0FFC" w:rsidRDefault="004C62FC">
            <w:pPr>
              <w:rPr>
                <w:rFonts w:ascii="Arial" w:hAnsi="Arial" w:cs="Arial"/>
                <w:iCs/>
                <w:sz w:val="16"/>
                <w:lang w:eastAsia="zh-CN"/>
              </w:rPr>
            </w:pPr>
            <w:r>
              <w:rPr>
                <w:rFonts w:ascii="Arial" w:hAnsi="Arial" w:cs="Arial"/>
                <w:iCs/>
                <w:sz w:val="16"/>
                <w:lang w:eastAsia="zh-CN"/>
              </w:rPr>
              <w:t>We support the FL’s proposal.</w:t>
            </w:r>
          </w:p>
        </w:tc>
      </w:tr>
      <w:tr w:rsidR="001D0FFC" w14:paraId="2E35CAB4" w14:textId="77777777">
        <w:tc>
          <w:tcPr>
            <w:tcW w:w="1838" w:type="dxa"/>
            <w:vAlign w:val="center"/>
          </w:tcPr>
          <w:p w14:paraId="2E35CAB1" w14:textId="77777777" w:rsidR="001D0FFC" w:rsidRDefault="004C62FC">
            <w:pPr>
              <w:rPr>
                <w:rFonts w:ascii="Arial" w:hAnsi="Arial" w:cs="Arial"/>
                <w:iCs/>
                <w:sz w:val="16"/>
                <w:lang w:eastAsia="zh-CN"/>
              </w:rPr>
            </w:pPr>
            <w:r>
              <w:rPr>
                <w:rFonts w:ascii="Arial" w:hAnsi="Arial" w:cs="Arial"/>
                <w:iCs/>
                <w:sz w:val="16"/>
                <w:lang w:eastAsia="zh-CN"/>
              </w:rPr>
              <w:t>Nokia/NSB</w:t>
            </w:r>
          </w:p>
        </w:tc>
        <w:tc>
          <w:tcPr>
            <w:tcW w:w="1134" w:type="dxa"/>
            <w:vAlign w:val="center"/>
          </w:tcPr>
          <w:p w14:paraId="2E35CAB2" w14:textId="77777777" w:rsidR="001D0FFC" w:rsidRDefault="004C62FC">
            <w:pPr>
              <w:rPr>
                <w:rFonts w:ascii="Arial" w:hAnsi="Arial" w:cs="Arial"/>
                <w:iCs/>
                <w:sz w:val="16"/>
                <w:lang w:eastAsia="zh-CN"/>
              </w:rPr>
            </w:pPr>
            <w:r>
              <w:rPr>
                <w:rFonts w:ascii="Arial" w:hAnsi="Arial" w:cs="Arial"/>
                <w:iCs/>
                <w:sz w:val="16"/>
                <w:lang w:eastAsia="zh-CN"/>
              </w:rPr>
              <w:t>No</w:t>
            </w:r>
          </w:p>
        </w:tc>
        <w:tc>
          <w:tcPr>
            <w:tcW w:w="6379" w:type="dxa"/>
            <w:vAlign w:val="center"/>
          </w:tcPr>
          <w:p w14:paraId="2E35CAB3" w14:textId="77777777" w:rsidR="001D0FFC" w:rsidRDefault="004C62FC">
            <w:pPr>
              <w:rPr>
                <w:rFonts w:ascii="Arial" w:hAnsi="Arial" w:cs="Arial"/>
                <w:iCs/>
                <w:sz w:val="16"/>
                <w:lang w:eastAsia="zh-CN"/>
              </w:rPr>
            </w:pPr>
            <w:r>
              <w:rPr>
                <w:rFonts w:ascii="Arial" w:hAnsi="Arial" w:cs="Arial"/>
                <w:iCs/>
                <w:sz w:val="16"/>
                <w:lang w:eastAsia="zh-CN"/>
              </w:rPr>
              <w:t xml:space="preserve">Agreeing on this proposal without understanding the details is not possible for us. Suggest to study further and also list options of within active BWP and outside active BWP to be discussed at next meeting. </w:t>
            </w:r>
          </w:p>
        </w:tc>
      </w:tr>
      <w:tr w:rsidR="001D0FFC" w14:paraId="2E35CABE" w14:textId="77777777">
        <w:tc>
          <w:tcPr>
            <w:tcW w:w="1838" w:type="dxa"/>
            <w:vAlign w:val="center"/>
          </w:tcPr>
          <w:p w14:paraId="2E35CAB5" w14:textId="77777777" w:rsidR="001D0FFC" w:rsidRDefault="004C62FC">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2E35CAB6" w14:textId="77777777" w:rsidR="001D0FFC" w:rsidRDefault="001D0FFC">
            <w:pPr>
              <w:rPr>
                <w:rFonts w:ascii="Arial" w:hAnsi="Arial" w:cs="Arial"/>
                <w:iCs/>
                <w:sz w:val="16"/>
                <w:lang w:eastAsia="zh-CN"/>
              </w:rPr>
            </w:pPr>
          </w:p>
        </w:tc>
        <w:tc>
          <w:tcPr>
            <w:tcW w:w="6379" w:type="dxa"/>
            <w:vAlign w:val="center"/>
          </w:tcPr>
          <w:p w14:paraId="2E35CAB7" w14:textId="77777777" w:rsidR="001D0FFC" w:rsidRDefault="004C62FC">
            <w:pPr>
              <w:rPr>
                <w:rFonts w:ascii="Arial" w:hAnsi="Arial" w:cs="Arial"/>
                <w:iCs/>
                <w:sz w:val="16"/>
                <w:lang w:eastAsia="zh-CN"/>
              </w:rPr>
            </w:pPr>
            <w:r>
              <w:rPr>
                <w:rFonts w:ascii="Arial" w:hAnsi="Arial" w:cs="Arial"/>
                <w:iCs/>
                <w:sz w:val="16"/>
                <w:lang w:eastAsia="zh-CN"/>
              </w:rPr>
              <w:t>To QC:</w:t>
            </w:r>
          </w:p>
          <w:p w14:paraId="2E35CAB8" w14:textId="77777777" w:rsidR="001D0FFC" w:rsidRDefault="004C62FC">
            <w:pPr>
              <w:rPr>
                <w:rFonts w:ascii="Arial" w:hAnsi="Arial" w:cs="Arial"/>
                <w:iCs/>
                <w:sz w:val="16"/>
                <w:lang w:eastAsia="zh-CN"/>
              </w:rPr>
            </w:pPr>
            <w:r>
              <w:rPr>
                <w:rFonts w:ascii="Arial" w:hAnsi="Arial" w:cs="Arial"/>
                <w:iCs/>
                <w:sz w:val="16"/>
                <w:lang w:eastAsia="zh-CN"/>
              </w:rPr>
              <w:t>It looks like from QC perspective, you would like to agree MG-less PRS measurement and a higher priority of PRS processing over data/RS at the same time. It may be asking too much for the first meeting, and we believe that given the low latency target, when we decide the PRS-data/RS processing priority, having higher priority for PRS will be one option agreeable. However, there could be other alternatives to prioritize PRS reception, e.g. using scheduling restriction which is also listed here.</w:t>
            </w:r>
          </w:p>
          <w:p w14:paraId="2E35CAB9" w14:textId="77777777" w:rsidR="001D0FFC" w:rsidRDefault="001D0FFC">
            <w:pPr>
              <w:rPr>
                <w:rFonts w:ascii="Arial" w:hAnsi="Arial" w:cs="Arial"/>
                <w:iCs/>
                <w:sz w:val="16"/>
                <w:lang w:eastAsia="zh-CN"/>
              </w:rPr>
            </w:pPr>
          </w:p>
          <w:p w14:paraId="2E35CABA" w14:textId="77777777" w:rsidR="001D0FFC" w:rsidRDefault="004C62FC">
            <w:pPr>
              <w:rPr>
                <w:rFonts w:ascii="Arial" w:hAnsi="Arial" w:cs="Arial"/>
                <w:iCs/>
                <w:sz w:val="16"/>
                <w:lang w:eastAsia="zh-CN"/>
              </w:rPr>
            </w:pPr>
            <w:r>
              <w:rPr>
                <w:rFonts w:ascii="Arial" w:hAnsi="Arial" w:cs="Arial"/>
                <w:iCs/>
                <w:sz w:val="16"/>
                <w:lang w:eastAsia="zh-CN"/>
              </w:rPr>
              <w:t>To Nokia:</w:t>
            </w:r>
          </w:p>
          <w:p w14:paraId="2E35CABB" w14:textId="77777777" w:rsidR="001D0FFC" w:rsidRDefault="004C62FC">
            <w:pPr>
              <w:rPr>
                <w:rFonts w:ascii="Arial" w:hAnsi="Arial" w:cs="Arial"/>
                <w:iCs/>
                <w:sz w:val="16"/>
                <w:lang w:eastAsia="zh-CN"/>
              </w:rPr>
            </w:pPr>
            <w:r>
              <w:rPr>
                <w:rFonts w:ascii="Arial" w:hAnsi="Arial" w:cs="Arial"/>
                <w:iCs/>
                <w:sz w:val="16"/>
                <w:lang w:eastAsia="zh-CN"/>
              </w:rPr>
              <w:t>Would it be OK for Nokia to consider the following revised proposal?</w:t>
            </w:r>
          </w:p>
          <w:p w14:paraId="2E35CABC" w14:textId="77777777" w:rsidR="001D0FFC" w:rsidRDefault="004C62FC">
            <w:pPr>
              <w:pStyle w:val="3GPPAgreements"/>
              <w:rPr>
                <w:lang w:eastAsia="zh-CN"/>
              </w:rPr>
            </w:pPr>
            <w:r>
              <w:rPr>
                <w:lang w:eastAsia="zh-CN"/>
              </w:rPr>
              <w:t xml:space="preserve">PRS measurement without MGs subject to UE capability is supported </w:t>
            </w:r>
            <w:ins w:id="84" w:author="Huawei - Huangsu" w:date="2021-05-22T01:00:00Z">
              <w:r>
                <w:rPr>
                  <w:lang w:eastAsia="zh-CN"/>
                </w:rPr>
                <w:t xml:space="preserve">at least when the numerology of the PRS is the same as the current active DL BWP and the bandwidth of the PRS is within the current active DL BWP </w:t>
              </w:r>
            </w:ins>
            <w:r>
              <w:rPr>
                <w:lang w:eastAsia="zh-CN"/>
              </w:rPr>
              <w:t>in Rel-17.</w:t>
            </w:r>
          </w:p>
          <w:p w14:paraId="2E35CABD" w14:textId="77777777" w:rsidR="001D0FFC" w:rsidRDefault="001D0FFC">
            <w:pPr>
              <w:rPr>
                <w:rFonts w:ascii="Arial" w:hAnsi="Arial" w:cs="Arial"/>
                <w:iCs/>
                <w:sz w:val="16"/>
                <w:lang w:eastAsia="zh-CN"/>
              </w:rPr>
            </w:pPr>
          </w:p>
        </w:tc>
      </w:tr>
      <w:tr w:rsidR="001D0FFC" w14:paraId="2E35CAC2" w14:textId="77777777">
        <w:tc>
          <w:tcPr>
            <w:tcW w:w="1838" w:type="dxa"/>
            <w:vAlign w:val="center"/>
          </w:tcPr>
          <w:p w14:paraId="2E35CABF" w14:textId="77777777" w:rsidR="001D0FFC" w:rsidRDefault="004C62FC">
            <w:pPr>
              <w:rPr>
                <w:rFonts w:ascii="Arial" w:hAnsi="Arial" w:cs="Arial"/>
                <w:iCs/>
                <w:sz w:val="16"/>
                <w:lang w:eastAsia="zh-CN"/>
              </w:rPr>
            </w:pPr>
            <w:r>
              <w:rPr>
                <w:rFonts w:ascii="Arial" w:eastAsia="Malgun Gothic" w:hAnsi="Arial" w:cs="Arial" w:hint="eastAsia"/>
                <w:iCs/>
                <w:sz w:val="16"/>
                <w:lang w:eastAsia="ko-KR"/>
              </w:rPr>
              <w:t>LG</w:t>
            </w:r>
          </w:p>
        </w:tc>
        <w:tc>
          <w:tcPr>
            <w:tcW w:w="1134" w:type="dxa"/>
            <w:vAlign w:val="center"/>
          </w:tcPr>
          <w:p w14:paraId="2E35CAC0" w14:textId="77777777" w:rsidR="001D0FFC" w:rsidRDefault="001D0FFC">
            <w:pPr>
              <w:rPr>
                <w:rFonts w:ascii="Arial" w:hAnsi="Arial" w:cs="Arial"/>
                <w:iCs/>
                <w:sz w:val="16"/>
                <w:lang w:eastAsia="zh-CN"/>
              </w:rPr>
            </w:pPr>
          </w:p>
        </w:tc>
        <w:tc>
          <w:tcPr>
            <w:tcW w:w="6379" w:type="dxa"/>
            <w:vAlign w:val="center"/>
          </w:tcPr>
          <w:p w14:paraId="2E35CAC1" w14:textId="77777777" w:rsidR="001D0FFC" w:rsidRDefault="004C62FC">
            <w:pPr>
              <w:rPr>
                <w:rFonts w:ascii="Arial" w:hAnsi="Arial" w:cs="Arial"/>
                <w:iCs/>
                <w:sz w:val="16"/>
                <w:lang w:eastAsia="zh-CN"/>
              </w:rPr>
            </w:pPr>
            <w:r>
              <w:rPr>
                <w:rFonts w:ascii="Arial" w:eastAsia="Malgun Gothic" w:hAnsi="Arial" w:cs="Arial"/>
                <w:iCs/>
                <w:sz w:val="16"/>
                <w:lang w:eastAsia="ko-KR"/>
              </w:rPr>
              <w:t>W</w:t>
            </w:r>
            <w:r>
              <w:rPr>
                <w:rFonts w:ascii="Arial" w:eastAsia="Malgun Gothic" w:hAnsi="Arial" w:cs="Arial" w:hint="eastAsia"/>
                <w:iCs/>
                <w:sz w:val="16"/>
                <w:lang w:eastAsia="ko-KR"/>
              </w:rPr>
              <w:t xml:space="preserve">e </w:t>
            </w:r>
            <w:r>
              <w:rPr>
                <w:rFonts w:ascii="Arial" w:eastAsia="Malgun Gothic" w:hAnsi="Arial" w:cs="Arial"/>
                <w:iCs/>
                <w:sz w:val="16"/>
                <w:lang w:eastAsia="ko-KR"/>
              </w:rPr>
              <w:t>are open to discuss it. We are also agree that it has obvious advantage in terms of latency reduction. On the other hand,</w:t>
            </w:r>
            <w:r>
              <w:rPr>
                <w:rFonts w:ascii="Arial" w:eastAsia="Malgun Gothic" w:hAnsi="Arial" w:cs="Arial" w:hint="eastAsia"/>
                <w:iCs/>
                <w:sz w:val="16"/>
                <w:lang w:eastAsia="ko-KR"/>
              </w:rPr>
              <w:t xml:space="preserve"> </w:t>
            </w:r>
            <w:r>
              <w:rPr>
                <w:rFonts w:ascii="Arial" w:eastAsia="Malgun Gothic" w:hAnsi="Arial" w:cs="Arial"/>
                <w:iCs/>
                <w:sz w:val="16"/>
                <w:lang w:eastAsia="ko-KR"/>
              </w:rPr>
              <w:t xml:space="preserve">as QC said, we need to first discuss the validity of the issue since a lot of enhancement for MG has been discussed, such as proposal 4,4,1-1. After that, we would like to list options depending on the discussion.  </w:t>
            </w:r>
          </w:p>
        </w:tc>
      </w:tr>
      <w:tr w:rsidR="001D0FFC" w14:paraId="2E35CAD6" w14:textId="77777777">
        <w:tc>
          <w:tcPr>
            <w:tcW w:w="1838" w:type="dxa"/>
            <w:vAlign w:val="center"/>
          </w:tcPr>
          <w:p w14:paraId="2E35CAC3" w14:textId="77777777" w:rsidR="001D0FFC" w:rsidRDefault="004C62FC">
            <w:pPr>
              <w:rPr>
                <w:rFonts w:ascii="Arial" w:eastAsia="Malgun Gothic" w:hAnsi="Arial" w:cs="Arial"/>
                <w:iCs/>
                <w:sz w:val="16"/>
                <w:lang w:eastAsia="ko-KR"/>
              </w:rPr>
            </w:pPr>
            <w:r>
              <w:rPr>
                <w:rFonts w:ascii="Arial" w:hAnsi="Arial" w:cs="Arial"/>
                <w:iCs/>
                <w:sz w:val="16"/>
                <w:lang w:eastAsia="zh-CN"/>
              </w:rPr>
              <w:t>Ericsson</w:t>
            </w:r>
          </w:p>
        </w:tc>
        <w:tc>
          <w:tcPr>
            <w:tcW w:w="1134" w:type="dxa"/>
            <w:vAlign w:val="center"/>
          </w:tcPr>
          <w:p w14:paraId="2E35CAC4" w14:textId="77777777" w:rsidR="001D0FFC" w:rsidRDefault="004C62FC">
            <w:pPr>
              <w:rPr>
                <w:rFonts w:ascii="Arial" w:hAnsi="Arial" w:cs="Arial"/>
                <w:iCs/>
                <w:sz w:val="16"/>
                <w:lang w:eastAsia="zh-CN"/>
              </w:rPr>
            </w:pPr>
            <w:r>
              <w:rPr>
                <w:rFonts w:ascii="Arial" w:hAnsi="Arial" w:cs="Arial"/>
                <w:iCs/>
                <w:sz w:val="16"/>
                <w:lang w:eastAsia="zh-CN"/>
              </w:rPr>
              <w:t>Yes (with some narrowing of scope)</w:t>
            </w:r>
          </w:p>
        </w:tc>
        <w:tc>
          <w:tcPr>
            <w:tcW w:w="6379" w:type="dxa"/>
            <w:vAlign w:val="center"/>
          </w:tcPr>
          <w:p w14:paraId="2E35CAC5" w14:textId="77777777" w:rsidR="001D0FFC" w:rsidRDefault="004C62FC">
            <w:pPr>
              <w:rPr>
                <w:rFonts w:ascii="Arial" w:hAnsi="Arial" w:cs="Arial"/>
                <w:iCs/>
                <w:sz w:val="16"/>
                <w:lang w:eastAsia="zh-CN"/>
              </w:rPr>
            </w:pPr>
            <w:r>
              <w:rPr>
                <w:rFonts w:ascii="Arial" w:hAnsi="Arial" w:cs="Arial"/>
                <w:iCs/>
                <w:sz w:val="16"/>
                <w:lang w:eastAsia="zh-CN"/>
              </w:rPr>
              <w:t>Given the comments from Nokia and the other companies, we suggest to narrow the scope of the proposal to the following:</w:t>
            </w:r>
          </w:p>
          <w:p w14:paraId="2E35CAC6" w14:textId="77777777" w:rsidR="001D0FFC" w:rsidRDefault="004C62FC">
            <w:pPr>
              <w:pStyle w:val="3GPPAgreements"/>
              <w:widowControl/>
              <w:numPr>
                <w:ilvl w:val="1"/>
                <w:numId w:val="21"/>
              </w:numPr>
              <w:rPr>
                <w:lang w:eastAsia="zh-CN"/>
              </w:rPr>
            </w:pPr>
            <w:r>
              <w:rPr>
                <w:rFonts w:hint="eastAsia"/>
                <w:lang w:eastAsia="zh-CN"/>
              </w:rPr>
              <w:t xml:space="preserve">DL </w:t>
            </w:r>
            <w:r>
              <w:rPr>
                <w:rFonts w:hint="eastAsia"/>
                <w:iCs/>
                <w:lang w:eastAsia="zh-CN"/>
              </w:rPr>
              <w:t xml:space="preserve">PRS </w:t>
            </w:r>
            <w:r>
              <w:rPr>
                <w:rFonts w:hint="eastAsia"/>
                <w:lang w:eastAsia="zh-CN"/>
              </w:rPr>
              <w:t xml:space="preserve">is </w:t>
            </w:r>
            <w:r>
              <w:rPr>
                <w:lang w:eastAsia="zh-CN"/>
              </w:rPr>
              <w:t xml:space="preserve">in the serving cell and </w:t>
            </w:r>
            <w:r>
              <w:rPr>
                <w:rFonts w:hint="eastAsia"/>
                <w:lang w:eastAsia="zh-CN"/>
              </w:rPr>
              <w:t xml:space="preserve">inside </w:t>
            </w:r>
            <w:r>
              <w:rPr>
                <w:lang w:eastAsia="zh-CN"/>
              </w:rPr>
              <w:t xml:space="preserve">the </w:t>
            </w:r>
            <w:r>
              <w:rPr>
                <w:rFonts w:hint="eastAsia"/>
                <w:lang w:eastAsia="zh-CN"/>
              </w:rPr>
              <w:t xml:space="preserve">active BWP </w:t>
            </w:r>
          </w:p>
          <w:p w14:paraId="2E35CAC7" w14:textId="77777777" w:rsidR="001D0FFC" w:rsidRDefault="004C62FC">
            <w:pPr>
              <w:rPr>
                <w:rFonts w:ascii="Arial" w:hAnsi="Arial" w:cs="Arial"/>
                <w:iCs/>
                <w:sz w:val="16"/>
                <w:lang w:eastAsia="zh-CN"/>
              </w:rPr>
            </w:pPr>
            <w:r>
              <w:rPr>
                <w:rFonts w:ascii="Arial" w:hAnsi="Arial" w:cs="Arial"/>
                <w:iCs/>
                <w:sz w:val="16"/>
                <w:lang w:eastAsia="zh-CN"/>
              </w:rPr>
              <w:t xml:space="preserve">with this narrowed scope, we think the third and the last sub-bullets can be removed from the FFS items.  The remaining details regarding processing capabilities can be </w:t>
            </w:r>
            <w:r>
              <w:rPr>
                <w:rFonts w:ascii="Arial" w:hAnsi="Arial" w:cs="Arial"/>
                <w:iCs/>
                <w:sz w:val="16"/>
                <w:lang w:eastAsia="zh-CN"/>
              </w:rPr>
              <w:lastRenderedPageBreak/>
              <w:t>discussed during UE feature discussion.</w:t>
            </w:r>
          </w:p>
          <w:p w14:paraId="2E35CAC8" w14:textId="77777777" w:rsidR="001D0FFC" w:rsidRDefault="004C62FC">
            <w:pPr>
              <w:pStyle w:val="3"/>
              <w:numPr>
                <w:ilvl w:val="0"/>
                <w:numId w:val="0"/>
              </w:numPr>
              <w:outlineLvl w:val="2"/>
              <w:rPr>
                <w:rFonts w:ascii="Arial" w:hAnsi="Arial" w:cs="Arial"/>
                <w:lang w:eastAsia="zh-CN"/>
              </w:rPr>
            </w:pPr>
            <w:r>
              <w:rPr>
                <w:rFonts w:ascii="Arial" w:hAnsi="Arial" w:cs="Arial"/>
                <w:lang w:eastAsia="zh-CN"/>
              </w:rPr>
              <w:t>Proposal 3.1.2-1 (rev1):</w:t>
            </w:r>
          </w:p>
          <w:p w14:paraId="2E35CAC9" w14:textId="77777777" w:rsidR="001D0FFC" w:rsidRDefault="004C62FC">
            <w:pPr>
              <w:pStyle w:val="3GPPAgreements"/>
              <w:rPr>
                <w:lang w:eastAsia="zh-CN"/>
              </w:rPr>
            </w:pPr>
            <w:r>
              <w:rPr>
                <w:lang w:eastAsia="zh-CN"/>
              </w:rPr>
              <w:t>PRS measurement without MGs subject to UE capability is supported in Rel-17</w:t>
            </w:r>
            <w:r>
              <w:rPr>
                <w:color w:val="FF0000"/>
                <w:lang w:eastAsia="zh-CN"/>
              </w:rPr>
              <w:t xml:space="preserve"> where DL PRS is in the serving cell and inside the active BWP</w:t>
            </w:r>
            <w:r>
              <w:rPr>
                <w:lang w:eastAsia="zh-CN"/>
              </w:rPr>
              <w:t>.</w:t>
            </w:r>
          </w:p>
          <w:p w14:paraId="2E35CACA" w14:textId="77777777" w:rsidR="001D0FFC" w:rsidRDefault="004C62FC">
            <w:pPr>
              <w:pStyle w:val="3GPPAgreements"/>
              <w:rPr>
                <w:iCs/>
                <w:lang w:eastAsia="zh-CN"/>
              </w:rPr>
            </w:pPr>
            <w:r>
              <w:rPr>
                <w:lang w:eastAsia="zh-CN"/>
              </w:rPr>
              <w:t>The following aspects are FFS</w:t>
            </w:r>
          </w:p>
          <w:p w14:paraId="2E35CACB" w14:textId="77777777" w:rsidR="001D0FFC" w:rsidRDefault="004C62FC">
            <w:pPr>
              <w:pStyle w:val="3GPPAgreements"/>
              <w:numPr>
                <w:ilvl w:val="1"/>
                <w:numId w:val="21"/>
              </w:numPr>
              <w:rPr>
                <w:iCs/>
                <w:lang w:eastAsia="zh-CN"/>
              </w:rPr>
            </w:pPr>
            <w:r>
              <w:rPr>
                <w:iCs/>
                <w:lang w:eastAsia="zh-CN"/>
              </w:rPr>
              <w:t>PRS processing prioritization window</w:t>
            </w:r>
          </w:p>
          <w:p w14:paraId="2E35CACC" w14:textId="77777777" w:rsidR="001D0FFC" w:rsidRDefault="004C62FC">
            <w:pPr>
              <w:pStyle w:val="3GPPAgreements"/>
              <w:numPr>
                <w:ilvl w:val="1"/>
                <w:numId w:val="21"/>
              </w:numPr>
              <w:rPr>
                <w:iCs/>
                <w:lang w:eastAsia="zh-CN"/>
              </w:rPr>
            </w:pPr>
            <w:r>
              <w:rPr>
                <w:iCs/>
                <w:lang w:eastAsia="zh-CN"/>
              </w:rPr>
              <w:t xml:space="preserve">Mechanism to trigger UE DL PRS measurements and report </w:t>
            </w:r>
          </w:p>
          <w:p w14:paraId="2E35CACD" w14:textId="77777777" w:rsidR="001D0FFC" w:rsidRDefault="004C62FC">
            <w:pPr>
              <w:pStyle w:val="3GPPAgreements"/>
              <w:numPr>
                <w:ilvl w:val="1"/>
                <w:numId w:val="21"/>
              </w:numPr>
              <w:rPr>
                <w:iCs/>
                <w:strike/>
                <w:color w:val="FF0000"/>
                <w:lang w:eastAsia="zh-CN"/>
              </w:rPr>
            </w:pPr>
            <w:r>
              <w:rPr>
                <w:iCs/>
                <w:strike/>
                <w:color w:val="FF0000"/>
                <w:lang w:eastAsia="zh-CN"/>
              </w:rPr>
              <w:t xml:space="preserve">Bandwidth/numerology relationship </w:t>
            </w:r>
            <w:r>
              <w:rPr>
                <w:rFonts w:hint="eastAsia"/>
                <w:iCs/>
                <w:strike/>
                <w:color w:val="FF0000"/>
                <w:lang w:eastAsia="zh-CN"/>
              </w:rPr>
              <w:t>a</w:t>
            </w:r>
            <w:r>
              <w:rPr>
                <w:iCs/>
                <w:strike/>
                <w:color w:val="FF0000"/>
                <w:lang w:eastAsia="zh-CN"/>
              </w:rPr>
              <w:t xml:space="preserve">nd potential switching from(to) active DL BWP to(from) DL PRS bandwidth </w:t>
            </w:r>
          </w:p>
          <w:p w14:paraId="2E35CACE" w14:textId="77777777" w:rsidR="001D0FFC" w:rsidRDefault="004C62FC">
            <w:pPr>
              <w:pStyle w:val="3GPPAgreements"/>
              <w:numPr>
                <w:ilvl w:val="1"/>
                <w:numId w:val="21"/>
              </w:numPr>
              <w:rPr>
                <w:iCs/>
                <w:lang w:eastAsia="zh-CN"/>
              </w:rPr>
            </w:pPr>
            <w:r>
              <w:rPr>
                <w:iCs/>
                <w:lang w:eastAsia="zh-CN"/>
              </w:rPr>
              <w:t>UE/gNB assumptions on processing of DL PRS and other DL physical channels / signals</w:t>
            </w:r>
          </w:p>
          <w:p w14:paraId="2E35CACF" w14:textId="77777777" w:rsidR="001D0FFC" w:rsidRDefault="004C62FC">
            <w:pPr>
              <w:pStyle w:val="3GPPAgreements"/>
              <w:numPr>
                <w:ilvl w:val="1"/>
                <w:numId w:val="21"/>
              </w:numPr>
              <w:rPr>
                <w:iCs/>
                <w:lang w:eastAsia="zh-CN"/>
              </w:rPr>
            </w:pPr>
            <w:r>
              <w:rPr>
                <w:iCs/>
                <w:lang w:eastAsia="zh-CN"/>
              </w:rPr>
              <w:t>Potential restrictions on gNB behavior</w:t>
            </w:r>
          </w:p>
          <w:p w14:paraId="2E35CAD0" w14:textId="77777777" w:rsidR="001D0FFC" w:rsidRDefault="004C62FC">
            <w:pPr>
              <w:pStyle w:val="3GPPAgreements"/>
              <w:numPr>
                <w:ilvl w:val="1"/>
                <w:numId w:val="21"/>
              </w:numPr>
              <w:rPr>
                <w:iCs/>
                <w:lang w:eastAsia="zh-CN"/>
              </w:rPr>
            </w:pPr>
            <w:r>
              <w:rPr>
                <w:iCs/>
                <w:lang w:eastAsia="zh-CN"/>
              </w:rPr>
              <w:t>UE DL PRS processing capabilities</w:t>
            </w:r>
          </w:p>
          <w:p w14:paraId="2E35CAD1" w14:textId="77777777" w:rsidR="001D0FFC" w:rsidRDefault="004C62FC">
            <w:pPr>
              <w:pStyle w:val="3GPPAgreements"/>
              <w:numPr>
                <w:ilvl w:val="1"/>
                <w:numId w:val="21"/>
              </w:numPr>
              <w:rPr>
                <w:iCs/>
                <w:strike/>
                <w:color w:val="FF0000"/>
                <w:lang w:eastAsia="zh-CN"/>
              </w:rPr>
            </w:pPr>
            <w:r>
              <w:rPr>
                <w:iCs/>
                <w:strike/>
                <w:color w:val="FF0000"/>
                <w:lang w:eastAsia="zh-CN"/>
              </w:rPr>
              <w:t>Impact on deployment scenarios, including</w:t>
            </w:r>
          </w:p>
          <w:p w14:paraId="2E35CAD2" w14:textId="77777777" w:rsidR="001D0FFC" w:rsidRDefault="004C62FC">
            <w:pPr>
              <w:pStyle w:val="3GPPAgreements"/>
              <w:numPr>
                <w:ilvl w:val="2"/>
                <w:numId w:val="21"/>
              </w:numPr>
              <w:rPr>
                <w:iCs/>
                <w:strike/>
                <w:color w:val="FF0000"/>
                <w:lang w:eastAsia="zh-CN"/>
              </w:rPr>
            </w:pPr>
            <w:r>
              <w:rPr>
                <w:iCs/>
                <w:strike/>
                <w:color w:val="FF0000"/>
                <w:lang w:eastAsia="zh-CN"/>
              </w:rPr>
              <w:t>Single gNB with multiple TRPs</w:t>
            </w:r>
          </w:p>
          <w:p w14:paraId="2E35CAD3" w14:textId="77777777" w:rsidR="001D0FFC" w:rsidRDefault="004C62FC">
            <w:pPr>
              <w:pStyle w:val="3GPPAgreements"/>
              <w:numPr>
                <w:ilvl w:val="2"/>
                <w:numId w:val="21"/>
              </w:numPr>
              <w:rPr>
                <w:iCs/>
                <w:strike/>
                <w:color w:val="FF0000"/>
                <w:lang w:eastAsia="zh-CN"/>
              </w:rPr>
            </w:pPr>
            <w:r>
              <w:rPr>
                <w:iCs/>
                <w:strike/>
                <w:color w:val="FF0000"/>
                <w:lang w:eastAsia="zh-CN"/>
              </w:rPr>
              <w:t>Serving gNB and multiple neighbor gNBs</w:t>
            </w:r>
          </w:p>
          <w:p w14:paraId="2E35CAD4" w14:textId="77777777" w:rsidR="001D0FFC" w:rsidRDefault="001D0FFC">
            <w:pPr>
              <w:rPr>
                <w:rFonts w:ascii="Arial" w:eastAsia="Malgun Gothic" w:hAnsi="Arial" w:cs="Arial"/>
                <w:iCs/>
                <w:sz w:val="16"/>
                <w:lang w:eastAsia="ko-KR"/>
              </w:rPr>
            </w:pPr>
          </w:p>
          <w:p w14:paraId="2E35CAD5" w14:textId="77777777" w:rsidR="001D0FFC" w:rsidRDefault="004C62FC">
            <w:pPr>
              <w:rPr>
                <w:rFonts w:ascii="Arial" w:eastAsia="Malgun Gothic" w:hAnsi="Arial" w:cs="Arial"/>
                <w:iCs/>
                <w:sz w:val="16"/>
                <w:lang w:eastAsia="ko-KR"/>
              </w:rPr>
            </w:pPr>
            <w:r>
              <w:rPr>
                <w:rFonts w:ascii="Arial" w:eastAsia="Malgun Gothic" w:hAnsi="Arial" w:cs="Arial"/>
                <w:iCs/>
                <w:sz w:val="16"/>
                <w:lang w:eastAsia="ko-KR"/>
              </w:rPr>
              <w:t xml:space="preserve">Regarding the use case perspective, we have similar views as Huawei and vivo.   An IIoT use case may involve URLLC support with positioning as an add-on feature.  In this scenario, prioritizing PRS only does not make sense.  We should not do low latency positioning at the expense of hurting URLLC performance/latency targets. </w:t>
            </w:r>
          </w:p>
        </w:tc>
      </w:tr>
      <w:tr w:rsidR="001D0FFC" w14:paraId="2E35CADD" w14:textId="77777777">
        <w:tc>
          <w:tcPr>
            <w:tcW w:w="1838" w:type="dxa"/>
            <w:vAlign w:val="center"/>
          </w:tcPr>
          <w:p w14:paraId="2E35CAD7" w14:textId="77777777" w:rsidR="001D0FFC" w:rsidRDefault="004C62FC">
            <w:pPr>
              <w:rPr>
                <w:rFonts w:ascii="Arial" w:hAnsi="Arial" w:cs="Arial"/>
                <w:iCs/>
                <w:sz w:val="16"/>
                <w:lang w:eastAsia="zh-CN"/>
              </w:rPr>
            </w:pPr>
            <w:r>
              <w:rPr>
                <w:rFonts w:ascii="Arial" w:eastAsia="Malgun Gothic" w:hAnsi="Arial" w:cs="Arial"/>
                <w:iCs/>
                <w:sz w:val="16"/>
                <w:lang w:eastAsia="ko-KR"/>
              </w:rPr>
              <w:lastRenderedPageBreak/>
              <w:t>Qualcomm</w:t>
            </w:r>
          </w:p>
        </w:tc>
        <w:tc>
          <w:tcPr>
            <w:tcW w:w="1134" w:type="dxa"/>
            <w:vAlign w:val="center"/>
          </w:tcPr>
          <w:p w14:paraId="2E35CAD8" w14:textId="77777777" w:rsidR="001D0FFC" w:rsidRDefault="001D0FFC">
            <w:pPr>
              <w:rPr>
                <w:rFonts w:ascii="Arial" w:hAnsi="Arial" w:cs="Arial"/>
                <w:iCs/>
                <w:sz w:val="16"/>
                <w:lang w:eastAsia="zh-CN"/>
              </w:rPr>
            </w:pPr>
          </w:p>
        </w:tc>
        <w:tc>
          <w:tcPr>
            <w:tcW w:w="6379" w:type="dxa"/>
            <w:vAlign w:val="center"/>
          </w:tcPr>
          <w:p w14:paraId="2E35CAD9" w14:textId="77777777" w:rsidR="001D0FFC" w:rsidRDefault="004C62FC">
            <w:pPr>
              <w:rPr>
                <w:rFonts w:ascii="Arial" w:eastAsia="Malgun Gothic" w:hAnsi="Arial" w:cs="Arial"/>
                <w:iCs/>
                <w:sz w:val="16"/>
                <w:lang w:eastAsia="ko-KR"/>
              </w:rPr>
            </w:pPr>
            <w:r>
              <w:rPr>
                <w:rFonts w:ascii="Arial" w:eastAsia="Malgun Gothic" w:hAnsi="Arial" w:cs="Arial"/>
                <w:iCs/>
                <w:sz w:val="16"/>
                <w:lang w:eastAsia="ko-KR"/>
              </w:rPr>
              <w:t>To HW: I appreciate the discussion. However, we are not starting from scratch a new “G”; nor we can go the time back in NR Rel-16 and the reasons that MG-less PRS was not agreed. The reality is that in NR rel-16, a UE already can do fully uninterrupted (even across all NR/LTE bands, since the MG is a “per-UE” feature) PRS processing. In other words, a UE can stop everything else (NR, LTE, FR1, FR2, all of it) to just do Positioning. This is the definition of the lowest processing we can get with regards to PHY-layer processing. The starting point should be the same, if we want to further optimize the latency, and not to turn back to simultaneously doing PRS with other stuff; How can that discussion be related to latency?</w:t>
            </w:r>
          </w:p>
          <w:p w14:paraId="2E35CADA" w14:textId="77777777" w:rsidR="001D0FFC" w:rsidRDefault="004C62FC">
            <w:pPr>
              <w:rPr>
                <w:rFonts w:ascii="Arial" w:eastAsia="Malgun Gothic" w:hAnsi="Arial" w:cs="Arial"/>
                <w:iCs/>
                <w:sz w:val="16"/>
                <w:lang w:eastAsia="ko-KR"/>
              </w:rPr>
            </w:pPr>
            <w:r>
              <w:rPr>
                <w:rFonts w:ascii="Arial" w:eastAsia="Malgun Gothic" w:hAnsi="Arial" w:cs="Arial"/>
                <w:iCs/>
                <w:sz w:val="16"/>
                <w:lang w:eastAsia="ko-KR"/>
              </w:rPr>
              <w:t>UE-capability-based PRS measurement/processing window is really essential to build on top of the previous feature and further reduce the latency with additional enhancements.</w:t>
            </w:r>
          </w:p>
          <w:p w14:paraId="2E35CADB" w14:textId="77777777" w:rsidR="001D0FFC" w:rsidRDefault="004C62FC">
            <w:pPr>
              <w:rPr>
                <w:rFonts w:ascii="Arial" w:eastAsia="Malgun Gothic" w:hAnsi="Arial" w:cs="Arial"/>
                <w:iCs/>
                <w:sz w:val="16"/>
                <w:lang w:eastAsia="ko-KR"/>
              </w:rPr>
            </w:pPr>
            <w:r>
              <w:rPr>
                <w:rFonts w:ascii="Arial" w:eastAsia="Malgun Gothic" w:hAnsi="Arial" w:cs="Arial"/>
                <w:iCs/>
                <w:sz w:val="16"/>
                <w:lang w:eastAsia="ko-KR"/>
              </w:rPr>
              <w:t xml:space="preserve">To make the feature useful, it is also really essential the gNB to know when the PRS is going to be measured; otherwise we ll be limited to a few deployments and out-of-spec coordination between gNBs and LMF. We want to avoid that also, otherwise the feature will not be implemented for sure if all parties do not understand how it will work. However, for the sake of progress, we could accept this to be an item that will be further discussed, and hopefully result into a reasonable (and useful for realistic deployments) solution. </w:t>
            </w:r>
          </w:p>
          <w:p w14:paraId="2E35CADC" w14:textId="77777777" w:rsidR="001D0FFC" w:rsidRDefault="004C62FC">
            <w:pPr>
              <w:rPr>
                <w:rFonts w:ascii="Arial" w:hAnsi="Arial" w:cs="Arial"/>
                <w:iCs/>
                <w:sz w:val="16"/>
                <w:lang w:eastAsia="zh-CN"/>
              </w:rPr>
            </w:pPr>
            <w:r>
              <w:rPr>
                <w:rFonts w:ascii="Arial" w:eastAsia="Malgun Gothic" w:hAnsi="Arial" w:cs="Arial"/>
                <w:iCs/>
                <w:sz w:val="16"/>
                <w:lang w:eastAsia="ko-KR"/>
              </w:rPr>
              <w:t xml:space="preserve">However, we cannot re-discuss that the main low-latency Positioning feature is the one that the UE has an uninterrupted opportunity to do measurements/processing. </w:t>
            </w:r>
          </w:p>
        </w:tc>
      </w:tr>
      <w:tr w:rsidR="001D0FFC" w14:paraId="2E35CAE1" w14:textId="77777777">
        <w:tc>
          <w:tcPr>
            <w:tcW w:w="1838" w:type="dxa"/>
            <w:vAlign w:val="center"/>
          </w:tcPr>
          <w:p w14:paraId="2E35CADE" w14:textId="77777777" w:rsidR="001D0FFC" w:rsidRDefault="004C62FC">
            <w:pPr>
              <w:rPr>
                <w:rFonts w:ascii="Arial" w:eastAsia="Malgun Gothic" w:hAnsi="Arial" w:cs="Arial"/>
                <w:iCs/>
                <w:sz w:val="16"/>
                <w:lang w:eastAsia="ko-KR"/>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2E35CADF" w14:textId="77777777" w:rsidR="001D0FFC" w:rsidRDefault="001D0FFC">
            <w:pPr>
              <w:rPr>
                <w:rFonts w:ascii="Arial" w:hAnsi="Arial" w:cs="Arial"/>
                <w:iCs/>
                <w:sz w:val="16"/>
                <w:lang w:eastAsia="zh-CN"/>
              </w:rPr>
            </w:pPr>
          </w:p>
        </w:tc>
        <w:tc>
          <w:tcPr>
            <w:tcW w:w="6379" w:type="dxa"/>
            <w:vAlign w:val="center"/>
          </w:tcPr>
          <w:p w14:paraId="2E35CAE0" w14:textId="77777777" w:rsidR="001D0FFC" w:rsidRDefault="004C62FC">
            <w:pPr>
              <w:rPr>
                <w:rFonts w:ascii="Arial" w:eastAsia="Malgun Gothic" w:hAnsi="Arial" w:cs="Arial"/>
                <w:iCs/>
                <w:sz w:val="16"/>
                <w:lang w:eastAsia="ko-KR"/>
              </w:rPr>
            </w:pPr>
            <w:r>
              <w:rPr>
                <w:rFonts w:ascii="Arial" w:hAnsi="Arial" w:cs="Arial" w:hint="eastAsia"/>
                <w:iCs/>
                <w:sz w:val="16"/>
                <w:lang w:eastAsia="zh-CN"/>
              </w:rPr>
              <w:t>W</w:t>
            </w:r>
            <w:r>
              <w:rPr>
                <w:rFonts w:ascii="Arial" w:hAnsi="Arial" w:cs="Arial"/>
                <w:iCs/>
                <w:sz w:val="16"/>
                <w:lang w:eastAsia="zh-CN"/>
              </w:rPr>
              <w:t>e are OK</w:t>
            </w:r>
            <w:r>
              <w:rPr>
                <w:rFonts w:ascii="Arial" w:hAnsi="Arial" w:cs="Arial" w:hint="eastAsia"/>
                <w:iCs/>
                <w:sz w:val="16"/>
                <w:lang w:eastAsia="zh-CN"/>
              </w:rPr>
              <w:t xml:space="preserve"> </w:t>
            </w:r>
            <w:r>
              <w:rPr>
                <w:rFonts w:ascii="Arial" w:hAnsi="Arial" w:cs="Arial"/>
                <w:iCs/>
                <w:sz w:val="16"/>
                <w:lang w:eastAsia="zh-CN"/>
              </w:rPr>
              <w:t>with the revised Proposal given by Ericsson to narrow down the scope.</w:t>
            </w:r>
          </w:p>
        </w:tc>
      </w:tr>
    </w:tbl>
    <w:p w14:paraId="2E35CAE2" w14:textId="77777777" w:rsidR="001D0FFC" w:rsidRDefault="001D0FFC">
      <w:pPr>
        <w:rPr>
          <w:lang w:eastAsia="zh-CN"/>
        </w:rPr>
      </w:pPr>
    </w:p>
    <w:p w14:paraId="2E35CAE3" w14:textId="77777777" w:rsidR="001D0FFC" w:rsidRDefault="004C62FC">
      <w:pPr>
        <w:rPr>
          <w:b/>
          <w:lang w:eastAsia="zh-CN"/>
        </w:rPr>
      </w:pPr>
      <w:r>
        <w:rPr>
          <w:b/>
          <w:lang w:eastAsia="zh-CN"/>
        </w:rPr>
        <w:t>FL summary</w:t>
      </w:r>
    </w:p>
    <w:p w14:paraId="2E35CAE4" w14:textId="77777777" w:rsidR="001D0FFC" w:rsidRDefault="004C62FC">
      <w:pPr>
        <w:rPr>
          <w:lang w:eastAsia="zh-CN"/>
        </w:rPr>
      </w:pPr>
      <w:r>
        <w:rPr>
          <w:lang w:eastAsia="zh-CN"/>
        </w:rPr>
        <w:t>Among the companies submitting comments to the proposal. There is support on the intention. A few companies expressed their concern. In particular</w:t>
      </w:r>
    </w:p>
    <w:p w14:paraId="2E35CAE5" w14:textId="77777777" w:rsidR="001D0FFC" w:rsidRDefault="004C62FC">
      <w:pPr>
        <w:pStyle w:val="3GPPAgreements"/>
        <w:numPr>
          <w:ilvl w:val="0"/>
          <w:numId w:val="24"/>
        </w:numPr>
        <w:rPr>
          <w:lang w:eastAsia="zh-CN"/>
        </w:rPr>
      </w:pPr>
      <w:r>
        <w:rPr>
          <w:rFonts w:hint="eastAsia"/>
          <w:lang w:eastAsia="zh-CN"/>
        </w:rPr>
        <w:lastRenderedPageBreak/>
        <w:t>Z</w:t>
      </w:r>
      <w:r>
        <w:rPr>
          <w:lang w:eastAsia="zh-CN"/>
        </w:rPr>
        <w:t>TE, OPPO, Ericsson think that the third subbullet (Bandwidth/numerology relationship and potential switching from(to) active DL BWP to(from) DL PRS bandwidth) should be removed.</w:t>
      </w:r>
    </w:p>
    <w:p w14:paraId="2E35CAE6" w14:textId="77777777" w:rsidR="001D0FFC" w:rsidRDefault="004C62FC">
      <w:pPr>
        <w:pStyle w:val="3GPPAgreements"/>
        <w:numPr>
          <w:ilvl w:val="0"/>
          <w:numId w:val="24"/>
        </w:numPr>
        <w:rPr>
          <w:lang w:eastAsia="zh-CN"/>
        </w:rPr>
      </w:pPr>
      <w:r>
        <w:rPr>
          <w:rFonts w:hint="eastAsia"/>
          <w:lang w:eastAsia="zh-CN"/>
        </w:rPr>
        <w:t>N</w:t>
      </w:r>
      <w:r>
        <w:rPr>
          <w:lang w:eastAsia="zh-CN"/>
        </w:rPr>
        <w:t>okia also mentioned to further study measurement inside the BWP and outside BWP.</w:t>
      </w:r>
    </w:p>
    <w:p w14:paraId="2E35CAE7" w14:textId="77777777" w:rsidR="001D0FFC" w:rsidRDefault="004C62FC">
      <w:pPr>
        <w:pStyle w:val="3GPPAgreements"/>
        <w:numPr>
          <w:ilvl w:val="0"/>
          <w:numId w:val="24"/>
        </w:numPr>
        <w:rPr>
          <w:lang w:eastAsia="zh-CN"/>
        </w:rPr>
      </w:pPr>
      <w:r>
        <w:rPr>
          <w:lang w:eastAsia="zh-CN"/>
        </w:rPr>
        <w:t>LG prefer to discuss MG enhancement first.</w:t>
      </w:r>
    </w:p>
    <w:p w14:paraId="2E35CAE8" w14:textId="77777777" w:rsidR="001D0FFC" w:rsidRDefault="004C62FC">
      <w:pPr>
        <w:pStyle w:val="3GPPAgreements"/>
        <w:numPr>
          <w:ilvl w:val="0"/>
          <w:numId w:val="24"/>
        </w:numPr>
        <w:rPr>
          <w:lang w:eastAsia="zh-CN"/>
        </w:rPr>
      </w:pPr>
      <w:r>
        <w:rPr>
          <w:lang w:eastAsia="zh-CN"/>
        </w:rPr>
        <w:t>Qualcomm think that the PRS measurement without MG should not put PRS processing interrupted, since Rel-16 MG-based PRS measurement already sets the high baseline when it comes to PRS processing time.</w:t>
      </w:r>
    </w:p>
    <w:p w14:paraId="2E35CAE9" w14:textId="77777777" w:rsidR="001D0FFC" w:rsidRDefault="001D0FFC">
      <w:pPr>
        <w:pStyle w:val="3GPPAgreements"/>
        <w:numPr>
          <w:ilvl w:val="0"/>
          <w:numId w:val="0"/>
        </w:numPr>
        <w:ind w:left="284" w:hanging="284"/>
        <w:rPr>
          <w:lang w:eastAsia="zh-CN"/>
        </w:rPr>
      </w:pPr>
    </w:p>
    <w:p w14:paraId="2E35CAEA" w14:textId="77777777" w:rsidR="001D0FFC" w:rsidRDefault="004C62FC">
      <w:pPr>
        <w:pStyle w:val="3"/>
        <w:rPr>
          <w:lang w:eastAsia="zh-CN"/>
        </w:rPr>
      </w:pPr>
      <w:r>
        <w:rPr>
          <w:lang w:eastAsia="zh-CN"/>
        </w:rPr>
        <w:t>Round 3</w:t>
      </w:r>
    </w:p>
    <w:p w14:paraId="2E35CAEB" w14:textId="77777777" w:rsidR="001D0FFC" w:rsidRDefault="004C62FC">
      <w:pPr>
        <w:rPr>
          <w:lang w:eastAsia="zh-CN"/>
        </w:rPr>
      </w:pPr>
      <w:r>
        <w:rPr>
          <w:lang w:eastAsia="zh-CN"/>
        </w:rPr>
        <w:t>The FL has the following proposal update for Round 3. I would like companies to check if narrowing down the PRS to “from the serving cell” is agreeable.</w:t>
      </w:r>
    </w:p>
    <w:p w14:paraId="2E35CAEC" w14:textId="77777777" w:rsidR="001D0FFC" w:rsidRPr="00853696" w:rsidRDefault="004C62FC" w:rsidP="00853696">
      <w:pPr>
        <w:rPr>
          <w:rFonts w:ascii="Arial" w:hAnsi="Arial" w:cs="Arial"/>
          <w:b/>
          <w:lang w:eastAsia="zh-CN"/>
        </w:rPr>
      </w:pPr>
      <w:r w:rsidRPr="00853696">
        <w:rPr>
          <w:rFonts w:ascii="Arial" w:hAnsi="Arial" w:cs="Arial"/>
          <w:b/>
          <w:lang w:eastAsia="zh-CN"/>
        </w:rPr>
        <w:t>Proposal 3.1.3-1:</w:t>
      </w:r>
    </w:p>
    <w:p w14:paraId="2E35CAED" w14:textId="77777777" w:rsidR="001D0FFC" w:rsidRDefault="004C62FC">
      <w:pPr>
        <w:pStyle w:val="3GPPAgreements"/>
        <w:numPr>
          <w:ilvl w:val="0"/>
          <w:numId w:val="24"/>
        </w:numPr>
        <w:rPr>
          <w:color w:val="000000" w:themeColor="text1"/>
          <w:lang w:eastAsia="zh-CN"/>
        </w:rPr>
      </w:pPr>
      <w:r>
        <w:rPr>
          <w:color w:val="000000" w:themeColor="text1"/>
          <w:lang w:eastAsia="zh-CN"/>
        </w:rPr>
        <w:t>PRS measurement without MGs subject to UE capability is supported for latency reduction in Rel-17 at least when the DL PRS is [from the serving cell and] inside the active DL BWP.</w:t>
      </w:r>
    </w:p>
    <w:p w14:paraId="2E35CAEE" w14:textId="77777777" w:rsidR="001D0FFC" w:rsidRDefault="004C62FC">
      <w:pPr>
        <w:pStyle w:val="3GPPAgreements"/>
        <w:numPr>
          <w:ilvl w:val="1"/>
          <w:numId w:val="24"/>
        </w:numPr>
        <w:rPr>
          <w:color w:val="000000" w:themeColor="text1"/>
          <w:lang w:eastAsia="zh-CN"/>
        </w:rPr>
      </w:pPr>
      <w:r>
        <w:rPr>
          <w:color w:val="000000" w:themeColor="text1"/>
          <w:lang w:eastAsia="zh-CN"/>
        </w:rPr>
        <w:t>Note: RAN1 strives not to increase the PRS measurement time compared with Rel-16 MG-based measurement</w:t>
      </w:r>
    </w:p>
    <w:p w14:paraId="2E35CAEF" w14:textId="77777777" w:rsidR="001D0FFC" w:rsidRDefault="004C62FC">
      <w:pPr>
        <w:pStyle w:val="3GPPAgreements"/>
        <w:numPr>
          <w:ilvl w:val="0"/>
          <w:numId w:val="24"/>
        </w:numPr>
        <w:rPr>
          <w:iCs/>
          <w:color w:val="000000" w:themeColor="text1"/>
          <w:lang w:eastAsia="zh-CN"/>
        </w:rPr>
      </w:pPr>
      <w:r>
        <w:rPr>
          <w:color w:val="000000" w:themeColor="text1"/>
          <w:lang w:eastAsia="zh-CN"/>
        </w:rPr>
        <w:t>The following aspects are FFS</w:t>
      </w:r>
    </w:p>
    <w:p w14:paraId="2E35CAF0" w14:textId="77777777" w:rsidR="001D0FFC" w:rsidRDefault="004C62FC">
      <w:pPr>
        <w:pStyle w:val="3GPPAgreements"/>
        <w:numPr>
          <w:ilvl w:val="1"/>
          <w:numId w:val="24"/>
        </w:numPr>
        <w:rPr>
          <w:iCs/>
          <w:color w:val="000000" w:themeColor="text1"/>
          <w:lang w:eastAsia="zh-CN"/>
        </w:rPr>
      </w:pPr>
      <w:r>
        <w:rPr>
          <w:color w:val="000000" w:themeColor="text1"/>
          <w:lang w:eastAsia="zh-CN"/>
        </w:rPr>
        <w:t>PRS outside the active DL BWP</w:t>
      </w:r>
    </w:p>
    <w:p w14:paraId="2E35CAF1" w14:textId="77777777" w:rsidR="001D0FFC" w:rsidRDefault="004C62FC">
      <w:pPr>
        <w:pStyle w:val="3GPPAgreements"/>
        <w:numPr>
          <w:ilvl w:val="1"/>
          <w:numId w:val="21"/>
        </w:numPr>
        <w:rPr>
          <w:iCs/>
          <w:color w:val="000000" w:themeColor="text1"/>
          <w:lang w:eastAsia="zh-CN"/>
        </w:rPr>
      </w:pPr>
      <w:r>
        <w:rPr>
          <w:iCs/>
          <w:color w:val="000000" w:themeColor="text1"/>
          <w:lang w:eastAsia="zh-CN"/>
        </w:rPr>
        <w:t>PRS processing prioritization window</w:t>
      </w:r>
    </w:p>
    <w:p w14:paraId="2E35CAF2" w14:textId="77777777" w:rsidR="001D0FFC" w:rsidRDefault="004C62FC">
      <w:pPr>
        <w:pStyle w:val="3GPPAgreements"/>
        <w:numPr>
          <w:ilvl w:val="1"/>
          <w:numId w:val="21"/>
        </w:numPr>
        <w:rPr>
          <w:iCs/>
          <w:color w:val="000000" w:themeColor="text1"/>
          <w:lang w:eastAsia="zh-CN"/>
        </w:rPr>
      </w:pPr>
      <w:r>
        <w:rPr>
          <w:iCs/>
          <w:color w:val="000000" w:themeColor="text1"/>
          <w:lang w:eastAsia="zh-CN"/>
        </w:rPr>
        <w:t xml:space="preserve">Mechanism to trigger UE DL PRS measurements and report </w:t>
      </w:r>
    </w:p>
    <w:p w14:paraId="2E35CAF3" w14:textId="77777777" w:rsidR="001D0FFC" w:rsidRDefault="004C62FC">
      <w:pPr>
        <w:pStyle w:val="3GPPAgreements"/>
        <w:numPr>
          <w:ilvl w:val="1"/>
          <w:numId w:val="21"/>
        </w:numPr>
        <w:rPr>
          <w:iCs/>
          <w:color w:val="000000" w:themeColor="text1"/>
          <w:lang w:eastAsia="zh-CN"/>
        </w:rPr>
      </w:pPr>
      <w:r>
        <w:rPr>
          <w:iCs/>
          <w:color w:val="000000" w:themeColor="text1"/>
          <w:lang w:eastAsia="zh-CN"/>
        </w:rPr>
        <w:t>UE/gNB assumptions on processing of DL PRS and other DL physical channels / signals</w:t>
      </w:r>
    </w:p>
    <w:p w14:paraId="2E35CAF4" w14:textId="77777777" w:rsidR="001D0FFC" w:rsidRDefault="004C62FC">
      <w:pPr>
        <w:pStyle w:val="3GPPAgreements"/>
        <w:numPr>
          <w:ilvl w:val="1"/>
          <w:numId w:val="21"/>
        </w:numPr>
        <w:rPr>
          <w:iCs/>
          <w:color w:val="000000" w:themeColor="text1"/>
          <w:lang w:eastAsia="zh-CN"/>
        </w:rPr>
      </w:pPr>
      <w:r>
        <w:rPr>
          <w:iCs/>
          <w:color w:val="000000" w:themeColor="text1"/>
          <w:lang w:eastAsia="zh-CN"/>
        </w:rPr>
        <w:t>Potential restrictions on gNB behavior</w:t>
      </w:r>
    </w:p>
    <w:p w14:paraId="2E35CAF5" w14:textId="77777777" w:rsidR="001D0FFC" w:rsidRDefault="004C62FC">
      <w:pPr>
        <w:pStyle w:val="3GPPAgreements"/>
        <w:numPr>
          <w:ilvl w:val="1"/>
          <w:numId w:val="21"/>
        </w:numPr>
        <w:rPr>
          <w:iCs/>
          <w:color w:val="000000" w:themeColor="text1"/>
          <w:lang w:eastAsia="zh-CN"/>
        </w:rPr>
      </w:pPr>
      <w:r>
        <w:rPr>
          <w:iCs/>
          <w:color w:val="000000" w:themeColor="text1"/>
          <w:lang w:eastAsia="zh-CN"/>
        </w:rPr>
        <w:t>UE DL PRS processing capabilities</w:t>
      </w:r>
    </w:p>
    <w:tbl>
      <w:tblPr>
        <w:tblStyle w:val="af0"/>
        <w:tblW w:w="9351" w:type="dxa"/>
        <w:tblLayout w:type="fixed"/>
        <w:tblLook w:val="04A0" w:firstRow="1" w:lastRow="0" w:firstColumn="1" w:lastColumn="0" w:noHBand="0" w:noVBand="1"/>
      </w:tblPr>
      <w:tblGrid>
        <w:gridCol w:w="1838"/>
        <w:gridCol w:w="1134"/>
        <w:gridCol w:w="6379"/>
      </w:tblGrid>
      <w:tr w:rsidR="001D0FFC" w14:paraId="2E35CAF9" w14:textId="77777777" w:rsidTr="00967A84">
        <w:tc>
          <w:tcPr>
            <w:tcW w:w="1838" w:type="dxa"/>
            <w:vAlign w:val="center"/>
          </w:tcPr>
          <w:p w14:paraId="2E35CAF6" w14:textId="77777777" w:rsidR="001D0FFC" w:rsidRDefault="004C62FC">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E35CAF7" w14:textId="77777777" w:rsidR="001D0FFC" w:rsidRDefault="004C62FC">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2E35CAF8" w14:textId="77777777" w:rsidR="001D0FFC" w:rsidRDefault="004C62FC">
            <w:pPr>
              <w:rPr>
                <w:rFonts w:ascii="Arial" w:hAnsi="Arial" w:cs="Arial"/>
                <w:b/>
                <w:iCs/>
                <w:sz w:val="16"/>
                <w:lang w:eastAsia="zh-CN"/>
              </w:rPr>
            </w:pPr>
            <w:r>
              <w:rPr>
                <w:rFonts w:ascii="Arial" w:hAnsi="Arial" w:cs="Arial"/>
                <w:b/>
                <w:iCs/>
                <w:sz w:val="16"/>
                <w:lang w:eastAsia="zh-CN"/>
              </w:rPr>
              <w:t>Comments</w:t>
            </w:r>
          </w:p>
        </w:tc>
      </w:tr>
      <w:tr w:rsidR="001D0FFC" w14:paraId="2E35CAFD" w14:textId="77777777" w:rsidTr="00967A84">
        <w:tc>
          <w:tcPr>
            <w:tcW w:w="1838" w:type="dxa"/>
            <w:vAlign w:val="center"/>
          </w:tcPr>
          <w:p w14:paraId="2E35CAFA" w14:textId="77777777" w:rsidR="001D0FFC" w:rsidRDefault="004C62FC">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2E35CAFB" w14:textId="77777777" w:rsidR="001D0FFC" w:rsidRDefault="001D0FFC">
            <w:pPr>
              <w:rPr>
                <w:rFonts w:ascii="Arial" w:hAnsi="Arial" w:cs="Arial"/>
                <w:iCs/>
                <w:sz w:val="16"/>
                <w:lang w:eastAsia="zh-CN"/>
              </w:rPr>
            </w:pPr>
          </w:p>
        </w:tc>
        <w:tc>
          <w:tcPr>
            <w:tcW w:w="6379" w:type="dxa"/>
            <w:vAlign w:val="center"/>
          </w:tcPr>
          <w:p w14:paraId="25C6A014" w14:textId="77777777" w:rsidR="001D0FFC" w:rsidRDefault="004C62FC">
            <w:pPr>
              <w:pStyle w:val="3GPPAgreements"/>
              <w:numPr>
                <w:ilvl w:val="0"/>
                <w:numId w:val="0"/>
              </w:numPr>
              <w:rPr>
                <w:ins w:id="85" w:author="Huawei - Huangsu v22" w:date="2021-05-24T16:54:00Z"/>
                <w:rFonts w:ascii="Arial" w:hAnsi="Arial" w:cs="Arial"/>
                <w:iCs/>
                <w:sz w:val="16"/>
                <w:lang w:eastAsia="zh-CN"/>
              </w:rPr>
            </w:pPr>
            <w:r>
              <w:rPr>
                <w:rFonts w:ascii="Arial" w:hAnsi="Arial" w:cs="Arial" w:hint="eastAsia"/>
                <w:iCs/>
                <w:sz w:val="16"/>
                <w:lang w:eastAsia="zh-CN"/>
              </w:rPr>
              <w:t>We still prefer to further study the real benefits before we make the agreement. We think the priority of with MG and without MG for latency reduction should be the same. We</w:t>
            </w:r>
            <w:r>
              <w:rPr>
                <w:rFonts w:ascii="Arial" w:hAnsi="Arial" w:cs="Arial"/>
                <w:iCs/>
                <w:sz w:val="16"/>
                <w:lang w:eastAsia="zh-CN"/>
              </w:rPr>
              <w:t>’</w:t>
            </w:r>
            <w:r>
              <w:rPr>
                <w:rFonts w:ascii="Arial" w:hAnsi="Arial" w:cs="Arial" w:hint="eastAsia"/>
                <w:iCs/>
                <w:sz w:val="16"/>
                <w:lang w:eastAsia="zh-CN"/>
              </w:rPr>
              <w:t>re not sure we have enough time to enhance both in Rel-17, but at least we should compare the actual benefits of enhancements for both with MG and without MG before we decide that enhancement for without MG has higher priority.</w:t>
            </w:r>
          </w:p>
          <w:p w14:paraId="2E35CAFC" w14:textId="44A3E7C6" w:rsidR="00B05073" w:rsidRDefault="00B05073">
            <w:pPr>
              <w:pStyle w:val="3GPPAgreements"/>
              <w:numPr>
                <w:ilvl w:val="0"/>
                <w:numId w:val="0"/>
              </w:numPr>
              <w:rPr>
                <w:rFonts w:ascii="Arial" w:hAnsi="Arial" w:cs="Arial"/>
                <w:iCs/>
                <w:sz w:val="16"/>
                <w:lang w:eastAsia="zh-CN"/>
              </w:rPr>
            </w:pPr>
          </w:p>
        </w:tc>
      </w:tr>
      <w:tr w:rsidR="00EF751F" w14:paraId="34B0131F" w14:textId="77777777" w:rsidTr="00967A84">
        <w:tc>
          <w:tcPr>
            <w:tcW w:w="1838" w:type="dxa"/>
            <w:vAlign w:val="center"/>
          </w:tcPr>
          <w:p w14:paraId="23DF10D1" w14:textId="77777777" w:rsidR="00EF751F" w:rsidRDefault="00EF751F" w:rsidP="004D7ED9">
            <w:pPr>
              <w:rPr>
                <w:rFonts w:ascii="Arial" w:hAnsi="Arial" w:cs="Arial"/>
                <w:iCs/>
                <w:sz w:val="16"/>
                <w:lang w:eastAsia="zh-CN"/>
              </w:rPr>
            </w:pPr>
            <w:r>
              <w:rPr>
                <w:rFonts w:ascii="Arial" w:hAnsi="Arial" w:cs="Arial"/>
                <w:iCs/>
                <w:sz w:val="16"/>
                <w:lang w:eastAsia="zh-CN"/>
              </w:rPr>
              <w:t>Ericsson</w:t>
            </w:r>
          </w:p>
        </w:tc>
        <w:tc>
          <w:tcPr>
            <w:tcW w:w="1134" w:type="dxa"/>
            <w:vAlign w:val="center"/>
          </w:tcPr>
          <w:p w14:paraId="3F94D733" w14:textId="77777777" w:rsidR="00EF751F" w:rsidRDefault="00EF751F" w:rsidP="004D7ED9">
            <w:pPr>
              <w:rPr>
                <w:rFonts w:ascii="Arial" w:hAnsi="Arial" w:cs="Arial"/>
                <w:iCs/>
                <w:sz w:val="16"/>
                <w:lang w:eastAsia="zh-CN"/>
              </w:rPr>
            </w:pPr>
            <w:r>
              <w:rPr>
                <w:rFonts w:ascii="Arial" w:hAnsi="Arial" w:cs="Arial"/>
                <w:iCs/>
                <w:sz w:val="16"/>
                <w:lang w:eastAsia="zh-CN"/>
              </w:rPr>
              <w:t>Yes</w:t>
            </w:r>
          </w:p>
        </w:tc>
        <w:tc>
          <w:tcPr>
            <w:tcW w:w="6379" w:type="dxa"/>
            <w:vAlign w:val="center"/>
          </w:tcPr>
          <w:p w14:paraId="4C109EFC" w14:textId="77777777" w:rsidR="00EF751F" w:rsidRDefault="00EF751F" w:rsidP="004D7ED9">
            <w:pPr>
              <w:pStyle w:val="3GPPAgreements"/>
              <w:numPr>
                <w:ilvl w:val="0"/>
                <w:numId w:val="0"/>
              </w:numPr>
              <w:rPr>
                <w:rFonts w:ascii="Arial" w:hAnsi="Arial" w:cs="Arial"/>
                <w:iCs/>
                <w:sz w:val="16"/>
                <w:lang w:eastAsia="zh-CN"/>
              </w:rPr>
            </w:pPr>
            <w:r>
              <w:rPr>
                <w:rFonts w:ascii="Arial" w:hAnsi="Arial" w:cs="Arial"/>
                <w:iCs/>
                <w:sz w:val="16"/>
                <w:lang w:eastAsia="zh-CN"/>
              </w:rPr>
              <w:t>We are fine to support ‘from the serving cell’.  Hence, the brackets can be removed from our perspective.</w:t>
            </w:r>
          </w:p>
        </w:tc>
      </w:tr>
      <w:tr w:rsidR="001F36A7" w14:paraId="2E35CB01" w14:textId="77777777" w:rsidTr="00967A84">
        <w:tc>
          <w:tcPr>
            <w:tcW w:w="1838" w:type="dxa"/>
            <w:vAlign w:val="center"/>
          </w:tcPr>
          <w:p w14:paraId="2E35CAFE" w14:textId="1B808213" w:rsidR="001F36A7" w:rsidRDefault="001F36A7" w:rsidP="001F36A7">
            <w:pPr>
              <w:rPr>
                <w:rFonts w:ascii="Arial" w:hAnsi="Arial" w:cs="Arial"/>
                <w:iCs/>
                <w:sz w:val="16"/>
                <w:lang w:eastAsia="zh-CN"/>
              </w:rPr>
            </w:pPr>
            <w:r>
              <w:rPr>
                <w:rFonts w:ascii="Arial" w:hAnsi="Arial" w:cs="Arial"/>
                <w:iCs/>
                <w:sz w:val="16"/>
                <w:lang w:eastAsia="zh-CN"/>
              </w:rPr>
              <w:t>vivo</w:t>
            </w:r>
          </w:p>
        </w:tc>
        <w:tc>
          <w:tcPr>
            <w:tcW w:w="1134" w:type="dxa"/>
            <w:vAlign w:val="center"/>
          </w:tcPr>
          <w:p w14:paraId="2E35CAFF" w14:textId="2C0AE2C7" w:rsidR="001F36A7" w:rsidRDefault="001F36A7" w:rsidP="001F36A7">
            <w:pPr>
              <w:rPr>
                <w:rFonts w:ascii="Arial" w:hAnsi="Arial" w:cs="Arial"/>
                <w:iCs/>
                <w:sz w:val="16"/>
                <w:lang w:eastAsia="zh-CN"/>
              </w:rPr>
            </w:pPr>
            <w:r>
              <w:rPr>
                <w:rFonts w:ascii="Arial" w:hAnsi="Arial" w:cs="Arial"/>
                <w:iCs/>
                <w:sz w:val="16"/>
                <w:lang w:eastAsia="zh-CN"/>
              </w:rPr>
              <w:t>Yes</w:t>
            </w:r>
          </w:p>
        </w:tc>
        <w:tc>
          <w:tcPr>
            <w:tcW w:w="6379" w:type="dxa"/>
            <w:vAlign w:val="center"/>
          </w:tcPr>
          <w:p w14:paraId="38AAB7E5" w14:textId="77777777" w:rsidR="001F36A7" w:rsidRDefault="001F36A7" w:rsidP="001F36A7">
            <w:pPr>
              <w:pStyle w:val="3GPPAgreements"/>
              <w:numPr>
                <w:ilvl w:val="0"/>
                <w:numId w:val="0"/>
              </w:numPr>
              <w:rPr>
                <w:rFonts w:ascii="Arial" w:hAnsi="Arial" w:cs="Arial"/>
                <w:iCs/>
                <w:sz w:val="16"/>
                <w:lang w:eastAsia="zh-CN"/>
              </w:rPr>
            </w:pPr>
            <w:r>
              <w:rPr>
                <w:rFonts w:ascii="Arial" w:hAnsi="Arial" w:cs="Arial"/>
                <w:iCs/>
                <w:sz w:val="16"/>
                <w:lang w:eastAsia="zh-CN"/>
              </w:rPr>
              <w:t xml:space="preserve">We think the latency of with MG and without MG may be same if only consider the best case. But the complexity and possibility for reaching the best-case is different. We cannot guarantee that the R17 MG enhancement will be the best-case. </w:t>
            </w:r>
          </w:p>
          <w:p w14:paraId="2E35CB00" w14:textId="085DB099" w:rsidR="001F36A7" w:rsidRDefault="001F36A7" w:rsidP="001F36A7">
            <w:pPr>
              <w:rPr>
                <w:rFonts w:ascii="Arial" w:hAnsi="Arial" w:cs="Arial"/>
                <w:iCs/>
                <w:sz w:val="16"/>
                <w:lang w:eastAsia="zh-CN"/>
              </w:rPr>
            </w:pPr>
            <w:r>
              <w:rPr>
                <w:rFonts w:ascii="Arial" w:hAnsi="Arial" w:cs="Arial"/>
                <w:iCs/>
                <w:sz w:val="16"/>
                <w:lang w:eastAsia="zh-CN"/>
              </w:rPr>
              <w:t>But if the BW and the numerology of the active DL BWP is the same as or at least can cover the PRS BW, the best case can be easily achieved.</w:t>
            </w:r>
          </w:p>
        </w:tc>
      </w:tr>
      <w:tr w:rsidR="001D0FFC" w14:paraId="2E35CB05" w14:textId="77777777" w:rsidTr="00967A84">
        <w:tc>
          <w:tcPr>
            <w:tcW w:w="1838" w:type="dxa"/>
            <w:vAlign w:val="center"/>
          </w:tcPr>
          <w:p w14:paraId="2E35CB02" w14:textId="47A84B99" w:rsidR="001D0FFC" w:rsidRDefault="00967A84">
            <w:pPr>
              <w:rPr>
                <w:rFonts w:ascii="Arial" w:hAnsi="Arial" w:cs="Arial"/>
                <w:iCs/>
                <w:sz w:val="16"/>
                <w:lang w:eastAsia="zh-CN"/>
              </w:rPr>
            </w:pPr>
            <w:r>
              <w:rPr>
                <w:rFonts w:ascii="Arial" w:hAnsi="Arial" w:cs="Arial"/>
                <w:iCs/>
                <w:sz w:val="16"/>
                <w:lang w:eastAsia="zh-CN"/>
              </w:rPr>
              <w:t>CATT</w:t>
            </w:r>
          </w:p>
        </w:tc>
        <w:tc>
          <w:tcPr>
            <w:tcW w:w="1134" w:type="dxa"/>
            <w:vAlign w:val="center"/>
          </w:tcPr>
          <w:p w14:paraId="2E35CB03" w14:textId="2A8938E8" w:rsidR="001D0FFC" w:rsidRDefault="00967A84">
            <w:pPr>
              <w:rPr>
                <w:rFonts w:ascii="Arial" w:hAnsi="Arial" w:cs="Arial"/>
                <w:iCs/>
                <w:sz w:val="16"/>
                <w:lang w:eastAsia="zh-CN"/>
              </w:rPr>
            </w:pPr>
            <w:r>
              <w:rPr>
                <w:rFonts w:ascii="Arial" w:hAnsi="Arial" w:cs="Arial"/>
                <w:iCs/>
                <w:sz w:val="16"/>
                <w:lang w:eastAsia="zh-CN"/>
              </w:rPr>
              <w:t>Yes</w:t>
            </w:r>
          </w:p>
        </w:tc>
        <w:tc>
          <w:tcPr>
            <w:tcW w:w="6379" w:type="dxa"/>
            <w:vAlign w:val="center"/>
          </w:tcPr>
          <w:p w14:paraId="2E35CB04" w14:textId="47B726D0" w:rsidR="001D0FFC" w:rsidRDefault="00967A84">
            <w:pPr>
              <w:rPr>
                <w:rFonts w:ascii="Arial" w:hAnsi="Arial" w:cs="Arial"/>
                <w:iCs/>
                <w:sz w:val="16"/>
                <w:lang w:eastAsia="zh-CN"/>
              </w:rPr>
            </w:pPr>
            <w:r>
              <w:rPr>
                <w:rFonts w:ascii="Arial" w:hAnsi="Arial" w:cs="Arial"/>
                <w:iCs/>
                <w:sz w:val="16"/>
                <w:lang w:eastAsia="zh-CN"/>
              </w:rPr>
              <w:t xml:space="preserve">We prefer not to </w:t>
            </w:r>
            <w:r w:rsidRPr="00967A84">
              <w:rPr>
                <w:rFonts w:ascii="Arial" w:hAnsi="Arial" w:cs="Arial"/>
                <w:iCs/>
                <w:sz w:val="16"/>
                <w:lang w:eastAsia="zh-CN"/>
              </w:rPr>
              <w:t>narr</w:t>
            </w:r>
            <w:r>
              <w:rPr>
                <w:rFonts w:ascii="Arial" w:hAnsi="Arial" w:cs="Arial"/>
                <w:iCs/>
                <w:sz w:val="16"/>
                <w:lang w:eastAsia="zh-CN"/>
              </w:rPr>
              <w:t xml:space="preserve">ow </w:t>
            </w:r>
            <w:r w:rsidRPr="00967A84">
              <w:rPr>
                <w:rFonts w:ascii="Arial" w:hAnsi="Arial" w:cs="Arial"/>
                <w:iCs/>
                <w:sz w:val="16"/>
                <w:lang w:eastAsia="zh-CN"/>
              </w:rPr>
              <w:t>down the PRS to “from the serving cell”</w:t>
            </w:r>
            <w:r>
              <w:rPr>
                <w:rFonts w:ascii="Arial" w:hAnsi="Arial" w:cs="Arial"/>
                <w:iCs/>
                <w:sz w:val="16"/>
                <w:lang w:eastAsia="zh-CN"/>
              </w:rPr>
              <w:t>, but we are fine to keep it in braket.</w:t>
            </w:r>
          </w:p>
        </w:tc>
      </w:tr>
      <w:tr w:rsidR="00D16C2C" w14:paraId="0E71AD02" w14:textId="77777777" w:rsidTr="00967A84">
        <w:tc>
          <w:tcPr>
            <w:tcW w:w="1838" w:type="dxa"/>
            <w:vAlign w:val="center"/>
          </w:tcPr>
          <w:p w14:paraId="366539C6" w14:textId="08631BAD" w:rsidR="00D16C2C" w:rsidRDefault="00D16C2C">
            <w:pPr>
              <w:rPr>
                <w:rFonts w:ascii="Arial" w:hAnsi="Arial" w:cs="Arial"/>
                <w:iCs/>
                <w:sz w:val="16"/>
                <w:lang w:eastAsia="zh-CN"/>
              </w:rPr>
            </w:pPr>
            <w:r w:rsidRPr="00D16C2C">
              <w:rPr>
                <w:rFonts w:ascii="Arial" w:hAnsi="Arial" w:cs="Arial"/>
                <w:iCs/>
                <w:sz w:val="16"/>
                <w:lang w:eastAsia="zh-CN"/>
              </w:rPr>
              <w:t>InterDigital</w:t>
            </w:r>
          </w:p>
        </w:tc>
        <w:tc>
          <w:tcPr>
            <w:tcW w:w="1134" w:type="dxa"/>
            <w:vAlign w:val="center"/>
          </w:tcPr>
          <w:p w14:paraId="64663FF0" w14:textId="01CB0566" w:rsidR="00D16C2C" w:rsidRDefault="00D16C2C">
            <w:pPr>
              <w:rPr>
                <w:rFonts w:ascii="Arial" w:hAnsi="Arial" w:cs="Arial"/>
                <w:iCs/>
                <w:sz w:val="16"/>
                <w:lang w:eastAsia="zh-CN"/>
              </w:rPr>
            </w:pPr>
            <w:r>
              <w:rPr>
                <w:rFonts w:ascii="Arial" w:hAnsi="Arial" w:cs="Arial"/>
                <w:iCs/>
                <w:sz w:val="16"/>
                <w:lang w:eastAsia="zh-CN"/>
              </w:rPr>
              <w:t>Yes</w:t>
            </w:r>
          </w:p>
        </w:tc>
        <w:tc>
          <w:tcPr>
            <w:tcW w:w="6379" w:type="dxa"/>
            <w:vAlign w:val="center"/>
          </w:tcPr>
          <w:p w14:paraId="41AFC051" w14:textId="5A590D09" w:rsidR="00D16C2C" w:rsidRDefault="002E538A">
            <w:pPr>
              <w:rPr>
                <w:rFonts w:ascii="Arial" w:hAnsi="Arial" w:cs="Arial"/>
                <w:iCs/>
                <w:sz w:val="16"/>
                <w:lang w:eastAsia="zh-CN"/>
              </w:rPr>
            </w:pPr>
            <w:r>
              <w:rPr>
                <w:rFonts w:ascii="Arial" w:hAnsi="Arial" w:cs="Arial"/>
                <w:iCs/>
                <w:sz w:val="16"/>
                <w:lang w:eastAsia="zh-CN"/>
              </w:rPr>
              <w:t>We are also fine to keep the square bracket.</w:t>
            </w:r>
          </w:p>
        </w:tc>
      </w:tr>
      <w:tr w:rsidR="00B0706D" w14:paraId="7F00710A" w14:textId="77777777" w:rsidTr="00B0706D">
        <w:tc>
          <w:tcPr>
            <w:tcW w:w="1838" w:type="dxa"/>
          </w:tcPr>
          <w:p w14:paraId="4FC395D7" w14:textId="77777777" w:rsidR="00B0706D" w:rsidRDefault="00B0706D" w:rsidP="004D7ED9">
            <w:pPr>
              <w:rPr>
                <w:rFonts w:ascii="Arial" w:hAnsi="Arial" w:cs="Arial"/>
                <w:iCs/>
                <w:sz w:val="16"/>
                <w:lang w:eastAsia="zh-CN"/>
              </w:rPr>
            </w:pPr>
            <w:r>
              <w:rPr>
                <w:rFonts w:ascii="Arial" w:hAnsi="Arial" w:cs="Arial"/>
                <w:iCs/>
                <w:sz w:val="16"/>
                <w:lang w:eastAsia="zh-CN"/>
              </w:rPr>
              <w:t xml:space="preserve">Intel </w:t>
            </w:r>
          </w:p>
        </w:tc>
        <w:tc>
          <w:tcPr>
            <w:tcW w:w="1134" w:type="dxa"/>
          </w:tcPr>
          <w:p w14:paraId="1D5839B1" w14:textId="77777777" w:rsidR="00B0706D" w:rsidRDefault="00B0706D" w:rsidP="004D7ED9">
            <w:pPr>
              <w:rPr>
                <w:rFonts w:ascii="Arial" w:hAnsi="Arial" w:cs="Arial"/>
                <w:iCs/>
                <w:sz w:val="16"/>
                <w:lang w:eastAsia="zh-CN"/>
              </w:rPr>
            </w:pPr>
            <w:r>
              <w:rPr>
                <w:rFonts w:ascii="Arial" w:hAnsi="Arial" w:cs="Arial"/>
                <w:iCs/>
                <w:sz w:val="16"/>
                <w:lang w:eastAsia="zh-CN"/>
              </w:rPr>
              <w:t xml:space="preserve">Comments </w:t>
            </w:r>
          </w:p>
        </w:tc>
        <w:tc>
          <w:tcPr>
            <w:tcW w:w="6379" w:type="dxa"/>
          </w:tcPr>
          <w:p w14:paraId="5CA9F3F2" w14:textId="77777777" w:rsidR="00B0706D" w:rsidRDefault="00B0706D" w:rsidP="004D7ED9">
            <w:pPr>
              <w:rPr>
                <w:rFonts w:ascii="Arial" w:hAnsi="Arial" w:cs="Arial"/>
                <w:iCs/>
                <w:sz w:val="16"/>
                <w:lang w:eastAsia="zh-CN"/>
              </w:rPr>
            </w:pPr>
            <w:r>
              <w:rPr>
                <w:rFonts w:ascii="Arial" w:hAnsi="Arial" w:cs="Arial"/>
                <w:iCs/>
                <w:sz w:val="16"/>
                <w:lang w:eastAsia="zh-CN"/>
              </w:rPr>
              <w:t xml:space="preserve">We still prefer to further study the reasonable options to support the solution. If such options were found, then we are OK to support that enhancement. Additional details such as numerology of active BWP and DL PRS need to be added to the first bullet. Also how the LMF and gNB are aware that DL PRS is inside of the active BWP. </w:t>
            </w:r>
          </w:p>
        </w:tc>
      </w:tr>
      <w:tr w:rsidR="004D7ED9" w14:paraId="5F263C97" w14:textId="77777777" w:rsidTr="00B0706D">
        <w:tc>
          <w:tcPr>
            <w:tcW w:w="1838" w:type="dxa"/>
          </w:tcPr>
          <w:p w14:paraId="7938A5C6" w14:textId="12ECBA68" w:rsidR="004D7ED9" w:rsidRDefault="004D7ED9" w:rsidP="004D7ED9">
            <w:pPr>
              <w:rPr>
                <w:rFonts w:ascii="Arial" w:hAnsi="Arial" w:cs="Arial"/>
                <w:iCs/>
                <w:sz w:val="16"/>
                <w:lang w:eastAsia="zh-CN"/>
              </w:rPr>
            </w:pPr>
            <w:r>
              <w:rPr>
                <w:rFonts w:ascii="Arial" w:hAnsi="Arial" w:cs="Arial"/>
                <w:iCs/>
                <w:sz w:val="16"/>
                <w:lang w:eastAsia="zh-CN"/>
              </w:rPr>
              <w:lastRenderedPageBreak/>
              <w:t>Nokia/NSB</w:t>
            </w:r>
          </w:p>
        </w:tc>
        <w:tc>
          <w:tcPr>
            <w:tcW w:w="1134" w:type="dxa"/>
          </w:tcPr>
          <w:p w14:paraId="0D3C90B3" w14:textId="77777777" w:rsidR="004D7ED9" w:rsidRDefault="004D7ED9" w:rsidP="004D7ED9">
            <w:pPr>
              <w:rPr>
                <w:rFonts w:ascii="Arial" w:hAnsi="Arial" w:cs="Arial"/>
                <w:iCs/>
                <w:sz w:val="16"/>
                <w:lang w:eastAsia="zh-CN"/>
              </w:rPr>
            </w:pPr>
          </w:p>
        </w:tc>
        <w:tc>
          <w:tcPr>
            <w:tcW w:w="6379" w:type="dxa"/>
          </w:tcPr>
          <w:p w14:paraId="04D9DFEF" w14:textId="77777777" w:rsidR="004D7ED9" w:rsidRDefault="004D7ED9" w:rsidP="004D7ED9">
            <w:pPr>
              <w:rPr>
                <w:rFonts w:ascii="Arial" w:hAnsi="Arial" w:cs="Arial"/>
                <w:iCs/>
                <w:sz w:val="16"/>
                <w:lang w:eastAsia="zh-CN"/>
              </w:rPr>
            </w:pPr>
            <w:r>
              <w:rPr>
                <w:rFonts w:ascii="Arial" w:hAnsi="Arial" w:cs="Arial"/>
                <w:iCs/>
                <w:sz w:val="16"/>
                <w:lang w:eastAsia="zh-CN"/>
              </w:rPr>
              <w:t>We agree with Intel’s comments. Right now we are introducing a UE capability that may in fact be more restrictive than some UE implementations in Rel-16 (due to the serving cell part) and therefore this may not be gaining us much. We think it may be better to list some options and study further til next meeting:</w:t>
            </w:r>
          </w:p>
          <w:p w14:paraId="761D1A0D" w14:textId="77777777" w:rsidR="004D7ED9" w:rsidRDefault="004D7ED9" w:rsidP="004D7ED9">
            <w:pPr>
              <w:pStyle w:val="af7"/>
              <w:numPr>
                <w:ilvl w:val="0"/>
                <w:numId w:val="53"/>
              </w:numPr>
              <w:ind w:firstLineChars="0"/>
              <w:rPr>
                <w:rFonts w:ascii="Arial" w:hAnsi="Arial" w:cs="Arial"/>
                <w:iCs/>
                <w:sz w:val="16"/>
                <w:lang w:eastAsia="zh-CN"/>
              </w:rPr>
            </w:pPr>
            <w:r>
              <w:rPr>
                <w:rFonts w:ascii="Arial" w:hAnsi="Arial" w:cs="Arial"/>
                <w:iCs/>
                <w:sz w:val="16"/>
                <w:lang w:eastAsia="zh-CN"/>
              </w:rPr>
              <w:t>Option 1: w/o MG for serving cell and inside active BWP</w:t>
            </w:r>
          </w:p>
          <w:p w14:paraId="55EC533F" w14:textId="77777777" w:rsidR="004D7ED9" w:rsidRDefault="004D7ED9" w:rsidP="004D7ED9">
            <w:pPr>
              <w:pStyle w:val="af7"/>
              <w:numPr>
                <w:ilvl w:val="0"/>
                <w:numId w:val="53"/>
              </w:numPr>
              <w:ind w:firstLineChars="0"/>
              <w:rPr>
                <w:rFonts w:ascii="Arial" w:hAnsi="Arial" w:cs="Arial"/>
                <w:iCs/>
                <w:sz w:val="16"/>
                <w:lang w:eastAsia="zh-CN"/>
              </w:rPr>
            </w:pPr>
            <w:r>
              <w:rPr>
                <w:rFonts w:ascii="Arial" w:hAnsi="Arial" w:cs="Arial"/>
                <w:iCs/>
                <w:sz w:val="16"/>
                <w:lang w:eastAsia="zh-CN"/>
              </w:rPr>
              <w:t xml:space="preserve">Option 2: w/o MG for all cells and inside active BWP </w:t>
            </w:r>
          </w:p>
          <w:p w14:paraId="6787C890" w14:textId="144B2F5B" w:rsidR="004D7ED9" w:rsidRPr="004D7ED9" w:rsidRDefault="004D7ED9" w:rsidP="004D7ED9">
            <w:pPr>
              <w:pStyle w:val="af7"/>
              <w:numPr>
                <w:ilvl w:val="0"/>
                <w:numId w:val="53"/>
              </w:numPr>
              <w:ind w:firstLineChars="0"/>
              <w:rPr>
                <w:rFonts w:ascii="Arial" w:hAnsi="Arial" w:cs="Arial"/>
                <w:iCs/>
                <w:sz w:val="16"/>
                <w:lang w:eastAsia="zh-CN"/>
              </w:rPr>
            </w:pPr>
            <w:r>
              <w:rPr>
                <w:rFonts w:ascii="Arial" w:hAnsi="Arial" w:cs="Arial"/>
                <w:iCs/>
                <w:sz w:val="16"/>
                <w:lang w:eastAsia="zh-CN"/>
              </w:rPr>
              <w:t xml:space="preserve">Option 3: w/o MG outside active BWP </w:t>
            </w:r>
          </w:p>
        </w:tc>
      </w:tr>
    </w:tbl>
    <w:p w14:paraId="2E35CB06" w14:textId="77777777" w:rsidR="001D0FFC" w:rsidRDefault="001D0FFC">
      <w:pPr>
        <w:rPr>
          <w:ins w:id="86" w:author="Huawei - Huangsu" w:date="2021-05-25T00:43:00Z"/>
          <w:lang w:eastAsia="zh-CN"/>
        </w:rPr>
      </w:pPr>
    </w:p>
    <w:p w14:paraId="11633FBA" w14:textId="3EC1C72C" w:rsidR="00853696" w:rsidRDefault="00853696">
      <w:pPr>
        <w:rPr>
          <w:lang w:eastAsia="zh-CN"/>
        </w:rPr>
      </w:pPr>
      <w:r>
        <w:rPr>
          <w:lang w:eastAsia="zh-CN"/>
        </w:rPr>
        <w:t>Based on the comments received, Intel and Nokia expressed concern to agree to the enhancements and suggested further study. Other companies also have different views whether the “serving cell” should be a valid restriction. There is also a request to add numerology to the condition.</w:t>
      </w:r>
    </w:p>
    <w:p w14:paraId="035BD7FF" w14:textId="241F469E" w:rsidR="00853696" w:rsidRDefault="00853696">
      <w:pPr>
        <w:rPr>
          <w:lang w:eastAsia="zh-CN"/>
        </w:rPr>
      </w:pPr>
      <w:r>
        <w:rPr>
          <w:lang w:eastAsia="zh-CN"/>
        </w:rPr>
        <w:t>The FL updated the proposal as below.</w:t>
      </w:r>
    </w:p>
    <w:p w14:paraId="1B60A6F1" w14:textId="49BAD465" w:rsidR="00853696" w:rsidRDefault="00853696" w:rsidP="00853696">
      <w:pPr>
        <w:pStyle w:val="3"/>
        <w:numPr>
          <w:ilvl w:val="0"/>
          <w:numId w:val="0"/>
        </w:numPr>
        <w:rPr>
          <w:rFonts w:ascii="Arial" w:hAnsi="Arial" w:cs="Arial"/>
          <w:lang w:eastAsia="zh-CN"/>
        </w:rPr>
      </w:pPr>
      <w:r>
        <w:rPr>
          <w:rFonts w:ascii="Arial" w:hAnsi="Arial" w:cs="Arial"/>
          <w:lang w:eastAsia="zh-CN"/>
        </w:rPr>
        <w:t>Proposal 3.1.3-2 (GTW):</w:t>
      </w:r>
    </w:p>
    <w:p w14:paraId="65F11BE1" w14:textId="053D0511" w:rsidR="00853696" w:rsidRDefault="00853696" w:rsidP="00853696">
      <w:pPr>
        <w:pStyle w:val="3GPPAgreements"/>
        <w:numPr>
          <w:ilvl w:val="0"/>
          <w:numId w:val="24"/>
        </w:numPr>
        <w:rPr>
          <w:color w:val="000000" w:themeColor="text1"/>
          <w:lang w:eastAsia="zh-CN"/>
        </w:rPr>
      </w:pPr>
      <w:r>
        <w:rPr>
          <w:color w:val="000000" w:themeColor="text1"/>
          <w:lang w:eastAsia="zh-CN"/>
        </w:rPr>
        <w:t>Further study the following options to support PRS measurement without MGs for latency reduction in Rel-17</w:t>
      </w:r>
    </w:p>
    <w:p w14:paraId="10F81839" w14:textId="5B6D3E2B" w:rsidR="00853696" w:rsidRDefault="00853696" w:rsidP="00853696">
      <w:pPr>
        <w:pStyle w:val="3GPPAgreements"/>
        <w:numPr>
          <w:ilvl w:val="1"/>
          <w:numId w:val="24"/>
        </w:numPr>
        <w:rPr>
          <w:color w:val="000000" w:themeColor="text1"/>
          <w:lang w:eastAsia="zh-CN"/>
        </w:rPr>
      </w:pPr>
      <w:r>
        <w:rPr>
          <w:color w:val="000000" w:themeColor="text1"/>
          <w:lang w:eastAsia="zh-CN"/>
        </w:rPr>
        <w:t>Option 1: The PRS is from the serving cell and inside the active DL BWP [with the same numerology]</w:t>
      </w:r>
    </w:p>
    <w:p w14:paraId="08F6E2D9" w14:textId="7DF9D96A" w:rsidR="00853696" w:rsidRDefault="00853696" w:rsidP="00853696">
      <w:pPr>
        <w:pStyle w:val="3GPPAgreements"/>
        <w:numPr>
          <w:ilvl w:val="1"/>
          <w:numId w:val="24"/>
        </w:numPr>
        <w:rPr>
          <w:color w:val="000000" w:themeColor="text1"/>
          <w:lang w:eastAsia="zh-CN"/>
        </w:rPr>
      </w:pPr>
      <w:r>
        <w:rPr>
          <w:color w:val="000000" w:themeColor="text1"/>
          <w:lang w:eastAsia="zh-CN"/>
        </w:rPr>
        <w:t>Option 2: The PRS can be from the serving cell and non-serving cell, and is inside the activ</w:t>
      </w:r>
      <w:r>
        <w:rPr>
          <w:rFonts w:hint="eastAsia"/>
          <w:color w:val="000000" w:themeColor="text1"/>
          <w:lang w:eastAsia="zh-CN"/>
        </w:rPr>
        <w:t>e</w:t>
      </w:r>
      <w:r>
        <w:rPr>
          <w:color w:val="000000" w:themeColor="text1"/>
          <w:lang w:eastAsia="zh-CN"/>
        </w:rPr>
        <w:t xml:space="preserve"> DL BWP [with the same numerology]</w:t>
      </w:r>
    </w:p>
    <w:p w14:paraId="290A76B8" w14:textId="6F1D2698" w:rsidR="00853696" w:rsidRDefault="00853696" w:rsidP="00853696">
      <w:pPr>
        <w:pStyle w:val="3GPPAgreements"/>
        <w:numPr>
          <w:ilvl w:val="1"/>
          <w:numId w:val="24"/>
        </w:numPr>
        <w:rPr>
          <w:color w:val="000000" w:themeColor="text1"/>
          <w:lang w:eastAsia="zh-CN"/>
        </w:rPr>
      </w:pPr>
      <w:r>
        <w:rPr>
          <w:color w:val="000000" w:themeColor="text1"/>
          <w:lang w:eastAsia="zh-CN"/>
        </w:rPr>
        <w:t>Option 3: The PRS is outside active DL BWP [or with the different numerology]</w:t>
      </w:r>
    </w:p>
    <w:p w14:paraId="6DC766A5" w14:textId="77777777" w:rsidR="00853696" w:rsidRDefault="00853696" w:rsidP="00853696">
      <w:pPr>
        <w:pStyle w:val="3GPPAgreements"/>
        <w:numPr>
          <w:ilvl w:val="1"/>
          <w:numId w:val="24"/>
        </w:numPr>
        <w:rPr>
          <w:color w:val="000000" w:themeColor="text1"/>
          <w:lang w:eastAsia="zh-CN"/>
        </w:rPr>
      </w:pPr>
      <w:r>
        <w:rPr>
          <w:color w:val="000000" w:themeColor="text1"/>
          <w:lang w:eastAsia="zh-CN"/>
        </w:rPr>
        <w:t>Note: RAN1 strives not to increase the PRS measurement time compared with Rel-16 MG-based measurement</w:t>
      </w:r>
    </w:p>
    <w:p w14:paraId="15B9B4F7" w14:textId="77777777" w:rsidR="00853696" w:rsidRDefault="00853696" w:rsidP="00853696">
      <w:pPr>
        <w:pStyle w:val="3GPPAgreements"/>
        <w:numPr>
          <w:ilvl w:val="0"/>
          <w:numId w:val="24"/>
        </w:numPr>
        <w:rPr>
          <w:iCs/>
          <w:color w:val="000000" w:themeColor="text1"/>
          <w:lang w:eastAsia="zh-CN"/>
        </w:rPr>
      </w:pPr>
      <w:r>
        <w:rPr>
          <w:color w:val="000000" w:themeColor="text1"/>
          <w:lang w:eastAsia="zh-CN"/>
        </w:rPr>
        <w:t>The following aspects are FFS</w:t>
      </w:r>
    </w:p>
    <w:p w14:paraId="53A9FEC9" w14:textId="77777777" w:rsidR="00853696" w:rsidRDefault="00853696" w:rsidP="00853696">
      <w:pPr>
        <w:pStyle w:val="3GPPAgreements"/>
        <w:numPr>
          <w:ilvl w:val="1"/>
          <w:numId w:val="21"/>
        </w:numPr>
        <w:rPr>
          <w:iCs/>
          <w:color w:val="000000" w:themeColor="text1"/>
          <w:lang w:eastAsia="zh-CN"/>
        </w:rPr>
      </w:pPr>
      <w:r>
        <w:rPr>
          <w:iCs/>
          <w:color w:val="000000" w:themeColor="text1"/>
          <w:lang w:eastAsia="zh-CN"/>
        </w:rPr>
        <w:t>PRS processing prioritization window</w:t>
      </w:r>
    </w:p>
    <w:p w14:paraId="3BA0424E" w14:textId="77777777" w:rsidR="00853696" w:rsidRDefault="00853696" w:rsidP="00853696">
      <w:pPr>
        <w:pStyle w:val="3GPPAgreements"/>
        <w:numPr>
          <w:ilvl w:val="1"/>
          <w:numId w:val="21"/>
        </w:numPr>
        <w:rPr>
          <w:iCs/>
          <w:color w:val="000000" w:themeColor="text1"/>
          <w:lang w:eastAsia="zh-CN"/>
        </w:rPr>
      </w:pPr>
      <w:r>
        <w:rPr>
          <w:iCs/>
          <w:color w:val="000000" w:themeColor="text1"/>
          <w:lang w:eastAsia="zh-CN"/>
        </w:rPr>
        <w:t xml:space="preserve">Mechanism to trigger UE DL PRS measurements and report </w:t>
      </w:r>
    </w:p>
    <w:p w14:paraId="0E1C89A6" w14:textId="77777777" w:rsidR="00853696" w:rsidRDefault="00853696" w:rsidP="00853696">
      <w:pPr>
        <w:pStyle w:val="3GPPAgreements"/>
        <w:numPr>
          <w:ilvl w:val="1"/>
          <w:numId w:val="21"/>
        </w:numPr>
        <w:rPr>
          <w:iCs/>
          <w:color w:val="000000" w:themeColor="text1"/>
          <w:lang w:eastAsia="zh-CN"/>
        </w:rPr>
      </w:pPr>
      <w:r>
        <w:rPr>
          <w:iCs/>
          <w:color w:val="000000" w:themeColor="text1"/>
          <w:lang w:eastAsia="zh-CN"/>
        </w:rPr>
        <w:t>UE/gNB assumptions on processing of DL PRS and other DL physical channels / signals</w:t>
      </w:r>
    </w:p>
    <w:p w14:paraId="77D95A93" w14:textId="77777777" w:rsidR="00853696" w:rsidRDefault="00853696" w:rsidP="00853696">
      <w:pPr>
        <w:pStyle w:val="3GPPAgreements"/>
        <w:numPr>
          <w:ilvl w:val="1"/>
          <w:numId w:val="21"/>
        </w:numPr>
        <w:rPr>
          <w:iCs/>
          <w:color w:val="000000" w:themeColor="text1"/>
          <w:lang w:eastAsia="zh-CN"/>
        </w:rPr>
      </w:pPr>
      <w:r>
        <w:rPr>
          <w:iCs/>
          <w:color w:val="000000" w:themeColor="text1"/>
          <w:lang w:eastAsia="zh-CN"/>
        </w:rPr>
        <w:t>Potential restrictions on gNB behavior</w:t>
      </w:r>
    </w:p>
    <w:p w14:paraId="6874BF39" w14:textId="77777777" w:rsidR="00853696" w:rsidRDefault="00853696" w:rsidP="00853696">
      <w:pPr>
        <w:pStyle w:val="3GPPAgreements"/>
        <w:numPr>
          <w:ilvl w:val="1"/>
          <w:numId w:val="21"/>
        </w:numPr>
        <w:rPr>
          <w:iCs/>
          <w:color w:val="000000" w:themeColor="text1"/>
          <w:lang w:eastAsia="zh-CN"/>
        </w:rPr>
      </w:pPr>
      <w:r>
        <w:rPr>
          <w:iCs/>
          <w:color w:val="000000" w:themeColor="text1"/>
          <w:lang w:eastAsia="zh-CN"/>
        </w:rPr>
        <w:t>UE DL PRS processing capabilities</w:t>
      </w:r>
    </w:p>
    <w:p w14:paraId="27908A21" w14:textId="77777777" w:rsidR="00853696" w:rsidRDefault="00853696">
      <w:pPr>
        <w:rPr>
          <w:lang w:eastAsia="zh-CN"/>
        </w:rPr>
      </w:pPr>
    </w:p>
    <w:p w14:paraId="2E35CB07" w14:textId="77777777" w:rsidR="001D0FFC" w:rsidRDefault="004C62FC">
      <w:pPr>
        <w:pStyle w:val="2"/>
        <w:rPr>
          <w:lang w:eastAsia="zh-CN"/>
        </w:rPr>
      </w:pPr>
      <w:r>
        <w:rPr>
          <w:lang w:eastAsia="zh-CN"/>
        </w:rPr>
        <w:t>PRS-data/RS processing priority</w:t>
      </w:r>
    </w:p>
    <w:p w14:paraId="2E35CB08" w14:textId="77777777" w:rsidR="001D0FFC" w:rsidRDefault="004C62FC">
      <w:pPr>
        <w:rPr>
          <w:lang w:eastAsia="zh-CN"/>
        </w:rPr>
      </w:pPr>
      <w:r>
        <w:rPr>
          <w:lang w:eastAsia="zh-CN"/>
        </w:rPr>
        <w:t>Majority of sources (Huawei [1], CMCC [5], OPPO [7], InterDigital [8], Xiaomi [15], Ericsson [18]) contributing on this aspect discussed the priority rules between PRS and data/RS processing for the cases without MG.</w:t>
      </w:r>
    </w:p>
    <w:p w14:paraId="2E35CB09" w14:textId="77777777" w:rsidR="001D0FFC" w:rsidRDefault="004C62FC">
      <w:pPr>
        <w:rPr>
          <w:lang w:eastAsia="zh-CN"/>
        </w:rPr>
      </w:pPr>
      <w:r>
        <w:rPr>
          <w:rFonts w:hint="eastAsia"/>
          <w:lang w:eastAsia="zh-CN"/>
        </w:rPr>
        <w:t>I</w:t>
      </w:r>
      <w:r>
        <w:rPr>
          <w:lang w:eastAsia="zh-CN"/>
        </w:rPr>
        <w:t>n particular,</w:t>
      </w:r>
    </w:p>
    <w:p w14:paraId="2E35CB0A" w14:textId="77777777" w:rsidR="001D0FFC" w:rsidRDefault="004C62FC">
      <w:pPr>
        <w:pStyle w:val="af7"/>
        <w:numPr>
          <w:ilvl w:val="0"/>
          <w:numId w:val="42"/>
        </w:numPr>
        <w:ind w:firstLineChars="0"/>
        <w:rPr>
          <w:lang w:eastAsia="zh-CN"/>
        </w:rPr>
      </w:pPr>
      <w:r>
        <w:rPr>
          <w:rFonts w:hint="eastAsia"/>
          <w:lang w:eastAsia="zh-CN"/>
        </w:rPr>
        <w:t>Hua</w:t>
      </w:r>
      <w:r>
        <w:rPr>
          <w:lang w:eastAsia="zh-CN"/>
        </w:rPr>
        <w:t>wei [1] listed the agreement made in Rel-16 and suggested that those agreement should be the starting point.</w:t>
      </w:r>
    </w:p>
    <w:p w14:paraId="2E35CB0B" w14:textId="77777777" w:rsidR="001D0FFC" w:rsidRDefault="004C62FC">
      <w:pPr>
        <w:pStyle w:val="af7"/>
        <w:numPr>
          <w:ilvl w:val="0"/>
          <w:numId w:val="42"/>
        </w:numPr>
        <w:ind w:firstLineChars="0"/>
        <w:rPr>
          <w:lang w:eastAsia="zh-CN"/>
        </w:rPr>
      </w:pPr>
      <w:r>
        <w:rPr>
          <w:rFonts w:hint="eastAsia"/>
          <w:lang w:eastAsia="zh-CN"/>
        </w:rPr>
        <w:t>C</w:t>
      </w:r>
      <w:r>
        <w:rPr>
          <w:lang w:eastAsia="zh-CN"/>
        </w:rPr>
        <w:t>MCC [5] proposed to support processing PRS and DL signals/channels on the same OFDM symbol.</w:t>
      </w:r>
    </w:p>
    <w:p w14:paraId="2E35CB0C" w14:textId="77777777" w:rsidR="001D0FFC" w:rsidRDefault="004C62FC">
      <w:pPr>
        <w:pStyle w:val="af7"/>
        <w:numPr>
          <w:ilvl w:val="0"/>
          <w:numId w:val="42"/>
        </w:numPr>
        <w:ind w:firstLineChars="0"/>
        <w:rPr>
          <w:lang w:eastAsia="zh-CN"/>
        </w:rPr>
      </w:pPr>
      <w:r>
        <w:rPr>
          <w:lang w:eastAsia="zh-CN"/>
        </w:rPr>
        <w:t>OPPO [7] proposed to prioritize PRS over other DL channels and reference signals, except SSB, in which case the priority can be indicated.</w:t>
      </w:r>
    </w:p>
    <w:p w14:paraId="2E35CB0D" w14:textId="77777777" w:rsidR="001D0FFC" w:rsidRDefault="004C62FC">
      <w:pPr>
        <w:pStyle w:val="af7"/>
        <w:numPr>
          <w:ilvl w:val="0"/>
          <w:numId w:val="42"/>
        </w:numPr>
        <w:ind w:firstLineChars="0"/>
        <w:rPr>
          <w:lang w:eastAsia="zh-CN"/>
        </w:rPr>
      </w:pPr>
      <w:r>
        <w:rPr>
          <w:rFonts w:hint="eastAsia"/>
          <w:lang w:eastAsia="zh-CN"/>
        </w:rPr>
        <w:t>I</w:t>
      </w:r>
      <w:r>
        <w:rPr>
          <w:lang w:eastAsia="zh-CN"/>
        </w:rPr>
        <w:t>nterDigital [8] proposed to prioritize AP/SP PRS over other DL channels.</w:t>
      </w:r>
    </w:p>
    <w:p w14:paraId="2E35CB0E" w14:textId="77777777" w:rsidR="001D0FFC" w:rsidRDefault="004C62FC">
      <w:pPr>
        <w:pStyle w:val="af7"/>
        <w:numPr>
          <w:ilvl w:val="0"/>
          <w:numId w:val="42"/>
        </w:numPr>
        <w:ind w:firstLineChars="0"/>
        <w:rPr>
          <w:lang w:eastAsia="zh-CN"/>
        </w:rPr>
      </w:pPr>
      <w:r>
        <w:rPr>
          <w:lang w:eastAsia="zh-CN"/>
        </w:rPr>
        <w:t>Xiaomi [15] proposed that the priority of PRS should be differentiated for different latency requirements.</w:t>
      </w:r>
    </w:p>
    <w:p w14:paraId="2E35CB0F" w14:textId="77777777" w:rsidR="001D0FFC" w:rsidRDefault="004C62FC">
      <w:pPr>
        <w:pStyle w:val="af7"/>
        <w:numPr>
          <w:ilvl w:val="0"/>
          <w:numId w:val="42"/>
        </w:numPr>
        <w:ind w:firstLineChars="0"/>
        <w:rPr>
          <w:lang w:eastAsia="zh-CN"/>
        </w:rPr>
      </w:pPr>
      <w:r>
        <w:rPr>
          <w:lang w:eastAsia="zh-CN"/>
        </w:rPr>
        <w:lastRenderedPageBreak/>
        <w:t>Ericsson [18] proposed that the priority between PRS from the serving cell and PDSCH/CSI-RS (from the serving cell) is handled by priority indicators, while the handling PRS from non-serving cells should be in the MG.</w:t>
      </w:r>
    </w:p>
    <w:p w14:paraId="2E35CB10" w14:textId="77777777" w:rsidR="001D0FFC" w:rsidRDefault="004C62FC">
      <w:pPr>
        <w:pStyle w:val="3"/>
        <w:rPr>
          <w:lang w:eastAsia="zh-CN"/>
        </w:rPr>
      </w:pPr>
      <w:r>
        <w:rPr>
          <w:rFonts w:hint="eastAsia"/>
          <w:lang w:eastAsia="zh-CN"/>
        </w:rPr>
        <w:t>R</w:t>
      </w:r>
      <w:r>
        <w:rPr>
          <w:lang w:eastAsia="zh-CN"/>
        </w:rPr>
        <w:t>ound 1</w:t>
      </w:r>
    </w:p>
    <w:p w14:paraId="2E35CB11" w14:textId="77777777" w:rsidR="001D0FFC" w:rsidRDefault="004C62FC">
      <w:pPr>
        <w:rPr>
          <w:lang w:eastAsia="zh-CN"/>
        </w:rPr>
      </w:pPr>
      <w:r>
        <w:rPr>
          <w:lang w:eastAsia="zh-CN"/>
        </w:rPr>
        <w:t>Based on the summary, the FL has the following tentative proposals.</w:t>
      </w:r>
    </w:p>
    <w:p w14:paraId="2E35CB12" w14:textId="77777777" w:rsidR="001D0FFC" w:rsidRDefault="004C62FC">
      <w:pPr>
        <w:rPr>
          <w:rFonts w:ascii="Arial" w:hAnsi="Arial" w:cs="Arial"/>
          <w:b/>
        </w:rPr>
      </w:pPr>
      <w:r>
        <w:rPr>
          <w:rFonts w:ascii="Arial" w:hAnsi="Arial" w:cs="Arial"/>
          <w:b/>
        </w:rPr>
        <w:t>Proposal 3.2.1-1:</w:t>
      </w:r>
    </w:p>
    <w:p w14:paraId="2E35CB13" w14:textId="77777777" w:rsidR="001D0FFC" w:rsidRDefault="004C62FC">
      <w:pPr>
        <w:pStyle w:val="3GPPAgreements"/>
        <w:rPr>
          <w:iCs/>
          <w:lang w:eastAsia="zh-CN"/>
        </w:rPr>
      </w:pPr>
      <w:r>
        <w:rPr>
          <w:lang w:eastAsia="zh-CN"/>
        </w:rPr>
        <w:t>RAN1 to specify UE behaviour for PRS processing on the same symbol as data and other RS for PRS measurement outside MG</w:t>
      </w:r>
    </w:p>
    <w:p w14:paraId="2E35CB14" w14:textId="77777777" w:rsidR="001D0FFC" w:rsidRDefault="004C62FC">
      <w:pPr>
        <w:pStyle w:val="3GPPAgreements"/>
        <w:numPr>
          <w:ilvl w:val="1"/>
          <w:numId w:val="25"/>
        </w:numPr>
        <w:rPr>
          <w:iCs/>
          <w:lang w:eastAsia="zh-CN"/>
        </w:rPr>
      </w:pPr>
      <w:r>
        <w:rPr>
          <w:iCs/>
          <w:lang w:eastAsia="zh-CN"/>
        </w:rPr>
        <w:t>Option 1: UE can process PRS and data/other RS simultaneously</w:t>
      </w:r>
    </w:p>
    <w:p w14:paraId="2E35CB15" w14:textId="77777777" w:rsidR="001D0FFC" w:rsidRDefault="004C62FC">
      <w:pPr>
        <w:pStyle w:val="3GPPAgreements"/>
        <w:numPr>
          <w:ilvl w:val="1"/>
          <w:numId w:val="25"/>
        </w:numPr>
        <w:rPr>
          <w:iCs/>
          <w:lang w:eastAsia="zh-CN"/>
        </w:rPr>
      </w:pPr>
      <w:r>
        <w:rPr>
          <w:iCs/>
          <w:lang w:eastAsia="zh-CN"/>
        </w:rPr>
        <w:t>Option 2: Priority rules between PRS and data/other RS are defined</w:t>
      </w:r>
    </w:p>
    <w:p w14:paraId="2E35CB16" w14:textId="77777777" w:rsidR="001D0FFC" w:rsidRDefault="004C62FC">
      <w:pPr>
        <w:pStyle w:val="3GPPAgreements"/>
        <w:numPr>
          <w:ilvl w:val="2"/>
          <w:numId w:val="25"/>
        </w:numPr>
        <w:rPr>
          <w:iCs/>
          <w:lang w:eastAsia="zh-CN"/>
        </w:rPr>
      </w:pPr>
      <w:r>
        <w:rPr>
          <w:lang w:eastAsia="zh-CN"/>
        </w:rPr>
        <w:t>FFS the concerned PRS is only from the serving cell or from both the serving and the non-serving cells</w:t>
      </w:r>
    </w:p>
    <w:p w14:paraId="2E35CB17" w14:textId="77777777" w:rsidR="001D0FFC" w:rsidRDefault="004C62FC">
      <w:pPr>
        <w:pStyle w:val="3GPPAgreements"/>
        <w:numPr>
          <w:ilvl w:val="2"/>
          <w:numId w:val="25"/>
        </w:numPr>
        <w:rPr>
          <w:iCs/>
          <w:lang w:eastAsia="zh-CN"/>
        </w:rPr>
      </w:pPr>
      <w:r>
        <w:rPr>
          <w:rFonts w:hint="eastAsia"/>
          <w:iCs/>
          <w:lang w:eastAsia="zh-CN"/>
        </w:rPr>
        <w:t>F</w:t>
      </w:r>
      <w:r>
        <w:rPr>
          <w:iCs/>
          <w:lang w:eastAsia="zh-CN"/>
        </w:rPr>
        <w:t>FS the priority rule is hardcoded or indicated</w:t>
      </w:r>
    </w:p>
    <w:p w14:paraId="2E35CB18" w14:textId="77777777" w:rsidR="001D0FFC" w:rsidRDefault="001D0FFC">
      <w:pPr>
        <w:pStyle w:val="3GPPAgreements"/>
        <w:numPr>
          <w:ilvl w:val="0"/>
          <w:numId w:val="0"/>
        </w:numPr>
        <w:ind w:left="284" w:hanging="284"/>
        <w:rPr>
          <w:iCs/>
          <w:lang w:eastAsia="zh-CN"/>
        </w:rPr>
      </w:pPr>
    </w:p>
    <w:tbl>
      <w:tblPr>
        <w:tblStyle w:val="af0"/>
        <w:tblW w:w="9351" w:type="dxa"/>
        <w:tblLayout w:type="fixed"/>
        <w:tblLook w:val="04A0" w:firstRow="1" w:lastRow="0" w:firstColumn="1" w:lastColumn="0" w:noHBand="0" w:noVBand="1"/>
      </w:tblPr>
      <w:tblGrid>
        <w:gridCol w:w="1838"/>
        <w:gridCol w:w="1134"/>
        <w:gridCol w:w="6379"/>
      </w:tblGrid>
      <w:tr w:rsidR="001D0FFC" w14:paraId="2E35CB1C" w14:textId="77777777">
        <w:tc>
          <w:tcPr>
            <w:tcW w:w="1838" w:type="dxa"/>
            <w:vAlign w:val="center"/>
          </w:tcPr>
          <w:p w14:paraId="2E35CB19" w14:textId="77777777" w:rsidR="001D0FFC" w:rsidRDefault="004C62FC">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E35CB1A" w14:textId="77777777" w:rsidR="001D0FFC" w:rsidRDefault="004C62FC">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2E35CB1B" w14:textId="77777777" w:rsidR="001D0FFC" w:rsidRDefault="004C62FC">
            <w:pPr>
              <w:rPr>
                <w:rFonts w:ascii="Arial" w:hAnsi="Arial" w:cs="Arial"/>
                <w:b/>
                <w:iCs/>
                <w:sz w:val="16"/>
                <w:lang w:eastAsia="zh-CN"/>
              </w:rPr>
            </w:pPr>
            <w:r>
              <w:rPr>
                <w:rFonts w:ascii="Arial" w:hAnsi="Arial" w:cs="Arial"/>
                <w:b/>
                <w:iCs/>
                <w:sz w:val="16"/>
                <w:lang w:eastAsia="zh-CN"/>
              </w:rPr>
              <w:t>Comments</w:t>
            </w:r>
          </w:p>
        </w:tc>
      </w:tr>
      <w:tr w:rsidR="001D0FFC" w14:paraId="2E35CB20" w14:textId="77777777">
        <w:tc>
          <w:tcPr>
            <w:tcW w:w="1838" w:type="dxa"/>
            <w:vAlign w:val="center"/>
          </w:tcPr>
          <w:p w14:paraId="2E35CB1D" w14:textId="77777777" w:rsidR="001D0FFC" w:rsidRDefault="004C62FC">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2E35CB1E" w14:textId="77777777" w:rsidR="001D0FFC" w:rsidRDefault="001D0FFC">
            <w:pPr>
              <w:rPr>
                <w:rFonts w:ascii="Arial" w:hAnsi="Arial" w:cs="Arial"/>
                <w:iCs/>
                <w:sz w:val="16"/>
                <w:lang w:eastAsia="zh-CN"/>
              </w:rPr>
            </w:pPr>
          </w:p>
        </w:tc>
        <w:tc>
          <w:tcPr>
            <w:tcW w:w="6379" w:type="dxa"/>
            <w:vAlign w:val="center"/>
          </w:tcPr>
          <w:p w14:paraId="2E35CB1F" w14:textId="77777777" w:rsidR="001D0FFC" w:rsidRDefault="004C62FC">
            <w:pPr>
              <w:rPr>
                <w:rFonts w:ascii="Arial" w:hAnsi="Arial" w:cs="Arial"/>
                <w:iCs/>
                <w:sz w:val="16"/>
                <w:lang w:eastAsia="zh-CN"/>
              </w:rPr>
            </w:pPr>
            <w:r>
              <w:rPr>
                <w:rFonts w:ascii="Arial" w:hAnsi="Arial" w:cs="Arial" w:hint="eastAsia"/>
                <w:iCs/>
                <w:sz w:val="16"/>
                <w:lang w:eastAsia="zh-CN"/>
              </w:rPr>
              <w:t>We think this is further details once Proposal 3.1.1-1 is agreed. Suggest to postpone the discussion.</w:t>
            </w:r>
          </w:p>
        </w:tc>
      </w:tr>
      <w:tr w:rsidR="001D0FFC" w14:paraId="2E35CB24" w14:textId="77777777">
        <w:tc>
          <w:tcPr>
            <w:tcW w:w="1838" w:type="dxa"/>
            <w:vAlign w:val="center"/>
          </w:tcPr>
          <w:p w14:paraId="2E35CB21" w14:textId="77777777" w:rsidR="001D0FFC" w:rsidRDefault="004C62FC">
            <w:pPr>
              <w:rPr>
                <w:rFonts w:ascii="Arial" w:hAnsi="Arial" w:cs="Arial"/>
                <w:iCs/>
                <w:sz w:val="16"/>
                <w:lang w:eastAsia="zh-CN"/>
              </w:rPr>
            </w:pPr>
            <w:r>
              <w:rPr>
                <w:rFonts w:ascii="Arial" w:hAnsi="Arial" w:cs="Arial"/>
                <w:iCs/>
                <w:sz w:val="16"/>
                <w:lang w:eastAsia="zh-CN"/>
              </w:rPr>
              <w:t>vivo</w:t>
            </w:r>
          </w:p>
        </w:tc>
        <w:tc>
          <w:tcPr>
            <w:tcW w:w="1134" w:type="dxa"/>
            <w:vAlign w:val="center"/>
          </w:tcPr>
          <w:p w14:paraId="2E35CB22" w14:textId="77777777" w:rsidR="001D0FFC" w:rsidRDefault="004C62FC">
            <w:pPr>
              <w:rPr>
                <w:rFonts w:ascii="Arial" w:hAnsi="Arial" w:cs="Arial"/>
                <w:iCs/>
                <w:sz w:val="16"/>
                <w:lang w:eastAsia="zh-CN"/>
              </w:rPr>
            </w:pPr>
            <w:r>
              <w:rPr>
                <w:rFonts w:ascii="Arial" w:hAnsi="Arial" w:cs="Arial"/>
                <w:iCs/>
                <w:sz w:val="16"/>
                <w:lang w:eastAsia="zh-CN"/>
              </w:rPr>
              <w:t>Yes</w:t>
            </w:r>
          </w:p>
        </w:tc>
        <w:tc>
          <w:tcPr>
            <w:tcW w:w="6379" w:type="dxa"/>
            <w:vAlign w:val="center"/>
          </w:tcPr>
          <w:p w14:paraId="2E35CB23" w14:textId="77777777" w:rsidR="001D0FFC" w:rsidRDefault="001D0FFC">
            <w:pPr>
              <w:rPr>
                <w:rFonts w:ascii="Arial" w:hAnsi="Arial" w:cs="Arial"/>
                <w:iCs/>
                <w:sz w:val="16"/>
                <w:lang w:eastAsia="zh-CN"/>
              </w:rPr>
            </w:pPr>
          </w:p>
        </w:tc>
      </w:tr>
      <w:tr w:rsidR="001D0FFC" w14:paraId="2E35CB28" w14:textId="77777777">
        <w:tc>
          <w:tcPr>
            <w:tcW w:w="1838" w:type="dxa"/>
            <w:vAlign w:val="center"/>
          </w:tcPr>
          <w:p w14:paraId="2E35CB25" w14:textId="77777777" w:rsidR="001D0FFC" w:rsidRDefault="004C62FC">
            <w:pPr>
              <w:rPr>
                <w:rFonts w:ascii="Arial" w:hAnsi="Arial" w:cs="Arial"/>
                <w:iCs/>
                <w:sz w:val="16"/>
                <w:lang w:eastAsia="zh-CN"/>
              </w:rPr>
            </w:pPr>
            <w:r>
              <w:rPr>
                <w:rFonts w:ascii="Arial" w:hAnsi="Arial" w:cs="Arial"/>
                <w:iCs/>
                <w:sz w:val="16"/>
                <w:lang w:eastAsia="zh-CN"/>
              </w:rPr>
              <w:t>InterDigital</w:t>
            </w:r>
          </w:p>
        </w:tc>
        <w:tc>
          <w:tcPr>
            <w:tcW w:w="1134" w:type="dxa"/>
            <w:vAlign w:val="center"/>
          </w:tcPr>
          <w:p w14:paraId="2E35CB26" w14:textId="77777777" w:rsidR="001D0FFC" w:rsidRDefault="004C62FC">
            <w:pPr>
              <w:rPr>
                <w:rFonts w:ascii="Arial" w:hAnsi="Arial" w:cs="Arial"/>
                <w:iCs/>
                <w:sz w:val="16"/>
                <w:lang w:eastAsia="zh-CN"/>
              </w:rPr>
            </w:pPr>
            <w:r>
              <w:rPr>
                <w:rFonts w:ascii="Arial" w:hAnsi="Arial" w:cs="Arial"/>
                <w:iCs/>
                <w:sz w:val="16"/>
                <w:lang w:eastAsia="zh-CN"/>
              </w:rPr>
              <w:t>Yes</w:t>
            </w:r>
          </w:p>
        </w:tc>
        <w:tc>
          <w:tcPr>
            <w:tcW w:w="6379" w:type="dxa"/>
            <w:vAlign w:val="center"/>
          </w:tcPr>
          <w:p w14:paraId="2E35CB27" w14:textId="77777777" w:rsidR="001D0FFC" w:rsidRDefault="004C62FC">
            <w:pPr>
              <w:rPr>
                <w:rFonts w:ascii="Arial" w:hAnsi="Arial" w:cs="Arial"/>
                <w:iCs/>
                <w:sz w:val="16"/>
                <w:lang w:eastAsia="zh-CN"/>
              </w:rPr>
            </w:pPr>
            <w:r>
              <w:rPr>
                <w:rFonts w:ascii="Arial" w:hAnsi="Arial" w:cs="Arial"/>
                <w:iCs/>
                <w:sz w:val="16"/>
                <w:lang w:eastAsia="zh-CN"/>
              </w:rPr>
              <w:t>We should agree on the prioirity rules for PRS transmitted outside of MG.</w:t>
            </w:r>
          </w:p>
        </w:tc>
      </w:tr>
      <w:tr w:rsidR="001D0FFC" w14:paraId="2E35CB2C" w14:textId="77777777">
        <w:tc>
          <w:tcPr>
            <w:tcW w:w="1838" w:type="dxa"/>
            <w:vAlign w:val="center"/>
          </w:tcPr>
          <w:p w14:paraId="2E35CB29" w14:textId="77777777" w:rsidR="001D0FFC" w:rsidRDefault="004C62FC">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2E35CB2A" w14:textId="77777777" w:rsidR="001D0FFC" w:rsidRDefault="004C62FC">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2E35CB2B" w14:textId="77777777" w:rsidR="001D0FFC" w:rsidRDefault="001D0FFC">
            <w:pPr>
              <w:rPr>
                <w:rFonts w:ascii="Arial" w:hAnsi="Arial" w:cs="Arial"/>
                <w:iCs/>
                <w:sz w:val="16"/>
                <w:lang w:eastAsia="zh-CN"/>
              </w:rPr>
            </w:pPr>
          </w:p>
        </w:tc>
      </w:tr>
      <w:tr w:rsidR="001D0FFC" w14:paraId="2E35CB30" w14:textId="77777777">
        <w:tc>
          <w:tcPr>
            <w:tcW w:w="1838" w:type="dxa"/>
            <w:vAlign w:val="center"/>
          </w:tcPr>
          <w:p w14:paraId="2E35CB2D" w14:textId="77777777" w:rsidR="001D0FFC" w:rsidRDefault="004C62FC">
            <w:pPr>
              <w:rPr>
                <w:rFonts w:ascii="Arial" w:hAnsi="Arial" w:cs="Arial"/>
                <w:iCs/>
                <w:sz w:val="16"/>
                <w:lang w:eastAsia="zh-CN"/>
              </w:rPr>
            </w:pPr>
            <w:r>
              <w:rPr>
                <w:rFonts w:ascii="Arial" w:hAnsi="Arial" w:cs="Arial"/>
                <w:iCs/>
                <w:sz w:val="16"/>
                <w:lang w:eastAsia="zh-CN"/>
              </w:rPr>
              <w:t>OPPO</w:t>
            </w:r>
          </w:p>
        </w:tc>
        <w:tc>
          <w:tcPr>
            <w:tcW w:w="1134" w:type="dxa"/>
            <w:vAlign w:val="center"/>
          </w:tcPr>
          <w:p w14:paraId="2E35CB2E" w14:textId="77777777" w:rsidR="001D0FFC" w:rsidRDefault="001D0FFC">
            <w:pPr>
              <w:rPr>
                <w:rFonts w:ascii="Arial" w:hAnsi="Arial" w:cs="Arial"/>
                <w:iCs/>
                <w:sz w:val="16"/>
                <w:lang w:eastAsia="zh-CN"/>
              </w:rPr>
            </w:pPr>
          </w:p>
        </w:tc>
        <w:tc>
          <w:tcPr>
            <w:tcW w:w="6379" w:type="dxa"/>
            <w:vAlign w:val="center"/>
          </w:tcPr>
          <w:p w14:paraId="2E35CB2F" w14:textId="77777777" w:rsidR="001D0FFC" w:rsidRDefault="004C62FC">
            <w:pPr>
              <w:rPr>
                <w:rFonts w:ascii="Arial" w:hAnsi="Arial" w:cs="Arial"/>
                <w:iCs/>
                <w:sz w:val="16"/>
                <w:lang w:eastAsia="zh-CN"/>
              </w:rPr>
            </w:pPr>
            <w:r>
              <w:rPr>
                <w:rFonts w:ascii="Arial" w:hAnsi="Arial" w:cs="Arial"/>
                <w:iCs/>
                <w:sz w:val="16"/>
                <w:lang w:eastAsia="zh-CN"/>
              </w:rPr>
              <w:t>Two options are listed here. Are we going to support both? We are not ok with Option 1. Option 2 can be further dicussed.</w:t>
            </w:r>
          </w:p>
        </w:tc>
      </w:tr>
      <w:tr w:rsidR="001D0FFC" w14:paraId="2E35CB35" w14:textId="77777777">
        <w:tc>
          <w:tcPr>
            <w:tcW w:w="1838" w:type="dxa"/>
            <w:vAlign w:val="center"/>
          </w:tcPr>
          <w:p w14:paraId="2E35CB31" w14:textId="77777777" w:rsidR="001D0FFC" w:rsidRDefault="004C62FC">
            <w:pPr>
              <w:rPr>
                <w:rFonts w:ascii="Arial" w:hAnsi="Arial" w:cs="Arial"/>
                <w:iCs/>
                <w:sz w:val="16"/>
                <w:lang w:eastAsia="zh-CN"/>
              </w:rPr>
            </w:pPr>
            <w:r>
              <w:rPr>
                <w:rFonts w:ascii="Arial" w:hAnsi="Arial" w:cs="Arial" w:hint="eastAsia"/>
                <w:iCs/>
                <w:sz w:val="16"/>
                <w:lang w:eastAsia="zh-CN"/>
              </w:rPr>
              <w:t>MTK</w:t>
            </w:r>
          </w:p>
        </w:tc>
        <w:tc>
          <w:tcPr>
            <w:tcW w:w="1134" w:type="dxa"/>
            <w:vAlign w:val="center"/>
          </w:tcPr>
          <w:p w14:paraId="2E35CB32" w14:textId="77777777" w:rsidR="001D0FFC" w:rsidRDefault="004C62FC">
            <w:pPr>
              <w:rPr>
                <w:rFonts w:ascii="Arial" w:hAnsi="Arial" w:cs="Arial"/>
                <w:iCs/>
                <w:sz w:val="16"/>
                <w:lang w:eastAsia="zh-CN"/>
              </w:rPr>
            </w:pPr>
            <w:r>
              <w:rPr>
                <w:rFonts w:ascii="Arial" w:hAnsi="Arial" w:cs="Arial" w:hint="eastAsia"/>
                <w:iCs/>
                <w:sz w:val="16"/>
                <w:lang w:eastAsia="zh-CN"/>
              </w:rPr>
              <w:t>Yes under condition</w:t>
            </w:r>
          </w:p>
        </w:tc>
        <w:tc>
          <w:tcPr>
            <w:tcW w:w="6379" w:type="dxa"/>
            <w:vAlign w:val="center"/>
          </w:tcPr>
          <w:p w14:paraId="2E35CB33" w14:textId="77777777" w:rsidR="001D0FFC" w:rsidRDefault="004C62FC">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 xml:space="preserve">e </w:t>
            </w:r>
            <w:r>
              <w:rPr>
                <w:rFonts w:ascii="Arial" w:hAnsi="Arial" w:cs="Arial"/>
                <w:iCs/>
                <w:sz w:val="16"/>
                <w:lang w:eastAsia="zh-CN"/>
              </w:rPr>
              <w:t>should wait whether 3.1.1-1 is agreed or not (same view as ZTE)</w:t>
            </w:r>
          </w:p>
          <w:p w14:paraId="2E35CB34" w14:textId="77777777" w:rsidR="001D0FFC" w:rsidRDefault="004C62FC">
            <w:pPr>
              <w:rPr>
                <w:rFonts w:ascii="Arial" w:hAnsi="Arial" w:cs="Arial"/>
                <w:iCs/>
                <w:sz w:val="16"/>
                <w:lang w:eastAsia="zh-CN"/>
              </w:rPr>
            </w:pPr>
            <w:r>
              <w:rPr>
                <w:rFonts w:ascii="Arial" w:hAnsi="Arial" w:cs="Arial"/>
                <w:iCs/>
                <w:sz w:val="16"/>
                <w:lang w:eastAsia="zh-CN"/>
              </w:rPr>
              <w:t>If 3.1.1-1 is agreed, we prefer option 2.</w:t>
            </w:r>
          </w:p>
        </w:tc>
      </w:tr>
      <w:tr w:rsidR="001D0FFC" w14:paraId="2E35CB39" w14:textId="77777777">
        <w:tc>
          <w:tcPr>
            <w:tcW w:w="1838" w:type="dxa"/>
          </w:tcPr>
          <w:p w14:paraId="2E35CB36" w14:textId="77777777" w:rsidR="001D0FFC" w:rsidRDefault="004C62FC">
            <w:pPr>
              <w:rPr>
                <w:rFonts w:ascii="Arial" w:hAnsi="Arial" w:cs="Arial"/>
                <w:iCs/>
                <w:sz w:val="16"/>
                <w:lang w:eastAsia="zh-CN"/>
              </w:rPr>
            </w:pPr>
            <w:r>
              <w:rPr>
                <w:rFonts w:ascii="Arial" w:hAnsi="Arial" w:cs="Arial"/>
                <w:iCs/>
                <w:sz w:val="16"/>
                <w:lang w:eastAsia="zh-CN"/>
              </w:rPr>
              <w:t>CATT</w:t>
            </w:r>
          </w:p>
        </w:tc>
        <w:tc>
          <w:tcPr>
            <w:tcW w:w="1134" w:type="dxa"/>
            <w:vAlign w:val="center"/>
          </w:tcPr>
          <w:p w14:paraId="2E35CB37" w14:textId="77777777" w:rsidR="001D0FFC" w:rsidRDefault="004C62FC">
            <w:pPr>
              <w:rPr>
                <w:rFonts w:ascii="Arial" w:hAnsi="Arial" w:cs="Arial"/>
                <w:iCs/>
                <w:sz w:val="16"/>
                <w:lang w:eastAsia="zh-CN"/>
              </w:rPr>
            </w:pPr>
            <w:r>
              <w:rPr>
                <w:rFonts w:ascii="Arial" w:hAnsi="Arial" w:cs="Arial"/>
                <w:iCs/>
                <w:sz w:val="16"/>
                <w:lang w:eastAsia="zh-CN"/>
              </w:rPr>
              <w:t>Yes</w:t>
            </w:r>
          </w:p>
        </w:tc>
        <w:tc>
          <w:tcPr>
            <w:tcW w:w="6379" w:type="dxa"/>
            <w:vAlign w:val="center"/>
          </w:tcPr>
          <w:p w14:paraId="2E35CB38" w14:textId="77777777" w:rsidR="001D0FFC" w:rsidRDefault="004C62FC">
            <w:pPr>
              <w:rPr>
                <w:rFonts w:ascii="Arial" w:hAnsi="Arial" w:cs="Arial"/>
                <w:iCs/>
                <w:sz w:val="16"/>
                <w:lang w:eastAsia="zh-CN"/>
              </w:rPr>
            </w:pPr>
            <w:r>
              <w:rPr>
                <w:rFonts w:ascii="Arial" w:hAnsi="Arial" w:cs="Arial"/>
                <w:iCs/>
                <w:sz w:val="16"/>
                <w:lang w:eastAsia="zh-CN"/>
              </w:rPr>
              <w:t>Whether to specify priority rules between PRS and data/RS processing were discussed intensively during the SI for reducing the positioning lantency.</w:t>
            </w:r>
          </w:p>
        </w:tc>
      </w:tr>
      <w:tr w:rsidR="001D0FFC" w14:paraId="2E35CB3F" w14:textId="77777777">
        <w:tc>
          <w:tcPr>
            <w:tcW w:w="1838" w:type="dxa"/>
          </w:tcPr>
          <w:p w14:paraId="2E35CB3A" w14:textId="77777777" w:rsidR="001D0FFC" w:rsidRDefault="004C62FC">
            <w:pPr>
              <w:rPr>
                <w:rFonts w:ascii="Arial" w:hAnsi="Arial" w:cs="Arial"/>
                <w:iCs/>
                <w:sz w:val="16"/>
                <w:lang w:eastAsia="zh-CN"/>
              </w:rPr>
            </w:pPr>
            <w:r>
              <w:rPr>
                <w:rFonts w:ascii="Arial" w:hAnsi="Arial" w:cs="Arial"/>
                <w:iCs/>
                <w:sz w:val="16"/>
                <w:lang w:eastAsia="zh-CN"/>
              </w:rPr>
              <w:t>Ericsson</w:t>
            </w:r>
          </w:p>
        </w:tc>
        <w:tc>
          <w:tcPr>
            <w:tcW w:w="1134" w:type="dxa"/>
          </w:tcPr>
          <w:p w14:paraId="2E35CB3B" w14:textId="77777777" w:rsidR="001D0FFC" w:rsidRDefault="004C62FC">
            <w:pPr>
              <w:rPr>
                <w:rFonts w:ascii="Arial" w:hAnsi="Arial" w:cs="Arial"/>
                <w:iCs/>
                <w:sz w:val="16"/>
                <w:lang w:eastAsia="zh-CN"/>
              </w:rPr>
            </w:pPr>
            <w:r>
              <w:rPr>
                <w:rFonts w:ascii="Arial" w:hAnsi="Arial" w:cs="Arial"/>
                <w:iCs/>
                <w:sz w:val="16"/>
                <w:lang w:eastAsia="zh-CN"/>
              </w:rPr>
              <w:t>yes</w:t>
            </w:r>
          </w:p>
        </w:tc>
        <w:tc>
          <w:tcPr>
            <w:tcW w:w="6379" w:type="dxa"/>
          </w:tcPr>
          <w:p w14:paraId="2E35CB3C" w14:textId="77777777" w:rsidR="001D0FFC" w:rsidRDefault="004C62FC">
            <w:pPr>
              <w:rPr>
                <w:rFonts w:ascii="Arial" w:hAnsi="Arial" w:cs="Arial"/>
                <w:iCs/>
                <w:sz w:val="16"/>
                <w:lang w:eastAsia="zh-CN"/>
              </w:rPr>
            </w:pPr>
            <w:r>
              <w:rPr>
                <w:rFonts w:ascii="Arial" w:hAnsi="Arial" w:cs="Arial"/>
                <w:iCs/>
                <w:sz w:val="16"/>
                <w:lang w:eastAsia="zh-CN"/>
              </w:rPr>
              <w:t xml:space="preserve">Ok to discuss the two options further. We see that both options could be valid, depending on the UE capability. </w:t>
            </w:r>
          </w:p>
          <w:p w14:paraId="2E35CB3D" w14:textId="77777777" w:rsidR="001D0FFC" w:rsidRDefault="004C62FC">
            <w:pPr>
              <w:rPr>
                <w:rFonts w:ascii="Arial" w:hAnsi="Arial" w:cs="Arial"/>
                <w:iCs/>
                <w:sz w:val="16"/>
                <w:lang w:eastAsia="zh-CN"/>
              </w:rPr>
            </w:pPr>
            <w:r>
              <w:rPr>
                <w:rFonts w:ascii="Arial" w:hAnsi="Arial" w:cs="Arial"/>
                <w:iCs/>
                <w:sz w:val="16"/>
                <w:lang w:eastAsia="zh-CN"/>
              </w:rPr>
              <w:t xml:space="preserve">On the FFS for option 2, our view is that the solution in option 2 only applies when the PRS and data are from a serving cell. </w:t>
            </w:r>
          </w:p>
          <w:p w14:paraId="2E35CB3E" w14:textId="77777777" w:rsidR="001D0FFC" w:rsidRDefault="004C62FC">
            <w:pPr>
              <w:rPr>
                <w:rFonts w:ascii="Arial" w:hAnsi="Arial" w:cs="Arial"/>
                <w:iCs/>
                <w:sz w:val="16"/>
                <w:lang w:eastAsia="zh-CN"/>
              </w:rPr>
            </w:pPr>
            <w:r>
              <w:rPr>
                <w:rFonts w:ascii="Arial" w:hAnsi="Arial" w:cs="Arial"/>
                <w:iCs/>
                <w:sz w:val="16"/>
                <w:lang w:eastAsia="zh-CN"/>
              </w:rPr>
              <w:t xml:space="preserve">Regarding indicating or hard-coding the priority rule, we think the data can have different priority so the rule of priority w.r.t. the PRS should be configurable. </w:t>
            </w:r>
          </w:p>
        </w:tc>
      </w:tr>
      <w:tr w:rsidR="001D0FFC" w14:paraId="2E35CB44" w14:textId="77777777">
        <w:tc>
          <w:tcPr>
            <w:tcW w:w="1838" w:type="dxa"/>
          </w:tcPr>
          <w:p w14:paraId="2E35CB40" w14:textId="77777777" w:rsidR="001D0FFC" w:rsidRDefault="004C62FC">
            <w:pPr>
              <w:rPr>
                <w:rFonts w:ascii="Arial" w:hAnsi="Arial" w:cs="Arial"/>
                <w:iCs/>
                <w:sz w:val="16"/>
                <w:lang w:eastAsia="zh-CN"/>
              </w:rPr>
            </w:pPr>
            <w:r>
              <w:rPr>
                <w:rFonts w:ascii="Arial" w:hAnsi="Arial" w:cs="Arial"/>
                <w:iCs/>
                <w:sz w:val="16"/>
                <w:lang w:eastAsia="zh-CN"/>
              </w:rPr>
              <w:t>Qualcomm</w:t>
            </w:r>
          </w:p>
        </w:tc>
        <w:tc>
          <w:tcPr>
            <w:tcW w:w="1134" w:type="dxa"/>
          </w:tcPr>
          <w:p w14:paraId="2E35CB41" w14:textId="77777777" w:rsidR="001D0FFC" w:rsidRDefault="004C62FC">
            <w:pPr>
              <w:rPr>
                <w:rFonts w:ascii="Arial" w:hAnsi="Arial" w:cs="Arial"/>
                <w:iCs/>
                <w:sz w:val="16"/>
                <w:lang w:eastAsia="zh-CN"/>
              </w:rPr>
            </w:pPr>
            <w:r>
              <w:rPr>
                <w:rFonts w:ascii="Arial" w:hAnsi="Arial" w:cs="Arial"/>
                <w:iCs/>
                <w:sz w:val="16"/>
                <w:lang w:eastAsia="zh-CN"/>
              </w:rPr>
              <w:t>No</w:t>
            </w:r>
          </w:p>
        </w:tc>
        <w:tc>
          <w:tcPr>
            <w:tcW w:w="6379" w:type="dxa"/>
          </w:tcPr>
          <w:p w14:paraId="2E35CB42" w14:textId="77777777" w:rsidR="001D0FFC" w:rsidRDefault="004C62FC">
            <w:pPr>
              <w:rPr>
                <w:rFonts w:ascii="Arial" w:hAnsi="Arial" w:cs="Arial"/>
                <w:iCs/>
                <w:sz w:val="16"/>
                <w:lang w:eastAsia="zh-CN"/>
              </w:rPr>
            </w:pPr>
            <w:r>
              <w:rPr>
                <w:rFonts w:ascii="Arial" w:hAnsi="Arial" w:cs="Arial"/>
                <w:iCs/>
                <w:sz w:val="16"/>
                <w:lang w:eastAsia="zh-CN"/>
              </w:rPr>
              <w:t xml:space="preserve">Not OK for Option 1. PRS is only TDMed with other channels. independent of whether PRS is within MG or not. </w:t>
            </w:r>
          </w:p>
          <w:p w14:paraId="2E35CB43" w14:textId="77777777" w:rsidR="001D0FFC" w:rsidRDefault="004C62FC">
            <w:pPr>
              <w:rPr>
                <w:rFonts w:ascii="Arial" w:hAnsi="Arial" w:cs="Arial"/>
                <w:iCs/>
                <w:sz w:val="16"/>
                <w:lang w:eastAsia="zh-CN"/>
              </w:rPr>
            </w:pPr>
            <w:r>
              <w:rPr>
                <w:rFonts w:ascii="Arial" w:hAnsi="Arial" w:cs="Arial"/>
                <w:iCs/>
                <w:sz w:val="16"/>
                <w:lang w:eastAsia="zh-CN"/>
              </w:rPr>
              <w:t xml:space="preserve">Also, for fast PRS processing, a UE may be required to drop the DL channels after the PRS until the PRS report has been sent out. </w:t>
            </w:r>
          </w:p>
        </w:tc>
      </w:tr>
      <w:tr w:rsidR="001D0FFC" w14:paraId="2E35CB48" w14:textId="77777777">
        <w:tc>
          <w:tcPr>
            <w:tcW w:w="1838" w:type="dxa"/>
          </w:tcPr>
          <w:p w14:paraId="2E35CB45" w14:textId="77777777" w:rsidR="001D0FFC" w:rsidRDefault="004C62FC">
            <w:pPr>
              <w:rPr>
                <w:rFonts w:ascii="Arial" w:hAnsi="Arial" w:cs="Arial"/>
                <w:iCs/>
                <w:sz w:val="16"/>
                <w:lang w:eastAsia="zh-CN"/>
              </w:rPr>
            </w:pPr>
            <w:r>
              <w:rPr>
                <w:rFonts w:ascii="Arial" w:hAnsi="Arial" w:cs="Arial"/>
                <w:iCs/>
                <w:sz w:val="16"/>
                <w:lang w:eastAsia="zh-CN"/>
              </w:rPr>
              <w:t>Sony</w:t>
            </w:r>
          </w:p>
        </w:tc>
        <w:tc>
          <w:tcPr>
            <w:tcW w:w="1134" w:type="dxa"/>
          </w:tcPr>
          <w:p w14:paraId="2E35CB46" w14:textId="77777777" w:rsidR="001D0FFC" w:rsidRDefault="004C62FC">
            <w:pPr>
              <w:rPr>
                <w:rFonts w:ascii="Arial" w:hAnsi="Arial" w:cs="Arial"/>
                <w:iCs/>
                <w:sz w:val="16"/>
                <w:lang w:eastAsia="zh-CN"/>
              </w:rPr>
            </w:pPr>
            <w:r>
              <w:rPr>
                <w:rFonts w:ascii="Arial" w:hAnsi="Arial" w:cs="Arial"/>
                <w:iCs/>
                <w:sz w:val="16"/>
                <w:lang w:eastAsia="zh-CN"/>
              </w:rPr>
              <w:t>Yes</w:t>
            </w:r>
          </w:p>
        </w:tc>
        <w:tc>
          <w:tcPr>
            <w:tcW w:w="6379" w:type="dxa"/>
          </w:tcPr>
          <w:p w14:paraId="2E35CB47" w14:textId="77777777" w:rsidR="001D0FFC" w:rsidRDefault="001D0FFC">
            <w:pPr>
              <w:rPr>
                <w:rFonts w:ascii="Arial" w:hAnsi="Arial" w:cs="Arial"/>
                <w:iCs/>
                <w:sz w:val="16"/>
                <w:lang w:eastAsia="zh-CN"/>
              </w:rPr>
            </w:pPr>
          </w:p>
        </w:tc>
      </w:tr>
      <w:tr w:rsidR="001D0FFC" w14:paraId="2E35CB4C" w14:textId="77777777">
        <w:tc>
          <w:tcPr>
            <w:tcW w:w="1838" w:type="dxa"/>
          </w:tcPr>
          <w:p w14:paraId="2E35CB49" w14:textId="77777777" w:rsidR="001D0FFC" w:rsidRDefault="004C62FC">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2E35CB4A" w14:textId="77777777" w:rsidR="001D0FFC" w:rsidRDefault="004C62FC">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tcPr>
          <w:p w14:paraId="2E35CB4B" w14:textId="77777777" w:rsidR="001D0FFC" w:rsidRDefault="004C62FC">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think Option 1 can be further studied, but not necessarily precluded from the first meeting.</w:t>
            </w:r>
          </w:p>
        </w:tc>
      </w:tr>
      <w:tr w:rsidR="001D0FFC" w14:paraId="2E35CB50" w14:textId="77777777">
        <w:tc>
          <w:tcPr>
            <w:tcW w:w="1838" w:type="dxa"/>
          </w:tcPr>
          <w:p w14:paraId="2E35CB4D" w14:textId="77777777" w:rsidR="001D0FFC" w:rsidRDefault="004C62FC">
            <w:pPr>
              <w:rPr>
                <w:rFonts w:ascii="Arial" w:hAnsi="Arial" w:cs="Arial"/>
                <w:iCs/>
                <w:sz w:val="16"/>
                <w:lang w:eastAsia="zh-CN"/>
              </w:rPr>
            </w:pPr>
            <w:r>
              <w:rPr>
                <w:rFonts w:ascii="Arial" w:hAnsi="Arial" w:cs="Arial" w:hint="eastAsia"/>
                <w:iCs/>
                <w:sz w:val="16"/>
                <w:lang w:eastAsia="zh-CN"/>
              </w:rPr>
              <w:t>Xiaomi</w:t>
            </w:r>
          </w:p>
        </w:tc>
        <w:tc>
          <w:tcPr>
            <w:tcW w:w="1134" w:type="dxa"/>
          </w:tcPr>
          <w:p w14:paraId="2E35CB4E" w14:textId="77777777" w:rsidR="001D0FFC" w:rsidRDefault="004C62FC">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tcPr>
          <w:p w14:paraId="2E35CB4F" w14:textId="77777777" w:rsidR="001D0FFC" w:rsidRDefault="004C62FC">
            <w:pPr>
              <w:rPr>
                <w:rFonts w:ascii="Arial" w:hAnsi="Arial" w:cs="Arial"/>
                <w:iCs/>
                <w:sz w:val="16"/>
                <w:lang w:eastAsia="zh-CN"/>
              </w:rPr>
            </w:pPr>
            <w:r>
              <w:rPr>
                <w:rFonts w:ascii="Arial" w:hAnsi="Arial" w:cs="Arial"/>
                <w:iCs/>
                <w:sz w:val="16"/>
                <w:lang w:eastAsia="zh-CN"/>
              </w:rPr>
              <w:t>Prefer</w:t>
            </w:r>
            <w:r>
              <w:rPr>
                <w:rFonts w:ascii="Arial" w:hAnsi="Arial" w:cs="Arial" w:hint="eastAsia"/>
                <w:iCs/>
                <w:sz w:val="16"/>
                <w:lang w:eastAsia="zh-CN"/>
              </w:rPr>
              <w:t xml:space="preserve"> </w:t>
            </w:r>
            <w:r>
              <w:rPr>
                <w:rFonts w:ascii="Arial" w:hAnsi="Arial" w:cs="Arial"/>
                <w:iCs/>
                <w:sz w:val="16"/>
                <w:lang w:eastAsia="zh-CN"/>
              </w:rPr>
              <w:t>Option 2</w:t>
            </w:r>
          </w:p>
        </w:tc>
      </w:tr>
      <w:tr w:rsidR="001D0FFC" w14:paraId="2E35CB54" w14:textId="77777777">
        <w:tc>
          <w:tcPr>
            <w:tcW w:w="1838" w:type="dxa"/>
          </w:tcPr>
          <w:p w14:paraId="2E35CB51" w14:textId="77777777" w:rsidR="001D0FFC" w:rsidRDefault="004C62FC">
            <w:pPr>
              <w:rPr>
                <w:rFonts w:ascii="Arial" w:hAnsi="Arial" w:cs="Arial"/>
                <w:iCs/>
                <w:sz w:val="16"/>
                <w:lang w:eastAsia="zh-CN"/>
              </w:rPr>
            </w:pPr>
            <w:r>
              <w:rPr>
                <w:rFonts w:ascii="Arial" w:hAnsi="Arial" w:cs="Arial"/>
                <w:iCs/>
                <w:sz w:val="16"/>
                <w:lang w:eastAsia="zh-CN"/>
              </w:rPr>
              <w:t>Samsung</w:t>
            </w:r>
            <w:r>
              <w:rPr>
                <w:rFonts w:ascii="Arial" w:hAnsi="Arial" w:cs="Arial" w:hint="eastAsia"/>
                <w:iCs/>
                <w:sz w:val="16"/>
                <w:lang w:eastAsia="zh-CN"/>
              </w:rPr>
              <w:t xml:space="preserve"> </w:t>
            </w:r>
          </w:p>
        </w:tc>
        <w:tc>
          <w:tcPr>
            <w:tcW w:w="1134" w:type="dxa"/>
          </w:tcPr>
          <w:p w14:paraId="2E35CB52" w14:textId="77777777" w:rsidR="001D0FFC" w:rsidRDefault="001D0FFC">
            <w:pPr>
              <w:rPr>
                <w:rFonts w:ascii="Arial" w:hAnsi="Arial" w:cs="Arial"/>
                <w:iCs/>
                <w:sz w:val="16"/>
                <w:lang w:eastAsia="zh-CN"/>
              </w:rPr>
            </w:pPr>
          </w:p>
        </w:tc>
        <w:tc>
          <w:tcPr>
            <w:tcW w:w="6379" w:type="dxa"/>
          </w:tcPr>
          <w:p w14:paraId="2E35CB53" w14:textId="77777777" w:rsidR="001D0FFC" w:rsidRDefault="004C62FC">
            <w:pPr>
              <w:rPr>
                <w:rFonts w:ascii="Arial" w:hAnsi="Arial" w:cs="Arial"/>
                <w:iCs/>
                <w:sz w:val="16"/>
                <w:lang w:eastAsia="zh-CN"/>
              </w:rPr>
            </w:pPr>
            <w:r>
              <w:rPr>
                <w:rFonts w:ascii="Arial" w:hAnsi="Arial" w:cs="Arial"/>
                <w:iCs/>
                <w:sz w:val="16"/>
                <w:lang w:eastAsia="zh-CN"/>
              </w:rPr>
              <w:t>M</w:t>
            </w:r>
            <w:r>
              <w:rPr>
                <w:rFonts w:ascii="Arial" w:hAnsi="Arial" w:cs="Arial" w:hint="eastAsia"/>
                <w:iCs/>
                <w:sz w:val="16"/>
                <w:lang w:eastAsia="zh-CN"/>
              </w:rPr>
              <w:t xml:space="preserve">aybe this can be subjective to UE </w:t>
            </w:r>
            <w:r>
              <w:rPr>
                <w:rFonts w:ascii="Arial" w:hAnsi="Arial" w:cs="Arial"/>
                <w:iCs/>
                <w:sz w:val="16"/>
                <w:lang w:eastAsia="zh-CN"/>
              </w:rPr>
              <w:t>capability</w:t>
            </w:r>
            <w:r>
              <w:rPr>
                <w:rFonts w:ascii="Arial" w:hAnsi="Arial" w:cs="Arial" w:hint="eastAsia"/>
                <w:iCs/>
                <w:sz w:val="16"/>
                <w:lang w:eastAsia="zh-CN"/>
              </w:rPr>
              <w:t xml:space="preserve"> or other conditions?</w:t>
            </w:r>
          </w:p>
        </w:tc>
      </w:tr>
      <w:tr w:rsidR="001D0FFC" w14:paraId="2E35CB58" w14:textId="77777777">
        <w:tc>
          <w:tcPr>
            <w:tcW w:w="1838" w:type="dxa"/>
          </w:tcPr>
          <w:p w14:paraId="2E35CB55" w14:textId="77777777" w:rsidR="001D0FFC" w:rsidRDefault="004C62FC">
            <w:pPr>
              <w:rPr>
                <w:rFonts w:ascii="Arial" w:eastAsia="Malgun Gothic" w:hAnsi="Arial" w:cs="Arial"/>
                <w:iCs/>
                <w:sz w:val="16"/>
                <w:lang w:eastAsia="ko-KR"/>
              </w:rPr>
            </w:pPr>
            <w:r>
              <w:rPr>
                <w:rFonts w:ascii="Arial" w:eastAsia="Malgun Gothic" w:hAnsi="Arial" w:cs="Arial" w:hint="eastAsia"/>
                <w:iCs/>
                <w:sz w:val="16"/>
                <w:lang w:eastAsia="ko-KR"/>
              </w:rPr>
              <w:t>LG</w:t>
            </w:r>
          </w:p>
        </w:tc>
        <w:tc>
          <w:tcPr>
            <w:tcW w:w="1134" w:type="dxa"/>
          </w:tcPr>
          <w:p w14:paraId="2E35CB56" w14:textId="77777777" w:rsidR="001D0FFC" w:rsidRDefault="004C62FC">
            <w:pPr>
              <w:rPr>
                <w:rFonts w:ascii="Arial" w:eastAsia="Malgun Gothic" w:hAnsi="Arial" w:cs="Arial"/>
                <w:iCs/>
                <w:sz w:val="16"/>
                <w:lang w:eastAsia="ko-KR"/>
              </w:rPr>
            </w:pPr>
            <w:r>
              <w:rPr>
                <w:rFonts w:ascii="Arial" w:eastAsia="Malgun Gothic" w:hAnsi="Arial" w:cs="Arial"/>
                <w:iCs/>
                <w:sz w:val="16"/>
                <w:lang w:eastAsia="ko-KR"/>
              </w:rPr>
              <w:t>A</w:t>
            </w:r>
            <w:r>
              <w:rPr>
                <w:rFonts w:ascii="Arial" w:eastAsia="Malgun Gothic" w:hAnsi="Arial" w:cs="Arial" w:hint="eastAsia"/>
                <w:iCs/>
                <w:sz w:val="16"/>
                <w:lang w:eastAsia="ko-KR"/>
              </w:rPr>
              <w:t xml:space="preserve">gree </w:t>
            </w:r>
            <w:r>
              <w:rPr>
                <w:rFonts w:ascii="Arial" w:eastAsia="Malgun Gothic" w:hAnsi="Arial" w:cs="Arial"/>
                <w:iCs/>
                <w:sz w:val="16"/>
                <w:lang w:eastAsia="ko-KR"/>
              </w:rPr>
              <w:t>in principle</w:t>
            </w:r>
          </w:p>
        </w:tc>
        <w:tc>
          <w:tcPr>
            <w:tcW w:w="6379" w:type="dxa"/>
          </w:tcPr>
          <w:p w14:paraId="2E35CB57" w14:textId="77777777" w:rsidR="001D0FFC" w:rsidRDefault="004C62FC">
            <w:pPr>
              <w:rPr>
                <w:rFonts w:ascii="Arial" w:eastAsia="Malgun Gothic" w:hAnsi="Arial" w:cs="Arial"/>
                <w:iCs/>
                <w:sz w:val="16"/>
                <w:lang w:eastAsia="ko-KR"/>
              </w:rPr>
            </w:pPr>
            <w:r>
              <w:rPr>
                <w:rFonts w:ascii="Arial" w:eastAsia="Malgun Gothic" w:hAnsi="Arial" w:cs="Arial"/>
                <w:iCs/>
                <w:sz w:val="16"/>
                <w:lang w:eastAsia="ko-KR"/>
              </w:rPr>
              <w:t>W</w:t>
            </w:r>
            <w:r>
              <w:rPr>
                <w:rFonts w:ascii="Arial" w:eastAsia="Malgun Gothic" w:hAnsi="Arial" w:cs="Arial" w:hint="eastAsia"/>
                <w:iCs/>
                <w:sz w:val="16"/>
                <w:lang w:eastAsia="ko-KR"/>
              </w:rPr>
              <w:t xml:space="preserve">e </w:t>
            </w:r>
            <w:r>
              <w:rPr>
                <w:rFonts w:ascii="Arial" w:eastAsia="Malgun Gothic" w:hAnsi="Arial" w:cs="Arial"/>
                <w:iCs/>
                <w:sz w:val="16"/>
                <w:lang w:eastAsia="ko-KR"/>
              </w:rPr>
              <w:t>are on the same page with ZTE.</w:t>
            </w:r>
          </w:p>
        </w:tc>
      </w:tr>
      <w:tr w:rsidR="001D0FFC" w14:paraId="2E35CB5C" w14:textId="77777777">
        <w:tc>
          <w:tcPr>
            <w:tcW w:w="1838" w:type="dxa"/>
          </w:tcPr>
          <w:p w14:paraId="2E35CB59" w14:textId="77777777" w:rsidR="001D0FFC" w:rsidRDefault="004C62FC">
            <w:pPr>
              <w:rPr>
                <w:rFonts w:ascii="Arial" w:eastAsia="Malgun Gothic" w:hAnsi="Arial" w:cs="Arial"/>
                <w:iCs/>
                <w:sz w:val="16"/>
                <w:lang w:eastAsia="ko-KR"/>
              </w:rPr>
            </w:pPr>
            <w:r>
              <w:rPr>
                <w:rFonts w:ascii="Arial" w:hAnsi="Arial" w:cs="Arial"/>
                <w:iCs/>
                <w:sz w:val="16"/>
                <w:lang w:eastAsia="zh-CN"/>
              </w:rPr>
              <w:t>Nokia/NSB</w:t>
            </w:r>
          </w:p>
        </w:tc>
        <w:tc>
          <w:tcPr>
            <w:tcW w:w="1134" w:type="dxa"/>
            <w:vAlign w:val="center"/>
          </w:tcPr>
          <w:p w14:paraId="2E35CB5A" w14:textId="77777777" w:rsidR="001D0FFC" w:rsidRDefault="001D0FFC">
            <w:pPr>
              <w:rPr>
                <w:rFonts w:ascii="Arial" w:eastAsia="Malgun Gothic" w:hAnsi="Arial" w:cs="Arial"/>
                <w:iCs/>
                <w:sz w:val="16"/>
                <w:lang w:eastAsia="ko-KR"/>
              </w:rPr>
            </w:pPr>
          </w:p>
        </w:tc>
        <w:tc>
          <w:tcPr>
            <w:tcW w:w="6379" w:type="dxa"/>
            <w:vAlign w:val="center"/>
          </w:tcPr>
          <w:p w14:paraId="2E35CB5B" w14:textId="77777777" w:rsidR="001D0FFC" w:rsidRDefault="004C62FC">
            <w:pPr>
              <w:rPr>
                <w:rFonts w:ascii="Arial" w:eastAsia="Malgun Gothic" w:hAnsi="Arial" w:cs="Arial"/>
                <w:iCs/>
                <w:sz w:val="16"/>
                <w:lang w:eastAsia="ko-KR"/>
              </w:rPr>
            </w:pPr>
            <w:r>
              <w:rPr>
                <w:rFonts w:ascii="Arial" w:hAnsi="Arial" w:cs="Arial"/>
                <w:iCs/>
                <w:sz w:val="16"/>
                <w:lang w:eastAsia="zh-CN"/>
              </w:rPr>
              <w:t xml:space="preserve">We are not clear on what option 1 would entail and has unclear UE behavior. For option 2 we are supportive. </w:t>
            </w:r>
          </w:p>
        </w:tc>
      </w:tr>
      <w:tr w:rsidR="001D0FFC" w14:paraId="2E35CB60" w14:textId="77777777">
        <w:tc>
          <w:tcPr>
            <w:tcW w:w="1838" w:type="dxa"/>
          </w:tcPr>
          <w:p w14:paraId="2E35CB5D" w14:textId="77777777" w:rsidR="001D0FFC" w:rsidRDefault="004C62FC">
            <w:pPr>
              <w:rPr>
                <w:rFonts w:ascii="Arial" w:eastAsia="Malgun Gothic" w:hAnsi="Arial" w:cs="Arial"/>
                <w:iCs/>
                <w:sz w:val="16"/>
                <w:lang w:eastAsia="ko-KR"/>
              </w:rPr>
            </w:pPr>
            <w:r>
              <w:rPr>
                <w:rFonts w:ascii="Arial" w:eastAsia="Malgun Gothic" w:hAnsi="Arial" w:cs="Arial"/>
                <w:iCs/>
                <w:sz w:val="16"/>
                <w:lang w:eastAsia="ko-KR"/>
              </w:rPr>
              <w:lastRenderedPageBreak/>
              <w:t xml:space="preserve">Intel </w:t>
            </w:r>
          </w:p>
        </w:tc>
        <w:tc>
          <w:tcPr>
            <w:tcW w:w="1134" w:type="dxa"/>
          </w:tcPr>
          <w:p w14:paraId="2E35CB5E" w14:textId="77777777" w:rsidR="001D0FFC" w:rsidRDefault="004C62FC">
            <w:pPr>
              <w:rPr>
                <w:rFonts w:ascii="Arial" w:eastAsia="Malgun Gothic" w:hAnsi="Arial" w:cs="Arial"/>
                <w:iCs/>
                <w:sz w:val="16"/>
                <w:lang w:eastAsia="ko-KR"/>
              </w:rPr>
            </w:pPr>
            <w:r>
              <w:rPr>
                <w:rFonts w:ascii="Arial" w:eastAsia="Malgun Gothic" w:hAnsi="Arial" w:cs="Arial"/>
                <w:iCs/>
                <w:sz w:val="16"/>
                <w:lang w:eastAsia="ko-KR"/>
              </w:rPr>
              <w:t xml:space="preserve">Comments </w:t>
            </w:r>
          </w:p>
        </w:tc>
        <w:tc>
          <w:tcPr>
            <w:tcW w:w="6379" w:type="dxa"/>
          </w:tcPr>
          <w:p w14:paraId="2E35CB5F" w14:textId="77777777" w:rsidR="001D0FFC" w:rsidRDefault="004C62FC">
            <w:pPr>
              <w:rPr>
                <w:rFonts w:ascii="Arial" w:eastAsia="Malgun Gothic" w:hAnsi="Arial" w:cs="Arial"/>
                <w:iCs/>
                <w:sz w:val="16"/>
                <w:lang w:eastAsia="ko-KR"/>
              </w:rPr>
            </w:pPr>
            <w:r>
              <w:rPr>
                <w:rFonts w:ascii="Arial" w:eastAsia="Malgun Gothic" w:hAnsi="Arial" w:cs="Arial"/>
                <w:iCs/>
                <w:sz w:val="16"/>
                <w:lang w:eastAsia="ko-KR"/>
              </w:rPr>
              <w:t>These options need to be further studied</w:t>
            </w:r>
          </w:p>
        </w:tc>
      </w:tr>
    </w:tbl>
    <w:p w14:paraId="2E35CB61" w14:textId="77777777" w:rsidR="001D0FFC" w:rsidRDefault="001D0FFC">
      <w:pPr>
        <w:rPr>
          <w:lang w:eastAsia="zh-CN"/>
        </w:rPr>
      </w:pPr>
    </w:p>
    <w:p w14:paraId="2E35CB62" w14:textId="77777777" w:rsidR="001D0FFC" w:rsidRDefault="004C62FC">
      <w:pPr>
        <w:rPr>
          <w:rFonts w:ascii="Arial" w:hAnsi="Arial" w:cs="Arial"/>
          <w:b/>
        </w:rPr>
      </w:pPr>
      <w:r>
        <w:rPr>
          <w:rFonts w:ascii="Arial" w:hAnsi="Arial" w:cs="Arial"/>
          <w:b/>
        </w:rPr>
        <w:t>Proposal 3.2.1-2:</w:t>
      </w:r>
    </w:p>
    <w:p w14:paraId="2E35CB63" w14:textId="77777777" w:rsidR="001D0FFC" w:rsidRDefault="004C62FC">
      <w:pPr>
        <w:pStyle w:val="3GPPAgreements"/>
        <w:rPr>
          <w:iCs/>
          <w:lang w:eastAsia="zh-CN"/>
        </w:rPr>
      </w:pPr>
      <w:r>
        <w:rPr>
          <w:lang w:eastAsia="zh-CN"/>
        </w:rPr>
        <w:t>RAN1 to confirm whether the following agreement made in Rel-16 should be the starting point.</w:t>
      </w:r>
    </w:p>
    <w:tbl>
      <w:tblPr>
        <w:tblStyle w:val="af0"/>
        <w:tblW w:w="9307" w:type="dxa"/>
        <w:tblLayout w:type="fixed"/>
        <w:tblLook w:val="04A0" w:firstRow="1" w:lastRow="0" w:firstColumn="1" w:lastColumn="0" w:noHBand="0" w:noVBand="1"/>
      </w:tblPr>
      <w:tblGrid>
        <w:gridCol w:w="9307"/>
      </w:tblGrid>
      <w:tr w:rsidR="001D0FFC" w14:paraId="2E35CB67" w14:textId="77777777">
        <w:tc>
          <w:tcPr>
            <w:tcW w:w="9307" w:type="dxa"/>
          </w:tcPr>
          <w:p w14:paraId="2E35CB64" w14:textId="77777777" w:rsidR="001D0FFC" w:rsidRDefault="004C62FC">
            <w:pPr>
              <w:rPr>
                <w:lang w:eastAsia="zh-CN"/>
              </w:rPr>
            </w:pPr>
            <w:r>
              <w:rPr>
                <w:highlight w:val="green"/>
                <w:lang w:eastAsia="zh-CN"/>
              </w:rPr>
              <w:t>Agreement:</w:t>
            </w:r>
            <w:r>
              <w:rPr>
                <w:lang w:eastAsia="zh-CN"/>
              </w:rPr>
              <w:t xml:space="preserve"> (RAN1#99)</w:t>
            </w:r>
          </w:p>
          <w:p w14:paraId="2E35CB65" w14:textId="77777777" w:rsidR="001D0FFC" w:rsidRDefault="004C62FC">
            <w:pPr>
              <w:rPr>
                <w:lang w:eastAsia="zh-CN"/>
              </w:rPr>
            </w:pPr>
            <w:r>
              <w:rPr>
                <w:lang w:eastAsia="zh-CN"/>
              </w:rPr>
              <w:t>In case DL PRS Resources are processed in the active BWP and there is no measurement gap configured to the UE, at least in FR2, the UE is not expected to process DL PRS in the same OFDM symbol where other DL signals and channels are transmitted to the UE. Behaviour in FR1 is up to RAN4 to decide.</w:t>
            </w:r>
          </w:p>
          <w:p w14:paraId="2E35CB66" w14:textId="77777777" w:rsidR="001D0FFC" w:rsidRDefault="004C62FC">
            <w:pPr>
              <w:numPr>
                <w:ilvl w:val="0"/>
                <w:numId w:val="43"/>
              </w:numPr>
              <w:autoSpaceDE/>
              <w:autoSpaceDN/>
              <w:adjustRightInd/>
              <w:snapToGrid/>
              <w:spacing w:after="0"/>
              <w:jc w:val="left"/>
              <w:rPr>
                <w:lang w:eastAsia="zh-CN"/>
              </w:rPr>
            </w:pPr>
            <w:r>
              <w:rPr>
                <w:lang w:eastAsia="zh-CN"/>
              </w:rPr>
              <w:t>Include this agreement in an LS to RAN4.</w:t>
            </w:r>
          </w:p>
        </w:tc>
      </w:tr>
    </w:tbl>
    <w:p w14:paraId="2E35CB68" w14:textId="77777777" w:rsidR="001D0FFC" w:rsidRDefault="001D0FFC">
      <w:pPr>
        <w:pStyle w:val="3GPPAgreements"/>
        <w:numPr>
          <w:ilvl w:val="0"/>
          <w:numId w:val="0"/>
        </w:numPr>
        <w:ind w:left="284" w:hanging="284"/>
        <w:rPr>
          <w:iCs/>
          <w:lang w:eastAsia="zh-CN"/>
        </w:rPr>
      </w:pPr>
    </w:p>
    <w:tbl>
      <w:tblPr>
        <w:tblStyle w:val="af0"/>
        <w:tblW w:w="9351" w:type="dxa"/>
        <w:tblLayout w:type="fixed"/>
        <w:tblLook w:val="04A0" w:firstRow="1" w:lastRow="0" w:firstColumn="1" w:lastColumn="0" w:noHBand="0" w:noVBand="1"/>
      </w:tblPr>
      <w:tblGrid>
        <w:gridCol w:w="1838"/>
        <w:gridCol w:w="1134"/>
        <w:gridCol w:w="6379"/>
      </w:tblGrid>
      <w:tr w:rsidR="001D0FFC" w14:paraId="2E35CB6C" w14:textId="77777777">
        <w:tc>
          <w:tcPr>
            <w:tcW w:w="1838" w:type="dxa"/>
            <w:vAlign w:val="center"/>
          </w:tcPr>
          <w:p w14:paraId="2E35CB69" w14:textId="77777777" w:rsidR="001D0FFC" w:rsidRDefault="004C62FC">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E35CB6A" w14:textId="77777777" w:rsidR="001D0FFC" w:rsidRDefault="004C62FC">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2E35CB6B" w14:textId="77777777" w:rsidR="001D0FFC" w:rsidRDefault="004C62FC">
            <w:pPr>
              <w:rPr>
                <w:rFonts w:ascii="Arial" w:hAnsi="Arial" w:cs="Arial"/>
                <w:b/>
                <w:iCs/>
                <w:sz w:val="16"/>
                <w:lang w:eastAsia="zh-CN"/>
              </w:rPr>
            </w:pPr>
            <w:r>
              <w:rPr>
                <w:rFonts w:ascii="Arial" w:hAnsi="Arial" w:cs="Arial"/>
                <w:b/>
                <w:iCs/>
                <w:sz w:val="16"/>
                <w:lang w:eastAsia="zh-CN"/>
              </w:rPr>
              <w:t>Comments</w:t>
            </w:r>
          </w:p>
        </w:tc>
      </w:tr>
      <w:tr w:rsidR="001D0FFC" w14:paraId="2E35CB70" w14:textId="77777777">
        <w:tc>
          <w:tcPr>
            <w:tcW w:w="1838" w:type="dxa"/>
            <w:vAlign w:val="center"/>
          </w:tcPr>
          <w:p w14:paraId="2E35CB6D" w14:textId="77777777" w:rsidR="001D0FFC" w:rsidRDefault="004C62FC">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2E35CB6E" w14:textId="77777777" w:rsidR="001D0FFC" w:rsidRDefault="001D0FFC">
            <w:pPr>
              <w:rPr>
                <w:rFonts w:ascii="Arial" w:hAnsi="Arial" w:cs="Arial"/>
                <w:iCs/>
                <w:sz w:val="16"/>
                <w:lang w:eastAsia="zh-CN"/>
              </w:rPr>
            </w:pPr>
          </w:p>
        </w:tc>
        <w:tc>
          <w:tcPr>
            <w:tcW w:w="6379" w:type="dxa"/>
            <w:vAlign w:val="center"/>
          </w:tcPr>
          <w:p w14:paraId="2E35CB6F" w14:textId="77777777" w:rsidR="001D0FFC" w:rsidRDefault="004C62FC">
            <w:pPr>
              <w:rPr>
                <w:rFonts w:ascii="Arial" w:hAnsi="Arial" w:cs="Arial"/>
                <w:iCs/>
                <w:sz w:val="16"/>
                <w:lang w:eastAsia="zh-CN"/>
              </w:rPr>
            </w:pPr>
            <w:r>
              <w:rPr>
                <w:rFonts w:ascii="Arial" w:hAnsi="Arial" w:cs="Arial" w:hint="eastAsia"/>
                <w:iCs/>
                <w:sz w:val="16"/>
                <w:lang w:eastAsia="zh-CN"/>
              </w:rPr>
              <w:t>Similar comment as Proposal 3.2.1-1.</w:t>
            </w:r>
          </w:p>
        </w:tc>
      </w:tr>
      <w:tr w:rsidR="001D0FFC" w14:paraId="2E35CB75" w14:textId="77777777">
        <w:tc>
          <w:tcPr>
            <w:tcW w:w="1838" w:type="dxa"/>
            <w:vAlign w:val="center"/>
          </w:tcPr>
          <w:p w14:paraId="2E35CB71" w14:textId="77777777" w:rsidR="001D0FFC" w:rsidRDefault="004C62FC">
            <w:pPr>
              <w:rPr>
                <w:rFonts w:ascii="Arial" w:hAnsi="Arial" w:cs="Arial"/>
                <w:iCs/>
                <w:sz w:val="16"/>
                <w:lang w:eastAsia="zh-CN"/>
              </w:rPr>
            </w:pPr>
            <w:r>
              <w:rPr>
                <w:rFonts w:ascii="Arial" w:hAnsi="Arial" w:cs="Arial"/>
                <w:iCs/>
                <w:sz w:val="16"/>
                <w:lang w:eastAsia="zh-CN"/>
              </w:rPr>
              <w:t>vivo</w:t>
            </w:r>
          </w:p>
        </w:tc>
        <w:tc>
          <w:tcPr>
            <w:tcW w:w="1134" w:type="dxa"/>
            <w:vAlign w:val="center"/>
          </w:tcPr>
          <w:p w14:paraId="2E35CB72" w14:textId="77777777" w:rsidR="001D0FFC" w:rsidRDefault="001D0FFC">
            <w:pPr>
              <w:rPr>
                <w:rFonts w:ascii="Arial" w:hAnsi="Arial" w:cs="Arial"/>
                <w:iCs/>
                <w:sz w:val="16"/>
                <w:lang w:eastAsia="zh-CN"/>
              </w:rPr>
            </w:pPr>
          </w:p>
        </w:tc>
        <w:tc>
          <w:tcPr>
            <w:tcW w:w="6379" w:type="dxa"/>
            <w:vAlign w:val="center"/>
          </w:tcPr>
          <w:p w14:paraId="2E35CB73" w14:textId="77777777" w:rsidR="001D0FFC" w:rsidRDefault="004C62FC">
            <w:pPr>
              <w:rPr>
                <w:rFonts w:ascii="Arial" w:hAnsi="Arial" w:cs="Arial"/>
                <w:iCs/>
                <w:sz w:val="16"/>
                <w:lang w:eastAsia="zh-CN"/>
              </w:rPr>
            </w:pPr>
            <w:r>
              <w:rPr>
                <w:rFonts w:ascii="Arial" w:hAnsi="Arial" w:cs="Arial"/>
                <w:iCs/>
                <w:sz w:val="16"/>
                <w:lang w:eastAsia="zh-CN"/>
              </w:rPr>
              <w:t xml:space="preserve">We wonder about the connection of proposal 3.2.1-1 and proposal 3.2.1-2. </w:t>
            </w:r>
          </w:p>
          <w:p w14:paraId="2E35CB74" w14:textId="77777777" w:rsidR="001D0FFC" w:rsidRDefault="004C62FC">
            <w:pPr>
              <w:rPr>
                <w:rFonts w:ascii="Arial" w:hAnsi="Arial" w:cs="Arial"/>
                <w:iCs/>
                <w:sz w:val="16"/>
                <w:lang w:eastAsia="zh-CN"/>
              </w:rPr>
            </w:pPr>
            <w:r>
              <w:rPr>
                <w:rFonts w:ascii="Arial" w:hAnsi="Arial" w:cs="Arial"/>
                <w:iCs/>
                <w:sz w:val="16"/>
                <w:lang w:eastAsia="zh-CN"/>
              </w:rPr>
              <w:t>In our view, it seems a sub-option of option 2 that PRS is a low priority in FR2, and the priority of PRS in FR1 should be discussed in RAN4. So we wonder what we need to be discussed in proposal 3.2.1-1 if we agree with proposal 3.2.1-2?</w:t>
            </w:r>
          </w:p>
        </w:tc>
      </w:tr>
      <w:tr w:rsidR="001D0FFC" w14:paraId="2E35CB79" w14:textId="77777777">
        <w:tc>
          <w:tcPr>
            <w:tcW w:w="1838" w:type="dxa"/>
            <w:vAlign w:val="center"/>
          </w:tcPr>
          <w:p w14:paraId="2E35CB76" w14:textId="77777777" w:rsidR="001D0FFC" w:rsidRDefault="004C62FC">
            <w:pPr>
              <w:rPr>
                <w:rFonts w:ascii="Arial" w:hAnsi="Arial" w:cs="Arial"/>
                <w:iCs/>
                <w:sz w:val="16"/>
                <w:lang w:eastAsia="zh-CN"/>
              </w:rPr>
            </w:pPr>
            <w:r>
              <w:rPr>
                <w:rFonts w:ascii="Arial" w:hAnsi="Arial" w:cs="Arial"/>
                <w:iCs/>
                <w:sz w:val="16"/>
                <w:lang w:eastAsia="zh-CN"/>
              </w:rPr>
              <w:t>InterDigital</w:t>
            </w:r>
          </w:p>
        </w:tc>
        <w:tc>
          <w:tcPr>
            <w:tcW w:w="1134" w:type="dxa"/>
            <w:vAlign w:val="center"/>
          </w:tcPr>
          <w:p w14:paraId="2E35CB77" w14:textId="77777777" w:rsidR="001D0FFC" w:rsidRDefault="001D0FFC">
            <w:pPr>
              <w:rPr>
                <w:rFonts w:ascii="Arial" w:hAnsi="Arial" w:cs="Arial"/>
                <w:iCs/>
                <w:sz w:val="16"/>
                <w:lang w:eastAsia="zh-CN"/>
              </w:rPr>
            </w:pPr>
          </w:p>
        </w:tc>
        <w:tc>
          <w:tcPr>
            <w:tcW w:w="6379" w:type="dxa"/>
            <w:vAlign w:val="center"/>
          </w:tcPr>
          <w:p w14:paraId="2E35CB78" w14:textId="77777777" w:rsidR="001D0FFC" w:rsidRDefault="004C62FC">
            <w:pPr>
              <w:rPr>
                <w:rFonts w:ascii="Arial" w:hAnsi="Arial" w:cs="Arial"/>
                <w:iCs/>
                <w:sz w:val="16"/>
                <w:lang w:eastAsia="zh-CN"/>
              </w:rPr>
            </w:pPr>
            <w:r>
              <w:rPr>
                <w:rFonts w:ascii="Arial" w:hAnsi="Arial" w:cs="Arial"/>
                <w:iCs/>
                <w:sz w:val="16"/>
                <w:lang w:eastAsia="zh-CN"/>
              </w:rPr>
              <w:t>We would also like to clarify the implication of this proposal. Does this proposal mean we consult RAN4 regarding prioritization rules?</w:t>
            </w:r>
          </w:p>
        </w:tc>
      </w:tr>
      <w:tr w:rsidR="001D0FFC" w14:paraId="2E35CB7E" w14:textId="77777777">
        <w:tc>
          <w:tcPr>
            <w:tcW w:w="1838" w:type="dxa"/>
            <w:vAlign w:val="center"/>
          </w:tcPr>
          <w:p w14:paraId="2E35CB7A" w14:textId="77777777" w:rsidR="001D0FFC" w:rsidRDefault="004C62FC">
            <w:pPr>
              <w:rPr>
                <w:rFonts w:ascii="Arial" w:hAnsi="Arial" w:cs="Arial"/>
                <w:iCs/>
                <w:sz w:val="16"/>
                <w:lang w:eastAsia="zh-CN"/>
              </w:rPr>
            </w:pPr>
            <w:r>
              <w:rPr>
                <w:rFonts w:ascii="Arial" w:hAnsi="Arial" w:cs="Arial" w:hint="eastAsia"/>
                <w:iCs/>
                <w:sz w:val="16"/>
                <w:lang w:eastAsia="zh-CN"/>
              </w:rPr>
              <w:t>F</w:t>
            </w:r>
            <w:r>
              <w:rPr>
                <w:rFonts w:ascii="Arial" w:hAnsi="Arial" w:cs="Arial"/>
                <w:iCs/>
                <w:sz w:val="16"/>
                <w:lang w:eastAsia="zh-CN"/>
              </w:rPr>
              <w:t>L</w:t>
            </w:r>
          </w:p>
        </w:tc>
        <w:tc>
          <w:tcPr>
            <w:tcW w:w="1134" w:type="dxa"/>
            <w:vAlign w:val="center"/>
          </w:tcPr>
          <w:p w14:paraId="2E35CB7B" w14:textId="77777777" w:rsidR="001D0FFC" w:rsidRDefault="001D0FFC">
            <w:pPr>
              <w:rPr>
                <w:rFonts w:ascii="Arial" w:hAnsi="Arial" w:cs="Arial"/>
                <w:iCs/>
                <w:sz w:val="16"/>
                <w:lang w:eastAsia="zh-CN"/>
              </w:rPr>
            </w:pPr>
          </w:p>
        </w:tc>
        <w:tc>
          <w:tcPr>
            <w:tcW w:w="6379" w:type="dxa"/>
            <w:vAlign w:val="center"/>
          </w:tcPr>
          <w:p w14:paraId="2E35CB7C" w14:textId="77777777" w:rsidR="001D0FFC" w:rsidRDefault="004C62FC">
            <w:pPr>
              <w:rPr>
                <w:rFonts w:ascii="Arial" w:hAnsi="Arial" w:cs="Arial"/>
                <w:iCs/>
                <w:sz w:val="16"/>
                <w:lang w:eastAsia="zh-CN"/>
              </w:rPr>
            </w:pPr>
            <w:r>
              <w:rPr>
                <w:rFonts w:ascii="Arial" w:hAnsi="Arial" w:cs="Arial" w:hint="eastAsia"/>
                <w:iCs/>
                <w:sz w:val="16"/>
                <w:lang w:eastAsia="zh-CN"/>
              </w:rPr>
              <w:t>R</w:t>
            </w:r>
            <w:r>
              <w:rPr>
                <w:rFonts w:ascii="Arial" w:hAnsi="Arial" w:cs="Arial"/>
                <w:iCs/>
                <w:sz w:val="16"/>
                <w:lang w:eastAsia="zh-CN"/>
              </w:rPr>
              <w:t>eply to vivo and IDC:</w:t>
            </w:r>
          </w:p>
          <w:p w14:paraId="2E35CB7D" w14:textId="77777777" w:rsidR="001D0FFC" w:rsidRDefault="004C62FC">
            <w:pPr>
              <w:rPr>
                <w:rFonts w:ascii="Arial" w:hAnsi="Arial" w:cs="Arial"/>
                <w:iCs/>
                <w:sz w:val="16"/>
                <w:lang w:eastAsia="zh-CN"/>
              </w:rPr>
            </w:pPr>
            <w:r>
              <w:rPr>
                <w:rFonts w:ascii="Arial" w:hAnsi="Arial" w:cs="Arial"/>
                <w:iCs/>
                <w:sz w:val="16"/>
                <w:lang w:eastAsia="zh-CN"/>
              </w:rPr>
              <w:t>The agreement listed here is what we agreed in Rel-16, and the LS was sent to RAN4 by that time, and we believe that RAN4 already had the discussion on this aspect. The intention of the proposal is check whether companies agreed to reuse the existing agreement (no need for the LS again) or start from ground zero.</w:t>
            </w:r>
          </w:p>
        </w:tc>
      </w:tr>
      <w:tr w:rsidR="001D0FFC" w14:paraId="2E35CB83" w14:textId="77777777">
        <w:tc>
          <w:tcPr>
            <w:tcW w:w="1838" w:type="dxa"/>
            <w:vAlign w:val="center"/>
          </w:tcPr>
          <w:p w14:paraId="2E35CB7F" w14:textId="77777777" w:rsidR="001D0FFC" w:rsidRDefault="004C62FC">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2E35CB80" w14:textId="77777777" w:rsidR="001D0FFC" w:rsidRDefault="001D0FFC">
            <w:pPr>
              <w:rPr>
                <w:rFonts w:ascii="Arial" w:hAnsi="Arial" w:cs="Arial"/>
                <w:iCs/>
                <w:sz w:val="16"/>
                <w:lang w:eastAsia="zh-CN"/>
              </w:rPr>
            </w:pPr>
          </w:p>
        </w:tc>
        <w:tc>
          <w:tcPr>
            <w:tcW w:w="6379" w:type="dxa"/>
            <w:vAlign w:val="center"/>
          </w:tcPr>
          <w:p w14:paraId="2E35CB81" w14:textId="77777777" w:rsidR="001D0FFC" w:rsidRDefault="004C62FC">
            <w:pPr>
              <w:rPr>
                <w:rFonts w:ascii="Arial" w:hAnsi="Arial" w:cs="Arial"/>
                <w:iCs/>
                <w:sz w:val="16"/>
                <w:lang w:eastAsia="zh-CN"/>
              </w:rPr>
            </w:pPr>
            <w:r>
              <w:rPr>
                <w:rFonts w:ascii="Arial" w:hAnsi="Arial" w:cs="Arial"/>
                <w:iCs/>
                <w:sz w:val="16"/>
                <w:lang w:eastAsia="zh-CN"/>
              </w:rPr>
              <w:t xml:space="preserve">Regarding this proposal, does it mean that DL PRS is always de-prioritized when it overlaps with other DL signals/channels in the same symbol (at least in FR2)? Or, it just say that the UE does not process the DL PRS and other DL signals/channels in the same symbol, and priority rule will be further discussed when collision happens? </w:t>
            </w:r>
          </w:p>
          <w:p w14:paraId="2E35CB82" w14:textId="77777777" w:rsidR="001D0FFC" w:rsidRDefault="004C62FC">
            <w:pPr>
              <w:rPr>
                <w:rFonts w:ascii="Arial" w:hAnsi="Arial" w:cs="Arial"/>
                <w:iCs/>
                <w:sz w:val="16"/>
                <w:lang w:eastAsia="zh-CN"/>
              </w:rPr>
            </w:pPr>
            <w:r>
              <w:rPr>
                <w:rFonts w:ascii="Arial" w:hAnsi="Arial" w:cs="Arial"/>
                <w:iCs/>
                <w:sz w:val="16"/>
                <w:lang w:eastAsia="zh-CN"/>
              </w:rPr>
              <w:t>We are ok with the latter understanindg, and to further discuss priority rule as captured in option 2 of Proposal 3.2.1-1.</w:t>
            </w:r>
          </w:p>
        </w:tc>
      </w:tr>
      <w:tr w:rsidR="001D0FFC" w14:paraId="2E35CB8E" w14:textId="77777777">
        <w:tc>
          <w:tcPr>
            <w:tcW w:w="1838" w:type="dxa"/>
            <w:vAlign w:val="center"/>
          </w:tcPr>
          <w:p w14:paraId="2E35CB84" w14:textId="77777777" w:rsidR="001D0FFC" w:rsidRDefault="004C62FC">
            <w:pPr>
              <w:rPr>
                <w:rFonts w:ascii="Arial" w:hAnsi="Arial" w:cs="Arial"/>
                <w:iCs/>
                <w:sz w:val="16"/>
                <w:lang w:eastAsia="zh-CN"/>
              </w:rPr>
            </w:pPr>
            <w:r>
              <w:rPr>
                <w:rFonts w:ascii="Arial" w:hAnsi="Arial" w:cs="Arial" w:hint="eastAsia"/>
                <w:iCs/>
                <w:sz w:val="16"/>
                <w:lang w:eastAsia="zh-CN"/>
              </w:rPr>
              <w:t>MTK</w:t>
            </w:r>
          </w:p>
        </w:tc>
        <w:tc>
          <w:tcPr>
            <w:tcW w:w="1134" w:type="dxa"/>
            <w:vAlign w:val="center"/>
          </w:tcPr>
          <w:p w14:paraId="2E35CB85" w14:textId="77777777" w:rsidR="001D0FFC" w:rsidRDefault="004C62FC">
            <w:pPr>
              <w:rPr>
                <w:rFonts w:ascii="Arial" w:hAnsi="Arial" w:cs="Arial"/>
                <w:iCs/>
                <w:sz w:val="16"/>
                <w:lang w:eastAsia="zh-CN"/>
              </w:rPr>
            </w:pPr>
            <w:r>
              <w:rPr>
                <w:rFonts w:ascii="Arial" w:hAnsi="Arial" w:cs="Arial" w:hint="eastAsia"/>
                <w:iCs/>
                <w:sz w:val="16"/>
                <w:lang w:eastAsia="zh-CN"/>
              </w:rPr>
              <w:t>No</w:t>
            </w:r>
          </w:p>
        </w:tc>
        <w:tc>
          <w:tcPr>
            <w:tcW w:w="6379" w:type="dxa"/>
            <w:vAlign w:val="center"/>
          </w:tcPr>
          <w:p w14:paraId="2E35CB86" w14:textId="77777777" w:rsidR="001D0FFC" w:rsidRDefault="004C62FC">
            <w:pPr>
              <w:spacing w:after="0"/>
              <w:rPr>
                <w:rFonts w:asciiTheme="minorHAnsi" w:hAnsiTheme="minorHAnsi" w:cstheme="minorHAnsi"/>
                <w:iCs/>
                <w:sz w:val="20"/>
                <w:szCs w:val="20"/>
                <w:lang w:eastAsia="zh-CN"/>
              </w:rPr>
            </w:pPr>
            <w:r>
              <w:rPr>
                <w:rFonts w:asciiTheme="minorHAnsi" w:hAnsiTheme="minorHAnsi" w:cstheme="minorHAnsi"/>
                <w:iCs/>
                <w:sz w:val="20"/>
                <w:szCs w:val="20"/>
                <w:lang w:eastAsia="zh-CN"/>
              </w:rPr>
              <w:t>Similar case in RAN4 was to define scheduling availability for intra-freq mobility measurement in 9.2.5.3.3 38.133:</w:t>
            </w:r>
          </w:p>
          <w:p w14:paraId="2E35CB87" w14:textId="77777777" w:rsidR="001D0FFC" w:rsidRDefault="004C62FC">
            <w:pPr>
              <w:spacing w:after="0"/>
              <w:rPr>
                <w:rFonts w:asciiTheme="minorHAnsi" w:hAnsiTheme="minorHAnsi" w:cstheme="minorHAnsi"/>
                <w:sz w:val="20"/>
                <w:szCs w:val="20"/>
              </w:rPr>
            </w:pPr>
            <w:r>
              <w:rPr>
                <w:rFonts w:asciiTheme="minorHAnsi" w:hAnsiTheme="minorHAnsi" w:cstheme="minorHAnsi"/>
                <w:sz w:val="20"/>
                <w:szCs w:val="20"/>
              </w:rPr>
              <w:t>“The following scheduling restriction applies due to SS-RSRP or SS-SINR measurement on an FR2 intra-frequency cell</w:t>
            </w:r>
          </w:p>
          <w:p w14:paraId="2E35CB88" w14:textId="77777777" w:rsidR="001D0FFC" w:rsidRDefault="004C62FC">
            <w:pPr>
              <w:spacing w:after="0"/>
              <w:rPr>
                <w:rFonts w:asciiTheme="minorHAnsi" w:hAnsiTheme="minorHAnsi" w:cstheme="minorHAnsi"/>
                <w:iCs/>
                <w:sz w:val="20"/>
                <w:szCs w:val="20"/>
                <w:lang w:eastAsia="zh-CN"/>
              </w:rPr>
            </w:pPr>
            <w:r>
              <w:rPr>
                <w:rFonts w:asciiTheme="minorHAnsi" w:hAnsiTheme="minorHAnsi" w:cstheme="minorHAnsi"/>
                <w:sz w:val="20"/>
                <w:szCs w:val="20"/>
              </w:rPr>
              <w:tab/>
              <w:t>The UE is not expected to transmit PUCCH/PUSCH/SRS or receive PDCCH/PDSCH</w:t>
            </w:r>
            <w:r>
              <w:rPr>
                <w:rFonts w:asciiTheme="minorHAnsi" w:hAnsiTheme="minorHAnsi" w:cstheme="minorHAnsi"/>
                <w:sz w:val="20"/>
                <w:szCs w:val="20"/>
                <w:lang w:eastAsia="zh-CN"/>
              </w:rPr>
              <w:t>/TRS/CSI-RS for CQI</w:t>
            </w:r>
            <w:r>
              <w:rPr>
                <w:rFonts w:asciiTheme="minorHAnsi" w:hAnsiTheme="minorHAnsi" w:cstheme="minorHAnsi"/>
                <w:sz w:val="20"/>
                <w:szCs w:val="20"/>
              </w:rPr>
              <w:t xml:space="preserve"> on SSB symbols to be measured, and on 1 data symbol before each consecutive SSB symbols to be measured and 1 data symbol after each consecutive SSB symbols to be measured within SMTC window duration”</w:t>
            </w:r>
          </w:p>
          <w:p w14:paraId="2E35CB89" w14:textId="77777777" w:rsidR="001D0FFC" w:rsidRDefault="001D0FFC">
            <w:pPr>
              <w:spacing w:after="0"/>
              <w:rPr>
                <w:rFonts w:ascii="Arial" w:hAnsi="Arial" w:cs="Arial"/>
                <w:iCs/>
                <w:sz w:val="16"/>
                <w:lang w:eastAsia="zh-CN"/>
              </w:rPr>
            </w:pPr>
          </w:p>
          <w:p w14:paraId="2E35CB8A" w14:textId="77777777" w:rsidR="001D0FFC" w:rsidRDefault="004C62FC">
            <w:pPr>
              <w:spacing w:after="0"/>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 xml:space="preserve">hich </w:t>
            </w:r>
            <w:r>
              <w:rPr>
                <w:rFonts w:ascii="Arial" w:hAnsi="Arial" w:cs="Arial"/>
                <w:iCs/>
                <w:sz w:val="16"/>
                <w:lang w:eastAsia="zh-CN"/>
              </w:rPr>
              <w:t>seems to favor SSB measurement. And RAN1’s early agreement seems not to favor PRS measurement.</w:t>
            </w:r>
          </w:p>
          <w:p w14:paraId="2E35CB8B" w14:textId="77777777" w:rsidR="001D0FFC" w:rsidRDefault="001D0FFC">
            <w:pPr>
              <w:spacing w:after="0"/>
              <w:rPr>
                <w:rFonts w:ascii="Arial" w:hAnsi="Arial" w:cs="Arial"/>
                <w:iCs/>
                <w:sz w:val="16"/>
                <w:lang w:eastAsia="zh-CN"/>
              </w:rPr>
            </w:pPr>
          </w:p>
          <w:p w14:paraId="2E35CB8C" w14:textId="77777777" w:rsidR="001D0FFC" w:rsidRDefault="004C62FC">
            <w:pPr>
              <w:spacing w:after="0"/>
              <w:rPr>
                <w:rFonts w:ascii="Arial" w:hAnsi="Arial" w:cs="Arial"/>
                <w:iCs/>
                <w:sz w:val="16"/>
                <w:lang w:eastAsia="zh-CN"/>
              </w:rPr>
            </w:pPr>
            <w:r>
              <w:rPr>
                <w:rFonts w:ascii="Arial" w:hAnsi="Arial" w:cs="Arial"/>
                <w:iCs/>
                <w:sz w:val="16"/>
                <w:lang w:eastAsia="zh-CN"/>
              </w:rPr>
              <w:t xml:space="preserve">So we prefer not to agree on this </w:t>
            </w:r>
          </w:p>
          <w:p w14:paraId="2E35CB8D" w14:textId="77777777" w:rsidR="001D0FFC" w:rsidRDefault="004C62FC">
            <w:pPr>
              <w:spacing w:after="0"/>
              <w:rPr>
                <w:rFonts w:ascii="Arial" w:hAnsi="Arial" w:cs="Arial"/>
                <w:iCs/>
                <w:sz w:val="16"/>
                <w:lang w:eastAsia="zh-CN"/>
              </w:rPr>
            </w:pPr>
            <w:r>
              <w:rPr>
                <w:rFonts w:ascii="Arial" w:hAnsi="Arial" w:cs="Arial" w:hint="eastAsia"/>
                <w:iCs/>
                <w:sz w:val="16"/>
                <w:lang w:eastAsia="zh-CN"/>
              </w:rPr>
              <w:t xml:space="preserve"> </w:t>
            </w:r>
          </w:p>
        </w:tc>
      </w:tr>
      <w:tr w:rsidR="001D0FFC" w14:paraId="2E35CB92" w14:textId="77777777">
        <w:tc>
          <w:tcPr>
            <w:tcW w:w="1838" w:type="dxa"/>
            <w:vAlign w:val="center"/>
          </w:tcPr>
          <w:p w14:paraId="2E35CB8F" w14:textId="77777777" w:rsidR="001D0FFC" w:rsidRDefault="004C62FC">
            <w:pPr>
              <w:rPr>
                <w:rFonts w:ascii="Arial" w:hAnsi="Arial" w:cs="Arial"/>
                <w:iCs/>
                <w:sz w:val="16"/>
                <w:lang w:eastAsia="zh-CN"/>
              </w:rPr>
            </w:pPr>
            <w:r>
              <w:rPr>
                <w:rFonts w:ascii="Arial" w:hAnsi="Arial" w:cs="Arial"/>
                <w:iCs/>
                <w:sz w:val="16"/>
                <w:lang w:eastAsia="zh-CN"/>
              </w:rPr>
              <w:t>CATT</w:t>
            </w:r>
          </w:p>
        </w:tc>
        <w:tc>
          <w:tcPr>
            <w:tcW w:w="1134" w:type="dxa"/>
            <w:vAlign w:val="center"/>
          </w:tcPr>
          <w:p w14:paraId="2E35CB90" w14:textId="77777777" w:rsidR="001D0FFC" w:rsidRDefault="001D0FFC">
            <w:pPr>
              <w:rPr>
                <w:rFonts w:ascii="Arial" w:hAnsi="Arial" w:cs="Arial"/>
                <w:iCs/>
                <w:sz w:val="16"/>
                <w:lang w:eastAsia="zh-CN"/>
              </w:rPr>
            </w:pPr>
          </w:p>
        </w:tc>
        <w:tc>
          <w:tcPr>
            <w:tcW w:w="6379" w:type="dxa"/>
            <w:vAlign w:val="center"/>
          </w:tcPr>
          <w:p w14:paraId="2E35CB91" w14:textId="77777777" w:rsidR="001D0FFC" w:rsidRDefault="004C62FC">
            <w:pPr>
              <w:spacing w:after="0"/>
              <w:rPr>
                <w:rFonts w:asciiTheme="minorHAnsi" w:hAnsiTheme="minorHAnsi" w:cstheme="minorHAnsi"/>
                <w:iCs/>
                <w:sz w:val="20"/>
                <w:szCs w:val="20"/>
                <w:lang w:eastAsia="zh-CN"/>
              </w:rPr>
            </w:pPr>
            <w:r>
              <w:rPr>
                <w:rFonts w:ascii="Arial" w:hAnsi="Arial" w:cs="Arial"/>
                <w:iCs/>
                <w:sz w:val="16"/>
                <w:lang w:eastAsia="zh-CN"/>
              </w:rPr>
              <w:t>For R17 we prefer the UE processing of DL PRS is not bounded by R16 agreement.</w:t>
            </w:r>
          </w:p>
        </w:tc>
      </w:tr>
      <w:tr w:rsidR="001D0FFC" w14:paraId="2E35CB97" w14:textId="77777777">
        <w:tc>
          <w:tcPr>
            <w:tcW w:w="1838" w:type="dxa"/>
          </w:tcPr>
          <w:p w14:paraId="2E35CB93" w14:textId="77777777" w:rsidR="001D0FFC" w:rsidRDefault="004C62FC">
            <w:pPr>
              <w:rPr>
                <w:rFonts w:ascii="Arial" w:hAnsi="Arial" w:cs="Arial"/>
                <w:iCs/>
                <w:sz w:val="16"/>
                <w:lang w:eastAsia="zh-CN"/>
              </w:rPr>
            </w:pPr>
            <w:r>
              <w:rPr>
                <w:rFonts w:ascii="Arial" w:hAnsi="Arial" w:cs="Arial"/>
                <w:iCs/>
                <w:sz w:val="16"/>
                <w:lang w:eastAsia="zh-CN"/>
              </w:rPr>
              <w:t>Ericsson</w:t>
            </w:r>
          </w:p>
        </w:tc>
        <w:tc>
          <w:tcPr>
            <w:tcW w:w="1134" w:type="dxa"/>
          </w:tcPr>
          <w:p w14:paraId="2E35CB94" w14:textId="77777777" w:rsidR="001D0FFC" w:rsidRDefault="004C62FC">
            <w:pPr>
              <w:rPr>
                <w:rFonts w:ascii="Arial" w:hAnsi="Arial" w:cs="Arial"/>
                <w:iCs/>
                <w:sz w:val="16"/>
                <w:lang w:eastAsia="zh-CN"/>
              </w:rPr>
            </w:pPr>
            <w:r>
              <w:rPr>
                <w:rFonts w:ascii="Arial" w:hAnsi="Arial" w:cs="Arial"/>
                <w:iCs/>
                <w:sz w:val="16"/>
                <w:lang w:eastAsia="zh-CN"/>
              </w:rPr>
              <w:t>yes</w:t>
            </w:r>
          </w:p>
        </w:tc>
        <w:tc>
          <w:tcPr>
            <w:tcW w:w="6379" w:type="dxa"/>
          </w:tcPr>
          <w:p w14:paraId="2E35CB95" w14:textId="77777777" w:rsidR="001D0FFC" w:rsidRDefault="004C62FC">
            <w:pPr>
              <w:rPr>
                <w:rFonts w:ascii="Arial" w:hAnsi="Arial" w:cs="Arial"/>
                <w:iCs/>
                <w:sz w:val="16"/>
                <w:lang w:eastAsia="zh-CN"/>
              </w:rPr>
            </w:pPr>
            <w:r>
              <w:rPr>
                <w:rFonts w:ascii="Arial" w:hAnsi="Arial" w:cs="Arial"/>
                <w:iCs/>
                <w:sz w:val="16"/>
                <w:lang w:eastAsia="zh-CN"/>
              </w:rPr>
              <w:t xml:space="preserve">We agree that this could be a starting point for the discussion. However, for the the second part of the the sentence, we expect that the possibility to handle priority between PRS and other signal will be discussed in rel-17. </w:t>
            </w:r>
          </w:p>
          <w:p w14:paraId="2E35CB96" w14:textId="77777777" w:rsidR="001D0FFC" w:rsidRDefault="004C62FC">
            <w:pPr>
              <w:rPr>
                <w:rFonts w:ascii="Arial" w:hAnsi="Arial" w:cs="Arial"/>
                <w:iCs/>
                <w:sz w:val="16"/>
                <w:lang w:eastAsia="zh-CN"/>
              </w:rPr>
            </w:pPr>
            <w:r>
              <w:rPr>
                <w:rFonts w:ascii="Arial" w:hAnsi="Arial" w:cs="Arial"/>
                <w:iCs/>
                <w:sz w:val="16"/>
                <w:lang w:eastAsia="zh-CN"/>
              </w:rPr>
              <w:t xml:space="preserve">As a note, we don’t think we need this to be discussed for a formal agreement in chair notes (but it will help the common understanding during the discussion). </w:t>
            </w:r>
          </w:p>
        </w:tc>
      </w:tr>
      <w:tr w:rsidR="001D0FFC" w14:paraId="2E35CB9B" w14:textId="77777777">
        <w:tc>
          <w:tcPr>
            <w:tcW w:w="1838" w:type="dxa"/>
          </w:tcPr>
          <w:p w14:paraId="2E35CB98" w14:textId="77777777" w:rsidR="001D0FFC" w:rsidRDefault="004C62FC">
            <w:pPr>
              <w:rPr>
                <w:rFonts w:ascii="Arial" w:hAnsi="Arial" w:cs="Arial"/>
                <w:iCs/>
                <w:sz w:val="16"/>
                <w:lang w:eastAsia="zh-CN"/>
              </w:rPr>
            </w:pPr>
            <w:r>
              <w:rPr>
                <w:rFonts w:ascii="Arial" w:hAnsi="Arial" w:cs="Arial"/>
                <w:iCs/>
                <w:sz w:val="16"/>
                <w:lang w:eastAsia="zh-CN"/>
              </w:rPr>
              <w:t>Qualcomm</w:t>
            </w:r>
          </w:p>
        </w:tc>
        <w:tc>
          <w:tcPr>
            <w:tcW w:w="1134" w:type="dxa"/>
          </w:tcPr>
          <w:p w14:paraId="2E35CB99" w14:textId="77777777" w:rsidR="001D0FFC" w:rsidRDefault="001D0FFC">
            <w:pPr>
              <w:rPr>
                <w:rFonts w:ascii="Arial" w:hAnsi="Arial" w:cs="Arial"/>
                <w:iCs/>
                <w:sz w:val="16"/>
                <w:lang w:eastAsia="zh-CN"/>
              </w:rPr>
            </w:pPr>
          </w:p>
        </w:tc>
        <w:tc>
          <w:tcPr>
            <w:tcW w:w="6379" w:type="dxa"/>
          </w:tcPr>
          <w:p w14:paraId="2E35CB9A" w14:textId="77777777" w:rsidR="001D0FFC" w:rsidRDefault="004C62FC">
            <w:pPr>
              <w:rPr>
                <w:rFonts w:ascii="Arial" w:hAnsi="Arial" w:cs="Arial"/>
                <w:iCs/>
                <w:sz w:val="16"/>
                <w:lang w:eastAsia="zh-CN"/>
              </w:rPr>
            </w:pPr>
            <w:r>
              <w:rPr>
                <w:rFonts w:ascii="Arial" w:hAnsi="Arial" w:cs="Arial"/>
                <w:iCs/>
                <w:sz w:val="16"/>
                <w:lang w:eastAsia="zh-CN"/>
              </w:rPr>
              <w:t xml:space="preserve">Please see reply before. For Low-latency PRS processing, the UE would have to </w:t>
            </w:r>
            <w:r>
              <w:rPr>
                <w:rFonts w:ascii="Arial" w:hAnsi="Arial" w:cs="Arial"/>
                <w:iCs/>
                <w:sz w:val="16"/>
                <w:lang w:eastAsia="zh-CN"/>
              </w:rPr>
              <w:lastRenderedPageBreak/>
              <w:t xml:space="preserve">prioritize PRS processing not only when there is collision with other channels, but also for a period of time after the PRS. </w:t>
            </w:r>
          </w:p>
        </w:tc>
      </w:tr>
      <w:tr w:rsidR="001D0FFC" w14:paraId="2E35CB9F" w14:textId="77777777">
        <w:tc>
          <w:tcPr>
            <w:tcW w:w="1838" w:type="dxa"/>
          </w:tcPr>
          <w:p w14:paraId="2E35CB9C" w14:textId="77777777" w:rsidR="001D0FFC" w:rsidRDefault="004C62FC">
            <w:pPr>
              <w:rPr>
                <w:rFonts w:ascii="Arial" w:hAnsi="Arial" w:cs="Arial"/>
                <w:iCs/>
                <w:sz w:val="16"/>
                <w:lang w:eastAsia="zh-CN"/>
              </w:rPr>
            </w:pPr>
            <w:r>
              <w:rPr>
                <w:rFonts w:ascii="Arial" w:hAnsi="Arial" w:cs="Arial" w:hint="eastAsia"/>
                <w:iCs/>
                <w:sz w:val="16"/>
                <w:lang w:eastAsia="zh-CN"/>
              </w:rPr>
              <w:lastRenderedPageBreak/>
              <w:t>Xiaomi</w:t>
            </w:r>
          </w:p>
        </w:tc>
        <w:tc>
          <w:tcPr>
            <w:tcW w:w="1134" w:type="dxa"/>
          </w:tcPr>
          <w:p w14:paraId="2E35CB9D" w14:textId="77777777" w:rsidR="001D0FFC" w:rsidRDefault="001D0FFC">
            <w:pPr>
              <w:rPr>
                <w:rFonts w:ascii="Arial" w:hAnsi="Arial" w:cs="Arial"/>
                <w:iCs/>
                <w:sz w:val="16"/>
                <w:lang w:eastAsia="zh-CN"/>
              </w:rPr>
            </w:pPr>
          </w:p>
        </w:tc>
        <w:tc>
          <w:tcPr>
            <w:tcW w:w="6379" w:type="dxa"/>
          </w:tcPr>
          <w:p w14:paraId="2E35CB9E" w14:textId="77777777" w:rsidR="001D0FFC" w:rsidRDefault="004C62FC">
            <w:pPr>
              <w:rPr>
                <w:rFonts w:ascii="Arial" w:hAnsi="Arial" w:cs="Arial"/>
                <w:iCs/>
                <w:sz w:val="16"/>
                <w:lang w:eastAsia="zh-CN"/>
              </w:rPr>
            </w:pPr>
            <w:r>
              <w:rPr>
                <w:rFonts w:ascii="Arial" w:hAnsi="Arial" w:cs="Arial"/>
                <w:iCs/>
                <w:sz w:val="16"/>
                <w:lang w:eastAsia="zh-CN"/>
              </w:rPr>
              <w:t>I</w:t>
            </w:r>
            <w:r>
              <w:rPr>
                <w:rFonts w:ascii="Arial" w:hAnsi="Arial" w:cs="Arial" w:hint="eastAsia"/>
                <w:iCs/>
                <w:sz w:val="16"/>
                <w:lang w:eastAsia="zh-CN"/>
              </w:rPr>
              <w:t xml:space="preserve">n </w:t>
            </w:r>
            <w:r>
              <w:rPr>
                <w:rFonts w:ascii="Arial" w:hAnsi="Arial" w:cs="Arial"/>
                <w:iCs/>
                <w:sz w:val="16"/>
                <w:lang w:eastAsia="zh-CN"/>
              </w:rPr>
              <w:t xml:space="preserve">proposal 3.2.1-2, the PRS is always de-prioritized. But we prefer Option 2 in proposal 3.2.1-1 since we want to define high priority to PRS in some cases. </w:t>
            </w:r>
          </w:p>
        </w:tc>
      </w:tr>
      <w:tr w:rsidR="001D0FFC" w14:paraId="2E35CBA3" w14:textId="77777777">
        <w:tc>
          <w:tcPr>
            <w:tcW w:w="1838" w:type="dxa"/>
          </w:tcPr>
          <w:p w14:paraId="2E35CBA0" w14:textId="77777777" w:rsidR="001D0FFC" w:rsidRDefault="004C62FC">
            <w:pPr>
              <w:rPr>
                <w:rFonts w:ascii="Arial" w:hAnsi="Arial" w:cs="Arial"/>
                <w:iCs/>
                <w:sz w:val="16"/>
                <w:lang w:eastAsia="zh-CN"/>
              </w:rPr>
            </w:pPr>
            <w:r>
              <w:rPr>
                <w:rFonts w:ascii="Arial" w:hAnsi="Arial" w:cs="Arial"/>
                <w:iCs/>
                <w:sz w:val="16"/>
                <w:lang w:eastAsia="zh-CN"/>
              </w:rPr>
              <w:t>Samsung</w:t>
            </w:r>
            <w:r>
              <w:rPr>
                <w:rFonts w:ascii="Arial" w:hAnsi="Arial" w:cs="Arial" w:hint="eastAsia"/>
                <w:iCs/>
                <w:sz w:val="16"/>
                <w:lang w:eastAsia="zh-CN"/>
              </w:rPr>
              <w:t xml:space="preserve"> </w:t>
            </w:r>
          </w:p>
        </w:tc>
        <w:tc>
          <w:tcPr>
            <w:tcW w:w="1134" w:type="dxa"/>
          </w:tcPr>
          <w:p w14:paraId="2E35CBA1" w14:textId="77777777" w:rsidR="001D0FFC" w:rsidRDefault="001D0FFC">
            <w:pPr>
              <w:rPr>
                <w:rFonts w:ascii="Arial" w:hAnsi="Arial" w:cs="Arial"/>
                <w:iCs/>
                <w:sz w:val="16"/>
                <w:lang w:eastAsia="zh-CN"/>
              </w:rPr>
            </w:pPr>
          </w:p>
        </w:tc>
        <w:tc>
          <w:tcPr>
            <w:tcW w:w="6379" w:type="dxa"/>
          </w:tcPr>
          <w:p w14:paraId="2E35CBA2" w14:textId="77777777" w:rsidR="001D0FFC" w:rsidRDefault="004C62FC">
            <w:pPr>
              <w:rPr>
                <w:rFonts w:ascii="Arial" w:hAnsi="Arial" w:cs="Arial"/>
                <w:iCs/>
                <w:sz w:val="16"/>
                <w:lang w:eastAsia="zh-CN"/>
              </w:rPr>
            </w:pPr>
            <w:r>
              <w:rPr>
                <w:rFonts w:ascii="Arial" w:hAnsi="Arial" w:cs="Arial"/>
                <w:iCs/>
                <w:sz w:val="16"/>
                <w:lang w:eastAsia="zh-CN"/>
              </w:rPr>
              <w:t>T</w:t>
            </w:r>
            <w:r>
              <w:rPr>
                <w:rFonts w:ascii="Arial" w:hAnsi="Arial" w:cs="Arial" w:hint="eastAsia"/>
                <w:iCs/>
                <w:sz w:val="16"/>
                <w:lang w:eastAsia="zh-CN"/>
              </w:rPr>
              <w:t>his behavior is not friendly to latency reduction, we can further study how to deal with it.</w:t>
            </w:r>
          </w:p>
        </w:tc>
      </w:tr>
      <w:tr w:rsidR="001D0FFC" w14:paraId="2E35CBA7" w14:textId="77777777">
        <w:tc>
          <w:tcPr>
            <w:tcW w:w="1838" w:type="dxa"/>
            <w:vAlign w:val="center"/>
          </w:tcPr>
          <w:p w14:paraId="2E35CBA4" w14:textId="77777777" w:rsidR="001D0FFC" w:rsidRDefault="004C62FC">
            <w:pPr>
              <w:rPr>
                <w:rFonts w:ascii="Arial" w:hAnsi="Arial" w:cs="Arial"/>
                <w:iCs/>
                <w:sz w:val="16"/>
                <w:lang w:eastAsia="zh-CN"/>
              </w:rPr>
            </w:pPr>
            <w:r>
              <w:rPr>
                <w:rFonts w:ascii="Arial" w:hAnsi="Arial" w:cs="Arial"/>
                <w:iCs/>
                <w:sz w:val="16"/>
                <w:lang w:eastAsia="zh-CN"/>
              </w:rPr>
              <w:t>Nokia/NSB</w:t>
            </w:r>
          </w:p>
        </w:tc>
        <w:tc>
          <w:tcPr>
            <w:tcW w:w="1134" w:type="dxa"/>
            <w:vAlign w:val="center"/>
          </w:tcPr>
          <w:p w14:paraId="2E35CBA5" w14:textId="77777777" w:rsidR="001D0FFC" w:rsidRDefault="001D0FFC">
            <w:pPr>
              <w:rPr>
                <w:rFonts w:ascii="Arial" w:hAnsi="Arial" w:cs="Arial"/>
                <w:iCs/>
                <w:sz w:val="16"/>
                <w:lang w:eastAsia="zh-CN"/>
              </w:rPr>
            </w:pPr>
          </w:p>
        </w:tc>
        <w:tc>
          <w:tcPr>
            <w:tcW w:w="6379" w:type="dxa"/>
            <w:vAlign w:val="center"/>
          </w:tcPr>
          <w:p w14:paraId="2E35CBA6" w14:textId="77777777" w:rsidR="001D0FFC" w:rsidRDefault="004C62FC">
            <w:pPr>
              <w:rPr>
                <w:rFonts w:ascii="Arial" w:hAnsi="Arial" w:cs="Arial"/>
                <w:iCs/>
                <w:sz w:val="16"/>
                <w:lang w:eastAsia="zh-CN"/>
              </w:rPr>
            </w:pPr>
            <w:r>
              <w:rPr>
                <w:rFonts w:ascii="Arial" w:hAnsi="Arial" w:cs="Arial"/>
                <w:iCs/>
                <w:sz w:val="16"/>
                <w:lang w:eastAsia="zh-CN"/>
              </w:rPr>
              <w:t>Depends on the intention of Proposal 3.1.1-1</w:t>
            </w:r>
          </w:p>
        </w:tc>
      </w:tr>
      <w:tr w:rsidR="001D0FFC" w14:paraId="2E35CBAB" w14:textId="77777777">
        <w:tc>
          <w:tcPr>
            <w:tcW w:w="1838" w:type="dxa"/>
          </w:tcPr>
          <w:p w14:paraId="2E35CBA8" w14:textId="77777777" w:rsidR="001D0FFC" w:rsidRDefault="004C62FC">
            <w:pPr>
              <w:rPr>
                <w:rFonts w:ascii="Arial" w:hAnsi="Arial" w:cs="Arial"/>
                <w:iCs/>
                <w:sz w:val="16"/>
                <w:lang w:eastAsia="zh-CN"/>
              </w:rPr>
            </w:pPr>
            <w:r>
              <w:rPr>
                <w:rFonts w:ascii="Arial" w:hAnsi="Arial" w:cs="Arial"/>
                <w:iCs/>
                <w:sz w:val="16"/>
                <w:lang w:eastAsia="zh-CN"/>
              </w:rPr>
              <w:t xml:space="preserve">Intel </w:t>
            </w:r>
          </w:p>
        </w:tc>
        <w:tc>
          <w:tcPr>
            <w:tcW w:w="1134" w:type="dxa"/>
          </w:tcPr>
          <w:p w14:paraId="2E35CBA9" w14:textId="77777777" w:rsidR="001D0FFC" w:rsidRDefault="004C62FC">
            <w:pPr>
              <w:rPr>
                <w:rFonts w:ascii="Arial" w:hAnsi="Arial" w:cs="Arial"/>
                <w:iCs/>
                <w:sz w:val="16"/>
                <w:lang w:eastAsia="zh-CN"/>
              </w:rPr>
            </w:pPr>
            <w:r>
              <w:rPr>
                <w:rFonts w:ascii="Arial" w:hAnsi="Arial" w:cs="Arial"/>
                <w:iCs/>
                <w:sz w:val="16"/>
                <w:lang w:eastAsia="zh-CN"/>
              </w:rPr>
              <w:t xml:space="preserve">Comments </w:t>
            </w:r>
          </w:p>
        </w:tc>
        <w:tc>
          <w:tcPr>
            <w:tcW w:w="6379" w:type="dxa"/>
          </w:tcPr>
          <w:p w14:paraId="2E35CBAA" w14:textId="77777777" w:rsidR="001D0FFC" w:rsidRDefault="004C62FC">
            <w:pPr>
              <w:rPr>
                <w:rFonts w:ascii="Arial" w:hAnsi="Arial" w:cs="Arial"/>
                <w:iCs/>
                <w:sz w:val="16"/>
                <w:lang w:eastAsia="zh-CN"/>
              </w:rPr>
            </w:pPr>
            <w:r>
              <w:rPr>
                <w:rFonts w:ascii="Arial" w:hAnsi="Arial" w:cs="Arial"/>
                <w:iCs/>
                <w:sz w:val="16"/>
                <w:lang w:eastAsia="zh-CN"/>
              </w:rPr>
              <w:t xml:space="preserve">Before discussing this point, we would like to understand whether DL PRS processing will be performed within active BWP and potential bandwidth relationship with the frequency layer </w:t>
            </w:r>
          </w:p>
        </w:tc>
      </w:tr>
    </w:tbl>
    <w:p w14:paraId="2E35CBAC" w14:textId="77777777" w:rsidR="001D0FFC" w:rsidRDefault="001D0FFC">
      <w:pPr>
        <w:rPr>
          <w:lang w:eastAsia="zh-CN"/>
        </w:rPr>
      </w:pPr>
    </w:p>
    <w:p w14:paraId="2E35CBAD" w14:textId="77777777" w:rsidR="001D0FFC" w:rsidRDefault="004C62FC">
      <w:pPr>
        <w:rPr>
          <w:b/>
          <w:lang w:eastAsia="zh-CN"/>
        </w:rPr>
      </w:pPr>
      <w:r>
        <w:rPr>
          <w:b/>
          <w:lang w:eastAsia="zh-CN"/>
        </w:rPr>
        <w:t>FL summary:</w:t>
      </w:r>
    </w:p>
    <w:p w14:paraId="2E35CBAE" w14:textId="77777777" w:rsidR="001D0FFC" w:rsidRDefault="004C62FC">
      <w:pPr>
        <w:rPr>
          <w:lang w:eastAsia="zh-CN"/>
        </w:rPr>
      </w:pPr>
      <w:r>
        <w:rPr>
          <w:lang w:eastAsia="zh-CN"/>
        </w:rPr>
        <w:t xml:space="preserve">Among the companies providing the reponse to PRS processing on the same symbol as data/other PRS </w:t>
      </w:r>
    </w:p>
    <w:p w14:paraId="2E35CBAF" w14:textId="77777777" w:rsidR="001D0FFC" w:rsidRDefault="004C62FC">
      <w:pPr>
        <w:pStyle w:val="af7"/>
        <w:numPr>
          <w:ilvl w:val="0"/>
          <w:numId w:val="29"/>
        </w:numPr>
        <w:ind w:firstLineChars="0"/>
        <w:rPr>
          <w:lang w:eastAsia="zh-CN"/>
        </w:rPr>
      </w:pPr>
      <w:r>
        <w:rPr>
          <w:rFonts w:hint="eastAsia"/>
          <w:lang w:eastAsia="zh-CN"/>
        </w:rPr>
        <w:t>S</w:t>
      </w:r>
      <w:r>
        <w:rPr>
          <w:lang w:eastAsia="zh-CN"/>
        </w:rPr>
        <w:t>upport (11): vivo, InterDigital, OPPO, MTK, CATT, Ericsson, Sony, Huawei, Xiaomi, LG, Nokia</w:t>
      </w:r>
    </w:p>
    <w:p w14:paraId="2E35CBB0" w14:textId="77777777" w:rsidR="001D0FFC" w:rsidRDefault="004C62FC">
      <w:pPr>
        <w:pStyle w:val="af7"/>
        <w:numPr>
          <w:ilvl w:val="0"/>
          <w:numId w:val="29"/>
        </w:numPr>
        <w:ind w:firstLineChars="0"/>
        <w:rPr>
          <w:lang w:eastAsia="zh-CN"/>
        </w:rPr>
      </w:pPr>
      <w:r>
        <w:rPr>
          <w:lang w:eastAsia="zh-CN"/>
        </w:rPr>
        <w:t>Not support (1): Qualcomm</w:t>
      </w:r>
    </w:p>
    <w:p w14:paraId="2E35CBB1" w14:textId="77777777" w:rsidR="001D0FFC" w:rsidRDefault="004C62FC">
      <w:pPr>
        <w:pStyle w:val="af7"/>
        <w:numPr>
          <w:ilvl w:val="0"/>
          <w:numId w:val="29"/>
        </w:numPr>
        <w:ind w:firstLineChars="0"/>
        <w:rPr>
          <w:lang w:eastAsia="zh-CN"/>
        </w:rPr>
      </w:pPr>
      <w:r>
        <w:rPr>
          <w:lang w:eastAsia="zh-CN"/>
        </w:rPr>
        <w:t>Postpone (2): ZTE, Intel</w:t>
      </w:r>
    </w:p>
    <w:p w14:paraId="2E35CBB2" w14:textId="77777777" w:rsidR="001D0FFC" w:rsidRDefault="004C62FC">
      <w:pPr>
        <w:pStyle w:val="af7"/>
        <w:numPr>
          <w:ilvl w:val="0"/>
          <w:numId w:val="29"/>
        </w:numPr>
        <w:ind w:firstLineChars="0"/>
        <w:rPr>
          <w:lang w:eastAsia="zh-CN"/>
        </w:rPr>
      </w:pPr>
      <w:r>
        <w:rPr>
          <w:lang w:eastAsia="zh-CN"/>
        </w:rPr>
        <w:t>Unclear (1): Samsung</w:t>
      </w:r>
    </w:p>
    <w:p w14:paraId="2E35CBB3" w14:textId="77777777" w:rsidR="001D0FFC" w:rsidRDefault="004C62FC">
      <w:pPr>
        <w:rPr>
          <w:lang w:eastAsia="zh-CN"/>
        </w:rPr>
      </w:pPr>
      <w:r>
        <w:rPr>
          <w:lang w:eastAsia="zh-CN"/>
        </w:rPr>
        <w:t>Option 1 is not supported by majority of companies, and thus is removed.</w:t>
      </w:r>
    </w:p>
    <w:p w14:paraId="2E35CBB4" w14:textId="77777777" w:rsidR="001D0FFC" w:rsidRDefault="004C62FC">
      <w:pPr>
        <w:rPr>
          <w:lang w:eastAsia="zh-CN"/>
        </w:rPr>
      </w:pPr>
      <w:r>
        <w:rPr>
          <w:lang w:eastAsia="zh-CN"/>
        </w:rPr>
        <w:t>Among the companies providing the response to the existing agreement made in Rel-16, there is almost no support</w:t>
      </w:r>
      <w:r>
        <w:rPr>
          <w:rFonts w:hint="eastAsia"/>
          <w:lang w:eastAsia="zh-CN"/>
        </w:rPr>
        <w:t>,</w:t>
      </w:r>
      <w:r>
        <w:rPr>
          <w:lang w:eastAsia="zh-CN"/>
        </w:rPr>
        <w:t xml:space="preserve"> and there is explicit objection to follow the existing agreement. This issue is no longer required to discuss as Rel-17 may have different requirement than Rel-16.</w:t>
      </w:r>
    </w:p>
    <w:p w14:paraId="2E35CBB5" w14:textId="77777777" w:rsidR="001D0FFC" w:rsidRDefault="004C62FC">
      <w:pPr>
        <w:pStyle w:val="3"/>
        <w:rPr>
          <w:lang w:val="en-GB" w:eastAsia="zh-CN"/>
        </w:rPr>
      </w:pPr>
      <w:r>
        <w:rPr>
          <w:rFonts w:hint="eastAsia"/>
          <w:lang w:val="en-GB" w:eastAsia="zh-CN"/>
        </w:rPr>
        <w:t>R</w:t>
      </w:r>
      <w:r>
        <w:rPr>
          <w:lang w:val="en-GB" w:eastAsia="zh-CN"/>
        </w:rPr>
        <w:t>ound 2</w:t>
      </w:r>
    </w:p>
    <w:p w14:paraId="2E35CBB6" w14:textId="77777777" w:rsidR="001D0FFC" w:rsidRDefault="004C62FC">
      <w:pPr>
        <w:rPr>
          <w:lang w:eastAsia="zh-CN"/>
        </w:rPr>
      </w:pPr>
      <w:r>
        <w:rPr>
          <w:lang w:eastAsia="zh-CN"/>
        </w:rPr>
        <w:t>Taking all the comments into account, the FL has the following update proposal.</w:t>
      </w:r>
    </w:p>
    <w:p w14:paraId="2E35CBB7" w14:textId="77777777" w:rsidR="001D0FFC" w:rsidRDefault="004C62FC">
      <w:pPr>
        <w:pStyle w:val="3"/>
        <w:numPr>
          <w:ilvl w:val="0"/>
          <w:numId w:val="0"/>
        </w:numPr>
        <w:rPr>
          <w:rFonts w:ascii="Arial" w:hAnsi="Arial" w:cs="Arial"/>
          <w:lang w:eastAsia="zh-CN"/>
        </w:rPr>
      </w:pPr>
      <w:r>
        <w:rPr>
          <w:rFonts w:ascii="Arial" w:hAnsi="Arial" w:cs="Arial"/>
          <w:lang w:eastAsia="zh-CN"/>
        </w:rPr>
        <w:t>Proposal 3.2.2-1:</w:t>
      </w:r>
    </w:p>
    <w:p w14:paraId="2E35CBB8" w14:textId="77777777" w:rsidR="001D0FFC" w:rsidRDefault="004C62FC">
      <w:pPr>
        <w:pStyle w:val="3GPPAgreements"/>
        <w:rPr>
          <w:iCs/>
          <w:lang w:eastAsia="zh-CN"/>
        </w:rPr>
      </w:pPr>
      <w:r>
        <w:rPr>
          <w:lang w:eastAsia="zh-CN"/>
        </w:rPr>
        <w:t xml:space="preserve">If PRS measurement </w:t>
      </w:r>
      <w:del w:id="87" w:author="Huawei - Huangsu" w:date="2021-05-21T14:12:00Z">
        <w:r>
          <w:rPr>
            <w:lang w:eastAsia="zh-CN"/>
          </w:rPr>
          <w:delText xml:space="preserve">outside </w:delText>
        </w:r>
      </w:del>
      <w:ins w:id="88" w:author="Huawei - Huangsu" w:date="2021-05-21T14:12:00Z">
        <w:r>
          <w:rPr>
            <w:lang w:eastAsia="zh-CN"/>
          </w:rPr>
          <w:t xml:space="preserve">without </w:t>
        </w:r>
      </w:ins>
      <w:r>
        <w:rPr>
          <w:lang w:eastAsia="zh-CN"/>
        </w:rPr>
        <w:t xml:space="preserve">MG is supported, with regard to UE behaviour for PRS processing on the same symbol as data and other RS for PRS measurement </w:t>
      </w:r>
      <w:del w:id="89" w:author="Huawei - Huangsu" w:date="2021-05-21T14:12:00Z">
        <w:r>
          <w:rPr>
            <w:lang w:eastAsia="zh-CN"/>
          </w:rPr>
          <w:delText xml:space="preserve">outside </w:delText>
        </w:r>
      </w:del>
      <w:ins w:id="90" w:author="Huawei - Huangsu" w:date="2021-05-21T14:12:00Z">
        <w:r>
          <w:rPr>
            <w:lang w:eastAsia="zh-CN"/>
          </w:rPr>
          <w:t xml:space="preserve">without </w:t>
        </w:r>
      </w:ins>
      <w:r>
        <w:rPr>
          <w:lang w:eastAsia="zh-CN"/>
        </w:rPr>
        <w:t>MG, define the priority rules between PRS and data/other RS</w:t>
      </w:r>
    </w:p>
    <w:p w14:paraId="2E35CBB9" w14:textId="77777777" w:rsidR="001D0FFC" w:rsidRDefault="004C62FC">
      <w:pPr>
        <w:pStyle w:val="3GPPAgreements"/>
        <w:numPr>
          <w:ilvl w:val="1"/>
          <w:numId w:val="25"/>
        </w:numPr>
        <w:rPr>
          <w:iCs/>
          <w:lang w:eastAsia="zh-CN"/>
        </w:rPr>
      </w:pPr>
      <w:r>
        <w:rPr>
          <w:lang w:eastAsia="zh-CN"/>
        </w:rPr>
        <w:t>FFS the concerned PRS is only from the serving cell or from both the serving and the non-serving cells</w:t>
      </w:r>
    </w:p>
    <w:p w14:paraId="2E35CBBA" w14:textId="77777777" w:rsidR="001D0FFC" w:rsidRDefault="004C62FC">
      <w:pPr>
        <w:pStyle w:val="3GPPAgreements"/>
        <w:numPr>
          <w:ilvl w:val="1"/>
          <w:numId w:val="25"/>
        </w:numPr>
        <w:rPr>
          <w:iCs/>
          <w:lang w:eastAsia="zh-CN"/>
        </w:rPr>
      </w:pPr>
      <w:r>
        <w:rPr>
          <w:rFonts w:hint="eastAsia"/>
          <w:iCs/>
          <w:lang w:eastAsia="zh-CN"/>
        </w:rPr>
        <w:t>F</w:t>
      </w:r>
      <w:r>
        <w:rPr>
          <w:iCs/>
          <w:lang w:eastAsia="zh-CN"/>
        </w:rPr>
        <w:t>FS the priority rule is hardcoded or indicated</w:t>
      </w:r>
    </w:p>
    <w:tbl>
      <w:tblPr>
        <w:tblStyle w:val="af0"/>
        <w:tblW w:w="9351" w:type="dxa"/>
        <w:tblLayout w:type="fixed"/>
        <w:tblLook w:val="04A0" w:firstRow="1" w:lastRow="0" w:firstColumn="1" w:lastColumn="0" w:noHBand="0" w:noVBand="1"/>
      </w:tblPr>
      <w:tblGrid>
        <w:gridCol w:w="1838"/>
        <w:gridCol w:w="1134"/>
        <w:gridCol w:w="6379"/>
      </w:tblGrid>
      <w:tr w:rsidR="001D0FFC" w14:paraId="2E35CBBE" w14:textId="77777777">
        <w:tc>
          <w:tcPr>
            <w:tcW w:w="1838" w:type="dxa"/>
            <w:vAlign w:val="center"/>
          </w:tcPr>
          <w:p w14:paraId="2E35CBBB" w14:textId="77777777" w:rsidR="001D0FFC" w:rsidRDefault="004C62FC">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E35CBBC" w14:textId="77777777" w:rsidR="001D0FFC" w:rsidRDefault="004C62FC">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2E35CBBD" w14:textId="77777777" w:rsidR="001D0FFC" w:rsidRDefault="004C62FC">
            <w:pPr>
              <w:rPr>
                <w:rFonts w:ascii="Arial" w:hAnsi="Arial" w:cs="Arial"/>
                <w:b/>
                <w:iCs/>
                <w:sz w:val="16"/>
                <w:lang w:eastAsia="zh-CN"/>
              </w:rPr>
            </w:pPr>
            <w:r>
              <w:rPr>
                <w:rFonts w:ascii="Arial" w:hAnsi="Arial" w:cs="Arial"/>
                <w:b/>
                <w:iCs/>
                <w:sz w:val="16"/>
                <w:lang w:eastAsia="zh-CN"/>
              </w:rPr>
              <w:t>Comments</w:t>
            </w:r>
          </w:p>
        </w:tc>
      </w:tr>
      <w:tr w:rsidR="001D0FFC" w14:paraId="2E35CBC2" w14:textId="77777777">
        <w:tc>
          <w:tcPr>
            <w:tcW w:w="1838" w:type="dxa"/>
            <w:vAlign w:val="center"/>
          </w:tcPr>
          <w:p w14:paraId="2E35CBBF" w14:textId="77777777" w:rsidR="001D0FFC" w:rsidRDefault="004C62FC">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2E35CBC0" w14:textId="77777777" w:rsidR="001D0FFC" w:rsidRDefault="001D0FFC">
            <w:pPr>
              <w:rPr>
                <w:rFonts w:ascii="Arial" w:hAnsi="Arial" w:cs="Arial"/>
                <w:iCs/>
                <w:sz w:val="16"/>
                <w:lang w:eastAsia="zh-CN"/>
              </w:rPr>
            </w:pPr>
          </w:p>
        </w:tc>
        <w:tc>
          <w:tcPr>
            <w:tcW w:w="6379" w:type="dxa"/>
            <w:vAlign w:val="center"/>
          </w:tcPr>
          <w:p w14:paraId="2E35CBC1" w14:textId="77777777" w:rsidR="001D0FFC" w:rsidRDefault="004C62FC">
            <w:pPr>
              <w:pStyle w:val="3GPPAgreements"/>
              <w:numPr>
                <w:ilvl w:val="0"/>
                <w:numId w:val="0"/>
              </w:numPr>
              <w:rPr>
                <w:rFonts w:ascii="Arial" w:hAnsi="Arial" w:cs="Arial"/>
                <w:iCs/>
                <w:sz w:val="16"/>
                <w:lang w:eastAsia="zh-CN"/>
              </w:rPr>
            </w:pPr>
            <w:r>
              <w:rPr>
                <w:rFonts w:ascii="Arial" w:hAnsi="Arial" w:cs="Arial" w:hint="eastAsia"/>
                <w:iCs/>
                <w:sz w:val="16"/>
                <w:lang w:eastAsia="zh-CN"/>
              </w:rPr>
              <w:t>Postpone the discussion. It</w:t>
            </w:r>
            <w:r>
              <w:rPr>
                <w:rFonts w:ascii="Arial" w:hAnsi="Arial" w:cs="Arial"/>
                <w:iCs/>
                <w:sz w:val="16"/>
                <w:lang w:eastAsia="zh-CN"/>
              </w:rPr>
              <w:t>’</w:t>
            </w:r>
            <w:r>
              <w:rPr>
                <w:rFonts w:ascii="Arial" w:hAnsi="Arial" w:cs="Arial" w:hint="eastAsia"/>
                <w:iCs/>
                <w:sz w:val="16"/>
                <w:lang w:eastAsia="zh-CN"/>
              </w:rPr>
              <w:t>s enough to only agree Proposal 3.1.2-1 in this meeting .</w:t>
            </w:r>
          </w:p>
        </w:tc>
      </w:tr>
      <w:tr w:rsidR="001D0FFC" w14:paraId="2E35CBCA" w14:textId="77777777">
        <w:tc>
          <w:tcPr>
            <w:tcW w:w="1838" w:type="dxa"/>
            <w:vAlign w:val="center"/>
          </w:tcPr>
          <w:p w14:paraId="2E35CBC3" w14:textId="77777777" w:rsidR="001D0FFC" w:rsidRDefault="004C62FC">
            <w:pPr>
              <w:rPr>
                <w:rFonts w:ascii="Arial" w:hAnsi="Arial" w:cs="Arial"/>
                <w:iCs/>
                <w:sz w:val="16"/>
                <w:lang w:eastAsia="zh-CN"/>
              </w:rPr>
            </w:pPr>
            <w:r>
              <w:rPr>
                <w:rFonts w:ascii="Arial" w:hAnsi="Arial" w:cs="Arial"/>
                <w:iCs/>
                <w:sz w:val="16"/>
                <w:lang w:eastAsia="zh-CN"/>
              </w:rPr>
              <w:t>OPPO</w:t>
            </w:r>
          </w:p>
        </w:tc>
        <w:tc>
          <w:tcPr>
            <w:tcW w:w="1134" w:type="dxa"/>
            <w:vAlign w:val="center"/>
          </w:tcPr>
          <w:p w14:paraId="2E35CBC4" w14:textId="77777777" w:rsidR="001D0FFC" w:rsidRDefault="001D0FFC">
            <w:pPr>
              <w:rPr>
                <w:rFonts w:ascii="Arial" w:hAnsi="Arial" w:cs="Arial"/>
                <w:iCs/>
                <w:sz w:val="16"/>
                <w:lang w:eastAsia="zh-CN"/>
              </w:rPr>
            </w:pPr>
          </w:p>
        </w:tc>
        <w:tc>
          <w:tcPr>
            <w:tcW w:w="6379" w:type="dxa"/>
            <w:vAlign w:val="center"/>
          </w:tcPr>
          <w:p w14:paraId="2E35CBC5" w14:textId="77777777" w:rsidR="001D0FFC" w:rsidRDefault="004C62FC">
            <w:pPr>
              <w:rPr>
                <w:rFonts w:ascii="Arial" w:hAnsi="Arial" w:cs="Arial"/>
                <w:iCs/>
                <w:sz w:val="16"/>
                <w:lang w:eastAsia="zh-CN"/>
              </w:rPr>
            </w:pPr>
            <w:r>
              <w:rPr>
                <w:rFonts w:ascii="Arial" w:hAnsi="Arial" w:cs="Arial"/>
                <w:iCs/>
                <w:sz w:val="16"/>
                <w:lang w:eastAsia="zh-CN"/>
              </w:rPr>
              <w:t>Suggest to change the outside to without. Secondly, we suggest to study how to define the priority rules, instead of agreeing a broad statement to define priority rules.  It is preferred to dicuss each particular rules.</w:t>
            </w:r>
          </w:p>
          <w:p w14:paraId="2E35CBC6" w14:textId="77777777" w:rsidR="001D0FFC" w:rsidRDefault="004C62FC">
            <w:pPr>
              <w:pStyle w:val="3GPPAgreements"/>
              <w:rPr>
                <w:iCs/>
                <w:lang w:eastAsia="zh-CN"/>
              </w:rPr>
            </w:pPr>
            <w:r>
              <w:rPr>
                <w:lang w:eastAsia="zh-CN"/>
              </w:rPr>
              <w:t xml:space="preserve">If PRS measurement </w:t>
            </w:r>
            <w:r>
              <w:rPr>
                <w:strike/>
                <w:color w:val="FF0000"/>
                <w:lang w:eastAsia="zh-CN"/>
              </w:rPr>
              <w:t>outside</w:t>
            </w:r>
            <w:r>
              <w:rPr>
                <w:color w:val="FF0000"/>
                <w:lang w:eastAsia="zh-CN"/>
              </w:rPr>
              <w:t xml:space="preserve"> without </w:t>
            </w:r>
            <w:r>
              <w:rPr>
                <w:lang w:eastAsia="zh-CN"/>
              </w:rPr>
              <w:t xml:space="preserve">MG is supported, with regard to UE behaviour for PRS processing on the same symbol as data and other RS for PRS measurement </w:t>
            </w:r>
            <w:r>
              <w:rPr>
                <w:strike/>
                <w:color w:val="FF0000"/>
                <w:lang w:eastAsia="zh-CN"/>
              </w:rPr>
              <w:t>outside</w:t>
            </w:r>
            <w:r>
              <w:rPr>
                <w:color w:val="FF0000"/>
                <w:lang w:eastAsia="zh-CN"/>
              </w:rPr>
              <w:t xml:space="preserve"> without </w:t>
            </w:r>
            <w:r>
              <w:rPr>
                <w:lang w:eastAsia="zh-CN"/>
              </w:rPr>
              <w:t xml:space="preserve">MG, </w:t>
            </w:r>
            <w:r>
              <w:rPr>
                <w:color w:val="FF0000"/>
                <w:lang w:eastAsia="zh-CN"/>
              </w:rPr>
              <w:t xml:space="preserve">study to </w:t>
            </w:r>
            <w:r>
              <w:rPr>
                <w:lang w:eastAsia="zh-CN"/>
              </w:rPr>
              <w:t>define the priority rules between PRS and data/other RS</w:t>
            </w:r>
          </w:p>
          <w:p w14:paraId="2E35CBC7" w14:textId="77777777" w:rsidR="001D0FFC" w:rsidRDefault="004C62FC">
            <w:pPr>
              <w:pStyle w:val="3GPPAgreements"/>
              <w:numPr>
                <w:ilvl w:val="1"/>
                <w:numId w:val="25"/>
              </w:numPr>
              <w:rPr>
                <w:iCs/>
                <w:lang w:eastAsia="zh-CN"/>
              </w:rPr>
            </w:pPr>
            <w:r>
              <w:rPr>
                <w:lang w:eastAsia="zh-CN"/>
              </w:rPr>
              <w:t>FFS the concerned PRS is only from the serving cell or from both the serving and the non-serving cells</w:t>
            </w:r>
          </w:p>
          <w:p w14:paraId="2E35CBC8" w14:textId="77777777" w:rsidR="001D0FFC" w:rsidRDefault="004C62FC">
            <w:pPr>
              <w:pStyle w:val="3GPPAgreements"/>
              <w:numPr>
                <w:ilvl w:val="1"/>
                <w:numId w:val="25"/>
              </w:numPr>
              <w:rPr>
                <w:iCs/>
                <w:lang w:eastAsia="zh-CN"/>
              </w:rPr>
            </w:pPr>
            <w:r>
              <w:rPr>
                <w:rFonts w:hint="eastAsia"/>
                <w:iCs/>
                <w:lang w:eastAsia="zh-CN"/>
              </w:rPr>
              <w:t>F</w:t>
            </w:r>
            <w:r>
              <w:rPr>
                <w:iCs/>
                <w:lang w:eastAsia="zh-CN"/>
              </w:rPr>
              <w:t>FS the priority rule is hardcoded or indicated</w:t>
            </w:r>
          </w:p>
          <w:p w14:paraId="2E35CBC9" w14:textId="77777777" w:rsidR="001D0FFC" w:rsidRDefault="004C62FC">
            <w:pPr>
              <w:rPr>
                <w:rFonts w:ascii="Arial" w:hAnsi="Arial" w:cs="Arial"/>
                <w:iCs/>
                <w:sz w:val="16"/>
                <w:lang w:eastAsia="zh-CN"/>
              </w:rPr>
            </w:pPr>
            <w:ins w:id="91" w:author="Huawei - Huangsu" w:date="2021-05-21T14:12:00Z">
              <w:r>
                <w:rPr>
                  <w:rFonts w:ascii="Arial" w:hAnsi="Arial" w:cs="Arial" w:hint="eastAsia"/>
                  <w:iCs/>
                  <w:sz w:val="16"/>
                  <w:lang w:eastAsia="zh-CN"/>
                </w:rPr>
                <w:t xml:space="preserve">FL comment: Only adopted </w:t>
              </w:r>
            </w:ins>
            <w:ins w:id="92" w:author="Huawei - Huangsu" w:date="2021-05-21T14:13:00Z">
              <w:r>
                <w:rPr>
                  <w:rFonts w:ascii="Arial" w:hAnsi="Arial" w:cs="Arial"/>
                  <w:iCs/>
                  <w:sz w:val="16"/>
                  <w:lang w:eastAsia="zh-CN"/>
                </w:rPr>
                <w:t>the</w:t>
              </w:r>
            </w:ins>
            <w:ins w:id="93" w:author="Huawei - Huangsu" w:date="2021-05-21T14:12:00Z">
              <w:r>
                <w:rPr>
                  <w:rFonts w:ascii="Arial" w:hAnsi="Arial" w:cs="Arial" w:hint="eastAsia"/>
                  <w:iCs/>
                  <w:sz w:val="16"/>
                  <w:lang w:eastAsia="zh-CN"/>
                </w:rPr>
                <w:t xml:space="preserve"> </w:t>
              </w:r>
            </w:ins>
            <w:ins w:id="94" w:author="Huawei - Huangsu" w:date="2021-05-21T14:13:00Z">
              <w:r>
                <w:rPr>
                  <w:rFonts w:ascii="Arial" w:hAnsi="Arial" w:cs="Arial"/>
                  <w:iCs/>
                  <w:sz w:val="16"/>
                  <w:lang w:eastAsia="zh-CN"/>
                </w:rPr>
                <w:t xml:space="preserve">change to align with wording. For whether “study” is </w:t>
              </w:r>
              <w:r>
                <w:rPr>
                  <w:rFonts w:ascii="Arial" w:hAnsi="Arial" w:cs="Arial"/>
                  <w:iCs/>
                  <w:sz w:val="16"/>
                  <w:lang w:eastAsia="zh-CN"/>
                </w:rPr>
                <w:lastRenderedPageBreak/>
                <w:t>added, would like to hear more views.</w:t>
              </w:r>
            </w:ins>
          </w:p>
        </w:tc>
      </w:tr>
      <w:tr w:rsidR="001D0FFC" w14:paraId="2E35CBCE" w14:textId="77777777">
        <w:tc>
          <w:tcPr>
            <w:tcW w:w="1838" w:type="dxa"/>
            <w:vAlign w:val="center"/>
          </w:tcPr>
          <w:p w14:paraId="2E35CBCB" w14:textId="77777777" w:rsidR="001D0FFC" w:rsidRDefault="004C62FC">
            <w:pPr>
              <w:rPr>
                <w:rFonts w:ascii="Arial" w:hAnsi="Arial" w:cs="Arial"/>
                <w:iCs/>
                <w:sz w:val="16"/>
                <w:lang w:eastAsia="zh-CN"/>
              </w:rPr>
            </w:pPr>
            <w:r>
              <w:rPr>
                <w:rFonts w:ascii="Arial" w:hAnsi="Arial" w:cs="Arial" w:hint="eastAsia"/>
                <w:iCs/>
                <w:sz w:val="16"/>
                <w:lang w:eastAsia="zh-CN"/>
              </w:rPr>
              <w:lastRenderedPageBreak/>
              <w:t>Xiaomi</w:t>
            </w:r>
          </w:p>
        </w:tc>
        <w:tc>
          <w:tcPr>
            <w:tcW w:w="1134" w:type="dxa"/>
            <w:vAlign w:val="center"/>
          </w:tcPr>
          <w:p w14:paraId="2E35CBCC" w14:textId="77777777" w:rsidR="001D0FFC" w:rsidRDefault="004C62FC">
            <w:pPr>
              <w:rPr>
                <w:rFonts w:ascii="Arial" w:hAnsi="Arial" w:cs="Arial"/>
                <w:iCs/>
                <w:sz w:val="16"/>
                <w:lang w:eastAsia="zh-CN"/>
              </w:rPr>
            </w:pPr>
            <w:r>
              <w:rPr>
                <w:rFonts w:ascii="Arial" w:hAnsi="Arial" w:cs="Arial"/>
                <w:iCs/>
                <w:sz w:val="16"/>
                <w:lang w:eastAsia="zh-CN"/>
              </w:rPr>
              <w:t xml:space="preserve">Yes </w:t>
            </w:r>
          </w:p>
        </w:tc>
        <w:tc>
          <w:tcPr>
            <w:tcW w:w="6379" w:type="dxa"/>
            <w:vAlign w:val="center"/>
          </w:tcPr>
          <w:p w14:paraId="2E35CBCD" w14:textId="77777777" w:rsidR="001D0FFC" w:rsidRDefault="001D0FFC">
            <w:pPr>
              <w:rPr>
                <w:rFonts w:ascii="Arial" w:hAnsi="Arial" w:cs="Arial"/>
                <w:iCs/>
                <w:sz w:val="16"/>
                <w:lang w:eastAsia="zh-CN"/>
              </w:rPr>
            </w:pPr>
          </w:p>
        </w:tc>
      </w:tr>
      <w:tr w:rsidR="001D0FFC" w14:paraId="2E35CBD2" w14:textId="77777777">
        <w:tc>
          <w:tcPr>
            <w:tcW w:w="1838" w:type="dxa"/>
            <w:vAlign w:val="center"/>
          </w:tcPr>
          <w:p w14:paraId="2E35CBCF" w14:textId="77777777" w:rsidR="001D0FFC" w:rsidRDefault="004C62FC">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2E35CBD0" w14:textId="77777777" w:rsidR="001D0FFC" w:rsidRDefault="004C62FC">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2E35CBD1" w14:textId="77777777" w:rsidR="001D0FFC" w:rsidRDefault="001D0FFC">
            <w:pPr>
              <w:rPr>
                <w:rFonts w:ascii="Arial" w:hAnsi="Arial" w:cs="Arial"/>
                <w:iCs/>
                <w:sz w:val="16"/>
                <w:lang w:eastAsia="zh-CN"/>
              </w:rPr>
            </w:pPr>
          </w:p>
        </w:tc>
      </w:tr>
      <w:tr w:rsidR="001D0FFC" w14:paraId="2E35CBD6" w14:textId="77777777">
        <w:tc>
          <w:tcPr>
            <w:tcW w:w="1838" w:type="dxa"/>
            <w:vAlign w:val="center"/>
          </w:tcPr>
          <w:p w14:paraId="2E35CBD3" w14:textId="77777777" w:rsidR="001D0FFC" w:rsidRDefault="004C62FC">
            <w:pPr>
              <w:rPr>
                <w:rFonts w:ascii="Arial" w:hAnsi="Arial" w:cs="Arial"/>
                <w:iCs/>
                <w:sz w:val="16"/>
                <w:lang w:eastAsia="zh-CN"/>
              </w:rPr>
            </w:pPr>
            <w:r>
              <w:rPr>
                <w:rFonts w:ascii="Arial" w:hAnsi="Arial" w:cs="Arial"/>
                <w:iCs/>
                <w:sz w:val="16"/>
                <w:lang w:eastAsia="zh-CN"/>
              </w:rPr>
              <w:t>CATT</w:t>
            </w:r>
          </w:p>
        </w:tc>
        <w:tc>
          <w:tcPr>
            <w:tcW w:w="1134" w:type="dxa"/>
            <w:vAlign w:val="center"/>
          </w:tcPr>
          <w:p w14:paraId="2E35CBD4" w14:textId="77777777" w:rsidR="001D0FFC" w:rsidRDefault="004C62FC">
            <w:pPr>
              <w:rPr>
                <w:rFonts w:ascii="Arial" w:hAnsi="Arial" w:cs="Arial"/>
                <w:iCs/>
                <w:sz w:val="16"/>
                <w:lang w:eastAsia="zh-CN"/>
              </w:rPr>
            </w:pPr>
            <w:r>
              <w:rPr>
                <w:rFonts w:ascii="Arial" w:hAnsi="Arial" w:cs="Arial"/>
                <w:iCs/>
                <w:sz w:val="16"/>
                <w:lang w:eastAsia="zh-CN"/>
              </w:rPr>
              <w:t>Yes</w:t>
            </w:r>
          </w:p>
        </w:tc>
        <w:tc>
          <w:tcPr>
            <w:tcW w:w="6379" w:type="dxa"/>
            <w:vAlign w:val="center"/>
          </w:tcPr>
          <w:p w14:paraId="2E35CBD5" w14:textId="77777777" w:rsidR="001D0FFC" w:rsidRDefault="001D0FFC">
            <w:pPr>
              <w:rPr>
                <w:rFonts w:ascii="Arial" w:hAnsi="Arial" w:cs="Arial"/>
                <w:iCs/>
                <w:sz w:val="16"/>
                <w:lang w:eastAsia="zh-CN"/>
              </w:rPr>
            </w:pPr>
          </w:p>
        </w:tc>
      </w:tr>
      <w:tr w:rsidR="001D0FFC" w14:paraId="2E35CBDA" w14:textId="77777777">
        <w:trPr>
          <w:trHeight w:val="269"/>
        </w:trPr>
        <w:tc>
          <w:tcPr>
            <w:tcW w:w="1838" w:type="dxa"/>
            <w:vAlign w:val="center"/>
          </w:tcPr>
          <w:p w14:paraId="2E35CBD7" w14:textId="77777777" w:rsidR="001D0FFC" w:rsidRDefault="004C62FC">
            <w:pPr>
              <w:rPr>
                <w:rFonts w:ascii="Arial" w:hAnsi="Arial" w:cs="Arial"/>
                <w:iCs/>
                <w:sz w:val="16"/>
                <w:lang w:eastAsia="zh-CN"/>
              </w:rPr>
            </w:pPr>
            <w:r>
              <w:rPr>
                <w:rFonts w:ascii="Arial" w:hAnsi="Arial" w:cs="Arial"/>
                <w:iCs/>
                <w:sz w:val="16"/>
                <w:lang w:eastAsia="zh-CN"/>
              </w:rPr>
              <w:t>InterDigital</w:t>
            </w:r>
          </w:p>
        </w:tc>
        <w:tc>
          <w:tcPr>
            <w:tcW w:w="1134" w:type="dxa"/>
            <w:vAlign w:val="center"/>
          </w:tcPr>
          <w:p w14:paraId="2E35CBD8" w14:textId="77777777" w:rsidR="001D0FFC" w:rsidRDefault="004C62FC">
            <w:pPr>
              <w:rPr>
                <w:rFonts w:ascii="Arial" w:hAnsi="Arial" w:cs="Arial"/>
                <w:iCs/>
                <w:sz w:val="16"/>
                <w:lang w:eastAsia="zh-CN"/>
              </w:rPr>
            </w:pPr>
            <w:r>
              <w:rPr>
                <w:rFonts w:ascii="Arial" w:hAnsi="Arial" w:cs="Arial"/>
                <w:iCs/>
                <w:sz w:val="16"/>
                <w:lang w:eastAsia="zh-CN"/>
              </w:rPr>
              <w:t>Yes</w:t>
            </w:r>
          </w:p>
        </w:tc>
        <w:tc>
          <w:tcPr>
            <w:tcW w:w="6379" w:type="dxa"/>
            <w:vAlign w:val="center"/>
          </w:tcPr>
          <w:p w14:paraId="2E35CBD9" w14:textId="77777777" w:rsidR="001D0FFC" w:rsidRDefault="001D0FFC">
            <w:pPr>
              <w:rPr>
                <w:rFonts w:ascii="Arial" w:hAnsi="Arial" w:cs="Arial"/>
                <w:iCs/>
                <w:sz w:val="16"/>
                <w:lang w:eastAsia="zh-CN"/>
              </w:rPr>
            </w:pPr>
          </w:p>
        </w:tc>
      </w:tr>
      <w:tr w:rsidR="001D0FFC" w14:paraId="2E35CBDE" w14:textId="77777777">
        <w:trPr>
          <w:trHeight w:val="269"/>
        </w:trPr>
        <w:tc>
          <w:tcPr>
            <w:tcW w:w="1838" w:type="dxa"/>
            <w:vAlign w:val="center"/>
          </w:tcPr>
          <w:p w14:paraId="2E35CBDB" w14:textId="77777777" w:rsidR="001D0FFC" w:rsidRDefault="004C62FC">
            <w:pPr>
              <w:rPr>
                <w:rFonts w:ascii="Arial" w:hAnsi="Arial" w:cs="Arial"/>
                <w:iCs/>
                <w:sz w:val="16"/>
                <w:lang w:eastAsia="zh-CN"/>
              </w:rPr>
            </w:pPr>
            <w:r>
              <w:rPr>
                <w:rFonts w:ascii="Arial" w:hAnsi="Arial" w:cs="Arial"/>
                <w:iCs/>
                <w:sz w:val="16"/>
                <w:lang w:eastAsia="zh-CN"/>
              </w:rPr>
              <w:t>Nokia/NSB</w:t>
            </w:r>
          </w:p>
        </w:tc>
        <w:tc>
          <w:tcPr>
            <w:tcW w:w="1134" w:type="dxa"/>
            <w:vAlign w:val="center"/>
          </w:tcPr>
          <w:p w14:paraId="2E35CBDC" w14:textId="77777777" w:rsidR="001D0FFC" w:rsidRDefault="001D0FFC">
            <w:pPr>
              <w:rPr>
                <w:rFonts w:ascii="Arial" w:hAnsi="Arial" w:cs="Arial"/>
                <w:iCs/>
                <w:sz w:val="16"/>
                <w:lang w:eastAsia="zh-CN"/>
              </w:rPr>
            </w:pPr>
          </w:p>
        </w:tc>
        <w:tc>
          <w:tcPr>
            <w:tcW w:w="6379" w:type="dxa"/>
            <w:vAlign w:val="center"/>
          </w:tcPr>
          <w:p w14:paraId="2E35CBDD" w14:textId="77777777" w:rsidR="001D0FFC" w:rsidRDefault="004C62FC">
            <w:pPr>
              <w:rPr>
                <w:rFonts w:ascii="Arial" w:hAnsi="Arial" w:cs="Arial"/>
                <w:iCs/>
                <w:sz w:val="16"/>
                <w:lang w:eastAsia="zh-CN"/>
              </w:rPr>
            </w:pPr>
            <w:r>
              <w:rPr>
                <w:rFonts w:ascii="Arial" w:hAnsi="Arial" w:cs="Arial"/>
                <w:iCs/>
                <w:sz w:val="16"/>
                <w:lang w:eastAsia="zh-CN"/>
              </w:rPr>
              <w:t>Not Fully sure this agreement is needed if we don’t progress on proposal 3.2.2-1</w:t>
            </w:r>
          </w:p>
        </w:tc>
      </w:tr>
      <w:tr w:rsidR="001D0FFC" w14:paraId="2E35CBE2" w14:textId="77777777">
        <w:trPr>
          <w:trHeight w:val="269"/>
        </w:trPr>
        <w:tc>
          <w:tcPr>
            <w:tcW w:w="1838" w:type="dxa"/>
            <w:vAlign w:val="center"/>
          </w:tcPr>
          <w:p w14:paraId="2E35CBDF" w14:textId="77777777" w:rsidR="001D0FFC" w:rsidRDefault="004C62FC">
            <w:pPr>
              <w:rPr>
                <w:rFonts w:ascii="Arial" w:hAnsi="Arial" w:cs="Arial"/>
                <w:iCs/>
                <w:sz w:val="16"/>
                <w:lang w:eastAsia="zh-CN"/>
              </w:rPr>
            </w:pPr>
            <w:r>
              <w:rPr>
                <w:rFonts w:ascii="Arial" w:hAnsi="Arial" w:cs="Arial"/>
                <w:iCs/>
                <w:sz w:val="16"/>
                <w:lang w:eastAsia="zh-CN"/>
              </w:rPr>
              <w:t>Ericsson</w:t>
            </w:r>
          </w:p>
        </w:tc>
        <w:tc>
          <w:tcPr>
            <w:tcW w:w="1134" w:type="dxa"/>
            <w:vAlign w:val="center"/>
          </w:tcPr>
          <w:p w14:paraId="2E35CBE0" w14:textId="77777777" w:rsidR="001D0FFC" w:rsidRDefault="004C62FC">
            <w:pPr>
              <w:rPr>
                <w:rFonts w:ascii="Arial" w:hAnsi="Arial" w:cs="Arial"/>
                <w:iCs/>
                <w:sz w:val="16"/>
                <w:lang w:eastAsia="zh-CN"/>
              </w:rPr>
            </w:pPr>
            <w:r>
              <w:rPr>
                <w:rFonts w:ascii="Arial" w:hAnsi="Arial" w:cs="Arial"/>
                <w:iCs/>
                <w:sz w:val="16"/>
                <w:lang w:eastAsia="zh-CN"/>
              </w:rPr>
              <w:t>Yes</w:t>
            </w:r>
          </w:p>
        </w:tc>
        <w:tc>
          <w:tcPr>
            <w:tcW w:w="6379" w:type="dxa"/>
            <w:vAlign w:val="center"/>
          </w:tcPr>
          <w:p w14:paraId="2E35CBE1" w14:textId="77777777" w:rsidR="001D0FFC" w:rsidRDefault="004C62FC">
            <w:pPr>
              <w:rPr>
                <w:rFonts w:ascii="Arial" w:hAnsi="Arial" w:cs="Arial"/>
                <w:iCs/>
                <w:sz w:val="16"/>
                <w:lang w:eastAsia="zh-CN"/>
              </w:rPr>
            </w:pPr>
            <w:r>
              <w:rPr>
                <w:rFonts w:ascii="Arial" w:hAnsi="Arial" w:cs="Arial"/>
                <w:iCs/>
                <w:sz w:val="16"/>
                <w:lang w:eastAsia="zh-CN"/>
              </w:rPr>
              <w:t>We are fine with FL proposal.</w:t>
            </w:r>
          </w:p>
        </w:tc>
      </w:tr>
      <w:tr w:rsidR="001D0FFC" w14:paraId="2E35CBE6" w14:textId="77777777">
        <w:trPr>
          <w:trHeight w:val="269"/>
        </w:trPr>
        <w:tc>
          <w:tcPr>
            <w:tcW w:w="1838" w:type="dxa"/>
            <w:vAlign w:val="center"/>
          </w:tcPr>
          <w:p w14:paraId="2E35CBE3" w14:textId="77777777" w:rsidR="001D0FFC" w:rsidRDefault="004C62FC">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2E35CBE4" w14:textId="77777777" w:rsidR="001D0FFC" w:rsidRDefault="004C62FC">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2E35CBE5" w14:textId="77777777" w:rsidR="001D0FFC" w:rsidRDefault="001D0FFC">
            <w:pPr>
              <w:rPr>
                <w:rFonts w:ascii="Arial" w:hAnsi="Arial" w:cs="Arial"/>
                <w:iCs/>
                <w:sz w:val="16"/>
                <w:lang w:eastAsia="zh-CN"/>
              </w:rPr>
            </w:pPr>
          </w:p>
        </w:tc>
      </w:tr>
      <w:tr w:rsidR="008629FF" w14:paraId="22C6391F" w14:textId="77777777">
        <w:trPr>
          <w:trHeight w:val="269"/>
        </w:trPr>
        <w:tc>
          <w:tcPr>
            <w:tcW w:w="1838" w:type="dxa"/>
            <w:vAlign w:val="center"/>
          </w:tcPr>
          <w:p w14:paraId="457BE4DC" w14:textId="41C06107" w:rsidR="008629FF" w:rsidRDefault="008629FF">
            <w:pPr>
              <w:rPr>
                <w:rFonts w:ascii="Arial" w:hAnsi="Arial" w:cs="Arial"/>
                <w:iCs/>
                <w:sz w:val="16"/>
                <w:lang w:eastAsia="zh-CN"/>
              </w:rPr>
            </w:pPr>
            <w:r>
              <w:rPr>
                <w:rFonts w:ascii="Arial" w:hAnsi="Arial" w:cs="Arial"/>
                <w:iCs/>
                <w:sz w:val="16"/>
                <w:lang w:eastAsia="zh-CN"/>
              </w:rPr>
              <w:t>Sony</w:t>
            </w:r>
          </w:p>
        </w:tc>
        <w:tc>
          <w:tcPr>
            <w:tcW w:w="1134" w:type="dxa"/>
            <w:vAlign w:val="center"/>
          </w:tcPr>
          <w:p w14:paraId="3D07A23D" w14:textId="4C8C828C" w:rsidR="008629FF" w:rsidRDefault="008629FF">
            <w:pPr>
              <w:rPr>
                <w:rFonts w:ascii="Arial" w:hAnsi="Arial" w:cs="Arial"/>
                <w:iCs/>
                <w:sz w:val="16"/>
                <w:lang w:eastAsia="zh-CN"/>
              </w:rPr>
            </w:pPr>
            <w:r>
              <w:rPr>
                <w:rFonts w:ascii="Arial" w:hAnsi="Arial" w:cs="Arial"/>
                <w:iCs/>
                <w:sz w:val="16"/>
                <w:lang w:eastAsia="zh-CN"/>
              </w:rPr>
              <w:t>Yes</w:t>
            </w:r>
          </w:p>
        </w:tc>
        <w:tc>
          <w:tcPr>
            <w:tcW w:w="6379" w:type="dxa"/>
            <w:vAlign w:val="center"/>
          </w:tcPr>
          <w:p w14:paraId="68E7E196" w14:textId="77777777" w:rsidR="008629FF" w:rsidRDefault="008629FF">
            <w:pPr>
              <w:rPr>
                <w:rFonts w:ascii="Arial" w:hAnsi="Arial" w:cs="Arial"/>
                <w:iCs/>
                <w:sz w:val="16"/>
                <w:lang w:eastAsia="zh-CN"/>
              </w:rPr>
            </w:pPr>
          </w:p>
        </w:tc>
      </w:tr>
    </w:tbl>
    <w:p w14:paraId="2E35CBE7" w14:textId="77777777" w:rsidR="001D0FFC" w:rsidRDefault="001D0FFC">
      <w:pPr>
        <w:rPr>
          <w:lang w:eastAsia="zh-CN"/>
        </w:rPr>
      </w:pPr>
    </w:p>
    <w:p w14:paraId="2E35CBE8" w14:textId="77777777" w:rsidR="001D0FFC" w:rsidRDefault="004C62FC">
      <w:pPr>
        <w:pStyle w:val="2"/>
        <w:rPr>
          <w:lang w:eastAsia="zh-CN"/>
        </w:rPr>
      </w:pPr>
      <w:r>
        <w:rPr>
          <w:lang w:eastAsia="zh-CN"/>
        </w:rPr>
        <w:t>Positioning dedicated BWP switching</w:t>
      </w:r>
    </w:p>
    <w:p w14:paraId="2E35CBE9" w14:textId="77777777" w:rsidR="001D0FFC" w:rsidRDefault="004C62FC">
      <w:pPr>
        <w:rPr>
          <w:lang w:eastAsia="zh-CN"/>
        </w:rPr>
      </w:pPr>
      <w:r>
        <w:rPr>
          <w:rFonts w:hint="eastAsia"/>
          <w:lang w:eastAsia="zh-CN"/>
        </w:rPr>
        <w:t>A</w:t>
      </w:r>
      <w:r>
        <w:rPr>
          <w:lang w:eastAsia="zh-CN"/>
        </w:rPr>
        <w:t xml:space="preserve"> couple of sources (vivo [2], Intel [9], Apple [10], Xiaomi [15]) proposed to support positioning BWP for the cases without measurement gaps.</w:t>
      </w:r>
    </w:p>
    <w:p w14:paraId="2E35CBEA" w14:textId="77777777" w:rsidR="001D0FFC" w:rsidRDefault="004C62FC">
      <w:pPr>
        <w:pStyle w:val="3"/>
        <w:rPr>
          <w:lang w:eastAsia="zh-CN"/>
        </w:rPr>
      </w:pPr>
      <w:r>
        <w:rPr>
          <w:rFonts w:hint="eastAsia"/>
          <w:lang w:eastAsia="zh-CN"/>
        </w:rPr>
        <w:t>R</w:t>
      </w:r>
      <w:r>
        <w:rPr>
          <w:lang w:eastAsia="zh-CN"/>
        </w:rPr>
        <w:t>ound 1 (closed)</w:t>
      </w:r>
    </w:p>
    <w:p w14:paraId="2E35CBEB" w14:textId="77777777" w:rsidR="001D0FFC" w:rsidRDefault="004C62FC">
      <w:pPr>
        <w:rPr>
          <w:lang w:eastAsia="zh-CN"/>
        </w:rPr>
      </w:pPr>
      <w:r>
        <w:rPr>
          <w:lang w:eastAsia="zh-CN"/>
        </w:rPr>
        <w:t>Based on the inputs from companies, the FL has the following tentative proposal.</w:t>
      </w:r>
    </w:p>
    <w:p w14:paraId="2E35CBEC" w14:textId="77777777" w:rsidR="001D0FFC" w:rsidRDefault="004C62FC">
      <w:pPr>
        <w:rPr>
          <w:rFonts w:ascii="Arial" w:hAnsi="Arial" w:cs="Arial"/>
          <w:b/>
        </w:rPr>
      </w:pPr>
      <w:r>
        <w:rPr>
          <w:rFonts w:ascii="Arial" w:hAnsi="Arial" w:cs="Arial"/>
          <w:b/>
        </w:rPr>
        <w:t>Proposal 3.3.1-1:</w:t>
      </w:r>
    </w:p>
    <w:p w14:paraId="2E35CBED" w14:textId="77777777" w:rsidR="001D0FFC" w:rsidRDefault="004C62FC">
      <w:pPr>
        <w:pStyle w:val="3GPPAgreements"/>
        <w:rPr>
          <w:iCs/>
          <w:lang w:eastAsia="zh-CN"/>
        </w:rPr>
      </w:pPr>
      <w:r>
        <w:rPr>
          <w:lang w:eastAsia="zh-CN"/>
        </w:rPr>
        <w:t>Support switching from the current active BWP to a positioning dedicated BWP for PRS measurement without MG.</w:t>
      </w:r>
    </w:p>
    <w:p w14:paraId="2E35CBEE" w14:textId="77777777" w:rsidR="001D0FFC" w:rsidRDefault="004C62FC">
      <w:pPr>
        <w:pStyle w:val="3GPPAgreements"/>
        <w:numPr>
          <w:ilvl w:val="1"/>
          <w:numId w:val="25"/>
        </w:numPr>
        <w:rPr>
          <w:iCs/>
          <w:lang w:eastAsia="zh-CN"/>
        </w:rPr>
      </w:pPr>
      <w:r>
        <w:rPr>
          <w:lang w:eastAsia="zh-CN"/>
        </w:rPr>
        <w:t>FFS configuration of the positioning dedicated BWP</w:t>
      </w:r>
    </w:p>
    <w:p w14:paraId="2E35CBEF" w14:textId="77777777" w:rsidR="001D0FFC" w:rsidRDefault="004C62FC">
      <w:pPr>
        <w:pStyle w:val="3GPPAgreements"/>
        <w:numPr>
          <w:ilvl w:val="1"/>
          <w:numId w:val="25"/>
        </w:numPr>
        <w:rPr>
          <w:iCs/>
          <w:lang w:eastAsia="zh-CN"/>
        </w:rPr>
      </w:pPr>
      <w:r>
        <w:rPr>
          <w:lang w:eastAsia="zh-CN"/>
        </w:rPr>
        <w:t>FFS the time duration for the positioning dedicated BWP</w:t>
      </w:r>
    </w:p>
    <w:p w14:paraId="2E35CBF0" w14:textId="77777777" w:rsidR="001D0FFC" w:rsidRDefault="004C62FC">
      <w:pPr>
        <w:pStyle w:val="3GPPAgreements"/>
        <w:numPr>
          <w:ilvl w:val="1"/>
          <w:numId w:val="25"/>
        </w:numPr>
        <w:rPr>
          <w:iCs/>
          <w:lang w:eastAsia="zh-CN"/>
        </w:rPr>
      </w:pPr>
      <w:r>
        <w:rPr>
          <w:lang w:eastAsia="zh-CN"/>
        </w:rPr>
        <w:t>FFS triggering of BWP switching</w:t>
      </w:r>
    </w:p>
    <w:p w14:paraId="2E35CBF1" w14:textId="77777777" w:rsidR="001D0FFC" w:rsidRDefault="004C62FC">
      <w:pPr>
        <w:pStyle w:val="3GPPAgreements"/>
        <w:numPr>
          <w:ilvl w:val="1"/>
          <w:numId w:val="25"/>
        </w:numPr>
        <w:rPr>
          <w:iCs/>
          <w:lang w:eastAsia="zh-CN"/>
        </w:rPr>
      </w:pPr>
      <w:r>
        <w:rPr>
          <w:lang w:eastAsia="zh-CN"/>
        </w:rPr>
        <w:t>FFS whether data can be received on the positioning dedicated BWP</w:t>
      </w:r>
    </w:p>
    <w:tbl>
      <w:tblPr>
        <w:tblStyle w:val="af0"/>
        <w:tblW w:w="9351" w:type="dxa"/>
        <w:tblLayout w:type="fixed"/>
        <w:tblLook w:val="04A0" w:firstRow="1" w:lastRow="0" w:firstColumn="1" w:lastColumn="0" w:noHBand="0" w:noVBand="1"/>
      </w:tblPr>
      <w:tblGrid>
        <w:gridCol w:w="1838"/>
        <w:gridCol w:w="1134"/>
        <w:gridCol w:w="6379"/>
      </w:tblGrid>
      <w:tr w:rsidR="001D0FFC" w14:paraId="2E35CBF5" w14:textId="77777777">
        <w:tc>
          <w:tcPr>
            <w:tcW w:w="1838" w:type="dxa"/>
            <w:vAlign w:val="center"/>
          </w:tcPr>
          <w:p w14:paraId="2E35CBF2" w14:textId="77777777" w:rsidR="001D0FFC" w:rsidRDefault="004C62FC">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E35CBF3" w14:textId="77777777" w:rsidR="001D0FFC" w:rsidRDefault="004C62FC">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2E35CBF4" w14:textId="77777777" w:rsidR="001D0FFC" w:rsidRDefault="004C62FC">
            <w:pPr>
              <w:rPr>
                <w:rFonts w:ascii="Arial" w:hAnsi="Arial" w:cs="Arial"/>
                <w:b/>
                <w:iCs/>
                <w:sz w:val="16"/>
                <w:lang w:eastAsia="zh-CN"/>
              </w:rPr>
            </w:pPr>
            <w:r>
              <w:rPr>
                <w:rFonts w:ascii="Arial" w:hAnsi="Arial" w:cs="Arial"/>
                <w:b/>
                <w:iCs/>
                <w:sz w:val="16"/>
                <w:lang w:eastAsia="zh-CN"/>
              </w:rPr>
              <w:t>Comments</w:t>
            </w:r>
          </w:p>
        </w:tc>
      </w:tr>
      <w:tr w:rsidR="001D0FFC" w14:paraId="2E35CBF9" w14:textId="77777777">
        <w:tc>
          <w:tcPr>
            <w:tcW w:w="1838" w:type="dxa"/>
            <w:vAlign w:val="center"/>
          </w:tcPr>
          <w:p w14:paraId="2E35CBF6" w14:textId="77777777" w:rsidR="001D0FFC" w:rsidRDefault="004C62FC">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2E35CBF7" w14:textId="77777777" w:rsidR="001D0FFC" w:rsidRDefault="001D0FFC">
            <w:pPr>
              <w:rPr>
                <w:rFonts w:ascii="Arial" w:hAnsi="Arial" w:cs="Arial"/>
                <w:iCs/>
                <w:sz w:val="16"/>
                <w:lang w:eastAsia="zh-CN"/>
              </w:rPr>
            </w:pPr>
          </w:p>
        </w:tc>
        <w:tc>
          <w:tcPr>
            <w:tcW w:w="6379" w:type="dxa"/>
            <w:vAlign w:val="center"/>
          </w:tcPr>
          <w:p w14:paraId="2E35CBF8" w14:textId="77777777" w:rsidR="001D0FFC" w:rsidRDefault="004C62FC">
            <w:pPr>
              <w:rPr>
                <w:rFonts w:ascii="Arial" w:hAnsi="Arial" w:cs="Arial"/>
                <w:iCs/>
                <w:sz w:val="16"/>
                <w:lang w:eastAsia="zh-CN"/>
              </w:rPr>
            </w:pPr>
            <w:r>
              <w:rPr>
                <w:rFonts w:ascii="Arial" w:hAnsi="Arial" w:cs="Arial" w:hint="eastAsia"/>
                <w:iCs/>
                <w:sz w:val="16"/>
                <w:lang w:eastAsia="zh-CN"/>
              </w:rPr>
              <w:t>Prefer to further discuss Proposal 3.1.1-1. We don</w:t>
            </w:r>
            <w:r>
              <w:rPr>
                <w:rFonts w:ascii="Arial" w:hAnsi="Arial" w:cs="Arial"/>
                <w:iCs/>
                <w:sz w:val="16"/>
                <w:lang w:eastAsia="zh-CN"/>
              </w:rPr>
              <w:t>’</w:t>
            </w:r>
            <w:r>
              <w:rPr>
                <w:rFonts w:ascii="Arial" w:hAnsi="Arial" w:cs="Arial" w:hint="eastAsia"/>
                <w:iCs/>
                <w:sz w:val="16"/>
                <w:lang w:eastAsia="zh-CN"/>
              </w:rPr>
              <w:t>t need to to be rush to support a method that may have strong impact on scheduling.</w:t>
            </w:r>
          </w:p>
        </w:tc>
      </w:tr>
      <w:tr w:rsidR="001D0FFC" w14:paraId="2E35CBFD" w14:textId="77777777">
        <w:tc>
          <w:tcPr>
            <w:tcW w:w="1838" w:type="dxa"/>
            <w:vAlign w:val="center"/>
          </w:tcPr>
          <w:p w14:paraId="2E35CBFA" w14:textId="77777777" w:rsidR="001D0FFC" w:rsidRDefault="004C62FC">
            <w:pPr>
              <w:rPr>
                <w:rFonts w:ascii="Arial" w:hAnsi="Arial" w:cs="Arial"/>
                <w:iCs/>
                <w:sz w:val="16"/>
                <w:lang w:eastAsia="zh-CN"/>
              </w:rPr>
            </w:pPr>
            <w:r>
              <w:rPr>
                <w:rFonts w:ascii="Arial" w:hAnsi="Arial" w:cs="Arial"/>
                <w:iCs/>
                <w:sz w:val="16"/>
                <w:lang w:eastAsia="zh-CN"/>
              </w:rPr>
              <w:t>vivo</w:t>
            </w:r>
          </w:p>
        </w:tc>
        <w:tc>
          <w:tcPr>
            <w:tcW w:w="1134" w:type="dxa"/>
            <w:vAlign w:val="center"/>
          </w:tcPr>
          <w:p w14:paraId="2E35CBFB" w14:textId="77777777" w:rsidR="001D0FFC" w:rsidRDefault="004C62FC">
            <w:pPr>
              <w:rPr>
                <w:rFonts w:ascii="Arial" w:hAnsi="Arial" w:cs="Arial"/>
                <w:iCs/>
                <w:sz w:val="16"/>
                <w:lang w:eastAsia="zh-CN"/>
              </w:rPr>
            </w:pPr>
            <w:r>
              <w:rPr>
                <w:rFonts w:ascii="Arial" w:hAnsi="Arial" w:cs="Arial"/>
                <w:iCs/>
                <w:sz w:val="16"/>
                <w:lang w:eastAsia="zh-CN"/>
              </w:rPr>
              <w:t>Yes</w:t>
            </w:r>
          </w:p>
        </w:tc>
        <w:tc>
          <w:tcPr>
            <w:tcW w:w="6379" w:type="dxa"/>
            <w:vAlign w:val="center"/>
          </w:tcPr>
          <w:p w14:paraId="2E35CBFC" w14:textId="77777777" w:rsidR="001D0FFC" w:rsidRDefault="001D0FFC">
            <w:pPr>
              <w:rPr>
                <w:rFonts w:ascii="Arial" w:hAnsi="Arial" w:cs="Arial"/>
                <w:iCs/>
                <w:sz w:val="16"/>
                <w:lang w:eastAsia="zh-CN"/>
              </w:rPr>
            </w:pPr>
          </w:p>
        </w:tc>
      </w:tr>
      <w:tr w:rsidR="001D0FFC" w14:paraId="2E35CC01" w14:textId="77777777">
        <w:tc>
          <w:tcPr>
            <w:tcW w:w="1838" w:type="dxa"/>
            <w:vAlign w:val="center"/>
          </w:tcPr>
          <w:p w14:paraId="2E35CBFE" w14:textId="77777777" w:rsidR="001D0FFC" w:rsidRDefault="004C62FC">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2E35CBFF" w14:textId="77777777" w:rsidR="001D0FFC" w:rsidRDefault="001D0FFC">
            <w:pPr>
              <w:rPr>
                <w:rFonts w:ascii="Arial" w:hAnsi="Arial" w:cs="Arial"/>
                <w:iCs/>
                <w:sz w:val="16"/>
                <w:lang w:eastAsia="zh-CN"/>
              </w:rPr>
            </w:pPr>
          </w:p>
        </w:tc>
        <w:tc>
          <w:tcPr>
            <w:tcW w:w="6379" w:type="dxa"/>
            <w:vAlign w:val="center"/>
          </w:tcPr>
          <w:p w14:paraId="2E35CC00" w14:textId="77777777" w:rsidR="001D0FFC" w:rsidRDefault="004C62FC">
            <w:pPr>
              <w:rPr>
                <w:rFonts w:ascii="Arial" w:hAnsi="Arial" w:cs="Arial"/>
                <w:iCs/>
                <w:sz w:val="16"/>
                <w:lang w:eastAsia="zh-CN"/>
              </w:rPr>
            </w:pPr>
            <w:r>
              <w:rPr>
                <w:rFonts w:ascii="Arial" w:hAnsi="Arial" w:cs="Arial" w:hint="eastAsia"/>
                <w:iCs/>
                <w:sz w:val="16"/>
                <w:lang w:eastAsia="zh-CN"/>
              </w:rPr>
              <w:t>We</w:t>
            </w:r>
            <w:r>
              <w:rPr>
                <w:rFonts w:ascii="Arial" w:hAnsi="Arial" w:cs="Arial"/>
                <w:iCs/>
                <w:sz w:val="16"/>
                <w:lang w:eastAsia="zh-CN"/>
              </w:rPr>
              <w:t xml:space="preserve"> are OK to consider the DL BWP switching enhancement; however, whether a positioning dedicated BWP should be introduced and supported can be further discussed.</w:t>
            </w:r>
          </w:p>
        </w:tc>
      </w:tr>
      <w:tr w:rsidR="001D0FFC" w14:paraId="2E35CC05" w14:textId="77777777">
        <w:tc>
          <w:tcPr>
            <w:tcW w:w="1838" w:type="dxa"/>
            <w:vAlign w:val="center"/>
          </w:tcPr>
          <w:p w14:paraId="2E35CC02" w14:textId="77777777" w:rsidR="001D0FFC" w:rsidRDefault="004C62FC">
            <w:pPr>
              <w:rPr>
                <w:rFonts w:ascii="Arial" w:hAnsi="Arial" w:cs="Arial"/>
                <w:iCs/>
                <w:sz w:val="16"/>
                <w:lang w:eastAsia="zh-CN"/>
              </w:rPr>
            </w:pPr>
            <w:r>
              <w:rPr>
                <w:rFonts w:ascii="Arial" w:hAnsi="Arial" w:cs="Arial"/>
                <w:iCs/>
                <w:sz w:val="16"/>
                <w:lang w:eastAsia="zh-CN"/>
              </w:rPr>
              <w:t>OPPO</w:t>
            </w:r>
          </w:p>
        </w:tc>
        <w:tc>
          <w:tcPr>
            <w:tcW w:w="1134" w:type="dxa"/>
            <w:vAlign w:val="center"/>
          </w:tcPr>
          <w:p w14:paraId="2E35CC03" w14:textId="77777777" w:rsidR="001D0FFC" w:rsidRDefault="004C62FC">
            <w:pPr>
              <w:rPr>
                <w:rFonts w:ascii="Arial" w:hAnsi="Arial" w:cs="Arial"/>
                <w:iCs/>
                <w:sz w:val="16"/>
                <w:lang w:eastAsia="zh-CN"/>
              </w:rPr>
            </w:pPr>
            <w:r>
              <w:rPr>
                <w:rFonts w:ascii="Arial" w:hAnsi="Arial" w:cs="Arial"/>
                <w:iCs/>
                <w:sz w:val="16"/>
                <w:lang w:eastAsia="zh-CN"/>
              </w:rPr>
              <w:t>No</w:t>
            </w:r>
          </w:p>
        </w:tc>
        <w:tc>
          <w:tcPr>
            <w:tcW w:w="6379" w:type="dxa"/>
            <w:vAlign w:val="center"/>
          </w:tcPr>
          <w:p w14:paraId="2E35CC04" w14:textId="77777777" w:rsidR="001D0FFC" w:rsidRDefault="004C62FC">
            <w:pPr>
              <w:rPr>
                <w:rFonts w:ascii="Arial" w:hAnsi="Arial" w:cs="Arial"/>
                <w:iCs/>
                <w:sz w:val="16"/>
                <w:lang w:eastAsia="zh-CN"/>
              </w:rPr>
            </w:pPr>
            <w:r>
              <w:rPr>
                <w:rFonts w:ascii="Arial" w:hAnsi="Arial" w:cs="Arial"/>
                <w:iCs/>
                <w:sz w:val="16"/>
                <w:lang w:eastAsia="zh-CN"/>
              </w:rPr>
              <w:t>We do not support to defined a positioning-dedicated BWP.</w:t>
            </w:r>
          </w:p>
        </w:tc>
      </w:tr>
      <w:tr w:rsidR="001D0FFC" w14:paraId="2E35CC12" w14:textId="77777777">
        <w:tc>
          <w:tcPr>
            <w:tcW w:w="1838" w:type="dxa"/>
            <w:vAlign w:val="center"/>
          </w:tcPr>
          <w:p w14:paraId="2E35CC06" w14:textId="77777777" w:rsidR="001D0FFC" w:rsidRDefault="004C62FC">
            <w:pPr>
              <w:rPr>
                <w:rFonts w:ascii="Arial" w:hAnsi="Arial" w:cs="Arial"/>
                <w:iCs/>
                <w:sz w:val="16"/>
                <w:lang w:eastAsia="zh-CN"/>
              </w:rPr>
            </w:pPr>
            <w:r>
              <w:rPr>
                <w:rFonts w:ascii="Arial" w:hAnsi="Arial" w:cs="Arial" w:hint="eastAsia"/>
                <w:iCs/>
                <w:sz w:val="16"/>
                <w:lang w:eastAsia="zh-CN"/>
              </w:rPr>
              <w:t>MTK</w:t>
            </w:r>
          </w:p>
        </w:tc>
        <w:tc>
          <w:tcPr>
            <w:tcW w:w="1134" w:type="dxa"/>
            <w:vAlign w:val="center"/>
          </w:tcPr>
          <w:p w14:paraId="2E35CC07" w14:textId="77777777" w:rsidR="001D0FFC" w:rsidRDefault="004C62FC">
            <w:pPr>
              <w:rPr>
                <w:rFonts w:ascii="Arial" w:hAnsi="Arial" w:cs="Arial"/>
                <w:iCs/>
                <w:sz w:val="16"/>
                <w:lang w:eastAsia="zh-CN"/>
              </w:rPr>
            </w:pPr>
            <w:r>
              <w:rPr>
                <w:rFonts w:ascii="Arial" w:hAnsi="Arial" w:cs="Arial"/>
                <w:iCs/>
                <w:sz w:val="16"/>
                <w:lang w:eastAsia="zh-CN"/>
              </w:rPr>
              <w:t>N</w:t>
            </w:r>
            <w:r>
              <w:rPr>
                <w:rFonts w:ascii="Arial" w:hAnsi="Arial" w:cs="Arial" w:hint="eastAsia"/>
                <w:iCs/>
                <w:sz w:val="16"/>
                <w:lang w:eastAsia="zh-CN"/>
              </w:rPr>
              <w:t xml:space="preserve">either </w:t>
            </w:r>
            <w:r>
              <w:rPr>
                <w:rFonts w:ascii="Arial" w:hAnsi="Arial" w:cs="Arial"/>
                <w:iCs/>
                <w:sz w:val="16"/>
                <w:lang w:eastAsia="zh-CN"/>
              </w:rPr>
              <w:t>Yes nor No</w:t>
            </w:r>
          </w:p>
        </w:tc>
        <w:tc>
          <w:tcPr>
            <w:tcW w:w="6379" w:type="dxa"/>
            <w:vAlign w:val="center"/>
          </w:tcPr>
          <w:p w14:paraId="2E35CC08" w14:textId="77777777" w:rsidR="001D0FFC" w:rsidRDefault="004C62FC">
            <w:pPr>
              <w:spacing w:after="0"/>
              <w:rPr>
                <w:rFonts w:ascii="Arial" w:hAnsi="Arial" w:cs="Arial"/>
                <w:iCs/>
                <w:sz w:val="16"/>
                <w:lang w:eastAsia="zh-CN"/>
              </w:rPr>
            </w:pPr>
            <w:r>
              <w:rPr>
                <w:rFonts w:ascii="Arial" w:hAnsi="Arial" w:cs="Arial" w:hint="eastAsia"/>
                <w:iCs/>
                <w:sz w:val="16"/>
                <w:lang w:eastAsia="zh-CN"/>
              </w:rPr>
              <w:t>1, waiting for 3.1.1-1 to be agreed</w:t>
            </w:r>
          </w:p>
          <w:p w14:paraId="2E35CC09" w14:textId="77777777" w:rsidR="001D0FFC" w:rsidRDefault="001D0FFC">
            <w:pPr>
              <w:spacing w:after="0"/>
              <w:rPr>
                <w:rFonts w:ascii="Arial" w:hAnsi="Arial" w:cs="Arial"/>
                <w:iCs/>
                <w:sz w:val="16"/>
                <w:lang w:eastAsia="zh-CN"/>
              </w:rPr>
            </w:pPr>
          </w:p>
          <w:p w14:paraId="2E35CC0A" w14:textId="77777777" w:rsidR="001D0FFC" w:rsidRDefault="004C62FC">
            <w:pPr>
              <w:spacing w:after="0"/>
              <w:rPr>
                <w:rFonts w:ascii="Arial" w:hAnsi="Arial" w:cs="Arial"/>
                <w:iCs/>
                <w:sz w:val="16"/>
                <w:lang w:eastAsia="zh-CN"/>
              </w:rPr>
            </w:pPr>
            <w:r>
              <w:rPr>
                <w:rFonts w:ascii="Arial" w:hAnsi="Arial" w:cs="Arial"/>
                <w:iCs/>
                <w:sz w:val="16"/>
                <w:lang w:eastAsia="zh-CN"/>
              </w:rPr>
              <w:t>2, if 3.1.1-1 is agreed, we are generally okay for the bandwidth adaptation. We have concern on using “positioning dedicated BWP”. In our view, we don't change the original DL active BWP, which is the range the NW would schedule data to a UE. We just have a larger measurement bandwidth for PRS measurement, and DL active BWP is within the measurement bandwidth, since data is still allowed to be scheduled outside gaps</w:t>
            </w:r>
          </w:p>
          <w:p w14:paraId="2E35CC0B" w14:textId="77777777" w:rsidR="001D0FFC" w:rsidRDefault="001D0FFC">
            <w:pPr>
              <w:spacing w:after="0"/>
              <w:rPr>
                <w:rFonts w:ascii="Arial" w:hAnsi="Arial" w:cs="Arial"/>
                <w:iCs/>
                <w:sz w:val="16"/>
                <w:lang w:eastAsia="zh-CN"/>
              </w:rPr>
            </w:pPr>
          </w:p>
          <w:p w14:paraId="2E35CC0C" w14:textId="77777777" w:rsidR="001D0FFC" w:rsidRDefault="004C62FC">
            <w:pPr>
              <w:spacing w:after="0"/>
              <w:rPr>
                <w:rFonts w:ascii="Arial" w:hAnsi="Arial" w:cs="Arial"/>
                <w:iCs/>
                <w:sz w:val="16"/>
                <w:lang w:eastAsia="zh-CN"/>
              </w:rPr>
            </w:pPr>
            <w:r>
              <w:rPr>
                <w:rFonts w:ascii="Arial" w:hAnsi="Arial" w:cs="Arial"/>
                <w:iCs/>
                <w:sz w:val="16"/>
                <w:lang w:eastAsia="zh-CN"/>
              </w:rPr>
              <w:t>We propose the following wording, which may be more general:</w:t>
            </w:r>
          </w:p>
          <w:p w14:paraId="2E35CC0D" w14:textId="77777777" w:rsidR="001D0FFC" w:rsidRDefault="001D0FFC">
            <w:pPr>
              <w:spacing w:after="0"/>
              <w:rPr>
                <w:rFonts w:ascii="Arial" w:hAnsi="Arial" w:cs="Arial"/>
                <w:iCs/>
                <w:sz w:val="16"/>
                <w:lang w:eastAsia="zh-CN"/>
              </w:rPr>
            </w:pPr>
          </w:p>
          <w:p w14:paraId="2E35CC0E" w14:textId="77777777" w:rsidR="001D0FFC" w:rsidRDefault="004C62FC">
            <w:pPr>
              <w:spacing w:after="0"/>
              <w:rPr>
                <w:rFonts w:ascii="Arial" w:hAnsi="Arial" w:cs="Arial"/>
                <w:iCs/>
                <w:sz w:val="16"/>
                <w:lang w:eastAsia="zh-CN"/>
              </w:rPr>
            </w:pPr>
            <w:r>
              <w:rPr>
                <w:rFonts w:ascii="Arial" w:hAnsi="Arial" w:cs="Arial"/>
                <w:iCs/>
                <w:sz w:val="16"/>
                <w:lang w:eastAsia="zh-CN"/>
              </w:rPr>
              <w:t xml:space="preserve"> Support bandwidth adaptation such that the PRS measurement bandwidth could be larger than the active DL BWP under measurement outside gaps</w:t>
            </w:r>
          </w:p>
          <w:p w14:paraId="2E35CC0F" w14:textId="77777777" w:rsidR="001D0FFC" w:rsidRDefault="001D0FFC">
            <w:pPr>
              <w:spacing w:after="0"/>
              <w:rPr>
                <w:rFonts w:ascii="Arial" w:hAnsi="Arial" w:cs="Arial"/>
                <w:iCs/>
                <w:sz w:val="16"/>
                <w:lang w:eastAsia="zh-CN"/>
              </w:rPr>
            </w:pPr>
          </w:p>
          <w:p w14:paraId="2E35CC10" w14:textId="77777777" w:rsidR="001D0FFC" w:rsidRDefault="001D0FFC">
            <w:pPr>
              <w:spacing w:after="0"/>
              <w:rPr>
                <w:rFonts w:ascii="Arial" w:hAnsi="Arial" w:cs="Arial"/>
                <w:iCs/>
                <w:sz w:val="16"/>
                <w:lang w:eastAsia="zh-CN"/>
              </w:rPr>
            </w:pPr>
          </w:p>
          <w:p w14:paraId="2E35CC11" w14:textId="77777777" w:rsidR="001D0FFC" w:rsidRDefault="001D0FFC">
            <w:pPr>
              <w:spacing w:after="0"/>
              <w:rPr>
                <w:rFonts w:ascii="Arial" w:hAnsi="Arial" w:cs="Arial"/>
                <w:iCs/>
                <w:sz w:val="16"/>
                <w:lang w:eastAsia="zh-CN"/>
              </w:rPr>
            </w:pPr>
          </w:p>
        </w:tc>
      </w:tr>
      <w:tr w:rsidR="001D0FFC" w14:paraId="2E35CC16" w14:textId="77777777">
        <w:tc>
          <w:tcPr>
            <w:tcW w:w="1838" w:type="dxa"/>
            <w:vAlign w:val="center"/>
          </w:tcPr>
          <w:p w14:paraId="2E35CC13" w14:textId="77777777" w:rsidR="001D0FFC" w:rsidRDefault="004C62FC">
            <w:pPr>
              <w:rPr>
                <w:rFonts w:ascii="Arial" w:hAnsi="Arial" w:cs="Arial"/>
                <w:iCs/>
                <w:sz w:val="16"/>
                <w:lang w:eastAsia="zh-CN"/>
              </w:rPr>
            </w:pPr>
            <w:r>
              <w:rPr>
                <w:rFonts w:ascii="Arial" w:hAnsi="Arial" w:cs="Arial"/>
                <w:iCs/>
                <w:sz w:val="16"/>
                <w:lang w:eastAsia="zh-CN"/>
              </w:rPr>
              <w:t>CATT</w:t>
            </w:r>
          </w:p>
        </w:tc>
        <w:tc>
          <w:tcPr>
            <w:tcW w:w="1134" w:type="dxa"/>
            <w:vAlign w:val="center"/>
          </w:tcPr>
          <w:p w14:paraId="2E35CC14" w14:textId="77777777" w:rsidR="001D0FFC" w:rsidRDefault="001D0FFC">
            <w:pPr>
              <w:rPr>
                <w:rFonts w:ascii="Arial" w:hAnsi="Arial" w:cs="Arial"/>
                <w:iCs/>
                <w:sz w:val="16"/>
                <w:lang w:eastAsia="zh-CN"/>
              </w:rPr>
            </w:pPr>
          </w:p>
        </w:tc>
        <w:tc>
          <w:tcPr>
            <w:tcW w:w="6379" w:type="dxa"/>
            <w:vAlign w:val="center"/>
          </w:tcPr>
          <w:p w14:paraId="2E35CC15" w14:textId="77777777" w:rsidR="001D0FFC" w:rsidRDefault="004C62FC">
            <w:pPr>
              <w:spacing w:after="0"/>
              <w:rPr>
                <w:rFonts w:ascii="Arial" w:hAnsi="Arial" w:cs="Arial"/>
                <w:iCs/>
                <w:sz w:val="16"/>
                <w:lang w:eastAsia="zh-CN"/>
              </w:rPr>
            </w:pPr>
            <w:r>
              <w:rPr>
                <w:rFonts w:ascii="Arial" w:hAnsi="Arial" w:cs="Arial"/>
                <w:iCs/>
                <w:sz w:val="16"/>
                <w:lang w:eastAsia="zh-CN"/>
              </w:rPr>
              <w:t>It seems too early to decide the support of the switching. Our preference is to first have a study on the potential  benefits and the impact on the specification before making the decide on whether to support it.</w:t>
            </w:r>
          </w:p>
        </w:tc>
      </w:tr>
      <w:tr w:rsidR="001D0FFC" w14:paraId="2E35CC1A" w14:textId="77777777">
        <w:tc>
          <w:tcPr>
            <w:tcW w:w="1838" w:type="dxa"/>
          </w:tcPr>
          <w:p w14:paraId="2E35CC17" w14:textId="77777777" w:rsidR="001D0FFC" w:rsidRDefault="004C62FC">
            <w:pPr>
              <w:rPr>
                <w:rFonts w:ascii="Arial" w:hAnsi="Arial" w:cs="Arial"/>
                <w:iCs/>
                <w:sz w:val="16"/>
                <w:lang w:eastAsia="zh-CN"/>
              </w:rPr>
            </w:pPr>
            <w:r>
              <w:rPr>
                <w:rFonts w:ascii="Arial" w:hAnsi="Arial" w:cs="Arial"/>
                <w:iCs/>
                <w:sz w:val="16"/>
                <w:lang w:eastAsia="zh-CN"/>
              </w:rPr>
              <w:lastRenderedPageBreak/>
              <w:t>Ericsson</w:t>
            </w:r>
          </w:p>
        </w:tc>
        <w:tc>
          <w:tcPr>
            <w:tcW w:w="1134" w:type="dxa"/>
          </w:tcPr>
          <w:p w14:paraId="2E35CC18" w14:textId="77777777" w:rsidR="001D0FFC" w:rsidRDefault="004C62FC">
            <w:pPr>
              <w:rPr>
                <w:rFonts w:ascii="Arial" w:hAnsi="Arial" w:cs="Arial"/>
                <w:iCs/>
                <w:sz w:val="16"/>
                <w:lang w:eastAsia="zh-CN"/>
              </w:rPr>
            </w:pPr>
            <w:r>
              <w:rPr>
                <w:rFonts w:ascii="Arial" w:hAnsi="Arial" w:cs="Arial"/>
                <w:iCs/>
                <w:sz w:val="16"/>
                <w:lang w:eastAsia="zh-CN"/>
              </w:rPr>
              <w:t>No</w:t>
            </w:r>
          </w:p>
        </w:tc>
        <w:tc>
          <w:tcPr>
            <w:tcW w:w="6379" w:type="dxa"/>
          </w:tcPr>
          <w:p w14:paraId="2E35CC19" w14:textId="77777777" w:rsidR="001D0FFC" w:rsidRDefault="004C62FC">
            <w:pPr>
              <w:rPr>
                <w:rFonts w:ascii="Arial" w:hAnsi="Arial" w:cs="Arial"/>
                <w:iCs/>
                <w:sz w:val="16"/>
                <w:lang w:eastAsia="zh-CN"/>
              </w:rPr>
            </w:pPr>
            <w:r>
              <w:rPr>
                <w:rFonts w:ascii="Arial" w:hAnsi="Arial" w:cs="Arial"/>
                <w:iCs/>
                <w:sz w:val="16"/>
                <w:lang w:eastAsia="zh-CN"/>
              </w:rPr>
              <w:t xml:space="preserve">Do not support. This will not save latency since the UE will have to switch BWP. </w:t>
            </w:r>
          </w:p>
        </w:tc>
      </w:tr>
      <w:tr w:rsidR="001D0FFC" w14:paraId="2E35CC1E" w14:textId="77777777">
        <w:tc>
          <w:tcPr>
            <w:tcW w:w="1838" w:type="dxa"/>
          </w:tcPr>
          <w:p w14:paraId="2E35CC1B" w14:textId="77777777" w:rsidR="001D0FFC" w:rsidRDefault="004C62FC">
            <w:pPr>
              <w:rPr>
                <w:rFonts w:ascii="Arial" w:hAnsi="Arial" w:cs="Arial"/>
                <w:iCs/>
                <w:sz w:val="16"/>
                <w:lang w:eastAsia="zh-CN"/>
              </w:rPr>
            </w:pPr>
            <w:r>
              <w:rPr>
                <w:rFonts w:ascii="Arial" w:hAnsi="Arial" w:cs="Arial"/>
                <w:iCs/>
                <w:sz w:val="16"/>
                <w:lang w:eastAsia="zh-CN"/>
              </w:rPr>
              <w:t>Qualcomm</w:t>
            </w:r>
          </w:p>
        </w:tc>
        <w:tc>
          <w:tcPr>
            <w:tcW w:w="1134" w:type="dxa"/>
          </w:tcPr>
          <w:p w14:paraId="2E35CC1C" w14:textId="77777777" w:rsidR="001D0FFC" w:rsidRDefault="004C62FC">
            <w:pPr>
              <w:rPr>
                <w:rFonts w:ascii="Arial" w:hAnsi="Arial" w:cs="Arial"/>
                <w:iCs/>
                <w:sz w:val="16"/>
                <w:lang w:eastAsia="zh-CN"/>
              </w:rPr>
            </w:pPr>
            <w:r>
              <w:rPr>
                <w:rFonts w:ascii="Arial" w:hAnsi="Arial" w:cs="Arial"/>
                <w:iCs/>
                <w:sz w:val="16"/>
                <w:lang w:eastAsia="zh-CN"/>
              </w:rPr>
              <w:t>No</w:t>
            </w:r>
          </w:p>
        </w:tc>
        <w:tc>
          <w:tcPr>
            <w:tcW w:w="6379" w:type="dxa"/>
          </w:tcPr>
          <w:p w14:paraId="2E35CC1D" w14:textId="77777777" w:rsidR="001D0FFC" w:rsidRDefault="001D0FFC">
            <w:pPr>
              <w:rPr>
                <w:rFonts w:ascii="Arial" w:hAnsi="Arial" w:cs="Arial"/>
                <w:iCs/>
                <w:sz w:val="16"/>
                <w:lang w:eastAsia="zh-CN"/>
              </w:rPr>
            </w:pPr>
          </w:p>
        </w:tc>
      </w:tr>
      <w:tr w:rsidR="001D0FFC" w14:paraId="2E35CC22" w14:textId="77777777">
        <w:tc>
          <w:tcPr>
            <w:tcW w:w="1838" w:type="dxa"/>
          </w:tcPr>
          <w:p w14:paraId="2E35CC1F" w14:textId="77777777" w:rsidR="001D0FFC" w:rsidRDefault="004C62FC">
            <w:pPr>
              <w:rPr>
                <w:rFonts w:ascii="Arial" w:hAnsi="Arial" w:cs="Arial"/>
                <w:iCs/>
                <w:sz w:val="16"/>
                <w:lang w:eastAsia="zh-CN"/>
              </w:rPr>
            </w:pPr>
            <w:r>
              <w:rPr>
                <w:rFonts w:ascii="Arial" w:hAnsi="Arial" w:cs="Arial"/>
                <w:iCs/>
                <w:sz w:val="16"/>
                <w:lang w:eastAsia="zh-CN"/>
              </w:rPr>
              <w:t>Huawei, HiSilicon</w:t>
            </w:r>
          </w:p>
        </w:tc>
        <w:tc>
          <w:tcPr>
            <w:tcW w:w="1134" w:type="dxa"/>
          </w:tcPr>
          <w:p w14:paraId="2E35CC20" w14:textId="77777777" w:rsidR="001D0FFC" w:rsidRDefault="004C62FC">
            <w:pPr>
              <w:rPr>
                <w:rFonts w:ascii="Arial" w:hAnsi="Arial" w:cs="Arial"/>
                <w:iCs/>
                <w:sz w:val="16"/>
                <w:lang w:eastAsia="zh-CN"/>
              </w:rPr>
            </w:pPr>
            <w:r>
              <w:rPr>
                <w:rFonts w:ascii="Arial" w:hAnsi="Arial" w:cs="Arial"/>
                <w:iCs/>
                <w:sz w:val="16"/>
                <w:lang w:eastAsia="zh-CN"/>
              </w:rPr>
              <w:t>No</w:t>
            </w:r>
          </w:p>
        </w:tc>
        <w:tc>
          <w:tcPr>
            <w:tcW w:w="6379" w:type="dxa"/>
          </w:tcPr>
          <w:p w14:paraId="2E35CC21" w14:textId="77777777" w:rsidR="001D0FFC" w:rsidRDefault="004C62FC">
            <w:pPr>
              <w:rPr>
                <w:rFonts w:ascii="Arial" w:hAnsi="Arial" w:cs="Arial"/>
                <w:iCs/>
                <w:sz w:val="16"/>
                <w:lang w:eastAsia="zh-CN"/>
              </w:rPr>
            </w:pPr>
            <w:r>
              <w:rPr>
                <w:rFonts w:ascii="Arial" w:hAnsi="Arial" w:cs="Arial"/>
                <w:iCs/>
                <w:sz w:val="16"/>
                <w:lang w:eastAsia="zh-CN"/>
              </w:rPr>
              <w:t>The latency would increase to convey the signaling to the gNB with regard to which BWP to switch.</w:t>
            </w:r>
          </w:p>
        </w:tc>
      </w:tr>
      <w:tr w:rsidR="001D0FFC" w14:paraId="2E35CC26" w14:textId="77777777">
        <w:tc>
          <w:tcPr>
            <w:tcW w:w="1838" w:type="dxa"/>
          </w:tcPr>
          <w:p w14:paraId="2E35CC23" w14:textId="77777777" w:rsidR="001D0FFC" w:rsidRDefault="004C62FC">
            <w:pPr>
              <w:rPr>
                <w:rFonts w:ascii="Arial" w:hAnsi="Arial" w:cs="Arial"/>
                <w:iCs/>
                <w:sz w:val="16"/>
                <w:lang w:eastAsia="zh-CN"/>
              </w:rPr>
            </w:pPr>
            <w:r>
              <w:rPr>
                <w:rFonts w:ascii="Arial" w:hAnsi="Arial" w:cs="Arial" w:hint="eastAsia"/>
                <w:iCs/>
                <w:sz w:val="16"/>
                <w:lang w:eastAsia="zh-CN"/>
              </w:rPr>
              <w:t>Xiaomi</w:t>
            </w:r>
          </w:p>
        </w:tc>
        <w:tc>
          <w:tcPr>
            <w:tcW w:w="1134" w:type="dxa"/>
          </w:tcPr>
          <w:p w14:paraId="2E35CC24" w14:textId="77777777" w:rsidR="001D0FFC" w:rsidRDefault="001D0FFC">
            <w:pPr>
              <w:rPr>
                <w:rFonts w:ascii="Arial" w:hAnsi="Arial" w:cs="Arial"/>
                <w:iCs/>
                <w:sz w:val="16"/>
                <w:lang w:eastAsia="zh-CN"/>
              </w:rPr>
            </w:pPr>
          </w:p>
        </w:tc>
        <w:tc>
          <w:tcPr>
            <w:tcW w:w="6379" w:type="dxa"/>
          </w:tcPr>
          <w:p w14:paraId="2E35CC25" w14:textId="77777777" w:rsidR="001D0FFC" w:rsidRDefault="004C62FC">
            <w:pPr>
              <w:rPr>
                <w:rFonts w:ascii="Arial" w:hAnsi="Arial" w:cs="Arial"/>
                <w:iCs/>
                <w:sz w:val="16"/>
                <w:lang w:eastAsia="zh-CN"/>
              </w:rPr>
            </w:pPr>
            <w:r>
              <w:rPr>
                <w:rFonts w:ascii="Arial" w:hAnsi="Arial" w:cs="Arial"/>
                <w:iCs/>
                <w:sz w:val="16"/>
                <w:lang w:eastAsia="zh-CN"/>
              </w:rPr>
              <w:t>We want to clarify that w</w:t>
            </w:r>
            <w:r>
              <w:rPr>
                <w:rFonts w:ascii="Arial" w:hAnsi="Arial" w:cs="Arial" w:hint="eastAsia"/>
                <w:iCs/>
                <w:sz w:val="16"/>
                <w:lang w:eastAsia="zh-CN"/>
              </w:rPr>
              <w:t xml:space="preserve">hat </w:t>
            </w:r>
            <w:r>
              <w:rPr>
                <w:rFonts w:ascii="Arial" w:hAnsi="Arial" w:cs="Arial"/>
                <w:iCs/>
                <w:sz w:val="16"/>
                <w:lang w:eastAsia="zh-CN"/>
              </w:rPr>
              <w:t>is the difference between MG and switch to positioning dedicated BWP without data reception?</w:t>
            </w:r>
          </w:p>
        </w:tc>
      </w:tr>
      <w:tr w:rsidR="001D0FFC" w14:paraId="2E35CC2A" w14:textId="77777777">
        <w:tc>
          <w:tcPr>
            <w:tcW w:w="1838" w:type="dxa"/>
          </w:tcPr>
          <w:p w14:paraId="2E35CC27" w14:textId="77777777" w:rsidR="001D0FFC" w:rsidRDefault="004C62FC">
            <w:pPr>
              <w:rPr>
                <w:rFonts w:ascii="Arial" w:hAnsi="Arial" w:cs="Arial"/>
                <w:iCs/>
                <w:sz w:val="16"/>
                <w:lang w:eastAsia="zh-CN"/>
              </w:rPr>
            </w:pPr>
            <w:r>
              <w:rPr>
                <w:rFonts w:ascii="Arial" w:hAnsi="Arial" w:cs="Arial"/>
                <w:iCs/>
                <w:sz w:val="16"/>
                <w:lang w:eastAsia="zh-CN"/>
              </w:rPr>
              <w:t>S</w:t>
            </w:r>
            <w:r>
              <w:rPr>
                <w:rFonts w:ascii="Arial" w:hAnsi="Arial" w:cs="Arial" w:hint="eastAsia"/>
                <w:iCs/>
                <w:sz w:val="16"/>
                <w:lang w:eastAsia="zh-CN"/>
              </w:rPr>
              <w:t xml:space="preserve">amsung </w:t>
            </w:r>
          </w:p>
        </w:tc>
        <w:tc>
          <w:tcPr>
            <w:tcW w:w="1134" w:type="dxa"/>
          </w:tcPr>
          <w:p w14:paraId="2E35CC28" w14:textId="77777777" w:rsidR="001D0FFC" w:rsidRDefault="004C62FC">
            <w:pPr>
              <w:rPr>
                <w:rFonts w:ascii="Arial" w:hAnsi="Arial" w:cs="Arial"/>
                <w:iCs/>
                <w:sz w:val="16"/>
                <w:lang w:eastAsia="zh-CN"/>
              </w:rPr>
            </w:pPr>
            <w:r>
              <w:rPr>
                <w:rFonts w:ascii="Arial" w:hAnsi="Arial" w:cs="Arial"/>
                <w:iCs/>
                <w:sz w:val="16"/>
                <w:lang w:eastAsia="zh-CN"/>
              </w:rPr>
              <w:t>N</w:t>
            </w:r>
            <w:r>
              <w:rPr>
                <w:rFonts w:ascii="Arial" w:hAnsi="Arial" w:cs="Arial" w:hint="eastAsia"/>
                <w:iCs/>
                <w:sz w:val="16"/>
                <w:lang w:eastAsia="zh-CN"/>
              </w:rPr>
              <w:t xml:space="preserve">o </w:t>
            </w:r>
          </w:p>
        </w:tc>
        <w:tc>
          <w:tcPr>
            <w:tcW w:w="6379" w:type="dxa"/>
          </w:tcPr>
          <w:p w14:paraId="2E35CC29" w14:textId="77777777" w:rsidR="001D0FFC" w:rsidRDefault="001D0FFC">
            <w:pPr>
              <w:rPr>
                <w:rFonts w:ascii="Arial" w:hAnsi="Arial" w:cs="Arial"/>
                <w:iCs/>
                <w:sz w:val="16"/>
                <w:lang w:eastAsia="zh-CN"/>
              </w:rPr>
            </w:pPr>
          </w:p>
        </w:tc>
      </w:tr>
      <w:tr w:rsidR="001D0FFC" w14:paraId="2E35CC2E" w14:textId="77777777">
        <w:tc>
          <w:tcPr>
            <w:tcW w:w="1838" w:type="dxa"/>
          </w:tcPr>
          <w:p w14:paraId="2E35CC2B" w14:textId="77777777" w:rsidR="001D0FFC" w:rsidRDefault="004C62FC">
            <w:pPr>
              <w:rPr>
                <w:rFonts w:ascii="Arial" w:eastAsia="Malgun Gothic" w:hAnsi="Arial" w:cs="Arial"/>
                <w:iCs/>
                <w:sz w:val="16"/>
                <w:lang w:eastAsia="ko-KR"/>
              </w:rPr>
            </w:pPr>
            <w:r>
              <w:rPr>
                <w:rFonts w:ascii="Arial" w:eastAsia="Malgun Gothic" w:hAnsi="Arial" w:cs="Arial" w:hint="eastAsia"/>
                <w:iCs/>
                <w:sz w:val="16"/>
                <w:lang w:eastAsia="ko-KR"/>
              </w:rPr>
              <w:t>LG</w:t>
            </w:r>
          </w:p>
        </w:tc>
        <w:tc>
          <w:tcPr>
            <w:tcW w:w="1134" w:type="dxa"/>
          </w:tcPr>
          <w:p w14:paraId="2E35CC2C" w14:textId="77777777" w:rsidR="001D0FFC" w:rsidRDefault="004C62FC">
            <w:pPr>
              <w:rPr>
                <w:rFonts w:ascii="Arial" w:eastAsia="Malgun Gothic" w:hAnsi="Arial" w:cs="Arial"/>
                <w:iCs/>
                <w:sz w:val="16"/>
                <w:lang w:eastAsia="ko-KR"/>
              </w:rPr>
            </w:pPr>
            <w:r>
              <w:rPr>
                <w:rFonts w:ascii="Arial" w:eastAsia="Malgun Gothic" w:hAnsi="Arial" w:cs="Arial" w:hint="eastAsia"/>
                <w:iCs/>
                <w:sz w:val="16"/>
                <w:lang w:eastAsia="ko-KR"/>
              </w:rPr>
              <w:t>No</w:t>
            </w:r>
          </w:p>
        </w:tc>
        <w:tc>
          <w:tcPr>
            <w:tcW w:w="6379" w:type="dxa"/>
          </w:tcPr>
          <w:p w14:paraId="2E35CC2D" w14:textId="77777777" w:rsidR="001D0FFC" w:rsidRDefault="001D0FFC">
            <w:pPr>
              <w:rPr>
                <w:rFonts w:ascii="Arial" w:hAnsi="Arial" w:cs="Arial"/>
                <w:iCs/>
                <w:sz w:val="16"/>
                <w:lang w:eastAsia="zh-CN"/>
              </w:rPr>
            </w:pPr>
          </w:p>
        </w:tc>
      </w:tr>
      <w:tr w:rsidR="001D0FFC" w14:paraId="2E35CC32" w14:textId="77777777">
        <w:tc>
          <w:tcPr>
            <w:tcW w:w="1838" w:type="dxa"/>
            <w:vAlign w:val="center"/>
          </w:tcPr>
          <w:p w14:paraId="2E35CC2F" w14:textId="77777777" w:rsidR="001D0FFC" w:rsidRDefault="004C62FC">
            <w:pPr>
              <w:rPr>
                <w:rFonts w:ascii="Arial" w:eastAsia="Malgun Gothic" w:hAnsi="Arial" w:cs="Arial"/>
                <w:iCs/>
                <w:sz w:val="16"/>
                <w:lang w:eastAsia="ko-KR"/>
              </w:rPr>
            </w:pPr>
            <w:r>
              <w:rPr>
                <w:rFonts w:ascii="Arial" w:hAnsi="Arial" w:cs="Arial"/>
                <w:iCs/>
                <w:sz w:val="16"/>
                <w:lang w:eastAsia="zh-CN"/>
              </w:rPr>
              <w:t>Nokia/NSB</w:t>
            </w:r>
          </w:p>
        </w:tc>
        <w:tc>
          <w:tcPr>
            <w:tcW w:w="1134" w:type="dxa"/>
            <w:vAlign w:val="center"/>
          </w:tcPr>
          <w:p w14:paraId="2E35CC30" w14:textId="77777777" w:rsidR="001D0FFC" w:rsidRDefault="001D0FFC">
            <w:pPr>
              <w:rPr>
                <w:rFonts w:ascii="Arial" w:eastAsia="Malgun Gothic" w:hAnsi="Arial" w:cs="Arial"/>
                <w:iCs/>
                <w:sz w:val="16"/>
                <w:lang w:eastAsia="ko-KR"/>
              </w:rPr>
            </w:pPr>
          </w:p>
        </w:tc>
        <w:tc>
          <w:tcPr>
            <w:tcW w:w="6379" w:type="dxa"/>
            <w:vAlign w:val="center"/>
          </w:tcPr>
          <w:p w14:paraId="2E35CC31" w14:textId="77777777" w:rsidR="001D0FFC" w:rsidRDefault="004C62FC">
            <w:pPr>
              <w:rPr>
                <w:rFonts w:ascii="Arial" w:hAnsi="Arial" w:cs="Arial"/>
                <w:iCs/>
                <w:sz w:val="16"/>
                <w:lang w:eastAsia="zh-CN"/>
              </w:rPr>
            </w:pPr>
            <w:r>
              <w:rPr>
                <w:rFonts w:ascii="Arial" w:hAnsi="Arial" w:cs="Arial"/>
                <w:iCs/>
                <w:sz w:val="16"/>
                <w:lang w:eastAsia="zh-CN"/>
              </w:rPr>
              <w:t xml:space="preserve">We think that it may be too early to directly agree to support this feature but we are open to studying it further. </w:t>
            </w:r>
          </w:p>
        </w:tc>
      </w:tr>
      <w:tr w:rsidR="001D0FFC" w14:paraId="2E35CC36" w14:textId="77777777">
        <w:tc>
          <w:tcPr>
            <w:tcW w:w="1838" w:type="dxa"/>
          </w:tcPr>
          <w:p w14:paraId="2E35CC33" w14:textId="77777777" w:rsidR="001D0FFC" w:rsidRDefault="004C62FC">
            <w:pPr>
              <w:rPr>
                <w:rFonts w:ascii="Arial" w:eastAsia="Malgun Gothic" w:hAnsi="Arial" w:cs="Arial"/>
                <w:iCs/>
                <w:sz w:val="16"/>
                <w:lang w:eastAsia="ko-KR"/>
              </w:rPr>
            </w:pPr>
            <w:r>
              <w:rPr>
                <w:rFonts w:ascii="Arial" w:eastAsia="Malgun Gothic" w:hAnsi="Arial" w:cs="Arial"/>
                <w:iCs/>
                <w:sz w:val="16"/>
                <w:lang w:eastAsia="ko-KR"/>
              </w:rPr>
              <w:t xml:space="preserve">Intel </w:t>
            </w:r>
          </w:p>
        </w:tc>
        <w:tc>
          <w:tcPr>
            <w:tcW w:w="1134" w:type="dxa"/>
          </w:tcPr>
          <w:p w14:paraId="2E35CC34" w14:textId="77777777" w:rsidR="001D0FFC" w:rsidRDefault="004C62FC">
            <w:pPr>
              <w:rPr>
                <w:rFonts w:ascii="Arial" w:eastAsia="Malgun Gothic" w:hAnsi="Arial" w:cs="Arial"/>
                <w:iCs/>
                <w:sz w:val="16"/>
                <w:lang w:eastAsia="ko-KR"/>
              </w:rPr>
            </w:pPr>
            <w:r>
              <w:rPr>
                <w:rFonts w:ascii="Arial" w:eastAsia="Malgun Gothic" w:hAnsi="Arial" w:cs="Arial"/>
                <w:iCs/>
                <w:sz w:val="16"/>
                <w:lang w:eastAsia="ko-KR"/>
              </w:rPr>
              <w:t xml:space="preserve">Comments </w:t>
            </w:r>
          </w:p>
        </w:tc>
        <w:tc>
          <w:tcPr>
            <w:tcW w:w="6379" w:type="dxa"/>
          </w:tcPr>
          <w:p w14:paraId="2E35CC35" w14:textId="77777777" w:rsidR="001D0FFC" w:rsidRDefault="004C62FC">
            <w:pPr>
              <w:rPr>
                <w:rFonts w:ascii="Arial" w:hAnsi="Arial" w:cs="Arial"/>
                <w:iCs/>
                <w:sz w:val="16"/>
                <w:lang w:eastAsia="zh-CN"/>
              </w:rPr>
            </w:pPr>
            <w:r>
              <w:rPr>
                <w:rFonts w:ascii="Arial" w:hAnsi="Arial" w:cs="Arial"/>
                <w:iCs/>
                <w:sz w:val="16"/>
                <w:lang w:eastAsia="zh-CN"/>
              </w:rPr>
              <w:t xml:space="preserve">We assume that switching may not be needed if gNB allocates active DL BWP within DL PRS frequency layer bandwidth and both have the same numerology </w:t>
            </w:r>
          </w:p>
        </w:tc>
      </w:tr>
      <w:tr w:rsidR="001D0FFC" w14:paraId="2E35CC3A" w14:textId="77777777">
        <w:tc>
          <w:tcPr>
            <w:tcW w:w="1838" w:type="dxa"/>
            <w:vAlign w:val="center"/>
          </w:tcPr>
          <w:p w14:paraId="2E35CC37" w14:textId="77777777" w:rsidR="001D0FFC" w:rsidRDefault="004C62FC">
            <w:pPr>
              <w:rPr>
                <w:rFonts w:ascii="Arial" w:eastAsia="Malgun Gothic" w:hAnsi="Arial" w:cs="Arial"/>
                <w:iCs/>
                <w:strike/>
                <w:color w:val="FF0000"/>
                <w:sz w:val="16"/>
                <w:lang w:eastAsia="ko-KR"/>
              </w:rPr>
            </w:pPr>
            <w:r>
              <w:rPr>
                <w:rFonts w:ascii="Arial" w:eastAsiaTheme="minorEastAsia" w:hAnsi="Arial" w:cs="Arial"/>
                <w:iCs/>
                <w:strike/>
                <w:color w:val="FF0000"/>
                <w:sz w:val="16"/>
                <w:szCs w:val="16"/>
                <w:lang w:eastAsia="zh-CN"/>
              </w:rPr>
              <w:t>FL</w:t>
            </w:r>
          </w:p>
        </w:tc>
        <w:tc>
          <w:tcPr>
            <w:tcW w:w="1134" w:type="dxa"/>
            <w:vAlign w:val="center"/>
          </w:tcPr>
          <w:p w14:paraId="2E35CC38" w14:textId="77777777" w:rsidR="001D0FFC" w:rsidRDefault="001D0FFC">
            <w:pPr>
              <w:rPr>
                <w:rFonts w:ascii="Arial" w:eastAsia="Malgun Gothic" w:hAnsi="Arial" w:cs="Arial"/>
                <w:iCs/>
                <w:strike/>
                <w:color w:val="FF0000"/>
                <w:sz w:val="16"/>
                <w:lang w:eastAsia="ko-KR"/>
              </w:rPr>
            </w:pPr>
          </w:p>
        </w:tc>
        <w:tc>
          <w:tcPr>
            <w:tcW w:w="6379" w:type="dxa"/>
            <w:vAlign w:val="center"/>
          </w:tcPr>
          <w:p w14:paraId="2E35CC39" w14:textId="77777777" w:rsidR="001D0FFC" w:rsidRDefault="004C62FC">
            <w:pPr>
              <w:rPr>
                <w:rFonts w:ascii="Arial" w:hAnsi="Arial" w:cs="Arial"/>
                <w:iCs/>
                <w:strike/>
                <w:color w:val="FF0000"/>
                <w:sz w:val="16"/>
                <w:lang w:eastAsia="zh-CN"/>
              </w:rPr>
            </w:pPr>
            <w:r>
              <w:rPr>
                <w:rFonts w:ascii="Arial" w:eastAsiaTheme="minorEastAsia" w:hAnsi="Arial" w:cs="Arial"/>
                <w:iCs/>
                <w:strike/>
                <w:color w:val="FF0000"/>
                <w:sz w:val="16"/>
                <w:szCs w:val="16"/>
                <w:lang w:eastAsia="zh-CN"/>
              </w:rPr>
              <w:t>To Nokia, currently the proposal does not preclude either case, which can be subject to further study.</w:t>
            </w:r>
          </w:p>
        </w:tc>
      </w:tr>
    </w:tbl>
    <w:p w14:paraId="2E35CC3B" w14:textId="77777777" w:rsidR="001D0FFC" w:rsidRDefault="001D0FFC">
      <w:pPr>
        <w:rPr>
          <w:lang w:eastAsia="zh-CN"/>
        </w:rPr>
      </w:pPr>
    </w:p>
    <w:p w14:paraId="2E35CC3C" w14:textId="77777777" w:rsidR="001D0FFC" w:rsidRDefault="004C62FC">
      <w:pPr>
        <w:rPr>
          <w:b/>
          <w:lang w:eastAsia="zh-CN"/>
        </w:rPr>
      </w:pPr>
      <w:r>
        <w:rPr>
          <w:b/>
          <w:lang w:eastAsia="zh-CN"/>
        </w:rPr>
        <w:t>FL summary:</w:t>
      </w:r>
    </w:p>
    <w:p w14:paraId="2E35CC3D" w14:textId="77777777" w:rsidR="001D0FFC" w:rsidRDefault="004C62FC">
      <w:pPr>
        <w:rPr>
          <w:lang w:eastAsia="zh-CN"/>
        </w:rPr>
      </w:pPr>
      <w:r>
        <w:rPr>
          <w:lang w:eastAsia="zh-CN"/>
        </w:rPr>
        <w:t>Among the companies providing the reponse</w:t>
      </w:r>
    </w:p>
    <w:p w14:paraId="2E35CC3E" w14:textId="77777777" w:rsidR="001D0FFC" w:rsidRDefault="004C62FC">
      <w:pPr>
        <w:pStyle w:val="af7"/>
        <w:numPr>
          <w:ilvl w:val="0"/>
          <w:numId w:val="29"/>
        </w:numPr>
        <w:ind w:firstLineChars="0"/>
        <w:rPr>
          <w:lang w:eastAsia="zh-CN"/>
        </w:rPr>
      </w:pPr>
      <w:r>
        <w:rPr>
          <w:rFonts w:hint="eastAsia"/>
          <w:lang w:eastAsia="zh-CN"/>
        </w:rPr>
        <w:t>S</w:t>
      </w:r>
      <w:r>
        <w:rPr>
          <w:lang w:eastAsia="zh-CN"/>
        </w:rPr>
        <w:t>upport (2): vivo, CMCC</w:t>
      </w:r>
    </w:p>
    <w:p w14:paraId="2E35CC3F" w14:textId="77777777" w:rsidR="001D0FFC" w:rsidRDefault="004C62FC">
      <w:pPr>
        <w:pStyle w:val="af7"/>
        <w:numPr>
          <w:ilvl w:val="0"/>
          <w:numId w:val="29"/>
        </w:numPr>
        <w:ind w:firstLineChars="0"/>
        <w:rPr>
          <w:lang w:eastAsia="zh-CN"/>
        </w:rPr>
      </w:pPr>
      <w:r>
        <w:rPr>
          <w:lang w:eastAsia="zh-CN"/>
        </w:rPr>
        <w:t>Not support (5): OPPO, Ericsson, Qualcomm, Huawei, Samsung, LGE, Intel</w:t>
      </w:r>
    </w:p>
    <w:p w14:paraId="2E35CC40" w14:textId="77777777" w:rsidR="001D0FFC" w:rsidRDefault="004C62FC">
      <w:pPr>
        <w:pStyle w:val="af7"/>
        <w:numPr>
          <w:ilvl w:val="0"/>
          <w:numId w:val="29"/>
        </w:numPr>
        <w:ind w:firstLineChars="0"/>
        <w:rPr>
          <w:lang w:eastAsia="zh-CN"/>
        </w:rPr>
      </w:pPr>
      <w:r>
        <w:rPr>
          <w:lang w:eastAsia="zh-CN"/>
        </w:rPr>
        <w:t>Postpone (4): ZTE, MTK, CATT, Nokia</w:t>
      </w:r>
    </w:p>
    <w:p w14:paraId="2E35CC41" w14:textId="77777777" w:rsidR="001D0FFC" w:rsidRDefault="004C62FC">
      <w:pPr>
        <w:pStyle w:val="af7"/>
        <w:numPr>
          <w:ilvl w:val="0"/>
          <w:numId w:val="29"/>
        </w:numPr>
        <w:ind w:firstLineChars="0"/>
        <w:rPr>
          <w:lang w:eastAsia="zh-CN"/>
        </w:rPr>
      </w:pPr>
      <w:r>
        <w:rPr>
          <w:lang w:eastAsia="zh-CN"/>
        </w:rPr>
        <w:t>Unclear (1): Xiaomi</w:t>
      </w:r>
    </w:p>
    <w:p w14:paraId="2E35CC42" w14:textId="77777777" w:rsidR="001D0FFC" w:rsidRDefault="004C62FC">
      <w:pPr>
        <w:pStyle w:val="af7"/>
        <w:numPr>
          <w:ilvl w:val="0"/>
          <w:numId w:val="29"/>
        </w:numPr>
        <w:ind w:firstLineChars="0"/>
        <w:rPr>
          <w:lang w:eastAsia="zh-CN"/>
        </w:rPr>
      </w:pPr>
      <w:r>
        <w:rPr>
          <w:lang w:eastAsia="zh-CN"/>
        </w:rPr>
        <w:t>Wording suggestion (1): MTK</w:t>
      </w:r>
    </w:p>
    <w:p w14:paraId="2E35CC43" w14:textId="77777777" w:rsidR="001D0FFC" w:rsidRDefault="004C62FC">
      <w:pPr>
        <w:rPr>
          <w:lang w:eastAsia="zh-CN"/>
        </w:rPr>
      </w:pPr>
      <w:r>
        <w:rPr>
          <w:rFonts w:hint="eastAsia"/>
          <w:lang w:eastAsia="zh-CN"/>
        </w:rPr>
        <w:t>T</w:t>
      </w:r>
      <w:r>
        <w:rPr>
          <w:lang w:eastAsia="zh-CN"/>
        </w:rPr>
        <w:t xml:space="preserve">here is no majority support for this feature. There is no need to further discuss it this meeting. Interested companies are encouraged to bring their contribution in the next RAN1 meeting to justify the necessity to define </w:t>
      </w:r>
      <w:r>
        <w:rPr>
          <w:rFonts w:hint="eastAsia"/>
          <w:lang w:eastAsia="zh-CN"/>
        </w:rPr>
        <w:t>positioning</w:t>
      </w:r>
      <w:r>
        <w:rPr>
          <w:lang w:eastAsia="zh-CN"/>
        </w:rPr>
        <w:t>-dedicated BWP or BWP adaptation for the cases when the current active DL BWP does not match the PRS bandwidth..</w:t>
      </w:r>
    </w:p>
    <w:p w14:paraId="2E35CC44" w14:textId="77777777" w:rsidR="001D0FFC" w:rsidRDefault="001D0FFC">
      <w:pPr>
        <w:rPr>
          <w:lang w:eastAsia="zh-CN"/>
        </w:rPr>
      </w:pPr>
    </w:p>
    <w:p w14:paraId="2E35CC45" w14:textId="77777777" w:rsidR="001D0FFC" w:rsidRDefault="004C62FC">
      <w:pPr>
        <w:pStyle w:val="2"/>
        <w:rPr>
          <w:lang w:eastAsia="zh-CN"/>
        </w:rPr>
      </w:pPr>
      <w:r>
        <w:rPr>
          <w:lang w:eastAsia="zh-CN"/>
        </w:rPr>
        <w:t>New PRS processing capabilities</w:t>
      </w:r>
    </w:p>
    <w:p w14:paraId="2E35CC46" w14:textId="77777777" w:rsidR="001D0FFC" w:rsidRDefault="004C62FC">
      <w:pPr>
        <w:rPr>
          <w:lang w:eastAsia="zh-CN"/>
        </w:rPr>
      </w:pPr>
      <w:r>
        <w:rPr>
          <w:lang w:eastAsia="zh-CN"/>
        </w:rPr>
        <w:t>Various sources (Huawei [1], OPPO [7], Intel [9]) proposed to define the UE PRS processing capability without MG. Given the fact that this was discussed in the Rel-16, the enhancement seem quite straightforward.</w:t>
      </w:r>
    </w:p>
    <w:p w14:paraId="2E35CC47" w14:textId="77777777" w:rsidR="001D0FFC" w:rsidRDefault="004C62FC">
      <w:pPr>
        <w:pStyle w:val="3"/>
        <w:rPr>
          <w:lang w:eastAsia="zh-CN"/>
        </w:rPr>
      </w:pPr>
      <w:r>
        <w:rPr>
          <w:rFonts w:hint="eastAsia"/>
          <w:lang w:eastAsia="zh-CN"/>
        </w:rPr>
        <w:t>R</w:t>
      </w:r>
      <w:r>
        <w:rPr>
          <w:lang w:eastAsia="zh-CN"/>
        </w:rPr>
        <w:t>ound 1</w:t>
      </w:r>
    </w:p>
    <w:p w14:paraId="2E35CC48" w14:textId="77777777" w:rsidR="001D0FFC" w:rsidRDefault="004C62FC">
      <w:pPr>
        <w:rPr>
          <w:lang w:eastAsia="zh-CN"/>
        </w:rPr>
      </w:pPr>
      <w:r>
        <w:rPr>
          <w:lang w:eastAsia="zh-CN"/>
        </w:rPr>
        <w:t>The FL has the following tentative proposal.</w:t>
      </w:r>
    </w:p>
    <w:p w14:paraId="2E35CC49" w14:textId="77777777" w:rsidR="001D0FFC" w:rsidRDefault="004C62FC">
      <w:pPr>
        <w:pStyle w:val="3"/>
        <w:numPr>
          <w:ilvl w:val="0"/>
          <w:numId w:val="0"/>
        </w:numPr>
        <w:rPr>
          <w:rFonts w:ascii="Arial" w:hAnsi="Arial" w:cs="Arial"/>
          <w:lang w:eastAsia="zh-CN"/>
        </w:rPr>
      </w:pPr>
      <w:r>
        <w:rPr>
          <w:rFonts w:ascii="Arial" w:hAnsi="Arial" w:cs="Arial"/>
          <w:lang w:eastAsia="zh-CN"/>
        </w:rPr>
        <w:t>Proposal 3.4.1-1:</w:t>
      </w:r>
    </w:p>
    <w:p w14:paraId="2E35CC4A" w14:textId="77777777" w:rsidR="001D0FFC" w:rsidRDefault="004C62FC">
      <w:pPr>
        <w:pStyle w:val="3GPPAgreements"/>
        <w:rPr>
          <w:iCs/>
          <w:lang w:eastAsia="zh-CN"/>
        </w:rPr>
      </w:pPr>
      <w:r>
        <w:rPr>
          <w:lang w:eastAsia="zh-CN"/>
        </w:rPr>
        <w:t>Define new DL PRS processing capabilities (N, T) for PRS processing outside MG.</w:t>
      </w:r>
    </w:p>
    <w:tbl>
      <w:tblPr>
        <w:tblStyle w:val="af0"/>
        <w:tblW w:w="9351" w:type="dxa"/>
        <w:tblLayout w:type="fixed"/>
        <w:tblLook w:val="04A0" w:firstRow="1" w:lastRow="0" w:firstColumn="1" w:lastColumn="0" w:noHBand="0" w:noVBand="1"/>
      </w:tblPr>
      <w:tblGrid>
        <w:gridCol w:w="1838"/>
        <w:gridCol w:w="1134"/>
        <w:gridCol w:w="6379"/>
      </w:tblGrid>
      <w:tr w:rsidR="001D0FFC" w14:paraId="2E35CC4E" w14:textId="77777777">
        <w:tc>
          <w:tcPr>
            <w:tcW w:w="1838" w:type="dxa"/>
            <w:vAlign w:val="center"/>
          </w:tcPr>
          <w:p w14:paraId="2E35CC4B" w14:textId="77777777" w:rsidR="001D0FFC" w:rsidRDefault="004C62FC">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E35CC4C" w14:textId="77777777" w:rsidR="001D0FFC" w:rsidRDefault="004C62FC">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2E35CC4D" w14:textId="77777777" w:rsidR="001D0FFC" w:rsidRDefault="004C62FC">
            <w:pPr>
              <w:rPr>
                <w:rFonts w:ascii="Arial" w:hAnsi="Arial" w:cs="Arial"/>
                <w:b/>
                <w:iCs/>
                <w:sz w:val="16"/>
                <w:lang w:eastAsia="zh-CN"/>
              </w:rPr>
            </w:pPr>
            <w:r>
              <w:rPr>
                <w:rFonts w:ascii="Arial" w:hAnsi="Arial" w:cs="Arial"/>
                <w:b/>
                <w:iCs/>
                <w:sz w:val="16"/>
                <w:lang w:eastAsia="zh-CN"/>
              </w:rPr>
              <w:t>Comments</w:t>
            </w:r>
          </w:p>
        </w:tc>
      </w:tr>
      <w:tr w:rsidR="001D0FFC" w14:paraId="2E35CC52" w14:textId="77777777">
        <w:tc>
          <w:tcPr>
            <w:tcW w:w="1838" w:type="dxa"/>
            <w:vAlign w:val="center"/>
          </w:tcPr>
          <w:p w14:paraId="2E35CC4F" w14:textId="77777777" w:rsidR="001D0FFC" w:rsidRDefault="004C62FC">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2E35CC50" w14:textId="77777777" w:rsidR="001D0FFC" w:rsidRDefault="001D0FFC">
            <w:pPr>
              <w:rPr>
                <w:rFonts w:ascii="Arial" w:hAnsi="Arial" w:cs="Arial"/>
                <w:iCs/>
                <w:sz w:val="16"/>
                <w:lang w:eastAsia="zh-CN"/>
              </w:rPr>
            </w:pPr>
          </w:p>
        </w:tc>
        <w:tc>
          <w:tcPr>
            <w:tcW w:w="6379" w:type="dxa"/>
            <w:vAlign w:val="center"/>
          </w:tcPr>
          <w:p w14:paraId="2E35CC51" w14:textId="77777777" w:rsidR="001D0FFC" w:rsidRDefault="004C62FC">
            <w:pPr>
              <w:rPr>
                <w:rFonts w:ascii="Arial" w:hAnsi="Arial" w:cs="Arial"/>
                <w:iCs/>
                <w:sz w:val="16"/>
                <w:lang w:eastAsia="zh-CN"/>
              </w:rPr>
            </w:pPr>
            <w:r>
              <w:rPr>
                <w:rFonts w:ascii="Arial" w:hAnsi="Arial" w:cs="Arial" w:hint="eastAsia"/>
                <w:iCs/>
                <w:sz w:val="16"/>
                <w:lang w:eastAsia="zh-CN"/>
              </w:rPr>
              <w:t>Similar comment as Proposal 3.2.1-1.</w:t>
            </w:r>
          </w:p>
        </w:tc>
      </w:tr>
      <w:tr w:rsidR="001D0FFC" w14:paraId="2E35CC56" w14:textId="77777777">
        <w:tc>
          <w:tcPr>
            <w:tcW w:w="1838" w:type="dxa"/>
            <w:vAlign w:val="center"/>
          </w:tcPr>
          <w:p w14:paraId="2E35CC53" w14:textId="77777777" w:rsidR="001D0FFC" w:rsidRDefault="004C62FC">
            <w:pPr>
              <w:rPr>
                <w:rFonts w:ascii="Arial" w:hAnsi="Arial" w:cs="Arial"/>
                <w:iCs/>
                <w:sz w:val="16"/>
                <w:lang w:eastAsia="zh-CN"/>
              </w:rPr>
            </w:pPr>
            <w:r>
              <w:rPr>
                <w:rFonts w:ascii="Arial" w:hAnsi="Arial" w:cs="Arial"/>
                <w:iCs/>
                <w:sz w:val="16"/>
                <w:lang w:eastAsia="zh-CN"/>
              </w:rPr>
              <w:t>Vivo</w:t>
            </w:r>
          </w:p>
        </w:tc>
        <w:tc>
          <w:tcPr>
            <w:tcW w:w="1134" w:type="dxa"/>
            <w:vAlign w:val="center"/>
          </w:tcPr>
          <w:p w14:paraId="2E35CC54" w14:textId="77777777" w:rsidR="001D0FFC" w:rsidRDefault="004C62FC">
            <w:pPr>
              <w:rPr>
                <w:rFonts w:ascii="Arial" w:hAnsi="Arial" w:cs="Arial"/>
                <w:iCs/>
                <w:sz w:val="16"/>
                <w:lang w:eastAsia="zh-CN"/>
              </w:rPr>
            </w:pPr>
            <w:r>
              <w:rPr>
                <w:rFonts w:ascii="Arial" w:hAnsi="Arial" w:cs="Arial"/>
                <w:iCs/>
                <w:sz w:val="16"/>
                <w:lang w:eastAsia="zh-CN"/>
              </w:rPr>
              <w:t>Yes</w:t>
            </w:r>
          </w:p>
        </w:tc>
        <w:tc>
          <w:tcPr>
            <w:tcW w:w="6379" w:type="dxa"/>
            <w:vAlign w:val="center"/>
          </w:tcPr>
          <w:p w14:paraId="2E35CC55" w14:textId="77777777" w:rsidR="001D0FFC" w:rsidRDefault="001D0FFC">
            <w:pPr>
              <w:rPr>
                <w:rFonts w:ascii="Arial" w:hAnsi="Arial" w:cs="Arial"/>
                <w:iCs/>
                <w:sz w:val="16"/>
                <w:lang w:eastAsia="zh-CN"/>
              </w:rPr>
            </w:pPr>
          </w:p>
        </w:tc>
      </w:tr>
      <w:tr w:rsidR="001D0FFC" w14:paraId="2E35CC5A" w14:textId="77777777">
        <w:tc>
          <w:tcPr>
            <w:tcW w:w="1838" w:type="dxa"/>
            <w:vAlign w:val="center"/>
          </w:tcPr>
          <w:p w14:paraId="2E35CC57" w14:textId="77777777" w:rsidR="001D0FFC" w:rsidRDefault="004C62FC">
            <w:pPr>
              <w:rPr>
                <w:rFonts w:ascii="Arial" w:hAnsi="Arial" w:cs="Arial"/>
                <w:iCs/>
                <w:sz w:val="16"/>
                <w:lang w:eastAsia="zh-CN"/>
              </w:rPr>
            </w:pPr>
            <w:r>
              <w:rPr>
                <w:rFonts w:ascii="Arial" w:hAnsi="Arial" w:cs="Arial"/>
                <w:iCs/>
                <w:sz w:val="16"/>
                <w:lang w:eastAsia="zh-CN"/>
              </w:rPr>
              <w:t>OPPO</w:t>
            </w:r>
          </w:p>
        </w:tc>
        <w:tc>
          <w:tcPr>
            <w:tcW w:w="1134" w:type="dxa"/>
            <w:vAlign w:val="center"/>
          </w:tcPr>
          <w:p w14:paraId="2E35CC58" w14:textId="77777777" w:rsidR="001D0FFC" w:rsidRDefault="004C62FC">
            <w:pPr>
              <w:rPr>
                <w:rFonts w:ascii="Arial" w:hAnsi="Arial" w:cs="Arial"/>
                <w:iCs/>
                <w:sz w:val="16"/>
                <w:lang w:eastAsia="zh-CN"/>
              </w:rPr>
            </w:pPr>
            <w:r>
              <w:rPr>
                <w:rFonts w:ascii="Arial" w:hAnsi="Arial" w:cs="Arial"/>
                <w:iCs/>
                <w:sz w:val="16"/>
                <w:lang w:eastAsia="zh-CN"/>
              </w:rPr>
              <w:t>Yes</w:t>
            </w:r>
          </w:p>
        </w:tc>
        <w:tc>
          <w:tcPr>
            <w:tcW w:w="6379" w:type="dxa"/>
            <w:vAlign w:val="center"/>
          </w:tcPr>
          <w:p w14:paraId="2E35CC59" w14:textId="77777777" w:rsidR="001D0FFC" w:rsidRDefault="001D0FFC">
            <w:pPr>
              <w:rPr>
                <w:rFonts w:ascii="Arial" w:hAnsi="Arial" w:cs="Arial"/>
                <w:iCs/>
                <w:sz w:val="16"/>
                <w:lang w:eastAsia="zh-CN"/>
              </w:rPr>
            </w:pPr>
          </w:p>
        </w:tc>
      </w:tr>
      <w:tr w:rsidR="001D0FFC" w14:paraId="2E35CC5E" w14:textId="77777777">
        <w:tc>
          <w:tcPr>
            <w:tcW w:w="1838" w:type="dxa"/>
            <w:vAlign w:val="center"/>
          </w:tcPr>
          <w:p w14:paraId="2E35CC5B" w14:textId="77777777" w:rsidR="001D0FFC" w:rsidRDefault="004C62FC">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2E35CC5C" w14:textId="77777777" w:rsidR="001D0FFC" w:rsidRDefault="004C62FC">
            <w:pPr>
              <w:rPr>
                <w:rFonts w:ascii="Arial" w:hAnsi="Arial" w:cs="Arial"/>
                <w:iCs/>
                <w:sz w:val="16"/>
                <w:lang w:eastAsia="zh-CN"/>
              </w:rPr>
            </w:pPr>
            <w:r>
              <w:rPr>
                <w:rFonts w:ascii="Arial" w:hAnsi="Arial" w:cs="Arial"/>
                <w:iCs/>
                <w:sz w:val="16"/>
                <w:lang w:eastAsia="zh-CN"/>
              </w:rPr>
              <w:t>Yes</w:t>
            </w:r>
          </w:p>
        </w:tc>
        <w:tc>
          <w:tcPr>
            <w:tcW w:w="6379" w:type="dxa"/>
            <w:vAlign w:val="center"/>
          </w:tcPr>
          <w:p w14:paraId="2E35CC5D" w14:textId="77777777" w:rsidR="001D0FFC" w:rsidRDefault="004C62FC">
            <w:pPr>
              <w:rPr>
                <w:rFonts w:ascii="Arial" w:hAnsi="Arial" w:cs="Arial"/>
                <w:iCs/>
                <w:sz w:val="16"/>
                <w:lang w:eastAsia="zh-CN"/>
              </w:rPr>
            </w:pPr>
            <w:r>
              <w:rPr>
                <w:rFonts w:ascii="Arial" w:hAnsi="Arial" w:cs="Arial"/>
                <w:iCs/>
                <w:sz w:val="16"/>
                <w:lang w:eastAsia="zh-CN"/>
              </w:rPr>
              <w:t>Can this be grouped under the general principle of low latency UE capabilities under Proposal 2.7.1-1 ?</w:t>
            </w:r>
          </w:p>
        </w:tc>
      </w:tr>
      <w:tr w:rsidR="001D0FFC" w14:paraId="2E35CC62" w14:textId="77777777">
        <w:tc>
          <w:tcPr>
            <w:tcW w:w="1838" w:type="dxa"/>
          </w:tcPr>
          <w:p w14:paraId="2E35CC5F" w14:textId="77777777" w:rsidR="001D0FFC" w:rsidRDefault="004C62FC">
            <w:pPr>
              <w:rPr>
                <w:rFonts w:ascii="Arial" w:hAnsi="Arial" w:cs="Arial"/>
                <w:iCs/>
                <w:sz w:val="16"/>
                <w:lang w:eastAsia="zh-CN"/>
              </w:rPr>
            </w:pPr>
            <w:r>
              <w:rPr>
                <w:rFonts w:ascii="Arial" w:hAnsi="Arial" w:cs="Arial"/>
                <w:iCs/>
                <w:sz w:val="16"/>
                <w:lang w:eastAsia="zh-CN"/>
              </w:rPr>
              <w:t>Ericsson</w:t>
            </w:r>
          </w:p>
        </w:tc>
        <w:tc>
          <w:tcPr>
            <w:tcW w:w="1134" w:type="dxa"/>
          </w:tcPr>
          <w:p w14:paraId="2E35CC60" w14:textId="77777777" w:rsidR="001D0FFC" w:rsidRDefault="004C62FC">
            <w:pPr>
              <w:rPr>
                <w:rFonts w:ascii="Arial" w:hAnsi="Arial" w:cs="Arial"/>
                <w:iCs/>
                <w:sz w:val="16"/>
                <w:lang w:eastAsia="zh-CN"/>
              </w:rPr>
            </w:pPr>
            <w:r>
              <w:rPr>
                <w:rFonts w:ascii="Arial" w:hAnsi="Arial" w:cs="Arial"/>
                <w:iCs/>
                <w:sz w:val="16"/>
                <w:lang w:eastAsia="zh-CN"/>
              </w:rPr>
              <w:t>yes</w:t>
            </w:r>
          </w:p>
        </w:tc>
        <w:tc>
          <w:tcPr>
            <w:tcW w:w="6379" w:type="dxa"/>
          </w:tcPr>
          <w:p w14:paraId="2E35CC61" w14:textId="77777777" w:rsidR="001D0FFC" w:rsidRDefault="004C62FC">
            <w:pPr>
              <w:rPr>
                <w:rFonts w:ascii="Arial" w:hAnsi="Arial" w:cs="Arial"/>
                <w:iCs/>
                <w:sz w:val="16"/>
                <w:lang w:eastAsia="zh-CN"/>
              </w:rPr>
            </w:pPr>
            <w:r>
              <w:rPr>
                <w:rFonts w:ascii="Arial" w:hAnsi="Arial" w:cs="Arial"/>
                <w:iCs/>
                <w:sz w:val="16"/>
                <w:lang w:eastAsia="zh-CN"/>
              </w:rPr>
              <w:t xml:space="preserve">Support. This can be discuss further at a later stage. </w:t>
            </w:r>
          </w:p>
        </w:tc>
      </w:tr>
      <w:tr w:rsidR="001D0FFC" w14:paraId="2E35CC66" w14:textId="77777777">
        <w:tc>
          <w:tcPr>
            <w:tcW w:w="1838" w:type="dxa"/>
          </w:tcPr>
          <w:p w14:paraId="2E35CC63" w14:textId="77777777" w:rsidR="001D0FFC" w:rsidRDefault="004C62FC">
            <w:pPr>
              <w:rPr>
                <w:rFonts w:ascii="Arial" w:hAnsi="Arial" w:cs="Arial"/>
                <w:iCs/>
                <w:sz w:val="16"/>
                <w:lang w:eastAsia="zh-CN"/>
              </w:rPr>
            </w:pPr>
            <w:r>
              <w:rPr>
                <w:rFonts w:ascii="Arial" w:hAnsi="Arial" w:cs="Arial" w:hint="eastAsia"/>
                <w:iCs/>
                <w:sz w:val="16"/>
                <w:lang w:eastAsia="zh-CN"/>
              </w:rPr>
              <w:lastRenderedPageBreak/>
              <w:t>H</w:t>
            </w:r>
            <w:r>
              <w:rPr>
                <w:rFonts w:ascii="Arial" w:hAnsi="Arial" w:cs="Arial"/>
                <w:iCs/>
                <w:sz w:val="16"/>
                <w:lang w:eastAsia="zh-CN"/>
              </w:rPr>
              <w:t>uawei, HiSilicon</w:t>
            </w:r>
          </w:p>
        </w:tc>
        <w:tc>
          <w:tcPr>
            <w:tcW w:w="1134" w:type="dxa"/>
          </w:tcPr>
          <w:p w14:paraId="2E35CC64" w14:textId="77777777" w:rsidR="001D0FFC" w:rsidRDefault="004C62FC">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tcPr>
          <w:p w14:paraId="2E35CC65" w14:textId="77777777" w:rsidR="001D0FFC" w:rsidRDefault="001D0FFC">
            <w:pPr>
              <w:rPr>
                <w:rFonts w:ascii="Arial" w:hAnsi="Arial" w:cs="Arial"/>
                <w:iCs/>
                <w:sz w:val="16"/>
                <w:lang w:eastAsia="zh-CN"/>
              </w:rPr>
            </w:pPr>
          </w:p>
        </w:tc>
      </w:tr>
      <w:tr w:rsidR="001D0FFC" w14:paraId="2E35CC6A" w14:textId="77777777">
        <w:tc>
          <w:tcPr>
            <w:tcW w:w="1838" w:type="dxa"/>
          </w:tcPr>
          <w:p w14:paraId="2E35CC67" w14:textId="77777777" w:rsidR="001D0FFC" w:rsidRDefault="004C62FC">
            <w:pPr>
              <w:rPr>
                <w:rFonts w:ascii="Arial" w:hAnsi="Arial" w:cs="Arial"/>
                <w:iCs/>
                <w:sz w:val="16"/>
                <w:lang w:eastAsia="zh-CN"/>
              </w:rPr>
            </w:pPr>
            <w:r>
              <w:rPr>
                <w:rFonts w:ascii="Arial" w:hAnsi="Arial" w:cs="Arial"/>
                <w:iCs/>
                <w:sz w:val="16"/>
                <w:lang w:eastAsia="zh-CN"/>
              </w:rPr>
              <w:t>Samsung</w:t>
            </w:r>
            <w:r>
              <w:rPr>
                <w:rFonts w:ascii="Arial" w:hAnsi="Arial" w:cs="Arial" w:hint="eastAsia"/>
                <w:iCs/>
                <w:sz w:val="16"/>
                <w:lang w:eastAsia="zh-CN"/>
              </w:rPr>
              <w:t xml:space="preserve"> </w:t>
            </w:r>
          </w:p>
        </w:tc>
        <w:tc>
          <w:tcPr>
            <w:tcW w:w="1134" w:type="dxa"/>
          </w:tcPr>
          <w:p w14:paraId="2E35CC68" w14:textId="77777777" w:rsidR="001D0FFC" w:rsidRDefault="004C62FC">
            <w:pPr>
              <w:rPr>
                <w:rFonts w:ascii="Arial" w:hAnsi="Arial" w:cs="Arial"/>
                <w:iCs/>
                <w:sz w:val="16"/>
                <w:lang w:eastAsia="zh-CN"/>
              </w:rPr>
            </w:pPr>
            <w:r>
              <w:rPr>
                <w:rFonts w:ascii="Arial" w:hAnsi="Arial" w:cs="Arial" w:hint="eastAsia"/>
                <w:iCs/>
                <w:sz w:val="16"/>
                <w:lang w:eastAsia="zh-CN"/>
              </w:rPr>
              <w:t>Yes.</w:t>
            </w:r>
          </w:p>
        </w:tc>
        <w:tc>
          <w:tcPr>
            <w:tcW w:w="6379" w:type="dxa"/>
          </w:tcPr>
          <w:p w14:paraId="2E35CC69" w14:textId="77777777" w:rsidR="001D0FFC" w:rsidRDefault="001D0FFC">
            <w:pPr>
              <w:rPr>
                <w:rFonts w:ascii="Arial" w:hAnsi="Arial" w:cs="Arial"/>
                <w:iCs/>
                <w:sz w:val="16"/>
                <w:lang w:eastAsia="zh-CN"/>
              </w:rPr>
            </w:pPr>
          </w:p>
        </w:tc>
      </w:tr>
      <w:tr w:rsidR="001D0FFC" w14:paraId="2E35CC6E" w14:textId="77777777">
        <w:tc>
          <w:tcPr>
            <w:tcW w:w="1838" w:type="dxa"/>
          </w:tcPr>
          <w:p w14:paraId="2E35CC6B" w14:textId="77777777" w:rsidR="001D0FFC" w:rsidRDefault="004C62FC">
            <w:pPr>
              <w:rPr>
                <w:rFonts w:ascii="Arial" w:eastAsia="Malgun Gothic" w:hAnsi="Arial" w:cs="Arial"/>
                <w:iCs/>
                <w:sz w:val="16"/>
                <w:lang w:eastAsia="ko-KR"/>
              </w:rPr>
            </w:pPr>
            <w:r>
              <w:rPr>
                <w:rFonts w:ascii="Arial" w:eastAsia="Malgun Gothic" w:hAnsi="Arial" w:cs="Arial" w:hint="eastAsia"/>
                <w:iCs/>
                <w:sz w:val="16"/>
                <w:lang w:eastAsia="ko-KR"/>
              </w:rPr>
              <w:t>LG</w:t>
            </w:r>
          </w:p>
        </w:tc>
        <w:tc>
          <w:tcPr>
            <w:tcW w:w="1134" w:type="dxa"/>
          </w:tcPr>
          <w:p w14:paraId="2E35CC6C" w14:textId="77777777" w:rsidR="001D0FFC" w:rsidRDefault="001D0FFC">
            <w:pPr>
              <w:rPr>
                <w:rFonts w:ascii="Arial" w:eastAsia="Malgun Gothic" w:hAnsi="Arial" w:cs="Arial"/>
                <w:iCs/>
                <w:sz w:val="16"/>
                <w:lang w:eastAsia="ko-KR"/>
              </w:rPr>
            </w:pPr>
          </w:p>
        </w:tc>
        <w:tc>
          <w:tcPr>
            <w:tcW w:w="6379" w:type="dxa"/>
          </w:tcPr>
          <w:p w14:paraId="2E35CC6D" w14:textId="77777777" w:rsidR="001D0FFC" w:rsidRDefault="004C62FC">
            <w:pPr>
              <w:rPr>
                <w:rFonts w:ascii="Arial" w:hAnsi="Arial" w:cs="Arial"/>
                <w:iCs/>
                <w:sz w:val="16"/>
                <w:lang w:eastAsia="zh-CN"/>
              </w:rPr>
            </w:pPr>
            <w:r>
              <w:rPr>
                <w:rFonts w:ascii="Arial" w:hAnsi="Arial" w:cs="Arial" w:hint="eastAsia"/>
                <w:iCs/>
                <w:sz w:val="16"/>
                <w:lang w:eastAsia="zh-CN"/>
              </w:rPr>
              <w:t>Similar comment as Proposal 3.2.1-1.</w:t>
            </w:r>
          </w:p>
        </w:tc>
      </w:tr>
      <w:tr w:rsidR="001D0FFC" w14:paraId="2E35CC72" w14:textId="77777777">
        <w:tc>
          <w:tcPr>
            <w:tcW w:w="1838" w:type="dxa"/>
            <w:vAlign w:val="center"/>
          </w:tcPr>
          <w:p w14:paraId="2E35CC6F" w14:textId="77777777" w:rsidR="001D0FFC" w:rsidRDefault="004C62FC">
            <w:pPr>
              <w:rPr>
                <w:rFonts w:ascii="Arial" w:eastAsia="Malgun Gothic" w:hAnsi="Arial" w:cs="Arial"/>
                <w:iCs/>
                <w:sz w:val="16"/>
                <w:lang w:eastAsia="ko-KR"/>
              </w:rPr>
            </w:pPr>
            <w:r>
              <w:rPr>
                <w:rFonts w:ascii="Arial" w:hAnsi="Arial" w:cs="Arial"/>
                <w:iCs/>
                <w:sz w:val="16"/>
                <w:lang w:eastAsia="zh-CN"/>
              </w:rPr>
              <w:t>Nokia/NSB</w:t>
            </w:r>
          </w:p>
        </w:tc>
        <w:tc>
          <w:tcPr>
            <w:tcW w:w="1134" w:type="dxa"/>
            <w:vAlign w:val="center"/>
          </w:tcPr>
          <w:p w14:paraId="2E35CC70" w14:textId="77777777" w:rsidR="001D0FFC" w:rsidRDefault="001D0FFC">
            <w:pPr>
              <w:rPr>
                <w:rFonts w:ascii="Arial" w:eastAsia="Malgun Gothic" w:hAnsi="Arial" w:cs="Arial"/>
                <w:iCs/>
                <w:sz w:val="16"/>
                <w:lang w:eastAsia="ko-KR"/>
              </w:rPr>
            </w:pPr>
          </w:p>
        </w:tc>
        <w:tc>
          <w:tcPr>
            <w:tcW w:w="6379" w:type="dxa"/>
            <w:vAlign w:val="center"/>
          </w:tcPr>
          <w:p w14:paraId="2E35CC71" w14:textId="77777777" w:rsidR="001D0FFC" w:rsidRDefault="004C62FC">
            <w:pPr>
              <w:rPr>
                <w:rFonts w:ascii="Arial" w:hAnsi="Arial" w:cs="Arial"/>
                <w:iCs/>
                <w:sz w:val="16"/>
                <w:lang w:eastAsia="zh-CN"/>
              </w:rPr>
            </w:pPr>
            <w:r>
              <w:rPr>
                <w:rFonts w:ascii="Arial" w:hAnsi="Arial" w:cs="Arial"/>
                <w:iCs/>
                <w:sz w:val="16"/>
                <w:lang w:eastAsia="zh-CN"/>
              </w:rPr>
              <w:t xml:space="preserve">Need to wait for progress and clarity on proposal 3.1.1-1 first. </w:t>
            </w:r>
          </w:p>
        </w:tc>
      </w:tr>
      <w:tr w:rsidR="001D0FFC" w14:paraId="2E35CC76" w14:textId="77777777">
        <w:tc>
          <w:tcPr>
            <w:tcW w:w="1838" w:type="dxa"/>
          </w:tcPr>
          <w:p w14:paraId="2E35CC73" w14:textId="77777777" w:rsidR="001D0FFC" w:rsidRDefault="004C62FC">
            <w:pPr>
              <w:rPr>
                <w:rFonts w:ascii="Arial" w:eastAsia="Malgun Gothic" w:hAnsi="Arial" w:cs="Arial"/>
                <w:iCs/>
                <w:sz w:val="16"/>
                <w:lang w:eastAsia="ko-KR"/>
              </w:rPr>
            </w:pPr>
            <w:r>
              <w:rPr>
                <w:rFonts w:ascii="Arial" w:eastAsia="Malgun Gothic" w:hAnsi="Arial" w:cs="Arial"/>
                <w:iCs/>
                <w:sz w:val="16"/>
                <w:lang w:eastAsia="ko-KR"/>
              </w:rPr>
              <w:t xml:space="preserve">Intel </w:t>
            </w:r>
          </w:p>
        </w:tc>
        <w:tc>
          <w:tcPr>
            <w:tcW w:w="1134" w:type="dxa"/>
          </w:tcPr>
          <w:p w14:paraId="2E35CC74" w14:textId="77777777" w:rsidR="001D0FFC" w:rsidRDefault="004C62FC">
            <w:pPr>
              <w:rPr>
                <w:rFonts w:ascii="Arial" w:eastAsia="Malgun Gothic" w:hAnsi="Arial" w:cs="Arial"/>
                <w:iCs/>
                <w:sz w:val="16"/>
                <w:lang w:eastAsia="ko-KR"/>
              </w:rPr>
            </w:pPr>
            <w:r>
              <w:rPr>
                <w:rFonts w:ascii="Arial" w:eastAsia="Malgun Gothic" w:hAnsi="Arial" w:cs="Arial"/>
                <w:iCs/>
                <w:sz w:val="16"/>
                <w:lang w:eastAsia="ko-KR"/>
              </w:rPr>
              <w:t>Yes, with comments</w:t>
            </w:r>
          </w:p>
        </w:tc>
        <w:tc>
          <w:tcPr>
            <w:tcW w:w="6379" w:type="dxa"/>
          </w:tcPr>
          <w:p w14:paraId="2E35CC75" w14:textId="77777777" w:rsidR="001D0FFC" w:rsidRDefault="004C62FC">
            <w:pPr>
              <w:rPr>
                <w:rFonts w:ascii="Arial" w:hAnsi="Arial" w:cs="Arial"/>
                <w:iCs/>
                <w:sz w:val="16"/>
                <w:lang w:eastAsia="zh-CN"/>
              </w:rPr>
            </w:pPr>
            <w:r>
              <w:rPr>
                <w:rFonts w:ascii="Arial" w:hAnsi="Arial" w:cs="Arial"/>
                <w:iCs/>
                <w:sz w:val="16"/>
                <w:lang w:eastAsia="zh-CN"/>
              </w:rPr>
              <w:t>Before agreeing on introduction of this capability, we would like to have clear understanding on basic operation principles without configured MG</w:t>
            </w:r>
          </w:p>
        </w:tc>
      </w:tr>
    </w:tbl>
    <w:p w14:paraId="2E35CC77" w14:textId="77777777" w:rsidR="001D0FFC" w:rsidRDefault="001D0FFC">
      <w:pPr>
        <w:rPr>
          <w:lang w:eastAsia="zh-CN"/>
        </w:rPr>
      </w:pPr>
    </w:p>
    <w:p w14:paraId="2E35CC78" w14:textId="77777777" w:rsidR="001D0FFC" w:rsidRDefault="004C62FC">
      <w:pPr>
        <w:rPr>
          <w:b/>
          <w:lang w:eastAsia="zh-CN"/>
        </w:rPr>
      </w:pPr>
      <w:r>
        <w:rPr>
          <w:b/>
          <w:lang w:eastAsia="zh-CN"/>
        </w:rPr>
        <w:t>FL summary:</w:t>
      </w:r>
    </w:p>
    <w:p w14:paraId="2E35CC79" w14:textId="77777777" w:rsidR="001D0FFC" w:rsidRDefault="004C62FC">
      <w:pPr>
        <w:rPr>
          <w:lang w:eastAsia="zh-CN"/>
        </w:rPr>
      </w:pPr>
      <w:r>
        <w:rPr>
          <w:lang w:eastAsia="zh-CN"/>
        </w:rPr>
        <w:t>Among the companies providing the reponse</w:t>
      </w:r>
    </w:p>
    <w:p w14:paraId="2E35CC7A" w14:textId="77777777" w:rsidR="001D0FFC" w:rsidRDefault="004C62FC">
      <w:pPr>
        <w:pStyle w:val="af7"/>
        <w:numPr>
          <w:ilvl w:val="0"/>
          <w:numId w:val="29"/>
        </w:numPr>
        <w:ind w:firstLineChars="0"/>
        <w:rPr>
          <w:lang w:eastAsia="zh-CN"/>
        </w:rPr>
      </w:pPr>
      <w:r>
        <w:rPr>
          <w:rFonts w:hint="eastAsia"/>
          <w:lang w:eastAsia="zh-CN"/>
        </w:rPr>
        <w:t>S</w:t>
      </w:r>
      <w:r>
        <w:rPr>
          <w:lang w:eastAsia="zh-CN"/>
        </w:rPr>
        <w:t>upport (8)</w:t>
      </w:r>
      <w:r>
        <w:rPr>
          <w:rFonts w:hint="eastAsia"/>
          <w:lang w:eastAsia="zh-CN"/>
        </w:rPr>
        <w:t>:</w:t>
      </w:r>
      <w:r>
        <w:rPr>
          <w:lang w:eastAsia="zh-CN"/>
        </w:rPr>
        <w:t xml:space="preserve"> vivo, OPPO, Lenovo, Ericsson, Huawei, Samsung, LG, Intel</w:t>
      </w:r>
    </w:p>
    <w:p w14:paraId="2E35CC7B" w14:textId="77777777" w:rsidR="001D0FFC" w:rsidRDefault="004C62FC">
      <w:pPr>
        <w:pStyle w:val="af7"/>
        <w:numPr>
          <w:ilvl w:val="0"/>
          <w:numId w:val="29"/>
        </w:numPr>
        <w:ind w:firstLineChars="0"/>
        <w:rPr>
          <w:lang w:eastAsia="zh-CN"/>
        </w:rPr>
      </w:pPr>
      <w:r>
        <w:rPr>
          <w:lang w:eastAsia="zh-CN"/>
        </w:rPr>
        <w:t>Postpone (2): ZTE, Nokia</w:t>
      </w:r>
    </w:p>
    <w:p w14:paraId="2E35CC7C" w14:textId="77777777" w:rsidR="001D0FFC" w:rsidRDefault="004C62FC">
      <w:pPr>
        <w:rPr>
          <w:lang w:eastAsia="zh-CN"/>
        </w:rPr>
      </w:pPr>
      <w:r>
        <w:rPr>
          <w:lang w:eastAsia="zh-CN"/>
        </w:rPr>
        <w:t>The feature has majority support. However there was concern to wait for the conclusion whether PRS measurement outside MG is supported.</w:t>
      </w:r>
    </w:p>
    <w:p w14:paraId="2E35CC7D" w14:textId="77777777" w:rsidR="001D0FFC" w:rsidRDefault="001D0FFC">
      <w:pPr>
        <w:rPr>
          <w:lang w:eastAsia="zh-CN"/>
        </w:rPr>
      </w:pPr>
    </w:p>
    <w:p w14:paraId="2E35CC7E" w14:textId="77777777" w:rsidR="001D0FFC" w:rsidRDefault="004C62FC">
      <w:pPr>
        <w:pStyle w:val="2"/>
        <w:rPr>
          <w:lang w:eastAsia="zh-CN"/>
        </w:rPr>
      </w:pPr>
      <w:r>
        <w:rPr>
          <w:rFonts w:hint="eastAsia"/>
          <w:lang w:eastAsia="zh-CN"/>
        </w:rPr>
        <w:t>O</w:t>
      </w:r>
      <w:r>
        <w:rPr>
          <w:lang w:eastAsia="zh-CN"/>
        </w:rPr>
        <w:t>ther proposals</w:t>
      </w:r>
    </w:p>
    <w:p w14:paraId="2E35CC7F" w14:textId="77777777" w:rsidR="001D0FFC" w:rsidRDefault="004C62FC">
      <w:pPr>
        <w:rPr>
          <w:iCs/>
          <w:lang w:val="en-GB" w:eastAsia="zh-CN"/>
        </w:rPr>
      </w:pPr>
      <w:r>
        <w:rPr>
          <w:iCs/>
          <w:lang w:val="en-GB" w:eastAsia="zh-CN"/>
        </w:rPr>
        <w:t>Due to limited support among companies, it is encouraged for companies to bring up their views on the following aspects in the next meeting.</w:t>
      </w:r>
    </w:p>
    <w:p w14:paraId="2E35CC80" w14:textId="77777777" w:rsidR="001D0FFC" w:rsidRDefault="004C62FC">
      <w:pPr>
        <w:pStyle w:val="af7"/>
        <w:numPr>
          <w:ilvl w:val="0"/>
          <w:numId w:val="44"/>
        </w:numPr>
        <w:ind w:firstLineChars="0"/>
        <w:rPr>
          <w:iCs/>
          <w:lang w:val="en-GB" w:eastAsia="zh-CN"/>
        </w:rPr>
      </w:pPr>
      <w:r>
        <w:rPr>
          <w:iCs/>
          <w:lang w:val="en-GB" w:eastAsia="zh-CN"/>
        </w:rPr>
        <w:t>PRS processing with respect SCell activation [2]</w:t>
      </w:r>
    </w:p>
    <w:p w14:paraId="2E35CC81" w14:textId="77777777" w:rsidR="001D0FFC" w:rsidRDefault="004C62FC">
      <w:pPr>
        <w:pStyle w:val="af7"/>
        <w:numPr>
          <w:ilvl w:val="0"/>
          <w:numId w:val="44"/>
        </w:numPr>
        <w:ind w:firstLineChars="0"/>
        <w:rPr>
          <w:iCs/>
          <w:lang w:val="en-GB" w:eastAsia="zh-CN"/>
        </w:rPr>
      </w:pPr>
      <w:r>
        <w:rPr>
          <w:iCs/>
          <w:lang w:val="en-GB" w:eastAsia="zh-CN"/>
        </w:rPr>
        <w:t>Dynamic muting of PRS [8]</w:t>
      </w:r>
    </w:p>
    <w:p w14:paraId="2E35CC82" w14:textId="77777777" w:rsidR="001D0FFC" w:rsidRDefault="004C62FC">
      <w:pPr>
        <w:pStyle w:val="af7"/>
        <w:numPr>
          <w:ilvl w:val="0"/>
          <w:numId w:val="44"/>
        </w:numPr>
        <w:ind w:firstLineChars="0"/>
        <w:rPr>
          <w:iCs/>
          <w:lang w:val="en-GB" w:eastAsia="zh-CN"/>
        </w:rPr>
      </w:pPr>
      <w:r>
        <w:rPr>
          <w:iCs/>
          <w:lang w:val="en-GB" w:eastAsia="zh-CN"/>
        </w:rPr>
        <w:t>Indication in the assistance data that the PRS can be measured without MG [18]</w:t>
      </w:r>
    </w:p>
    <w:p w14:paraId="2E35CC83" w14:textId="77777777" w:rsidR="001D0FFC" w:rsidRDefault="001D0FFC">
      <w:pPr>
        <w:rPr>
          <w:lang w:val="en-GB" w:eastAsia="zh-CN"/>
        </w:rPr>
      </w:pPr>
    </w:p>
    <w:p w14:paraId="2E35CC84" w14:textId="77777777" w:rsidR="001D0FFC" w:rsidRDefault="004C62FC">
      <w:pPr>
        <w:pStyle w:val="1"/>
        <w:rPr>
          <w:lang w:eastAsia="zh-CN"/>
        </w:rPr>
      </w:pPr>
      <w:r>
        <w:rPr>
          <w:rFonts w:hint="eastAsia"/>
          <w:lang w:eastAsia="zh-CN"/>
        </w:rPr>
        <w:t>L</w:t>
      </w:r>
      <w:r>
        <w:rPr>
          <w:lang w:eastAsia="zh-CN"/>
        </w:rPr>
        <w:t>atency improvements with respect to PRS measurement with MG</w:t>
      </w:r>
    </w:p>
    <w:p w14:paraId="2E35CC85" w14:textId="77777777" w:rsidR="001D0FFC" w:rsidRDefault="004C62FC">
      <w:pPr>
        <w:pStyle w:val="2"/>
        <w:numPr>
          <w:ilvl w:val="0"/>
          <w:numId w:val="0"/>
        </w:numPr>
        <w:rPr>
          <w:lang w:eastAsia="zh-CN"/>
        </w:rPr>
      </w:pPr>
      <w:r>
        <w:rPr>
          <w:rFonts w:hint="eastAsia"/>
          <w:lang w:eastAsia="zh-CN"/>
        </w:rPr>
        <w:t>S</w:t>
      </w:r>
      <w:r>
        <w:rPr>
          <w:lang w:eastAsia="zh-CN"/>
        </w:rPr>
        <w:t>ummary of views based on t-doc submission</w:t>
      </w:r>
    </w:p>
    <w:p w14:paraId="2E35CC86" w14:textId="77777777" w:rsidR="001D0FFC" w:rsidRDefault="004C62FC">
      <w:pPr>
        <w:rPr>
          <w:lang w:eastAsia="zh-CN"/>
        </w:rPr>
      </w:pPr>
      <w:r>
        <w:rPr>
          <w:rFonts w:hint="eastAsia"/>
          <w:lang w:eastAsia="zh-CN"/>
        </w:rPr>
        <w:t xml:space="preserve">The summary </w:t>
      </w:r>
      <w:r>
        <w:rPr>
          <w:lang w:eastAsia="zh-CN"/>
        </w:rPr>
        <w:t xml:space="preserve">based on inputs from </w:t>
      </w:r>
      <w:r>
        <w:rPr>
          <w:rFonts w:hint="eastAsia"/>
          <w:lang w:eastAsia="zh-CN"/>
        </w:rPr>
        <w:t>contribution</w:t>
      </w:r>
      <w:r>
        <w:rPr>
          <w:lang w:eastAsia="zh-CN"/>
        </w:rPr>
        <w:t>s</w:t>
      </w:r>
      <w:r>
        <w:rPr>
          <w:rFonts w:hint="eastAsia"/>
          <w:lang w:eastAsia="zh-CN"/>
        </w:rPr>
        <w:t xml:space="preserve"> is given below.</w:t>
      </w:r>
    </w:p>
    <w:tbl>
      <w:tblPr>
        <w:tblStyle w:val="af0"/>
        <w:tblW w:w="9295" w:type="dxa"/>
        <w:tblLayout w:type="fixed"/>
        <w:tblLook w:val="04A0" w:firstRow="1" w:lastRow="0" w:firstColumn="1" w:lastColumn="0" w:noHBand="0" w:noVBand="1"/>
      </w:tblPr>
      <w:tblGrid>
        <w:gridCol w:w="1443"/>
        <w:gridCol w:w="7852"/>
      </w:tblGrid>
      <w:tr w:rsidR="001D0FFC" w14:paraId="2E35CC89" w14:textId="77777777">
        <w:tc>
          <w:tcPr>
            <w:tcW w:w="1443" w:type="dxa"/>
          </w:tcPr>
          <w:p w14:paraId="2E35CC87" w14:textId="77777777" w:rsidR="001D0FFC" w:rsidRDefault="004C62FC">
            <w:pPr>
              <w:rPr>
                <w:rFonts w:ascii="Arial" w:hAnsi="Arial" w:cs="Arial"/>
                <w:b/>
                <w:color w:val="000000" w:themeColor="text1"/>
                <w:sz w:val="16"/>
                <w:szCs w:val="16"/>
                <w:lang w:eastAsia="zh-CN"/>
              </w:rPr>
            </w:pPr>
            <w:r>
              <w:rPr>
                <w:rFonts w:ascii="Arial" w:hAnsi="Arial" w:cs="Arial" w:hint="eastAsia"/>
                <w:b/>
                <w:color w:val="000000" w:themeColor="text1"/>
                <w:sz w:val="16"/>
                <w:szCs w:val="16"/>
                <w:lang w:eastAsia="zh-CN"/>
              </w:rPr>
              <w:t>Company</w:t>
            </w:r>
          </w:p>
        </w:tc>
        <w:tc>
          <w:tcPr>
            <w:tcW w:w="7852" w:type="dxa"/>
          </w:tcPr>
          <w:p w14:paraId="2E35CC88" w14:textId="77777777" w:rsidR="001D0FFC" w:rsidRDefault="004C62FC">
            <w:pPr>
              <w:rPr>
                <w:rFonts w:ascii="Arial" w:hAnsi="Arial" w:cs="Arial"/>
                <w:b/>
                <w:color w:val="000000" w:themeColor="text1"/>
                <w:sz w:val="16"/>
                <w:szCs w:val="16"/>
                <w:lang w:eastAsia="zh-CN"/>
              </w:rPr>
            </w:pPr>
            <w:r>
              <w:rPr>
                <w:rFonts w:ascii="Arial" w:hAnsi="Arial" w:cs="Arial" w:hint="eastAsia"/>
                <w:b/>
                <w:color w:val="000000" w:themeColor="text1"/>
                <w:sz w:val="16"/>
                <w:szCs w:val="16"/>
                <w:lang w:eastAsia="zh-CN"/>
              </w:rPr>
              <w:t>Proposals</w:t>
            </w:r>
          </w:p>
        </w:tc>
      </w:tr>
      <w:tr w:rsidR="001D0FFC" w14:paraId="2E35CC8C" w14:textId="77777777">
        <w:tc>
          <w:tcPr>
            <w:tcW w:w="1443" w:type="dxa"/>
          </w:tcPr>
          <w:p w14:paraId="2E35CC8A" w14:textId="77777777" w:rsidR="001D0FFC" w:rsidRDefault="004C62FC">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Huawei, HiSilicon [1]</w:t>
            </w:r>
          </w:p>
        </w:tc>
        <w:tc>
          <w:tcPr>
            <w:tcW w:w="7852" w:type="dxa"/>
          </w:tcPr>
          <w:p w14:paraId="2E35CC8B"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2:  The measurement gap enhancement for the purpose of PRS measurement can be included in the current RAN4-led measurement gap enhancement WI.</w:t>
            </w:r>
          </w:p>
        </w:tc>
      </w:tr>
      <w:tr w:rsidR="001D0FFC" w14:paraId="2E35CC98" w14:textId="77777777">
        <w:tc>
          <w:tcPr>
            <w:tcW w:w="1443" w:type="dxa"/>
          </w:tcPr>
          <w:p w14:paraId="2E35CC8D"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v</w:t>
            </w:r>
            <w:r>
              <w:rPr>
                <w:rFonts w:ascii="Arial" w:hAnsi="Arial" w:cs="Arial" w:hint="eastAsia"/>
                <w:color w:val="000000" w:themeColor="text1"/>
                <w:sz w:val="16"/>
                <w:szCs w:val="16"/>
                <w:lang w:eastAsia="zh-CN"/>
              </w:rPr>
              <w:t xml:space="preserve">ivo </w:t>
            </w:r>
            <w:r>
              <w:rPr>
                <w:rFonts w:ascii="Arial" w:hAnsi="Arial" w:cs="Arial"/>
                <w:color w:val="000000" w:themeColor="text1"/>
                <w:sz w:val="16"/>
                <w:szCs w:val="16"/>
                <w:lang w:eastAsia="zh-CN"/>
              </w:rPr>
              <w:t>[2]</w:t>
            </w:r>
          </w:p>
        </w:tc>
        <w:tc>
          <w:tcPr>
            <w:tcW w:w="7852" w:type="dxa"/>
          </w:tcPr>
          <w:p w14:paraId="2E35CC8E"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7:</w:t>
            </w:r>
            <w:r>
              <w:rPr>
                <w:rFonts w:ascii="Arial" w:hAnsi="Arial" w:cs="Arial"/>
                <w:color w:val="000000" w:themeColor="text1"/>
                <w:sz w:val="16"/>
                <w:szCs w:val="16"/>
                <w:lang w:eastAsia="zh-CN"/>
              </w:rPr>
              <w:tab/>
            </w:r>
          </w:p>
          <w:p w14:paraId="2E35CC8F" w14:textId="77777777" w:rsidR="001D0FFC" w:rsidRDefault="004C62FC">
            <w:pPr>
              <w:pStyle w:val="af7"/>
              <w:numPr>
                <w:ilvl w:val="0"/>
                <w:numId w:val="1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Pre-configured MG for positioning should be supported for NR positioning.</w:t>
            </w:r>
          </w:p>
          <w:p w14:paraId="2E35CC90"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8:</w:t>
            </w:r>
            <w:r>
              <w:rPr>
                <w:rFonts w:ascii="Arial" w:hAnsi="Arial" w:cs="Arial"/>
                <w:color w:val="000000" w:themeColor="text1"/>
                <w:sz w:val="16"/>
                <w:szCs w:val="16"/>
                <w:lang w:eastAsia="zh-CN"/>
              </w:rPr>
              <w:tab/>
            </w:r>
          </w:p>
          <w:p w14:paraId="2E35CC91" w14:textId="77777777" w:rsidR="001D0FFC" w:rsidRDefault="004C62FC">
            <w:pPr>
              <w:pStyle w:val="af7"/>
              <w:numPr>
                <w:ilvl w:val="0"/>
                <w:numId w:val="1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LMF-initiated pre-configuration and/or activation/deactivation of an MG associated with on-demand PRS needs to be considered in Rel-17.</w:t>
            </w:r>
          </w:p>
          <w:p w14:paraId="2E35CC92"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9:</w:t>
            </w:r>
            <w:r>
              <w:rPr>
                <w:rFonts w:ascii="Arial" w:hAnsi="Arial" w:cs="Arial"/>
                <w:color w:val="000000" w:themeColor="text1"/>
                <w:sz w:val="16"/>
                <w:szCs w:val="16"/>
                <w:lang w:eastAsia="zh-CN"/>
              </w:rPr>
              <w:tab/>
              <w:t xml:space="preserve"> </w:t>
            </w:r>
          </w:p>
          <w:p w14:paraId="2E35CC93" w14:textId="77777777" w:rsidR="001D0FFC" w:rsidRDefault="004C62FC">
            <w:pPr>
              <w:pStyle w:val="af7"/>
              <w:numPr>
                <w:ilvl w:val="0"/>
                <w:numId w:val="1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Measurement gap enhancement for concurrent processing multiple positioning frequency layers can be considered.</w:t>
            </w:r>
          </w:p>
          <w:p w14:paraId="2E35CC94"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10:</w:t>
            </w:r>
            <w:r>
              <w:rPr>
                <w:rFonts w:ascii="Arial" w:hAnsi="Arial" w:cs="Arial"/>
                <w:color w:val="000000" w:themeColor="text1"/>
                <w:sz w:val="16"/>
                <w:szCs w:val="16"/>
                <w:lang w:eastAsia="zh-CN"/>
              </w:rPr>
              <w:tab/>
            </w:r>
          </w:p>
          <w:p w14:paraId="2E35CC95" w14:textId="77777777" w:rsidR="001D0FFC" w:rsidRDefault="004C62FC">
            <w:pPr>
              <w:pStyle w:val="af7"/>
              <w:numPr>
                <w:ilvl w:val="0"/>
                <w:numId w:val="1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BWP switching can be considered in Rel-17 as an alternative to using measurement gap.</w:t>
            </w:r>
          </w:p>
          <w:p w14:paraId="2E35CC96"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11:</w:t>
            </w:r>
            <w:r>
              <w:rPr>
                <w:rFonts w:ascii="Arial" w:hAnsi="Arial" w:cs="Arial"/>
                <w:color w:val="000000" w:themeColor="text1"/>
                <w:sz w:val="16"/>
                <w:szCs w:val="16"/>
                <w:lang w:eastAsia="zh-CN"/>
              </w:rPr>
              <w:tab/>
            </w:r>
          </w:p>
          <w:p w14:paraId="2E35CC97" w14:textId="77777777" w:rsidR="001D0FFC" w:rsidRDefault="004C62FC">
            <w:pPr>
              <w:pStyle w:val="af7"/>
              <w:numPr>
                <w:ilvl w:val="0"/>
                <w:numId w:val="1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MG enhancements, such as pre-configuration MG for positioning, multiple concurrent/ independent MG, and the mechanisms of activation/deactivation of MG following a DCI, should be considered for PRS measurement.</w:t>
            </w:r>
          </w:p>
        </w:tc>
      </w:tr>
      <w:tr w:rsidR="001D0FFC" w14:paraId="2E35CCA0" w14:textId="77777777">
        <w:tc>
          <w:tcPr>
            <w:tcW w:w="1443" w:type="dxa"/>
          </w:tcPr>
          <w:p w14:paraId="2E35CC99" w14:textId="77777777" w:rsidR="001D0FFC" w:rsidRDefault="004C62FC">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lastRenderedPageBreak/>
              <w:t>CATT [3]</w:t>
            </w:r>
          </w:p>
        </w:tc>
        <w:tc>
          <w:tcPr>
            <w:tcW w:w="7852" w:type="dxa"/>
          </w:tcPr>
          <w:p w14:paraId="2E35CC9A"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6: To reduce latency, the aperiodic measurement gap for NR positioning should be introduced.</w:t>
            </w:r>
          </w:p>
          <w:p w14:paraId="2E35CC9B"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Proposal 7: Support the following methods of the measurement gap configuration for reducing the positioning latency: </w:t>
            </w:r>
          </w:p>
          <w:p w14:paraId="2E35CC9C"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a)</w:t>
            </w:r>
            <w:r>
              <w:rPr>
                <w:rFonts w:ascii="Arial" w:hAnsi="Arial" w:cs="Arial"/>
                <w:color w:val="000000" w:themeColor="text1"/>
                <w:sz w:val="16"/>
                <w:szCs w:val="16"/>
                <w:lang w:eastAsia="zh-CN"/>
              </w:rPr>
              <w:tab/>
              <w:t>UE/serving gNB informs LMF about the existing measurement gap configuration.</w:t>
            </w:r>
          </w:p>
          <w:p w14:paraId="2E35CC9D"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b)</w:t>
            </w:r>
            <w:r>
              <w:rPr>
                <w:rFonts w:ascii="Arial" w:hAnsi="Arial" w:cs="Arial"/>
                <w:color w:val="000000" w:themeColor="text1"/>
                <w:sz w:val="16"/>
                <w:szCs w:val="16"/>
                <w:lang w:eastAsia="zh-CN"/>
              </w:rPr>
              <w:tab/>
              <w:t>LMF sends the recommended transmission time of on-demand DL PRS for a UE to the gNBs based on the UE capability of whether to support positioning measurement without measurement gap.</w:t>
            </w:r>
          </w:p>
          <w:p w14:paraId="2E35CC9E"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c)</w:t>
            </w:r>
            <w:r>
              <w:rPr>
                <w:rFonts w:ascii="Arial" w:hAnsi="Arial" w:cs="Arial"/>
                <w:color w:val="000000" w:themeColor="text1"/>
                <w:sz w:val="16"/>
                <w:szCs w:val="16"/>
                <w:lang w:eastAsia="zh-CN"/>
              </w:rPr>
              <w:tab/>
              <w:t>LMF informs UE of the expected measurement gap before on-demand PRS is configured to UE by LMF.</w:t>
            </w:r>
          </w:p>
          <w:p w14:paraId="2E35CC9F"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d)</w:t>
            </w:r>
            <w:r>
              <w:rPr>
                <w:rFonts w:ascii="Arial" w:hAnsi="Arial" w:cs="Arial"/>
                <w:color w:val="000000" w:themeColor="text1"/>
                <w:sz w:val="16"/>
                <w:szCs w:val="16"/>
                <w:lang w:eastAsia="zh-CN"/>
              </w:rPr>
              <w:tab/>
              <w:t>LMF sends the recommended measurement gap configuration for a UE to the serving gNB.</w:t>
            </w:r>
          </w:p>
        </w:tc>
      </w:tr>
      <w:tr w:rsidR="001D0FFC" w14:paraId="2E35CCA3" w14:textId="77777777">
        <w:tc>
          <w:tcPr>
            <w:tcW w:w="1443" w:type="dxa"/>
          </w:tcPr>
          <w:p w14:paraId="2E35CCA1" w14:textId="77777777" w:rsidR="001D0FFC" w:rsidRDefault="004C62FC">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Z</w:t>
            </w:r>
            <w:r>
              <w:rPr>
                <w:rFonts w:ascii="Arial" w:hAnsi="Arial" w:cs="Arial"/>
                <w:color w:val="000000" w:themeColor="text1"/>
                <w:sz w:val="16"/>
                <w:szCs w:val="16"/>
                <w:lang w:eastAsia="zh-CN"/>
              </w:rPr>
              <w:t>TE [4]</w:t>
            </w:r>
          </w:p>
        </w:tc>
        <w:tc>
          <w:tcPr>
            <w:tcW w:w="7852" w:type="dxa"/>
          </w:tcPr>
          <w:p w14:paraId="2E35CCA2" w14:textId="77777777" w:rsidR="001D0FFC" w:rsidRDefault="004C62FC">
            <w:pPr>
              <w:rPr>
                <w:rFonts w:ascii="Arial" w:hAnsi="Arial" w:cs="Arial"/>
                <w:color w:val="000000" w:themeColor="text1"/>
                <w:sz w:val="16"/>
                <w:szCs w:val="16"/>
                <w:lang w:val="en-GB" w:eastAsia="zh-CN"/>
              </w:rPr>
            </w:pPr>
            <w:r>
              <w:rPr>
                <w:rFonts w:ascii="Arial" w:hAnsi="Arial" w:cs="Arial"/>
                <w:color w:val="000000" w:themeColor="text1"/>
                <w:sz w:val="16"/>
                <w:szCs w:val="16"/>
                <w:lang w:val="en-GB" w:eastAsia="zh-CN"/>
              </w:rPr>
              <w:t>Proposal 5: For the sake of latency reduction related to the measurement gap, Rel-17 should be able to allow LMF to request measurement gap.</w:t>
            </w:r>
          </w:p>
        </w:tc>
      </w:tr>
      <w:tr w:rsidR="001D0FFC" w14:paraId="2E35CCA9" w14:textId="77777777">
        <w:tc>
          <w:tcPr>
            <w:tcW w:w="1443" w:type="dxa"/>
          </w:tcPr>
          <w:p w14:paraId="2E35CCA4" w14:textId="77777777" w:rsidR="001D0FFC" w:rsidRDefault="004C62FC">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w:t>
            </w:r>
            <w:r>
              <w:rPr>
                <w:rFonts w:ascii="Arial" w:hAnsi="Arial" w:cs="Arial"/>
                <w:color w:val="000000" w:themeColor="text1"/>
                <w:sz w:val="16"/>
                <w:szCs w:val="16"/>
                <w:lang w:eastAsia="zh-CN"/>
              </w:rPr>
              <w:t>ualcomm [6]</w:t>
            </w:r>
          </w:p>
        </w:tc>
        <w:tc>
          <w:tcPr>
            <w:tcW w:w="7852" w:type="dxa"/>
          </w:tcPr>
          <w:p w14:paraId="2E35CCA5"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9: For Measurement gaps shared between Positioning and mobility measurements, support increased priority of processing of Positioning resources when fast PRS processing is configured to the UE.</w:t>
            </w:r>
          </w:p>
          <w:p w14:paraId="2E35CCA6"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Proposal 10: Support configuring a separate Measurement Gap for the purpose of Positioning only. Send an LS to RAN4 informing them about this agreement.  </w:t>
            </w:r>
          </w:p>
          <w:p w14:paraId="2E35CCA7"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11: Consider defining a UE “processing time” within a MG for Positioning during which a UE is expected to finish the processing of the PRS instance transmitted within the “Measurement Time” of the MG. Support configuring SRS for Positioning during the “Processing Time” of the MG for Positioning.</w:t>
            </w:r>
          </w:p>
          <w:p w14:paraId="2E35CCA8" w14:textId="77777777" w:rsidR="001D0FFC" w:rsidRDefault="004C62FC">
            <w:pPr>
              <w:pStyle w:val="af7"/>
              <w:numPr>
                <w:ilvl w:val="0"/>
                <w:numId w:val="1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Minimum length of Processing Time shall be [4] msec</w:t>
            </w:r>
          </w:p>
        </w:tc>
      </w:tr>
      <w:tr w:rsidR="001D0FFC" w14:paraId="2E35CCAE" w14:textId="77777777">
        <w:tc>
          <w:tcPr>
            <w:tcW w:w="1443" w:type="dxa"/>
          </w:tcPr>
          <w:p w14:paraId="2E35CCAA" w14:textId="77777777" w:rsidR="001D0FFC" w:rsidRDefault="004C62FC">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O</w:t>
            </w:r>
            <w:r>
              <w:rPr>
                <w:rFonts w:ascii="Arial" w:hAnsi="Arial" w:cs="Arial"/>
                <w:color w:val="000000" w:themeColor="text1"/>
                <w:sz w:val="16"/>
                <w:szCs w:val="16"/>
                <w:lang w:eastAsia="zh-CN"/>
              </w:rPr>
              <w:t>PPO [7]</w:t>
            </w:r>
          </w:p>
        </w:tc>
        <w:tc>
          <w:tcPr>
            <w:tcW w:w="7852" w:type="dxa"/>
          </w:tcPr>
          <w:p w14:paraId="2E35CCAB"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5: study to support lower-layer signaling based (for example DCI-based or MAC CE-based) measurement gap configuration.</w:t>
            </w:r>
          </w:p>
          <w:p w14:paraId="2E35CCAC"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6: study to support lower-layer signaling based (for example PUCCH-based or MAC-CE based) measurement gap request.</w:t>
            </w:r>
          </w:p>
          <w:p w14:paraId="2E35CCAD"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7: Study to support one triggered measurement gap with multiple repetitions.</w:t>
            </w:r>
          </w:p>
        </w:tc>
      </w:tr>
      <w:tr w:rsidR="001D0FFC" w14:paraId="2E35CCB2" w14:textId="77777777">
        <w:tc>
          <w:tcPr>
            <w:tcW w:w="1443" w:type="dxa"/>
          </w:tcPr>
          <w:p w14:paraId="2E35CCAF" w14:textId="77777777" w:rsidR="001D0FFC" w:rsidRDefault="004C62FC">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nterDigital [8]</w:t>
            </w:r>
          </w:p>
        </w:tc>
        <w:tc>
          <w:tcPr>
            <w:tcW w:w="7852" w:type="dxa"/>
          </w:tcPr>
          <w:p w14:paraId="2E35CCB0" w14:textId="77777777" w:rsidR="001D0FFC" w:rsidRDefault="004C62FC">
            <w:pPr>
              <w:rPr>
                <w:rFonts w:ascii="Arial" w:hAnsi="Arial" w:cs="Arial"/>
                <w:color w:val="000000" w:themeColor="text1"/>
                <w:sz w:val="16"/>
                <w:szCs w:val="16"/>
                <w:lang w:val="en-CA" w:eastAsia="zh-CN"/>
              </w:rPr>
            </w:pPr>
            <w:r>
              <w:rPr>
                <w:rFonts w:ascii="Arial" w:hAnsi="Arial" w:cs="Arial"/>
                <w:color w:val="000000" w:themeColor="text1"/>
                <w:sz w:val="16"/>
                <w:szCs w:val="16"/>
                <w:lang w:val="en-CA" w:eastAsia="zh-CN"/>
              </w:rPr>
              <w:t>Proposal 4: Support fast activation of measurement gap via MAC-CE.</w:t>
            </w:r>
          </w:p>
          <w:p w14:paraId="2E35CCB1" w14:textId="77777777" w:rsidR="001D0FFC" w:rsidRDefault="004C62FC">
            <w:pPr>
              <w:rPr>
                <w:rFonts w:ascii="Arial" w:hAnsi="Arial" w:cs="Arial"/>
                <w:color w:val="000000" w:themeColor="text1"/>
                <w:sz w:val="16"/>
                <w:szCs w:val="16"/>
                <w:lang w:val="en-CA" w:eastAsia="zh-CN"/>
              </w:rPr>
            </w:pPr>
            <w:r>
              <w:rPr>
                <w:rFonts w:ascii="Arial" w:hAnsi="Arial" w:cs="Arial"/>
                <w:color w:val="000000" w:themeColor="text1"/>
                <w:sz w:val="16"/>
                <w:szCs w:val="16"/>
                <w:lang w:val="en-CA" w:eastAsia="zh-CN"/>
              </w:rPr>
              <w:t>Proposal 5: Support priority indication for the measurement gap associated with PRS.</w:t>
            </w:r>
          </w:p>
        </w:tc>
      </w:tr>
      <w:tr w:rsidR="001D0FFC" w14:paraId="2E35CCBA" w14:textId="77777777">
        <w:tc>
          <w:tcPr>
            <w:tcW w:w="1443" w:type="dxa"/>
          </w:tcPr>
          <w:p w14:paraId="2E35CCB3" w14:textId="77777777" w:rsidR="001D0FFC" w:rsidRDefault="004C62FC">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ntel [9]</w:t>
            </w:r>
          </w:p>
        </w:tc>
        <w:tc>
          <w:tcPr>
            <w:tcW w:w="7852" w:type="dxa"/>
          </w:tcPr>
          <w:p w14:paraId="2E35CCB4"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1:</w:t>
            </w:r>
            <w:r>
              <w:rPr>
                <w:rFonts w:ascii="Arial" w:hAnsi="Arial" w:cs="Arial"/>
                <w:color w:val="000000" w:themeColor="text1"/>
                <w:sz w:val="16"/>
                <w:szCs w:val="16"/>
                <w:lang w:eastAsia="zh-CN"/>
              </w:rPr>
              <w:tab/>
            </w:r>
          </w:p>
          <w:p w14:paraId="2E35CCB5" w14:textId="77777777" w:rsidR="001D0FFC" w:rsidRDefault="004C62FC">
            <w:pPr>
              <w:pStyle w:val="af7"/>
              <w:numPr>
                <w:ilvl w:val="0"/>
                <w:numId w:val="13"/>
              </w:numPr>
              <w:ind w:firstLineChars="0"/>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For the case of DL PRS processing with measurement gap to reduce latency of NR positioning further consider the following enhancements</w:t>
            </w:r>
          </w:p>
          <w:p w14:paraId="2E35CCB6" w14:textId="77777777" w:rsidR="001D0FFC" w:rsidRDefault="004C62FC">
            <w:pPr>
              <w:pStyle w:val="af7"/>
              <w:numPr>
                <w:ilvl w:val="1"/>
                <w:numId w:val="13"/>
              </w:numPr>
              <w:ind w:firstLineChars="0"/>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Optimization of Rel.16 measurement gap patterns</w:t>
            </w:r>
          </w:p>
          <w:p w14:paraId="2E35CCB7" w14:textId="77777777" w:rsidR="001D0FFC" w:rsidRDefault="004C62FC">
            <w:pPr>
              <w:pStyle w:val="af7"/>
              <w:numPr>
                <w:ilvl w:val="1"/>
                <w:numId w:val="13"/>
              </w:numPr>
              <w:ind w:firstLineChars="0"/>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Pre-configuration of multiple measurement gaps patterns and associated DL PRS configurations</w:t>
            </w:r>
          </w:p>
          <w:p w14:paraId="2E35CCB8" w14:textId="77777777" w:rsidR="001D0FFC" w:rsidRDefault="004C62FC">
            <w:pPr>
              <w:pStyle w:val="af7"/>
              <w:numPr>
                <w:ilvl w:val="1"/>
                <w:numId w:val="13"/>
              </w:numPr>
              <w:ind w:firstLineChars="0"/>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Introduction of DCI signaling indicating DL PRS configuration/measurement gap IDs for DL PRS transmission and processing by UE</w:t>
            </w:r>
          </w:p>
          <w:p w14:paraId="2E35CCB9" w14:textId="77777777" w:rsidR="001D0FFC" w:rsidRDefault="004C62FC">
            <w:pPr>
              <w:pStyle w:val="af7"/>
              <w:numPr>
                <w:ilvl w:val="0"/>
                <w:numId w:val="13"/>
              </w:numPr>
              <w:ind w:firstLineChars="0"/>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RAN1 send LS to RAN2/RAN4 capturing status of the RAN1 discussion related to MGs for feedback</w:t>
            </w:r>
          </w:p>
        </w:tc>
      </w:tr>
      <w:tr w:rsidR="001D0FFC" w14:paraId="2E35CCBF" w14:textId="77777777">
        <w:tc>
          <w:tcPr>
            <w:tcW w:w="1443" w:type="dxa"/>
          </w:tcPr>
          <w:p w14:paraId="2E35CCBB" w14:textId="77777777" w:rsidR="001D0FFC" w:rsidRDefault="004C62FC">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ony [11]</w:t>
            </w:r>
          </w:p>
        </w:tc>
        <w:tc>
          <w:tcPr>
            <w:tcW w:w="7852" w:type="dxa"/>
          </w:tcPr>
          <w:p w14:paraId="2E35CCBC"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1: Support measurement gap indication from LMF to gNB.</w:t>
            </w:r>
          </w:p>
          <w:p w14:paraId="2E35CCBD"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2: Support L1 signalling (positioning DCI) indicating the UE to perform positioning measurement.</w:t>
            </w:r>
          </w:p>
          <w:p w14:paraId="2E35CCBE"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3: Introduce a new measurement gap smaller than 20 ms in order to provide low physical layer latency.</w:t>
            </w:r>
          </w:p>
        </w:tc>
      </w:tr>
      <w:tr w:rsidR="001D0FFC" w14:paraId="2E35CCC5" w14:textId="77777777">
        <w:tc>
          <w:tcPr>
            <w:tcW w:w="1443" w:type="dxa"/>
          </w:tcPr>
          <w:p w14:paraId="2E35CCC0" w14:textId="77777777" w:rsidR="001D0FFC" w:rsidRDefault="004C62FC">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GE [13]</w:t>
            </w:r>
          </w:p>
        </w:tc>
        <w:tc>
          <w:tcPr>
            <w:tcW w:w="7852" w:type="dxa"/>
          </w:tcPr>
          <w:p w14:paraId="2E35CCC1"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Proposal 1: </w:t>
            </w:r>
          </w:p>
          <w:p w14:paraId="2E35CCC2" w14:textId="77777777" w:rsidR="001D0FFC" w:rsidRDefault="004C62FC">
            <w:pPr>
              <w:pStyle w:val="af7"/>
              <w:numPr>
                <w:ilvl w:val="0"/>
                <w:numId w:val="4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To reduce physical layer latency for measurement, following additional information could be considered for UE to monitor reduced the number of DL PRS:</w:t>
            </w:r>
          </w:p>
          <w:p w14:paraId="2E35CCC3" w14:textId="77777777" w:rsidR="001D0FFC" w:rsidRDefault="004C62FC">
            <w:pPr>
              <w:pStyle w:val="af7"/>
              <w:numPr>
                <w:ilvl w:val="1"/>
                <w:numId w:val="4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The maximum and/or the minimum number of DL PRS resource(s) or sets</w:t>
            </w:r>
          </w:p>
          <w:p w14:paraId="2E35CCC4" w14:textId="77777777" w:rsidR="001D0FFC" w:rsidRDefault="004C62FC">
            <w:pPr>
              <w:pStyle w:val="af7"/>
              <w:numPr>
                <w:ilvl w:val="1"/>
                <w:numId w:val="4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indices of sorted DL PPS resources and/or resource sets</w:t>
            </w:r>
          </w:p>
        </w:tc>
      </w:tr>
      <w:tr w:rsidR="001D0FFC" w14:paraId="2E35CCC9" w14:textId="77777777">
        <w:tc>
          <w:tcPr>
            <w:tcW w:w="1443" w:type="dxa"/>
          </w:tcPr>
          <w:p w14:paraId="2E35CCC6" w14:textId="77777777" w:rsidR="001D0FFC" w:rsidRDefault="004C62FC">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X</w:t>
            </w:r>
            <w:r>
              <w:rPr>
                <w:rFonts w:ascii="Arial" w:hAnsi="Arial" w:cs="Arial"/>
                <w:color w:val="000000" w:themeColor="text1"/>
                <w:sz w:val="16"/>
                <w:szCs w:val="16"/>
                <w:lang w:eastAsia="zh-CN"/>
              </w:rPr>
              <w:t>iaomi [15]</w:t>
            </w:r>
          </w:p>
        </w:tc>
        <w:tc>
          <w:tcPr>
            <w:tcW w:w="7852" w:type="dxa"/>
          </w:tcPr>
          <w:p w14:paraId="2E35CCC7"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4: Support triggering of on-demand measurement gap by MAC CE or DCI, and the triggering of on-demand PRS and PUSCH resource allocation for PRS measurement report can be indicated by the same DCI.</w:t>
            </w:r>
          </w:p>
          <w:p w14:paraId="2E35CCC8"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Proposal 6: Consider of simultaneous reception of PRS and data by different panel for MPUE by panel specific measurement gap.  </w:t>
            </w:r>
          </w:p>
        </w:tc>
      </w:tr>
      <w:tr w:rsidR="001D0FFC" w14:paraId="2E35CCCE" w14:textId="77777777">
        <w:tc>
          <w:tcPr>
            <w:tcW w:w="1443" w:type="dxa"/>
          </w:tcPr>
          <w:p w14:paraId="2E35CCCA" w14:textId="77777777" w:rsidR="001D0FFC" w:rsidRDefault="004C62FC">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enovo</w:t>
            </w:r>
            <w:r>
              <w:rPr>
                <w:rFonts w:ascii="Arial" w:hAnsi="Arial" w:cs="Arial" w:hint="eastAsia"/>
                <w:color w:val="000000" w:themeColor="text1"/>
                <w:sz w:val="16"/>
                <w:szCs w:val="16"/>
                <w:lang w:eastAsia="zh-CN"/>
              </w:rPr>
              <w:t>,</w:t>
            </w:r>
            <w:r>
              <w:rPr>
                <w:rFonts w:ascii="Arial" w:hAnsi="Arial" w:cs="Arial"/>
                <w:color w:val="000000" w:themeColor="text1"/>
                <w:sz w:val="16"/>
                <w:szCs w:val="16"/>
                <w:lang w:eastAsia="zh-CN"/>
              </w:rPr>
              <w:t xml:space="preserve"> MotM [17]</w:t>
            </w:r>
          </w:p>
        </w:tc>
        <w:tc>
          <w:tcPr>
            <w:tcW w:w="7852" w:type="dxa"/>
          </w:tcPr>
          <w:p w14:paraId="2E35CCCB"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4: RAN1 to consider the benefits of lower MGRPs. Feasibility of such an enhancement to be determined by RAN4.</w:t>
            </w:r>
          </w:p>
          <w:p w14:paraId="2E35CCCC"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lastRenderedPageBreak/>
              <w:t>Proposal 5: RAN1 to consider physical-layer signalling request of the MG, e.g. DCI for requesting the MG configuration.</w:t>
            </w:r>
          </w:p>
          <w:p w14:paraId="2E35CCCD" w14:textId="77777777" w:rsidR="001D0FFC" w:rsidRDefault="004C62FC">
            <w:pPr>
              <w:rPr>
                <w:rFonts w:ascii="Arial" w:hAnsi="Arial" w:cs="Arial"/>
                <w:color w:val="000000" w:themeColor="text1"/>
                <w:sz w:val="16"/>
                <w:szCs w:val="16"/>
                <w:lang w:eastAsia="zh-CN"/>
              </w:rPr>
            </w:pPr>
            <w:r>
              <w:rPr>
                <w:rFonts w:ascii="Arial" w:hAnsi="Arial" w:cs="Arial"/>
                <w:color w:val="000000" w:themeColor="text1"/>
                <w:sz w:val="16"/>
                <w:szCs w:val="16"/>
                <w:lang w:eastAsia="zh-CN"/>
              </w:rPr>
              <w:t>Proposal 6: gNB and LMF can align on the expected delay related to the request and application of the MG configuration in order to adapt the UE response time accordingly. May involve further work in RAN2/RAN3.</w:t>
            </w:r>
          </w:p>
        </w:tc>
      </w:tr>
    </w:tbl>
    <w:p w14:paraId="2E35CCCF" w14:textId="77777777" w:rsidR="001D0FFC" w:rsidRDefault="001D0FFC">
      <w:pPr>
        <w:rPr>
          <w:lang w:eastAsia="zh-CN"/>
        </w:rPr>
      </w:pPr>
    </w:p>
    <w:p w14:paraId="2E35CCD0" w14:textId="77777777" w:rsidR="001D0FFC" w:rsidRDefault="004C62FC">
      <w:pPr>
        <w:rPr>
          <w:lang w:val="en-GB" w:eastAsia="zh-CN"/>
        </w:rPr>
      </w:pPr>
      <w:r>
        <w:rPr>
          <w:rFonts w:hint="eastAsia"/>
          <w:lang w:val="en-GB" w:eastAsia="zh-CN"/>
        </w:rPr>
        <w:t>B</w:t>
      </w:r>
      <w:r>
        <w:rPr>
          <w:lang w:val="en-GB" w:eastAsia="zh-CN"/>
        </w:rPr>
        <w:t>ased on the summary, the following issues are identified.</w:t>
      </w:r>
    </w:p>
    <w:p w14:paraId="2E35CCD1" w14:textId="77777777" w:rsidR="001D0FFC" w:rsidRDefault="004C62FC">
      <w:pPr>
        <w:pStyle w:val="af7"/>
        <w:numPr>
          <w:ilvl w:val="0"/>
          <w:numId w:val="18"/>
        </w:numPr>
        <w:ind w:firstLineChars="0"/>
        <w:rPr>
          <w:lang w:val="en-GB" w:eastAsia="zh-CN"/>
        </w:rPr>
      </w:pPr>
      <w:r>
        <w:rPr>
          <w:rFonts w:hint="eastAsia"/>
          <w:lang w:val="en-GB" w:eastAsia="zh-CN"/>
        </w:rPr>
        <w:t>P</w:t>
      </w:r>
      <w:r>
        <w:rPr>
          <w:lang w:val="en-GB" w:eastAsia="zh-CN"/>
        </w:rPr>
        <w:t>reconfiguration of MG with activation/triggering</w:t>
      </w:r>
    </w:p>
    <w:p w14:paraId="2E35CCD2" w14:textId="77777777" w:rsidR="001D0FFC" w:rsidRDefault="004C62FC">
      <w:pPr>
        <w:pStyle w:val="af7"/>
        <w:numPr>
          <w:ilvl w:val="0"/>
          <w:numId w:val="18"/>
        </w:numPr>
        <w:ind w:firstLineChars="0"/>
        <w:rPr>
          <w:lang w:val="en-GB" w:eastAsia="zh-CN"/>
        </w:rPr>
      </w:pPr>
      <w:r>
        <w:rPr>
          <w:rFonts w:hint="eastAsia"/>
          <w:lang w:val="en-GB" w:eastAsia="zh-CN"/>
        </w:rPr>
        <w:t>M</w:t>
      </w:r>
      <w:r>
        <w:rPr>
          <w:lang w:val="en-GB" w:eastAsia="zh-CN"/>
        </w:rPr>
        <w:t>G request enhancements</w:t>
      </w:r>
    </w:p>
    <w:p w14:paraId="2E35CCD3" w14:textId="77777777" w:rsidR="001D0FFC" w:rsidRDefault="004C62FC">
      <w:pPr>
        <w:pStyle w:val="af7"/>
        <w:numPr>
          <w:ilvl w:val="0"/>
          <w:numId w:val="18"/>
        </w:numPr>
        <w:ind w:firstLineChars="0"/>
        <w:rPr>
          <w:lang w:val="en-GB" w:eastAsia="zh-CN"/>
        </w:rPr>
      </w:pPr>
      <w:r>
        <w:rPr>
          <w:lang w:val="en-GB" w:eastAsia="zh-CN"/>
        </w:rPr>
        <w:t>MG pattern enhancements</w:t>
      </w:r>
    </w:p>
    <w:p w14:paraId="2E35CCD4" w14:textId="77777777" w:rsidR="001D0FFC" w:rsidRDefault="004C62FC">
      <w:pPr>
        <w:pStyle w:val="af7"/>
        <w:numPr>
          <w:ilvl w:val="0"/>
          <w:numId w:val="18"/>
        </w:numPr>
        <w:ind w:firstLineChars="0"/>
        <w:rPr>
          <w:lang w:val="en-GB" w:eastAsia="zh-CN"/>
        </w:rPr>
      </w:pPr>
      <w:r>
        <w:rPr>
          <w:lang w:val="en-GB" w:eastAsia="zh-CN"/>
        </w:rPr>
        <w:t>PRS measurement enhancements inside MG</w:t>
      </w:r>
    </w:p>
    <w:p w14:paraId="2E35CCD5" w14:textId="77777777" w:rsidR="001D0FFC" w:rsidRDefault="001D0FFC">
      <w:pPr>
        <w:rPr>
          <w:lang w:eastAsia="zh-CN"/>
        </w:rPr>
      </w:pPr>
    </w:p>
    <w:p w14:paraId="2E35CCD6" w14:textId="77777777" w:rsidR="001D0FFC" w:rsidRDefault="004C62FC">
      <w:pPr>
        <w:pStyle w:val="2"/>
        <w:rPr>
          <w:lang w:eastAsia="zh-CN"/>
        </w:rPr>
      </w:pPr>
      <w:r>
        <w:rPr>
          <w:lang w:eastAsia="zh-CN"/>
        </w:rPr>
        <w:t>Preconfiguration of MG with activation/triggering</w:t>
      </w:r>
    </w:p>
    <w:p w14:paraId="2E35CCD7" w14:textId="77777777" w:rsidR="001D0FFC" w:rsidRDefault="004C62FC">
      <w:pPr>
        <w:rPr>
          <w:lang w:eastAsia="zh-CN"/>
        </w:rPr>
      </w:pPr>
      <w:r>
        <w:rPr>
          <w:lang w:eastAsia="zh-CN"/>
        </w:rPr>
        <w:t>Various sources (vivo [2], CATT [3], OPPO [7], InterDigital [8], Intel [9], Sony [11], Xiaomi [15], Lenovo [17]) support preconfiguration of MG with activation/triggering by lower layer signaling to reduce latency for PRS measurement inside MG.</w:t>
      </w:r>
    </w:p>
    <w:p w14:paraId="2E35CCD8" w14:textId="77777777" w:rsidR="001D0FFC" w:rsidRDefault="004C62FC">
      <w:pPr>
        <w:rPr>
          <w:lang w:eastAsia="zh-CN"/>
        </w:rPr>
      </w:pPr>
      <w:r>
        <w:rPr>
          <w:lang w:eastAsia="zh-CN"/>
        </w:rPr>
        <w:t>In particular,</w:t>
      </w:r>
    </w:p>
    <w:p w14:paraId="2E35CCD9" w14:textId="77777777" w:rsidR="001D0FFC" w:rsidRDefault="004C62FC">
      <w:pPr>
        <w:pStyle w:val="af7"/>
        <w:numPr>
          <w:ilvl w:val="0"/>
          <w:numId w:val="18"/>
        </w:numPr>
        <w:ind w:firstLineChars="0"/>
        <w:rPr>
          <w:lang w:eastAsia="zh-CN"/>
        </w:rPr>
      </w:pPr>
      <w:r>
        <w:rPr>
          <w:lang w:eastAsia="zh-CN"/>
        </w:rPr>
        <w:t>vivo [2] proposed LMF-initiated pre-configuration, and activation/deactivation.</w:t>
      </w:r>
    </w:p>
    <w:p w14:paraId="2E35CCDA" w14:textId="77777777" w:rsidR="001D0FFC" w:rsidRDefault="004C62FC">
      <w:pPr>
        <w:pStyle w:val="af7"/>
        <w:numPr>
          <w:ilvl w:val="0"/>
          <w:numId w:val="18"/>
        </w:numPr>
        <w:ind w:firstLineChars="0"/>
        <w:rPr>
          <w:lang w:eastAsia="zh-CN"/>
        </w:rPr>
      </w:pPr>
      <w:r>
        <w:rPr>
          <w:lang w:eastAsia="zh-CN"/>
        </w:rPr>
        <w:t>CATT [3] proposed to support aperiodic MG</w:t>
      </w:r>
    </w:p>
    <w:p w14:paraId="2E35CCDB" w14:textId="77777777" w:rsidR="001D0FFC" w:rsidRDefault="004C62FC">
      <w:pPr>
        <w:pStyle w:val="af7"/>
        <w:numPr>
          <w:ilvl w:val="0"/>
          <w:numId w:val="18"/>
        </w:numPr>
        <w:ind w:firstLineChars="0"/>
        <w:rPr>
          <w:lang w:eastAsia="zh-CN"/>
        </w:rPr>
      </w:pPr>
      <w:r>
        <w:rPr>
          <w:rFonts w:hint="eastAsia"/>
          <w:lang w:eastAsia="zh-CN"/>
        </w:rPr>
        <w:t xml:space="preserve">OPPO [7] </w:t>
      </w:r>
      <w:r>
        <w:rPr>
          <w:lang w:eastAsia="zh-CN"/>
        </w:rPr>
        <w:t>proposed to study to support lower signaling based MG configuration and request, in which single triggering can initiate multiple repetitions.</w:t>
      </w:r>
    </w:p>
    <w:p w14:paraId="2E35CCDC" w14:textId="77777777" w:rsidR="001D0FFC" w:rsidRDefault="004C62FC">
      <w:pPr>
        <w:pStyle w:val="af7"/>
        <w:numPr>
          <w:ilvl w:val="0"/>
          <w:numId w:val="18"/>
        </w:numPr>
        <w:ind w:firstLineChars="0"/>
        <w:rPr>
          <w:lang w:eastAsia="zh-CN"/>
        </w:rPr>
      </w:pPr>
      <w:r>
        <w:rPr>
          <w:rFonts w:hint="eastAsia"/>
          <w:lang w:eastAsia="zh-CN"/>
        </w:rPr>
        <w:t>InterDigital [8] propose MG activation with MAC CE.</w:t>
      </w:r>
    </w:p>
    <w:p w14:paraId="2E35CCDD" w14:textId="77777777" w:rsidR="001D0FFC" w:rsidRDefault="004C62FC">
      <w:pPr>
        <w:pStyle w:val="af7"/>
        <w:numPr>
          <w:ilvl w:val="0"/>
          <w:numId w:val="18"/>
        </w:numPr>
        <w:ind w:firstLineChars="0"/>
        <w:rPr>
          <w:lang w:eastAsia="zh-CN"/>
        </w:rPr>
      </w:pPr>
      <w:r>
        <w:rPr>
          <w:lang w:eastAsia="zh-CN"/>
        </w:rPr>
        <w:t>Intel [9] proposed to DCI based indication of DL PRS configuration/MG ID.</w:t>
      </w:r>
    </w:p>
    <w:p w14:paraId="2E35CCDE" w14:textId="77777777" w:rsidR="001D0FFC" w:rsidRDefault="004C62FC">
      <w:pPr>
        <w:pStyle w:val="af7"/>
        <w:numPr>
          <w:ilvl w:val="0"/>
          <w:numId w:val="18"/>
        </w:numPr>
        <w:ind w:firstLineChars="0"/>
        <w:rPr>
          <w:lang w:eastAsia="zh-CN"/>
        </w:rPr>
      </w:pPr>
      <w:r>
        <w:rPr>
          <w:lang w:eastAsia="zh-CN"/>
        </w:rPr>
        <w:t>Sony [11] proposed L1 signaling (positioning DCI) indicating the positioning measurement (in the MG).</w:t>
      </w:r>
    </w:p>
    <w:p w14:paraId="2E35CCDF" w14:textId="77777777" w:rsidR="001D0FFC" w:rsidRDefault="004C62FC">
      <w:pPr>
        <w:pStyle w:val="af7"/>
        <w:numPr>
          <w:ilvl w:val="0"/>
          <w:numId w:val="18"/>
        </w:numPr>
        <w:ind w:firstLineChars="0"/>
        <w:rPr>
          <w:lang w:eastAsia="zh-CN"/>
        </w:rPr>
      </w:pPr>
      <w:r>
        <w:rPr>
          <w:lang w:eastAsia="zh-CN"/>
        </w:rPr>
        <w:t>Xiaomi [15] proposed triggering of on-demand measurement gap by MAC CE or DCI.</w:t>
      </w:r>
    </w:p>
    <w:p w14:paraId="2E35CCE0" w14:textId="77777777" w:rsidR="001D0FFC" w:rsidRDefault="004C62FC">
      <w:pPr>
        <w:pStyle w:val="af7"/>
        <w:numPr>
          <w:ilvl w:val="0"/>
          <w:numId w:val="18"/>
        </w:numPr>
        <w:ind w:firstLineChars="0"/>
        <w:rPr>
          <w:lang w:eastAsia="zh-CN"/>
        </w:rPr>
      </w:pPr>
      <w:r>
        <w:rPr>
          <w:lang w:eastAsia="zh-CN"/>
        </w:rPr>
        <w:t>Lenovo [17] proposed DCI for requesting MG configuration. (The FL believes that this may not be a request, but rather an activation indication.)</w:t>
      </w:r>
    </w:p>
    <w:p w14:paraId="2E35CCE1" w14:textId="77777777" w:rsidR="001D0FFC" w:rsidRDefault="004C62FC">
      <w:pPr>
        <w:rPr>
          <w:lang w:eastAsia="zh-CN"/>
        </w:rPr>
      </w:pPr>
      <w:r>
        <w:rPr>
          <w:rFonts w:hint="eastAsia"/>
          <w:lang w:eastAsia="zh-CN"/>
        </w:rPr>
        <w:t>O</w:t>
      </w:r>
      <w:r>
        <w:rPr>
          <w:lang w:eastAsia="zh-CN"/>
        </w:rPr>
        <w:t>n the other hand, Huawei [1] proposed that any enhancements with respect the MG should be discussed in the RAN4-led MG enhancement WI.</w:t>
      </w:r>
    </w:p>
    <w:p w14:paraId="2E35CCE2" w14:textId="77777777" w:rsidR="001D0FFC" w:rsidRDefault="004C62FC">
      <w:pPr>
        <w:pStyle w:val="3"/>
        <w:rPr>
          <w:lang w:eastAsia="zh-CN"/>
        </w:rPr>
      </w:pPr>
      <w:r>
        <w:rPr>
          <w:rFonts w:hint="eastAsia"/>
          <w:lang w:eastAsia="zh-CN"/>
        </w:rPr>
        <w:t>R</w:t>
      </w:r>
      <w:r>
        <w:rPr>
          <w:lang w:eastAsia="zh-CN"/>
        </w:rPr>
        <w:t>ound 1</w:t>
      </w:r>
    </w:p>
    <w:p w14:paraId="2E35CCE3" w14:textId="77777777" w:rsidR="001D0FFC" w:rsidRDefault="004C62FC">
      <w:pPr>
        <w:rPr>
          <w:lang w:eastAsia="zh-CN"/>
        </w:rPr>
      </w:pPr>
      <w:r>
        <w:rPr>
          <w:lang w:eastAsia="zh-CN"/>
        </w:rPr>
        <w:t>B</w:t>
      </w:r>
      <w:r>
        <w:rPr>
          <w:rFonts w:hint="eastAsia"/>
          <w:lang w:eastAsia="zh-CN"/>
        </w:rPr>
        <w:t xml:space="preserve">ased </w:t>
      </w:r>
      <w:r>
        <w:rPr>
          <w:lang w:eastAsia="zh-CN"/>
        </w:rPr>
        <w:t>on the summary, the FL has the following tentative proposal.</w:t>
      </w:r>
    </w:p>
    <w:p w14:paraId="2E35CCE4" w14:textId="77777777" w:rsidR="001D0FFC" w:rsidRDefault="004C62FC">
      <w:pPr>
        <w:rPr>
          <w:rFonts w:ascii="Arial" w:hAnsi="Arial" w:cs="Arial"/>
          <w:b/>
        </w:rPr>
      </w:pPr>
      <w:r>
        <w:rPr>
          <w:rFonts w:ascii="Arial" w:hAnsi="Arial" w:cs="Arial"/>
          <w:b/>
        </w:rPr>
        <w:t>Proposal 4.1.1-1:</w:t>
      </w:r>
    </w:p>
    <w:p w14:paraId="2E35CCE5" w14:textId="77777777" w:rsidR="001D0FFC" w:rsidRDefault="004C62FC">
      <w:pPr>
        <w:pStyle w:val="3GPPAgreements"/>
        <w:numPr>
          <w:ilvl w:val="0"/>
          <w:numId w:val="46"/>
        </w:numPr>
        <w:rPr>
          <w:iCs/>
          <w:lang w:eastAsia="zh-CN"/>
        </w:rPr>
      </w:pPr>
      <w:r>
        <w:rPr>
          <w:lang w:eastAsia="zh-CN"/>
        </w:rPr>
        <w:t>Preconfiguration of multiple MGs and subsequent triggering/activation with lower layer signalings (DCI or MAC CE) are supported from RAN1 perspective.</w:t>
      </w:r>
    </w:p>
    <w:p w14:paraId="2E35CCE6" w14:textId="77777777" w:rsidR="001D0FFC" w:rsidRDefault="004C62FC">
      <w:pPr>
        <w:pStyle w:val="3GPPAgreements"/>
        <w:numPr>
          <w:ilvl w:val="0"/>
          <w:numId w:val="46"/>
        </w:numPr>
        <w:rPr>
          <w:iCs/>
          <w:lang w:eastAsia="zh-CN"/>
        </w:rPr>
      </w:pPr>
      <w:r>
        <w:rPr>
          <w:lang w:eastAsia="zh-CN"/>
        </w:rPr>
        <w:t>FFS signaling of the preconfiguration of multiple MGs</w:t>
      </w:r>
    </w:p>
    <w:p w14:paraId="2E35CCE7" w14:textId="77777777" w:rsidR="001D0FFC" w:rsidRDefault="004C62FC">
      <w:pPr>
        <w:pStyle w:val="3GPPAgreements"/>
        <w:numPr>
          <w:ilvl w:val="0"/>
          <w:numId w:val="46"/>
        </w:numPr>
        <w:rPr>
          <w:iCs/>
          <w:lang w:eastAsia="zh-CN"/>
        </w:rPr>
      </w:pPr>
      <w:r>
        <w:rPr>
          <w:lang w:eastAsia="zh-CN"/>
        </w:rPr>
        <w:t>FFS details of lower layer signaling</w:t>
      </w:r>
    </w:p>
    <w:p w14:paraId="2E35CCE8" w14:textId="77777777" w:rsidR="001D0FFC" w:rsidRDefault="004C62FC">
      <w:pPr>
        <w:pStyle w:val="3GPPAgreements"/>
        <w:numPr>
          <w:ilvl w:val="1"/>
          <w:numId w:val="46"/>
        </w:numPr>
        <w:rPr>
          <w:iCs/>
          <w:lang w:eastAsia="zh-CN"/>
        </w:rPr>
      </w:pPr>
      <w:r>
        <w:rPr>
          <w:lang w:eastAsia="zh-CN"/>
        </w:rPr>
        <w:t>Option 1: DCI</w:t>
      </w:r>
    </w:p>
    <w:p w14:paraId="2E35CCE9" w14:textId="77777777" w:rsidR="001D0FFC" w:rsidRDefault="004C62FC">
      <w:pPr>
        <w:pStyle w:val="3GPPAgreements"/>
        <w:numPr>
          <w:ilvl w:val="1"/>
          <w:numId w:val="46"/>
        </w:numPr>
        <w:rPr>
          <w:iCs/>
          <w:lang w:eastAsia="zh-CN"/>
        </w:rPr>
      </w:pPr>
      <w:r>
        <w:rPr>
          <w:lang w:eastAsia="zh-CN"/>
        </w:rPr>
        <w:t>Option 2: MAC CE</w:t>
      </w:r>
    </w:p>
    <w:p w14:paraId="2E35CCEA" w14:textId="77777777" w:rsidR="001D0FFC" w:rsidRDefault="004C62FC">
      <w:pPr>
        <w:pStyle w:val="3GPPAgreements"/>
        <w:numPr>
          <w:ilvl w:val="0"/>
          <w:numId w:val="46"/>
        </w:numPr>
        <w:rPr>
          <w:iCs/>
          <w:lang w:eastAsia="zh-CN"/>
        </w:rPr>
      </w:pPr>
      <w:r>
        <w:rPr>
          <w:lang w:eastAsia="zh-CN"/>
        </w:rPr>
        <w:t>Send an LS to RAN2 and RAN4</w:t>
      </w:r>
    </w:p>
    <w:tbl>
      <w:tblPr>
        <w:tblStyle w:val="af0"/>
        <w:tblW w:w="9351" w:type="dxa"/>
        <w:tblLayout w:type="fixed"/>
        <w:tblLook w:val="04A0" w:firstRow="1" w:lastRow="0" w:firstColumn="1" w:lastColumn="0" w:noHBand="0" w:noVBand="1"/>
      </w:tblPr>
      <w:tblGrid>
        <w:gridCol w:w="1838"/>
        <w:gridCol w:w="1134"/>
        <w:gridCol w:w="6379"/>
      </w:tblGrid>
      <w:tr w:rsidR="001D0FFC" w14:paraId="2E35CCEE" w14:textId="77777777">
        <w:tc>
          <w:tcPr>
            <w:tcW w:w="1838" w:type="dxa"/>
            <w:vAlign w:val="center"/>
          </w:tcPr>
          <w:p w14:paraId="2E35CCEB" w14:textId="77777777" w:rsidR="001D0FFC" w:rsidRDefault="004C62FC">
            <w:pPr>
              <w:rPr>
                <w:rFonts w:ascii="Arial" w:hAnsi="Arial" w:cs="Arial"/>
                <w:b/>
                <w:iCs/>
                <w:sz w:val="16"/>
                <w:lang w:eastAsia="zh-CN"/>
              </w:rPr>
            </w:pPr>
            <w:r>
              <w:rPr>
                <w:rFonts w:ascii="Arial" w:hAnsi="Arial" w:cs="Arial"/>
                <w:b/>
                <w:iCs/>
                <w:sz w:val="16"/>
                <w:lang w:eastAsia="zh-CN"/>
              </w:rPr>
              <w:lastRenderedPageBreak/>
              <w:t>Company</w:t>
            </w:r>
          </w:p>
        </w:tc>
        <w:tc>
          <w:tcPr>
            <w:tcW w:w="1134" w:type="dxa"/>
            <w:vAlign w:val="center"/>
          </w:tcPr>
          <w:p w14:paraId="2E35CCEC" w14:textId="77777777" w:rsidR="001D0FFC" w:rsidRDefault="004C62FC">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2E35CCED" w14:textId="77777777" w:rsidR="001D0FFC" w:rsidRDefault="004C62FC">
            <w:pPr>
              <w:rPr>
                <w:rFonts w:ascii="Arial" w:hAnsi="Arial" w:cs="Arial"/>
                <w:b/>
                <w:iCs/>
                <w:sz w:val="16"/>
                <w:lang w:eastAsia="zh-CN"/>
              </w:rPr>
            </w:pPr>
            <w:r>
              <w:rPr>
                <w:rFonts w:ascii="Arial" w:hAnsi="Arial" w:cs="Arial"/>
                <w:b/>
                <w:iCs/>
                <w:sz w:val="16"/>
                <w:lang w:eastAsia="zh-CN"/>
              </w:rPr>
              <w:t>Comments</w:t>
            </w:r>
          </w:p>
        </w:tc>
      </w:tr>
      <w:tr w:rsidR="001D0FFC" w14:paraId="2E35CCF2" w14:textId="77777777">
        <w:tc>
          <w:tcPr>
            <w:tcW w:w="1838" w:type="dxa"/>
            <w:vAlign w:val="center"/>
          </w:tcPr>
          <w:p w14:paraId="2E35CCEF" w14:textId="77777777" w:rsidR="001D0FFC" w:rsidRDefault="004C62FC">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2E35CCF0" w14:textId="77777777" w:rsidR="001D0FFC" w:rsidRDefault="001D0FFC">
            <w:pPr>
              <w:rPr>
                <w:rFonts w:ascii="Arial" w:hAnsi="Arial" w:cs="Arial"/>
                <w:iCs/>
                <w:sz w:val="16"/>
                <w:lang w:eastAsia="zh-CN"/>
              </w:rPr>
            </w:pPr>
          </w:p>
        </w:tc>
        <w:tc>
          <w:tcPr>
            <w:tcW w:w="6379" w:type="dxa"/>
            <w:vAlign w:val="center"/>
          </w:tcPr>
          <w:p w14:paraId="2E35CCF1" w14:textId="77777777" w:rsidR="001D0FFC" w:rsidRDefault="004C62FC">
            <w:pPr>
              <w:rPr>
                <w:rFonts w:ascii="Arial" w:hAnsi="Arial" w:cs="Arial"/>
                <w:iCs/>
                <w:sz w:val="16"/>
                <w:lang w:eastAsia="zh-CN"/>
              </w:rPr>
            </w:pPr>
            <w:r>
              <w:rPr>
                <w:rFonts w:ascii="Arial" w:hAnsi="Arial" w:cs="Arial" w:hint="eastAsia"/>
                <w:iCs/>
                <w:sz w:val="16"/>
                <w:lang w:eastAsia="zh-CN"/>
              </w:rPr>
              <w:t>We should consult RAN4 first before we agree any enhancements related to low layer triggering MGs since this have strong impact on other  transmissions.</w:t>
            </w:r>
          </w:p>
        </w:tc>
      </w:tr>
      <w:tr w:rsidR="001D0FFC" w14:paraId="2E35CCF7" w14:textId="77777777">
        <w:tc>
          <w:tcPr>
            <w:tcW w:w="1838" w:type="dxa"/>
            <w:vAlign w:val="center"/>
          </w:tcPr>
          <w:p w14:paraId="2E35CCF3" w14:textId="77777777" w:rsidR="001D0FFC" w:rsidRDefault="004C62FC">
            <w:pPr>
              <w:rPr>
                <w:rFonts w:ascii="Arial" w:hAnsi="Arial" w:cs="Arial"/>
                <w:iCs/>
                <w:sz w:val="16"/>
                <w:lang w:eastAsia="zh-CN"/>
              </w:rPr>
            </w:pPr>
            <w:r>
              <w:rPr>
                <w:rFonts w:ascii="Arial" w:hAnsi="Arial" w:cs="Arial"/>
                <w:iCs/>
                <w:sz w:val="16"/>
                <w:lang w:eastAsia="zh-CN"/>
              </w:rPr>
              <w:t>vivo</w:t>
            </w:r>
          </w:p>
        </w:tc>
        <w:tc>
          <w:tcPr>
            <w:tcW w:w="1134" w:type="dxa"/>
            <w:vAlign w:val="center"/>
          </w:tcPr>
          <w:p w14:paraId="2E35CCF4" w14:textId="77777777" w:rsidR="001D0FFC" w:rsidRDefault="004C62FC">
            <w:pPr>
              <w:rPr>
                <w:rFonts w:ascii="Arial" w:hAnsi="Arial" w:cs="Arial"/>
                <w:iCs/>
                <w:sz w:val="16"/>
                <w:lang w:eastAsia="zh-CN"/>
              </w:rPr>
            </w:pPr>
            <w:r>
              <w:rPr>
                <w:rFonts w:ascii="Arial" w:hAnsi="Arial" w:cs="Arial"/>
                <w:iCs/>
                <w:sz w:val="16"/>
                <w:lang w:eastAsia="zh-CN"/>
              </w:rPr>
              <w:t>Yes</w:t>
            </w:r>
          </w:p>
        </w:tc>
        <w:tc>
          <w:tcPr>
            <w:tcW w:w="6379" w:type="dxa"/>
            <w:vAlign w:val="center"/>
          </w:tcPr>
          <w:p w14:paraId="2E35CCF5" w14:textId="77777777" w:rsidR="001D0FFC" w:rsidRDefault="004C62FC">
            <w:pPr>
              <w:rPr>
                <w:rFonts w:eastAsiaTheme="minorEastAsia"/>
                <w:sz w:val="20"/>
                <w:szCs w:val="20"/>
                <w:lang w:eastAsia="zh-CN"/>
              </w:rPr>
            </w:pPr>
            <w:r>
              <w:rPr>
                <w:rFonts w:eastAsiaTheme="minorEastAsia"/>
                <w:sz w:val="20"/>
                <w:szCs w:val="20"/>
                <w:lang w:eastAsia="zh-CN"/>
              </w:rPr>
              <w:t>To ZTE</w:t>
            </w:r>
          </w:p>
          <w:p w14:paraId="2E35CCF6" w14:textId="77777777" w:rsidR="001D0FFC" w:rsidRDefault="004C62FC">
            <w:pPr>
              <w:rPr>
                <w:rFonts w:ascii="Arial" w:hAnsi="Arial" w:cs="Arial"/>
                <w:iCs/>
                <w:sz w:val="16"/>
                <w:lang w:eastAsia="zh-CN"/>
              </w:rPr>
            </w:pPr>
            <w:r>
              <w:rPr>
                <w:rFonts w:eastAsiaTheme="minorEastAsia"/>
                <w:sz w:val="20"/>
                <w:szCs w:val="20"/>
              </w:rPr>
              <w:t>I</w:t>
            </w:r>
            <w:r>
              <w:rPr>
                <w:rFonts w:eastAsiaTheme="minorEastAsia" w:hint="eastAsia"/>
                <w:sz w:val="20"/>
                <w:szCs w:val="20"/>
              </w:rPr>
              <w:t>n</w:t>
            </w:r>
            <w:r>
              <w:rPr>
                <w:rFonts w:eastAsiaTheme="minorEastAsia"/>
                <w:sz w:val="20"/>
                <w:szCs w:val="20"/>
              </w:rPr>
              <w:t xml:space="preserve"> RAN4, </w:t>
            </w:r>
            <w:r>
              <w:rPr>
                <w:rFonts w:eastAsiaTheme="minorEastAsia" w:hint="eastAsia"/>
                <w:sz w:val="20"/>
                <w:szCs w:val="20"/>
              </w:rPr>
              <w:t>pre-configur</w:t>
            </w:r>
            <w:r>
              <w:rPr>
                <w:rFonts w:eastAsiaTheme="minorEastAsia"/>
                <w:sz w:val="20"/>
                <w:szCs w:val="20"/>
              </w:rPr>
              <w:t xml:space="preserve">ed MG and </w:t>
            </w:r>
            <w:r>
              <w:rPr>
                <w:sz w:val="20"/>
                <w:szCs w:val="20"/>
              </w:rPr>
              <w:t>activation/deactivation of an MG following a DCI or timer-based BWP switch</w:t>
            </w:r>
            <w:r>
              <w:rPr>
                <w:rFonts w:eastAsiaTheme="minorEastAsia"/>
                <w:sz w:val="20"/>
                <w:szCs w:val="20"/>
              </w:rPr>
              <w:t xml:space="preserve"> are considered for the efficiency of RRM functionalities. So, it is logical that RAN1 identifies it first since it is beneficial for latency and the item is led by RAN1</w:t>
            </w:r>
            <w:r>
              <w:rPr>
                <w:rFonts w:eastAsiaTheme="minorEastAsia" w:hint="eastAsia"/>
                <w:sz w:val="20"/>
                <w:szCs w:val="20"/>
                <w:lang w:eastAsia="zh-CN"/>
              </w:rPr>
              <w:t>.</w:t>
            </w:r>
          </w:p>
        </w:tc>
      </w:tr>
      <w:tr w:rsidR="001D0FFC" w14:paraId="2E35CCFB" w14:textId="77777777">
        <w:tc>
          <w:tcPr>
            <w:tcW w:w="1838" w:type="dxa"/>
            <w:vAlign w:val="center"/>
          </w:tcPr>
          <w:p w14:paraId="2E35CCF8" w14:textId="77777777" w:rsidR="001D0FFC" w:rsidRDefault="004C62FC">
            <w:pPr>
              <w:rPr>
                <w:rFonts w:ascii="Arial" w:hAnsi="Arial" w:cs="Arial"/>
                <w:iCs/>
                <w:sz w:val="16"/>
                <w:lang w:eastAsia="zh-CN"/>
              </w:rPr>
            </w:pPr>
            <w:r>
              <w:rPr>
                <w:rFonts w:ascii="Arial" w:hAnsi="Arial" w:cs="Arial"/>
                <w:iCs/>
                <w:sz w:val="16"/>
                <w:lang w:eastAsia="zh-CN"/>
              </w:rPr>
              <w:t>InterDigital</w:t>
            </w:r>
          </w:p>
        </w:tc>
        <w:tc>
          <w:tcPr>
            <w:tcW w:w="1134" w:type="dxa"/>
            <w:vAlign w:val="center"/>
          </w:tcPr>
          <w:p w14:paraId="2E35CCF9" w14:textId="77777777" w:rsidR="001D0FFC" w:rsidRDefault="004C62FC">
            <w:pPr>
              <w:rPr>
                <w:rFonts w:ascii="Arial" w:hAnsi="Arial" w:cs="Arial"/>
                <w:iCs/>
                <w:sz w:val="16"/>
                <w:lang w:eastAsia="zh-CN"/>
              </w:rPr>
            </w:pPr>
            <w:r>
              <w:rPr>
                <w:rFonts w:ascii="Arial" w:hAnsi="Arial" w:cs="Arial"/>
                <w:iCs/>
                <w:sz w:val="16"/>
                <w:lang w:eastAsia="zh-CN"/>
              </w:rPr>
              <w:t>Yes</w:t>
            </w:r>
          </w:p>
        </w:tc>
        <w:tc>
          <w:tcPr>
            <w:tcW w:w="6379" w:type="dxa"/>
            <w:vAlign w:val="center"/>
          </w:tcPr>
          <w:p w14:paraId="2E35CCFA" w14:textId="77777777" w:rsidR="001D0FFC" w:rsidRDefault="004C62FC">
            <w:pPr>
              <w:rPr>
                <w:rFonts w:ascii="Arial" w:hAnsi="Arial" w:cs="Arial"/>
                <w:iCs/>
                <w:sz w:val="16"/>
                <w:lang w:eastAsia="zh-CN"/>
              </w:rPr>
            </w:pPr>
            <w:r>
              <w:rPr>
                <w:rFonts w:ascii="Arial" w:hAnsi="Arial" w:cs="Arial"/>
                <w:iCs/>
                <w:sz w:val="16"/>
                <w:lang w:eastAsia="zh-CN"/>
              </w:rPr>
              <w:t>We support the proposal. Lower layer triggering of MG enables latency reduction. We also agree with vivo that this should be RAN1-led item.</w:t>
            </w:r>
          </w:p>
        </w:tc>
      </w:tr>
      <w:tr w:rsidR="001D0FFC" w14:paraId="2E35CCFF" w14:textId="77777777">
        <w:tc>
          <w:tcPr>
            <w:tcW w:w="1838" w:type="dxa"/>
            <w:vAlign w:val="center"/>
          </w:tcPr>
          <w:p w14:paraId="2E35CCFC" w14:textId="77777777" w:rsidR="001D0FFC" w:rsidRDefault="004C62FC">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2E35CCFD" w14:textId="77777777" w:rsidR="001D0FFC" w:rsidRDefault="004C62FC">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2E35CCFE" w14:textId="77777777" w:rsidR="001D0FFC" w:rsidRDefault="001D0FFC">
            <w:pPr>
              <w:rPr>
                <w:rFonts w:ascii="Arial" w:hAnsi="Arial" w:cs="Arial"/>
                <w:iCs/>
                <w:sz w:val="16"/>
                <w:lang w:eastAsia="zh-CN"/>
              </w:rPr>
            </w:pPr>
          </w:p>
        </w:tc>
      </w:tr>
      <w:tr w:rsidR="001D0FFC" w14:paraId="2E35CD03" w14:textId="77777777">
        <w:tc>
          <w:tcPr>
            <w:tcW w:w="1838" w:type="dxa"/>
            <w:vAlign w:val="center"/>
          </w:tcPr>
          <w:p w14:paraId="2E35CD00" w14:textId="77777777" w:rsidR="001D0FFC" w:rsidRDefault="004C62FC">
            <w:pPr>
              <w:rPr>
                <w:rFonts w:ascii="Arial" w:hAnsi="Arial" w:cs="Arial"/>
                <w:iCs/>
                <w:sz w:val="16"/>
                <w:lang w:eastAsia="zh-CN"/>
              </w:rPr>
            </w:pPr>
            <w:r>
              <w:rPr>
                <w:rFonts w:ascii="Arial" w:hAnsi="Arial" w:cs="Arial"/>
                <w:iCs/>
                <w:sz w:val="16"/>
                <w:lang w:eastAsia="zh-CN"/>
              </w:rPr>
              <w:t>OPPO</w:t>
            </w:r>
          </w:p>
        </w:tc>
        <w:tc>
          <w:tcPr>
            <w:tcW w:w="1134" w:type="dxa"/>
            <w:vAlign w:val="center"/>
          </w:tcPr>
          <w:p w14:paraId="2E35CD01" w14:textId="77777777" w:rsidR="001D0FFC" w:rsidRDefault="001D0FFC">
            <w:pPr>
              <w:rPr>
                <w:rFonts w:ascii="Arial" w:hAnsi="Arial" w:cs="Arial"/>
                <w:iCs/>
                <w:sz w:val="16"/>
                <w:lang w:eastAsia="zh-CN"/>
              </w:rPr>
            </w:pPr>
          </w:p>
        </w:tc>
        <w:tc>
          <w:tcPr>
            <w:tcW w:w="6379" w:type="dxa"/>
            <w:vAlign w:val="center"/>
          </w:tcPr>
          <w:p w14:paraId="2E35CD02" w14:textId="77777777" w:rsidR="001D0FFC" w:rsidRDefault="004C62FC">
            <w:pPr>
              <w:rPr>
                <w:rFonts w:ascii="Arial" w:hAnsi="Arial" w:cs="Arial"/>
                <w:iCs/>
                <w:sz w:val="16"/>
                <w:lang w:eastAsia="zh-CN"/>
              </w:rPr>
            </w:pPr>
            <w:r>
              <w:rPr>
                <w:rFonts w:ascii="Arial" w:hAnsi="Arial" w:cs="Arial"/>
                <w:iCs/>
                <w:sz w:val="16"/>
                <w:lang w:eastAsia="zh-CN"/>
              </w:rPr>
              <w:t>Ok in principle.  We are also ok with the comments from ZTE that RAN4 shall be consulted first. A LS to RAN4 is preferred.</w:t>
            </w:r>
          </w:p>
        </w:tc>
      </w:tr>
      <w:tr w:rsidR="001D0FFC" w14:paraId="2E35CD07" w14:textId="77777777">
        <w:tc>
          <w:tcPr>
            <w:tcW w:w="1838" w:type="dxa"/>
            <w:vAlign w:val="center"/>
          </w:tcPr>
          <w:p w14:paraId="2E35CD04" w14:textId="77777777" w:rsidR="001D0FFC" w:rsidRDefault="004C62FC">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2E35CD05" w14:textId="77777777" w:rsidR="001D0FFC" w:rsidRDefault="004C62FC">
            <w:pPr>
              <w:rPr>
                <w:rFonts w:ascii="Arial" w:hAnsi="Arial" w:cs="Arial"/>
                <w:iCs/>
                <w:sz w:val="16"/>
                <w:lang w:eastAsia="zh-CN"/>
              </w:rPr>
            </w:pPr>
            <w:r>
              <w:rPr>
                <w:rFonts w:ascii="Arial" w:hAnsi="Arial" w:cs="Arial"/>
                <w:iCs/>
                <w:sz w:val="16"/>
                <w:lang w:eastAsia="zh-CN"/>
              </w:rPr>
              <w:t>Yes</w:t>
            </w:r>
          </w:p>
        </w:tc>
        <w:tc>
          <w:tcPr>
            <w:tcW w:w="6379" w:type="dxa"/>
            <w:vAlign w:val="center"/>
          </w:tcPr>
          <w:p w14:paraId="2E35CD06" w14:textId="77777777" w:rsidR="001D0FFC" w:rsidRDefault="004C62FC">
            <w:pPr>
              <w:rPr>
                <w:rFonts w:ascii="Arial" w:hAnsi="Arial" w:cs="Arial"/>
                <w:iCs/>
                <w:sz w:val="16"/>
                <w:lang w:eastAsia="zh-CN"/>
              </w:rPr>
            </w:pPr>
            <w:r>
              <w:rPr>
                <w:rFonts w:ascii="Arial" w:hAnsi="Arial" w:cs="Arial"/>
                <w:iCs/>
                <w:sz w:val="16"/>
                <w:lang w:eastAsia="zh-CN"/>
              </w:rPr>
              <w:t xml:space="preserve">Support FL’s proposal of lower layer activation indication to reduce the existing RRC configuration signalling. </w:t>
            </w:r>
          </w:p>
        </w:tc>
      </w:tr>
      <w:tr w:rsidR="001D0FFC" w14:paraId="2E35CD0B" w14:textId="77777777">
        <w:tc>
          <w:tcPr>
            <w:tcW w:w="1838" w:type="dxa"/>
            <w:vAlign w:val="center"/>
          </w:tcPr>
          <w:p w14:paraId="2E35CD08" w14:textId="77777777" w:rsidR="001D0FFC" w:rsidRDefault="004C62FC">
            <w:pPr>
              <w:rPr>
                <w:rFonts w:ascii="Arial" w:hAnsi="Arial" w:cs="Arial"/>
                <w:iCs/>
                <w:sz w:val="16"/>
                <w:lang w:eastAsia="zh-CN"/>
              </w:rPr>
            </w:pPr>
            <w:r>
              <w:rPr>
                <w:rFonts w:ascii="Arial" w:hAnsi="Arial" w:cs="Arial"/>
                <w:iCs/>
                <w:sz w:val="16"/>
                <w:lang w:eastAsia="zh-CN"/>
              </w:rPr>
              <w:t>CATT</w:t>
            </w:r>
          </w:p>
        </w:tc>
        <w:tc>
          <w:tcPr>
            <w:tcW w:w="1134" w:type="dxa"/>
            <w:vAlign w:val="center"/>
          </w:tcPr>
          <w:p w14:paraId="2E35CD09" w14:textId="77777777" w:rsidR="001D0FFC" w:rsidRDefault="004C62FC">
            <w:pPr>
              <w:rPr>
                <w:rFonts w:ascii="Arial" w:hAnsi="Arial" w:cs="Arial"/>
                <w:iCs/>
                <w:sz w:val="16"/>
                <w:lang w:eastAsia="zh-CN"/>
              </w:rPr>
            </w:pPr>
            <w:r>
              <w:rPr>
                <w:rFonts w:ascii="Arial" w:hAnsi="Arial" w:cs="Arial"/>
                <w:iCs/>
                <w:sz w:val="16"/>
                <w:lang w:eastAsia="zh-CN"/>
              </w:rPr>
              <w:t>Yes</w:t>
            </w:r>
          </w:p>
        </w:tc>
        <w:tc>
          <w:tcPr>
            <w:tcW w:w="6379" w:type="dxa"/>
            <w:vAlign w:val="center"/>
          </w:tcPr>
          <w:p w14:paraId="2E35CD0A" w14:textId="77777777" w:rsidR="001D0FFC" w:rsidRDefault="004C62FC">
            <w:pPr>
              <w:rPr>
                <w:rFonts w:ascii="Arial" w:hAnsi="Arial" w:cs="Arial"/>
                <w:iCs/>
                <w:sz w:val="16"/>
                <w:lang w:eastAsia="zh-CN"/>
              </w:rPr>
            </w:pPr>
            <w:r>
              <w:rPr>
                <w:rFonts w:ascii="Arial" w:hAnsi="Arial" w:cs="Arial"/>
                <w:iCs/>
                <w:sz w:val="16"/>
                <w:lang w:eastAsia="zh-CN"/>
              </w:rPr>
              <w:t>Suggest making the change “</w:t>
            </w:r>
            <w:r>
              <w:rPr>
                <w:rFonts w:ascii="Arial" w:hAnsi="Arial" w:cs="Arial" w:hint="eastAsia"/>
                <w:iCs/>
                <w:sz w:val="16"/>
                <w:lang w:eastAsia="zh-CN"/>
              </w:rPr>
              <w:t xml:space="preserve">Preconfiguration of </w:t>
            </w:r>
            <w:del w:id="95" w:author="CATT - Ren Da" w:date="2021-05-19T13:20:00Z">
              <w:r>
                <w:rPr>
                  <w:rFonts w:ascii="Arial" w:hAnsi="Arial" w:cs="Arial" w:hint="eastAsia"/>
                  <w:iCs/>
                  <w:sz w:val="16"/>
                  <w:lang w:eastAsia="zh-CN"/>
                </w:rPr>
                <w:delText xml:space="preserve">multiple </w:delText>
              </w:r>
            </w:del>
            <w:ins w:id="96" w:author="CATT - Ren Da" w:date="2021-05-19T13:20:00Z">
              <w:r>
                <w:rPr>
                  <w:rFonts w:ascii="Arial" w:hAnsi="Arial" w:cs="Arial"/>
                  <w:iCs/>
                  <w:sz w:val="16"/>
                  <w:lang w:eastAsia="zh-CN"/>
                </w:rPr>
                <w:t>one or more</w:t>
              </w:r>
              <w:r>
                <w:rPr>
                  <w:rFonts w:ascii="Arial" w:hAnsi="Arial" w:cs="Arial" w:hint="eastAsia"/>
                  <w:iCs/>
                  <w:sz w:val="16"/>
                  <w:lang w:eastAsia="zh-CN"/>
                </w:rPr>
                <w:t xml:space="preserve"> </w:t>
              </w:r>
            </w:ins>
            <w:r>
              <w:rPr>
                <w:rFonts w:ascii="Arial" w:hAnsi="Arial" w:cs="Arial" w:hint="eastAsia"/>
                <w:iCs/>
                <w:sz w:val="16"/>
                <w:lang w:eastAsia="zh-CN"/>
              </w:rPr>
              <w:t>MGs</w:t>
            </w:r>
            <w:r>
              <w:rPr>
                <w:rFonts w:ascii="Arial" w:hAnsi="Arial" w:cs="Arial"/>
                <w:iCs/>
                <w:sz w:val="16"/>
                <w:lang w:eastAsia="zh-CN"/>
              </w:rPr>
              <w:t>…”, assume the preconfigured MG can be only one.</w:t>
            </w:r>
          </w:p>
        </w:tc>
      </w:tr>
      <w:tr w:rsidR="001D0FFC" w14:paraId="2E35CD0F" w14:textId="77777777">
        <w:tc>
          <w:tcPr>
            <w:tcW w:w="1838" w:type="dxa"/>
          </w:tcPr>
          <w:p w14:paraId="2E35CD0C" w14:textId="77777777" w:rsidR="001D0FFC" w:rsidRDefault="004C62FC">
            <w:pPr>
              <w:rPr>
                <w:rFonts w:ascii="Arial" w:hAnsi="Arial" w:cs="Arial"/>
                <w:iCs/>
                <w:sz w:val="16"/>
                <w:lang w:eastAsia="zh-CN"/>
              </w:rPr>
            </w:pPr>
            <w:r>
              <w:rPr>
                <w:rFonts w:ascii="Arial" w:hAnsi="Arial" w:cs="Arial"/>
                <w:iCs/>
                <w:sz w:val="16"/>
                <w:lang w:eastAsia="zh-CN"/>
              </w:rPr>
              <w:t>Ericsson</w:t>
            </w:r>
          </w:p>
        </w:tc>
        <w:tc>
          <w:tcPr>
            <w:tcW w:w="1134" w:type="dxa"/>
          </w:tcPr>
          <w:p w14:paraId="2E35CD0D" w14:textId="77777777" w:rsidR="001D0FFC" w:rsidRDefault="004C62FC">
            <w:pPr>
              <w:rPr>
                <w:rFonts w:ascii="Arial" w:hAnsi="Arial" w:cs="Arial"/>
                <w:iCs/>
                <w:sz w:val="16"/>
                <w:lang w:eastAsia="zh-CN"/>
              </w:rPr>
            </w:pPr>
            <w:r>
              <w:rPr>
                <w:rFonts w:ascii="Arial" w:hAnsi="Arial" w:cs="Arial"/>
                <w:iCs/>
                <w:sz w:val="16"/>
                <w:lang w:eastAsia="zh-CN"/>
              </w:rPr>
              <w:t>no</w:t>
            </w:r>
          </w:p>
        </w:tc>
        <w:tc>
          <w:tcPr>
            <w:tcW w:w="6379" w:type="dxa"/>
          </w:tcPr>
          <w:p w14:paraId="2E35CD0E" w14:textId="77777777" w:rsidR="001D0FFC" w:rsidRDefault="004C62FC">
            <w:pPr>
              <w:rPr>
                <w:rFonts w:ascii="Arial" w:hAnsi="Arial" w:cs="Arial"/>
                <w:iCs/>
                <w:sz w:val="16"/>
                <w:lang w:eastAsia="zh-CN"/>
              </w:rPr>
            </w:pPr>
            <w:r>
              <w:rPr>
                <w:rFonts w:ascii="Arial" w:hAnsi="Arial" w:cs="Arial"/>
                <w:iCs/>
                <w:sz w:val="16"/>
                <w:lang w:eastAsia="zh-CN"/>
              </w:rPr>
              <w:t xml:space="preserve">We think this has low priority for periodic PRS measurements. </w:t>
            </w:r>
          </w:p>
        </w:tc>
      </w:tr>
      <w:tr w:rsidR="001D0FFC" w14:paraId="2E35CD13" w14:textId="77777777">
        <w:tc>
          <w:tcPr>
            <w:tcW w:w="1838" w:type="dxa"/>
          </w:tcPr>
          <w:p w14:paraId="2E35CD10" w14:textId="77777777" w:rsidR="001D0FFC" w:rsidRDefault="004C62FC">
            <w:pPr>
              <w:rPr>
                <w:rFonts w:ascii="Arial" w:hAnsi="Arial" w:cs="Arial"/>
                <w:iCs/>
                <w:sz w:val="16"/>
                <w:lang w:eastAsia="zh-CN"/>
              </w:rPr>
            </w:pPr>
            <w:r>
              <w:rPr>
                <w:rFonts w:ascii="Arial" w:hAnsi="Arial" w:cs="Arial"/>
                <w:iCs/>
                <w:sz w:val="16"/>
                <w:lang w:eastAsia="zh-CN"/>
              </w:rPr>
              <w:t>Qualcomm</w:t>
            </w:r>
          </w:p>
        </w:tc>
        <w:tc>
          <w:tcPr>
            <w:tcW w:w="1134" w:type="dxa"/>
          </w:tcPr>
          <w:p w14:paraId="2E35CD11" w14:textId="77777777" w:rsidR="001D0FFC" w:rsidRDefault="004C62FC">
            <w:pPr>
              <w:rPr>
                <w:rFonts w:ascii="Arial" w:hAnsi="Arial" w:cs="Arial"/>
                <w:iCs/>
                <w:sz w:val="16"/>
                <w:lang w:eastAsia="zh-CN"/>
              </w:rPr>
            </w:pPr>
            <w:r>
              <w:rPr>
                <w:rFonts w:ascii="Arial" w:hAnsi="Arial" w:cs="Arial"/>
                <w:iCs/>
                <w:sz w:val="16"/>
                <w:lang w:eastAsia="zh-CN"/>
              </w:rPr>
              <w:t>Yes</w:t>
            </w:r>
          </w:p>
        </w:tc>
        <w:tc>
          <w:tcPr>
            <w:tcW w:w="6379" w:type="dxa"/>
          </w:tcPr>
          <w:p w14:paraId="2E35CD12" w14:textId="77777777" w:rsidR="001D0FFC" w:rsidRDefault="004C62FC">
            <w:pPr>
              <w:rPr>
                <w:rFonts w:ascii="Arial" w:hAnsi="Arial" w:cs="Arial"/>
                <w:iCs/>
                <w:sz w:val="16"/>
                <w:lang w:eastAsia="zh-CN"/>
              </w:rPr>
            </w:pPr>
            <w:r>
              <w:rPr>
                <w:rFonts w:ascii="Arial" w:hAnsi="Arial" w:cs="Arial"/>
                <w:iCs/>
                <w:sz w:val="16"/>
                <w:lang w:eastAsia="zh-CN"/>
              </w:rPr>
              <w:t>Support. We are OK to send an LS to send that RAN1 finds this feature beneficial to be supported.</w:t>
            </w:r>
          </w:p>
        </w:tc>
      </w:tr>
      <w:tr w:rsidR="001D0FFC" w14:paraId="2E35CD17" w14:textId="77777777">
        <w:tc>
          <w:tcPr>
            <w:tcW w:w="1838" w:type="dxa"/>
          </w:tcPr>
          <w:p w14:paraId="2E35CD14" w14:textId="77777777" w:rsidR="001D0FFC" w:rsidRDefault="004C62FC">
            <w:pPr>
              <w:rPr>
                <w:rFonts w:ascii="Arial" w:hAnsi="Arial" w:cs="Arial"/>
                <w:iCs/>
                <w:sz w:val="16"/>
                <w:lang w:eastAsia="zh-CN"/>
              </w:rPr>
            </w:pPr>
            <w:r>
              <w:rPr>
                <w:rFonts w:ascii="Arial" w:hAnsi="Arial" w:cs="Arial"/>
                <w:iCs/>
                <w:sz w:val="16"/>
                <w:lang w:eastAsia="zh-CN"/>
              </w:rPr>
              <w:t>SONY</w:t>
            </w:r>
          </w:p>
        </w:tc>
        <w:tc>
          <w:tcPr>
            <w:tcW w:w="1134" w:type="dxa"/>
          </w:tcPr>
          <w:p w14:paraId="2E35CD15" w14:textId="77777777" w:rsidR="001D0FFC" w:rsidRDefault="004C62FC">
            <w:pPr>
              <w:rPr>
                <w:rFonts w:ascii="Arial" w:hAnsi="Arial" w:cs="Arial"/>
                <w:iCs/>
                <w:sz w:val="16"/>
                <w:lang w:eastAsia="zh-CN"/>
              </w:rPr>
            </w:pPr>
            <w:r>
              <w:rPr>
                <w:rFonts w:ascii="Arial" w:hAnsi="Arial" w:cs="Arial"/>
                <w:iCs/>
                <w:sz w:val="16"/>
                <w:lang w:eastAsia="zh-CN"/>
              </w:rPr>
              <w:t>Yes</w:t>
            </w:r>
          </w:p>
        </w:tc>
        <w:tc>
          <w:tcPr>
            <w:tcW w:w="6379" w:type="dxa"/>
          </w:tcPr>
          <w:p w14:paraId="2E35CD16" w14:textId="77777777" w:rsidR="001D0FFC" w:rsidRDefault="004C62FC">
            <w:pPr>
              <w:rPr>
                <w:rFonts w:ascii="Arial" w:hAnsi="Arial" w:cs="Arial"/>
                <w:iCs/>
                <w:sz w:val="16"/>
                <w:lang w:eastAsia="zh-CN"/>
              </w:rPr>
            </w:pPr>
            <w:r>
              <w:rPr>
                <w:rFonts w:ascii="Arial" w:hAnsi="Arial" w:cs="Arial"/>
                <w:iCs/>
                <w:sz w:val="16"/>
                <w:lang w:eastAsia="zh-CN"/>
              </w:rPr>
              <w:t>Support but probably too early to send LS to RAN2/RAN4 with the current progress.</w:t>
            </w:r>
          </w:p>
        </w:tc>
      </w:tr>
      <w:tr w:rsidR="001D0FFC" w14:paraId="2E35CD1B" w14:textId="77777777">
        <w:tc>
          <w:tcPr>
            <w:tcW w:w="1838" w:type="dxa"/>
          </w:tcPr>
          <w:p w14:paraId="2E35CD18" w14:textId="77777777" w:rsidR="001D0FFC" w:rsidRDefault="004C62FC">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2E35CD19" w14:textId="77777777" w:rsidR="001D0FFC" w:rsidRDefault="001D0FFC">
            <w:pPr>
              <w:rPr>
                <w:rFonts w:ascii="Arial" w:hAnsi="Arial" w:cs="Arial"/>
                <w:iCs/>
                <w:sz w:val="16"/>
                <w:lang w:eastAsia="zh-CN"/>
              </w:rPr>
            </w:pPr>
          </w:p>
        </w:tc>
        <w:tc>
          <w:tcPr>
            <w:tcW w:w="6379" w:type="dxa"/>
          </w:tcPr>
          <w:p w14:paraId="2E35CD1A" w14:textId="77777777" w:rsidR="001D0FFC" w:rsidRDefault="004C62FC">
            <w:pPr>
              <w:rPr>
                <w:rFonts w:ascii="Arial" w:hAnsi="Arial" w:cs="Arial"/>
                <w:iCs/>
                <w:sz w:val="16"/>
                <w:lang w:eastAsia="zh-CN"/>
              </w:rPr>
            </w:pPr>
            <w:r>
              <w:rPr>
                <w:rFonts w:ascii="Arial" w:hAnsi="Arial" w:cs="Arial"/>
                <w:iCs/>
                <w:sz w:val="16"/>
                <w:lang w:eastAsia="zh-CN"/>
              </w:rPr>
              <w:t>We believe the proposal is generally aligned with what RAN4 is doing in Rel-17. It may be helpful if RAN4 is informed from RAN1 on another use case from positioning perspective.</w:t>
            </w:r>
          </w:p>
        </w:tc>
      </w:tr>
      <w:tr w:rsidR="001D0FFC" w14:paraId="2E35CD1F" w14:textId="77777777">
        <w:tc>
          <w:tcPr>
            <w:tcW w:w="1838" w:type="dxa"/>
          </w:tcPr>
          <w:p w14:paraId="2E35CD1C" w14:textId="77777777" w:rsidR="001D0FFC" w:rsidRDefault="004C62FC">
            <w:pPr>
              <w:rPr>
                <w:rFonts w:ascii="Arial" w:hAnsi="Arial" w:cs="Arial"/>
                <w:iCs/>
                <w:sz w:val="16"/>
                <w:lang w:eastAsia="zh-CN"/>
              </w:rPr>
            </w:pPr>
            <w:r>
              <w:rPr>
                <w:rFonts w:ascii="Arial" w:hAnsi="Arial" w:cs="Arial" w:hint="eastAsia"/>
                <w:iCs/>
                <w:sz w:val="16"/>
                <w:lang w:eastAsia="zh-CN"/>
              </w:rPr>
              <w:t>Xiaomi</w:t>
            </w:r>
          </w:p>
        </w:tc>
        <w:tc>
          <w:tcPr>
            <w:tcW w:w="1134" w:type="dxa"/>
          </w:tcPr>
          <w:p w14:paraId="2E35CD1D" w14:textId="77777777" w:rsidR="001D0FFC" w:rsidRDefault="004C62FC">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tcPr>
          <w:p w14:paraId="2E35CD1E" w14:textId="77777777" w:rsidR="001D0FFC" w:rsidRDefault="004C62FC">
            <w:pPr>
              <w:rPr>
                <w:rFonts w:ascii="Arial" w:hAnsi="Arial" w:cs="Arial"/>
                <w:iCs/>
                <w:sz w:val="16"/>
                <w:lang w:eastAsia="zh-CN"/>
              </w:rPr>
            </w:pPr>
            <w:r>
              <w:rPr>
                <w:rFonts w:ascii="Arial" w:hAnsi="Arial" w:cs="Arial"/>
                <w:iCs/>
                <w:sz w:val="16"/>
                <w:lang w:eastAsia="zh-CN"/>
              </w:rPr>
              <w:t>L</w:t>
            </w:r>
            <w:r>
              <w:rPr>
                <w:rFonts w:ascii="Arial" w:hAnsi="Arial" w:cs="Arial" w:hint="eastAsia"/>
                <w:iCs/>
                <w:sz w:val="16"/>
                <w:lang w:eastAsia="zh-CN"/>
              </w:rPr>
              <w:t xml:space="preserve">ower </w:t>
            </w:r>
            <w:r>
              <w:rPr>
                <w:rFonts w:ascii="Arial" w:hAnsi="Arial" w:cs="Arial"/>
                <w:iCs/>
                <w:sz w:val="16"/>
                <w:lang w:eastAsia="zh-CN"/>
              </w:rPr>
              <w:t xml:space="preserve">signaling for MG can reduce latency. </w:t>
            </w:r>
          </w:p>
        </w:tc>
      </w:tr>
      <w:tr w:rsidR="001D0FFC" w14:paraId="2E35CD23" w14:textId="77777777">
        <w:tc>
          <w:tcPr>
            <w:tcW w:w="1838" w:type="dxa"/>
          </w:tcPr>
          <w:p w14:paraId="2E35CD20" w14:textId="77777777" w:rsidR="001D0FFC" w:rsidRDefault="004C62FC">
            <w:pPr>
              <w:rPr>
                <w:rFonts w:ascii="Arial" w:hAnsi="Arial" w:cs="Arial"/>
                <w:iCs/>
                <w:sz w:val="16"/>
                <w:lang w:eastAsia="zh-CN"/>
              </w:rPr>
            </w:pPr>
            <w:r>
              <w:rPr>
                <w:rFonts w:ascii="Arial" w:hAnsi="Arial" w:cs="Arial"/>
                <w:iCs/>
                <w:sz w:val="16"/>
                <w:lang w:eastAsia="zh-CN"/>
              </w:rPr>
              <w:t>Sumsung</w:t>
            </w:r>
          </w:p>
        </w:tc>
        <w:tc>
          <w:tcPr>
            <w:tcW w:w="1134" w:type="dxa"/>
          </w:tcPr>
          <w:p w14:paraId="2E35CD21" w14:textId="77777777" w:rsidR="001D0FFC" w:rsidRDefault="004C62FC">
            <w:pPr>
              <w:rPr>
                <w:rFonts w:ascii="Arial" w:hAnsi="Arial" w:cs="Arial"/>
                <w:iCs/>
                <w:sz w:val="16"/>
                <w:lang w:eastAsia="zh-CN"/>
              </w:rPr>
            </w:pPr>
            <w:r>
              <w:rPr>
                <w:rFonts w:ascii="Arial" w:hAnsi="Arial" w:cs="Arial"/>
                <w:iCs/>
                <w:sz w:val="16"/>
                <w:lang w:eastAsia="zh-CN"/>
              </w:rPr>
              <w:t>Yes</w:t>
            </w:r>
          </w:p>
        </w:tc>
        <w:tc>
          <w:tcPr>
            <w:tcW w:w="6379" w:type="dxa"/>
          </w:tcPr>
          <w:p w14:paraId="2E35CD22" w14:textId="77777777" w:rsidR="001D0FFC" w:rsidRDefault="004C62FC">
            <w:pPr>
              <w:rPr>
                <w:rFonts w:ascii="Arial" w:hAnsi="Arial" w:cs="Arial"/>
                <w:iCs/>
                <w:sz w:val="16"/>
                <w:lang w:eastAsia="zh-CN"/>
              </w:rPr>
            </w:pPr>
            <w:r>
              <w:rPr>
                <w:rFonts w:ascii="Arial" w:hAnsi="Arial" w:cs="Arial" w:hint="eastAsia"/>
                <w:iCs/>
                <w:sz w:val="16"/>
                <w:lang w:eastAsia="zh-CN"/>
              </w:rPr>
              <w:t>But w</w:t>
            </w:r>
            <w:r>
              <w:rPr>
                <w:rFonts w:ascii="Arial" w:hAnsi="Arial" w:cs="Arial"/>
                <w:iCs/>
                <w:sz w:val="16"/>
                <w:lang w:eastAsia="zh-CN"/>
              </w:rPr>
              <w:t xml:space="preserve">e consider this has low priority. </w:t>
            </w:r>
          </w:p>
        </w:tc>
      </w:tr>
      <w:tr w:rsidR="001D0FFC" w14:paraId="2E35CD27" w14:textId="77777777">
        <w:tc>
          <w:tcPr>
            <w:tcW w:w="1838" w:type="dxa"/>
            <w:vAlign w:val="center"/>
          </w:tcPr>
          <w:p w14:paraId="2E35CD24" w14:textId="77777777" w:rsidR="001D0FFC" w:rsidRDefault="004C62FC">
            <w:pPr>
              <w:rPr>
                <w:rFonts w:ascii="Arial" w:hAnsi="Arial" w:cs="Arial"/>
                <w:iCs/>
                <w:sz w:val="16"/>
                <w:lang w:eastAsia="zh-CN"/>
              </w:rPr>
            </w:pPr>
            <w:r>
              <w:rPr>
                <w:rFonts w:ascii="Arial" w:hAnsi="Arial" w:cs="Arial"/>
                <w:iCs/>
                <w:sz w:val="16"/>
                <w:lang w:eastAsia="zh-CN"/>
              </w:rPr>
              <w:t>Nokia/NSB</w:t>
            </w:r>
          </w:p>
        </w:tc>
        <w:tc>
          <w:tcPr>
            <w:tcW w:w="1134" w:type="dxa"/>
            <w:vAlign w:val="center"/>
          </w:tcPr>
          <w:p w14:paraId="2E35CD25" w14:textId="77777777" w:rsidR="001D0FFC" w:rsidRDefault="001D0FFC">
            <w:pPr>
              <w:rPr>
                <w:rFonts w:ascii="Arial" w:hAnsi="Arial" w:cs="Arial"/>
                <w:iCs/>
                <w:sz w:val="16"/>
                <w:lang w:eastAsia="zh-CN"/>
              </w:rPr>
            </w:pPr>
          </w:p>
        </w:tc>
        <w:tc>
          <w:tcPr>
            <w:tcW w:w="6379" w:type="dxa"/>
            <w:vAlign w:val="center"/>
          </w:tcPr>
          <w:p w14:paraId="2E35CD26" w14:textId="77777777" w:rsidR="001D0FFC" w:rsidRDefault="004C62FC">
            <w:pPr>
              <w:rPr>
                <w:rFonts w:ascii="Arial" w:hAnsi="Arial" w:cs="Arial"/>
                <w:iCs/>
                <w:sz w:val="16"/>
                <w:lang w:eastAsia="zh-CN"/>
              </w:rPr>
            </w:pPr>
            <w:r>
              <w:rPr>
                <w:rFonts w:ascii="Arial" w:hAnsi="Arial" w:cs="Arial"/>
                <w:iCs/>
                <w:sz w:val="16"/>
                <w:lang w:eastAsia="zh-CN"/>
              </w:rPr>
              <w:t xml:space="preserve">Not sure this is a RAN1 decision to make. We need to better understand this solution first and potentially involve RAN4. </w:t>
            </w:r>
          </w:p>
        </w:tc>
      </w:tr>
      <w:tr w:rsidR="001D0FFC" w14:paraId="2E35CD2B" w14:textId="77777777">
        <w:tc>
          <w:tcPr>
            <w:tcW w:w="1838" w:type="dxa"/>
          </w:tcPr>
          <w:p w14:paraId="2E35CD28" w14:textId="77777777" w:rsidR="001D0FFC" w:rsidRDefault="004C62FC">
            <w:pPr>
              <w:rPr>
                <w:rFonts w:ascii="Arial" w:hAnsi="Arial" w:cs="Arial"/>
                <w:iCs/>
                <w:sz w:val="16"/>
                <w:lang w:eastAsia="zh-CN"/>
              </w:rPr>
            </w:pPr>
            <w:r>
              <w:rPr>
                <w:rFonts w:ascii="Arial" w:hAnsi="Arial" w:cs="Arial"/>
                <w:iCs/>
                <w:sz w:val="16"/>
                <w:lang w:eastAsia="zh-CN"/>
              </w:rPr>
              <w:t xml:space="preserve">Intel </w:t>
            </w:r>
          </w:p>
        </w:tc>
        <w:tc>
          <w:tcPr>
            <w:tcW w:w="1134" w:type="dxa"/>
          </w:tcPr>
          <w:p w14:paraId="2E35CD29" w14:textId="77777777" w:rsidR="001D0FFC" w:rsidRDefault="004C62FC">
            <w:pPr>
              <w:rPr>
                <w:rFonts w:ascii="Arial" w:hAnsi="Arial" w:cs="Arial"/>
                <w:iCs/>
                <w:sz w:val="16"/>
                <w:lang w:eastAsia="zh-CN"/>
              </w:rPr>
            </w:pPr>
            <w:r>
              <w:rPr>
                <w:rFonts w:ascii="Arial" w:hAnsi="Arial" w:cs="Arial"/>
                <w:iCs/>
                <w:sz w:val="16"/>
                <w:lang w:eastAsia="zh-CN"/>
              </w:rPr>
              <w:t>YES</w:t>
            </w:r>
          </w:p>
        </w:tc>
        <w:tc>
          <w:tcPr>
            <w:tcW w:w="6379" w:type="dxa"/>
          </w:tcPr>
          <w:p w14:paraId="2E35CD2A" w14:textId="77777777" w:rsidR="001D0FFC" w:rsidRDefault="004C62FC">
            <w:pPr>
              <w:rPr>
                <w:rFonts w:ascii="Arial" w:hAnsi="Arial" w:cs="Arial"/>
                <w:iCs/>
                <w:sz w:val="16"/>
                <w:lang w:eastAsia="zh-CN"/>
              </w:rPr>
            </w:pPr>
            <w:r>
              <w:rPr>
                <w:rFonts w:ascii="Arial" w:hAnsi="Arial" w:cs="Arial"/>
                <w:iCs/>
                <w:sz w:val="16"/>
                <w:lang w:eastAsia="zh-CN"/>
              </w:rPr>
              <w:t>Agree with the proposal</w:t>
            </w:r>
          </w:p>
        </w:tc>
      </w:tr>
    </w:tbl>
    <w:p w14:paraId="2E35CD2C" w14:textId="77777777" w:rsidR="001D0FFC" w:rsidRDefault="001D0FFC">
      <w:pPr>
        <w:rPr>
          <w:lang w:eastAsia="zh-CN"/>
        </w:rPr>
      </w:pPr>
    </w:p>
    <w:p w14:paraId="2E35CD2D" w14:textId="77777777" w:rsidR="001D0FFC" w:rsidRDefault="004C62FC">
      <w:pPr>
        <w:rPr>
          <w:b/>
          <w:lang w:eastAsia="zh-CN"/>
        </w:rPr>
      </w:pPr>
      <w:r>
        <w:rPr>
          <w:b/>
          <w:lang w:eastAsia="zh-CN"/>
        </w:rPr>
        <w:t>FL summary:</w:t>
      </w:r>
    </w:p>
    <w:p w14:paraId="2E35CD2E" w14:textId="77777777" w:rsidR="001D0FFC" w:rsidRDefault="004C62FC">
      <w:pPr>
        <w:rPr>
          <w:lang w:eastAsia="zh-CN"/>
        </w:rPr>
      </w:pPr>
      <w:r>
        <w:rPr>
          <w:lang w:eastAsia="zh-CN"/>
        </w:rPr>
        <w:t>Among the companies providing the reponse</w:t>
      </w:r>
    </w:p>
    <w:p w14:paraId="2E35CD2F" w14:textId="77777777" w:rsidR="001D0FFC" w:rsidRDefault="004C62FC">
      <w:pPr>
        <w:pStyle w:val="af7"/>
        <w:numPr>
          <w:ilvl w:val="0"/>
          <w:numId w:val="29"/>
        </w:numPr>
        <w:ind w:firstLineChars="0"/>
        <w:rPr>
          <w:lang w:eastAsia="zh-CN"/>
        </w:rPr>
      </w:pPr>
      <w:r>
        <w:rPr>
          <w:rFonts w:hint="eastAsia"/>
          <w:lang w:eastAsia="zh-CN"/>
        </w:rPr>
        <w:t>S</w:t>
      </w:r>
      <w:r>
        <w:rPr>
          <w:lang w:eastAsia="zh-CN"/>
        </w:rPr>
        <w:t>upport (12): vivo, InterDigital, CMCC, OPPO, Lenovo, CATT, Qualcomm, SONY, Huawei, Xiaomi, Samsung, Intel</w:t>
      </w:r>
    </w:p>
    <w:p w14:paraId="2E35CD30" w14:textId="77777777" w:rsidR="001D0FFC" w:rsidRDefault="004C62FC">
      <w:pPr>
        <w:pStyle w:val="af7"/>
        <w:numPr>
          <w:ilvl w:val="0"/>
          <w:numId w:val="29"/>
        </w:numPr>
        <w:ind w:firstLineChars="0"/>
        <w:rPr>
          <w:lang w:eastAsia="zh-CN"/>
        </w:rPr>
      </w:pPr>
      <w:r>
        <w:rPr>
          <w:lang w:eastAsia="zh-CN"/>
        </w:rPr>
        <w:t>Not support (1): Ericsson</w:t>
      </w:r>
    </w:p>
    <w:p w14:paraId="2E35CD31" w14:textId="77777777" w:rsidR="001D0FFC" w:rsidRDefault="004C62FC">
      <w:pPr>
        <w:pStyle w:val="af7"/>
        <w:numPr>
          <w:ilvl w:val="0"/>
          <w:numId w:val="29"/>
        </w:numPr>
        <w:ind w:firstLineChars="0"/>
        <w:rPr>
          <w:lang w:eastAsia="zh-CN"/>
        </w:rPr>
      </w:pPr>
      <w:r>
        <w:rPr>
          <w:lang w:eastAsia="zh-CN"/>
        </w:rPr>
        <w:t>Consult RAN4 (2): ZTE, Nokia</w:t>
      </w:r>
    </w:p>
    <w:p w14:paraId="2E35CD32" w14:textId="77777777" w:rsidR="001D0FFC" w:rsidRDefault="004C62FC">
      <w:pPr>
        <w:rPr>
          <w:lang w:eastAsia="zh-CN"/>
        </w:rPr>
      </w:pPr>
      <w:r>
        <w:rPr>
          <w:rFonts w:hint="eastAsia"/>
          <w:lang w:eastAsia="zh-CN"/>
        </w:rPr>
        <w:t>T</w:t>
      </w:r>
      <w:r>
        <w:rPr>
          <w:lang w:eastAsia="zh-CN"/>
        </w:rPr>
        <w:t>he proposal has majority support, with concern from two sources that RAN4 should make the decision. One source consider it low priority given the nature of periodic PRS measurement.</w:t>
      </w:r>
    </w:p>
    <w:p w14:paraId="2E35CD33" w14:textId="77777777" w:rsidR="001D0FFC" w:rsidRDefault="004C62FC">
      <w:pPr>
        <w:pStyle w:val="3"/>
        <w:rPr>
          <w:lang w:val="en-GB" w:eastAsia="zh-CN"/>
        </w:rPr>
      </w:pPr>
      <w:r>
        <w:rPr>
          <w:rFonts w:hint="eastAsia"/>
          <w:lang w:val="en-GB" w:eastAsia="zh-CN"/>
        </w:rPr>
        <w:t>R</w:t>
      </w:r>
      <w:r>
        <w:rPr>
          <w:lang w:val="en-GB" w:eastAsia="zh-CN"/>
        </w:rPr>
        <w:t>ound 2</w:t>
      </w:r>
    </w:p>
    <w:p w14:paraId="2E35CD34" w14:textId="77777777" w:rsidR="001D0FFC" w:rsidRDefault="004C62FC">
      <w:pPr>
        <w:rPr>
          <w:lang w:eastAsia="zh-CN"/>
        </w:rPr>
      </w:pPr>
      <w:r>
        <w:rPr>
          <w:lang w:eastAsia="zh-CN"/>
        </w:rPr>
        <w:t>Taking all the comments into account, the FL has the following update proposal.</w:t>
      </w:r>
    </w:p>
    <w:p w14:paraId="2E35CD35" w14:textId="55F55CBB" w:rsidR="001D0FFC" w:rsidRDefault="004C62FC">
      <w:pPr>
        <w:pStyle w:val="3"/>
        <w:numPr>
          <w:ilvl w:val="0"/>
          <w:numId w:val="0"/>
        </w:numPr>
        <w:rPr>
          <w:rFonts w:ascii="Arial" w:hAnsi="Arial" w:cs="Arial"/>
          <w:lang w:eastAsia="zh-CN"/>
        </w:rPr>
      </w:pPr>
      <w:r>
        <w:rPr>
          <w:rFonts w:ascii="Arial" w:hAnsi="Arial" w:cs="Arial"/>
          <w:lang w:eastAsia="zh-CN"/>
        </w:rPr>
        <w:t>Proposal 4.1.2-1</w:t>
      </w:r>
      <w:r w:rsidR="00853696">
        <w:rPr>
          <w:rFonts w:ascii="Arial" w:hAnsi="Arial" w:cs="Arial"/>
          <w:lang w:eastAsia="zh-CN"/>
        </w:rPr>
        <w:t xml:space="preserve"> (GTW)</w:t>
      </w:r>
      <w:r>
        <w:rPr>
          <w:rFonts w:ascii="Arial" w:hAnsi="Arial" w:cs="Arial"/>
          <w:lang w:eastAsia="zh-CN"/>
        </w:rPr>
        <w:t>:</w:t>
      </w:r>
    </w:p>
    <w:p w14:paraId="2E35CD36" w14:textId="77777777" w:rsidR="001D0FFC" w:rsidRDefault="004C62FC">
      <w:pPr>
        <w:pStyle w:val="3GPPAgreements"/>
        <w:rPr>
          <w:iCs/>
          <w:lang w:eastAsia="zh-CN"/>
        </w:rPr>
      </w:pPr>
      <w:r>
        <w:rPr>
          <w:lang w:eastAsia="zh-CN"/>
        </w:rPr>
        <w:t>Send an LS to RAN4 informing that</w:t>
      </w:r>
    </w:p>
    <w:p w14:paraId="2E35CD37" w14:textId="77777777" w:rsidR="001D0FFC" w:rsidRDefault="004C62FC">
      <w:pPr>
        <w:pStyle w:val="af7"/>
        <w:numPr>
          <w:ilvl w:val="1"/>
          <w:numId w:val="3"/>
        </w:numPr>
        <w:ind w:firstLineChars="0"/>
        <w:rPr>
          <w:iCs/>
          <w:lang w:eastAsia="zh-CN"/>
        </w:rPr>
      </w:pPr>
      <w:r>
        <w:rPr>
          <w:iCs/>
          <w:lang w:eastAsia="zh-CN"/>
        </w:rPr>
        <w:t>Preconfiguration of multiple MGs and subsequent triggering/activation with lower layer signalings (DCI or MAC CE) are beneficial</w:t>
      </w:r>
      <w:ins w:id="97" w:author="Huawei - Huangsu" w:date="2021-05-21T14:13:00Z">
        <w:r>
          <w:rPr>
            <w:iCs/>
            <w:lang w:eastAsia="zh-CN"/>
          </w:rPr>
          <w:t xml:space="preserve"> for positioning </w:t>
        </w:r>
      </w:ins>
      <w:ins w:id="98" w:author="Huawei - Huangsu" w:date="2021-05-21T14:14:00Z">
        <w:r>
          <w:rPr>
            <w:iCs/>
            <w:lang w:eastAsia="zh-CN"/>
          </w:rPr>
          <w:t xml:space="preserve">measurement </w:t>
        </w:r>
      </w:ins>
      <w:ins w:id="99" w:author="Huawei - Huangsu" w:date="2021-05-21T14:13:00Z">
        <w:r>
          <w:rPr>
            <w:iCs/>
            <w:lang w:eastAsia="zh-CN"/>
          </w:rPr>
          <w:t>latency reduction</w:t>
        </w:r>
      </w:ins>
      <w:r>
        <w:rPr>
          <w:iCs/>
          <w:lang w:eastAsia="zh-CN"/>
        </w:rPr>
        <w:t xml:space="preserve"> from RAN1 perspective.</w:t>
      </w:r>
    </w:p>
    <w:tbl>
      <w:tblPr>
        <w:tblStyle w:val="af0"/>
        <w:tblW w:w="9351" w:type="dxa"/>
        <w:tblLayout w:type="fixed"/>
        <w:tblLook w:val="04A0" w:firstRow="1" w:lastRow="0" w:firstColumn="1" w:lastColumn="0" w:noHBand="0" w:noVBand="1"/>
      </w:tblPr>
      <w:tblGrid>
        <w:gridCol w:w="1838"/>
        <w:gridCol w:w="1134"/>
        <w:gridCol w:w="6379"/>
      </w:tblGrid>
      <w:tr w:rsidR="001D0FFC" w14:paraId="2E35CD3B" w14:textId="77777777">
        <w:tc>
          <w:tcPr>
            <w:tcW w:w="1838" w:type="dxa"/>
            <w:vAlign w:val="center"/>
          </w:tcPr>
          <w:p w14:paraId="2E35CD38" w14:textId="77777777" w:rsidR="001D0FFC" w:rsidRDefault="004C62FC">
            <w:pPr>
              <w:rPr>
                <w:rFonts w:ascii="Arial" w:hAnsi="Arial" w:cs="Arial"/>
                <w:b/>
                <w:iCs/>
                <w:sz w:val="16"/>
                <w:lang w:eastAsia="zh-CN"/>
              </w:rPr>
            </w:pPr>
            <w:r>
              <w:rPr>
                <w:rFonts w:ascii="Arial" w:hAnsi="Arial" w:cs="Arial"/>
                <w:b/>
                <w:iCs/>
                <w:sz w:val="16"/>
                <w:lang w:eastAsia="zh-CN"/>
              </w:rPr>
              <w:lastRenderedPageBreak/>
              <w:t>Company</w:t>
            </w:r>
          </w:p>
        </w:tc>
        <w:tc>
          <w:tcPr>
            <w:tcW w:w="1134" w:type="dxa"/>
            <w:vAlign w:val="center"/>
          </w:tcPr>
          <w:p w14:paraId="2E35CD39" w14:textId="77777777" w:rsidR="001D0FFC" w:rsidRDefault="004C62FC">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2E35CD3A" w14:textId="77777777" w:rsidR="001D0FFC" w:rsidRDefault="004C62FC">
            <w:pPr>
              <w:rPr>
                <w:rFonts w:ascii="Arial" w:hAnsi="Arial" w:cs="Arial"/>
                <w:b/>
                <w:iCs/>
                <w:sz w:val="16"/>
                <w:lang w:eastAsia="zh-CN"/>
              </w:rPr>
            </w:pPr>
            <w:r>
              <w:rPr>
                <w:rFonts w:ascii="Arial" w:hAnsi="Arial" w:cs="Arial"/>
                <w:b/>
                <w:iCs/>
                <w:sz w:val="16"/>
                <w:lang w:eastAsia="zh-CN"/>
              </w:rPr>
              <w:t>Comments</w:t>
            </w:r>
          </w:p>
        </w:tc>
      </w:tr>
      <w:tr w:rsidR="001D0FFC" w14:paraId="2E35CD3F" w14:textId="77777777">
        <w:tc>
          <w:tcPr>
            <w:tcW w:w="1838" w:type="dxa"/>
            <w:vAlign w:val="center"/>
          </w:tcPr>
          <w:p w14:paraId="2E35CD3C" w14:textId="77777777" w:rsidR="001D0FFC" w:rsidRDefault="004C62FC">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2E35CD3D" w14:textId="77777777" w:rsidR="001D0FFC" w:rsidRDefault="001D0FFC">
            <w:pPr>
              <w:rPr>
                <w:rFonts w:ascii="Arial" w:hAnsi="Arial" w:cs="Arial"/>
                <w:iCs/>
                <w:sz w:val="16"/>
                <w:lang w:eastAsia="zh-CN"/>
              </w:rPr>
            </w:pPr>
          </w:p>
        </w:tc>
        <w:tc>
          <w:tcPr>
            <w:tcW w:w="6379" w:type="dxa"/>
            <w:vAlign w:val="center"/>
          </w:tcPr>
          <w:p w14:paraId="2E35CD3E" w14:textId="77777777" w:rsidR="001D0FFC" w:rsidRDefault="004C62FC">
            <w:pPr>
              <w:pStyle w:val="3GPPAgreements"/>
              <w:numPr>
                <w:ilvl w:val="0"/>
                <w:numId w:val="0"/>
              </w:numPr>
              <w:rPr>
                <w:rFonts w:ascii="Arial" w:hAnsi="Arial" w:cs="Arial"/>
                <w:iCs/>
                <w:sz w:val="16"/>
                <w:lang w:eastAsia="zh-CN"/>
              </w:rPr>
            </w:pPr>
            <w:r>
              <w:rPr>
                <w:rFonts w:ascii="Arial" w:hAnsi="Arial" w:cs="Arial" w:hint="eastAsia"/>
                <w:iCs/>
                <w:sz w:val="16"/>
                <w:lang w:eastAsia="zh-CN"/>
              </w:rPr>
              <w:t>OK with the LS.  We should say the intention is to reduce positioning latency .</w:t>
            </w:r>
          </w:p>
        </w:tc>
      </w:tr>
      <w:tr w:rsidR="001D0FFC" w14:paraId="2E35CD46" w14:textId="77777777">
        <w:tc>
          <w:tcPr>
            <w:tcW w:w="1838" w:type="dxa"/>
            <w:vAlign w:val="center"/>
          </w:tcPr>
          <w:p w14:paraId="2E35CD40" w14:textId="77777777" w:rsidR="001D0FFC" w:rsidRDefault="004C62FC">
            <w:pPr>
              <w:rPr>
                <w:rFonts w:ascii="Arial" w:hAnsi="Arial" w:cs="Arial"/>
                <w:iCs/>
                <w:sz w:val="16"/>
                <w:lang w:eastAsia="zh-CN"/>
              </w:rPr>
            </w:pPr>
            <w:r>
              <w:rPr>
                <w:rFonts w:ascii="Arial" w:hAnsi="Arial" w:cs="Arial"/>
                <w:iCs/>
                <w:sz w:val="16"/>
                <w:lang w:eastAsia="zh-CN"/>
              </w:rPr>
              <w:t>OPPO</w:t>
            </w:r>
          </w:p>
        </w:tc>
        <w:tc>
          <w:tcPr>
            <w:tcW w:w="1134" w:type="dxa"/>
            <w:vAlign w:val="center"/>
          </w:tcPr>
          <w:p w14:paraId="2E35CD41" w14:textId="77777777" w:rsidR="001D0FFC" w:rsidRDefault="001D0FFC">
            <w:pPr>
              <w:rPr>
                <w:rFonts w:ascii="Arial" w:hAnsi="Arial" w:cs="Arial"/>
                <w:iCs/>
                <w:sz w:val="16"/>
                <w:lang w:eastAsia="zh-CN"/>
              </w:rPr>
            </w:pPr>
          </w:p>
        </w:tc>
        <w:tc>
          <w:tcPr>
            <w:tcW w:w="6379" w:type="dxa"/>
            <w:vAlign w:val="center"/>
          </w:tcPr>
          <w:p w14:paraId="2E35CD42" w14:textId="77777777" w:rsidR="001D0FFC" w:rsidRDefault="004C62FC">
            <w:pPr>
              <w:rPr>
                <w:rFonts w:ascii="Arial" w:hAnsi="Arial" w:cs="Arial"/>
                <w:iCs/>
                <w:sz w:val="16"/>
                <w:lang w:eastAsia="zh-CN"/>
              </w:rPr>
            </w:pPr>
            <w:r>
              <w:rPr>
                <w:rFonts w:ascii="Arial" w:hAnsi="Arial" w:cs="Arial"/>
                <w:iCs/>
                <w:sz w:val="16"/>
                <w:lang w:eastAsia="zh-CN"/>
              </w:rPr>
              <w:t xml:space="preserve">Agree with ZTE, it is better to clarify the intention </w:t>
            </w:r>
          </w:p>
          <w:p w14:paraId="2E35CD43" w14:textId="77777777" w:rsidR="001D0FFC" w:rsidRDefault="004C62FC">
            <w:pPr>
              <w:pStyle w:val="3GPPAgreements"/>
              <w:rPr>
                <w:iCs/>
                <w:lang w:eastAsia="zh-CN"/>
              </w:rPr>
            </w:pPr>
            <w:r>
              <w:rPr>
                <w:lang w:eastAsia="zh-CN"/>
              </w:rPr>
              <w:t>Send an LS to RAN4 informing that</w:t>
            </w:r>
          </w:p>
          <w:p w14:paraId="2E35CD44" w14:textId="77777777" w:rsidR="001D0FFC" w:rsidRDefault="004C62FC">
            <w:pPr>
              <w:pStyle w:val="af7"/>
              <w:numPr>
                <w:ilvl w:val="1"/>
                <w:numId w:val="3"/>
              </w:numPr>
              <w:ind w:firstLineChars="0"/>
              <w:rPr>
                <w:iCs/>
                <w:lang w:eastAsia="zh-CN"/>
              </w:rPr>
            </w:pPr>
            <w:r>
              <w:rPr>
                <w:iCs/>
                <w:lang w:eastAsia="zh-CN"/>
              </w:rPr>
              <w:t xml:space="preserve">Preconfiguration of multiple MGs and subsequent triggering/activation with lower layer signalings (DCI or MAC CE) are beneficial </w:t>
            </w:r>
            <w:r>
              <w:rPr>
                <w:iCs/>
                <w:color w:val="FF0000"/>
                <w:lang w:eastAsia="zh-CN"/>
              </w:rPr>
              <w:t xml:space="preserve">for positioning measurement latency reduction </w:t>
            </w:r>
            <w:r>
              <w:rPr>
                <w:iCs/>
                <w:lang w:eastAsia="zh-CN"/>
              </w:rPr>
              <w:t>from RAN1 perspective.</w:t>
            </w:r>
          </w:p>
          <w:p w14:paraId="2E35CD45" w14:textId="77777777" w:rsidR="001D0FFC" w:rsidRDefault="004C62FC">
            <w:pPr>
              <w:rPr>
                <w:rFonts w:ascii="Arial" w:hAnsi="Arial" w:cs="Arial"/>
                <w:iCs/>
                <w:sz w:val="16"/>
                <w:lang w:eastAsia="zh-CN"/>
              </w:rPr>
            </w:pPr>
            <w:ins w:id="100" w:author="Huawei - Huangsu" w:date="2021-05-21T14:14:00Z">
              <w:r>
                <w:rPr>
                  <w:rFonts w:ascii="Arial" w:hAnsi="Arial" w:cs="Arial" w:hint="eastAsia"/>
                  <w:iCs/>
                  <w:sz w:val="16"/>
                  <w:lang w:eastAsia="zh-CN"/>
                </w:rPr>
                <w:t>FL comment: added.</w:t>
              </w:r>
            </w:ins>
          </w:p>
        </w:tc>
      </w:tr>
      <w:tr w:rsidR="001D0FFC" w14:paraId="2E35CD4A" w14:textId="77777777">
        <w:tc>
          <w:tcPr>
            <w:tcW w:w="1838" w:type="dxa"/>
            <w:vAlign w:val="center"/>
          </w:tcPr>
          <w:p w14:paraId="2E35CD47" w14:textId="77777777" w:rsidR="001D0FFC" w:rsidRDefault="004C62FC">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2E35CD48" w14:textId="77777777" w:rsidR="001D0FFC" w:rsidRDefault="001D0FFC">
            <w:pPr>
              <w:rPr>
                <w:rFonts w:ascii="Arial" w:hAnsi="Arial" w:cs="Arial"/>
                <w:iCs/>
                <w:sz w:val="16"/>
                <w:lang w:eastAsia="zh-CN"/>
              </w:rPr>
            </w:pPr>
          </w:p>
        </w:tc>
        <w:tc>
          <w:tcPr>
            <w:tcW w:w="6379" w:type="dxa"/>
            <w:vAlign w:val="center"/>
          </w:tcPr>
          <w:p w14:paraId="2E35CD49" w14:textId="77777777" w:rsidR="001D0FFC" w:rsidRDefault="004C62FC">
            <w:pPr>
              <w:rPr>
                <w:rFonts w:ascii="Arial" w:hAnsi="Arial" w:cs="Arial"/>
                <w:iCs/>
                <w:sz w:val="16"/>
                <w:lang w:eastAsia="zh-CN"/>
              </w:rPr>
            </w:pPr>
            <w:r>
              <w:rPr>
                <w:rFonts w:ascii="Arial" w:hAnsi="Arial" w:cs="Arial" w:hint="eastAsia"/>
                <w:iCs/>
                <w:sz w:val="16"/>
                <w:lang w:eastAsia="zh-CN"/>
              </w:rPr>
              <w:t xml:space="preserve">OK with </w:t>
            </w:r>
            <w:r>
              <w:rPr>
                <w:rFonts w:ascii="Arial" w:hAnsi="Arial" w:cs="Arial"/>
                <w:iCs/>
                <w:sz w:val="16"/>
                <w:lang w:eastAsia="zh-CN"/>
              </w:rPr>
              <w:t>the LS</w:t>
            </w:r>
          </w:p>
        </w:tc>
      </w:tr>
      <w:tr w:rsidR="001D0FFC" w14:paraId="2E35CD4E" w14:textId="77777777">
        <w:tc>
          <w:tcPr>
            <w:tcW w:w="1838" w:type="dxa"/>
            <w:vAlign w:val="center"/>
          </w:tcPr>
          <w:p w14:paraId="2E35CD4B" w14:textId="77777777" w:rsidR="001D0FFC" w:rsidRDefault="004C62FC">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2E35CD4C" w14:textId="77777777" w:rsidR="001D0FFC" w:rsidRDefault="004C62FC">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2E35CD4D" w14:textId="77777777" w:rsidR="001D0FFC" w:rsidRDefault="001D0FFC">
            <w:pPr>
              <w:rPr>
                <w:rFonts w:ascii="Arial" w:hAnsi="Arial" w:cs="Arial"/>
                <w:iCs/>
                <w:sz w:val="16"/>
                <w:lang w:eastAsia="zh-CN"/>
              </w:rPr>
            </w:pPr>
          </w:p>
        </w:tc>
      </w:tr>
      <w:tr w:rsidR="001D0FFC" w14:paraId="2E35CD52" w14:textId="77777777">
        <w:tc>
          <w:tcPr>
            <w:tcW w:w="1838" w:type="dxa"/>
            <w:vAlign w:val="center"/>
          </w:tcPr>
          <w:p w14:paraId="2E35CD4F" w14:textId="77777777" w:rsidR="001D0FFC" w:rsidRDefault="004C62FC">
            <w:pPr>
              <w:rPr>
                <w:rFonts w:ascii="Arial" w:hAnsi="Arial" w:cs="Arial"/>
                <w:iCs/>
                <w:sz w:val="16"/>
                <w:lang w:eastAsia="zh-CN"/>
              </w:rPr>
            </w:pPr>
            <w:r>
              <w:rPr>
                <w:rFonts w:ascii="Arial" w:hAnsi="Arial" w:cs="Arial"/>
                <w:iCs/>
                <w:sz w:val="16"/>
                <w:lang w:eastAsia="zh-CN"/>
              </w:rPr>
              <w:t>CATT</w:t>
            </w:r>
          </w:p>
        </w:tc>
        <w:tc>
          <w:tcPr>
            <w:tcW w:w="1134" w:type="dxa"/>
            <w:vAlign w:val="center"/>
          </w:tcPr>
          <w:p w14:paraId="2E35CD50" w14:textId="77777777" w:rsidR="001D0FFC" w:rsidRDefault="004C62FC">
            <w:pPr>
              <w:rPr>
                <w:rFonts w:ascii="Arial" w:hAnsi="Arial" w:cs="Arial"/>
                <w:iCs/>
                <w:sz w:val="16"/>
                <w:lang w:eastAsia="zh-CN"/>
              </w:rPr>
            </w:pPr>
            <w:r>
              <w:rPr>
                <w:rFonts w:ascii="Arial" w:hAnsi="Arial" w:cs="Arial"/>
                <w:iCs/>
                <w:sz w:val="16"/>
                <w:lang w:eastAsia="zh-CN"/>
              </w:rPr>
              <w:t>Yes</w:t>
            </w:r>
          </w:p>
        </w:tc>
        <w:tc>
          <w:tcPr>
            <w:tcW w:w="6379" w:type="dxa"/>
            <w:vAlign w:val="center"/>
          </w:tcPr>
          <w:p w14:paraId="2E35CD51" w14:textId="77777777" w:rsidR="001D0FFC" w:rsidRDefault="004C62FC">
            <w:pPr>
              <w:rPr>
                <w:rFonts w:ascii="Arial" w:hAnsi="Arial" w:cs="Arial"/>
                <w:iCs/>
                <w:sz w:val="16"/>
                <w:lang w:eastAsia="zh-CN"/>
              </w:rPr>
            </w:pPr>
            <w:r>
              <w:rPr>
                <w:rFonts w:ascii="Arial" w:hAnsi="Arial" w:cs="Arial"/>
                <w:iCs/>
                <w:sz w:val="16"/>
                <w:lang w:eastAsia="zh-CN"/>
              </w:rPr>
              <w:t>Suggest changing “</w:t>
            </w:r>
            <w:r>
              <w:rPr>
                <w:rFonts w:ascii="Arial" w:hAnsi="Arial" w:cs="Arial" w:hint="eastAsia"/>
                <w:iCs/>
                <w:sz w:val="16"/>
                <w:lang w:eastAsia="zh-CN"/>
              </w:rPr>
              <w:t xml:space="preserve">Preconfiguration of </w:t>
            </w:r>
            <w:del w:id="101" w:author="CATT - Ren Da" w:date="2021-05-19T13:20:00Z">
              <w:r>
                <w:rPr>
                  <w:rFonts w:ascii="Arial" w:hAnsi="Arial" w:cs="Arial" w:hint="eastAsia"/>
                  <w:iCs/>
                  <w:sz w:val="16"/>
                  <w:lang w:eastAsia="zh-CN"/>
                </w:rPr>
                <w:delText xml:space="preserve">multiple </w:delText>
              </w:r>
            </w:del>
            <w:ins w:id="102" w:author="CATT - Ren Da" w:date="2021-05-19T13:20:00Z">
              <w:r>
                <w:rPr>
                  <w:rFonts w:ascii="Arial" w:hAnsi="Arial" w:cs="Arial"/>
                  <w:iCs/>
                  <w:sz w:val="16"/>
                  <w:lang w:eastAsia="zh-CN"/>
                </w:rPr>
                <w:t>one or more</w:t>
              </w:r>
              <w:r>
                <w:rPr>
                  <w:rFonts w:ascii="Arial" w:hAnsi="Arial" w:cs="Arial" w:hint="eastAsia"/>
                  <w:iCs/>
                  <w:sz w:val="16"/>
                  <w:lang w:eastAsia="zh-CN"/>
                </w:rPr>
                <w:t xml:space="preserve"> </w:t>
              </w:r>
            </w:ins>
            <w:r>
              <w:rPr>
                <w:rFonts w:ascii="Arial" w:hAnsi="Arial" w:cs="Arial" w:hint="eastAsia"/>
                <w:iCs/>
                <w:sz w:val="16"/>
                <w:lang w:eastAsia="zh-CN"/>
              </w:rPr>
              <w:t>MGs</w:t>
            </w:r>
            <w:r>
              <w:rPr>
                <w:rFonts w:ascii="Arial" w:hAnsi="Arial" w:cs="Arial"/>
                <w:iCs/>
                <w:sz w:val="16"/>
                <w:lang w:eastAsia="zh-CN"/>
              </w:rPr>
              <w:t>…”, assume the preconfigured MG can be one.</w:t>
            </w:r>
          </w:p>
        </w:tc>
      </w:tr>
      <w:tr w:rsidR="001D0FFC" w14:paraId="2E35CD56" w14:textId="77777777">
        <w:tc>
          <w:tcPr>
            <w:tcW w:w="1838" w:type="dxa"/>
            <w:vAlign w:val="center"/>
          </w:tcPr>
          <w:p w14:paraId="2E35CD53" w14:textId="77777777" w:rsidR="001D0FFC" w:rsidRDefault="004C62FC">
            <w:pPr>
              <w:rPr>
                <w:rFonts w:ascii="Arial" w:hAnsi="Arial" w:cs="Arial"/>
                <w:iCs/>
                <w:sz w:val="16"/>
                <w:lang w:eastAsia="zh-CN"/>
              </w:rPr>
            </w:pPr>
            <w:r>
              <w:rPr>
                <w:rFonts w:ascii="Arial" w:hAnsi="Arial" w:cs="Arial"/>
                <w:iCs/>
                <w:sz w:val="16"/>
                <w:lang w:eastAsia="zh-CN"/>
              </w:rPr>
              <w:t>Nokia/NSB</w:t>
            </w:r>
          </w:p>
        </w:tc>
        <w:tc>
          <w:tcPr>
            <w:tcW w:w="1134" w:type="dxa"/>
            <w:vAlign w:val="center"/>
          </w:tcPr>
          <w:p w14:paraId="2E35CD54" w14:textId="77777777" w:rsidR="001D0FFC" w:rsidRDefault="001D0FFC">
            <w:pPr>
              <w:rPr>
                <w:rFonts w:ascii="Arial" w:hAnsi="Arial" w:cs="Arial"/>
                <w:iCs/>
                <w:sz w:val="16"/>
                <w:lang w:eastAsia="zh-CN"/>
              </w:rPr>
            </w:pPr>
          </w:p>
        </w:tc>
        <w:tc>
          <w:tcPr>
            <w:tcW w:w="6379" w:type="dxa"/>
            <w:vAlign w:val="center"/>
          </w:tcPr>
          <w:p w14:paraId="2E35CD55" w14:textId="77777777" w:rsidR="001D0FFC" w:rsidRDefault="004C62FC">
            <w:pPr>
              <w:rPr>
                <w:rFonts w:ascii="Arial" w:hAnsi="Arial" w:cs="Arial"/>
                <w:iCs/>
                <w:sz w:val="16"/>
                <w:lang w:eastAsia="zh-CN"/>
              </w:rPr>
            </w:pPr>
            <w:r>
              <w:rPr>
                <w:rFonts w:ascii="Arial" w:hAnsi="Arial" w:cs="Arial"/>
                <w:iCs/>
                <w:sz w:val="16"/>
                <w:lang w:eastAsia="zh-CN"/>
              </w:rPr>
              <w:t xml:space="preserve">Okay in principle. </w:t>
            </w:r>
          </w:p>
        </w:tc>
      </w:tr>
      <w:tr w:rsidR="001D0FFC" w14:paraId="2E35CD5A" w14:textId="77777777">
        <w:tc>
          <w:tcPr>
            <w:tcW w:w="1838" w:type="dxa"/>
            <w:vAlign w:val="center"/>
          </w:tcPr>
          <w:p w14:paraId="2E35CD57" w14:textId="77777777" w:rsidR="001D0FFC" w:rsidRDefault="004C62FC">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2E35CD58" w14:textId="77777777" w:rsidR="001D0FFC" w:rsidRDefault="004C62FC">
            <w:pPr>
              <w:rPr>
                <w:rFonts w:ascii="Arial" w:hAnsi="Arial" w:cs="Arial"/>
                <w:iCs/>
                <w:sz w:val="16"/>
                <w:lang w:eastAsia="zh-CN"/>
              </w:rPr>
            </w:pPr>
            <w:r>
              <w:rPr>
                <w:rFonts w:ascii="Arial" w:hAnsi="Arial" w:cs="Arial"/>
                <w:iCs/>
                <w:sz w:val="16"/>
                <w:lang w:eastAsia="zh-CN"/>
              </w:rPr>
              <w:t>Yes</w:t>
            </w:r>
          </w:p>
        </w:tc>
        <w:tc>
          <w:tcPr>
            <w:tcW w:w="6379" w:type="dxa"/>
            <w:vAlign w:val="center"/>
          </w:tcPr>
          <w:p w14:paraId="2E35CD59" w14:textId="77777777" w:rsidR="001D0FFC" w:rsidRDefault="004C62FC">
            <w:pPr>
              <w:rPr>
                <w:rFonts w:ascii="Arial" w:hAnsi="Arial" w:cs="Arial"/>
                <w:iCs/>
                <w:sz w:val="16"/>
                <w:lang w:eastAsia="zh-CN"/>
              </w:rPr>
            </w:pPr>
            <w:r>
              <w:rPr>
                <w:rFonts w:ascii="Arial" w:hAnsi="Arial" w:cs="Arial"/>
                <w:iCs/>
                <w:sz w:val="16"/>
                <w:lang w:eastAsia="zh-CN"/>
              </w:rPr>
              <w:t>Support</w:t>
            </w:r>
          </w:p>
        </w:tc>
      </w:tr>
      <w:tr w:rsidR="001D0FFC" w14:paraId="2E35CD5E" w14:textId="77777777">
        <w:tc>
          <w:tcPr>
            <w:tcW w:w="1838" w:type="dxa"/>
            <w:vAlign w:val="center"/>
          </w:tcPr>
          <w:p w14:paraId="2E35CD5B" w14:textId="77777777" w:rsidR="001D0FFC" w:rsidRDefault="004C62FC">
            <w:pPr>
              <w:rPr>
                <w:rFonts w:ascii="Arial" w:hAnsi="Arial" w:cs="Arial"/>
                <w:iCs/>
                <w:sz w:val="16"/>
                <w:lang w:eastAsia="zh-CN"/>
              </w:rPr>
            </w:pPr>
            <w:r>
              <w:rPr>
                <w:rFonts w:ascii="Arial" w:eastAsia="Malgun Gothic" w:hAnsi="Arial" w:cs="Arial" w:hint="eastAsia"/>
                <w:iCs/>
                <w:sz w:val="16"/>
                <w:lang w:eastAsia="ko-KR"/>
              </w:rPr>
              <w:t>LG</w:t>
            </w:r>
          </w:p>
        </w:tc>
        <w:tc>
          <w:tcPr>
            <w:tcW w:w="1134" w:type="dxa"/>
            <w:vAlign w:val="center"/>
          </w:tcPr>
          <w:p w14:paraId="2E35CD5C" w14:textId="77777777" w:rsidR="001D0FFC" w:rsidRDefault="004C62FC">
            <w:pPr>
              <w:rPr>
                <w:rFonts w:ascii="Arial" w:hAnsi="Arial" w:cs="Arial"/>
                <w:iCs/>
                <w:sz w:val="16"/>
                <w:lang w:eastAsia="zh-CN"/>
              </w:rPr>
            </w:pPr>
            <w:r>
              <w:rPr>
                <w:rFonts w:ascii="Arial" w:eastAsia="Malgun Gothic" w:hAnsi="Arial" w:cs="Arial" w:hint="eastAsia"/>
                <w:iCs/>
                <w:sz w:val="16"/>
                <w:lang w:eastAsia="ko-KR"/>
              </w:rPr>
              <w:t>Yes</w:t>
            </w:r>
          </w:p>
        </w:tc>
        <w:tc>
          <w:tcPr>
            <w:tcW w:w="6379" w:type="dxa"/>
            <w:vAlign w:val="center"/>
          </w:tcPr>
          <w:p w14:paraId="2E35CD5D" w14:textId="77777777" w:rsidR="001D0FFC" w:rsidRDefault="001D0FFC">
            <w:pPr>
              <w:rPr>
                <w:rFonts w:ascii="Arial" w:hAnsi="Arial" w:cs="Arial"/>
                <w:iCs/>
                <w:sz w:val="16"/>
                <w:lang w:eastAsia="zh-CN"/>
              </w:rPr>
            </w:pPr>
          </w:p>
        </w:tc>
      </w:tr>
      <w:tr w:rsidR="001D0FFC" w14:paraId="2E35CD63" w14:textId="77777777">
        <w:tc>
          <w:tcPr>
            <w:tcW w:w="1838" w:type="dxa"/>
          </w:tcPr>
          <w:p w14:paraId="2E35CD5F" w14:textId="77777777" w:rsidR="001D0FFC" w:rsidRDefault="004C62FC">
            <w:pPr>
              <w:rPr>
                <w:rFonts w:ascii="Arial" w:eastAsia="Malgun Gothic" w:hAnsi="Arial" w:cs="Arial"/>
                <w:iCs/>
                <w:sz w:val="16"/>
                <w:lang w:eastAsia="ko-KR"/>
              </w:rPr>
            </w:pPr>
            <w:r>
              <w:rPr>
                <w:rFonts w:ascii="Arial" w:hAnsi="Arial" w:cs="Arial"/>
                <w:iCs/>
                <w:sz w:val="16"/>
                <w:lang w:eastAsia="zh-CN"/>
              </w:rPr>
              <w:t>Ericsson</w:t>
            </w:r>
          </w:p>
        </w:tc>
        <w:tc>
          <w:tcPr>
            <w:tcW w:w="1134" w:type="dxa"/>
          </w:tcPr>
          <w:p w14:paraId="2E35CD60" w14:textId="77777777" w:rsidR="001D0FFC" w:rsidRDefault="004C62FC">
            <w:pPr>
              <w:rPr>
                <w:rFonts w:ascii="Arial" w:eastAsia="Malgun Gothic" w:hAnsi="Arial" w:cs="Arial"/>
                <w:iCs/>
                <w:sz w:val="16"/>
                <w:lang w:eastAsia="ko-KR"/>
              </w:rPr>
            </w:pPr>
            <w:r>
              <w:rPr>
                <w:rFonts w:ascii="Arial" w:hAnsi="Arial" w:cs="Arial"/>
                <w:iCs/>
                <w:sz w:val="16"/>
                <w:lang w:eastAsia="zh-CN"/>
              </w:rPr>
              <w:t>no</w:t>
            </w:r>
          </w:p>
        </w:tc>
        <w:tc>
          <w:tcPr>
            <w:tcW w:w="6379" w:type="dxa"/>
          </w:tcPr>
          <w:p w14:paraId="2E35CD61" w14:textId="77777777" w:rsidR="001D0FFC" w:rsidRDefault="004C62FC">
            <w:pPr>
              <w:rPr>
                <w:rFonts w:ascii="Arial" w:hAnsi="Arial" w:cs="Arial"/>
                <w:iCs/>
                <w:sz w:val="16"/>
                <w:lang w:eastAsia="zh-CN"/>
              </w:rPr>
            </w:pPr>
            <w:r>
              <w:rPr>
                <w:rFonts w:ascii="Arial" w:hAnsi="Arial" w:cs="Arial"/>
                <w:iCs/>
                <w:sz w:val="16"/>
                <w:lang w:eastAsia="zh-CN"/>
              </w:rPr>
              <w:t>Currently, there is no consensus to introduce Aperiodic PRS or Semi-persistent PRS in NR Rel-17.  Could the proponents answer why DCI triggered or MAC CE activated MGs are beneficial?</w:t>
            </w:r>
          </w:p>
          <w:p w14:paraId="2E35CD62" w14:textId="77777777" w:rsidR="001D0FFC" w:rsidRDefault="004C62FC">
            <w:pPr>
              <w:rPr>
                <w:rFonts w:ascii="Arial" w:hAnsi="Arial" w:cs="Arial"/>
                <w:iCs/>
                <w:sz w:val="16"/>
                <w:lang w:eastAsia="zh-CN"/>
              </w:rPr>
            </w:pPr>
            <w:r>
              <w:rPr>
                <w:rFonts w:ascii="Arial" w:hAnsi="Arial" w:cs="Arial"/>
                <w:iCs/>
                <w:sz w:val="16"/>
                <w:lang w:eastAsia="zh-CN"/>
              </w:rPr>
              <w:t xml:space="preserve">We cannot agree that this is beneficial unless the proponents can explain the use case for this. </w:t>
            </w:r>
          </w:p>
        </w:tc>
      </w:tr>
      <w:tr w:rsidR="001D0FFC" w14:paraId="2E35CD6B" w14:textId="77777777">
        <w:tc>
          <w:tcPr>
            <w:tcW w:w="1838" w:type="dxa"/>
            <w:vAlign w:val="center"/>
          </w:tcPr>
          <w:p w14:paraId="2E35CD64" w14:textId="77777777" w:rsidR="001D0FFC" w:rsidRDefault="004C62FC">
            <w:pPr>
              <w:rPr>
                <w:rFonts w:ascii="Arial" w:hAnsi="Arial" w:cs="Arial"/>
                <w:iCs/>
                <w:sz w:val="16"/>
                <w:lang w:eastAsia="zh-CN"/>
              </w:rPr>
            </w:pPr>
            <w:r>
              <w:rPr>
                <w:rFonts w:ascii="Arial" w:eastAsia="Malgun Gothic" w:hAnsi="Arial" w:cs="Arial"/>
                <w:iCs/>
                <w:sz w:val="16"/>
                <w:lang w:eastAsia="ko-KR"/>
              </w:rPr>
              <w:t>Qualcomm</w:t>
            </w:r>
          </w:p>
        </w:tc>
        <w:tc>
          <w:tcPr>
            <w:tcW w:w="1134" w:type="dxa"/>
            <w:vAlign w:val="center"/>
          </w:tcPr>
          <w:p w14:paraId="2E35CD65" w14:textId="77777777" w:rsidR="001D0FFC" w:rsidRDefault="004C62FC">
            <w:pPr>
              <w:rPr>
                <w:rFonts w:ascii="Arial" w:hAnsi="Arial" w:cs="Arial"/>
                <w:iCs/>
                <w:sz w:val="16"/>
                <w:lang w:eastAsia="zh-CN"/>
              </w:rPr>
            </w:pPr>
            <w:r>
              <w:rPr>
                <w:rFonts w:ascii="Arial" w:eastAsia="Malgun Gothic" w:hAnsi="Arial" w:cs="Arial"/>
                <w:iCs/>
                <w:sz w:val="16"/>
                <w:lang w:eastAsia="ko-KR"/>
              </w:rPr>
              <w:t>Yes</w:t>
            </w:r>
          </w:p>
        </w:tc>
        <w:tc>
          <w:tcPr>
            <w:tcW w:w="6379" w:type="dxa"/>
            <w:vAlign w:val="center"/>
          </w:tcPr>
          <w:p w14:paraId="2E35CD66" w14:textId="77777777" w:rsidR="001D0FFC" w:rsidRDefault="004C62FC">
            <w:pPr>
              <w:rPr>
                <w:rFonts w:ascii="Arial" w:hAnsi="Arial" w:cs="Arial"/>
                <w:iCs/>
                <w:sz w:val="16"/>
                <w:lang w:eastAsia="zh-CN"/>
              </w:rPr>
            </w:pPr>
            <w:r>
              <w:rPr>
                <w:rFonts w:ascii="Arial" w:hAnsi="Arial" w:cs="Arial"/>
                <w:iCs/>
                <w:sz w:val="16"/>
                <w:lang w:eastAsia="zh-CN"/>
              </w:rPr>
              <w:t xml:space="preserve">High priority. </w:t>
            </w:r>
          </w:p>
          <w:p w14:paraId="2E35CD67" w14:textId="77777777" w:rsidR="001D0FFC" w:rsidRDefault="004C62FC">
            <w:pPr>
              <w:rPr>
                <w:rFonts w:ascii="Arial" w:hAnsi="Arial" w:cs="Arial"/>
                <w:iCs/>
                <w:sz w:val="16"/>
                <w:lang w:eastAsia="zh-CN"/>
              </w:rPr>
            </w:pPr>
            <w:r>
              <w:rPr>
                <w:rFonts w:ascii="Arial" w:hAnsi="Arial" w:cs="Arial"/>
                <w:iCs/>
                <w:sz w:val="16"/>
                <w:lang w:eastAsia="zh-CN"/>
              </w:rPr>
              <w:t>To E//: The UE gets a location request, and instead of spending the RRC-time to send a MG-request and get a response (20-40 msec),</w:t>
            </w:r>
          </w:p>
          <w:p w14:paraId="2E35CD68" w14:textId="77777777" w:rsidR="001D0FFC" w:rsidRDefault="004C62FC">
            <w:pPr>
              <w:pStyle w:val="af7"/>
              <w:numPr>
                <w:ilvl w:val="0"/>
                <w:numId w:val="47"/>
              </w:numPr>
              <w:ind w:firstLineChars="0"/>
              <w:rPr>
                <w:rFonts w:ascii="Arial" w:hAnsi="Arial" w:cs="Arial"/>
                <w:iCs/>
                <w:sz w:val="16"/>
                <w:lang w:eastAsia="zh-CN"/>
              </w:rPr>
            </w:pPr>
            <w:r>
              <w:rPr>
                <w:rFonts w:ascii="Arial" w:hAnsi="Arial" w:cs="Arial"/>
                <w:iCs/>
                <w:sz w:val="16"/>
                <w:lang w:eastAsia="zh-CN"/>
              </w:rPr>
              <w:t>It receives a DCI by the gnB or DL-MACCE (the gNB got an NRPPa message at the same time that the UE got the location request) to schedule a specifc MG. 3 msec latency OR</w:t>
            </w:r>
          </w:p>
          <w:p w14:paraId="2E35CD69" w14:textId="77777777" w:rsidR="001D0FFC" w:rsidRDefault="004C62FC">
            <w:pPr>
              <w:pStyle w:val="af7"/>
              <w:numPr>
                <w:ilvl w:val="0"/>
                <w:numId w:val="47"/>
              </w:numPr>
              <w:ind w:firstLineChars="0"/>
              <w:rPr>
                <w:rFonts w:ascii="Arial" w:hAnsi="Arial" w:cs="Arial"/>
                <w:iCs/>
                <w:sz w:val="16"/>
                <w:lang w:eastAsia="zh-CN"/>
              </w:rPr>
            </w:pPr>
            <w:r>
              <w:rPr>
                <w:rFonts w:ascii="Arial" w:hAnsi="Arial" w:cs="Arial"/>
                <w:iCs/>
                <w:sz w:val="16"/>
                <w:lang w:eastAsia="zh-CN"/>
              </w:rPr>
              <w:t xml:space="preserve">it sends a UL-MAC to request one of the pre-configured ones (3 msec), </w:t>
            </w:r>
          </w:p>
          <w:p w14:paraId="2E35CD6A" w14:textId="77777777" w:rsidR="001D0FFC" w:rsidRDefault="004C62FC">
            <w:pPr>
              <w:rPr>
                <w:rFonts w:ascii="Arial" w:hAnsi="Arial" w:cs="Arial"/>
                <w:iCs/>
                <w:sz w:val="16"/>
                <w:lang w:eastAsia="zh-CN"/>
              </w:rPr>
            </w:pPr>
            <w:r>
              <w:rPr>
                <w:rFonts w:ascii="Arial" w:hAnsi="Arial" w:cs="Arial"/>
                <w:iCs/>
                <w:sz w:val="16"/>
                <w:lang w:eastAsia="zh-CN"/>
              </w:rPr>
              <w:t xml:space="preserve">In either scenario, the 20-40 msec of RRC-based request/response is reduced down to a handful mseconds. </w:t>
            </w:r>
          </w:p>
        </w:tc>
      </w:tr>
      <w:tr w:rsidR="001D0FFC" w14:paraId="2E35CD6F" w14:textId="77777777">
        <w:tc>
          <w:tcPr>
            <w:tcW w:w="1838" w:type="dxa"/>
            <w:vAlign w:val="center"/>
          </w:tcPr>
          <w:p w14:paraId="2E35CD6C" w14:textId="77777777" w:rsidR="001D0FFC" w:rsidRDefault="004C62FC">
            <w:pPr>
              <w:rPr>
                <w:rFonts w:ascii="Arial" w:eastAsia="Malgun Gothic" w:hAnsi="Arial" w:cs="Arial"/>
                <w:iCs/>
                <w:sz w:val="16"/>
                <w:lang w:eastAsia="ko-KR"/>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2E35CD6D" w14:textId="77777777" w:rsidR="001D0FFC" w:rsidRDefault="004C62FC">
            <w:pPr>
              <w:rPr>
                <w:rFonts w:ascii="Arial" w:eastAsia="Malgun Gothic" w:hAnsi="Arial" w:cs="Arial"/>
                <w:iCs/>
                <w:sz w:val="16"/>
                <w:lang w:eastAsia="ko-KR"/>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2E35CD6E" w14:textId="77777777" w:rsidR="001D0FFC" w:rsidRDefault="001D0FFC">
            <w:pPr>
              <w:rPr>
                <w:rFonts w:ascii="Arial" w:hAnsi="Arial" w:cs="Arial"/>
                <w:iCs/>
                <w:sz w:val="16"/>
                <w:lang w:eastAsia="zh-CN"/>
              </w:rPr>
            </w:pPr>
          </w:p>
        </w:tc>
      </w:tr>
      <w:tr w:rsidR="004C62FC" w14:paraId="1C34FA6C" w14:textId="77777777">
        <w:tc>
          <w:tcPr>
            <w:tcW w:w="1838" w:type="dxa"/>
            <w:vAlign w:val="center"/>
          </w:tcPr>
          <w:p w14:paraId="34FA539A" w14:textId="3638B67E" w:rsidR="004C62FC" w:rsidRDefault="004C62FC">
            <w:pPr>
              <w:rPr>
                <w:rFonts w:ascii="Arial" w:hAnsi="Arial" w:cs="Arial"/>
                <w:iCs/>
                <w:sz w:val="16"/>
                <w:lang w:eastAsia="zh-CN"/>
              </w:rPr>
            </w:pPr>
            <w:r>
              <w:rPr>
                <w:rFonts w:ascii="Arial" w:hAnsi="Arial" w:cs="Arial"/>
                <w:iCs/>
                <w:sz w:val="16"/>
                <w:lang w:eastAsia="zh-CN"/>
              </w:rPr>
              <w:t>SONY</w:t>
            </w:r>
          </w:p>
        </w:tc>
        <w:tc>
          <w:tcPr>
            <w:tcW w:w="1134" w:type="dxa"/>
            <w:vAlign w:val="center"/>
          </w:tcPr>
          <w:p w14:paraId="02660953" w14:textId="5E360D80" w:rsidR="004C62FC" w:rsidRDefault="004C62FC">
            <w:pPr>
              <w:rPr>
                <w:rFonts w:ascii="Arial" w:hAnsi="Arial" w:cs="Arial"/>
                <w:iCs/>
                <w:sz w:val="16"/>
                <w:lang w:eastAsia="zh-CN"/>
              </w:rPr>
            </w:pPr>
            <w:r>
              <w:rPr>
                <w:rFonts w:ascii="Arial" w:hAnsi="Arial" w:cs="Arial"/>
                <w:iCs/>
                <w:sz w:val="16"/>
                <w:lang w:eastAsia="zh-CN"/>
              </w:rPr>
              <w:t>Yes</w:t>
            </w:r>
          </w:p>
        </w:tc>
        <w:tc>
          <w:tcPr>
            <w:tcW w:w="6379" w:type="dxa"/>
            <w:vAlign w:val="center"/>
          </w:tcPr>
          <w:p w14:paraId="1F80687B" w14:textId="77777777" w:rsidR="004C62FC" w:rsidRDefault="004C62FC">
            <w:pPr>
              <w:rPr>
                <w:rFonts w:ascii="Arial" w:hAnsi="Arial" w:cs="Arial"/>
                <w:iCs/>
                <w:sz w:val="16"/>
                <w:lang w:eastAsia="zh-CN"/>
              </w:rPr>
            </w:pPr>
          </w:p>
        </w:tc>
      </w:tr>
      <w:tr w:rsidR="00754B33" w14:paraId="5D060CD1" w14:textId="77777777" w:rsidTr="00754B33">
        <w:tc>
          <w:tcPr>
            <w:tcW w:w="1838" w:type="dxa"/>
          </w:tcPr>
          <w:p w14:paraId="6848B3BD" w14:textId="77777777" w:rsidR="00754B33" w:rsidRDefault="00754B33" w:rsidP="004D7ED9">
            <w:pPr>
              <w:rPr>
                <w:rFonts w:ascii="Arial" w:hAnsi="Arial" w:cs="Arial"/>
                <w:iCs/>
                <w:sz w:val="16"/>
                <w:lang w:eastAsia="zh-CN"/>
              </w:rPr>
            </w:pPr>
            <w:r>
              <w:rPr>
                <w:rFonts w:ascii="Arial" w:hAnsi="Arial" w:cs="Arial"/>
                <w:iCs/>
                <w:sz w:val="16"/>
                <w:lang w:eastAsia="zh-CN"/>
              </w:rPr>
              <w:t>Ericsson</w:t>
            </w:r>
          </w:p>
        </w:tc>
        <w:tc>
          <w:tcPr>
            <w:tcW w:w="1134" w:type="dxa"/>
          </w:tcPr>
          <w:p w14:paraId="482458E3" w14:textId="77777777" w:rsidR="00754B33" w:rsidRDefault="00754B33" w:rsidP="004D7ED9">
            <w:pPr>
              <w:rPr>
                <w:rFonts w:ascii="Arial" w:hAnsi="Arial" w:cs="Arial"/>
                <w:iCs/>
                <w:sz w:val="16"/>
                <w:lang w:eastAsia="zh-CN"/>
              </w:rPr>
            </w:pPr>
          </w:p>
        </w:tc>
        <w:tc>
          <w:tcPr>
            <w:tcW w:w="6379" w:type="dxa"/>
          </w:tcPr>
          <w:p w14:paraId="3572E6A4" w14:textId="77777777" w:rsidR="00754B33" w:rsidRDefault="00754B33" w:rsidP="004D7ED9">
            <w:pPr>
              <w:rPr>
                <w:rFonts w:ascii="Arial" w:hAnsi="Arial" w:cs="Arial"/>
                <w:iCs/>
                <w:sz w:val="16"/>
                <w:lang w:eastAsia="zh-CN"/>
              </w:rPr>
            </w:pPr>
            <w:r>
              <w:rPr>
                <w:rFonts w:ascii="Arial" w:hAnsi="Arial" w:cs="Arial"/>
                <w:iCs/>
                <w:sz w:val="16"/>
                <w:lang w:eastAsia="zh-CN"/>
              </w:rPr>
              <w:t xml:space="preserve">To QC: thanks for the clarification.  </w:t>
            </w:r>
          </w:p>
          <w:p w14:paraId="1406E3D1" w14:textId="77777777" w:rsidR="00754B33" w:rsidRDefault="00754B33" w:rsidP="004D7ED9">
            <w:pPr>
              <w:rPr>
                <w:rFonts w:ascii="Arial" w:hAnsi="Arial" w:cs="Arial"/>
                <w:iCs/>
                <w:sz w:val="16"/>
                <w:lang w:eastAsia="zh-CN"/>
              </w:rPr>
            </w:pPr>
            <w:r>
              <w:rPr>
                <w:rFonts w:ascii="Arial" w:hAnsi="Arial" w:cs="Arial"/>
                <w:iCs/>
                <w:sz w:val="16"/>
                <w:lang w:eastAsia="zh-CN"/>
              </w:rPr>
              <w:t xml:space="preserve">we can see that DCI would be faster than RRC, but even if we save one RRC message between the UE and gNB, the additional NRPPa message between the gNB and the LMF will also cause additional latency.  One way forward would be to discuss the architecture of the solution in RAN3 to see if it is feasible with the expected gains, so we we could discuss an LS to RAN3 to discuss this issue. </w:t>
            </w:r>
          </w:p>
          <w:p w14:paraId="675E9247" w14:textId="77777777" w:rsidR="00754B33" w:rsidRDefault="00754B33" w:rsidP="004D7ED9">
            <w:pPr>
              <w:rPr>
                <w:rFonts w:ascii="Arial" w:hAnsi="Arial" w:cs="Arial"/>
                <w:iCs/>
                <w:sz w:val="16"/>
                <w:lang w:eastAsia="zh-CN"/>
              </w:rPr>
            </w:pPr>
          </w:p>
          <w:p w14:paraId="321EA754" w14:textId="77777777" w:rsidR="00754B33" w:rsidRDefault="00754B33" w:rsidP="004D7ED9">
            <w:pPr>
              <w:rPr>
                <w:rFonts w:ascii="Arial" w:hAnsi="Arial" w:cs="Arial"/>
                <w:iCs/>
                <w:sz w:val="16"/>
                <w:lang w:eastAsia="zh-CN"/>
              </w:rPr>
            </w:pPr>
          </w:p>
        </w:tc>
      </w:tr>
      <w:tr w:rsidR="00992995" w14:paraId="5F1D9EA3" w14:textId="77777777" w:rsidTr="00754B33">
        <w:tc>
          <w:tcPr>
            <w:tcW w:w="1838" w:type="dxa"/>
          </w:tcPr>
          <w:p w14:paraId="2ABB9AA3" w14:textId="6A51F9E0" w:rsidR="00992995" w:rsidRDefault="00992995" w:rsidP="004D7ED9">
            <w:pPr>
              <w:rPr>
                <w:rFonts w:ascii="Arial" w:hAnsi="Arial" w:cs="Arial"/>
                <w:iCs/>
                <w:sz w:val="16"/>
                <w:lang w:eastAsia="zh-CN"/>
              </w:rPr>
            </w:pPr>
            <w:r w:rsidRPr="00992995">
              <w:rPr>
                <w:rFonts w:ascii="Arial" w:hAnsi="Arial" w:cs="Arial"/>
                <w:iCs/>
                <w:sz w:val="16"/>
                <w:lang w:eastAsia="zh-CN"/>
              </w:rPr>
              <w:t>InterDigital</w:t>
            </w:r>
          </w:p>
        </w:tc>
        <w:tc>
          <w:tcPr>
            <w:tcW w:w="1134" w:type="dxa"/>
          </w:tcPr>
          <w:p w14:paraId="7A282605" w14:textId="7201742F" w:rsidR="00992995" w:rsidRDefault="00992995" w:rsidP="004D7ED9">
            <w:pPr>
              <w:rPr>
                <w:rFonts w:ascii="Arial" w:hAnsi="Arial" w:cs="Arial"/>
                <w:iCs/>
                <w:sz w:val="16"/>
                <w:lang w:eastAsia="zh-CN"/>
              </w:rPr>
            </w:pPr>
            <w:r>
              <w:rPr>
                <w:rFonts w:ascii="Arial" w:hAnsi="Arial" w:cs="Arial"/>
                <w:iCs/>
                <w:sz w:val="16"/>
                <w:lang w:eastAsia="zh-CN"/>
              </w:rPr>
              <w:t>Yes</w:t>
            </w:r>
          </w:p>
        </w:tc>
        <w:tc>
          <w:tcPr>
            <w:tcW w:w="6379" w:type="dxa"/>
          </w:tcPr>
          <w:p w14:paraId="7147809B" w14:textId="77777777" w:rsidR="00992995" w:rsidRDefault="00992995" w:rsidP="004D7ED9">
            <w:pPr>
              <w:rPr>
                <w:rFonts w:ascii="Arial" w:hAnsi="Arial" w:cs="Arial"/>
                <w:iCs/>
                <w:sz w:val="16"/>
                <w:lang w:eastAsia="zh-CN"/>
              </w:rPr>
            </w:pPr>
          </w:p>
        </w:tc>
      </w:tr>
      <w:tr w:rsidR="00E12466" w14:paraId="5AE5DFE9" w14:textId="77777777" w:rsidTr="00E12466">
        <w:tc>
          <w:tcPr>
            <w:tcW w:w="1838" w:type="dxa"/>
          </w:tcPr>
          <w:p w14:paraId="6AE7FC8A" w14:textId="77777777" w:rsidR="00E12466" w:rsidRDefault="00E12466" w:rsidP="004D7ED9">
            <w:pPr>
              <w:rPr>
                <w:rFonts w:ascii="Arial" w:hAnsi="Arial" w:cs="Arial"/>
                <w:iCs/>
                <w:sz w:val="16"/>
                <w:lang w:eastAsia="zh-CN"/>
              </w:rPr>
            </w:pPr>
            <w:r>
              <w:rPr>
                <w:rFonts w:ascii="Arial" w:hAnsi="Arial" w:cs="Arial"/>
                <w:iCs/>
                <w:sz w:val="16"/>
                <w:lang w:eastAsia="zh-CN"/>
              </w:rPr>
              <w:t xml:space="preserve">Intel </w:t>
            </w:r>
          </w:p>
        </w:tc>
        <w:tc>
          <w:tcPr>
            <w:tcW w:w="1134" w:type="dxa"/>
          </w:tcPr>
          <w:p w14:paraId="60D021E8" w14:textId="77777777" w:rsidR="00E12466" w:rsidRDefault="00E12466" w:rsidP="004D7ED9">
            <w:pPr>
              <w:rPr>
                <w:rFonts w:ascii="Arial" w:hAnsi="Arial" w:cs="Arial"/>
                <w:iCs/>
                <w:sz w:val="16"/>
                <w:lang w:eastAsia="zh-CN"/>
              </w:rPr>
            </w:pPr>
            <w:r>
              <w:rPr>
                <w:rFonts w:ascii="Arial" w:hAnsi="Arial" w:cs="Arial"/>
                <w:iCs/>
                <w:sz w:val="16"/>
                <w:lang w:eastAsia="zh-CN"/>
              </w:rPr>
              <w:t>YES</w:t>
            </w:r>
          </w:p>
        </w:tc>
        <w:tc>
          <w:tcPr>
            <w:tcW w:w="6379" w:type="dxa"/>
          </w:tcPr>
          <w:p w14:paraId="2BB1B127" w14:textId="77777777" w:rsidR="00E12466" w:rsidRDefault="00E12466" w:rsidP="004D7ED9">
            <w:pPr>
              <w:rPr>
                <w:rFonts w:ascii="Arial" w:hAnsi="Arial" w:cs="Arial"/>
                <w:iCs/>
                <w:sz w:val="16"/>
                <w:lang w:eastAsia="zh-CN"/>
              </w:rPr>
            </w:pPr>
          </w:p>
        </w:tc>
      </w:tr>
    </w:tbl>
    <w:p w14:paraId="2E35CD70" w14:textId="77777777" w:rsidR="001D0FFC" w:rsidRDefault="001D0FFC">
      <w:pPr>
        <w:rPr>
          <w:lang w:eastAsia="zh-CN"/>
        </w:rPr>
      </w:pPr>
    </w:p>
    <w:p w14:paraId="2E35CD71" w14:textId="77777777" w:rsidR="001D0FFC" w:rsidRDefault="004C62FC">
      <w:pPr>
        <w:rPr>
          <w:b/>
          <w:lang w:eastAsia="zh-CN"/>
        </w:rPr>
      </w:pPr>
      <w:r>
        <w:rPr>
          <w:rFonts w:hint="eastAsia"/>
          <w:b/>
          <w:lang w:eastAsia="zh-CN"/>
        </w:rPr>
        <w:t>F</w:t>
      </w:r>
      <w:r>
        <w:rPr>
          <w:b/>
          <w:lang w:eastAsia="zh-CN"/>
        </w:rPr>
        <w:t>L summary</w:t>
      </w:r>
    </w:p>
    <w:p w14:paraId="2E35CD72" w14:textId="77777777" w:rsidR="001D0FFC" w:rsidRDefault="004C62FC">
      <w:pPr>
        <w:rPr>
          <w:lang w:eastAsia="zh-CN"/>
        </w:rPr>
      </w:pPr>
      <w:r>
        <w:rPr>
          <w:lang w:eastAsia="zh-CN"/>
        </w:rPr>
        <w:t>Among the companies commenting on the second round, there is majority support, and the concern from only source seems to be addressed.</w:t>
      </w:r>
    </w:p>
    <w:p w14:paraId="2E35CD73" w14:textId="77777777" w:rsidR="001D0FFC" w:rsidRDefault="004C62FC">
      <w:pPr>
        <w:rPr>
          <w:lang w:eastAsia="zh-CN"/>
        </w:rPr>
      </w:pPr>
      <w:r>
        <w:rPr>
          <w:lang w:eastAsia="zh-CN"/>
        </w:rPr>
        <w:lastRenderedPageBreak/>
        <w:t>It is suggested to proceed with the Round 2 proposal.</w:t>
      </w:r>
    </w:p>
    <w:tbl>
      <w:tblPr>
        <w:tblStyle w:val="af0"/>
        <w:tblW w:w="9351" w:type="dxa"/>
        <w:tblLayout w:type="fixed"/>
        <w:tblLook w:val="04A0" w:firstRow="1" w:lastRow="0" w:firstColumn="1" w:lastColumn="0" w:noHBand="0" w:noVBand="1"/>
      </w:tblPr>
      <w:tblGrid>
        <w:gridCol w:w="1838"/>
        <w:gridCol w:w="1134"/>
        <w:gridCol w:w="6379"/>
      </w:tblGrid>
      <w:tr w:rsidR="00E56027" w14:paraId="0DADFBEA" w14:textId="77777777" w:rsidTr="003478C0">
        <w:tc>
          <w:tcPr>
            <w:tcW w:w="1838" w:type="dxa"/>
            <w:vAlign w:val="center"/>
          </w:tcPr>
          <w:p w14:paraId="246215B7" w14:textId="66A5F2A8" w:rsidR="00E56027" w:rsidRDefault="00E56027" w:rsidP="003478C0">
            <w:pPr>
              <w:rPr>
                <w:rFonts w:ascii="Arial" w:hAnsi="Arial" w:cs="Arial"/>
                <w:iCs/>
                <w:sz w:val="16"/>
                <w:lang w:eastAsia="zh-CN"/>
              </w:rPr>
            </w:pPr>
            <w:r>
              <w:rPr>
                <w:rFonts w:ascii="Arial" w:eastAsia="Malgun Gothic" w:hAnsi="Arial" w:cs="Arial"/>
                <w:iCs/>
                <w:sz w:val="16"/>
                <w:lang w:eastAsia="ko-KR"/>
              </w:rPr>
              <w:t>Qualcomm2</w:t>
            </w:r>
          </w:p>
        </w:tc>
        <w:tc>
          <w:tcPr>
            <w:tcW w:w="1134" w:type="dxa"/>
            <w:vAlign w:val="center"/>
          </w:tcPr>
          <w:p w14:paraId="61E7C6A6" w14:textId="58906ACA" w:rsidR="00E56027" w:rsidRDefault="00E56027" w:rsidP="003478C0">
            <w:pPr>
              <w:rPr>
                <w:rFonts w:ascii="Arial" w:hAnsi="Arial" w:cs="Arial"/>
                <w:iCs/>
                <w:sz w:val="16"/>
                <w:lang w:eastAsia="zh-CN"/>
              </w:rPr>
            </w:pPr>
            <w:r>
              <w:rPr>
                <w:rFonts w:ascii="Arial" w:eastAsia="Malgun Gothic" w:hAnsi="Arial" w:cs="Arial"/>
                <w:iCs/>
                <w:sz w:val="16"/>
                <w:lang w:eastAsia="ko-KR"/>
              </w:rPr>
              <w:t>No</w:t>
            </w:r>
          </w:p>
        </w:tc>
        <w:tc>
          <w:tcPr>
            <w:tcW w:w="6379" w:type="dxa"/>
            <w:vAlign w:val="center"/>
          </w:tcPr>
          <w:p w14:paraId="13BCBEDA" w14:textId="375DB9E0" w:rsidR="00E56027" w:rsidRDefault="00E56027" w:rsidP="003478C0">
            <w:pPr>
              <w:rPr>
                <w:rFonts w:ascii="Arial" w:hAnsi="Arial" w:cs="Arial"/>
                <w:iCs/>
                <w:sz w:val="16"/>
                <w:lang w:eastAsia="zh-CN"/>
              </w:rPr>
            </w:pPr>
            <w:r>
              <w:rPr>
                <w:rFonts w:ascii="Arial" w:hAnsi="Arial" w:cs="Arial"/>
                <w:iCs/>
                <w:sz w:val="16"/>
                <w:lang w:eastAsia="zh-CN"/>
              </w:rPr>
              <w:t xml:space="preserve">High priority. </w:t>
            </w:r>
          </w:p>
          <w:p w14:paraId="21B08ED5" w14:textId="000CDB75" w:rsidR="00E56027" w:rsidRDefault="00E56027" w:rsidP="003478C0">
            <w:pPr>
              <w:rPr>
                <w:rFonts w:ascii="Arial" w:hAnsi="Arial" w:cs="Arial"/>
                <w:iCs/>
                <w:sz w:val="16"/>
                <w:lang w:eastAsia="zh-CN"/>
              </w:rPr>
            </w:pPr>
            <w:r>
              <w:rPr>
                <w:rFonts w:ascii="Arial" w:hAnsi="Arial" w:cs="Arial"/>
                <w:iCs/>
                <w:sz w:val="16"/>
                <w:lang w:eastAsia="zh-CN"/>
              </w:rPr>
              <w:t>Need to update our views for the following reason: We believe that different companies may have different understanding on the following:</w:t>
            </w:r>
          </w:p>
          <w:p w14:paraId="084BC750" w14:textId="75DE64BB" w:rsidR="00E56027" w:rsidRDefault="00E56027" w:rsidP="00E56027">
            <w:pPr>
              <w:pStyle w:val="af7"/>
              <w:numPr>
                <w:ilvl w:val="0"/>
                <w:numId w:val="54"/>
              </w:numPr>
              <w:ind w:firstLineChars="0"/>
              <w:rPr>
                <w:rFonts w:ascii="Arial" w:hAnsi="Arial" w:cs="Arial"/>
                <w:iCs/>
                <w:sz w:val="16"/>
                <w:lang w:eastAsia="zh-CN"/>
              </w:rPr>
            </w:pPr>
            <w:r>
              <w:rPr>
                <w:rFonts w:ascii="Arial" w:hAnsi="Arial" w:cs="Arial"/>
                <w:iCs/>
                <w:sz w:val="16"/>
                <w:lang w:eastAsia="zh-CN"/>
              </w:rPr>
              <w:t>When we say “DCI or MAC-CE” does it mean both are beneficial or one or the other is beneficial?</w:t>
            </w:r>
          </w:p>
          <w:p w14:paraId="4193E50A" w14:textId="590F4A74" w:rsidR="00E56027" w:rsidRPr="00E56027" w:rsidRDefault="00E56027" w:rsidP="00E56027">
            <w:pPr>
              <w:pStyle w:val="af7"/>
              <w:numPr>
                <w:ilvl w:val="0"/>
                <w:numId w:val="54"/>
              </w:numPr>
              <w:ind w:firstLineChars="0"/>
              <w:rPr>
                <w:rFonts w:ascii="Arial" w:hAnsi="Arial" w:cs="Arial"/>
                <w:iCs/>
                <w:sz w:val="16"/>
                <w:lang w:eastAsia="zh-CN"/>
              </w:rPr>
            </w:pPr>
            <w:r>
              <w:rPr>
                <w:rFonts w:ascii="Arial" w:hAnsi="Arial" w:cs="Arial"/>
                <w:iCs/>
                <w:sz w:val="16"/>
                <w:lang w:eastAsia="zh-CN"/>
              </w:rPr>
              <w:t>When we say MAC-CE, do we mean DL-MAC-CE or UL-MAC-CE. From our side, we were talking about UL-mACE (i.e the 2</w:t>
            </w:r>
            <w:r w:rsidRPr="00E56027">
              <w:rPr>
                <w:rFonts w:ascii="Arial" w:hAnsi="Arial" w:cs="Arial"/>
                <w:iCs/>
                <w:sz w:val="16"/>
                <w:vertAlign w:val="superscript"/>
                <w:lang w:eastAsia="zh-CN"/>
              </w:rPr>
              <w:t>nd</w:t>
            </w:r>
            <w:r>
              <w:rPr>
                <w:rFonts w:ascii="Arial" w:hAnsi="Arial" w:cs="Arial"/>
                <w:iCs/>
                <w:sz w:val="16"/>
                <w:lang w:eastAsia="zh-CN"/>
              </w:rPr>
              <w:t xml:space="preserve"> solution shown in our previous reply), but after observing the reply from E// it seems that the debate may be more about the 1</w:t>
            </w:r>
            <w:r w:rsidRPr="00E56027">
              <w:rPr>
                <w:rFonts w:ascii="Arial" w:hAnsi="Arial" w:cs="Arial"/>
                <w:iCs/>
                <w:sz w:val="16"/>
                <w:vertAlign w:val="superscript"/>
                <w:lang w:eastAsia="zh-CN"/>
              </w:rPr>
              <w:t>st</w:t>
            </w:r>
            <w:r>
              <w:rPr>
                <w:rFonts w:ascii="Arial" w:hAnsi="Arial" w:cs="Arial"/>
                <w:iCs/>
                <w:sz w:val="16"/>
                <w:lang w:eastAsia="zh-CN"/>
              </w:rPr>
              <w:t xml:space="preserve"> solution. </w:t>
            </w:r>
          </w:p>
          <w:p w14:paraId="79FC2678" w14:textId="79DB7470" w:rsidR="00E56027" w:rsidRDefault="00E56027" w:rsidP="00E56027">
            <w:pPr>
              <w:pStyle w:val="af7"/>
              <w:numPr>
                <w:ilvl w:val="0"/>
                <w:numId w:val="54"/>
              </w:numPr>
              <w:ind w:firstLineChars="0"/>
              <w:rPr>
                <w:rFonts w:ascii="Arial" w:hAnsi="Arial" w:cs="Arial"/>
                <w:iCs/>
                <w:sz w:val="16"/>
                <w:lang w:eastAsia="zh-CN"/>
              </w:rPr>
            </w:pPr>
            <w:r>
              <w:rPr>
                <w:rFonts w:ascii="Arial" w:hAnsi="Arial" w:cs="Arial"/>
                <w:iCs/>
                <w:sz w:val="16"/>
                <w:lang w:eastAsia="zh-CN"/>
              </w:rPr>
              <w:t>RAN4 does not know whether RAN1 has in mind the 1</w:t>
            </w:r>
            <w:r w:rsidRPr="00E56027">
              <w:rPr>
                <w:rFonts w:ascii="Arial" w:hAnsi="Arial" w:cs="Arial"/>
                <w:iCs/>
                <w:sz w:val="16"/>
                <w:vertAlign w:val="superscript"/>
                <w:lang w:eastAsia="zh-CN"/>
              </w:rPr>
              <w:t>st</w:t>
            </w:r>
            <w:r>
              <w:rPr>
                <w:rFonts w:ascii="Arial" w:hAnsi="Arial" w:cs="Arial"/>
                <w:iCs/>
                <w:sz w:val="16"/>
                <w:lang w:eastAsia="zh-CN"/>
              </w:rPr>
              <w:t xml:space="preserve"> or 2</w:t>
            </w:r>
            <w:r w:rsidRPr="00E56027">
              <w:rPr>
                <w:rFonts w:ascii="Arial" w:hAnsi="Arial" w:cs="Arial"/>
                <w:iCs/>
                <w:sz w:val="16"/>
                <w:vertAlign w:val="superscript"/>
                <w:lang w:eastAsia="zh-CN"/>
              </w:rPr>
              <w:t>nd</w:t>
            </w:r>
            <w:r>
              <w:rPr>
                <w:rFonts w:ascii="Arial" w:hAnsi="Arial" w:cs="Arial"/>
                <w:iCs/>
                <w:sz w:val="16"/>
                <w:lang w:eastAsia="zh-CN"/>
              </w:rPr>
              <w:t xml:space="preserve"> solution. Also, if it is the 1</w:t>
            </w:r>
            <w:r w:rsidRPr="00E56027">
              <w:rPr>
                <w:rFonts w:ascii="Arial" w:hAnsi="Arial" w:cs="Arial"/>
                <w:iCs/>
                <w:sz w:val="16"/>
                <w:vertAlign w:val="superscript"/>
                <w:lang w:eastAsia="zh-CN"/>
              </w:rPr>
              <w:t>st</w:t>
            </w:r>
            <w:r>
              <w:rPr>
                <w:rFonts w:ascii="Arial" w:hAnsi="Arial" w:cs="Arial"/>
                <w:iCs/>
                <w:sz w:val="16"/>
                <w:lang w:eastAsia="zh-CN"/>
              </w:rPr>
              <w:t xml:space="preserve"> solution, indeed there is RAN2 &amp; RAN3 impact, which may result to higher latency. </w:t>
            </w:r>
          </w:p>
          <w:p w14:paraId="730ED91B" w14:textId="5681CDCC" w:rsidR="00E56027" w:rsidRPr="00E56027" w:rsidRDefault="00E56027" w:rsidP="00E56027">
            <w:pPr>
              <w:pStyle w:val="af7"/>
              <w:numPr>
                <w:ilvl w:val="0"/>
                <w:numId w:val="54"/>
              </w:numPr>
              <w:ind w:firstLineChars="0"/>
              <w:rPr>
                <w:rFonts w:ascii="Arial" w:hAnsi="Arial" w:cs="Arial"/>
                <w:iCs/>
                <w:sz w:val="16"/>
                <w:lang w:eastAsia="zh-CN"/>
              </w:rPr>
            </w:pPr>
            <w:r>
              <w:rPr>
                <w:rFonts w:ascii="Arial" w:hAnsi="Arial" w:cs="Arial"/>
                <w:iCs/>
                <w:sz w:val="16"/>
                <w:lang w:eastAsia="zh-CN"/>
              </w:rPr>
              <w:t xml:space="preserve">We consider the option of having “all the spec-potential MGs” as one case of “preconfiguration” (the default/legacy case), which also does not have an additional signaling. However, this is not clear in this LS to RAN4. </w:t>
            </w:r>
          </w:p>
          <w:p w14:paraId="0C7F60B7" w14:textId="6642BC5D" w:rsidR="00E56027" w:rsidRPr="00E56027" w:rsidRDefault="00E56027" w:rsidP="003478C0">
            <w:pPr>
              <w:pStyle w:val="af7"/>
              <w:numPr>
                <w:ilvl w:val="0"/>
                <w:numId w:val="54"/>
              </w:numPr>
              <w:ind w:firstLineChars="0"/>
              <w:rPr>
                <w:rFonts w:ascii="Arial" w:hAnsi="Arial" w:cs="Arial"/>
                <w:iCs/>
                <w:sz w:val="16"/>
                <w:lang w:eastAsia="zh-CN"/>
              </w:rPr>
            </w:pPr>
            <w:r>
              <w:rPr>
                <w:rFonts w:ascii="Arial" w:hAnsi="Arial" w:cs="Arial"/>
                <w:iCs/>
                <w:sz w:val="16"/>
                <w:lang w:eastAsia="zh-CN"/>
              </w:rPr>
              <w:t>So, there needs to be further discussion in RAN1 before sending an LS, to clarify what RAN1 wants the design to be.</w:t>
            </w:r>
            <w:r w:rsidRPr="00E56027">
              <w:rPr>
                <w:rFonts w:ascii="Arial" w:hAnsi="Arial" w:cs="Arial"/>
                <w:iCs/>
                <w:sz w:val="16"/>
                <w:lang w:eastAsia="zh-CN"/>
              </w:rPr>
              <w:t xml:space="preserve"> </w:t>
            </w:r>
          </w:p>
        </w:tc>
      </w:tr>
    </w:tbl>
    <w:p w14:paraId="2E35CD74" w14:textId="77777777" w:rsidR="001D0FFC" w:rsidRDefault="001D0FFC">
      <w:pPr>
        <w:rPr>
          <w:lang w:eastAsia="zh-CN"/>
        </w:rPr>
      </w:pPr>
    </w:p>
    <w:p w14:paraId="2E35CD75" w14:textId="77777777" w:rsidR="001D0FFC" w:rsidRDefault="004C62FC">
      <w:pPr>
        <w:pStyle w:val="2"/>
        <w:rPr>
          <w:lang w:eastAsia="zh-CN"/>
        </w:rPr>
      </w:pPr>
      <w:r>
        <w:rPr>
          <w:rFonts w:hint="eastAsia"/>
          <w:lang w:eastAsia="zh-CN"/>
        </w:rPr>
        <w:t>MG request enhancements</w:t>
      </w:r>
    </w:p>
    <w:p w14:paraId="2E35CD76" w14:textId="77777777" w:rsidR="001D0FFC" w:rsidRDefault="004C62FC">
      <w:pPr>
        <w:rPr>
          <w:lang w:eastAsia="zh-CN"/>
        </w:rPr>
      </w:pPr>
      <w:r>
        <w:rPr>
          <w:rFonts w:hint="eastAsia"/>
          <w:lang w:eastAsia="zh-CN"/>
        </w:rPr>
        <w:t xml:space="preserve">A couple of sources </w:t>
      </w:r>
      <w:r>
        <w:rPr>
          <w:lang w:eastAsia="zh-CN"/>
        </w:rPr>
        <w:t>(CATT [3], ZTE [4], Sony [11]) discussed different mechanism of measurement gap request.</w:t>
      </w:r>
    </w:p>
    <w:p w14:paraId="2E35CD77" w14:textId="77777777" w:rsidR="001D0FFC" w:rsidRDefault="004C62FC">
      <w:pPr>
        <w:rPr>
          <w:lang w:eastAsia="zh-CN"/>
        </w:rPr>
      </w:pPr>
      <w:r>
        <w:rPr>
          <w:lang w:eastAsia="zh-CN"/>
        </w:rPr>
        <w:t>In particular,</w:t>
      </w:r>
    </w:p>
    <w:p w14:paraId="2E35CD78" w14:textId="77777777" w:rsidR="001D0FFC" w:rsidRDefault="004C62FC">
      <w:pPr>
        <w:pStyle w:val="af7"/>
        <w:numPr>
          <w:ilvl w:val="0"/>
          <w:numId w:val="48"/>
        </w:numPr>
        <w:ind w:firstLineChars="0"/>
        <w:rPr>
          <w:lang w:eastAsia="zh-CN"/>
        </w:rPr>
      </w:pPr>
      <w:r>
        <w:rPr>
          <w:lang w:eastAsia="zh-CN"/>
        </w:rPr>
        <w:t>CATT [3] proposed a couple of signaling options between UE, gNB, and LMF with regarding measurement gap request.</w:t>
      </w:r>
    </w:p>
    <w:p w14:paraId="2E35CD79" w14:textId="77777777" w:rsidR="001D0FFC" w:rsidRDefault="004C62FC">
      <w:pPr>
        <w:pStyle w:val="af7"/>
        <w:numPr>
          <w:ilvl w:val="0"/>
          <w:numId w:val="48"/>
        </w:numPr>
        <w:ind w:firstLineChars="0"/>
        <w:rPr>
          <w:lang w:eastAsia="zh-CN"/>
        </w:rPr>
      </w:pPr>
      <w:r>
        <w:rPr>
          <w:lang w:eastAsia="zh-CN"/>
        </w:rPr>
        <w:t>ZTE [4] proposed LMF to request MG configuration.</w:t>
      </w:r>
    </w:p>
    <w:p w14:paraId="2E35CD7A" w14:textId="77777777" w:rsidR="001D0FFC" w:rsidRDefault="004C62FC">
      <w:pPr>
        <w:pStyle w:val="af7"/>
        <w:numPr>
          <w:ilvl w:val="0"/>
          <w:numId w:val="48"/>
        </w:numPr>
        <w:ind w:firstLineChars="0"/>
        <w:rPr>
          <w:lang w:eastAsia="zh-CN"/>
        </w:rPr>
      </w:pPr>
      <w:r>
        <w:rPr>
          <w:lang w:eastAsia="zh-CN"/>
        </w:rPr>
        <w:t>Sony [11] proposed LMF indication of MG to gNB.</w:t>
      </w:r>
    </w:p>
    <w:p w14:paraId="2E35CD7B" w14:textId="77777777" w:rsidR="001D0FFC" w:rsidRDefault="004C62FC">
      <w:pPr>
        <w:pStyle w:val="3"/>
        <w:rPr>
          <w:lang w:eastAsia="zh-CN"/>
        </w:rPr>
      </w:pPr>
      <w:r>
        <w:rPr>
          <w:rFonts w:hint="eastAsia"/>
          <w:lang w:eastAsia="zh-CN"/>
        </w:rPr>
        <w:t>R</w:t>
      </w:r>
      <w:r>
        <w:rPr>
          <w:lang w:eastAsia="zh-CN"/>
        </w:rPr>
        <w:t>ound 1</w:t>
      </w:r>
    </w:p>
    <w:p w14:paraId="2E35CD7C" w14:textId="77777777" w:rsidR="001D0FFC" w:rsidRDefault="004C62FC">
      <w:pPr>
        <w:rPr>
          <w:lang w:eastAsia="zh-CN"/>
        </w:rPr>
      </w:pPr>
      <w:r>
        <w:rPr>
          <w:rFonts w:hint="eastAsia"/>
          <w:lang w:eastAsia="zh-CN"/>
        </w:rPr>
        <w:t>B</w:t>
      </w:r>
      <w:r>
        <w:rPr>
          <w:lang w:eastAsia="zh-CN"/>
        </w:rPr>
        <w:t>ased on the summary, with limited input on this aspect and diversified solutions proposed by companies, it is advised for interested companies to bring this in the future meetings.</w:t>
      </w:r>
    </w:p>
    <w:p w14:paraId="2E35CD7D" w14:textId="77777777" w:rsidR="001D0FFC" w:rsidRDefault="004C62FC">
      <w:pPr>
        <w:rPr>
          <w:lang w:eastAsia="zh-CN"/>
        </w:rPr>
      </w:pPr>
      <w:r>
        <w:rPr>
          <w:lang w:eastAsia="zh-CN"/>
        </w:rPr>
        <w:t>The FL has the following tentative proposal.</w:t>
      </w:r>
    </w:p>
    <w:p w14:paraId="2E35CD7E" w14:textId="77777777" w:rsidR="001D0FFC" w:rsidRDefault="004C62FC">
      <w:pPr>
        <w:pStyle w:val="3"/>
        <w:numPr>
          <w:ilvl w:val="0"/>
          <w:numId w:val="0"/>
        </w:numPr>
        <w:rPr>
          <w:rFonts w:ascii="Arial" w:hAnsi="Arial" w:cs="Arial"/>
          <w:lang w:eastAsia="zh-CN"/>
        </w:rPr>
      </w:pPr>
      <w:r>
        <w:rPr>
          <w:rFonts w:ascii="Arial" w:hAnsi="Arial" w:cs="Arial"/>
          <w:lang w:eastAsia="zh-CN"/>
        </w:rPr>
        <w:t>Proposal 4.2.1-1:</w:t>
      </w:r>
    </w:p>
    <w:p w14:paraId="2E35CD7F" w14:textId="77777777" w:rsidR="001D0FFC" w:rsidRDefault="004C62FC">
      <w:pPr>
        <w:pStyle w:val="3GPPAgreements"/>
        <w:rPr>
          <w:iCs/>
          <w:lang w:eastAsia="zh-CN"/>
        </w:rPr>
      </w:pPr>
      <w:r>
        <w:rPr>
          <w:lang w:eastAsia="zh-CN"/>
        </w:rPr>
        <w:t>Further study the enhancement of measurement gap request between LMF, gNB, and UE.</w:t>
      </w:r>
    </w:p>
    <w:tbl>
      <w:tblPr>
        <w:tblStyle w:val="af0"/>
        <w:tblW w:w="9351" w:type="dxa"/>
        <w:tblLayout w:type="fixed"/>
        <w:tblLook w:val="04A0" w:firstRow="1" w:lastRow="0" w:firstColumn="1" w:lastColumn="0" w:noHBand="0" w:noVBand="1"/>
      </w:tblPr>
      <w:tblGrid>
        <w:gridCol w:w="1838"/>
        <w:gridCol w:w="1134"/>
        <w:gridCol w:w="6379"/>
      </w:tblGrid>
      <w:tr w:rsidR="001D0FFC" w14:paraId="2E35CD83" w14:textId="77777777">
        <w:tc>
          <w:tcPr>
            <w:tcW w:w="1838" w:type="dxa"/>
            <w:vAlign w:val="center"/>
          </w:tcPr>
          <w:p w14:paraId="2E35CD80" w14:textId="77777777" w:rsidR="001D0FFC" w:rsidRDefault="004C62FC">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E35CD81" w14:textId="77777777" w:rsidR="001D0FFC" w:rsidRDefault="004C62FC">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2E35CD82" w14:textId="77777777" w:rsidR="001D0FFC" w:rsidRDefault="004C62FC">
            <w:pPr>
              <w:rPr>
                <w:rFonts w:ascii="Arial" w:hAnsi="Arial" w:cs="Arial"/>
                <w:b/>
                <w:iCs/>
                <w:sz w:val="16"/>
                <w:lang w:eastAsia="zh-CN"/>
              </w:rPr>
            </w:pPr>
            <w:r>
              <w:rPr>
                <w:rFonts w:ascii="Arial" w:hAnsi="Arial" w:cs="Arial"/>
                <w:b/>
                <w:iCs/>
                <w:sz w:val="16"/>
                <w:lang w:eastAsia="zh-CN"/>
              </w:rPr>
              <w:t>Comments</w:t>
            </w:r>
          </w:p>
        </w:tc>
      </w:tr>
      <w:tr w:rsidR="001D0FFC" w14:paraId="2E35CD88" w14:textId="77777777">
        <w:tc>
          <w:tcPr>
            <w:tcW w:w="1838" w:type="dxa"/>
            <w:vAlign w:val="center"/>
          </w:tcPr>
          <w:p w14:paraId="2E35CD84" w14:textId="77777777" w:rsidR="001D0FFC" w:rsidRDefault="004C62FC">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2E35CD85" w14:textId="77777777" w:rsidR="001D0FFC" w:rsidRDefault="001D0FFC">
            <w:pPr>
              <w:rPr>
                <w:rFonts w:ascii="Arial" w:hAnsi="Arial" w:cs="Arial"/>
                <w:iCs/>
                <w:sz w:val="16"/>
                <w:lang w:eastAsia="zh-CN"/>
              </w:rPr>
            </w:pPr>
          </w:p>
        </w:tc>
        <w:tc>
          <w:tcPr>
            <w:tcW w:w="6379" w:type="dxa"/>
            <w:vAlign w:val="center"/>
          </w:tcPr>
          <w:p w14:paraId="2E35CD86" w14:textId="77777777" w:rsidR="001D0FFC" w:rsidRDefault="004C62FC">
            <w:pPr>
              <w:rPr>
                <w:rFonts w:ascii="Arial" w:hAnsi="Arial" w:cs="Arial"/>
                <w:iCs/>
                <w:sz w:val="16"/>
                <w:lang w:eastAsia="zh-CN"/>
              </w:rPr>
            </w:pPr>
            <w:r>
              <w:rPr>
                <w:rFonts w:ascii="Arial" w:hAnsi="Arial" w:cs="Arial" w:hint="eastAsia"/>
                <w:iCs/>
                <w:sz w:val="16"/>
                <w:lang w:eastAsia="zh-CN"/>
              </w:rPr>
              <w:t>If measurement gap request is allowed from LMF, the procedures for measurement gap request via NRPPa and configuration via RRC can be conducted in parallel with providing assistance data via LPP. This reduces latency related to measurement gap.</w:t>
            </w:r>
          </w:p>
          <w:p w14:paraId="2E35CD87" w14:textId="77777777" w:rsidR="001D0FFC" w:rsidRDefault="004C62FC">
            <w:pPr>
              <w:rPr>
                <w:rFonts w:ascii="Arial" w:hAnsi="Arial" w:cs="Arial"/>
                <w:iCs/>
                <w:sz w:val="16"/>
                <w:lang w:eastAsia="zh-CN"/>
              </w:rPr>
            </w:pPr>
            <w:r>
              <w:rPr>
                <w:rFonts w:ascii="Arial" w:hAnsi="Arial" w:cs="Arial" w:hint="eastAsia"/>
                <w:iCs/>
                <w:sz w:val="16"/>
                <w:lang w:eastAsia="zh-CN"/>
              </w:rPr>
              <w:t>We suggest to support measurement gap request from LMF.</w:t>
            </w:r>
          </w:p>
        </w:tc>
      </w:tr>
      <w:tr w:rsidR="001D0FFC" w14:paraId="2E35CD8C" w14:textId="77777777">
        <w:tc>
          <w:tcPr>
            <w:tcW w:w="1838" w:type="dxa"/>
            <w:vAlign w:val="center"/>
          </w:tcPr>
          <w:p w14:paraId="2E35CD89" w14:textId="77777777" w:rsidR="001D0FFC" w:rsidRDefault="004C62FC">
            <w:pPr>
              <w:rPr>
                <w:rFonts w:ascii="Arial" w:hAnsi="Arial" w:cs="Arial"/>
                <w:iCs/>
                <w:sz w:val="16"/>
                <w:lang w:eastAsia="zh-CN"/>
              </w:rPr>
            </w:pPr>
            <w:r>
              <w:rPr>
                <w:rFonts w:ascii="Arial" w:hAnsi="Arial" w:cs="Arial"/>
                <w:iCs/>
                <w:sz w:val="16"/>
                <w:lang w:eastAsia="zh-CN"/>
              </w:rPr>
              <w:t>vivo</w:t>
            </w:r>
          </w:p>
        </w:tc>
        <w:tc>
          <w:tcPr>
            <w:tcW w:w="1134" w:type="dxa"/>
            <w:vAlign w:val="center"/>
          </w:tcPr>
          <w:p w14:paraId="2E35CD8A" w14:textId="77777777" w:rsidR="001D0FFC" w:rsidRDefault="004C62FC">
            <w:pPr>
              <w:rPr>
                <w:rFonts w:ascii="Arial" w:hAnsi="Arial" w:cs="Arial"/>
                <w:iCs/>
                <w:sz w:val="16"/>
                <w:lang w:eastAsia="zh-CN"/>
              </w:rPr>
            </w:pPr>
            <w:r>
              <w:rPr>
                <w:rFonts w:ascii="Arial" w:hAnsi="Arial" w:cs="Arial"/>
                <w:iCs/>
                <w:sz w:val="16"/>
                <w:lang w:eastAsia="zh-CN"/>
              </w:rPr>
              <w:t>Yes</w:t>
            </w:r>
          </w:p>
        </w:tc>
        <w:tc>
          <w:tcPr>
            <w:tcW w:w="6379" w:type="dxa"/>
            <w:vAlign w:val="center"/>
          </w:tcPr>
          <w:p w14:paraId="2E35CD8B" w14:textId="77777777" w:rsidR="001D0FFC" w:rsidRDefault="001D0FFC">
            <w:pPr>
              <w:rPr>
                <w:rFonts w:ascii="Arial" w:hAnsi="Arial" w:cs="Arial"/>
                <w:iCs/>
                <w:sz w:val="16"/>
                <w:lang w:eastAsia="zh-CN"/>
              </w:rPr>
            </w:pPr>
          </w:p>
        </w:tc>
      </w:tr>
      <w:tr w:rsidR="001D0FFC" w14:paraId="2E35CD90" w14:textId="77777777">
        <w:tc>
          <w:tcPr>
            <w:tcW w:w="1838" w:type="dxa"/>
            <w:vAlign w:val="center"/>
          </w:tcPr>
          <w:p w14:paraId="2E35CD8D" w14:textId="77777777" w:rsidR="001D0FFC" w:rsidRDefault="004C62FC">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2E35CD8E" w14:textId="77777777" w:rsidR="001D0FFC" w:rsidRDefault="004C62FC">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2E35CD8F" w14:textId="77777777" w:rsidR="001D0FFC" w:rsidRDefault="001D0FFC">
            <w:pPr>
              <w:rPr>
                <w:rFonts w:ascii="Arial" w:hAnsi="Arial" w:cs="Arial"/>
                <w:iCs/>
                <w:sz w:val="16"/>
                <w:lang w:eastAsia="zh-CN"/>
              </w:rPr>
            </w:pPr>
          </w:p>
        </w:tc>
      </w:tr>
      <w:tr w:rsidR="001D0FFC" w14:paraId="2E35CD94" w14:textId="77777777">
        <w:tc>
          <w:tcPr>
            <w:tcW w:w="1838" w:type="dxa"/>
            <w:vAlign w:val="center"/>
          </w:tcPr>
          <w:p w14:paraId="2E35CD91" w14:textId="77777777" w:rsidR="001D0FFC" w:rsidRDefault="004C62FC">
            <w:pPr>
              <w:rPr>
                <w:rFonts w:ascii="Arial" w:hAnsi="Arial" w:cs="Arial"/>
                <w:iCs/>
                <w:sz w:val="16"/>
                <w:lang w:eastAsia="zh-CN"/>
              </w:rPr>
            </w:pPr>
            <w:r>
              <w:rPr>
                <w:rFonts w:ascii="Arial" w:hAnsi="Arial" w:cs="Arial"/>
                <w:iCs/>
                <w:sz w:val="16"/>
                <w:lang w:eastAsia="zh-CN"/>
              </w:rPr>
              <w:t>OPPO</w:t>
            </w:r>
          </w:p>
        </w:tc>
        <w:tc>
          <w:tcPr>
            <w:tcW w:w="1134" w:type="dxa"/>
            <w:vAlign w:val="center"/>
          </w:tcPr>
          <w:p w14:paraId="2E35CD92" w14:textId="77777777" w:rsidR="001D0FFC" w:rsidRDefault="001D0FFC">
            <w:pPr>
              <w:rPr>
                <w:rFonts w:ascii="Arial" w:hAnsi="Arial" w:cs="Arial"/>
                <w:iCs/>
                <w:sz w:val="16"/>
                <w:lang w:eastAsia="zh-CN"/>
              </w:rPr>
            </w:pPr>
          </w:p>
        </w:tc>
        <w:tc>
          <w:tcPr>
            <w:tcW w:w="6379" w:type="dxa"/>
            <w:vAlign w:val="center"/>
          </w:tcPr>
          <w:p w14:paraId="2E35CD93" w14:textId="77777777" w:rsidR="001D0FFC" w:rsidRDefault="004C62FC">
            <w:pPr>
              <w:rPr>
                <w:rFonts w:ascii="Arial" w:hAnsi="Arial" w:cs="Arial"/>
                <w:iCs/>
                <w:sz w:val="16"/>
                <w:lang w:eastAsia="zh-CN"/>
              </w:rPr>
            </w:pPr>
            <w:r>
              <w:rPr>
                <w:rFonts w:ascii="Arial" w:hAnsi="Arial" w:cs="Arial"/>
                <w:iCs/>
                <w:sz w:val="16"/>
                <w:lang w:eastAsia="zh-CN"/>
              </w:rPr>
              <w:t>The purpose here is to reduce the latency. LMF requesting MG would cause more latency due to the higher layer signalling, right?</w:t>
            </w:r>
          </w:p>
        </w:tc>
      </w:tr>
      <w:tr w:rsidR="001D0FFC" w14:paraId="2E35CD98" w14:textId="77777777">
        <w:tc>
          <w:tcPr>
            <w:tcW w:w="1838" w:type="dxa"/>
            <w:vAlign w:val="center"/>
          </w:tcPr>
          <w:p w14:paraId="2E35CD95" w14:textId="77777777" w:rsidR="001D0FFC" w:rsidRDefault="004C62FC">
            <w:pPr>
              <w:rPr>
                <w:rFonts w:ascii="Arial" w:hAnsi="Arial" w:cs="Arial"/>
                <w:iCs/>
                <w:sz w:val="16"/>
                <w:lang w:eastAsia="zh-CN"/>
              </w:rPr>
            </w:pPr>
            <w:r>
              <w:rPr>
                <w:rFonts w:ascii="Arial" w:hAnsi="Arial" w:cs="Arial"/>
                <w:iCs/>
                <w:sz w:val="16"/>
                <w:lang w:eastAsia="zh-CN"/>
              </w:rPr>
              <w:t>CATT</w:t>
            </w:r>
          </w:p>
        </w:tc>
        <w:tc>
          <w:tcPr>
            <w:tcW w:w="1134" w:type="dxa"/>
            <w:vAlign w:val="center"/>
          </w:tcPr>
          <w:p w14:paraId="2E35CD96" w14:textId="77777777" w:rsidR="001D0FFC" w:rsidRDefault="004C62FC">
            <w:pPr>
              <w:rPr>
                <w:rFonts w:ascii="Arial" w:hAnsi="Arial" w:cs="Arial"/>
                <w:iCs/>
                <w:sz w:val="16"/>
                <w:lang w:eastAsia="zh-CN"/>
              </w:rPr>
            </w:pPr>
            <w:r>
              <w:rPr>
                <w:rFonts w:ascii="Arial" w:hAnsi="Arial" w:cs="Arial"/>
                <w:iCs/>
                <w:sz w:val="16"/>
                <w:lang w:eastAsia="zh-CN"/>
              </w:rPr>
              <w:t>Yes</w:t>
            </w:r>
          </w:p>
        </w:tc>
        <w:tc>
          <w:tcPr>
            <w:tcW w:w="6379" w:type="dxa"/>
            <w:vAlign w:val="center"/>
          </w:tcPr>
          <w:p w14:paraId="2E35CD97" w14:textId="77777777" w:rsidR="001D0FFC" w:rsidRDefault="004C62FC">
            <w:pPr>
              <w:rPr>
                <w:rFonts w:ascii="Arial" w:hAnsi="Arial" w:cs="Arial"/>
                <w:iCs/>
                <w:sz w:val="16"/>
                <w:lang w:eastAsia="zh-CN"/>
              </w:rPr>
            </w:pPr>
            <w:r>
              <w:rPr>
                <w:rFonts w:ascii="Arial" w:hAnsi="Arial" w:cs="Arial"/>
                <w:iCs/>
                <w:sz w:val="16"/>
                <w:lang w:eastAsia="zh-CN"/>
              </w:rPr>
              <w:t>There could be multiple options. We may decide which of them to support after the investigation.</w:t>
            </w:r>
          </w:p>
        </w:tc>
      </w:tr>
      <w:tr w:rsidR="001D0FFC" w14:paraId="2E35CD9C" w14:textId="77777777">
        <w:tc>
          <w:tcPr>
            <w:tcW w:w="1838" w:type="dxa"/>
          </w:tcPr>
          <w:p w14:paraId="2E35CD99" w14:textId="77777777" w:rsidR="001D0FFC" w:rsidRDefault="004C62FC">
            <w:pPr>
              <w:rPr>
                <w:rFonts w:ascii="Arial" w:hAnsi="Arial" w:cs="Arial"/>
                <w:iCs/>
                <w:sz w:val="16"/>
                <w:lang w:eastAsia="zh-CN"/>
              </w:rPr>
            </w:pPr>
            <w:r>
              <w:rPr>
                <w:rFonts w:ascii="Arial" w:hAnsi="Arial" w:cs="Arial"/>
                <w:iCs/>
                <w:sz w:val="16"/>
                <w:lang w:eastAsia="zh-CN"/>
              </w:rPr>
              <w:t>Ericsson</w:t>
            </w:r>
          </w:p>
        </w:tc>
        <w:tc>
          <w:tcPr>
            <w:tcW w:w="1134" w:type="dxa"/>
          </w:tcPr>
          <w:p w14:paraId="2E35CD9A" w14:textId="77777777" w:rsidR="001D0FFC" w:rsidRDefault="004C62FC">
            <w:pPr>
              <w:rPr>
                <w:rFonts w:ascii="Arial" w:hAnsi="Arial" w:cs="Arial"/>
                <w:iCs/>
                <w:sz w:val="16"/>
                <w:lang w:eastAsia="zh-CN"/>
              </w:rPr>
            </w:pPr>
            <w:r>
              <w:rPr>
                <w:rFonts w:ascii="Arial" w:hAnsi="Arial" w:cs="Arial"/>
                <w:iCs/>
                <w:sz w:val="16"/>
                <w:lang w:eastAsia="zh-CN"/>
              </w:rPr>
              <w:t>no</w:t>
            </w:r>
          </w:p>
        </w:tc>
        <w:tc>
          <w:tcPr>
            <w:tcW w:w="6379" w:type="dxa"/>
          </w:tcPr>
          <w:p w14:paraId="2E35CD9B" w14:textId="77777777" w:rsidR="001D0FFC" w:rsidRDefault="004C62FC">
            <w:pPr>
              <w:rPr>
                <w:rFonts w:ascii="Arial" w:hAnsi="Arial" w:cs="Arial"/>
                <w:iCs/>
                <w:sz w:val="16"/>
                <w:lang w:eastAsia="zh-CN"/>
              </w:rPr>
            </w:pPr>
            <w:r>
              <w:rPr>
                <w:rFonts w:ascii="Arial" w:hAnsi="Arial" w:cs="Arial"/>
                <w:iCs/>
                <w:sz w:val="16"/>
                <w:lang w:eastAsia="zh-CN"/>
              </w:rPr>
              <w:t>Given the limited input and the broad proposal, we consider this as low priority.</w:t>
            </w:r>
          </w:p>
        </w:tc>
      </w:tr>
      <w:tr w:rsidR="001D0FFC" w14:paraId="2E35CDA0" w14:textId="77777777">
        <w:tc>
          <w:tcPr>
            <w:tcW w:w="1838" w:type="dxa"/>
          </w:tcPr>
          <w:p w14:paraId="2E35CD9D" w14:textId="77777777" w:rsidR="001D0FFC" w:rsidRDefault="004C62FC">
            <w:pPr>
              <w:rPr>
                <w:rFonts w:ascii="Arial" w:hAnsi="Arial" w:cs="Arial"/>
                <w:iCs/>
                <w:sz w:val="16"/>
                <w:lang w:eastAsia="zh-CN"/>
              </w:rPr>
            </w:pPr>
            <w:r>
              <w:rPr>
                <w:rFonts w:ascii="Arial" w:hAnsi="Arial" w:cs="Arial"/>
                <w:iCs/>
                <w:sz w:val="16"/>
                <w:lang w:eastAsia="zh-CN"/>
              </w:rPr>
              <w:lastRenderedPageBreak/>
              <w:t>Qualcomm</w:t>
            </w:r>
          </w:p>
        </w:tc>
        <w:tc>
          <w:tcPr>
            <w:tcW w:w="1134" w:type="dxa"/>
          </w:tcPr>
          <w:p w14:paraId="2E35CD9E" w14:textId="77777777" w:rsidR="001D0FFC" w:rsidRDefault="004C62FC">
            <w:pPr>
              <w:rPr>
                <w:rFonts w:ascii="Arial" w:hAnsi="Arial" w:cs="Arial"/>
                <w:iCs/>
                <w:sz w:val="16"/>
                <w:lang w:eastAsia="zh-CN"/>
              </w:rPr>
            </w:pPr>
            <w:r>
              <w:rPr>
                <w:rFonts w:ascii="Arial" w:hAnsi="Arial" w:cs="Arial"/>
                <w:iCs/>
                <w:sz w:val="16"/>
                <w:lang w:eastAsia="zh-CN"/>
              </w:rPr>
              <w:t>Yes</w:t>
            </w:r>
          </w:p>
        </w:tc>
        <w:tc>
          <w:tcPr>
            <w:tcW w:w="6379" w:type="dxa"/>
            <w:vAlign w:val="center"/>
          </w:tcPr>
          <w:p w14:paraId="2E35CD9F" w14:textId="77777777" w:rsidR="001D0FFC" w:rsidRDefault="001D0FFC">
            <w:pPr>
              <w:rPr>
                <w:rFonts w:ascii="Arial" w:hAnsi="Arial" w:cs="Arial"/>
                <w:iCs/>
                <w:sz w:val="16"/>
                <w:lang w:eastAsia="zh-CN"/>
              </w:rPr>
            </w:pPr>
          </w:p>
        </w:tc>
      </w:tr>
      <w:tr w:rsidR="001D0FFC" w14:paraId="2E35CDA4" w14:textId="77777777">
        <w:tc>
          <w:tcPr>
            <w:tcW w:w="1838" w:type="dxa"/>
          </w:tcPr>
          <w:p w14:paraId="2E35CDA1" w14:textId="77777777" w:rsidR="001D0FFC" w:rsidRDefault="004C62FC">
            <w:pPr>
              <w:rPr>
                <w:rFonts w:ascii="Arial" w:hAnsi="Arial" w:cs="Arial"/>
                <w:iCs/>
                <w:sz w:val="16"/>
                <w:lang w:eastAsia="zh-CN"/>
              </w:rPr>
            </w:pPr>
            <w:r>
              <w:rPr>
                <w:rFonts w:ascii="Arial" w:hAnsi="Arial" w:cs="Arial"/>
                <w:iCs/>
                <w:sz w:val="16"/>
                <w:lang w:eastAsia="zh-CN"/>
              </w:rPr>
              <w:t>SONY</w:t>
            </w:r>
          </w:p>
        </w:tc>
        <w:tc>
          <w:tcPr>
            <w:tcW w:w="1134" w:type="dxa"/>
          </w:tcPr>
          <w:p w14:paraId="2E35CDA2" w14:textId="77777777" w:rsidR="001D0FFC" w:rsidRDefault="004C62FC">
            <w:pPr>
              <w:rPr>
                <w:rFonts w:ascii="Arial" w:hAnsi="Arial" w:cs="Arial"/>
                <w:iCs/>
                <w:sz w:val="16"/>
                <w:lang w:eastAsia="zh-CN"/>
              </w:rPr>
            </w:pPr>
            <w:r>
              <w:rPr>
                <w:rFonts w:ascii="Arial" w:hAnsi="Arial" w:cs="Arial"/>
                <w:iCs/>
                <w:sz w:val="16"/>
                <w:lang w:eastAsia="zh-CN"/>
              </w:rPr>
              <w:t>Yes</w:t>
            </w:r>
          </w:p>
        </w:tc>
        <w:tc>
          <w:tcPr>
            <w:tcW w:w="6379" w:type="dxa"/>
            <w:vAlign w:val="center"/>
          </w:tcPr>
          <w:p w14:paraId="2E35CDA3" w14:textId="77777777" w:rsidR="001D0FFC" w:rsidRDefault="001D0FFC">
            <w:pPr>
              <w:rPr>
                <w:rFonts w:ascii="Arial" w:hAnsi="Arial" w:cs="Arial"/>
                <w:iCs/>
                <w:sz w:val="16"/>
                <w:lang w:eastAsia="zh-CN"/>
              </w:rPr>
            </w:pPr>
          </w:p>
        </w:tc>
      </w:tr>
      <w:tr w:rsidR="001D0FFC" w14:paraId="2E35CDA8" w14:textId="77777777">
        <w:tc>
          <w:tcPr>
            <w:tcW w:w="1838" w:type="dxa"/>
          </w:tcPr>
          <w:p w14:paraId="2E35CDA5" w14:textId="77777777" w:rsidR="001D0FFC" w:rsidRDefault="004C62FC">
            <w:pPr>
              <w:rPr>
                <w:rFonts w:ascii="Arial" w:hAnsi="Arial" w:cs="Arial"/>
                <w:iCs/>
                <w:sz w:val="16"/>
                <w:lang w:eastAsia="zh-CN"/>
              </w:rPr>
            </w:pPr>
            <w:r>
              <w:rPr>
                <w:rFonts w:ascii="Arial" w:hAnsi="Arial" w:cs="Arial" w:hint="eastAsia"/>
                <w:iCs/>
                <w:sz w:val="16"/>
                <w:lang w:eastAsia="zh-CN"/>
              </w:rPr>
              <w:t>Xiaomi</w:t>
            </w:r>
          </w:p>
        </w:tc>
        <w:tc>
          <w:tcPr>
            <w:tcW w:w="1134" w:type="dxa"/>
          </w:tcPr>
          <w:p w14:paraId="2E35CDA6" w14:textId="77777777" w:rsidR="001D0FFC" w:rsidRDefault="004C62FC">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vAlign w:val="center"/>
          </w:tcPr>
          <w:p w14:paraId="2E35CDA7" w14:textId="77777777" w:rsidR="001D0FFC" w:rsidRDefault="001D0FFC">
            <w:pPr>
              <w:rPr>
                <w:rFonts w:ascii="Arial" w:hAnsi="Arial" w:cs="Arial"/>
                <w:iCs/>
                <w:sz w:val="16"/>
                <w:lang w:eastAsia="zh-CN"/>
              </w:rPr>
            </w:pPr>
          </w:p>
        </w:tc>
      </w:tr>
      <w:tr w:rsidR="001D0FFC" w14:paraId="2E35CDAE" w14:textId="77777777">
        <w:tc>
          <w:tcPr>
            <w:tcW w:w="1838" w:type="dxa"/>
          </w:tcPr>
          <w:p w14:paraId="2E35CDA9" w14:textId="77777777" w:rsidR="001D0FFC" w:rsidRDefault="004C62FC">
            <w:pPr>
              <w:rPr>
                <w:rFonts w:ascii="Arial" w:hAnsi="Arial" w:cs="Arial"/>
                <w:iCs/>
                <w:sz w:val="16"/>
                <w:lang w:eastAsia="zh-CN"/>
              </w:rPr>
            </w:pPr>
            <w:r>
              <w:rPr>
                <w:rFonts w:ascii="Arial" w:hAnsi="Arial" w:cs="Arial" w:hint="eastAsia"/>
                <w:iCs/>
                <w:sz w:val="16"/>
                <w:lang w:eastAsia="zh-CN"/>
              </w:rPr>
              <w:t>ZTE</w:t>
            </w:r>
          </w:p>
        </w:tc>
        <w:tc>
          <w:tcPr>
            <w:tcW w:w="1134" w:type="dxa"/>
          </w:tcPr>
          <w:p w14:paraId="2E35CDAA" w14:textId="77777777" w:rsidR="001D0FFC" w:rsidRDefault="004C62FC">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2E35CDAB" w14:textId="77777777" w:rsidR="001D0FFC" w:rsidRDefault="004C62FC">
            <w:pPr>
              <w:rPr>
                <w:rFonts w:ascii="Arial" w:hAnsi="Arial" w:cs="Arial"/>
                <w:iCs/>
                <w:sz w:val="16"/>
                <w:lang w:eastAsia="zh-CN"/>
              </w:rPr>
            </w:pPr>
            <w:r>
              <w:rPr>
                <w:rFonts w:ascii="Arial" w:hAnsi="Arial" w:cs="Arial" w:hint="eastAsia"/>
                <w:iCs/>
                <w:sz w:val="16"/>
                <w:lang w:eastAsia="zh-CN"/>
              </w:rPr>
              <w:t>To OPPO,</w:t>
            </w:r>
          </w:p>
          <w:p w14:paraId="2E35CDAC" w14:textId="77777777" w:rsidR="001D0FFC" w:rsidRDefault="004C62FC">
            <w:pPr>
              <w:rPr>
                <w:rFonts w:ascii="Arial" w:hAnsi="Arial" w:cs="Arial"/>
                <w:iCs/>
                <w:sz w:val="16"/>
                <w:lang w:eastAsia="zh-CN"/>
              </w:rPr>
            </w:pPr>
            <w:r>
              <w:rPr>
                <w:rFonts w:ascii="Arial" w:hAnsi="Arial" w:cs="Arial" w:hint="eastAsia"/>
                <w:iCs/>
                <w:sz w:val="16"/>
                <w:lang w:eastAsia="zh-CN"/>
              </w:rPr>
              <w:t xml:space="preserve">Please refer to our contribution. The latency can be reduced because  the procedures for measurement gap request via NRPPa and configuration via RRC can be conducted in parallel with providing assistance data via LPP. </w:t>
            </w:r>
          </w:p>
          <w:p w14:paraId="2E35CDAD" w14:textId="77777777" w:rsidR="001D0FFC" w:rsidRDefault="004C62FC">
            <w:pPr>
              <w:rPr>
                <w:rFonts w:ascii="Arial" w:hAnsi="Arial" w:cs="Arial"/>
                <w:iCs/>
                <w:sz w:val="16"/>
                <w:lang w:eastAsia="zh-CN"/>
              </w:rPr>
            </w:pPr>
            <w:r>
              <w:rPr>
                <w:rFonts w:ascii="Arial" w:hAnsi="Arial" w:cs="Arial" w:hint="eastAsia"/>
                <w:iCs/>
                <w:sz w:val="16"/>
                <w:lang w:eastAsia="zh-CN"/>
              </w:rPr>
              <w:t>We think this should be high priority with respect to PRS measurement with MG.</w:t>
            </w:r>
          </w:p>
        </w:tc>
      </w:tr>
      <w:tr w:rsidR="001D0FFC" w14:paraId="2E35CDB2" w14:textId="77777777">
        <w:tc>
          <w:tcPr>
            <w:tcW w:w="1838" w:type="dxa"/>
            <w:vAlign w:val="center"/>
          </w:tcPr>
          <w:p w14:paraId="2E35CDAF" w14:textId="77777777" w:rsidR="001D0FFC" w:rsidRDefault="004C62FC">
            <w:pPr>
              <w:rPr>
                <w:rFonts w:ascii="Arial" w:hAnsi="Arial" w:cs="Arial"/>
                <w:iCs/>
                <w:sz w:val="16"/>
                <w:lang w:eastAsia="zh-CN"/>
              </w:rPr>
            </w:pPr>
            <w:r>
              <w:rPr>
                <w:rFonts w:ascii="Arial" w:hAnsi="Arial" w:cs="Arial"/>
                <w:iCs/>
                <w:sz w:val="16"/>
                <w:lang w:eastAsia="zh-CN"/>
              </w:rPr>
              <w:t>Nokia/NSB</w:t>
            </w:r>
          </w:p>
        </w:tc>
        <w:tc>
          <w:tcPr>
            <w:tcW w:w="1134" w:type="dxa"/>
            <w:vAlign w:val="center"/>
          </w:tcPr>
          <w:p w14:paraId="2E35CDB0" w14:textId="77777777" w:rsidR="001D0FFC" w:rsidRDefault="004C62FC">
            <w:pPr>
              <w:rPr>
                <w:rFonts w:ascii="Arial" w:hAnsi="Arial" w:cs="Arial"/>
                <w:iCs/>
                <w:sz w:val="16"/>
                <w:lang w:eastAsia="zh-CN"/>
              </w:rPr>
            </w:pPr>
            <w:r>
              <w:rPr>
                <w:rFonts w:ascii="Arial" w:hAnsi="Arial" w:cs="Arial"/>
                <w:iCs/>
                <w:sz w:val="16"/>
                <w:lang w:eastAsia="zh-CN"/>
              </w:rPr>
              <w:t>Yes</w:t>
            </w:r>
          </w:p>
        </w:tc>
        <w:tc>
          <w:tcPr>
            <w:tcW w:w="6379" w:type="dxa"/>
            <w:vAlign w:val="center"/>
          </w:tcPr>
          <w:p w14:paraId="2E35CDB1" w14:textId="77777777" w:rsidR="001D0FFC" w:rsidRDefault="004C62FC">
            <w:pPr>
              <w:rPr>
                <w:rFonts w:ascii="Arial" w:hAnsi="Arial" w:cs="Arial"/>
                <w:iCs/>
                <w:sz w:val="16"/>
                <w:lang w:eastAsia="zh-CN"/>
              </w:rPr>
            </w:pPr>
            <w:r>
              <w:rPr>
                <w:rFonts w:ascii="Arial" w:hAnsi="Arial" w:cs="Arial"/>
                <w:iCs/>
                <w:sz w:val="16"/>
                <w:lang w:eastAsia="zh-CN"/>
              </w:rPr>
              <w:t xml:space="preserve">Okay to study further. </w:t>
            </w:r>
          </w:p>
        </w:tc>
      </w:tr>
      <w:tr w:rsidR="001D0FFC" w14:paraId="2E35CDB6" w14:textId="77777777">
        <w:tc>
          <w:tcPr>
            <w:tcW w:w="1838" w:type="dxa"/>
          </w:tcPr>
          <w:p w14:paraId="2E35CDB3" w14:textId="77777777" w:rsidR="001D0FFC" w:rsidRDefault="004C62FC">
            <w:pPr>
              <w:rPr>
                <w:rFonts w:ascii="Arial" w:hAnsi="Arial" w:cs="Arial"/>
                <w:iCs/>
                <w:sz w:val="16"/>
                <w:lang w:eastAsia="zh-CN"/>
              </w:rPr>
            </w:pPr>
            <w:r>
              <w:rPr>
                <w:rFonts w:ascii="Arial" w:hAnsi="Arial" w:cs="Arial"/>
                <w:iCs/>
                <w:sz w:val="16"/>
                <w:lang w:eastAsia="zh-CN"/>
              </w:rPr>
              <w:t xml:space="preserve">Intel </w:t>
            </w:r>
          </w:p>
        </w:tc>
        <w:tc>
          <w:tcPr>
            <w:tcW w:w="1134" w:type="dxa"/>
          </w:tcPr>
          <w:p w14:paraId="2E35CDB4" w14:textId="77777777" w:rsidR="001D0FFC" w:rsidRDefault="004C62FC">
            <w:pPr>
              <w:rPr>
                <w:rFonts w:ascii="Arial" w:hAnsi="Arial" w:cs="Arial"/>
                <w:iCs/>
                <w:sz w:val="16"/>
                <w:lang w:eastAsia="zh-CN"/>
              </w:rPr>
            </w:pPr>
            <w:r>
              <w:rPr>
                <w:rFonts w:ascii="Arial" w:hAnsi="Arial" w:cs="Arial"/>
                <w:iCs/>
                <w:sz w:val="16"/>
                <w:lang w:eastAsia="zh-CN"/>
              </w:rPr>
              <w:t xml:space="preserve">YES with comments </w:t>
            </w:r>
          </w:p>
        </w:tc>
        <w:tc>
          <w:tcPr>
            <w:tcW w:w="6379" w:type="dxa"/>
          </w:tcPr>
          <w:p w14:paraId="2E35CDB5" w14:textId="77777777" w:rsidR="001D0FFC" w:rsidRDefault="004C62FC">
            <w:pPr>
              <w:rPr>
                <w:rFonts w:ascii="Arial" w:hAnsi="Arial" w:cs="Arial"/>
                <w:iCs/>
                <w:sz w:val="16"/>
                <w:lang w:eastAsia="zh-CN"/>
              </w:rPr>
            </w:pPr>
            <w:r>
              <w:rPr>
                <w:rFonts w:ascii="Arial" w:hAnsi="Arial" w:cs="Arial"/>
                <w:iCs/>
                <w:sz w:val="16"/>
                <w:lang w:eastAsia="zh-CN"/>
              </w:rPr>
              <w:t>It only makes sense if the dynamic mechanism for MG signaling is supported</w:t>
            </w:r>
          </w:p>
        </w:tc>
      </w:tr>
      <w:tr w:rsidR="001D0FFC" w14:paraId="2E35CDBA" w14:textId="77777777">
        <w:tc>
          <w:tcPr>
            <w:tcW w:w="1838" w:type="dxa"/>
          </w:tcPr>
          <w:p w14:paraId="2E35CDB7" w14:textId="77777777" w:rsidR="001D0FFC" w:rsidRDefault="004C62FC">
            <w:pPr>
              <w:rPr>
                <w:rFonts w:ascii="Arial" w:hAnsi="Arial" w:cs="Arial"/>
                <w:iCs/>
                <w:sz w:val="16"/>
                <w:lang w:eastAsia="zh-CN"/>
              </w:rPr>
            </w:pPr>
            <w:r>
              <w:rPr>
                <w:rFonts w:ascii="Arial" w:eastAsia="Malgun Gothic" w:hAnsi="Arial" w:cs="Arial" w:hint="eastAsia"/>
                <w:iCs/>
                <w:sz w:val="16"/>
                <w:lang w:eastAsia="ko-KR"/>
              </w:rPr>
              <w:t>LG</w:t>
            </w:r>
          </w:p>
        </w:tc>
        <w:tc>
          <w:tcPr>
            <w:tcW w:w="1134" w:type="dxa"/>
          </w:tcPr>
          <w:p w14:paraId="2E35CDB8" w14:textId="77777777" w:rsidR="001D0FFC" w:rsidRDefault="004C62FC">
            <w:pPr>
              <w:rPr>
                <w:rFonts w:ascii="Arial" w:hAnsi="Arial" w:cs="Arial"/>
                <w:iCs/>
                <w:sz w:val="16"/>
                <w:lang w:eastAsia="zh-CN"/>
              </w:rPr>
            </w:pPr>
            <w:r>
              <w:rPr>
                <w:rFonts w:ascii="Arial" w:eastAsia="Malgun Gothic" w:hAnsi="Arial" w:cs="Arial" w:hint="eastAsia"/>
                <w:iCs/>
                <w:sz w:val="16"/>
                <w:lang w:eastAsia="ko-KR"/>
              </w:rPr>
              <w:t>Yes</w:t>
            </w:r>
          </w:p>
        </w:tc>
        <w:tc>
          <w:tcPr>
            <w:tcW w:w="6379" w:type="dxa"/>
          </w:tcPr>
          <w:p w14:paraId="2E35CDB9" w14:textId="77777777" w:rsidR="001D0FFC" w:rsidRDefault="001D0FFC">
            <w:pPr>
              <w:rPr>
                <w:rFonts w:ascii="Arial" w:hAnsi="Arial" w:cs="Arial"/>
                <w:iCs/>
                <w:sz w:val="16"/>
                <w:lang w:eastAsia="zh-CN"/>
              </w:rPr>
            </w:pPr>
          </w:p>
        </w:tc>
      </w:tr>
    </w:tbl>
    <w:p w14:paraId="2E35CDBB" w14:textId="77777777" w:rsidR="001D0FFC" w:rsidRDefault="001D0FFC">
      <w:pPr>
        <w:rPr>
          <w:lang w:eastAsia="zh-CN"/>
        </w:rPr>
      </w:pPr>
    </w:p>
    <w:p w14:paraId="2E35CDBC" w14:textId="77777777" w:rsidR="001D0FFC" w:rsidRDefault="004C62FC">
      <w:pPr>
        <w:rPr>
          <w:b/>
          <w:lang w:eastAsia="zh-CN"/>
        </w:rPr>
      </w:pPr>
      <w:r>
        <w:rPr>
          <w:b/>
          <w:lang w:eastAsia="zh-CN"/>
        </w:rPr>
        <w:t>FL summary:</w:t>
      </w:r>
    </w:p>
    <w:p w14:paraId="2E35CDBD" w14:textId="77777777" w:rsidR="001D0FFC" w:rsidRDefault="004C62FC">
      <w:pPr>
        <w:rPr>
          <w:lang w:eastAsia="zh-CN"/>
        </w:rPr>
      </w:pPr>
      <w:r>
        <w:rPr>
          <w:rFonts w:hint="eastAsia"/>
          <w:lang w:eastAsia="zh-CN"/>
        </w:rPr>
        <w:t>T</w:t>
      </w:r>
      <w:r>
        <w:rPr>
          <w:lang w:eastAsia="zh-CN"/>
        </w:rPr>
        <w:t>his proposal has majority support, with two sources considering it low priority.</w:t>
      </w:r>
    </w:p>
    <w:p w14:paraId="2E35CDBE" w14:textId="77777777" w:rsidR="001D0FFC" w:rsidRDefault="004C62FC">
      <w:pPr>
        <w:rPr>
          <w:lang w:eastAsia="zh-CN"/>
        </w:rPr>
      </w:pPr>
      <w:r>
        <w:rPr>
          <w:lang w:eastAsia="zh-CN"/>
        </w:rPr>
        <w:t>Despite the FFS nature, the FL suggest to attempt to capture it in the notes. If this cannot be agreed, interested companies are encouraged to bring their contribution in the next RAN1 meeting to provide the details of MG request signaling that can show latency reduction.</w:t>
      </w:r>
    </w:p>
    <w:p w14:paraId="2E35CDBF" w14:textId="77777777" w:rsidR="001D0FFC" w:rsidRDefault="001D0FFC">
      <w:pPr>
        <w:rPr>
          <w:lang w:eastAsia="zh-CN"/>
        </w:rPr>
      </w:pPr>
    </w:p>
    <w:p w14:paraId="2E35CDC0" w14:textId="77777777" w:rsidR="001D0FFC" w:rsidRDefault="004C62FC">
      <w:pPr>
        <w:pStyle w:val="2"/>
        <w:rPr>
          <w:lang w:eastAsia="zh-CN"/>
        </w:rPr>
      </w:pPr>
      <w:r>
        <w:rPr>
          <w:lang w:eastAsia="zh-CN"/>
        </w:rPr>
        <w:t>MG pattern enhancements</w:t>
      </w:r>
    </w:p>
    <w:p w14:paraId="2E35CDC1" w14:textId="77777777" w:rsidR="001D0FFC" w:rsidRDefault="004C62FC">
      <w:pPr>
        <w:rPr>
          <w:lang w:val="en-GB" w:eastAsia="zh-CN"/>
        </w:rPr>
      </w:pPr>
      <w:r>
        <w:rPr>
          <w:rFonts w:hint="eastAsia"/>
          <w:lang w:eastAsia="zh-CN"/>
        </w:rPr>
        <w:t>A</w:t>
      </w:r>
      <w:r>
        <w:rPr>
          <w:lang w:eastAsia="zh-CN"/>
        </w:rPr>
        <w:t xml:space="preserve"> couple of sources (Sony [11], Lenovo [17]) proposed to add new MG patterns e.g. lower MGRP, to reduce the measurement latency. </w:t>
      </w:r>
      <w:r>
        <w:rPr>
          <w:lang w:val="en-GB" w:eastAsia="zh-CN"/>
        </w:rPr>
        <w:t>Due to limited input and the nature of cross-WG work, it is advised to further study the gap pattern enhancements in the future meeting or propose the enhancements in RAN4 directly.</w:t>
      </w:r>
    </w:p>
    <w:p w14:paraId="2E35CDC2" w14:textId="77777777" w:rsidR="001D0FFC" w:rsidRDefault="004C62FC">
      <w:pPr>
        <w:pStyle w:val="3"/>
        <w:rPr>
          <w:lang w:val="en-GB" w:eastAsia="zh-CN"/>
        </w:rPr>
      </w:pPr>
      <w:r>
        <w:rPr>
          <w:rFonts w:hint="eastAsia"/>
          <w:lang w:val="en-GB" w:eastAsia="zh-CN"/>
        </w:rPr>
        <w:t>R</w:t>
      </w:r>
      <w:r>
        <w:rPr>
          <w:lang w:val="en-GB" w:eastAsia="zh-CN"/>
        </w:rPr>
        <w:t>ound 1 (closed)</w:t>
      </w:r>
    </w:p>
    <w:p w14:paraId="2E35CDC3" w14:textId="77777777" w:rsidR="001D0FFC" w:rsidRDefault="004C62FC">
      <w:pPr>
        <w:rPr>
          <w:lang w:val="en-GB" w:eastAsia="zh-CN"/>
        </w:rPr>
      </w:pPr>
      <w:r>
        <w:rPr>
          <w:lang w:val="en-GB" w:eastAsia="zh-CN"/>
        </w:rPr>
        <w:t>The FL has the following tentative proposal.</w:t>
      </w:r>
    </w:p>
    <w:p w14:paraId="2E35CDC4" w14:textId="77777777" w:rsidR="001D0FFC" w:rsidRDefault="004C62FC">
      <w:pPr>
        <w:rPr>
          <w:rFonts w:ascii="Arial" w:hAnsi="Arial" w:cs="Arial"/>
          <w:b/>
        </w:rPr>
      </w:pPr>
      <w:r>
        <w:rPr>
          <w:rFonts w:ascii="Arial" w:hAnsi="Arial" w:cs="Arial"/>
          <w:b/>
        </w:rPr>
        <w:t>Proposal 4.3.1-1:</w:t>
      </w:r>
    </w:p>
    <w:p w14:paraId="2E35CDC5" w14:textId="77777777" w:rsidR="001D0FFC" w:rsidRDefault="004C62FC">
      <w:pPr>
        <w:pStyle w:val="3GPPAgreements"/>
        <w:rPr>
          <w:iCs/>
          <w:lang w:eastAsia="zh-CN"/>
        </w:rPr>
      </w:pPr>
      <w:r>
        <w:rPr>
          <w:lang w:eastAsia="zh-CN"/>
        </w:rPr>
        <w:t>Further study whether the MG pattern can be enhanced.</w:t>
      </w:r>
    </w:p>
    <w:tbl>
      <w:tblPr>
        <w:tblStyle w:val="af0"/>
        <w:tblW w:w="9351" w:type="dxa"/>
        <w:tblLayout w:type="fixed"/>
        <w:tblLook w:val="04A0" w:firstRow="1" w:lastRow="0" w:firstColumn="1" w:lastColumn="0" w:noHBand="0" w:noVBand="1"/>
      </w:tblPr>
      <w:tblGrid>
        <w:gridCol w:w="1838"/>
        <w:gridCol w:w="1134"/>
        <w:gridCol w:w="6379"/>
      </w:tblGrid>
      <w:tr w:rsidR="001D0FFC" w14:paraId="2E35CDC9" w14:textId="77777777">
        <w:tc>
          <w:tcPr>
            <w:tcW w:w="1838" w:type="dxa"/>
            <w:vAlign w:val="center"/>
          </w:tcPr>
          <w:p w14:paraId="2E35CDC6" w14:textId="77777777" w:rsidR="001D0FFC" w:rsidRDefault="004C62FC">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E35CDC7" w14:textId="77777777" w:rsidR="001D0FFC" w:rsidRDefault="004C62FC">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2E35CDC8" w14:textId="77777777" w:rsidR="001D0FFC" w:rsidRDefault="004C62FC">
            <w:pPr>
              <w:rPr>
                <w:rFonts w:ascii="Arial" w:hAnsi="Arial" w:cs="Arial"/>
                <w:b/>
                <w:iCs/>
                <w:sz w:val="16"/>
                <w:lang w:eastAsia="zh-CN"/>
              </w:rPr>
            </w:pPr>
            <w:r>
              <w:rPr>
                <w:rFonts w:ascii="Arial" w:hAnsi="Arial" w:cs="Arial"/>
                <w:b/>
                <w:iCs/>
                <w:sz w:val="16"/>
                <w:lang w:eastAsia="zh-CN"/>
              </w:rPr>
              <w:t>Comments</w:t>
            </w:r>
          </w:p>
        </w:tc>
      </w:tr>
      <w:tr w:rsidR="001D0FFC" w14:paraId="2E35CDCD" w14:textId="77777777">
        <w:tc>
          <w:tcPr>
            <w:tcW w:w="1838" w:type="dxa"/>
            <w:vAlign w:val="center"/>
          </w:tcPr>
          <w:p w14:paraId="2E35CDCA" w14:textId="77777777" w:rsidR="001D0FFC" w:rsidRDefault="004C62FC">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2E35CDCB" w14:textId="77777777" w:rsidR="001D0FFC" w:rsidRDefault="001D0FFC">
            <w:pPr>
              <w:rPr>
                <w:rFonts w:ascii="Arial" w:hAnsi="Arial" w:cs="Arial"/>
                <w:iCs/>
                <w:sz w:val="16"/>
                <w:lang w:eastAsia="zh-CN"/>
              </w:rPr>
            </w:pPr>
          </w:p>
        </w:tc>
        <w:tc>
          <w:tcPr>
            <w:tcW w:w="6379" w:type="dxa"/>
            <w:vAlign w:val="center"/>
          </w:tcPr>
          <w:p w14:paraId="2E35CDCC" w14:textId="77777777" w:rsidR="001D0FFC" w:rsidRDefault="004C62FC">
            <w:pPr>
              <w:rPr>
                <w:rFonts w:ascii="Arial" w:hAnsi="Arial" w:cs="Arial"/>
                <w:iCs/>
                <w:sz w:val="16"/>
                <w:lang w:eastAsia="zh-CN"/>
              </w:rPr>
            </w:pPr>
            <w:r>
              <w:rPr>
                <w:rFonts w:ascii="Arial" w:hAnsi="Arial" w:cs="Arial" w:hint="eastAsia"/>
                <w:iCs/>
                <w:sz w:val="16"/>
                <w:lang w:eastAsia="zh-CN"/>
              </w:rPr>
              <w:t>This is should be discussed by RAN4.</w:t>
            </w:r>
          </w:p>
        </w:tc>
      </w:tr>
      <w:tr w:rsidR="001D0FFC" w14:paraId="2E35CDD1" w14:textId="77777777">
        <w:tc>
          <w:tcPr>
            <w:tcW w:w="1838" w:type="dxa"/>
            <w:vAlign w:val="center"/>
          </w:tcPr>
          <w:p w14:paraId="2E35CDCE" w14:textId="77777777" w:rsidR="001D0FFC" w:rsidRDefault="004C62FC">
            <w:pPr>
              <w:rPr>
                <w:rFonts w:ascii="Arial" w:hAnsi="Arial" w:cs="Arial"/>
                <w:iCs/>
                <w:sz w:val="16"/>
                <w:lang w:eastAsia="zh-CN"/>
              </w:rPr>
            </w:pPr>
            <w:r>
              <w:rPr>
                <w:rFonts w:ascii="Arial" w:hAnsi="Arial" w:cs="Arial"/>
                <w:iCs/>
                <w:sz w:val="16"/>
                <w:lang w:eastAsia="zh-CN"/>
              </w:rPr>
              <w:t>vivo</w:t>
            </w:r>
          </w:p>
        </w:tc>
        <w:tc>
          <w:tcPr>
            <w:tcW w:w="1134" w:type="dxa"/>
            <w:vAlign w:val="center"/>
          </w:tcPr>
          <w:p w14:paraId="2E35CDCF" w14:textId="77777777" w:rsidR="001D0FFC" w:rsidRDefault="001D0FFC">
            <w:pPr>
              <w:rPr>
                <w:rFonts w:ascii="Arial" w:hAnsi="Arial" w:cs="Arial"/>
                <w:iCs/>
                <w:sz w:val="16"/>
                <w:lang w:eastAsia="zh-CN"/>
              </w:rPr>
            </w:pPr>
          </w:p>
        </w:tc>
        <w:tc>
          <w:tcPr>
            <w:tcW w:w="6379" w:type="dxa"/>
            <w:vAlign w:val="center"/>
          </w:tcPr>
          <w:p w14:paraId="2E35CDD0" w14:textId="77777777" w:rsidR="001D0FFC" w:rsidRDefault="004C62FC">
            <w:pPr>
              <w:rPr>
                <w:rFonts w:ascii="Arial" w:hAnsi="Arial" w:cs="Arial"/>
                <w:iCs/>
                <w:sz w:val="16"/>
                <w:lang w:eastAsia="zh-CN"/>
              </w:rPr>
            </w:pPr>
            <w:r>
              <w:rPr>
                <w:rFonts w:ascii="Arial" w:hAnsi="Arial" w:cs="Arial"/>
                <w:iCs/>
                <w:sz w:val="16"/>
                <w:lang w:eastAsia="zh-CN"/>
              </w:rPr>
              <w:t>If the MG pattern is the detailed content or the enhancement of preconfiguration MGs, we can agree with it.</w:t>
            </w:r>
          </w:p>
        </w:tc>
      </w:tr>
      <w:tr w:rsidR="001D0FFC" w14:paraId="2E35CDD5" w14:textId="77777777">
        <w:tc>
          <w:tcPr>
            <w:tcW w:w="1838" w:type="dxa"/>
            <w:vAlign w:val="center"/>
          </w:tcPr>
          <w:p w14:paraId="2E35CDD2" w14:textId="77777777" w:rsidR="001D0FFC" w:rsidRDefault="004C62FC">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2E35CDD3" w14:textId="77777777" w:rsidR="001D0FFC" w:rsidRDefault="004C62FC">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2E35CDD4" w14:textId="77777777" w:rsidR="001D0FFC" w:rsidRDefault="001D0FFC">
            <w:pPr>
              <w:rPr>
                <w:rFonts w:ascii="Arial" w:hAnsi="Arial" w:cs="Arial"/>
                <w:iCs/>
                <w:sz w:val="16"/>
                <w:lang w:eastAsia="zh-CN"/>
              </w:rPr>
            </w:pPr>
          </w:p>
        </w:tc>
      </w:tr>
      <w:tr w:rsidR="001D0FFC" w14:paraId="2E35CDD9" w14:textId="77777777">
        <w:tc>
          <w:tcPr>
            <w:tcW w:w="1838" w:type="dxa"/>
            <w:vAlign w:val="center"/>
          </w:tcPr>
          <w:p w14:paraId="2E35CDD6" w14:textId="77777777" w:rsidR="001D0FFC" w:rsidRDefault="004C62FC">
            <w:pPr>
              <w:rPr>
                <w:rFonts w:ascii="Arial" w:hAnsi="Arial" w:cs="Arial"/>
                <w:iCs/>
                <w:sz w:val="16"/>
                <w:lang w:eastAsia="zh-CN"/>
              </w:rPr>
            </w:pPr>
            <w:r>
              <w:rPr>
                <w:rFonts w:ascii="Arial" w:hAnsi="Arial" w:cs="Arial"/>
                <w:iCs/>
                <w:sz w:val="16"/>
                <w:lang w:eastAsia="zh-CN"/>
              </w:rPr>
              <w:t>OPPO</w:t>
            </w:r>
          </w:p>
        </w:tc>
        <w:tc>
          <w:tcPr>
            <w:tcW w:w="1134" w:type="dxa"/>
            <w:vAlign w:val="center"/>
          </w:tcPr>
          <w:p w14:paraId="2E35CDD7" w14:textId="77777777" w:rsidR="001D0FFC" w:rsidRDefault="004C62FC">
            <w:pPr>
              <w:rPr>
                <w:rFonts w:ascii="Arial" w:hAnsi="Arial" w:cs="Arial"/>
                <w:iCs/>
                <w:sz w:val="16"/>
                <w:lang w:eastAsia="zh-CN"/>
              </w:rPr>
            </w:pPr>
            <w:r>
              <w:rPr>
                <w:rFonts w:ascii="Arial" w:hAnsi="Arial" w:cs="Arial"/>
                <w:iCs/>
                <w:sz w:val="16"/>
                <w:lang w:eastAsia="zh-CN"/>
              </w:rPr>
              <w:t>Yes</w:t>
            </w:r>
          </w:p>
        </w:tc>
        <w:tc>
          <w:tcPr>
            <w:tcW w:w="6379" w:type="dxa"/>
            <w:vAlign w:val="center"/>
          </w:tcPr>
          <w:p w14:paraId="2E35CDD8" w14:textId="77777777" w:rsidR="001D0FFC" w:rsidRDefault="001D0FFC">
            <w:pPr>
              <w:rPr>
                <w:rFonts w:ascii="Arial" w:hAnsi="Arial" w:cs="Arial"/>
                <w:iCs/>
                <w:sz w:val="16"/>
                <w:lang w:eastAsia="zh-CN"/>
              </w:rPr>
            </w:pPr>
          </w:p>
        </w:tc>
      </w:tr>
      <w:tr w:rsidR="001D0FFC" w14:paraId="2E35CDDD" w14:textId="77777777">
        <w:tc>
          <w:tcPr>
            <w:tcW w:w="1838" w:type="dxa"/>
            <w:vAlign w:val="center"/>
          </w:tcPr>
          <w:p w14:paraId="2E35CDDA" w14:textId="77777777" w:rsidR="001D0FFC" w:rsidRDefault="004C62FC">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2E35CDDB" w14:textId="77777777" w:rsidR="001D0FFC" w:rsidRDefault="004C62FC">
            <w:pPr>
              <w:rPr>
                <w:rFonts w:ascii="Arial" w:hAnsi="Arial" w:cs="Arial"/>
                <w:iCs/>
                <w:sz w:val="16"/>
                <w:lang w:eastAsia="zh-CN"/>
              </w:rPr>
            </w:pPr>
            <w:r>
              <w:rPr>
                <w:rFonts w:ascii="Arial" w:hAnsi="Arial" w:cs="Arial"/>
                <w:iCs/>
                <w:sz w:val="16"/>
                <w:lang w:eastAsia="zh-CN"/>
              </w:rPr>
              <w:t>Yes</w:t>
            </w:r>
          </w:p>
        </w:tc>
        <w:tc>
          <w:tcPr>
            <w:tcW w:w="6379" w:type="dxa"/>
            <w:vAlign w:val="center"/>
          </w:tcPr>
          <w:p w14:paraId="2E35CDDC" w14:textId="77777777" w:rsidR="001D0FFC" w:rsidRDefault="004C62FC">
            <w:pPr>
              <w:rPr>
                <w:rFonts w:ascii="Arial" w:hAnsi="Arial" w:cs="Arial"/>
                <w:iCs/>
                <w:sz w:val="16"/>
                <w:lang w:eastAsia="zh-CN"/>
              </w:rPr>
            </w:pPr>
            <w:r>
              <w:rPr>
                <w:rFonts w:ascii="Arial" w:hAnsi="Arial" w:cs="Arial"/>
                <w:iCs/>
                <w:sz w:val="16"/>
                <w:lang w:eastAsia="zh-CN"/>
              </w:rPr>
              <w:t xml:space="preserve">Agree that RAN4 has to make the final decision on this aspect. </w:t>
            </w:r>
          </w:p>
        </w:tc>
      </w:tr>
      <w:tr w:rsidR="001D0FFC" w14:paraId="2E35CDE1" w14:textId="77777777">
        <w:tc>
          <w:tcPr>
            <w:tcW w:w="1838" w:type="dxa"/>
            <w:vAlign w:val="center"/>
          </w:tcPr>
          <w:p w14:paraId="2E35CDDE" w14:textId="77777777" w:rsidR="001D0FFC" w:rsidRDefault="004C62FC">
            <w:pPr>
              <w:rPr>
                <w:rFonts w:ascii="Arial" w:hAnsi="Arial" w:cs="Arial"/>
                <w:iCs/>
                <w:sz w:val="16"/>
                <w:lang w:eastAsia="zh-CN"/>
              </w:rPr>
            </w:pPr>
            <w:r>
              <w:rPr>
                <w:rFonts w:ascii="Arial" w:hAnsi="Arial" w:cs="Arial"/>
                <w:iCs/>
                <w:sz w:val="16"/>
                <w:lang w:eastAsia="zh-CN"/>
              </w:rPr>
              <w:t>CATT</w:t>
            </w:r>
          </w:p>
        </w:tc>
        <w:tc>
          <w:tcPr>
            <w:tcW w:w="1134" w:type="dxa"/>
            <w:vAlign w:val="center"/>
          </w:tcPr>
          <w:p w14:paraId="2E35CDDF" w14:textId="77777777" w:rsidR="001D0FFC" w:rsidRDefault="001D0FFC">
            <w:pPr>
              <w:rPr>
                <w:rFonts w:ascii="Arial" w:hAnsi="Arial" w:cs="Arial"/>
                <w:iCs/>
                <w:sz w:val="16"/>
                <w:lang w:eastAsia="zh-CN"/>
              </w:rPr>
            </w:pPr>
          </w:p>
        </w:tc>
        <w:tc>
          <w:tcPr>
            <w:tcW w:w="6379" w:type="dxa"/>
            <w:vAlign w:val="center"/>
          </w:tcPr>
          <w:p w14:paraId="2E35CDE0" w14:textId="77777777" w:rsidR="001D0FFC" w:rsidRDefault="004C62FC">
            <w:pPr>
              <w:rPr>
                <w:rFonts w:ascii="Arial" w:hAnsi="Arial" w:cs="Arial"/>
                <w:iCs/>
                <w:sz w:val="16"/>
                <w:lang w:eastAsia="zh-CN"/>
              </w:rPr>
            </w:pPr>
            <w:r>
              <w:rPr>
                <w:rFonts w:ascii="Arial" w:hAnsi="Arial" w:cs="Arial"/>
                <w:iCs/>
                <w:sz w:val="16"/>
                <w:lang w:eastAsia="zh-CN"/>
              </w:rPr>
              <w:t xml:space="preserve">Our preference is to let RAN4 to handle this. </w:t>
            </w:r>
          </w:p>
        </w:tc>
      </w:tr>
      <w:tr w:rsidR="001D0FFC" w14:paraId="2E35CDE5" w14:textId="77777777">
        <w:tc>
          <w:tcPr>
            <w:tcW w:w="1838" w:type="dxa"/>
          </w:tcPr>
          <w:p w14:paraId="2E35CDE2" w14:textId="77777777" w:rsidR="001D0FFC" w:rsidRDefault="004C62FC">
            <w:pPr>
              <w:rPr>
                <w:rFonts w:ascii="Arial" w:hAnsi="Arial" w:cs="Arial"/>
                <w:iCs/>
                <w:sz w:val="16"/>
                <w:lang w:eastAsia="zh-CN"/>
              </w:rPr>
            </w:pPr>
            <w:r>
              <w:rPr>
                <w:rFonts w:ascii="Arial" w:hAnsi="Arial" w:cs="Arial"/>
                <w:iCs/>
                <w:sz w:val="16"/>
                <w:lang w:eastAsia="zh-CN"/>
              </w:rPr>
              <w:t>Ericsson</w:t>
            </w:r>
          </w:p>
        </w:tc>
        <w:tc>
          <w:tcPr>
            <w:tcW w:w="1134" w:type="dxa"/>
          </w:tcPr>
          <w:p w14:paraId="2E35CDE3" w14:textId="77777777" w:rsidR="001D0FFC" w:rsidRDefault="004C62FC">
            <w:pPr>
              <w:rPr>
                <w:rFonts w:ascii="Arial" w:hAnsi="Arial" w:cs="Arial"/>
                <w:iCs/>
                <w:sz w:val="16"/>
                <w:lang w:eastAsia="zh-CN"/>
              </w:rPr>
            </w:pPr>
            <w:r>
              <w:rPr>
                <w:rFonts w:ascii="Arial" w:hAnsi="Arial" w:cs="Arial"/>
                <w:iCs/>
                <w:sz w:val="16"/>
                <w:lang w:eastAsia="zh-CN"/>
              </w:rPr>
              <w:t>no</w:t>
            </w:r>
          </w:p>
        </w:tc>
        <w:tc>
          <w:tcPr>
            <w:tcW w:w="6379" w:type="dxa"/>
          </w:tcPr>
          <w:p w14:paraId="2E35CDE4" w14:textId="77777777" w:rsidR="001D0FFC" w:rsidRDefault="004C62FC">
            <w:pPr>
              <w:rPr>
                <w:rFonts w:ascii="Arial" w:hAnsi="Arial" w:cs="Arial"/>
                <w:iCs/>
                <w:sz w:val="16"/>
                <w:lang w:eastAsia="zh-CN"/>
              </w:rPr>
            </w:pPr>
            <w:r>
              <w:rPr>
                <w:rFonts w:ascii="Arial" w:hAnsi="Arial" w:cs="Arial"/>
                <w:iCs/>
                <w:sz w:val="16"/>
                <w:lang w:eastAsia="zh-CN"/>
              </w:rPr>
              <w:t>We should leave the issue to RAN4.</w:t>
            </w:r>
          </w:p>
        </w:tc>
      </w:tr>
      <w:tr w:rsidR="001D0FFC" w14:paraId="2E35CDE9" w14:textId="77777777">
        <w:tc>
          <w:tcPr>
            <w:tcW w:w="1838" w:type="dxa"/>
          </w:tcPr>
          <w:p w14:paraId="2E35CDE6" w14:textId="77777777" w:rsidR="001D0FFC" w:rsidRDefault="004C62FC">
            <w:pPr>
              <w:rPr>
                <w:rFonts w:ascii="Arial" w:hAnsi="Arial" w:cs="Arial"/>
                <w:iCs/>
                <w:sz w:val="16"/>
                <w:lang w:eastAsia="zh-CN"/>
              </w:rPr>
            </w:pPr>
            <w:r>
              <w:rPr>
                <w:rFonts w:ascii="Arial" w:hAnsi="Arial" w:cs="Arial"/>
                <w:iCs/>
                <w:sz w:val="16"/>
                <w:lang w:eastAsia="zh-CN"/>
              </w:rPr>
              <w:t>Qualcomm</w:t>
            </w:r>
          </w:p>
        </w:tc>
        <w:tc>
          <w:tcPr>
            <w:tcW w:w="1134" w:type="dxa"/>
          </w:tcPr>
          <w:p w14:paraId="2E35CDE7" w14:textId="77777777" w:rsidR="001D0FFC" w:rsidRDefault="001D0FFC">
            <w:pPr>
              <w:rPr>
                <w:rFonts w:ascii="Arial" w:hAnsi="Arial" w:cs="Arial"/>
                <w:iCs/>
                <w:sz w:val="16"/>
                <w:lang w:eastAsia="zh-CN"/>
              </w:rPr>
            </w:pPr>
          </w:p>
        </w:tc>
        <w:tc>
          <w:tcPr>
            <w:tcW w:w="6379" w:type="dxa"/>
          </w:tcPr>
          <w:p w14:paraId="2E35CDE8" w14:textId="77777777" w:rsidR="001D0FFC" w:rsidRDefault="004C62FC">
            <w:pPr>
              <w:rPr>
                <w:rFonts w:ascii="Arial" w:hAnsi="Arial" w:cs="Arial"/>
                <w:iCs/>
                <w:sz w:val="16"/>
                <w:lang w:eastAsia="zh-CN"/>
              </w:rPr>
            </w:pPr>
            <w:r>
              <w:rPr>
                <w:rFonts w:ascii="Arial" w:hAnsi="Arial" w:cs="Arial"/>
                <w:iCs/>
                <w:sz w:val="16"/>
                <w:lang w:eastAsia="zh-CN"/>
              </w:rPr>
              <w:t>OK to leave it up to RAN4</w:t>
            </w:r>
          </w:p>
        </w:tc>
      </w:tr>
      <w:tr w:rsidR="001D0FFC" w14:paraId="2E35CDED" w14:textId="77777777">
        <w:tc>
          <w:tcPr>
            <w:tcW w:w="1838" w:type="dxa"/>
          </w:tcPr>
          <w:p w14:paraId="2E35CDEA" w14:textId="77777777" w:rsidR="001D0FFC" w:rsidRDefault="004C62FC">
            <w:pPr>
              <w:rPr>
                <w:rFonts w:ascii="Arial" w:hAnsi="Arial" w:cs="Arial"/>
                <w:iCs/>
                <w:sz w:val="16"/>
                <w:lang w:eastAsia="zh-CN"/>
              </w:rPr>
            </w:pPr>
            <w:r>
              <w:rPr>
                <w:rFonts w:ascii="Arial" w:hAnsi="Arial" w:cs="Arial"/>
                <w:iCs/>
                <w:sz w:val="16"/>
                <w:lang w:eastAsia="zh-CN"/>
              </w:rPr>
              <w:t>SONY</w:t>
            </w:r>
          </w:p>
        </w:tc>
        <w:tc>
          <w:tcPr>
            <w:tcW w:w="1134" w:type="dxa"/>
          </w:tcPr>
          <w:p w14:paraId="2E35CDEB" w14:textId="77777777" w:rsidR="001D0FFC" w:rsidRDefault="004C62FC">
            <w:pPr>
              <w:rPr>
                <w:rFonts w:ascii="Arial" w:hAnsi="Arial" w:cs="Arial"/>
                <w:iCs/>
                <w:sz w:val="16"/>
                <w:lang w:eastAsia="zh-CN"/>
              </w:rPr>
            </w:pPr>
            <w:r>
              <w:rPr>
                <w:rFonts w:ascii="Arial" w:hAnsi="Arial" w:cs="Arial"/>
                <w:iCs/>
                <w:sz w:val="16"/>
                <w:lang w:eastAsia="zh-CN"/>
              </w:rPr>
              <w:t>No</w:t>
            </w:r>
          </w:p>
        </w:tc>
        <w:tc>
          <w:tcPr>
            <w:tcW w:w="6379" w:type="dxa"/>
          </w:tcPr>
          <w:p w14:paraId="2E35CDEC" w14:textId="77777777" w:rsidR="001D0FFC" w:rsidRDefault="004C62FC">
            <w:pPr>
              <w:rPr>
                <w:rFonts w:ascii="Arial" w:hAnsi="Arial" w:cs="Arial"/>
                <w:iCs/>
                <w:sz w:val="16"/>
                <w:lang w:eastAsia="zh-CN"/>
              </w:rPr>
            </w:pPr>
            <w:r>
              <w:rPr>
                <w:rFonts w:ascii="Arial" w:hAnsi="Arial" w:cs="Arial"/>
                <w:iCs/>
                <w:sz w:val="16"/>
                <w:lang w:eastAsia="zh-CN"/>
              </w:rPr>
              <w:t>RAN4 issue.</w:t>
            </w:r>
          </w:p>
        </w:tc>
      </w:tr>
      <w:tr w:rsidR="001D0FFC" w14:paraId="2E35CDF1" w14:textId="77777777">
        <w:tc>
          <w:tcPr>
            <w:tcW w:w="1838" w:type="dxa"/>
            <w:vAlign w:val="center"/>
          </w:tcPr>
          <w:p w14:paraId="2E35CDEE" w14:textId="77777777" w:rsidR="001D0FFC" w:rsidRDefault="004C62FC">
            <w:pPr>
              <w:rPr>
                <w:rFonts w:ascii="Arial" w:hAnsi="Arial" w:cs="Arial"/>
                <w:iCs/>
                <w:sz w:val="16"/>
                <w:lang w:eastAsia="zh-CN"/>
              </w:rPr>
            </w:pPr>
            <w:r>
              <w:rPr>
                <w:rFonts w:ascii="Arial" w:hAnsi="Arial" w:cs="Arial"/>
                <w:iCs/>
                <w:sz w:val="16"/>
                <w:lang w:eastAsia="zh-CN"/>
              </w:rPr>
              <w:t>Nokia/NSB</w:t>
            </w:r>
          </w:p>
        </w:tc>
        <w:tc>
          <w:tcPr>
            <w:tcW w:w="1134" w:type="dxa"/>
            <w:vAlign w:val="center"/>
          </w:tcPr>
          <w:p w14:paraId="2E35CDEF" w14:textId="77777777" w:rsidR="001D0FFC" w:rsidRDefault="001D0FFC">
            <w:pPr>
              <w:rPr>
                <w:rFonts w:ascii="Arial" w:hAnsi="Arial" w:cs="Arial"/>
                <w:iCs/>
                <w:sz w:val="16"/>
                <w:lang w:eastAsia="zh-CN"/>
              </w:rPr>
            </w:pPr>
          </w:p>
        </w:tc>
        <w:tc>
          <w:tcPr>
            <w:tcW w:w="6379" w:type="dxa"/>
            <w:vAlign w:val="center"/>
          </w:tcPr>
          <w:p w14:paraId="2E35CDF0" w14:textId="77777777" w:rsidR="001D0FFC" w:rsidRDefault="004C62FC">
            <w:pPr>
              <w:rPr>
                <w:rFonts w:ascii="Arial" w:hAnsi="Arial" w:cs="Arial"/>
                <w:iCs/>
                <w:sz w:val="16"/>
                <w:lang w:eastAsia="zh-CN"/>
              </w:rPr>
            </w:pPr>
            <w:r>
              <w:rPr>
                <w:rFonts w:ascii="Arial" w:hAnsi="Arial" w:cs="Arial"/>
                <w:iCs/>
                <w:sz w:val="16"/>
                <w:lang w:eastAsia="zh-CN"/>
              </w:rPr>
              <w:t xml:space="preserve">Agree with CATT and other this is RAN4.  </w:t>
            </w:r>
          </w:p>
        </w:tc>
      </w:tr>
      <w:tr w:rsidR="001D0FFC" w14:paraId="2E35CDF5" w14:textId="77777777">
        <w:tc>
          <w:tcPr>
            <w:tcW w:w="1838" w:type="dxa"/>
          </w:tcPr>
          <w:p w14:paraId="2E35CDF2" w14:textId="77777777" w:rsidR="001D0FFC" w:rsidRDefault="004C62FC">
            <w:pPr>
              <w:rPr>
                <w:rFonts w:ascii="Arial" w:hAnsi="Arial" w:cs="Arial"/>
                <w:iCs/>
                <w:sz w:val="16"/>
                <w:lang w:eastAsia="zh-CN"/>
              </w:rPr>
            </w:pPr>
            <w:r>
              <w:rPr>
                <w:rFonts w:ascii="Arial" w:hAnsi="Arial" w:cs="Arial"/>
                <w:iCs/>
                <w:sz w:val="16"/>
                <w:lang w:eastAsia="zh-CN"/>
              </w:rPr>
              <w:t xml:space="preserve">Intel </w:t>
            </w:r>
          </w:p>
        </w:tc>
        <w:tc>
          <w:tcPr>
            <w:tcW w:w="1134" w:type="dxa"/>
          </w:tcPr>
          <w:p w14:paraId="2E35CDF3" w14:textId="77777777" w:rsidR="001D0FFC" w:rsidRDefault="004C62FC">
            <w:pPr>
              <w:rPr>
                <w:rFonts w:ascii="Arial" w:hAnsi="Arial" w:cs="Arial"/>
                <w:iCs/>
                <w:sz w:val="16"/>
                <w:lang w:eastAsia="zh-CN"/>
              </w:rPr>
            </w:pPr>
            <w:r>
              <w:rPr>
                <w:rFonts w:ascii="Arial" w:hAnsi="Arial" w:cs="Arial"/>
                <w:iCs/>
                <w:sz w:val="16"/>
                <w:lang w:eastAsia="zh-CN"/>
              </w:rPr>
              <w:t>YES</w:t>
            </w:r>
          </w:p>
        </w:tc>
        <w:tc>
          <w:tcPr>
            <w:tcW w:w="6379" w:type="dxa"/>
          </w:tcPr>
          <w:p w14:paraId="2E35CDF4" w14:textId="77777777" w:rsidR="001D0FFC" w:rsidRDefault="004C62FC">
            <w:pPr>
              <w:rPr>
                <w:rFonts w:ascii="Arial" w:hAnsi="Arial" w:cs="Arial"/>
                <w:iCs/>
                <w:sz w:val="16"/>
                <w:lang w:eastAsia="zh-CN"/>
              </w:rPr>
            </w:pPr>
            <w:r>
              <w:rPr>
                <w:rFonts w:ascii="Arial" w:hAnsi="Arial" w:cs="Arial"/>
                <w:iCs/>
                <w:sz w:val="16"/>
                <w:lang w:eastAsia="zh-CN"/>
              </w:rPr>
              <w:t xml:space="preserve">It should be studied in RAN4 </w:t>
            </w:r>
          </w:p>
        </w:tc>
      </w:tr>
    </w:tbl>
    <w:p w14:paraId="2E35CDF6" w14:textId="77777777" w:rsidR="001D0FFC" w:rsidRDefault="001D0FFC">
      <w:pPr>
        <w:rPr>
          <w:lang w:eastAsia="zh-CN"/>
        </w:rPr>
      </w:pPr>
    </w:p>
    <w:p w14:paraId="2E35CDF7" w14:textId="77777777" w:rsidR="001D0FFC" w:rsidRDefault="004C62FC">
      <w:pPr>
        <w:rPr>
          <w:b/>
          <w:lang w:eastAsia="zh-CN"/>
        </w:rPr>
      </w:pPr>
      <w:r>
        <w:rPr>
          <w:b/>
          <w:lang w:eastAsia="zh-CN"/>
        </w:rPr>
        <w:lastRenderedPageBreak/>
        <w:t>FL summary:</w:t>
      </w:r>
    </w:p>
    <w:p w14:paraId="2E35CDF8" w14:textId="77777777" w:rsidR="001D0FFC" w:rsidRDefault="004C62FC">
      <w:pPr>
        <w:rPr>
          <w:lang w:eastAsia="zh-CN"/>
        </w:rPr>
      </w:pPr>
      <w:r>
        <w:rPr>
          <w:rFonts w:hint="eastAsia"/>
          <w:lang w:eastAsia="zh-CN"/>
        </w:rPr>
        <w:t>T</w:t>
      </w:r>
      <w:r>
        <w:rPr>
          <w:lang w:eastAsia="zh-CN"/>
        </w:rPr>
        <w:t xml:space="preserve">here is no majority support on the study. </w:t>
      </w:r>
      <w:r>
        <w:rPr>
          <w:rFonts w:hint="eastAsia"/>
          <w:lang w:eastAsia="zh-CN"/>
        </w:rPr>
        <w:t>G</w:t>
      </w:r>
      <w:r>
        <w:rPr>
          <w:lang w:eastAsia="zh-CN"/>
        </w:rPr>
        <w:t>iven that the proposal is “FFS” in nature, there is no need to further discuss it this meeting. Interested companies are encouraged to bring their contribution in the next RAN1 meeting or propose it directly in RAN4.</w:t>
      </w:r>
    </w:p>
    <w:p w14:paraId="2E35CDF9" w14:textId="77777777" w:rsidR="001D0FFC" w:rsidRDefault="001D0FFC">
      <w:pPr>
        <w:rPr>
          <w:lang w:eastAsia="zh-CN"/>
        </w:rPr>
      </w:pPr>
    </w:p>
    <w:p w14:paraId="2E35CDFA" w14:textId="77777777" w:rsidR="001D0FFC" w:rsidRDefault="004C62FC">
      <w:pPr>
        <w:pStyle w:val="2"/>
        <w:rPr>
          <w:lang w:eastAsia="zh-CN"/>
        </w:rPr>
      </w:pPr>
      <w:r>
        <w:rPr>
          <w:rFonts w:hint="eastAsia"/>
          <w:lang w:eastAsia="zh-CN"/>
        </w:rPr>
        <w:t>PRS</w:t>
      </w:r>
      <w:r>
        <w:rPr>
          <w:lang w:eastAsia="zh-CN"/>
        </w:rPr>
        <w:t xml:space="preserve"> measurement enhancements inside MG</w:t>
      </w:r>
    </w:p>
    <w:p w14:paraId="2E35CDFB" w14:textId="77777777" w:rsidR="001D0FFC" w:rsidRDefault="004C62FC">
      <w:pPr>
        <w:rPr>
          <w:lang w:eastAsia="zh-CN"/>
        </w:rPr>
      </w:pPr>
      <w:r>
        <w:rPr>
          <w:rFonts w:hint="eastAsia"/>
          <w:lang w:eastAsia="zh-CN"/>
        </w:rPr>
        <w:t>A</w:t>
      </w:r>
      <w:r>
        <w:rPr>
          <w:lang w:eastAsia="zh-CN"/>
        </w:rPr>
        <w:t xml:space="preserve"> couple of sources (vivo [2], Qualcomm [6], Interdigital [8], LGE [13], Xiaomi[15], Lenovo [17]) proposed PRS measurement enhancements inside the MG.</w:t>
      </w:r>
    </w:p>
    <w:p w14:paraId="2E35CDFC" w14:textId="77777777" w:rsidR="001D0FFC" w:rsidRDefault="004C62FC">
      <w:pPr>
        <w:rPr>
          <w:lang w:eastAsia="zh-CN"/>
        </w:rPr>
      </w:pPr>
      <w:r>
        <w:rPr>
          <w:lang w:eastAsia="zh-CN"/>
        </w:rPr>
        <w:t>In particular,</w:t>
      </w:r>
    </w:p>
    <w:p w14:paraId="2E35CDFD" w14:textId="77777777" w:rsidR="001D0FFC" w:rsidRDefault="004C62FC">
      <w:pPr>
        <w:pStyle w:val="af7"/>
        <w:numPr>
          <w:ilvl w:val="0"/>
          <w:numId w:val="49"/>
        </w:numPr>
        <w:ind w:firstLineChars="0"/>
        <w:rPr>
          <w:lang w:eastAsia="zh-CN"/>
        </w:rPr>
      </w:pPr>
      <w:r>
        <w:rPr>
          <w:lang w:eastAsia="zh-CN"/>
        </w:rPr>
        <w:t>vivo [2] proposed to support concurrent processing of multiple positioning frequency layers inside MG.</w:t>
      </w:r>
    </w:p>
    <w:p w14:paraId="2E35CDFE" w14:textId="77777777" w:rsidR="001D0FFC" w:rsidRDefault="004C62FC">
      <w:pPr>
        <w:pStyle w:val="af7"/>
        <w:numPr>
          <w:ilvl w:val="0"/>
          <w:numId w:val="49"/>
        </w:numPr>
        <w:ind w:firstLineChars="0"/>
        <w:rPr>
          <w:lang w:eastAsia="zh-CN"/>
        </w:rPr>
      </w:pPr>
      <w:r>
        <w:rPr>
          <w:lang w:eastAsia="zh-CN"/>
        </w:rPr>
        <w:t xml:space="preserve">Intel [9] proposed to support </w:t>
      </w:r>
      <w:r>
        <w:rPr>
          <w:iCs/>
          <w:lang w:val="en-GB" w:eastAsia="zh-CN"/>
        </w:rPr>
        <w:t>simultaneous PRS processing across multiple positioning frequency layers</w:t>
      </w:r>
    </w:p>
    <w:p w14:paraId="2E35CDFF" w14:textId="77777777" w:rsidR="001D0FFC" w:rsidRDefault="004C62FC">
      <w:pPr>
        <w:pStyle w:val="af7"/>
        <w:numPr>
          <w:ilvl w:val="1"/>
          <w:numId w:val="49"/>
        </w:numPr>
        <w:ind w:firstLineChars="0"/>
        <w:rPr>
          <w:lang w:eastAsia="zh-CN"/>
        </w:rPr>
      </w:pPr>
      <w:r>
        <w:rPr>
          <w:iCs/>
          <w:lang w:eastAsia="zh-CN"/>
        </w:rPr>
        <w:t>Note: the proposal of [9] does not explicitly mention whether the measurement is inside MG or not</w:t>
      </w:r>
    </w:p>
    <w:p w14:paraId="2E35CE00" w14:textId="77777777" w:rsidR="001D0FFC" w:rsidRDefault="004C62FC">
      <w:pPr>
        <w:pStyle w:val="af7"/>
        <w:numPr>
          <w:ilvl w:val="0"/>
          <w:numId w:val="49"/>
        </w:numPr>
        <w:ind w:firstLineChars="0"/>
        <w:rPr>
          <w:lang w:eastAsia="zh-CN"/>
        </w:rPr>
      </w:pPr>
      <w:r>
        <w:rPr>
          <w:lang w:eastAsia="zh-CN"/>
        </w:rPr>
        <w:t>Qualcomm [6] proposed to discuss priority between PRS and other RRM measurement and introduce positioning-only MGs. In addition, Qualcomm [6] proposed to split MGL into “Measurement Time” and “Processing Time”, and SRS can be transmitted in “Processing Time” of the MG.</w:t>
      </w:r>
    </w:p>
    <w:p w14:paraId="2E35CE01" w14:textId="77777777" w:rsidR="001D0FFC" w:rsidRDefault="004C62FC">
      <w:pPr>
        <w:pStyle w:val="af7"/>
        <w:numPr>
          <w:ilvl w:val="0"/>
          <w:numId w:val="49"/>
        </w:numPr>
        <w:ind w:firstLineChars="0"/>
        <w:rPr>
          <w:lang w:eastAsia="zh-CN"/>
        </w:rPr>
      </w:pPr>
      <w:r>
        <w:rPr>
          <w:lang w:eastAsia="zh-CN"/>
        </w:rPr>
        <w:t>InterDigital [8] proposed to support priority indication of measurement gap for PRS.</w:t>
      </w:r>
    </w:p>
    <w:p w14:paraId="2E35CE02" w14:textId="77777777" w:rsidR="001D0FFC" w:rsidRDefault="004C62FC">
      <w:pPr>
        <w:pStyle w:val="af7"/>
        <w:numPr>
          <w:ilvl w:val="0"/>
          <w:numId w:val="49"/>
        </w:numPr>
        <w:ind w:firstLineChars="0"/>
        <w:rPr>
          <w:lang w:eastAsia="zh-CN"/>
        </w:rPr>
      </w:pPr>
      <w:r>
        <w:rPr>
          <w:lang w:eastAsia="zh-CN"/>
        </w:rPr>
        <w:t>LGE [13] proposed to optimize the PRS configuration for the measurement inside a gap.</w:t>
      </w:r>
    </w:p>
    <w:p w14:paraId="2E35CE03" w14:textId="77777777" w:rsidR="001D0FFC" w:rsidRDefault="004C62FC">
      <w:pPr>
        <w:pStyle w:val="af7"/>
        <w:numPr>
          <w:ilvl w:val="0"/>
          <w:numId w:val="49"/>
        </w:numPr>
        <w:ind w:firstLineChars="0"/>
        <w:rPr>
          <w:lang w:eastAsia="zh-CN"/>
        </w:rPr>
      </w:pPr>
      <w:r>
        <w:rPr>
          <w:lang w:eastAsia="zh-CN"/>
        </w:rPr>
        <w:t>Xiaomi [15] proposed to simultaneous reception of PRS and data by different panels by panel specific MG.</w:t>
      </w:r>
    </w:p>
    <w:p w14:paraId="2E35CE04" w14:textId="77777777" w:rsidR="001D0FFC" w:rsidRDefault="004C62FC">
      <w:pPr>
        <w:pStyle w:val="af7"/>
        <w:numPr>
          <w:ilvl w:val="0"/>
          <w:numId w:val="49"/>
        </w:numPr>
        <w:ind w:firstLineChars="0"/>
        <w:rPr>
          <w:lang w:eastAsia="zh-CN"/>
        </w:rPr>
      </w:pPr>
      <w:r>
        <w:rPr>
          <w:lang w:eastAsia="zh-CN"/>
        </w:rPr>
        <w:t>Lenovo [18] proposed for gNB and LMF to align on the expected delay of MG request/application to adapt a proper UE response time.</w:t>
      </w:r>
    </w:p>
    <w:p w14:paraId="2E35CE05" w14:textId="77777777" w:rsidR="001D0FFC" w:rsidRDefault="004C62FC">
      <w:pPr>
        <w:pStyle w:val="3"/>
        <w:rPr>
          <w:lang w:eastAsia="zh-CN"/>
        </w:rPr>
      </w:pPr>
      <w:r>
        <w:rPr>
          <w:rFonts w:hint="eastAsia"/>
          <w:lang w:eastAsia="zh-CN"/>
        </w:rPr>
        <w:t>R</w:t>
      </w:r>
      <w:r>
        <w:rPr>
          <w:lang w:eastAsia="zh-CN"/>
        </w:rPr>
        <w:t>ound 1</w:t>
      </w:r>
    </w:p>
    <w:p w14:paraId="2E35CE06" w14:textId="77777777" w:rsidR="001D0FFC" w:rsidRDefault="004C62FC">
      <w:pPr>
        <w:rPr>
          <w:lang w:eastAsia="zh-CN"/>
        </w:rPr>
      </w:pPr>
      <w:r>
        <w:rPr>
          <w:rFonts w:hint="eastAsia"/>
          <w:lang w:eastAsia="zh-CN"/>
        </w:rPr>
        <w:t>B</w:t>
      </w:r>
      <w:r>
        <w:rPr>
          <w:lang w:eastAsia="zh-CN"/>
        </w:rPr>
        <w:t>ased on the summary, it is difficult to find any convergence on the measurement enhancement inside the gap. Interested companies are advised to bring this in the future meetings.</w:t>
      </w:r>
    </w:p>
    <w:p w14:paraId="2E35CE07" w14:textId="77777777" w:rsidR="001D0FFC" w:rsidRDefault="004C62FC">
      <w:pPr>
        <w:rPr>
          <w:lang w:eastAsia="zh-CN"/>
        </w:rPr>
      </w:pPr>
      <w:r>
        <w:rPr>
          <w:lang w:eastAsia="zh-CN"/>
        </w:rPr>
        <w:t>The FL has the following tentative proposal.</w:t>
      </w:r>
    </w:p>
    <w:p w14:paraId="2E35CE08" w14:textId="77777777" w:rsidR="001D0FFC" w:rsidRDefault="004C62FC">
      <w:pPr>
        <w:pStyle w:val="3"/>
        <w:numPr>
          <w:ilvl w:val="0"/>
          <w:numId w:val="0"/>
        </w:numPr>
        <w:rPr>
          <w:rFonts w:ascii="Arial" w:hAnsi="Arial" w:cs="Arial"/>
          <w:lang w:eastAsia="zh-CN"/>
        </w:rPr>
      </w:pPr>
      <w:r>
        <w:rPr>
          <w:rFonts w:ascii="Arial" w:hAnsi="Arial" w:cs="Arial"/>
          <w:lang w:eastAsia="zh-CN"/>
        </w:rPr>
        <w:t>Proposal 4.4.1-1:</w:t>
      </w:r>
    </w:p>
    <w:p w14:paraId="2E35CE09" w14:textId="77777777" w:rsidR="001D0FFC" w:rsidRDefault="004C62FC">
      <w:pPr>
        <w:pStyle w:val="3GPPAgreements"/>
        <w:rPr>
          <w:iCs/>
          <w:lang w:eastAsia="zh-CN"/>
        </w:rPr>
      </w:pPr>
      <w:r>
        <w:rPr>
          <w:lang w:eastAsia="zh-CN"/>
        </w:rPr>
        <w:t>Further study the measurement enhancements inside MG.</w:t>
      </w:r>
    </w:p>
    <w:p w14:paraId="2E35CE0A" w14:textId="77777777" w:rsidR="001D0FFC" w:rsidRDefault="004C62FC">
      <w:pPr>
        <w:pStyle w:val="3GPPAgreements"/>
        <w:numPr>
          <w:ilvl w:val="1"/>
          <w:numId w:val="25"/>
        </w:numPr>
        <w:rPr>
          <w:iCs/>
          <w:lang w:eastAsia="zh-CN"/>
        </w:rPr>
      </w:pPr>
      <w:r>
        <w:rPr>
          <w:iCs/>
          <w:lang w:eastAsia="zh-CN"/>
        </w:rPr>
        <w:t>Concurrent processing of PRS in multiple positioning frequency layers</w:t>
      </w:r>
    </w:p>
    <w:p w14:paraId="2E35CE0B" w14:textId="77777777" w:rsidR="001D0FFC" w:rsidRDefault="004C62FC">
      <w:pPr>
        <w:pStyle w:val="3GPPAgreements"/>
        <w:numPr>
          <w:ilvl w:val="1"/>
          <w:numId w:val="25"/>
        </w:numPr>
        <w:rPr>
          <w:iCs/>
          <w:lang w:eastAsia="zh-CN"/>
        </w:rPr>
      </w:pPr>
      <w:r>
        <w:rPr>
          <w:iCs/>
          <w:lang w:eastAsia="zh-CN"/>
        </w:rPr>
        <w:t>Priority between PRS and other RRM</w:t>
      </w:r>
    </w:p>
    <w:p w14:paraId="2E35CE0C" w14:textId="77777777" w:rsidR="001D0FFC" w:rsidRDefault="004C62FC">
      <w:pPr>
        <w:pStyle w:val="3GPPAgreements"/>
        <w:numPr>
          <w:ilvl w:val="1"/>
          <w:numId w:val="25"/>
        </w:numPr>
        <w:rPr>
          <w:iCs/>
          <w:lang w:eastAsia="zh-CN"/>
        </w:rPr>
      </w:pPr>
      <w:r>
        <w:rPr>
          <w:iCs/>
          <w:lang w:eastAsia="zh-CN"/>
        </w:rPr>
        <w:t>MG configuration dedicated for PRS measurement and “measurement time” and “processing time” in the MG</w:t>
      </w:r>
    </w:p>
    <w:p w14:paraId="2E35CE0D" w14:textId="77777777" w:rsidR="001D0FFC" w:rsidRDefault="004C62FC">
      <w:pPr>
        <w:pStyle w:val="3GPPAgreements"/>
        <w:numPr>
          <w:ilvl w:val="1"/>
          <w:numId w:val="25"/>
        </w:numPr>
        <w:rPr>
          <w:iCs/>
          <w:lang w:eastAsia="zh-CN"/>
        </w:rPr>
      </w:pPr>
      <w:r>
        <w:rPr>
          <w:iCs/>
          <w:lang w:eastAsia="zh-CN"/>
        </w:rPr>
        <w:t>Priority indication of measurement gap for PRS</w:t>
      </w:r>
    </w:p>
    <w:p w14:paraId="2E35CE0E" w14:textId="77777777" w:rsidR="001D0FFC" w:rsidRDefault="004C62FC">
      <w:pPr>
        <w:pStyle w:val="3GPPAgreements"/>
        <w:numPr>
          <w:ilvl w:val="1"/>
          <w:numId w:val="25"/>
        </w:numPr>
        <w:rPr>
          <w:iCs/>
          <w:lang w:eastAsia="zh-CN"/>
        </w:rPr>
      </w:pPr>
      <w:r>
        <w:rPr>
          <w:iCs/>
          <w:lang w:eastAsia="zh-CN"/>
        </w:rPr>
        <w:t>Proper configuration of PRS resource (set) number and sorting</w:t>
      </w:r>
    </w:p>
    <w:p w14:paraId="2E35CE0F" w14:textId="77777777" w:rsidR="001D0FFC" w:rsidRDefault="004C62FC">
      <w:pPr>
        <w:pStyle w:val="3GPPAgreements"/>
        <w:numPr>
          <w:ilvl w:val="1"/>
          <w:numId w:val="25"/>
        </w:numPr>
        <w:rPr>
          <w:iCs/>
          <w:lang w:eastAsia="zh-CN"/>
        </w:rPr>
      </w:pPr>
      <w:r>
        <w:rPr>
          <w:iCs/>
          <w:lang w:eastAsia="zh-CN"/>
        </w:rPr>
        <w:t>Panel-specific MG to allow data and PRS received simultaneously via different panels</w:t>
      </w:r>
    </w:p>
    <w:p w14:paraId="2E35CE10" w14:textId="77777777" w:rsidR="001D0FFC" w:rsidRDefault="004C62FC">
      <w:pPr>
        <w:pStyle w:val="3GPPAgreements"/>
        <w:numPr>
          <w:ilvl w:val="1"/>
          <w:numId w:val="25"/>
        </w:numPr>
        <w:rPr>
          <w:iCs/>
          <w:lang w:eastAsia="zh-CN"/>
        </w:rPr>
      </w:pPr>
      <w:r>
        <w:rPr>
          <w:lang w:eastAsia="zh-CN"/>
        </w:rPr>
        <w:t>gNB and LMF to align on the expected delay of MG request/application to adapt a proper UE response time</w:t>
      </w:r>
    </w:p>
    <w:tbl>
      <w:tblPr>
        <w:tblStyle w:val="af0"/>
        <w:tblW w:w="9351" w:type="dxa"/>
        <w:tblLayout w:type="fixed"/>
        <w:tblLook w:val="04A0" w:firstRow="1" w:lastRow="0" w:firstColumn="1" w:lastColumn="0" w:noHBand="0" w:noVBand="1"/>
      </w:tblPr>
      <w:tblGrid>
        <w:gridCol w:w="1838"/>
        <w:gridCol w:w="1134"/>
        <w:gridCol w:w="6379"/>
      </w:tblGrid>
      <w:tr w:rsidR="001D0FFC" w14:paraId="2E35CE14" w14:textId="77777777">
        <w:tc>
          <w:tcPr>
            <w:tcW w:w="1838" w:type="dxa"/>
            <w:vAlign w:val="center"/>
          </w:tcPr>
          <w:p w14:paraId="2E35CE11" w14:textId="77777777" w:rsidR="001D0FFC" w:rsidRDefault="004C62FC">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E35CE12" w14:textId="77777777" w:rsidR="001D0FFC" w:rsidRDefault="004C62FC">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2E35CE13" w14:textId="77777777" w:rsidR="001D0FFC" w:rsidRDefault="004C62FC">
            <w:pPr>
              <w:rPr>
                <w:rFonts w:ascii="Arial" w:hAnsi="Arial" w:cs="Arial"/>
                <w:b/>
                <w:iCs/>
                <w:sz w:val="16"/>
                <w:lang w:eastAsia="zh-CN"/>
              </w:rPr>
            </w:pPr>
            <w:r>
              <w:rPr>
                <w:rFonts w:ascii="Arial" w:hAnsi="Arial" w:cs="Arial"/>
                <w:b/>
                <w:iCs/>
                <w:sz w:val="16"/>
                <w:lang w:eastAsia="zh-CN"/>
              </w:rPr>
              <w:t>Comments</w:t>
            </w:r>
          </w:p>
        </w:tc>
      </w:tr>
      <w:tr w:rsidR="001D0FFC" w14:paraId="2E35CE18" w14:textId="77777777">
        <w:tc>
          <w:tcPr>
            <w:tcW w:w="1838" w:type="dxa"/>
            <w:vAlign w:val="center"/>
          </w:tcPr>
          <w:p w14:paraId="2E35CE15" w14:textId="77777777" w:rsidR="001D0FFC" w:rsidRDefault="004C62FC">
            <w:pPr>
              <w:rPr>
                <w:rFonts w:ascii="Arial" w:hAnsi="Arial" w:cs="Arial"/>
                <w:iCs/>
                <w:sz w:val="16"/>
                <w:lang w:eastAsia="zh-CN"/>
              </w:rPr>
            </w:pPr>
            <w:r>
              <w:rPr>
                <w:rFonts w:ascii="Arial" w:hAnsi="Arial" w:cs="Arial"/>
                <w:iCs/>
                <w:sz w:val="16"/>
                <w:lang w:eastAsia="zh-CN"/>
              </w:rPr>
              <w:t>InterDigital</w:t>
            </w:r>
          </w:p>
        </w:tc>
        <w:tc>
          <w:tcPr>
            <w:tcW w:w="1134" w:type="dxa"/>
            <w:vAlign w:val="center"/>
          </w:tcPr>
          <w:p w14:paraId="2E35CE16" w14:textId="77777777" w:rsidR="001D0FFC" w:rsidRDefault="004C62FC">
            <w:pPr>
              <w:rPr>
                <w:rFonts w:ascii="Arial" w:hAnsi="Arial" w:cs="Arial"/>
                <w:iCs/>
                <w:sz w:val="16"/>
                <w:lang w:eastAsia="zh-CN"/>
              </w:rPr>
            </w:pPr>
            <w:r>
              <w:rPr>
                <w:rFonts w:ascii="Arial" w:hAnsi="Arial" w:cs="Arial"/>
                <w:iCs/>
                <w:sz w:val="16"/>
                <w:lang w:eastAsia="zh-CN"/>
              </w:rPr>
              <w:t>Yes</w:t>
            </w:r>
          </w:p>
        </w:tc>
        <w:tc>
          <w:tcPr>
            <w:tcW w:w="6379" w:type="dxa"/>
            <w:vAlign w:val="center"/>
          </w:tcPr>
          <w:p w14:paraId="2E35CE17" w14:textId="77777777" w:rsidR="001D0FFC" w:rsidRDefault="004C62FC">
            <w:pPr>
              <w:rPr>
                <w:rFonts w:ascii="Arial" w:hAnsi="Arial" w:cs="Arial"/>
                <w:iCs/>
                <w:sz w:val="16"/>
                <w:lang w:eastAsia="zh-CN"/>
              </w:rPr>
            </w:pPr>
            <w:r>
              <w:rPr>
                <w:rFonts w:ascii="Arial" w:hAnsi="Arial" w:cs="Arial"/>
                <w:iCs/>
                <w:sz w:val="16"/>
                <w:lang w:eastAsia="zh-CN"/>
              </w:rPr>
              <w:t>We support the proposal.</w:t>
            </w:r>
          </w:p>
        </w:tc>
      </w:tr>
      <w:tr w:rsidR="001D0FFC" w14:paraId="2E35CE1C" w14:textId="77777777">
        <w:tc>
          <w:tcPr>
            <w:tcW w:w="1838" w:type="dxa"/>
            <w:vAlign w:val="center"/>
          </w:tcPr>
          <w:p w14:paraId="2E35CE19" w14:textId="77777777" w:rsidR="001D0FFC" w:rsidRDefault="004C62FC">
            <w:pPr>
              <w:rPr>
                <w:rFonts w:ascii="Arial" w:hAnsi="Arial" w:cs="Arial"/>
                <w:iCs/>
                <w:sz w:val="16"/>
                <w:lang w:eastAsia="zh-CN"/>
              </w:rPr>
            </w:pPr>
            <w:r>
              <w:rPr>
                <w:rFonts w:ascii="Arial" w:hAnsi="Arial" w:cs="Arial"/>
                <w:iCs/>
                <w:sz w:val="16"/>
                <w:lang w:eastAsia="zh-CN"/>
              </w:rPr>
              <w:lastRenderedPageBreak/>
              <w:t>Ericsson</w:t>
            </w:r>
          </w:p>
        </w:tc>
        <w:tc>
          <w:tcPr>
            <w:tcW w:w="1134" w:type="dxa"/>
            <w:vAlign w:val="center"/>
          </w:tcPr>
          <w:p w14:paraId="2E35CE1A" w14:textId="77777777" w:rsidR="001D0FFC" w:rsidRDefault="004C62FC">
            <w:pPr>
              <w:rPr>
                <w:rFonts w:ascii="Arial" w:hAnsi="Arial" w:cs="Arial"/>
                <w:iCs/>
                <w:sz w:val="16"/>
                <w:lang w:eastAsia="zh-CN"/>
              </w:rPr>
            </w:pPr>
            <w:r>
              <w:rPr>
                <w:rFonts w:ascii="Arial" w:hAnsi="Arial" w:cs="Arial"/>
                <w:iCs/>
                <w:sz w:val="16"/>
                <w:lang w:eastAsia="zh-CN"/>
              </w:rPr>
              <w:t>yes</w:t>
            </w:r>
          </w:p>
        </w:tc>
        <w:tc>
          <w:tcPr>
            <w:tcW w:w="6379" w:type="dxa"/>
            <w:vAlign w:val="center"/>
          </w:tcPr>
          <w:p w14:paraId="2E35CE1B" w14:textId="77777777" w:rsidR="001D0FFC" w:rsidRDefault="004C62FC">
            <w:pPr>
              <w:rPr>
                <w:rFonts w:ascii="Arial" w:hAnsi="Arial" w:cs="Arial"/>
                <w:iCs/>
                <w:sz w:val="16"/>
                <w:lang w:eastAsia="zh-CN"/>
              </w:rPr>
            </w:pPr>
            <w:r>
              <w:rPr>
                <w:rFonts w:ascii="Arial" w:hAnsi="Arial" w:cs="Arial"/>
                <w:iCs/>
                <w:sz w:val="16"/>
                <w:lang w:eastAsia="zh-CN"/>
              </w:rPr>
              <w:t xml:space="preserve">OK to discuss the scope further to narrow down the possible enhancements. </w:t>
            </w:r>
          </w:p>
        </w:tc>
      </w:tr>
      <w:tr w:rsidR="001D0FFC" w14:paraId="2E35CE20" w14:textId="77777777">
        <w:tc>
          <w:tcPr>
            <w:tcW w:w="1838" w:type="dxa"/>
            <w:vAlign w:val="center"/>
          </w:tcPr>
          <w:p w14:paraId="2E35CE1D" w14:textId="77777777" w:rsidR="001D0FFC" w:rsidRDefault="004C62FC">
            <w:pPr>
              <w:rPr>
                <w:rFonts w:ascii="Arial" w:hAnsi="Arial" w:cs="Arial"/>
                <w:iCs/>
                <w:sz w:val="16"/>
                <w:lang w:eastAsia="zh-CN"/>
              </w:rPr>
            </w:pPr>
            <w:r>
              <w:rPr>
                <w:rFonts w:ascii="Arial" w:hAnsi="Arial" w:cs="Arial"/>
                <w:iCs/>
                <w:sz w:val="16"/>
                <w:lang w:eastAsia="zh-CN"/>
              </w:rPr>
              <w:t>Qualcomm</w:t>
            </w:r>
          </w:p>
        </w:tc>
        <w:tc>
          <w:tcPr>
            <w:tcW w:w="1134" w:type="dxa"/>
            <w:vAlign w:val="center"/>
          </w:tcPr>
          <w:p w14:paraId="2E35CE1E" w14:textId="77777777" w:rsidR="001D0FFC" w:rsidRDefault="004C62FC">
            <w:pPr>
              <w:rPr>
                <w:rFonts w:ascii="Arial" w:hAnsi="Arial" w:cs="Arial"/>
                <w:iCs/>
                <w:sz w:val="16"/>
                <w:lang w:eastAsia="zh-CN"/>
              </w:rPr>
            </w:pPr>
            <w:r>
              <w:rPr>
                <w:rFonts w:ascii="Arial" w:hAnsi="Arial" w:cs="Arial"/>
                <w:iCs/>
                <w:sz w:val="16"/>
                <w:lang w:eastAsia="zh-CN"/>
              </w:rPr>
              <w:t>Yes</w:t>
            </w:r>
          </w:p>
        </w:tc>
        <w:tc>
          <w:tcPr>
            <w:tcW w:w="6379" w:type="dxa"/>
            <w:vAlign w:val="center"/>
          </w:tcPr>
          <w:p w14:paraId="2E35CE1F" w14:textId="77777777" w:rsidR="001D0FFC" w:rsidRDefault="001D0FFC">
            <w:pPr>
              <w:rPr>
                <w:rFonts w:ascii="Arial" w:hAnsi="Arial" w:cs="Arial"/>
                <w:iCs/>
                <w:sz w:val="16"/>
                <w:lang w:eastAsia="zh-CN"/>
              </w:rPr>
            </w:pPr>
          </w:p>
        </w:tc>
      </w:tr>
      <w:tr w:rsidR="001D0FFC" w14:paraId="2E35CE24" w14:textId="77777777">
        <w:tc>
          <w:tcPr>
            <w:tcW w:w="1838" w:type="dxa"/>
            <w:vAlign w:val="center"/>
          </w:tcPr>
          <w:p w14:paraId="2E35CE21" w14:textId="77777777" w:rsidR="001D0FFC" w:rsidRDefault="004C62FC">
            <w:pPr>
              <w:rPr>
                <w:rFonts w:ascii="Arial" w:hAnsi="Arial" w:cs="Arial"/>
                <w:iCs/>
                <w:sz w:val="16"/>
                <w:lang w:eastAsia="zh-CN"/>
              </w:rPr>
            </w:pPr>
            <w:r>
              <w:rPr>
                <w:rFonts w:ascii="Arial" w:hAnsi="Arial" w:cs="Arial"/>
                <w:iCs/>
                <w:sz w:val="16"/>
                <w:lang w:eastAsia="zh-CN"/>
              </w:rPr>
              <w:t>SONY</w:t>
            </w:r>
          </w:p>
        </w:tc>
        <w:tc>
          <w:tcPr>
            <w:tcW w:w="1134" w:type="dxa"/>
            <w:vAlign w:val="center"/>
          </w:tcPr>
          <w:p w14:paraId="2E35CE22" w14:textId="77777777" w:rsidR="001D0FFC" w:rsidRDefault="004C62FC">
            <w:pPr>
              <w:rPr>
                <w:rFonts w:ascii="Arial" w:hAnsi="Arial" w:cs="Arial"/>
                <w:iCs/>
                <w:sz w:val="16"/>
                <w:lang w:eastAsia="zh-CN"/>
              </w:rPr>
            </w:pPr>
            <w:r>
              <w:rPr>
                <w:rFonts w:ascii="Arial" w:hAnsi="Arial" w:cs="Arial"/>
                <w:iCs/>
                <w:sz w:val="16"/>
                <w:lang w:eastAsia="zh-CN"/>
              </w:rPr>
              <w:t>Yes</w:t>
            </w:r>
          </w:p>
        </w:tc>
        <w:tc>
          <w:tcPr>
            <w:tcW w:w="6379" w:type="dxa"/>
            <w:vAlign w:val="center"/>
          </w:tcPr>
          <w:p w14:paraId="2E35CE23" w14:textId="77777777" w:rsidR="001D0FFC" w:rsidRDefault="004C62FC">
            <w:pPr>
              <w:rPr>
                <w:rFonts w:ascii="Arial" w:hAnsi="Arial" w:cs="Arial"/>
                <w:iCs/>
                <w:sz w:val="16"/>
                <w:lang w:eastAsia="zh-CN"/>
              </w:rPr>
            </w:pPr>
            <w:r>
              <w:rPr>
                <w:rFonts w:ascii="Arial" w:hAnsi="Arial" w:cs="Arial"/>
                <w:iCs/>
                <w:sz w:val="16"/>
                <w:lang w:eastAsia="zh-CN"/>
              </w:rPr>
              <w:t>OK to study further.</w:t>
            </w:r>
          </w:p>
        </w:tc>
      </w:tr>
      <w:tr w:rsidR="001D0FFC" w14:paraId="2E35CE28" w14:textId="77777777">
        <w:tc>
          <w:tcPr>
            <w:tcW w:w="1838" w:type="dxa"/>
            <w:vAlign w:val="center"/>
          </w:tcPr>
          <w:p w14:paraId="2E35CE25" w14:textId="77777777" w:rsidR="001D0FFC" w:rsidRDefault="004C62FC">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2E35CE26" w14:textId="77777777" w:rsidR="001D0FFC" w:rsidRDefault="004C62FC">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vAlign w:val="center"/>
          </w:tcPr>
          <w:p w14:paraId="2E35CE27" w14:textId="77777777" w:rsidR="001D0FFC" w:rsidRDefault="004C62FC">
            <w:pPr>
              <w:rPr>
                <w:rFonts w:ascii="Arial" w:hAnsi="Arial" w:cs="Arial"/>
                <w:iCs/>
                <w:sz w:val="16"/>
                <w:lang w:eastAsia="zh-CN"/>
              </w:rPr>
            </w:pPr>
            <w:r>
              <w:rPr>
                <w:rFonts w:ascii="Arial" w:hAnsi="Arial" w:cs="Arial"/>
                <w:iCs/>
                <w:sz w:val="16"/>
                <w:lang w:eastAsia="zh-CN"/>
              </w:rPr>
              <w:t>O</w:t>
            </w:r>
            <w:r>
              <w:rPr>
                <w:rFonts w:ascii="Arial" w:hAnsi="Arial" w:cs="Arial" w:hint="eastAsia"/>
                <w:iCs/>
                <w:sz w:val="16"/>
                <w:lang w:eastAsia="zh-CN"/>
              </w:rPr>
              <w:t xml:space="preserve">k </w:t>
            </w:r>
            <w:r>
              <w:rPr>
                <w:rFonts w:ascii="Arial" w:hAnsi="Arial" w:cs="Arial"/>
                <w:iCs/>
                <w:sz w:val="16"/>
                <w:lang w:eastAsia="zh-CN"/>
              </w:rPr>
              <w:t>to study further</w:t>
            </w:r>
          </w:p>
        </w:tc>
      </w:tr>
      <w:tr w:rsidR="001D0FFC" w14:paraId="2E35CE2C" w14:textId="77777777">
        <w:tc>
          <w:tcPr>
            <w:tcW w:w="1838" w:type="dxa"/>
            <w:vAlign w:val="center"/>
          </w:tcPr>
          <w:p w14:paraId="2E35CE29" w14:textId="77777777" w:rsidR="001D0FFC" w:rsidRDefault="004C62FC">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2E35CE2A" w14:textId="77777777" w:rsidR="001D0FFC" w:rsidRDefault="004C62FC">
            <w:pPr>
              <w:rPr>
                <w:rFonts w:ascii="Arial" w:hAnsi="Arial" w:cs="Arial"/>
                <w:iCs/>
                <w:sz w:val="16"/>
                <w:lang w:eastAsia="zh-CN"/>
              </w:rPr>
            </w:pPr>
            <w:r>
              <w:rPr>
                <w:rFonts w:ascii="Arial" w:hAnsi="Arial" w:cs="Arial" w:hint="eastAsia"/>
                <w:iCs/>
                <w:sz w:val="16"/>
                <w:lang w:eastAsia="zh-CN"/>
              </w:rPr>
              <w:t>No</w:t>
            </w:r>
          </w:p>
        </w:tc>
        <w:tc>
          <w:tcPr>
            <w:tcW w:w="6379" w:type="dxa"/>
            <w:vAlign w:val="center"/>
          </w:tcPr>
          <w:p w14:paraId="2E35CE2B" w14:textId="77777777" w:rsidR="001D0FFC" w:rsidRDefault="004C62FC">
            <w:pPr>
              <w:rPr>
                <w:rFonts w:ascii="Arial" w:hAnsi="Arial" w:cs="Arial"/>
                <w:iCs/>
                <w:sz w:val="16"/>
                <w:lang w:eastAsia="zh-CN"/>
              </w:rPr>
            </w:pPr>
            <w:r>
              <w:rPr>
                <w:rFonts w:ascii="Arial" w:hAnsi="Arial" w:cs="Arial" w:hint="eastAsia"/>
                <w:iCs/>
                <w:sz w:val="16"/>
                <w:lang w:eastAsia="zh-CN"/>
              </w:rPr>
              <w:t>The scope is too broad. We don</w:t>
            </w:r>
            <w:r>
              <w:rPr>
                <w:rFonts w:ascii="Arial" w:hAnsi="Arial" w:cs="Arial"/>
                <w:iCs/>
                <w:sz w:val="16"/>
                <w:lang w:eastAsia="zh-CN"/>
              </w:rPr>
              <w:t>’</w:t>
            </w:r>
            <w:r>
              <w:rPr>
                <w:rFonts w:ascii="Arial" w:hAnsi="Arial" w:cs="Arial" w:hint="eastAsia"/>
                <w:iCs/>
                <w:sz w:val="16"/>
                <w:lang w:eastAsia="zh-CN"/>
              </w:rPr>
              <w:t>t need to have a agreement in this meeting. Interested companies can bring their further analysis in next meeting.</w:t>
            </w:r>
          </w:p>
        </w:tc>
      </w:tr>
      <w:tr w:rsidR="001D0FFC" w14:paraId="2E35CE30" w14:textId="77777777">
        <w:tc>
          <w:tcPr>
            <w:tcW w:w="1838" w:type="dxa"/>
            <w:vAlign w:val="center"/>
          </w:tcPr>
          <w:p w14:paraId="2E35CE2D" w14:textId="77777777" w:rsidR="001D0FFC" w:rsidRDefault="004C62FC">
            <w:pPr>
              <w:rPr>
                <w:rFonts w:ascii="Arial" w:eastAsia="Malgun Gothic" w:hAnsi="Arial" w:cs="Arial"/>
                <w:iCs/>
                <w:sz w:val="16"/>
                <w:lang w:eastAsia="ko-KR"/>
              </w:rPr>
            </w:pPr>
            <w:r>
              <w:rPr>
                <w:rFonts w:ascii="Arial" w:eastAsia="Malgun Gothic" w:hAnsi="Arial" w:cs="Arial" w:hint="eastAsia"/>
                <w:iCs/>
                <w:sz w:val="16"/>
                <w:lang w:eastAsia="ko-KR"/>
              </w:rPr>
              <w:t>LG</w:t>
            </w:r>
          </w:p>
        </w:tc>
        <w:tc>
          <w:tcPr>
            <w:tcW w:w="1134" w:type="dxa"/>
            <w:vAlign w:val="center"/>
          </w:tcPr>
          <w:p w14:paraId="2E35CE2E" w14:textId="77777777" w:rsidR="001D0FFC" w:rsidRDefault="004C62FC">
            <w:pPr>
              <w:rPr>
                <w:rFonts w:ascii="Arial" w:eastAsia="Malgun Gothic" w:hAnsi="Arial" w:cs="Arial"/>
                <w:iCs/>
                <w:sz w:val="16"/>
                <w:lang w:eastAsia="ko-KR"/>
              </w:rPr>
            </w:pPr>
            <w:r>
              <w:rPr>
                <w:rFonts w:ascii="Arial" w:eastAsia="Malgun Gothic" w:hAnsi="Arial" w:cs="Arial" w:hint="eastAsia"/>
                <w:iCs/>
                <w:sz w:val="16"/>
                <w:lang w:eastAsia="ko-KR"/>
              </w:rPr>
              <w:t>Yes</w:t>
            </w:r>
          </w:p>
        </w:tc>
        <w:tc>
          <w:tcPr>
            <w:tcW w:w="6379" w:type="dxa"/>
            <w:vAlign w:val="center"/>
          </w:tcPr>
          <w:p w14:paraId="2E35CE2F" w14:textId="77777777" w:rsidR="001D0FFC" w:rsidRDefault="001D0FFC">
            <w:pPr>
              <w:rPr>
                <w:rFonts w:ascii="Arial" w:hAnsi="Arial" w:cs="Arial"/>
                <w:iCs/>
                <w:sz w:val="16"/>
                <w:lang w:eastAsia="zh-CN"/>
              </w:rPr>
            </w:pPr>
          </w:p>
        </w:tc>
      </w:tr>
      <w:tr w:rsidR="001D0FFC" w14:paraId="2E35CE34" w14:textId="77777777">
        <w:tc>
          <w:tcPr>
            <w:tcW w:w="1838" w:type="dxa"/>
          </w:tcPr>
          <w:p w14:paraId="2E35CE31" w14:textId="77777777" w:rsidR="001D0FFC" w:rsidRDefault="004C62FC">
            <w:pPr>
              <w:rPr>
                <w:rFonts w:ascii="Arial" w:eastAsia="Malgun Gothic" w:hAnsi="Arial" w:cs="Arial"/>
                <w:iCs/>
                <w:sz w:val="16"/>
                <w:lang w:eastAsia="ko-KR"/>
              </w:rPr>
            </w:pPr>
            <w:r>
              <w:rPr>
                <w:rFonts w:ascii="Arial" w:eastAsia="Malgun Gothic" w:hAnsi="Arial" w:cs="Arial"/>
                <w:iCs/>
                <w:sz w:val="16"/>
                <w:lang w:eastAsia="ko-KR"/>
              </w:rPr>
              <w:t xml:space="preserve">Intel </w:t>
            </w:r>
          </w:p>
        </w:tc>
        <w:tc>
          <w:tcPr>
            <w:tcW w:w="1134" w:type="dxa"/>
          </w:tcPr>
          <w:p w14:paraId="2E35CE32" w14:textId="77777777" w:rsidR="001D0FFC" w:rsidRDefault="004C62FC">
            <w:pPr>
              <w:rPr>
                <w:rFonts w:ascii="Arial" w:eastAsia="Malgun Gothic" w:hAnsi="Arial" w:cs="Arial"/>
                <w:iCs/>
                <w:sz w:val="16"/>
                <w:lang w:eastAsia="ko-KR"/>
              </w:rPr>
            </w:pPr>
            <w:r>
              <w:rPr>
                <w:rFonts w:ascii="Arial" w:eastAsia="Malgun Gothic" w:hAnsi="Arial" w:cs="Arial"/>
                <w:iCs/>
                <w:sz w:val="16"/>
                <w:lang w:eastAsia="ko-KR"/>
              </w:rPr>
              <w:t>YES</w:t>
            </w:r>
          </w:p>
        </w:tc>
        <w:tc>
          <w:tcPr>
            <w:tcW w:w="6379" w:type="dxa"/>
          </w:tcPr>
          <w:p w14:paraId="2E35CE33" w14:textId="77777777" w:rsidR="001D0FFC" w:rsidRDefault="004C62FC">
            <w:pPr>
              <w:rPr>
                <w:rFonts w:ascii="Arial" w:hAnsi="Arial" w:cs="Arial"/>
                <w:iCs/>
                <w:sz w:val="16"/>
                <w:lang w:eastAsia="zh-CN"/>
              </w:rPr>
            </w:pPr>
            <w:r>
              <w:rPr>
                <w:rFonts w:ascii="Arial" w:hAnsi="Arial" w:cs="Arial"/>
                <w:iCs/>
                <w:sz w:val="16"/>
                <w:lang w:eastAsia="zh-CN"/>
              </w:rPr>
              <w:t xml:space="preserve">OK to further study </w:t>
            </w:r>
          </w:p>
        </w:tc>
      </w:tr>
      <w:tr w:rsidR="001D0FFC" w14:paraId="2E35CE38" w14:textId="77777777">
        <w:tc>
          <w:tcPr>
            <w:tcW w:w="1838" w:type="dxa"/>
          </w:tcPr>
          <w:p w14:paraId="2E35CE35" w14:textId="77777777" w:rsidR="001D0FFC" w:rsidRDefault="004C62FC">
            <w:pPr>
              <w:rPr>
                <w:rFonts w:ascii="Arial" w:eastAsia="Malgun Gothic" w:hAnsi="Arial" w:cs="Arial"/>
                <w:iCs/>
                <w:sz w:val="16"/>
                <w:lang w:eastAsia="ko-KR"/>
              </w:rPr>
            </w:pPr>
            <w:r>
              <w:rPr>
                <w:rFonts w:ascii="Arial" w:eastAsia="Malgun Gothic" w:hAnsi="Arial" w:cs="Arial"/>
                <w:iCs/>
                <w:sz w:val="16"/>
                <w:lang w:eastAsia="ko-KR"/>
              </w:rPr>
              <w:t>Lenovo,Motorola Mobility</w:t>
            </w:r>
          </w:p>
        </w:tc>
        <w:tc>
          <w:tcPr>
            <w:tcW w:w="1134" w:type="dxa"/>
          </w:tcPr>
          <w:p w14:paraId="2E35CE36" w14:textId="77777777" w:rsidR="001D0FFC" w:rsidRDefault="004C62FC">
            <w:pPr>
              <w:rPr>
                <w:rFonts w:ascii="Arial" w:eastAsia="Malgun Gothic" w:hAnsi="Arial" w:cs="Arial"/>
                <w:iCs/>
                <w:sz w:val="16"/>
                <w:lang w:eastAsia="ko-KR"/>
              </w:rPr>
            </w:pPr>
            <w:r>
              <w:rPr>
                <w:rFonts w:ascii="Arial" w:eastAsia="Malgun Gothic" w:hAnsi="Arial" w:cs="Arial"/>
                <w:iCs/>
                <w:sz w:val="16"/>
                <w:lang w:eastAsia="ko-KR"/>
              </w:rPr>
              <w:t xml:space="preserve">Yes </w:t>
            </w:r>
          </w:p>
        </w:tc>
        <w:tc>
          <w:tcPr>
            <w:tcW w:w="6379" w:type="dxa"/>
          </w:tcPr>
          <w:p w14:paraId="2E35CE37" w14:textId="77777777" w:rsidR="001D0FFC" w:rsidRDefault="004C62FC">
            <w:pPr>
              <w:rPr>
                <w:rFonts w:ascii="Arial" w:hAnsi="Arial" w:cs="Arial"/>
                <w:iCs/>
                <w:sz w:val="16"/>
                <w:lang w:eastAsia="zh-CN"/>
              </w:rPr>
            </w:pPr>
            <w:r>
              <w:rPr>
                <w:rFonts w:ascii="Arial" w:hAnsi="Arial" w:cs="Arial"/>
                <w:iCs/>
                <w:sz w:val="16"/>
                <w:lang w:eastAsia="zh-CN"/>
              </w:rPr>
              <w:t>Open to study further</w:t>
            </w:r>
          </w:p>
        </w:tc>
      </w:tr>
      <w:tr w:rsidR="001D0FFC" w14:paraId="2E35CE3C" w14:textId="77777777">
        <w:tc>
          <w:tcPr>
            <w:tcW w:w="1838" w:type="dxa"/>
            <w:vAlign w:val="center"/>
          </w:tcPr>
          <w:p w14:paraId="2E35CE39" w14:textId="77777777" w:rsidR="001D0FFC" w:rsidRDefault="004C62FC">
            <w:pPr>
              <w:rPr>
                <w:rFonts w:ascii="Arial" w:eastAsia="Malgun Gothic" w:hAnsi="Arial" w:cs="Arial"/>
                <w:iCs/>
                <w:sz w:val="16"/>
                <w:lang w:eastAsia="ko-KR"/>
              </w:rPr>
            </w:pPr>
            <w:r>
              <w:rPr>
                <w:rFonts w:ascii="Arial" w:eastAsia="Malgun Gothic" w:hAnsi="Arial" w:cs="Arial"/>
                <w:iCs/>
                <w:sz w:val="16"/>
                <w:lang w:eastAsia="ko-KR"/>
              </w:rPr>
              <w:t>Qualcomm</w:t>
            </w:r>
          </w:p>
        </w:tc>
        <w:tc>
          <w:tcPr>
            <w:tcW w:w="1134" w:type="dxa"/>
            <w:vAlign w:val="center"/>
          </w:tcPr>
          <w:p w14:paraId="2E35CE3A" w14:textId="77777777" w:rsidR="001D0FFC" w:rsidRDefault="004C62FC">
            <w:pPr>
              <w:rPr>
                <w:rFonts w:ascii="Arial" w:eastAsia="Malgun Gothic" w:hAnsi="Arial" w:cs="Arial"/>
                <w:iCs/>
                <w:sz w:val="16"/>
                <w:lang w:eastAsia="ko-KR"/>
              </w:rPr>
            </w:pPr>
            <w:r>
              <w:rPr>
                <w:rFonts w:ascii="Arial" w:eastAsia="Malgun Gothic" w:hAnsi="Arial" w:cs="Arial"/>
                <w:iCs/>
                <w:sz w:val="16"/>
                <w:lang w:eastAsia="ko-KR"/>
              </w:rPr>
              <w:t>Yes</w:t>
            </w:r>
          </w:p>
        </w:tc>
        <w:tc>
          <w:tcPr>
            <w:tcW w:w="6379" w:type="dxa"/>
            <w:vAlign w:val="center"/>
          </w:tcPr>
          <w:p w14:paraId="2E35CE3B" w14:textId="77777777" w:rsidR="001D0FFC" w:rsidRDefault="004C62FC">
            <w:pPr>
              <w:rPr>
                <w:rFonts w:ascii="Arial" w:hAnsi="Arial" w:cs="Arial"/>
                <w:iCs/>
                <w:sz w:val="16"/>
                <w:lang w:eastAsia="zh-CN"/>
              </w:rPr>
            </w:pPr>
            <w:r>
              <w:rPr>
                <w:rFonts w:ascii="Arial" w:hAnsi="Arial" w:cs="Arial"/>
                <w:iCs/>
                <w:sz w:val="16"/>
                <w:lang w:eastAsia="zh-CN"/>
              </w:rPr>
              <w:t>High priority to study further enhancements that could reduce the latency of the Rel-16 MG-based PRS processing.</w:t>
            </w:r>
          </w:p>
        </w:tc>
      </w:tr>
    </w:tbl>
    <w:p w14:paraId="2E35CE3D" w14:textId="77777777" w:rsidR="001D0FFC" w:rsidRDefault="001D0FFC">
      <w:pPr>
        <w:rPr>
          <w:lang w:eastAsia="zh-CN"/>
        </w:rPr>
      </w:pPr>
    </w:p>
    <w:p w14:paraId="2E35CE3E" w14:textId="77777777" w:rsidR="001D0FFC" w:rsidRDefault="004C62FC">
      <w:pPr>
        <w:rPr>
          <w:b/>
          <w:lang w:eastAsia="zh-CN"/>
        </w:rPr>
      </w:pPr>
      <w:r>
        <w:rPr>
          <w:b/>
          <w:lang w:eastAsia="zh-CN"/>
        </w:rPr>
        <w:t>FL summary:</w:t>
      </w:r>
    </w:p>
    <w:p w14:paraId="2E35CE3F" w14:textId="77777777" w:rsidR="001D0FFC" w:rsidRDefault="004C62FC">
      <w:pPr>
        <w:rPr>
          <w:lang w:eastAsia="zh-CN"/>
        </w:rPr>
      </w:pPr>
      <w:r>
        <w:rPr>
          <w:rFonts w:hint="eastAsia"/>
          <w:lang w:eastAsia="zh-CN"/>
        </w:rPr>
        <w:t>T</w:t>
      </w:r>
      <w:r>
        <w:rPr>
          <w:lang w:eastAsia="zh-CN"/>
        </w:rPr>
        <w:t>here is majority support on the study. Despite the “FFS” nature, it is recommended to be captured in the notes. If this cannot be agreed, interested companies are encouraged to bring their contribution in the next RAN1 meeting on those aspects.</w:t>
      </w:r>
    </w:p>
    <w:p w14:paraId="2E35CE40" w14:textId="77777777" w:rsidR="001D0FFC" w:rsidRDefault="001D0FFC">
      <w:pPr>
        <w:rPr>
          <w:lang w:eastAsia="zh-CN"/>
        </w:rPr>
      </w:pPr>
    </w:p>
    <w:p w14:paraId="2E35CE41" w14:textId="77777777" w:rsidR="001D0FFC" w:rsidRDefault="004C62FC">
      <w:pPr>
        <w:pStyle w:val="1"/>
        <w:rPr>
          <w:lang w:eastAsia="zh-CN"/>
        </w:rPr>
      </w:pPr>
      <w:r>
        <w:rPr>
          <w:rFonts w:hint="eastAsia"/>
          <w:lang w:eastAsia="zh-CN"/>
        </w:rPr>
        <w:t>Other</w:t>
      </w:r>
      <w:r>
        <w:rPr>
          <w:lang w:eastAsia="zh-CN"/>
        </w:rPr>
        <w:t>s</w:t>
      </w:r>
    </w:p>
    <w:p w14:paraId="2E35CE42" w14:textId="77777777" w:rsidR="001D0FFC" w:rsidRDefault="004C62FC">
      <w:pPr>
        <w:pStyle w:val="2"/>
        <w:numPr>
          <w:ilvl w:val="0"/>
          <w:numId w:val="0"/>
        </w:numPr>
        <w:rPr>
          <w:lang w:eastAsia="zh-CN"/>
        </w:rPr>
      </w:pPr>
      <w:r>
        <w:rPr>
          <w:rFonts w:hint="eastAsia"/>
          <w:lang w:eastAsia="zh-CN"/>
        </w:rPr>
        <w:t>S</w:t>
      </w:r>
      <w:r>
        <w:rPr>
          <w:lang w:eastAsia="zh-CN"/>
        </w:rPr>
        <w:t>ummary of views based on t-doc submission</w:t>
      </w:r>
    </w:p>
    <w:p w14:paraId="2E35CE43" w14:textId="77777777" w:rsidR="001D0FFC" w:rsidRDefault="004C62FC">
      <w:pPr>
        <w:rPr>
          <w:lang w:eastAsia="zh-CN"/>
        </w:rPr>
      </w:pPr>
      <w:r>
        <w:rPr>
          <w:rFonts w:hint="eastAsia"/>
          <w:lang w:eastAsia="zh-CN"/>
        </w:rPr>
        <w:t>The section list</w:t>
      </w:r>
      <w:r>
        <w:rPr>
          <w:lang w:eastAsia="zh-CN"/>
        </w:rPr>
        <w:t>s</w:t>
      </w:r>
      <w:r>
        <w:rPr>
          <w:rFonts w:hint="eastAsia"/>
          <w:lang w:eastAsia="zh-CN"/>
        </w:rPr>
        <w:t xml:space="preserve"> the </w:t>
      </w:r>
      <w:r>
        <w:rPr>
          <w:lang w:eastAsia="zh-CN"/>
        </w:rPr>
        <w:t>proposed enhancements</w:t>
      </w:r>
      <w:r>
        <w:rPr>
          <w:rFonts w:hint="eastAsia"/>
          <w:lang w:eastAsia="zh-CN"/>
        </w:rPr>
        <w:t xml:space="preserve"> that </w:t>
      </w:r>
      <w:r>
        <w:rPr>
          <w:lang w:eastAsia="zh-CN"/>
        </w:rPr>
        <w:t>do not fall into the above categories</w:t>
      </w:r>
      <w:r>
        <w:rPr>
          <w:rFonts w:hint="eastAsia"/>
          <w:lang w:eastAsia="zh-CN"/>
        </w:rPr>
        <w:t>.</w:t>
      </w:r>
    </w:p>
    <w:tbl>
      <w:tblPr>
        <w:tblStyle w:val="af0"/>
        <w:tblW w:w="9298" w:type="dxa"/>
        <w:tblLayout w:type="fixed"/>
        <w:tblLook w:val="04A0" w:firstRow="1" w:lastRow="0" w:firstColumn="1" w:lastColumn="0" w:noHBand="0" w:noVBand="1"/>
      </w:tblPr>
      <w:tblGrid>
        <w:gridCol w:w="1446"/>
        <w:gridCol w:w="7852"/>
      </w:tblGrid>
      <w:tr w:rsidR="001D0FFC" w14:paraId="2E35CE46" w14:textId="77777777">
        <w:tc>
          <w:tcPr>
            <w:tcW w:w="1446" w:type="dxa"/>
          </w:tcPr>
          <w:p w14:paraId="2E35CE44" w14:textId="77777777" w:rsidR="001D0FFC" w:rsidRDefault="004C62FC">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2E35CE45" w14:textId="77777777" w:rsidR="001D0FFC" w:rsidRDefault="004C62FC">
            <w:pPr>
              <w:rPr>
                <w:rFonts w:ascii="Arial" w:hAnsi="Arial" w:cs="Arial"/>
                <w:b/>
                <w:sz w:val="16"/>
                <w:szCs w:val="16"/>
                <w:lang w:eastAsia="zh-CN"/>
              </w:rPr>
            </w:pPr>
            <w:r>
              <w:rPr>
                <w:rFonts w:ascii="Arial" w:hAnsi="Arial" w:cs="Arial" w:hint="eastAsia"/>
                <w:b/>
                <w:sz w:val="16"/>
                <w:szCs w:val="16"/>
                <w:lang w:eastAsia="zh-CN"/>
              </w:rPr>
              <w:t>Proposals</w:t>
            </w:r>
          </w:p>
        </w:tc>
      </w:tr>
      <w:tr w:rsidR="001D0FFC" w14:paraId="2E35CE49" w14:textId="77777777">
        <w:tc>
          <w:tcPr>
            <w:tcW w:w="1446" w:type="dxa"/>
          </w:tcPr>
          <w:p w14:paraId="2E35CE47" w14:textId="77777777" w:rsidR="001D0FFC" w:rsidRDefault="004C62FC">
            <w:pPr>
              <w:rPr>
                <w:rFonts w:ascii="Arial" w:hAnsi="Arial" w:cs="Arial"/>
                <w:sz w:val="16"/>
                <w:szCs w:val="16"/>
                <w:lang w:eastAsia="zh-CN"/>
              </w:rPr>
            </w:pPr>
            <w:r>
              <w:rPr>
                <w:rFonts w:ascii="Arial" w:hAnsi="Arial" w:cs="Arial" w:hint="eastAsia"/>
                <w:sz w:val="16"/>
                <w:szCs w:val="16"/>
                <w:lang w:eastAsia="zh-CN"/>
              </w:rPr>
              <w:t>C</w:t>
            </w:r>
            <w:r>
              <w:rPr>
                <w:rFonts w:ascii="Arial" w:hAnsi="Arial" w:cs="Arial"/>
                <w:sz w:val="16"/>
                <w:szCs w:val="16"/>
                <w:lang w:eastAsia="zh-CN"/>
              </w:rPr>
              <w:t>MCC [5]</w:t>
            </w:r>
          </w:p>
        </w:tc>
        <w:tc>
          <w:tcPr>
            <w:tcW w:w="7852" w:type="dxa"/>
          </w:tcPr>
          <w:p w14:paraId="2E35CE48" w14:textId="77777777" w:rsidR="001D0FFC" w:rsidRDefault="004C62FC">
            <w:pPr>
              <w:rPr>
                <w:rFonts w:ascii="Arial" w:hAnsi="Arial" w:cs="Arial"/>
                <w:sz w:val="16"/>
                <w:szCs w:val="16"/>
                <w:lang w:eastAsia="zh-CN"/>
              </w:rPr>
            </w:pPr>
            <w:r>
              <w:rPr>
                <w:rFonts w:ascii="Arial" w:hAnsi="Arial" w:cs="Arial"/>
                <w:sz w:val="16"/>
                <w:szCs w:val="16"/>
                <w:lang w:eastAsia="zh-CN"/>
              </w:rPr>
              <w:t>Proposal 5: Support enhancing the DL PRS pattern to be partial/non-staggered, e.g., support 1 symbol DL PRS with comb 2, 4, 6, 12.</w:t>
            </w:r>
          </w:p>
        </w:tc>
      </w:tr>
      <w:tr w:rsidR="001D0FFC" w14:paraId="2E35CE4D" w14:textId="77777777">
        <w:tc>
          <w:tcPr>
            <w:tcW w:w="1446" w:type="dxa"/>
          </w:tcPr>
          <w:p w14:paraId="2E35CE4A" w14:textId="77777777" w:rsidR="001D0FFC" w:rsidRDefault="004C62FC">
            <w:pPr>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okia, NSB [14]</w:t>
            </w:r>
          </w:p>
        </w:tc>
        <w:tc>
          <w:tcPr>
            <w:tcW w:w="7852" w:type="dxa"/>
          </w:tcPr>
          <w:p w14:paraId="2E35CE4B" w14:textId="77777777" w:rsidR="001D0FFC" w:rsidRDefault="004C62FC">
            <w:pPr>
              <w:rPr>
                <w:rFonts w:ascii="Arial" w:hAnsi="Arial" w:cs="Arial"/>
                <w:sz w:val="16"/>
                <w:szCs w:val="16"/>
                <w:lang w:eastAsia="zh-CN"/>
              </w:rPr>
            </w:pPr>
            <w:r>
              <w:rPr>
                <w:rFonts w:ascii="Arial" w:hAnsi="Arial" w:cs="Arial"/>
                <w:sz w:val="16"/>
                <w:szCs w:val="16"/>
                <w:lang w:eastAsia="zh-CN"/>
              </w:rPr>
              <w:t>Proposal 2: RAN1 should study and work on new priority rules of transmitting SRS for positioning with other UL signals/channels, in order to reduce positioning latency for UL and DL+UL positioning methods.</w:t>
            </w:r>
          </w:p>
          <w:p w14:paraId="2E35CE4C" w14:textId="77777777" w:rsidR="001D0FFC" w:rsidRDefault="004C62FC">
            <w:pPr>
              <w:rPr>
                <w:rFonts w:ascii="Arial" w:hAnsi="Arial" w:cs="Arial"/>
                <w:sz w:val="16"/>
                <w:szCs w:val="16"/>
                <w:lang w:eastAsia="zh-CN"/>
              </w:rPr>
            </w:pPr>
            <w:r>
              <w:rPr>
                <w:rFonts w:ascii="Arial" w:hAnsi="Arial" w:cs="Arial"/>
                <w:sz w:val="16"/>
                <w:szCs w:val="16"/>
                <w:lang w:eastAsia="zh-CN"/>
              </w:rPr>
              <w:t>Proposal 5: RAN 1 should study mechanisms and/or revise the current SRS transmission/reception procedure to optimize for latency, particularly for higher carrier frequencies and for densely populated cells.</w:t>
            </w:r>
          </w:p>
        </w:tc>
      </w:tr>
      <w:tr w:rsidR="001D0FFC" w14:paraId="2E35CE50" w14:textId="77777777">
        <w:tc>
          <w:tcPr>
            <w:tcW w:w="1446" w:type="dxa"/>
          </w:tcPr>
          <w:p w14:paraId="2E35CE4E" w14:textId="77777777" w:rsidR="001D0FFC" w:rsidRDefault="004C62FC">
            <w:pPr>
              <w:rPr>
                <w:rFonts w:ascii="Arial" w:hAnsi="Arial" w:cs="Arial"/>
                <w:sz w:val="16"/>
                <w:szCs w:val="16"/>
                <w:lang w:eastAsia="zh-CN"/>
              </w:rPr>
            </w:pPr>
            <w:r>
              <w:rPr>
                <w:rFonts w:ascii="Arial" w:hAnsi="Arial" w:cs="Arial" w:hint="eastAsia"/>
                <w:sz w:val="16"/>
                <w:szCs w:val="16"/>
                <w:lang w:eastAsia="zh-CN"/>
              </w:rPr>
              <w:t>X</w:t>
            </w:r>
            <w:r>
              <w:rPr>
                <w:rFonts w:ascii="Arial" w:hAnsi="Arial" w:cs="Arial"/>
                <w:sz w:val="16"/>
                <w:szCs w:val="16"/>
                <w:lang w:eastAsia="zh-CN"/>
              </w:rPr>
              <w:t>iaomi [15]</w:t>
            </w:r>
          </w:p>
        </w:tc>
        <w:tc>
          <w:tcPr>
            <w:tcW w:w="7852" w:type="dxa"/>
          </w:tcPr>
          <w:p w14:paraId="2E35CE4F" w14:textId="77777777" w:rsidR="001D0FFC" w:rsidRDefault="004C62FC">
            <w:pPr>
              <w:rPr>
                <w:rFonts w:ascii="Arial" w:hAnsi="Arial" w:cs="Arial"/>
                <w:sz w:val="16"/>
                <w:szCs w:val="16"/>
                <w:lang w:eastAsia="zh-CN"/>
              </w:rPr>
            </w:pPr>
            <w:r>
              <w:rPr>
                <w:rFonts w:ascii="Arial" w:hAnsi="Arial" w:cs="Arial"/>
                <w:sz w:val="16"/>
                <w:szCs w:val="16"/>
                <w:lang w:eastAsia="zh-CN"/>
              </w:rPr>
              <w:t>Proposal 8: To indicate the first arrival path by reporting the arrival time of each beam in beam measurement report.</w:t>
            </w:r>
          </w:p>
        </w:tc>
      </w:tr>
      <w:tr w:rsidR="001D0FFC" w14:paraId="2E35CE54" w14:textId="77777777">
        <w:tc>
          <w:tcPr>
            <w:tcW w:w="1446" w:type="dxa"/>
          </w:tcPr>
          <w:p w14:paraId="2E35CE51" w14:textId="77777777" w:rsidR="001D0FFC" w:rsidRDefault="004C62FC">
            <w:pPr>
              <w:rPr>
                <w:rFonts w:ascii="Arial" w:hAnsi="Arial" w:cs="Arial"/>
                <w:sz w:val="16"/>
                <w:szCs w:val="16"/>
                <w:lang w:eastAsia="zh-CN"/>
              </w:rPr>
            </w:pPr>
            <w:r>
              <w:rPr>
                <w:rFonts w:ascii="Arial" w:hAnsi="Arial" w:cs="Arial" w:hint="eastAsia"/>
                <w:sz w:val="16"/>
                <w:szCs w:val="16"/>
                <w:lang w:eastAsia="zh-CN"/>
              </w:rPr>
              <w:t>E</w:t>
            </w:r>
            <w:r>
              <w:rPr>
                <w:rFonts w:ascii="Arial" w:hAnsi="Arial" w:cs="Arial"/>
                <w:sz w:val="16"/>
                <w:szCs w:val="16"/>
                <w:lang w:eastAsia="zh-CN"/>
              </w:rPr>
              <w:t>ricsson [18]</w:t>
            </w:r>
          </w:p>
        </w:tc>
        <w:tc>
          <w:tcPr>
            <w:tcW w:w="7852" w:type="dxa"/>
          </w:tcPr>
          <w:p w14:paraId="2E35CE52" w14:textId="77777777" w:rsidR="001D0FFC" w:rsidRDefault="004C62FC">
            <w:pPr>
              <w:rPr>
                <w:rFonts w:ascii="Arial" w:hAnsi="Arial" w:cs="Arial"/>
                <w:sz w:val="16"/>
                <w:szCs w:val="16"/>
                <w:lang w:eastAsia="zh-CN"/>
              </w:rPr>
            </w:pPr>
            <w:r>
              <w:rPr>
                <w:rFonts w:ascii="Arial" w:hAnsi="Arial" w:cs="Arial"/>
                <w:sz w:val="16"/>
                <w:szCs w:val="16"/>
                <w:lang w:eastAsia="zh-CN"/>
              </w:rPr>
              <w:t>Proposal 4</w:t>
            </w:r>
            <w:r>
              <w:rPr>
                <w:rFonts w:ascii="Arial" w:hAnsi="Arial" w:cs="Arial"/>
                <w:sz w:val="16"/>
                <w:szCs w:val="16"/>
                <w:lang w:eastAsia="zh-CN"/>
              </w:rPr>
              <w:tab/>
              <w:t xml:space="preserve">Do not support lower PRS periodicities for DL PRS in rel17. </w:t>
            </w:r>
          </w:p>
          <w:p w14:paraId="2E35CE53" w14:textId="77777777" w:rsidR="001D0FFC" w:rsidRDefault="004C62FC">
            <w:pPr>
              <w:rPr>
                <w:rFonts w:ascii="Arial" w:hAnsi="Arial" w:cs="Arial"/>
                <w:sz w:val="16"/>
                <w:szCs w:val="16"/>
                <w:lang w:eastAsia="zh-CN"/>
              </w:rPr>
            </w:pPr>
            <w:r>
              <w:rPr>
                <w:rFonts w:ascii="Arial" w:hAnsi="Arial" w:cs="Arial"/>
                <w:sz w:val="16"/>
                <w:szCs w:val="16"/>
                <w:lang w:eastAsia="zh-CN"/>
              </w:rPr>
              <w:t>a.</w:t>
            </w:r>
            <w:r>
              <w:rPr>
                <w:rFonts w:ascii="Arial" w:hAnsi="Arial" w:cs="Arial"/>
                <w:sz w:val="16"/>
                <w:szCs w:val="16"/>
                <w:lang w:eastAsia="zh-CN"/>
              </w:rPr>
              <w:tab/>
              <w:t>Note: periodicity of measurement reporting is a separate discussion</w:t>
            </w:r>
          </w:p>
        </w:tc>
      </w:tr>
    </w:tbl>
    <w:p w14:paraId="2E35CE55" w14:textId="77777777" w:rsidR="001D0FFC" w:rsidRDefault="001D0FFC">
      <w:pPr>
        <w:rPr>
          <w:lang w:eastAsia="zh-CN"/>
        </w:rPr>
      </w:pPr>
    </w:p>
    <w:p w14:paraId="2E35CE56" w14:textId="77777777" w:rsidR="001D0FFC" w:rsidRDefault="004C62FC">
      <w:pPr>
        <w:rPr>
          <w:lang w:eastAsia="zh-CN"/>
        </w:rPr>
      </w:pPr>
      <w:r>
        <w:rPr>
          <w:lang w:eastAsia="zh-CN"/>
        </w:rPr>
        <w:t>Interested companies are advised to provide input whether these issues listed above should be discussed in this meeting, or further studied in future meetings.</w:t>
      </w:r>
    </w:p>
    <w:p w14:paraId="2E35CE57" w14:textId="77777777" w:rsidR="001D0FFC" w:rsidRDefault="004C62FC">
      <w:pPr>
        <w:rPr>
          <w:rFonts w:ascii="Arial" w:hAnsi="Arial" w:cs="Arial"/>
          <w:b/>
        </w:rPr>
      </w:pPr>
      <w:r>
        <w:rPr>
          <w:rFonts w:ascii="Arial" w:hAnsi="Arial" w:cs="Arial"/>
          <w:b/>
          <w:lang w:eastAsia="zh-CN"/>
        </w:rPr>
        <w:t>Views collection</w:t>
      </w:r>
    </w:p>
    <w:tbl>
      <w:tblPr>
        <w:tblStyle w:val="af0"/>
        <w:tblW w:w="9307" w:type="dxa"/>
        <w:tblLayout w:type="fixed"/>
        <w:tblLook w:val="04A0" w:firstRow="1" w:lastRow="0" w:firstColumn="1" w:lastColumn="0" w:noHBand="0" w:noVBand="1"/>
      </w:tblPr>
      <w:tblGrid>
        <w:gridCol w:w="1492"/>
        <w:gridCol w:w="7815"/>
      </w:tblGrid>
      <w:tr w:rsidR="001D0FFC" w14:paraId="2E35CE5A" w14:textId="77777777">
        <w:tc>
          <w:tcPr>
            <w:tcW w:w="1492" w:type="dxa"/>
          </w:tcPr>
          <w:p w14:paraId="2E35CE58" w14:textId="77777777" w:rsidR="001D0FFC" w:rsidRDefault="004C62FC">
            <w:pPr>
              <w:rPr>
                <w:rFonts w:ascii="Arial" w:hAnsi="Arial" w:cs="Arial"/>
                <w:b/>
                <w:sz w:val="16"/>
                <w:szCs w:val="16"/>
                <w:lang w:eastAsia="zh-CN"/>
              </w:rPr>
            </w:pPr>
            <w:r>
              <w:rPr>
                <w:rFonts w:ascii="Arial" w:hAnsi="Arial" w:cs="Arial" w:hint="eastAsia"/>
                <w:b/>
                <w:sz w:val="16"/>
                <w:szCs w:val="16"/>
                <w:lang w:eastAsia="zh-CN"/>
              </w:rPr>
              <w:t>Company</w:t>
            </w:r>
          </w:p>
        </w:tc>
        <w:tc>
          <w:tcPr>
            <w:tcW w:w="7815" w:type="dxa"/>
          </w:tcPr>
          <w:p w14:paraId="2E35CE59" w14:textId="77777777" w:rsidR="001D0FFC" w:rsidRDefault="004C62FC">
            <w:pPr>
              <w:rPr>
                <w:rFonts w:ascii="Arial" w:hAnsi="Arial" w:cs="Arial"/>
                <w:b/>
                <w:sz w:val="16"/>
                <w:szCs w:val="16"/>
                <w:lang w:eastAsia="zh-CN"/>
              </w:rPr>
            </w:pPr>
            <w:r>
              <w:rPr>
                <w:rFonts w:ascii="Arial" w:hAnsi="Arial" w:cs="Arial"/>
                <w:b/>
                <w:sz w:val="16"/>
                <w:szCs w:val="16"/>
                <w:lang w:eastAsia="zh-CN"/>
              </w:rPr>
              <w:t>Comments</w:t>
            </w:r>
          </w:p>
        </w:tc>
      </w:tr>
      <w:tr w:rsidR="001D0FFC" w14:paraId="2E35CE5D" w14:textId="77777777">
        <w:tc>
          <w:tcPr>
            <w:tcW w:w="1492" w:type="dxa"/>
          </w:tcPr>
          <w:p w14:paraId="2E35CE5B" w14:textId="77777777" w:rsidR="001D0FFC" w:rsidRDefault="004C62FC">
            <w:pPr>
              <w:rPr>
                <w:rFonts w:ascii="Arial" w:hAnsi="Arial" w:cs="Arial"/>
                <w:sz w:val="16"/>
                <w:szCs w:val="16"/>
                <w:lang w:eastAsia="zh-CN"/>
              </w:rPr>
            </w:pPr>
            <w:r>
              <w:rPr>
                <w:rFonts w:ascii="Arial" w:hAnsi="Arial" w:cs="Arial"/>
                <w:sz w:val="16"/>
                <w:szCs w:val="16"/>
                <w:lang w:eastAsia="zh-CN"/>
              </w:rPr>
              <w:t>Nokia/NSB</w:t>
            </w:r>
          </w:p>
        </w:tc>
        <w:tc>
          <w:tcPr>
            <w:tcW w:w="7815" w:type="dxa"/>
          </w:tcPr>
          <w:p w14:paraId="2E35CE5C" w14:textId="77777777" w:rsidR="001D0FFC" w:rsidRDefault="004C62FC">
            <w:pPr>
              <w:rPr>
                <w:rFonts w:ascii="Arial" w:hAnsi="Arial" w:cs="Arial"/>
                <w:sz w:val="16"/>
                <w:szCs w:val="16"/>
                <w:lang w:eastAsia="zh-CN"/>
              </w:rPr>
            </w:pPr>
            <w:r>
              <w:rPr>
                <w:rFonts w:ascii="Arial" w:hAnsi="Arial" w:cs="Arial"/>
                <w:sz w:val="16"/>
                <w:szCs w:val="16"/>
                <w:lang w:eastAsia="zh-CN"/>
              </w:rPr>
              <w:t xml:space="preserve">During the SI phase some companies proposed we investigate SRS priority enhancements and it was discussed these could be brought during the WI directly. We suggest taking this discussion up at this meeting or in the following meetings. As SRS for positioning has low priority it has a negative impact on the positioning latency. </w:t>
            </w:r>
          </w:p>
        </w:tc>
      </w:tr>
      <w:tr w:rsidR="001D0FFC" w14:paraId="2E35CE60" w14:textId="77777777">
        <w:tc>
          <w:tcPr>
            <w:tcW w:w="1492" w:type="dxa"/>
          </w:tcPr>
          <w:p w14:paraId="2E35CE5E" w14:textId="77777777" w:rsidR="001D0FFC" w:rsidRDefault="001D0FFC">
            <w:pPr>
              <w:rPr>
                <w:rFonts w:ascii="Arial" w:hAnsi="Arial" w:cs="Arial"/>
                <w:sz w:val="16"/>
                <w:szCs w:val="16"/>
                <w:lang w:eastAsia="zh-CN"/>
              </w:rPr>
            </w:pPr>
          </w:p>
        </w:tc>
        <w:tc>
          <w:tcPr>
            <w:tcW w:w="7815" w:type="dxa"/>
          </w:tcPr>
          <w:p w14:paraId="2E35CE5F" w14:textId="77777777" w:rsidR="001D0FFC" w:rsidRDefault="001D0FFC">
            <w:pPr>
              <w:rPr>
                <w:rFonts w:ascii="Arial" w:hAnsi="Arial" w:cs="Arial"/>
                <w:sz w:val="16"/>
                <w:szCs w:val="16"/>
                <w:lang w:eastAsia="zh-CN"/>
              </w:rPr>
            </w:pPr>
          </w:p>
        </w:tc>
      </w:tr>
      <w:tr w:rsidR="001D0FFC" w14:paraId="2E35CE63" w14:textId="77777777">
        <w:tc>
          <w:tcPr>
            <w:tcW w:w="1492" w:type="dxa"/>
          </w:tcPr>
          <w:p w14:paraId="2E35CE61" w14:textId="77777777" w:rsidR="001D0FFC" w:rsidRDefault="001D0FFC">
            <w:pPr>
              <w:rPr>
                <w:rFonts w:ascii="Arial" w:hAnsi="Arial" w:cs="Arial"/>
                <w:sz w:val="16"/>
                <w:szCs w:val="16"/>
                <w:lang w:eastAsia="zh-CN"/>
              </w:rPr>
            </w:pPr>
          </w:p>
        </w:tc>
        <w:tc>
          <w:tcPr>
            <w:tcW w:w="7815" w:type="dxa"/>
          </w:tcPr>
          <w:p w14:paraId="2E35CE62" w14:textId="77777777" w:rsidR="001D0FFC" w:rsidRDefault="001D0FFC">
            <w:pPr>
              <w:rPr>
                <w:rFonts w:ascii="Arial" w:hAnsi="Arial" w:cs="Arial"/>
                <w:sz w:val="16"/>
                <w:szCs w:val="16"/>
                <w:lang w:eastAsia="zh-CN"/>
              </w:rPr>
            </w:pPr>
          </w:p>
        </w:tc>
      </w:tr>
      <w:tr w:rsidR="001D0FFC" w14:paraId="2E35CE66" w14:textId="77777777">
        <w:tc>
          <w:tcPr>
            <w:tcW w:w="1492" w:type="dxa"/>
          </w:tcPr>
          <w:p w14:paraId="2E35CE64" w14:textId="77777777" w:rsidR="001D0FFC" w:rsidRDefault="001D0FFC">
            <w:pPr>
              <w:rPr>
                <w:rFonts w:ascii="Arial" w:hAnsi="Arial" w:cs="Arial"/>
                <w:sz w:val="16"/>
                <w:szCs w:val="16"/>
                <w:lang w:eastAsia="zh-CN"/>
              </w:rPr>
            </w:pPr>
          </w:p>
        </w:tc>
        <w:tc>
          <w:tcPr>
            <w:tcW w:w="7815" w:type="dxa"/>
          </w:tcPr>
          <w:p w14:paraId="2E35CE65" w14:textId="77777777" w:rsidR="001D0FFC" w:rsidRDefault="001D0FFC">
            <w:pPr>
              <w:rPr>
                <w:rFonts w:ascii="Arial" w:hAnsi="Arial" w:cs="Arial"/>
                <w:sz w:val="16"/>
                <w:szCs w:val="16"/>
                <w:lang w:val="en-GB" w:eastAsia="zh-CN"/>
              </w:rPr>
            </w:pPr>
          </w:p>
        </w:tc>
      </w:tr>
      <w:tr w:rsidR="001D0FFC" w14:paraId="2E35CE69" w14:textId="77777777">
        <w:tc>
          <w:tcPr>
            <w:tcW w:w="1492" w:type="dxa"/>
          </w:tcPr>
          <w:p w14:paraId="2E35CE67" w14:textId="77777777" w:rsidR="001D0FFC" w:rsidRDefault="001D0FFC">
            <w:pPr>
              <w:rPr>
                <w:rFonts w:ascii="Arial" w:hAnsi="Arial" w:cs="Arial"/>
                <w:sz w:val="16"/>
                <w:szCs w:val="16"/>
                <w:lang w:eastAsia="zh-CN"/>
              </w:rPr>
            </w:pPr>
          </w:p>
        </w:tc>
        <w:tc>
          <w:tcPr>
            <w:tcW w:w="7815" w:type="dxa"/>
          </w:tcPr>
          <w:p w14:paraId="2E35CE68" w14:textId="77777777" w:rsidR="001D0FFC" w:rsidRDefault="001D0FFC">
            <w:pPr>
              <w:rPr>
                <w:rFonts w:ascii="Arial" w:hAnsi="Arial" w:cs="Arial"/>
                <w:sz w:val="16"/>
                <w:szCs w:val="16"/>
                <w:lang w:eastAsia="zh-CN"/>
              </w:rPr>
            </w:pPr>
          </w:p>
        </w:tc>
      </w:tr>
    </w:tbl>
    <w:p w14:paraId="2E35CE6A" w14:textId="77777777" w:rsidR="001D0FFC" w:rsidRDefault="001D0FFC">
      <w:pPr>
        <w:rPr>
          <w:lang w:eastAsia="zh-CN"/>
        </w:rPr>
      </w:pPr>
    </w:p>
    <w:p w14:paraId="2E35CE6B" w14:textId="77777777" w:rsidR="001D0FFC" w:rsidRDefault="004C62FC">
      <w:pPr>
        <w:rPr>
          <w:b/>
          <w:lang w:eastAsia="zh-CN"/>
        </w:rPr>
      </w:pPr>
      <w:r>
        <w:rPr>
          <w:b/>
          <w:lang w:eastAsia="zh-CN"/>
        </w:rPr>
        <w:t>FL summary:</w:t>
      </w:r>
    </w:p>
    <w:p w14:paraId="2E35CE6C" w14:textId="23FEB062" w:rsidR="001D0FFC" w:rsidRDefault="004C62FC">
      <w:pPr>
        <w:rPr>
          <w:lang w:eastAsia="zh-CN"/>
        </w:rPr>
      </w:pPr>
      <w:r>
        <w:rPr>
          <w:rFonts w:hint="eastAsia"/>
          <w:lang w:eastAsia="zh-CN"/>
        </w:rPr>
        <w:t>N</w:t>
      </w:r>
      <w:r>
        <w:rPr>
          <w:lang w:eastAsia="zh-CN"/>
        </w:rPr>
        <w:t>okia mentioned that SRS priority enhancement was discussed in the SI, and suggest to consider it in the WI with the justi</w:t>
      </w:r>
      <w:ins w:id="103" w:author="Huawei - Huangsu v22" w:date="2021-05-24T17:00:00Z">
        <w:r w:rsidR="00457B93">
          <w:rPr>
            <w:lang w:eastAsia="zh-CN"/>
          </w:rPr>
          <w:t>fi</w:t>
        </w:r>
      </w:ins>
      <w:r>
        <w:rPr>
          <w:lang w:eastAsia="zh-CN"/>
        </w:rPr>
        <w:t>cation of latency. Companies are encouraged to provide their view whether enhancements on SRS priority is in the WI scope.</w:t>
      </w:r>
    </w:p>
    <w:p w14:paraId="2E35CE6D" w14:textId="77777777" w:rsidR="001D0FFC" w:rsidRDefault="004C62FC">
      <w:pPr>
        <w:pStyle w:val="2"/>
        <w:rPr>
          <w:lang w:eastAsia="zh-CN"/>
        </w:rPr>
      </w:pPr>
      <w:r>
        <w:rPr>
          <w:rFonts w:hint="eastAsia"/>
          <w:lang w:eastAsia="zh-CN"/>
        </w:rPr>
        <w:t>R</w:t>
      </w:r>
      <w:r>
        <w:rPr>
          <w:lang w:eastAsia="zh-CN"/>
        </w:rPr>
        <w:t>ound 1</w:t>
      </w:r>
    </w:p>
    <w:p w14:paraId="2E35CE6E" w14:textId="77777777" w:rsidR="001D0FFC" w:rsidRDefault="004C62FC">
      <w:pPr>
        <w:rPr>
          <w:lang w:val="en-GB" w:eastAsia="zh-CN"/>
        </w:rPr>
      </w:pPr>
      <w:r>
        <w:rPr>
          <w:lang w:val="en-GB" w:eastAsia="zh-CN"/>
        </w:rPr>
        <w:t>Companies are encouraged to provide views on the following tentative proposals.</w:t>
      </w:r>
    </w:p>
    <w:p w14:paraId="2E35CE6F" w14:textId="77777777" w:rsidR="001D0FFC" w:rsidRDefault="004C62FC">
      <w:pPr>
        <w:pStyle w:val="3"/>
        <w:numPr>
          <w:ilvl w:val="0"/>
          <w:numId w:val="0"/>
        </w:numPr>
        <w:rPr>
          <w:rFonts w:ascii="Arial" w:hAnsi="Arial" w:cs="Arial"/>
          <w:lang w:eastAsia="zh-CN"/>
        </w:rPr>
      </w:pPr>
      <w:r>
        <w:rPr>
          <w:rFonts w:ascii="Arial" w:hAnsi="Arial" w:cs="Arial"/>
          <w:lang w:eastAsia="zh-CN"/>
        </w:rPr>
        <w:t>Proposal 5.1-1:</w:t>
      </w:r>
    </w:p>
    <w:p w14:paraId="2E35CE70" w14:textId="77777777" w:rsidR="001D0FFC" w:rsidRDefault="004C62FC">
      <w:pPr>
        <w:pStyle w:val="3GPPAgreements"/>
        <w:rPr>
          <w:iCs/>
          <w:lang w:eastAsia="zh-CN"/>
        </w:rPr>
      </w:pPr>
      <w:r>
        <w:rPr>
          <w:lang w:eastAsia="zh-CN"/>
        </w:rPr>
        <w:t xml:space="preserve">RAN1 to confirm whether support of </w:t>
      </w:r>
      <w:r>
        <w:rPr>
          <w:rFonts w:hint="eastAsia"/>
          <w:lang w:eastAsia="zh-CN"/>
        </w:rPr>
        <w:t>SRS</w:t>
      </w:r>
      <w:r>
        <w:rPr>
          <w:lang w:eastAsia="zh-CN"/>
        </w:rPr>
        <w:t xml:space="preserve"> priority enhancement is in the WID of Rel-17 positioning.</w:t>
      </w:r>
    </w:p>
    <w:tbl>
      <w:tblPr>
        <w:tblStyle w:val="af0"/>
        <w:tblW w:w="9351" w:type="dxa"/>
        <w:tblLayout w:type="fixed"/>
        <w:tblLook w:val="04A0" w:firstRow="1" w:lastRow="0" w:firstColumn="1" w:lastColumn="0" w:noHBand="0" w:noVBand="1"/>
      </w:tblPr>
      <w:tblGrid>
        <w:gridCol w:w="1838"/>
        <w:gridCol w:w="1134"/>
        <w:gridCol w:w="6379"/>
      </w:tblGrid>
      <w:tr w:rsidR="001D0FFC" w14:paraId="2E35CE74" w14:textId="77777777">
        <w:tc>
          <w:tcPr>
            <w:tcW w:w="1838" w:type="dxa"/>
            <w:vAlign w:val="center"/>
          </w:tcPr>
          <w:p w14:paraId="2E35CE71" w14:textId="77777777" w:rsidR="001D0FFC" w:rsidRDefault="004C62FC">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E35CE72" w14:textId="77777777" w:rsidR="001D0FFC" w:rsidRDefault="004C62FC">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2E35CE73" w14:textId="77777777" w:rsidR="001D0FFC" w:rsidRDefault="004C62FC">
            <w:pPr>
              <w:rPr>
                <w:rFonts w:ascii="Arial" w:hAnsi="Arial" w:cs="Arial"/>
                <w:b/>
                <w:iCs/>
                <w:sz w:val="16"/>
                <w:lang w:eastAsia="zh-CN"/>
              </w:rPr>
            </w:pPr>
            <w:r>
              <w:rPr>
                <w:rFonts w:ascii="Arial" w:hAnsi="Arial" w:cs="Arial"/>
                <w:b/>
                <w:iCs/>
                <w:sz w:val="16"/>
                <w:lang w:eastAsia="zh-CN"/>
              </w:rPr>
              <w:t>Comments</w:t>
            </w:r>
          </w:p>
        </w:tc>
      </w:tr>
      <w:tr w:rsidR="001D0FFC" w14:paraId="2E35CE78" w14:textId="77777777">
        <w:tc>
          <w:tcPr>
            <w:tcW w:w="1838" w:type="dxa"/>
            <w:vAlign w:val="center"/>
          </w:tcPr>
          <w:p w14:paraId="2E35CE75" w14:textId="77777777" w:rsidR="001D0FFC" w:rsidRDefault="004C62FC">
            <w:pPr>
              <w:rPr>
                <w:rFonts w:ascii="Arial" w:hAnsi="Arial" w:cs="Arial"/>
                <w:iCs/>
                <w:sz w:val="16"/>
                <w:lang w:eastAsia="zh-CN"/>
              </w:rPr>
            </w:pPr>
            <w:r>
              <w:rPr>
                <w:rFonts w:ascii="Arial" w:hAnsi="Arial" w:cs="Arial"/>
                <w:iCs/>
                <w:sz w:val="16"/>
                <w:lang w:eastAsia="zh-CN"/>
              </w:rPr>
              <w:t>InterDigital</w:t>
            </w:r>
          </w:p>
        </w:tc>
        <w:tc>
          <w:tcPr>
            <w:tcW w:w="1134" w:type="dxa"/>
            <w:vAlign w:val="center"/>
          </w:tcPr>
          <w:p w14:paraId="2E35CE76" w14:textId="77777777" w:rsidR="001D0FFC" w:rsidRDefault="004C62FC">
            <w:pPr>
              <w:rPr>
                <w:rFonts w:ascii="Arial" w:hAnsi="Arial" w:cs="Arial"/>
                <w:iCs/>
                <w:sz w:val="16"/>
                <w:lang w:eastAsia="zh-CN"/>
              </w:rPr>
            </w:pPr>
            <w:r>
              <w:rPr>
                <w:rFonts w:ascii="Arial" w:hAnsi="Arial" w:cs="Arial"/>
                <w:iCs/>
                <w:sz w:val="16"/>
                <w:lang w:eastAsia="zh-CN"/>
              </w:rPr>
              <w:t>Yes</w:t>
            </w:r>
          </w:p>
        </w:tc>
        <w:tc>
          <w:tcPr>
            <w:tcW w:w="6379" w:type="dxa"/>
            <w:vAlign w:val="center"/>
          </w:tcPr>
          <w:p w14:paraId="2E35CE77" w14:textId="77777777" w:rsidR="001D0FFC" w:rsidRDefault="004C62FC">
            <w:pPr>
              <w:pStyle w:val="3GPPAgreements"/>
              <w:numPr>
                <w:ilvl w:val="0"/>
                <w:numId w:val="0"/>
              </w:numPr>
              <w:rPr>
                <w:rFonts w:ascii="Arial" w:hAnsi="Arial" w:cs="Arial"/>
                <w:iCs/>
                <w:sz w:val="16"/>
                <w:lang w:eastAsia="zh-CN"/>
              </w:rPr>
            </w:pPr>
            <w:r>
              <w:rPr>
                <w:rFonts w:ascii="Arial" w:hAnsi="Arial" w:cs="Arial"/>
                <w:iCs/>
                <w:sz w:val="16"/>
                <w:lang w:eastAsia="zh-CN"/>
              </w:rPr>
              <w:t>Since the scope for latency reduction includes DL+UL positioning methods, SRS priority enhancement to reduce latency is within the scope of the WID. We support to study priority enhancement for SRS for positioning.</w:t>
            </w:r>
          </w:p>
        </w:tc>
      </w:tr>
      <w:tr w:rsidR="001D0FFC" w14:paraId="2E35CE7C" w14:textId="77777777">
        <w:tc>
          <w:tcPr>
            <w:tcW w:w="1838" w:type="dxa"/>
            <w:vAlign w:val="center"/>
          </w:tcPr>
          <w:p w14:paraId="2E35CE79" w14:textId="77777777" w:rsidR="001D0FFC" w:rsidRDefault="004C62FC">
            <w:pPr>
              <w:rPr>
                <w:rFonts w:ascii="Arial" w:hAnsi="Arial" w:cs="Arial"/>
                <w:iCs/>
                <w:sz w:val="16"/>
                <w:lang w:eastAsia="zh-CN"/>
              </w:rPr>
            </w:pPr>
            <w:r>
              <w:rPr>
                <w:rFonts w:ascii="Arial" w:hAnsi="Arial" w:cs="Arial"/>
                <w:iCs/>
                <w:sz w:val="16"/>
                <w:lang w:eastAsia="zh-CN"/>
              </w:rPr>
              <w:t>Nokia/NSB</w:t>
            </w:r>
          </w:p>
        </w:tc>
        <w:tc>
          <w:tcPr>
            <w:tcW w:w="1134" w:type="dxa"/>
            <w:vAlign w:val="center"/>
          </w:tcPr>
          <w:p w14:paraId="2E35CE7A" w14:textId="77777777" w:rsidR="001D0FFC" w:rsidRDefault="004C62FC">
            <w:pPr>
              <w:rPr>
                <w:rFonts w:ascii="Arial" w:hAnsi="Arial" w:cs="Arial"/>
                <w:iCs/>
                <w:sz w:val="16"/>
                <w:lang w:eastAsia="zh-CN"/>
              </w:rPr>
            </w:pPr>
            <w:r>
              <w:rPr>
                <w:rFonts w:ascii="Arial" w:hAnsi="Arial" w:cs="Arial"/>
                <w:iCs/>
                <w:sz w:val="16"/>
                <w:lang w:eastAsia="zh-CN"/>
              </w:rPr>
              <w:t>Yes</w:t>
            </w:r>
          </w:p>
        </w:tc>
        <w:tc>
          <w:tcPr>
            <w:tcW w:w="6379" w:type="dxa"/>
            <w:vAlign w:val="center"/>
          </w:tcPr>
          <w:p w14:paraId="2E35CE7B" w14:textId="77777777" w:rsidR="001D0FFC" w:rsidRDefault="001D0FFC">
            <w:pPr>
              <w:pStyle w:val="3GPPAgreements"/>
              <w:numPr>
                <w:ilvl w:val="0"/>
                <w:numId w:val="0"/>
              </w:numPr>
              <w:rPr>
                <w:rFonts w:ascii="Arial" w:hAnsi="Arial" w:cs="Arial"/>
                <w:iCs/>
                <w:sz w:val="16"/>
                <w:lang w:eastAsia="zh-CN"/>
              </w:rPr>
            </w:pPr>
          </w:p>
        </w:tc>
      </w:tr>
      <w:tr w:rsidR="001D0FFC" w14:paraId="2E35CE80" w14:textId="77777777">
        <w:tc>
          <w:tcPr>
            <w:tcW w:w="1838" w:type="dxa"/>
            <w:vAlign w:val="center"/>
          </w:tcPr>
          <w:p w14:paraId="2E35CE7D" w14:textId="77777777" w:rsidR="001D0FFC" w:rsidRDefault="004C62FC">
            <w:pPr>
              <w:rPr>
                <w:rFonts w:ascii="Arial" w:eastAsia="Malgun Gothic" w:hAnsi="Arial" w:cs="Arial"/>
                <w:iCs/>
                <w:sz w:val="16"/>
                <w:lang w:eastAsia="ko-KR"/>
              </w:rPr>
            </w:pPr>
            <w:r>
              <w:rPr>
                <w:rFonts w:ascii="Arial" w:eastAsia="Malgun Gothic" w:hAnsi="Arial" w:cs="Arial" w:hint="eastAsia"/>
                <w:iCs/>
                <w:sz w:val="16"/>
                <w:lang w:eastAsia="ko-KR"/>
              </w:rPr>
              <w:t>LG</w:t>
            </w:r>
          </w:p>
        </w:tc>
        <w:tc>
          <w:tcPr>
            <w:tcW w:w="1134" w:type="dxa"/>
            <w:vAlign w:val="center"/>
          </w:tcPr>
          <w:p w14:paraId="2E35CE7E" w14:textId="77777777" w:rsidR="001D0FFC" w:rsidRDefault="004C62FC">
            <w:pPr>
              <w:rPr>
                <w:rFonts w:ascii="Arial" w:eastAsia="Malgun Gothic" w:hAnsi="Arial" w:cs="Arial"/>
                <w:iCs/>
                <w:sz w:val="16"/>
                <w:lang w:eastAsia="ko-KR"/>
              </w:rPr>
            </w:pPr>
            <w:r>
              <w:rPr>
                <w:rFonts w:ascii="Arial" w:eastAsia="Malgun Gothic" w:hAnsi="Arial" w:cs="Arial" w:hint="eastAsia"/>
                <w:iCs/>
                <w:sz w:val="16"/>
                <w:lang w:eastAsia="ko-KR"/>
              </w:rPr>
              <w:t>YES</w:t>
            </w:r>
          </w:p>
        </w:tc>
        <w:tc>
          <w:tcPr>
            <w:tcW w:w="6379" w:type="dxa"/>
            <w:vAlign w:val="center"/>
          </w:tcPr>
          <w:p w14:paraId="2E35CE7F" w14:textId="77777777" w:rsidR="001D0FFC" w:rsidRDefault="001D0FFC">
            <w:pPr>
              <w:rPr>
                <w:rFonts w:ascii="Arial" w:hAnsi="Arial" w:cs="Arial"/>
                <w:iCs/>
                <w:sz w:val="16"/>
                <w:lang w:eastAsia="zh-CN"/>
              </w:rPr>
            </w:pPr>
          </w:p>
        </w:tc>
      </w:tr>
      <w:tr w:rsidR="001D0FFC" w14:paraId="2E35CE84" w14:textId="77777777">
        <w:tc>
          <w:tcPr>
            <w:tcW w:w="1838" w:type="dxa"/>
            <w:vAlign w:val="center"/>
          </w:tcPr>
          <w:p w14:paraId="2E35CE81" w14:textId="77777777" w:rsidR="001D0FFC" w:rsidRDefault="004C62FC">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2E35CE82" w14:textId="77777777" w:rsidR="001D0FFC" w:rsidRDefault="001D0FFC">
            <w:pPr>
              <w:rPr>
                <w:rFonts w:ascii="Arial" w:hAnsi="Arial" w:cs="Arial"/>
                <w:iCs/>
                <w:sz w:val="16"/>
                <w:lang w:eastAsia="zh-CN"/>
              </w:rPr>
            </w:pPr>
          </w:p>
        </w:tc>
        <w:tc>
          <w:tcPr>
            <w:tcW w:w="6379" w:type="dxa"/>
            <w:vAlign w:val="center"/>
          </w:tcPr>
          <w:p w14:paraId="2E35CE83" w14:textId="77777777" w:rsidR="001D0FFC" w:rsidRDefault="004C62FC">
            <w:pPr>
              <w:rPr>
                <w:rFonts w:ascii="Arial" w:hAnsi="Arial" w:cs="Arial"/>
                <w:iCs/>
                <w:sz w:val="16"/>
                <w:lang w:eastAsia="zh-CN"/>
              </w:rPr>
            </w:pPr>
            <w:r>
              <w:rPr>
                <w:rFonts w:ascii="Arial" w:hAnsi="Arial" w:cs="Arial" w:hint="eastAsia"/>
                <w:iCs/>
                <w:sz w:val="16"/>
                <w:lang w:eastAsia="zh-CN"/>
              </w:rPr>
              <w:t>We don</w:t>
            </w:r>
            <w:r>
              <w:rPr>
                <w:rFonts w:ascii="Arial" w:hAnsi="Arial" w:cs="Arial"/>
                <w:iCs/>
                <w:sz w:val="16"/>
                <w:lang w:eastAsia="zh-CN"/>
              </w:rPr>
              <w:t>’</w:t>
            </w:r>
            <w:r>
              <w:rPr>
                <w:rFonts w:ascii="Arial" w:hAnsi="Arial" w:cs="Arial" w:hint="eastAsia"/>
                <w:iCs/>
                <w:sz w:val="16"/>
                <w:lang w:eastAsia="zh-CN"/>
              </w:rPr>
              <w:t xml:space="preserve">t think the SRS priority is within the current scope of </w:t>
            </w:r>
            <w:r>
              <w:rPr>
                <w:rFonts w:ascii="Arial" w:hAnsi="Arial" w:cs="Arial"/>
                <w:iCs/>
                <w:sz w:val="16"/>
                <w:lang w:eastAsia="zh-CN"/>
              </w:rPr>
              <w:t>“Latency reduction related to the time needed to perform UE measurements; [RAN1, RAN4]”</w:t>
            </w:r>
            <w:r>
              <w:rPr>
                <w:rFonts w:ascii="Arial" w:hAnsi="Arial" w:cs="Arial" w:hint="eastAsia"/>
                <w:iCs/>
                <w:sz w:val="16"/>
                <w:lang w:eastAsia="zh-CN"/>
              </w:rPr>
              <w:t>. since the measurement time of UE Rx-Tx time difference doesn</w:t>
            </w:r>
            <w:r>
              <w:rPr>
                <w:rFonts w:ascii="Arial" w:hAnsi="Arial" w:cs="Arial"/>
                <w:iCs/>
                <w:sz w:val="16"/>
                <w:lang w:eastAsia="zh-CN"/>
              </w:rPr>
              <w:t>’</w:t>
            </w:r>
            <w:r>
              <w:rPr>
                <w:rFonts w:ascii="Arial" w:hAnsi="Arial" w:cs="Arial" w:hint="eastAsia"/>
                <w:iCs/>
                <w:sz w:val="16"/>
                <w:lang w:eastAsia="zh-CN"/>
              </w:rPr>
              <w:t xml:space="preserve">t depend on the SRS based on the definition of Rel-16. </w:t>
            </w:r>
          </w:p>
        </w:tc>
      </w:tr>
      <w:tr w:rsidR="007D50F8" w14:paraId="584BEB93" w14:textId="77777777">
        <w:tc>
          <w:tcPr>
            <w:tcW w:w="1838" w:type="dxa"/>
            <w:vAlign w:val="center"/>
          </w:tcPr>
          <w:p w14:paraId="19A21050" w14:textId="754B3BF8" w:rsidR="007D50F8" w:rsidRDefault="007D50F8" w:rsidP="007D50F8">
            <w:pPr>
              <w:rPr>
                <w:rFonts w:ascii="Arial" w:hAnsi="Arial" w:cs="Arial"/>
                <w:iCs/>
                <w:sz w:val="16"/>
                <w:lang w:eastAsia="zh-CN"/>
              </w:rPr>
            </w:pPr>
            <w:r>
              <w:rPr>
                <w:rFonts w:ascii="Arial" w:hAnsi="Arial" w:cs="Arial"/>
                <w:iCs/>
                <w:sz w:val="16"/>
                <w:lang w:eastAsia="zh-CN"/>
              </w:rPr>
              <w:t>vivo</w:t>
            </w:r>
          </w:p>
        </w:tc>
        <w:tc>
          <w:tcPr>
            <w:tcW w:w="1134" w:type="dxa"/>
            <w:vAlign w:val="center"/>
          </w:tcPr>
          <w:p w14:paraId="79589BCF" w14:textId="6248873D" w:rsidR="007D50F8" w:rsidRDefault="007D50F8" w:rsidP="007D50F8">
            <w:pPr>
              <w:rPr>
                <w:rFonts w:ascii="Arial" w:hAnsi="Arial" w:cs="Arial"/>
                <w:iCs/>
                <w:sz w:val="16"/>
                <w:lang w:eastAsia="zh-CN"/>
              </w:rPr>
            </w:pPr>
            <w:r>
              <w:rPr>
                <w:rFonts w:ascii="Arial" w:hAnsi="Arial" w:cs="Arial"/>
                <w:iCs/>
                <w:sz w:val="16"/>
                <w:lang w:eastAsia="zh-CN"/>
              </w:rPr>
              <w:t>Yes</w:t>
            </w:r>
          </w:p>
        </w:tc>
        <w:tc>
          <w:tcPr>
            <w:tcW w:w="6379" w:type="dxa"/>
            <w:vAlign w:val="center"/>
          </w:tcPr>
          <w:p w14:paraId="575E50BB" w14:textId="1379099A" w:rsidR="007D50F8" w:rsidRDefault="007D50F8" w:rsidP="007D50F8">
            <w:pPr>
              <w:rPr>
                <w:rFonts w:ascii="Arial" w:hAnsi="Arial" w:cs="Arial"/>
                <w:iCs/>
                <w:sz w:val="16"/>
                <w:lang w:eastAsia="zh-CN"/>
              </w:rPr>
            </w:pPr>
            <w:r>
              <w:rPr>
                <w:rFonts w:ascii="Arial" w:hAnsi="Arial" w:cs="Arial"/>
                <w:iCs/>
                <w:sz w:val="16"/>
                <w:lang w:eastAsia="zh-CN"/>
              </w:rPr>
              <w:t>To ZTE, it may be related DL+UL latency reduction</w:t>
            </w:r>
          </w:p>
        </w:tc>
      </w:tr>
    </w:tbl>
    <w:p w14:paraId="2E35CE85" w14:textId="77777777" w:rsidR="001D0FFC" w:rsidRDefault="001D0FFC">
      <w:pPr>
        <w:rPr>
          <w:lang w:eastAsia="zh-CN"/>
        </w:rPr>
      </w:pPr>
    </w:p>
    <w:p w14:paraId="2E35CE86" w14:textId="77777777" w:rsidR="001D0FFC" w:rsidRDefault="004C62FC">
      <w:pPr>
        <w:rPr>
          <w:b/>
          <w:lang w:eastAsia="zh-CN"/>
        </w:rPr>
      </w:pPr>
      <w:r>
        <w:rPr>
          <w:b/>
          <w:lang w:eastAsia="zh-CN"/>
        </w:rPr>
        <w:t>FL summary</w:t>
      </w:r>
    </w:p>
    <w:p w14:paraId="2E35CE87" w14:textId="4FA3C2F6" w:rsidR="001D0FFC" w:rsidRDefault="004C62FC">
      <w:pPr>
        <w:rPr>
          <w:lang w:eastAsia="zh-CN"/>
        </w:rPr>
      </w:pPr>
      <w:r>
        <w:rPr>
          <w:rFonts w:hint="eastAsia"/>
          <w:lang w:eastAsia="zh-CN"/>
        </w:rPr>
        <w:t>T</w:t>
      </w:r>
      <w:r>
        <w:rPr>
          <w:lang w:eastAsia="zh-CN"/>
        </w:rPr>
        <w:t>h</w:t>
      </w:r>
      <w:ins w:id="104" w:author="Huawei - Huangsu v22" w:date="2021-05-24T17:00:00Z">
        <w:r w:rsidR="00457B93">
          <w:rPr>
            <w:lang w:eastAsia="zh-CN"/>
          </w:rPr>
          <w:t xml:space="preserve">ere </w:t>
        </w:r>
      </w:ins>
      <w:r>
        <w:rPr>
          <w:lang w:eastAsia="zh-CN"/>
        </w:rPr>
        <w:t>is limited input</w:t>
      </w:r>
      <w:del w:id="105" w:author="Huawei - Huangsu v22" w:date="2021-05-24T17:00:00Z">
        <w:r w:rsidDel="00457B93">
          <w:rPr>
            <w:lang w:eastAsia="zh-CN"/>
          </w:rPr>
          <w:delText>s</w:delText>
        </w:r>
      </w:del>
      <w:r>
        <w:rPr>
          <w:lang w:eastAsia="zh-CN"/>
        </w:rPr>
        <w:t xml:space="preserve"> from companies. I will check later to see if we can have a second-round proposal for Monday’s GTW session.</w:t>
      </w:r>
    </w:p>
    <w:p w14:paraId="2E35CE88" w14:textId="77777777" w:rsidR="001D0FFC" w:rsidRDefault="001D0FFC">
      <w:pPr>
        <w:rPr>
          <w:lang w:eastAsia="zh-CN"/>
        </w:rPr>
      </w:pPr>
    </w:p>
    <w:p w14:paraId="2E35CE89" w14:textId="77777777" w:rsidR="001D0FFC" w:rsidRDefault="004C62FC">
      <w:pPr>
        <w:pStyle w:val="1"/>
        <w:rPr>
          <w:lang w:eastAsia="zh-CN"/>
        </w:rPr>
      </w:pPr>
      <w:r>
        <w:rPr>
          <w:rFonts w:hint="eastAsia"/>
          <w:lang w:eastAsia="zh-CN"/>
        </w:rPr>
        <w:t>S</w:t>
      </w:r>
      <w:r>
        <w:rPr>
          <w:lang w:eastAsia="zh-CN"/>
        </w:rPr>
        <w:t>ummary</w:t>
      </w:r>
    </w:p>
    <w:p w14:paraId="2E35CE8A" w14:textId="77777777" w:rsidR="001D0FFC" w:rsidRDefault="004C62FC">
      <w:pPr>
        <w:rPr>
          <w:lang w:eastAsia="zh-CN"/>
        </w:rPr>
      </w:pPr>
      <w:r>
        <w:rPr>
          <w:rFonts w:hint="eastAsia"/>
          <w:lang w:eastAsia="zh-CN"/>
        </w:rPr>
        <w:t>T</w:t>
      </w:r>
      <w:r>
        <w:rPr>
          <w:lang w:eastAsia="zh-CN"/>
        </w:rPr>
        <w:t>BD</w:t>
      </w:r>
    </w:p>
    <w:sectPr w:rsidR="001D0FFC">
      <w:pgSz w:w="11909" w:h="16834"/>
      <w:pgMar w:top="1440" w:right="1152" w:bottom="1440" w:left="144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694218" w14:textId="77777777" w:rsidR="00275F4B" w:rsidRDefault="00275F4B" w:rsidP="00052FE0">
      <w:pPr>
        <w:spacing w:after="0" w:line="240" w:lineRule="auto"/>
      </w:pPr>
      <w:r>
        <w:separator/>
      </w:r>
    </w:p>
  </w:endnote>
  <w:endnote w:type="continuationSeparator" w:id="0">
    <w:p w14:paraId="0618883F" w14:textId="77777777" w:rsidR="00275F4B" w:rsidRDefault="00275F4B" w:rsidP="00052F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Times">
    <w:altName w:val="﷽﷽﷽﷽﷽﷽﷽﷽=郠ႈ怀"/>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DEB89E" w14:textId="77777777" w:rsidR="00275F4B" w:rsidRDefault="00275F4B" w:rsidP="00052FE0">
      <w:pPr>
        <w:spacing w:after="0" w:line="240" w:lineRule="auto"/>
      </w:pPr>
      <w:r>
        <w:separator/>
      </w:r>
    </w:p>
  </w:footnote>
  <w:footnote w:type="continuationSeparator" w:id="0">
    <w:p w14:paraId="1B085ECD" w14:textId="77777777" w:rsidR="00275F4B" w:rsidRDefault="00275F4B" w:rsidP="00052FE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2138D"/>
    <w:multiLevelType w:val="multilevel"/>
    <w:tmpl w:val="0122138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27B56FC"/>
    <w:multiLevelType w:val="multilevel"/>
    <w:tmpl w:val="027B56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107BDA"/>
    <w:multiLevelType w:val="multilevel"/>
    <w:tmpl w:val="04107BDA"/>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57981"/>
    <w:multiLevelType w:val="multilevel"/>
    <w:tmpl w:val="0895798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BD4722A"/>
    <w:multiLevelType w:val="multilevel"/>
    <w:tmpl w:val="0BD472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100664E"/>
    <w:multiLevelType w:val="multilevel"/>
    <w:tmpl w:val="1100664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17E35BE"/>
    <w:multiLevelType w:val="multilevel"/>
    <w:tmpl w:val="117E35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1EA64FB"/>
    <w:multiLevelType w:val="multilevel"/>
    <w:tmpl w:val="11EA64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326554F"/>
    <w:multiLevelType w:val="multilevel"/>
    <w:tmpl w:val="1326554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372276E"/>
    <w:multiLevelType w:val="multilevel"/>
    <w:tmpl w:val="137227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7764DB0"/>
    <w:multiLevelType w:val="multilevel"/>
    <w:tmpl w:val="17764D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93654EF"/>
    <w:multiLevelType w:val="multilevel"/>
    <w:tmpl w:val="193654E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9FD2D33"/>
    <w:multiLevelType w:val="multilevel"/>
    <w:tmpl w:val="19FD2D33"/>
    <w:lvl w:ilvl="0">
      <w:start w:val="5"/>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F327AFF"/>
    <w:multiLevelType w:val="multilevel"/>
    <w:tmpl w:val="1F327AF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FDF5424"/>
    <w:multiLevelType w:val="multilevel"/>
    <w:tmpl w:val="1FDF542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0BA4659"/>
    <w:multiLevelType w:val="multilevel"/>
    <w:tmpl w:val="20BA465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8F91532"/>
    <w:multiLevelType w:val="multilevel"/>
    <w:tmpl w:val="28F915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A565D55"/>
    <w:multiLevelType w:val="multilevel"/>
    <w:tmpl w:val="2A565D55"/>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AA9536A"/>
    <w:multiLevelType w:val="multilevel"/>
    <w:tmpl w:val="2AA953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541149"/>
    <w:multiLevelType w:val="multilevel"/>
    <w:tmpl w:val="315411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3197C77"/>
    <w:multiLevelType w:val="multilevel"/>
    <w:tmpl w:val="33197C77"/>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38669F0"/>
    <w:multiLevelType w:val="multilevel"/>
    <w:tmpl w:val="338669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3B557C1"/>
    <w:multiLevelType w:val="multilevel"/>
    <w:tmpl w:val="33B557C1"/>
    <w:lvl w:ilvl="0">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4" w15:restartNumberingAfterBreak="0">
    <w:nsid w:val="357039FF"/>
    <w:multiLevelType w:val="hybridMultilevel"/>
    <w:tmpl w:val="75721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6" w15:restartNumberingAfterBreak="0">
    <w:nsid w:val="440775A2"/>
    <w:multiLevelType w:val="multilevel"/>
    <w:tmpl w:val="440775A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7571BCB"/>
    <w:multiLevelType w:val="multilevel"/>
    <w:tmpl w:val="47571B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9482188"/>
    <w:multiLevelType w:val="multilevel"/>
    <w:tmpl w:val="4948218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F5362F2"/>
    <w:multiLevelType w:val="multilevel"/>
    <w:tmpl w:val="4F5362F2"/>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512240A3"/>
    <w:multiLevelType w:val="multilevel"/>
    <w:tmpl w:val="512240A3"/>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51FC7EC3"/>
    <w:multiLevelType w:val="multilevel"/>
    <w:tmpl w:val="51FC7E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40F063C"/>
    <w:multiLevelType w:val="multilevel"/>
    <w:tmpl w:val="540F063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51B2639"/>
    <w:multiLevelType w:val="multilevel"/>
    <w:tmpl w:val="551B263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59F0B8D"/>
    <w:multiLevelType w:val="multilevel"/>
    <w:tmpl w:val="559F0B8D"/>
    <w:lvl w:ilvl="0">
      <w:start w:val="1"/>
      <w:numFmt w:val="bullet"/>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35" w15:restartNumberingAfterBreak="0">
    <w:nsid w:val="57CE32FD"/>
    <w:multiLevelType w:val="multilevel"/>
    <w:tmpl w:val="57CE32FD"/>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5BB03973"/>
    <w:multiLevelType w:val="multilevel"/>
    <w:tmpl w:val="5BB03973"/>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5BB57DD5"/>
    <w:multiLevelType w:val="multilevel"/>
    <w:tmpl w:val="5BB57D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CF441A7"/>
    <w:multiLevelType w:val="multilevel"/>
    <w:tmpl w:val="5CF441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E290AFC"/>
    <w:multiLevelType w:val="hybridMultilevel"/>
    <w:tmpl w:val="4F1A0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3E73CA"/>
    <w:multiLevelType w:val="multilevel"/>
    <w:tmpl w:val="603E73CA"/>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625A5EB0"/>
    <w:multiLevelType w:val="multilevel"/>
    <w:tmpl w:val="625A5EB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76A1B9E"/>
    <w:multiLevelType w:val="multilevel"/>
    <w:tmpl w:val="676A1B9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6BE20D38"/>
    <w:multiLevelType w:val="multilevel"/>
    <w:tmpl w:val="6BE20D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6BFD298D"/>
    <w:multiLevelType w:val="multilevel"/>
    <w:tmpl w:val="6BFD298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6EC67682"/>
    <w:multiLevelType w:val="multilevel"/>
    <w:tmpl w:val="6EC67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ECC494B"/>
    <w:multiLevelType w:val="multilevel"/>
    <w:tmpl w:val="6ECC494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7581155B"/>
    <w:multiLevelType w:val="multilevel"/>
    <w:tmpl w:val="7581155B"/>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7A781E84"/>
    <w:multiLevelType w:val="multilevel"/>
    <w:tmpl w:val="7A781E8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3"/>
  </w:num>
  <w:num w:numId="2">
    <w:abstractNumId w:val="25"/>
  </w:num>
  <w:num w:numId="3">
    <w:abstractNumId w:val="21"/>
  </w:num>
  <w:num w:numId="4">
    <w:abstractNumId w:val="29"/>
  </w:num>
  <w:num w:numId="5">
    <w:abstractNumId w:val="43"/>
  </w:num>
  <w:num w:numId="6">
    <w:abstractNumId w:val="28"/>
  </w:num>
  <w:num w:numId="7">
    <w:abstractNumId w:val="33"/>
  </w:num>
  <w:num w:numId="8">
    <w:abstractNumId w:val="26"/>
  </w:num>
  <w:num w:numId="9">
    <w:abstractNumId w:val="22"/>
  </w:num>
  <w:num w:numId="10">
    <w:abstractNumId w:val="13"/>
  </w:num>
  <w:num w:numId="11">
    <w:abstractNumId w:val="0"/>
  </w:num>
  <w:num w:numId="12">
    <w:abstractNumId w:val="38"/>
  </w:num>
  <w:num w:numId="13">
    <w:abstractNumId w:val="5"/>
  </w:num>
  <w:num w:numId="14">
    <w:abstractNumId w:val="17"/>
  </w:num>
  <w:num w:numId="15">
    <w:abstractNumId w:val="14"/>
  </w:num>
  <w:num w:numId="16">
    <w:abstractNumId w:val="9"/>
  </w:num>
  <w:num w:numId="17">
    <w:abstractNumId w:val="12"/>
  </w:num>
  <w:num w:numId="18">
    <w:abstractNumId w:val="46"/>
  </w:num>
  <w:num w:numId="19">
    <w:abstractNumId w:val="7"/>
  </w:num>
  <w:num w:numId="20">
    <w:abstractNumId w:val="15"/>
  </w:num>
  <w:num w:numId="21">
    <w:abstractNumId w:val="36"/>
  </w:num>
  <w:num w:numId="22">
    <w:abstractNumId w:val="44"/>
  </w:num>
  <w:num w:numId="2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num>
  <w:num w:numId="25">
    <w:abstractNumId w:val="20"/>
  </w:num>
  <w:num w:numId="26">
    <w:abstractNumId w:val="47"/>
  </w:num>
  <w:num w:numId="27">
    <w:abstractNumId w:val="2"/>
  </w:num>
  <w:num w:numId="28">
    <w:abstractNumId w:val="6"/>
  </w:num>
  <w:num w:numId="29">
    <w:abstractNumId w:val="8"/>
  </w:num>
  <w:num w:numId="30">
    <w:abstractNumId w:val="11"/>
  </w:num>
  <w:num w:numId="31">
    <w:abstractNumId w:val="16"/>
  </w:num>
  <w:num w:numId="32">
    <w:abstractNumId w:val="30"/>
  </w:num>
  <w:num w:numId="33">
    <w:abstractNumId w:val="41"/>
  </w:num>
  <w:num w:numId="34">
    <w:abstractNumId w:val="10"/>
  </w:num>
  <w:num w:numId="35">
    <w:abstractNumId w:val="48"/>
  </w:num>
  <w:num w:numId="36">
    <w:abstractNumId w:val="4"/>
  </w:num>
  <w:num w:numId="37">
    <w:abstractNumId w:val="31"/>
  </w:num>
  <w:num w:numId="38">
    <w:abstractNumId w:val="19"/>
  </w:num>
  <w:num w:numId="39">
    <w:abstractNumId w:val="27"/>
  </w:num>
  <w:num w:numId="40">
    <w:abstractNumId w:val="45"/>
  </w:num>
  <w:num w:numId="41">
    <w:abstractNumId w:val="32"/>
  </w:num>
  <w:num w:numId="42">
    <w:abstractNumId w:val="42"/>
  </w:num>
  <w:num w:numId="43">
    <w:abstractNumId w:val="1"/>
  </w:num>
  <w:num w:numId="44">
    <w:abstractNumId w:val="3"/>
  </w:num>
  <w:num w:numId="45">
    <w:abstractNumId w:val="37"/>
  </w:num>
  <w:num w:numId="4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4"/>
  </w:num>
  <w:num w:numId="48">
    <w:abstractNumId w:val="18"/>
  </w:num>
  <w:num w:numId="49">
    <w:abstractNumId w:val="40"/>
  </w:num>
  <w:num w:numId="5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2">
    <w:abstractNumId w:val="3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3">
    <w:abstractNumId w:val="24"/>
  </w:num>
  <w:num w:numId="54">
    <w:abstractNumId w:val="39"/>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 Huangsu">
    <w15:presenceInfo w15:providerId="None" w15:userId="Huawei - Huangsu"/>
  </w15:person>
  <w15:person w15:author="Huawei - Huangsu v22">
    <w15:presenceInfo w15:providerId="None" w15:userId="Huawei - Huangsu v22"/>
  </w15:person>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7WwNDUxMjSwBDJMzJR0lIJTi4sz8/NACixqAYoEoqssAAAA"/>
  </w:docVars>
  <w:rsids>
    <w:rsidRoot w:val="00CF5263"/>
    <w:rsid w:val="00000D04"/>
    <w:rsid w:val="00000DB2"/>
    <w:rsid w:val="00001287"/>
    <w:rsid w:val="00001829"/>
    <w:rsid w:val="000020F6"/>
    <w:rsid w:val="00002893"/>
    <w:rsid w:val="000033A3"/>
    <w:rsid w:val="00003605"/>
    <w:rsid w:val="00003C56"/>
    <w:rsid w:val="00003EC2"/>
    <w:rsid w:val="000040A9"/>
    <w:rsid w:val="0000458E"/>
    <w:rsid w:val="00004E70"/>
    <w:rsid w:val="000072B6"/>
    <w:rsid w:val="0000778A"/>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9"/>
    <w:rsid w:val="00031ADB"/>
    <w:rsid w:val="00032056"/>
    <w:rsid w:val="000328CA"/>
    <w:rsid w:val="00032E40"/>
    <w:rsid w:val="0003376B"/>
    <w:rsid w:val="00034676"/>
    <w:rsid w:val="000346E6"/>
    <w:rsid w:val="000352B3"/>
    <w:rsid w:val="00035B74"/>
    <w:rsid w:val="00037D96"/>
    <w:rsid w:val="0004023E"/>
    <w:rsid w:val="0004024B"/>
    <w:rsid w:val="0004146F"/>
    <w:rsid w:val="00041C57"/>
    <w:rsid w:val="0004202D"/>
    <w:rsid w:val="000434B7"/>
    <w:rsid w:val="000435E4"/>
    <w:rsid w:val="00046796"/>
    <w:rsid w:val="000467FD"/>
    <w:rsid w:val="00046AAF"/>
    <w:rsid w:val="00047225"/>
    <w:rsid w:val="00047E60"/>
    <w:rsid w:val="00050596"/>
    <w:rsid w:val="00052AD2"/>
    <w:rsid w:val="00052FE0"/>
    <w:rsid w:val="000530DF"/>
    <w:rsid w:val="000540A0"/>
    <w:rsid w:val="00054E0C"/>
    <w:rsid w:val="0005541D"/>
    <w:rsid w:val="000565C8"/>
    <w:rsid w:val="00056C51"/>
    <w:rsid w:val="00057DC8"/>
    <w:rsid w:val="000612E1"/>
    <w:rsid w:val="000614FE"/>
    <w:rsid w:val="00061C3D"/>
    <w:rsid w:val="0006225D"/>
    <w:rsid w:val="00065D38"/>
    <w:rsid w:val="00066110"/>
    <w:rsid w:val="00066186"/>
    <w:rsid w:val="000668DA"/>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6C0"/>
    <w:rsid w:val="000772F4"/>
    <w:rsid w:val="000776EB"/>
    <w:rsid w:val="000823B0"/>
    <w:rsid w:val="00082951"/>
    <w:rsid w:val="0008335B"/>
    <w:rsid w:val="00083379"/>
    <w:rsid w:val="00083587"/>
    <w:rsid w:val="00083838"/>
    <w:rsid w:val="00083B6A"/>
    <w:rsid w:val="00083EBB"/>
    <w:rsid w:val="00085E04"/>
    <w:rsid w:val="00086800"/>
    <w:rsid w:val="00086DC4"/>
    <w:rsid w:val="00087913"/>
    <w:rsid w:val="00087BD2"/>
    <w:rsid w:val="000902DC"/>
    <w:rsid w:val="00090E9A"/>
    <w:rsid w:val="000911AE"/>
    <w:rsid w:val="00091EA3"/>
    <w:rsid w:val="00093697"/>
    <w:rsid w:val="00093D42"/>
    <w:rsid w:val="00093DD0"/>
    <w:rsid w:val="00094A16"/>
    <w:rsid w:val="00094DE6"/>
    <w:rsid w:val="00095970"/>
    <w:rsid w:val="00096356"/>
    <w:rsid w:val="00097C99"/>
    <w:rsid w:val="000A0F14"/>
    <w:rsid w:val="000A125E"/>
    <w:rsid w:val="000A1441"/>
    <w:rsid w:val="000A1A06"/>
    <w:rsid w:val="000A1B60"/>
    <w:rsid w:val="000A21B4"/>
    <w:rsid w:val="000A2CC7"/>
    <w:rsid w:val="000A2ED6"/>
    <w:rsid w:val="000A4021"/>
    <w:rsid w:val="000A4205"/>
    <w:rsid w:val="000A45D1"/>
    <w:rsid w:val="000A4A19"/>
    <w:rsid w:val="000A5E62"/>
    <w:rsid w:val="000A6351"/>
    <w:rsid w:val="000A63D6"/>
    <w:rsid w:val="000A7B38"/>
    <w:rsid w:val="000B0343"/>
    <w:rsid w:val="000B1093"/>
    <w:rsid w:val="000B12FD"/>
    <w:rsid w:val="000B2985"/>
    <w:rsid w:val="000B2C88"/>
    <w:rsid w:val="000B3342"/>
    <w:rsid w:val="000B51FA"/>
    <w:rsid w:val="000B565A"/>
    <w:rsid w:val="000B5905"/>
    <w:rsid w:val="000B5975"/>
    <w:rsid w:val="000B6E2C"/>
    <w:rsid w:val="000B76C5"/>
    <w:rsid w:val="000B7A10"/>
    <w:rsid w:val="000B7A2C"/>
    <w:rsid w:val="000C115D"/>
    <w:rsid w:val="000C1535"/>
    <w:rsid w:val="000C252B"/>
    <w:rsid w:val="000C2D59"/>
    <w:rsid w:val="000C2FBD"/>
    <w:rsid w:val="000C3019"/>
    <w:rsid w:val="000C3450"/>
    <w:rsid w:val="000C3B0C"/>
    <w:rsid w:val="000C3E60"/>
    <w:rsid w:val="000C422D"/>
    <w:rsid w:val="000C5F91"/>
    <w:rsid w:val="000C6025"/>
    <w:rsid w:val="000C6215"/>
    <w:rsid w:val="000D0214"/>
    <w:rsid w:val="000D0565"/>
    <w:rsid w:val="000D0672"/>
    <w:rsid w:val="000D0E4E"/>
    <w:rsid w:val="000D113C"/>
    <w:rsid w:val="000D11FB"/>
    <w:rsid w:val="000D12D1"/>
    <w:rsid w:val="000D159A"/>
    <w:rsid w:val="000D1796"/>
    <w:rsid w:val="000D22CC"/>
    <w:rsid w:val="000D36AE"/>
    <w:rsid w:val="000D38A1"/>
    <w:rsid w:val="000D3F03"/>
    <w:rsid w:val="000D4C4E"/>
    <w:rsid w:val="000D4E7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4263"/>
    <w:rsid w:val="000F5D8C"/>
    <w:rsid w:val="000F62D3"/>
    <w:rsid w:val="000F7F58"/>
    <w:rsid w:val="00100128"/>
    <w:rsid w:val="00100FF3"/>
    <w:rsid w:val="001010B6"/>
    <w:rsid w:val="00101C00"/>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190B"/>
    <w:rsid w:val="00123735"/>
    <w:rsid w:val="001242C8"/>
    <w:rsid w:val="00124A90"/>
    <w:rsid w:val="00124D84"/>
    <w:rsid w:val="001250DD"/>
    <w:rsid w:val="00125733"/>
    <w:rsid w:val="001263AA"/>
    <w:rsid w:val="001263DA"/>
    <w:rsid w:val="0012771F"/>
    <w:rsid w:val="00130779"/>
    <w:rsid w:val="001307A1"/>
    <w:rsid w:val="001321D3"/>
    <w:rsid w:val="00132A03"/>
    <w:rsid w:val="00132A96"/>
    <w:rsid w:val="00133599"/>
    <w:rsid w:val="00133BF7"/>
    <w:rsid w:val="00134B33"/>
    <w:rsid w:val="00134B88"/>
    <w:rsid w:val="00135C73"/>
    <w:rsid w:val="00136A23"/>
    <w:rsid w:val="00136B99"/>
    <w:rsid w:val="0014063E"/>
    <w:rsid w:val="0014087D"/>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59FA"/>
    <w:rsid w:val="00156374"/>
    <w:rsid w:val="001577D8"/>
    <w:rsid w:val="00157B25"/>
    <w:rsid w:val="00157FC3"/>
    <w:rsid w:val="00160739"/>
    <w:rsid w:val="0016271E"/>
    <w:rsid w:val="00162D7A"/>
    <w:rsid w:val="00162EDC"/>
    <w:rsid w:val="00163906"/>
    <w:rsid w:val="0016450A"/>
    <w:rsid w:val="001646E6"/>
    <w:rsid w:val="00164DAB"/>
    <w:rsid w:val="00165BBB"/>
    <w:rsid w:val="0016613F"/>
    <w:rsid w:val="00166215"/>
    <w:rsid w:val="00166591"/>
    <w:rsid w:val="00167A58"/>
    <w:rsid w:val="00171143"/>
    <w:rsid w:val="00172864"/>
    <w:rsid w:val="00172B82"/>
    <w:rsid w:val="00172EFA"/>
    <w:rsid w:val="00172FBA"/>
    <w:rsid w:val="00173608"/>
    <w:rsid w:val="00173E7D"/>
    <w:rsid w:val="001745EC"/>
    <w:rsid w:val="001747B7"/>
    <w:rsid w:val="00175294"/>
    <w:rsid w:val="00175C30"/>
    <w:rsid w:val="00177069"/>
    <w:rsid w:val="00177F1D"/>
    <w:rsid w:val="00177FC1"/>
    <w:rsid w:val="00181018"/>
    <w:rsid w:val="00181257"/>
    <w:rsid w:val="001815A2"/>
    <w:rsid w:val="00181D42"/>
    <w:rsid w:val="00181FC1"/>
    <w:rsid w:val="00183034"/>
    <w:rsid w:val="001830F7"/>
    <w:rsid w:val="00183AA5"/>
    <w:rsid w:val="00183E8A"/>
    <w:rsid w:val="00183EE6"/>
    <w:rsid w:val="001841C5"/>
    <w:rsid w:val="001856C6"/>
    <w:rsid w:val="0018588A"/>
    <w:rsid w:val="00185A47"/>
    <w:rsid w:val="00186292"/>
    <w:rsid w:val="00187252"/>
    <w:rsid w:val="00190441"/>
    <w:rsid w:val="0019141E"/>
    <w:rsid w:val="00191432"/>
    <w:rsid w:val="00191C91"/>
    <w:rsid w:val="0019211C"/>
    <w:rsid w:val="001925DC"/>
    <w:rsid w:val="00192CB1"/>
    <w:rsid w:val="00192DD9"/>
    <w:rsid w:val="00193C50"/>
    <w:rsid w:val="00194339"/>
    <w:rsid w:val="00194848"/>
    <w:rsid w:val="001958EA"/>
    <w:rsid w:val="00195E0E"/>
    <w:rsid w:val="001A02D5"/>
    <w:rsid w:val="001A11AE"/>
    <w:rsid w:val="001A180D"/>
    <w:rsid w:val="001A1BAC"/>
    <w:rsid w:val="001A23CE"/>
    <w:rsid w:val="001A2C89"/>
    <w:rsid w:val="001A496E"/>
    <w:rsid w:val="001A673E"/>
    <w:rsid w:val="001A7763"/>
    <w:rsid w:val="001B0818"/>
    <w:rsid w:val="001B3964"/>
    <w:rsid w:val="001B4452"/>
    <w:rsid w:val="001B466C"/>
    <w:rsid w:val="001B4F34"/>
    <w:rsid w:val="001B52EC"/>
    <w:rsid w:val="001B554A"/>
    <w:rsid w:val="001B5949"/>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72B"/>
    <w:rsid w:val="001C77F2"/>
    <w:rsid w:val="001C7BCB"/>
    <w:rsid w:val="001D0709"/>
    <w:rsid w:val="001D0C49"/>
    <w:rsid w:val="001D0FFC"/>
    <w:rsid w:val="001D2360"/>
    <w:rsid w:val="001D3109"/>
    <w:rsid w:val="001D332E"/>
    <w:rsid w:val="001D5033"/>
    <w:rsid w:val="001D5C88"/>
    <w:rsid w:val="001D6567"/>
    <w:rsid w:val="001D695C"/>
    <w:rsid w:val="001D6FD9"/>
    <w:rsid w:val="001D710F"/>
    <w:rsid w:val="001D7182"/>
    <w:rsid w:val="001D780E"/>
    <w:rsid w:val="001E05C3"/>
    <w:rsid w:val="001E0AD3"/>
    <w:rsid w:val="001E29AE"/>
    <w:rsid w:val="001E36E4"/>
    <w:rsid w:val="001E379D"/>
    <w:rsid w:val="001E3A3C"/>
    <w:rsid w:val="001E5516"/>
    <w:rsid w:val="001E5C23"/>
    <w:rsid w:val="001E635A"/>
    <w:rsid w:val="001E7504"/>
    <w:rsid w:val="001E76DF"/>
    <w:rsid w:val="001F1308"/>
    <w:rsid w:val="001F1525"/>
    <w:rsid w:val="001F1E87"/>
    <w:rsid w:val="001F1EB6"/>
    <w:rsid w:val="001F2E23"/>
    <w:rsid w:val="001F341F"/>
    <w:rsid w:val="001F36A7"/>
    <w:rsid w:val="001F3911"/>
    <w:rsid w:val="001F3F1A"/>
    <w:rsid w:val="001F4CBD"/>
    <w:rsid w:val="001F5545"/>
    <w:rsid w:val="001F5777"/>
    <w:rsid w:val="001F5937"/>
    <w:rsid w:val="001F59E3"/>
    <w:rsid w:val="001F59ED"/>
    <w:rsid w:val="001F7121"/>
    <w:rsid w:val="0020075C"/>
    <w:rsid w:val="00200D2C"/>
    <w:rsid w:val="002014E1"/>
    <w:rsid w:val="002019D8"/>
    <w:rsid w:val="00201EC7"/>
    <w:rsid w:val="0020349A"/>
    <w:rsid w:val="002034B4"/>
    <w:rsid w:val="0020375A"/>
    <w:rsid w:val="00203CD0"/>
    <w:rsid w:val="00204032"/>
    <w:rsid w:val="002040B0"/>
    <w:rsid w:val="00204BAD"/>
    <w:rsid w:val="00204D60"/>
    <w:rsid w:val="00205039"/>
    <w:rsid w:val="00205627"/>
    <w:rsid w:val="002056D0"/>
    <w:rsid w:val="00207503"/>
    <w:rsid w:val="00210860"/>
    <w:rsid w:val="00210B6A"/>
    <w:rsid w:val="00212CB6"/>
    <w:rsid w:val="00212CFB"/>
    <w:rsid w:val="00212E37"/>
    <w:rsid w:val="00212F1A"/>
    <w:rsid w:val="00213A43"/>
    <w:rsid w:val="002140FF"/>
    <w:rsid w:val="002143F0"/>
    <w:rsid w:val="002147FD"/>
    <w:rsid w:val="00217546"/>
    <w:rsid w:val="00220894"/>
    <w:rsid w:val="002220A6"/>
    <w:rsid w:val="00224952"/>
    <w:rsid w:val="00224DD2"/>
    <w:rsid w:val="00225A6A"/>
    <w:rsid w:val="00225AC7"/>
    <w:rsid w:val="00225ACC"/>
    <w:rsid w:val="0022615F"/>
    <w:rsid w:val="00227AEA"/>
    <w:rsid w:val="0023059C"/>
    <w:rsid w:val="00231C25"/>
    <w:rsid w:val="00231C6F"/>
    <w:rsid w:val="002321C5"/>
    <w:rsid w:val="00232A90"/>
    <w:rsid w:val="00234151"/>
    <w:rsid w:val="00234F8C"/>
    <w:rsid w:val="00235542"/>
    <w:rsid w:val="00235C34"/>
    <w:rsid w:val="002369B0"/>
    <w:rsid w:val="00236AD8"/>
    <w:rsid w:val="00237C7A"/>
    <w:rsid w:val="002401F5"/>
    <w:rsid w:val="00240E54"/>
    <w:rsid w:val="00242F30"/>
    <w:rsid w:val="002451C5"/>
    <w:rsid w:val="00245BB9"/>
    <w:rsid w:val="00245F1F"/>
    <w:rsid w:val="0024663B"/>
    <w:rsid w:val="00247103"/>
    <w:rsid w:val="002475E1"/>
    <w:rsid w:val="00250067"/>
    <w:rsid w:val="002516DE"/>
    <w:rsid w:val="00251F09"/>
    <w:rsid w:val="00251F81"/>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AE0"/>
    <w:rsid w:val="00270D42"/>
    <w:rsid w:val="0027195D"/>
    <w:rsid w:val="00272B03"/>
    <w:rsid w:val="002733E2"/>
    <w:rsid w:val="00274926"/>
    <w:rsid w:val="002750B1"/>
    <w:rsid w:val="0027524D"/>
    <w:rsid w:val="00275F4B"/>
    <w:rsid w:val="00276A35"/>
    <w:rsid w:val="00277522"/>
    <w:rsid w:val="00277835"/>
    <w:rsid w:val="00280AB1"/>
    <w:rsid w:val="00284BAE"/>
    <w:rsid w:val="002859AF"/>
    <w:rsid w:val="00286406"/>
    <w:rsid w:val="00286AE7"/>
    <w:rsid w:val="00287243"/>
    <w:rsid w:val="002872EA"/>
    <w:rsid w:val="00290647"/>
    <w:rsid w:val="00291385"/>
    <w:rsid w:val="00291422"/>
    <w:rsid w:val="0029237F"/>
    <w:rsid w:val="00292715"/>
    <w:rsid w:val="00293E57"/>
    <w:rsid w:val="002947D1"/>
    <w:rsid w:val="002948DF"/>
    <w:rsid w:val="00294D90"/>
    <w:rsid w:val="002965FD"/>
    <w:rsid w:val="00297D0D"/>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538E"/>
    <w:rsid w:val="002B5DCA"/>
    <w:rsid w:val="002B630C"/>
    <w:rsid w:val="002B6BDC"/>
    <w:rsid w:val="002B75B0"/>
    <w:rsid w:val="002B7EAF"/>
    <w:rsid w:val="002C07F0"/>
    <w:rsid w:val="002C099C"/>
    <w:rsid w:val="002C0B74"/>
    <w:rsid w:val="002C0C8B"/>
    <w:rsid w:val="002C0CBB"/>
    <w:rsid w:val="002C1201"/>
    <w:rsid w:val="002C1460"/>
    <w:rsid w:val="002C20F2"/>
    <w:rsid w:val="002C38B2"/>
    <w:rsid w:val="002C3F9C"/>
    <w:rsid w:val="002C5AFA"/>
    <w:rsid w:val="002C6BDA"/>
    <w:rsid w:val="002D011E"/>
    <w:rsid w:val="002D02B8"/>
    <w:rsid w:val="002D0439"/>
    <w:rsid w:val="002D062A"/>
    <w:rsid w:val="002D11B7"/>
    <w:rsid w:val="002D3BBC"/>
    <w:rsid w:val="002D3E5C"/>
    <w:rsid w:val="002D438A"/>
    <w:rsid w:val="002D5738"/>
    <w:rsid w:val="002D5E53"/>
    <w:rsid w:val="002D6E18"/>
    <w:rsid w:val="002E0319"/>
    <w:rsid w:val="002E1053"/>
    <w:rsid w:val="002E179B"/>
    <w:rsid w:val="002E1C9E"/>
    <w:rsid w:val="002E257B"/>
    <w:rsid w:val="002E392A"/>
    <w:rsid w:val="002E3C65"/>
    <w:rsid w:val="002E3F5B"/>
    <w:rsid w:val="002E4362"/>
    <w:rsid w:val="002E4F59"/>
    <w:rsid w:val="002E538A"/>
    <w:rsid w:val="002E63D9"/>
    <w:rsid w:val="002E640E"/>
    <w:rsid w:val="002F0C28"/>
    <w:rsid w:val="002F2BC8"/>
    <w:rsid w:val="002F3CDE"/>
    <w:rsid w:val="002F5DD6"/>
    <w:rsid w:val="002F5FEA"/>
    <w:rsid w:val="002F63E7"/>
    <w:rsid w:val="002F7193"/>
    <w:rsid w:val="002F7BE3"/>
    <w:rsid w:val="002F7E6A"/>
    <w:rsid w:val="002F7EB4"/>
    <w:rsid w:val="00300165"/>
    <w:rsid w:val="003010CF"/>
    <w:rsid w:val="00303440"/>
    <w:rsid w:val="00304D9B"/>
    <w:rsid w:val="00305FF9"/>
    <w:rsid w:val="00306921"/>
    <w:rsid w:val="00306E6B"/>
    <w:rsid w:val="003100C8"/>
    <w:rsid w:val="00311161"/>
    <w:rsid w:val="00311738"/>
    <w:rsid w:val="00312400"/>
    <w:rsid w:val="00312739"/>
    <w:rsid w:val="00312ABD"/>
    <w:rsid w:val="00312D10"/>
    <w:rsid w:val="0031362A"/>
    <w:rsid w:val="00314024"/>
    <w:rsid w:val="00314328"/>
    <w:rsid w:val="003178DA"/>
    <w:rsid w:val="00317DB8"/>
    <w:rsid w:val="00320618"/>
    <w:rsid w:val="0032100B"/>
    <w:rsid w:val="00321BD7"/>
    <w:rsid w:val="00321CF5"/>
    <w:rsid w:val="0032260F"/>
    <w:rsid w:val="003228DA"/>
    <w:rsid w:val="00323D6B"/>
    <w:rsid w:val="003241BE"/>
    <w:rsid w:val="00326957"/>
    <w:rsid w:val="00326AE2"/>
    <w:rsid w:val="00327411"/>
    <w:rsid w:val="00330A62"/>
    <w:rsid w:val="00331426"/>
    <w:rsid w:val="0033171D"/>
    <w:rsid w:val="00331FC3"/>
    <w:rsid w:val="00332238"/>
    <w:rsid w:val="003336B3"/>
    <w:rsid w:val="003355D2"/>
    <w:rsid w:val="00335B75"/>
    <w:rsid w:val="00335D8C"/>
    <w:rsid w:val="00336072"/>
    <w:rsid w:val="003363A1"/>
    <w:rsid w:val="00341CD2"/>
    <w:rsid w:val="0034226D"/>
    <w:rsid w:val="00342972"/>
    <w:rsid w:val="00342FDD"/>
    <w:rsid w:val="00343D6F"/>
    <w:rsid w:val="0034429B"/>
    <w:rsid w:val="00344866"/>
    <w:rsid w:val="0034638C"/>
    <w:rsid w:val="00346F7F"/>
    <w:rsid w:val="00350108"/>
    <w:rsid w:val="00350762"/>
    <w:rsid w:val="003507C4"/>
    <w:rsid w:val="003519A1"/>
    <w:rsid w:val="00352480"/>
    <w:rsid w:val="003530D2"/>
    <w:rsid w:val="0035331A"/>
    <w:rsid w:val="003534E1"/>
    <w:rsid w:val="003548D8"/>
    <w:rsid w:val="00354FF5"/>
    <w:rsid w:val="003554CA"/>
    <w:rsid w:val="00355967"/>
    <w:rsid w:val="00355986"/>
    <w:rsid w:val="00355E13"/>
    <w:rsid w:val="00357CA6"/>
    <w:rsid w:val="0036000D"/>
    <w:rsid w:val="00360232"/>
    <w:rsid w:val="003602E0"/>
    <w:rsid w:val="00360D01"/>
    <w:rsid w:val="0036162A"/>
    <w:rsid w:val="00362569"/>
    <w:rsid w:val="003636CD"/>
    <w:rsid w:val="0036487C"/>
    <w:rsid w:val="00365411"/>
    <w:rsid w:val="00365FA2"/>
    <w:rsid w:val="00366C69"/>
    <w:rsid w:val="00367441"/>
    <w:rsid w:val="00367B1D"/>
    <w:rsid w:val="00370E4F"/>
    <w:rsid w:val="00371215"/>
    <w:rsid w:val="003717AD"/>
    <w:rsid w:val="00372F0D"/>
    <w:rsid w:val="003738EB"/>
    <w:rsid w:val="00373D66"/>
    <w:rsid w:val="00374059"/>
    <w:rsid w:val="0037535B"/>
    <w:rsid w:val="0037552D"/>
    <w:rsid w:val="003756DB"/>
    <w:rsid w:val="00375B3E"/>
    <w:rsid w:val="00376F9A"/>
    <w:rsid w:val="003770BB"/>
    <w:rsid w:val="0037771A"/>
    <w:rsid w:val="003802DC"/>
    <w:rsid w:val="003802E3"/>
    <w:rsid w:val="00380E4E"/>
    <w:rsid w:val="00380FBF"/>
    <w:rsid w:val="0038146F"/>
    <w:rsid w:val="003826BB"/>
    <w:rsid w:val="00382A43"/>
    <w:rsid w:val="00382CF3"/>
    <w:rsid w:val="00382D60"/>
    <w:rsid w:val="00382F29"/>
    <w:rsid w:val="003839F1"/>
    <w:rsid w:val="00383A14"/>
    <w:rsid w:val="00383C8D"/>
    <w:rsid w:val="003842CE"/>
    <w:rsid w:val="003847BF"/>
    <w:rsid w:val="003852FB"/>
    <w:rsid w:val="00385429"/>
    <w:rsid w:val="00385B05"/>
    <w:rsid w:val="00386382"/>
    <w:rsid w:val="003865EF"/>
    <w:rsid w:val="0038664B"/>
    <w:rsid w:val="00386BA9"/>
    <w:rsid w:val="00390017"/>
    <w:rsid w:val="003901A3"/>
    <w:rsid w:val="0039072F"/>
    <w:rsid w:val="003940CE"/>
    <w:rsid w:val="00396FAA"/>
    <w:rsid w:val="00397C1D"/>
    <w:rsid w:val="003A0B50"/>
    <w:rsid w:val="003A0DAB"/>
    <w:rsid w:val="003A180F"/>
    <w:rsid w:val="003A18DD"/>
    <w:rsid w:val="003A20C8"/>
    <w:rsid w:val="003A2C29"/>
    <w:rsid w:val="003A2EC3"/>
    <w:rsid w:val="003A36F2"/>
    <w:rsid w:val="003A3D39"/>
    <w:rsid w:val="003A3EC7"/>
    <w:rsid w:val="003A40B4"/>
    <w:rsid w:val="003A5F2A"/>
    <w:rsid w:val="003A6750"/>
    <w:rsid w:val="003A7834"/>
    <w:rsid w:val="003B0B5B"/>
    <w:rsid w:val="003B0E79"/>
    <w:rsid w:val="003B15F2"/>
    <w:rsid w:val="003B19A2"/>
    <w:rsid w:val="003B238F"/>
    <w:rsid w:val="003B2A48"/>
    <w:rsid w:val="003B3575"/>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D7"/>
    <w:rsid w:val="003C7EB7"/>
    <w:rsid w:val="003D056C"/>
    <w:rsid w:val="003D0CAC"/>
    <w:rsid w:val="003D0FC3"/>
    <w:rsid w:val="003D2C1D"/>
    <w:rsid w:val="003D2C34"/>
    <w:rsid w:val="003D3DDD"/>
    <w:rsid w:val="003D4058"/>
    <w:rsid w:val="003D52F3"/>
    <w:rsid w:val="003D5441"/>
    <w:rsid w:val="003D5CBF"/>
    <w:rsid w:val="003D5CD0"/>
    <w:rsid w:val="003D66D2"/>
    <w:rsid w:val="003E07AE"/>
    <w:rsid w:val="003E0DFB"/>
    <w:rsid w:val="003E14FC"/>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4CED"/>
    <w:rsid w:val="003F646D"/>
    <w:rsid w:val="003F6CD2"/>
    <w:rsid w:val="003F788D"/>
    <w:rsid w:val="0040126E"/>
    <w:rsid w:val="004020D4"/>
    <w:rsid w:val="004021B6"/>
    <w:rsid w:val="00403E48"/>
    <w:rsid w:val="004047C4"/>
    <w:rsid w:val="0040570B"/>
    <w:rsid w:val="00405EDB"/>
    <w:rsid w:val="00405FB1"/>
    <w:rsid w:val="00406460"/>
    <w:rsid w:val="004065A0"/>
    <w:rsid w:val="0040687B"/>
    <w:rsid w:val="00407BFC"/>
    <w:rsid w:val="00410B18"/>
    <w:rsid w:val="00411BBF"/>
    <w:rsid w:val="004121B3"/>
    <w:rsid w:val="00412461"/>
    <w:rsid w:val="00412546"/>
    <w:rsid w:val="00413053"/>
    <w:rsid w:val="0041319C"/>
    <w:rsid w:val="004132B7"/>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5C8A"/>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57B93"/>
    <w:rsid w:val="0046095E"/>
    <w:rsid w:val="00460CC3"/>
    <w:rsid w:val="00460E86"/>
    <w:rsid w:val="004633CC"/>
    <w:rsid w:val="004646B4"/>
    <w:rsid w:val="00464A88"/>
    <w:rsid w:val="004651A0"/>
    <w:rsid w:val="00466532"/>
    <w:rsid w:val="00467488"/>
    <w:rsid w:val="004676F0"/>
    <w:rsid w:val="0047083E"/>
    <w:rsid w:val="00470EB5"/>
    <w:rsid w:val="0047286B"/>
    <w:rsid w:val="00472E27"/>
    <w:rsid w:val="00473455"/>
    <w:rsid w:val="00473916"/>
    <w:rsid w:val="00473DAE"/>
    <w:rsid w:val="00474220"/>
    <w:rsid w:val="004752D3"/>
    <w:rsid w:val="004754E1"/>
    <w:rsid w:val="00475CE0"/>
    <w:rsid w:val="00476827"/>
    <w:rsid w:val="00476BD4"/>
    <w:rsid w:val="00476D8F"/>
    <w:rsid w:val="00477C35"/>
    <w:rsid w:val="00480988"/>
    <w:rsid w:val="00480E05"/>
    <w:rsid w:val="00482BBE"/>
    <w:rsid w:val="0048354E"/>
    <w:rsid w:val="00483A12"/>
    <w:rsid w:val="00484A77"/>
    <w:rsid w:val="00484BDB"/>
    <w:rsid w:val="00485240"/>
    <w:rsid w:val="0048540F"/>
    <w:rsid w:val="00485970"/>
    <w:rsid w:val="00485AE2"/>
    <w:rsid w:val="00485C0D"/>
    <w:rsid w:val="0048630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F39"/>
    <w:rsid w:val="004A251F"/>
    <w:rsid w:val="004A3BF1"/>
    <w:rsid w:val="004A3E42"/>
    <w:rsid w:val="004A4715"/>
    <w:rsid w:val="004A5046"/>
    <w:rsid w:val="004A565E"/>
    <w:rsid w:val="004A5DF3"/>
    <w:rsid w:val="004A6134"/>
    <w:rsid w:val="004A7092"/>
    <w:rsid w:val="004B1A99"/>
    <w:rsid w:val="004B26E9"/>
    <w:rsid w:val="004B49E6"/>
    <w:rsid w:val="004B4D69"/>
    <w:rsid w:val="004C01A8"/>
    <w:rsid w:val="004C1840"/>
    <w:rsid w:val="004C24C9"/>
    <w:rsid w:val="004C24F3"/>
    <w:rsid w:val="004C31B6"/>
    <w:rsid w:val="004C5319"/>
    <w:rsid w:val="004C621F"/>
    <w:rsid w:val="004C62FC"/>
    <w:rsid w:val="004C75A3"/>
    <w:rsid w:val="004C7948"/>
    <w:rsid w:val="004C7BB8"/>
    <w:rsid w:val="004C7C60"/>
    <w:rsid w:val="004D0DFE"/>
    <w:rsid w:val="004D1D91"/>
    <w:rsid w:val="004D22C3"/>
    <w:rsid w:val="004D52A7"/>
    <w:rsid w:val="004D656F"/>
    <w:rsid w:val="004D6F4D"/>
    <w:rsid w:val="004D6F95"/>
    <w:rsid w:val="004D72FE"/>
    <w:rsid w:val="004D7E91"/>
    <w:rsid w:val="004D7ED9"/>
    <w:rsid w:val="004E003A"/>
    <w:rsid w:val="004E036E"/>
    <w:rsid w:val="004E0768"/>
    <w:rsid w:val="004E1A31"/>
    <w:rsid w:val="004E2A82"/>
    <w:rsid w:val="004E2DE0"/>
    <w:rsid w:val="004E4060"/>
    <w:rsid w:val="004E409A"/>
    <w:rsid w:val="004E47E1"/>
    <w:rsid w:val="004E4FF5"/>
    <w:rsid w:val="004E730B"/>
    <w:rsid w:val="004F0FB8"/>
    <w:rsid w:val="004F0FB9"/>
    <w:rsid w:val="004F2F7E"/>
    <w:rsid w:val="004F32B5"/>
    <w:rsid w:val="004F407E"/>
    <w:rsid w:val="004F4096"/>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07429"/>
    <w:rsid w:val="005104E8"/>
    <w:rsid w:val="00511F15"/>
    <w:rsid w:val="005126BF"/>
    <w:rsid w:val="0051318C"/>
    <w:rsid w:val="005142CD"/>
    <w:rsid w:val="005143C9"/>
    <w:rsid w:val="005157A9"/>
    <w:rsid w:val="005173A7"/>
    <w:rsid w:val="005177E1"/>
    <w:rsid w:val="00520C0A"/>
    <w:rsid w:val="005218B6"/>
    <w:rsid w:val="00522589"/>
    <w:rsid w:val="00524545"/>
    <w:rsid w:val="00524994"/>
    <w:rsid w:val="005255BF"/>
    <w:rsid w:val="005257DE"/>
    <w:rsid w:val="00527200"/>
    <w:rsid w:val="00530157"/>
    <w:rsid w:val="00530F55"/>
    <w:rsid w:val="00531810"/>
    <w:rsid w:val="00531EBE"/>
    <w:rsid w:val="005322EA"/>
    <w:rsid w:val="00532F8B"/>
    <w:rsid w:val="00533737"/>
    <w:rsid w:val="00535B79"/>
    <w:rsid w:val="00535D7C"/>
    <w:rsid w:val="00536579"/>
    <w:rsid w:val="00536C1E"/>
    <w:rsid w:val="0053712A"/>
    <w:rsid w:val="0054343A"/>
    <w:rsid w:val="00543974"/>
    <w:rsid w:val="00543EBF"/>
    <w:rsid w:val="00544ABA"/>
    <w:rsid w:val="0054593A"/>
    <w:rsid w:val="00546591"/>
    <w:rsid w:val="005467FB"/>
    <w:rsid w:val="00546AE9"/>
    <w:rsid w:val="00547989"/>
    <w:rsid w:val="00551320"/>
    <w:rsid w:val="005518A4"/>
    <w:rsid w:val="005524BD"/>
    <w:rsid w:val="00552768"/>
    <w:rsid w:val="00552935"/>
    <w:rsid w:val="00552B35"/>
    <w:rsid w:val="00552EA3"/>
    <w:rsid w:val="00553127"/>
    <w:rsid w:val="00553657"/>
    <w:rsid w:val="005537D5"/>
    <w:rsid w:val="00554BE7"/>
    <w:rsid w:val="00556D68"/>
    <w:rsid w:val="00557173"/>
    <w:rsid w:val="005576A1"/>
    <w:rsid w:val="00557800"/>
    <w:rsid w:val="00557871"/>
    <w:rsid w:val="00557A64"/>
    <w:rsid w:val="005605C0"/>
    <w:rsid w:val="00560D23"/>
    <w:rsid w:val="00560EFE"/>
    <w:rsid w:val="005615D8"/>
    <w:rsid w:val="005626D6"/>
    <w:rsid w:val="005632A1"/>
    <w:rsid w:val="005638D4"/>
    <w:rsid w:val="005656ED"/>
    <w:rsid w:val="005657A1"/>
    <w:rsid w:val="005663A7"/>
    <w:rsid w:val="00566544"/>
    <w:rsid w:val="00566608"/>
    <w:rsid w:val="00566C83"/>
    <w:rsid w:val="00567B8D"/>
    <w:rsid w:val="005700FE"/>
    <w:rsid w:val="00570E24"/>
    <w:rsid w:val="00572357"/>
    <w:rsid w:val="00572760"/>
    <w:rsid w:val="00572A6A"/>
    <w:rsid w:val="005743DE"/>
    <w:rsid w:val="00574F3F"/>
    <w:rsid w:val="0057562C"/>
    <w:rsid w:val="005759F6"/>
    <w:rsid w:val="00575E3E"/>
    <w:rsid w:val="005765F5"/>
    <w:rsid w:val="00576D6C"/>
    <w:rsid w:val="00577A2E"/>
    <w:rsid w:val="00580E48"/>
    <w:rsid w:val="00580F0A"/>
    <w:rsid w:val="00581246"/>
    <w:rsid w:val="00581618"/>
    <w:rsid w:val="005825D4"/>
    <w:rsid w:val="00582C3A"/>
    <w:rsid w:val="00582E1A"/>
    <w:rsid w:val="00583147"/>
    <w:rsid w:val="00584416"/>
    <w:rsid w:val="00584B39"/>
    <w:rsid w:val="00584E6D"/>
    <w:rsid w:val="00585028"/>
    <w:rsid w:val="005854D1"/>
    <w:rsid w:val="00585F5B"/>
    <w:rsid w:val="0058620A"/>
    <w:rsid w:val="00587FC0"/>
    <w:rsid w:val="005901C1"/>
    <w:rsid w:val="005906AD"/>
    <w:rsid w:val="005908C7"/>
    <w:rsid w:val="00590DA6"/>
    <w:rsid w:val="0059159E"/>
    <w:rsid w:val="00591692"/>
    <w:rsid w:val="00591C7D"/>
    <w:rsid w:val="00592B03"/>
    <w:rsid w:val="0059398D"/>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305E"/>
    <w:rsid w:val="005A30BB"/>
    <w:rsid w:val="005A3887"/>
    <w:rsid w:val="005A3DC5"/>
    <w:rsid w:val="005A40AC"/>
    <w:rsid w:val="005A7C1D"/>
    <w:rsid w:val="005B0542"/>
    <w:rsid w:val="005B0FD2"/>
    <w:rsid w:val="005B13D3"/>
    <w:rsid w:val="005B2225"/>
    <w:rsid w:val="005B2799"/>
    <w:rsid w:val="005B2B77"/>
    <w:rsid w:val="005B3D4A"/>
    <w:rsid w:val="005B4D87"/>
    <w:rsid w:val="005B58B7"/>
    <w:rsid w:val="005B652F"/>
    <w:rsid w:val="005B7DD1"/>
    <w:rsid w:val="005C00A0"/>
    <w:rsid w:val="005C0496"/>
    <w:rsid w:val="005C28FA"/>
    <w:rsid w:val="005C40F4"/>
    <w:rsid w:val="005C43BE"/>
    <w:rsid w:val="005C44F3"/>
    <w:rsid w:val="005C67AB"/>
    <w:rsid w:val="005C712D"/>
    <w:rsid w:val="005C7C75"/>
    <w:rsid w:val="005D0E4F"/>
    <w:rsid w:val="005D1E32"/>
    <w:rsid w:val="005D206B"/>
    <w:rsid w:val="005D22B7"/>
    <w:rsid w:val="005D2BDE"/>
    <w:rsid w:val="005D3D76"/>
    <w:rsid w:val="005D4578"/>
    <w:rsid w:val="005D4D56"/>
    <w:rsid w:val="005D4EFA"/>
    <w:rsid w:val="005D4F0F"/>
    <w:rsid w:val="005D55BA"/>
    <w:rsid w:val="005D5ADB"/>
    <w:rsid w:val="005D5EDC"/>
    <w:rsid w:val="005D648A"/>
    <w:rsid w:val="005D7BC2"/>
    <w:rsid w:val="005D7E0D"/>
    <w:rsid w:val="005E0ADE"/>
    <w:rsid w:val="005E234A"/>
    <w:rsid w:val="005E35CC"/>
    <w:rsid w:val="005E371E"/>
    <w:rsid w:val="005E53F9"/>
    <w:rsid w:val="005E5912"/>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72C"/>
    <w:rsid w:val="00607A2E"/>
    <w:rsid w:val="00612A07"/>
    <w:rsid w:val="006130F7"/>
    <w:rsid w:val="00613AF8"/>
    <w:rsid w:val="00613D8E"/>
    <w:rsid w:val="006142E0"/>
    <w:rsid w:val="00615C74"/>
    <w:rsid w:val="00616112"/>
    <w:rsid w:val="00617457"/>
    <w:rsid w:val="006205CA"/>
    <w:rsid w:val="00621F53"/>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4A12"/>
    <w:rsid w:val="00634ACF"/>
    <w:rsid w:val="00635035"/>
    <w:rsid w:val="0063580D"/>
    <w:rsid w:val="00635CAE"/>
    <w:rsid w:val="00637240"/>
    <w:rsid w:val="00642040"/>
    <w:rsid w:val="00643660"/>
    <w:rsid w:val="00645003"/>
    <w:rsid w:val="0064535A"/>
    <w:rsid w:val="0064584D"/>
    <w:rsid w:val="00650139"/>
    <w:rsid w:val="00652756"/>
    <w:rsid w:val="00652AD8"/>
    <w:rsid w:val="00652B79"/>
    <w:rsid w:val="00652D9E"/>
    <w:rsid w:val="006533C3"/>
    <w:rsid w:val="00654068"/>
    <w:rsid w:val="00654B38"/>
    <w:rsid w:val="00654B83"/>
    <w:rsid w:val="00654BB7"/>
    <w:rsid w:val="00655061"/>
    <w:rsid w:val="0065510C"/>
    <w:rsid w:val="00655B63"/>
    <w:rsid w:val="006569C0"/>
    <w:rsid w:val="006571F6"/>
    <w:rsid w:val="00660E31"/>
    <w:rsid w:val="00661809"/>
    <w:rsid w:val="006618CC"/>
    <w:rsid w:val="00662111"/>
    <w:rsid w:val="00662118"/>
    <w:rsid w:val="006638AD"/>
    <w:rsid w:val="00666282"/>
    <w:rsid w:val="0066732C"/>
    <w:rsid w:val="006679F5"/>
    <w:rsid w:val="00667B77"/>
    <w:rsid w:val="006716DA"/>
    <w:rsid w:val="006728ED"/>
    <w:rsid w:val="006732B1"/>
    <w:rsid w:val="006740D9"/>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6C7"/>
    <w:rsid w:val="00682E14"/>
    <w:rsid w:val="0068436C"/>
    <w:rsid w:val="0068523D"/>
    <w:rsid w:val="0068545E"/>
    <w:rsid w:val="0068584D"/>
    <w:rsid w:val="00685FD4"/>
    <w:rsid w:val="00686612"/>
    <w:rsid w:val="0068661E"/>
    <w:rsid w:val="00686B33"/>
    <w:rsid w:val="00690A49"/>
    <w:rsid w:val="00690BB6"/>
    <w:rsid w:val="006910A1"/>
    <w:rsid w:val="00691B30"/>
    <w:rsid w:val="00693E1F"/>
    <w:rsid w:val="00693ECB"/>
    <w:rsid w:val="00694797"/>
    <w:rsid w:val="00695887"/>
    <w:rsid w:val="00697733"/>
    <w:rsid w:val="006A254E"/>
    <w:rsid w:val="006A2C30"/>
    <w:rsid w:val="006A301C"/>
    <w:rsid w:val="006A3E2B"/>
    <w:rsid w:val="006A5057"/>
    <w:rsid w:val="006A51AD"/>
    <w:rsid w:val="006A67B7"/>
    <w:rsid w:val="006A6E17"/>
    <w:rsid w:val="006B0A15"/>
    <w:rsid w:val="006B120D"/>
    <w:rsid w:val="006B17E7"/>
    <w:rsid w:val="006B19E8"/>
    <w:rsid w:val="006B1A8A"/>
    <w:rsid w:val="006B1FD5"/>
    <w:rsid w:val="006B2598"/>
    <w:rsid w:val="006B3AB8"/>
    <w:rsid w:val="006B4267"/>
    <w:rsid w:val="006B555A"/>
    <w:rsid w:val="006B600A"/>
    <w:rsid w:val="006B6635"/>
    <w:rsid w:val="006B7D22"/>
    <w:rsid w:val="006B7D2C"/>
    <w:rsid w:val="006C1019"/>
    <w:rsid w:val="006C2BB5"/>
    <w:rsid w:val="006C2BEE"/>
    <w:rsid w:val="006C3AD8"/>
    <w:rsid w:val="006C4516"/>
    <w:rsid w:val="006C455E"/>
    <w:rsid w:val="006C4A9C"/>
    <w:rsid w:val="006C4C0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586A"/>
    <w:rsid w:val="006D62BC"/>
    <w:rsid w:val="006D6450"/>
    <w:rsid w:val="006D6939"/>
    <w:rsid w:val="006D6ADA"/>
    <w:rsid w:val="006D745A"/>
    <w:rsid w:val="006D7EB0"/>
    <w:rsid w:val="006D7FF6"/>
    <w:rsid w:val="006E0138"/>
    <w:rsid w:val="006E0BB0"/>
    <w:rsid w:val="006E12C3"/>
    <w:rsid w:val="006E2529"/>
    <w:rsid w:val="006E3E01"/>
    <w:rsid w:val="006E45F3"/>
    <w:rsid w:val="006E4966"/>
    <w:rsid w:val="006E4A2F"/>
    <w:rsid w:val="006E4ED4"/>
    <w:rsid w:val="006E5E19"/>
    <w:rsid w:val="006E61C3"/>
    <w:rsid w:val="006E799D"/>
    <w:rsid w:val="006F0593"/>
    <w:rsid w:val="006F0E70"/>
    <w:rsid w:val="006F1064"/>
    <w:rsid w:val="006F1EB7"/>
    <w:rsid w:val="006F2505"/>
    <w:rsid w:val="006F4874"/>
    <w:rsid w:val="006F52E5"/>
    <w:rsid w:val="006F6066"/>
    <w:rsid w:val="006F6850"/>
    <w:rsid w:val="006F707E"/>
    <w:rsid w:val="006F78E1"/>
    <w:rsid w:val="007001DC"/>
    <w:rsid w:val="007025CB"/>
    <w:rsid w:val="007034AA"/>
    <w:rsid w:val="00703C9D"/>
    <w:rsid w:val="0070490C"/>
    <w:rsid w:val="00705736"/>
    <w:rsid w:val="00705C38"/>
    <w:rsid w:val="00706465"/>
    <w:rsid w:val="0070695A"/>
    <w:rsid w:val="0070782D"/>
    <w:rsid w:val="007109C2"/>
    <w:rsid w:val="00711340"/>
    <w:rsid w:val="00712C42"/>
    <w:rsid w:val="00713DE4"/>
    <w:rsid w:val="00714C47"/>
    <w:rsid w:val="00714DF9"/>
    <w:rsid w:val="00716462"/>
    <w:rsid w:val="0071686E"/>
    <w:rsid w:val="007206A6"/>
    <w:rsid w:val="00721084"/>
    <w:rsid w:val="00721262"/>
    <w:rsid w:val="00721D9B"/>
    <w:rsid w:val="00722121"/>
    <w:rsid w:val="007224B9"/>
    <w:rsid w:val="00722F94"/>
    <w:rsid w:val="00723AA7"/>
    <w:rsid w:val="0072432E"/>
    <w:rsid w:val="0072547B"/>
    <w:rsid w:val="00726036"/>
    <w:rsid w:val="00726279"/>
    <w:rsid w:val="00726A9B"/>
    <w:rsid w:val="00726FEA"/>
    <w:rsid w:val="00727530"/>
    <w:rsid w:val="007306B7"/>
    <w:rsid w:val="00731E7C"/>
    <w:rsid w:val="007325D1"/>
    <w:rsid w:val="007329EF"/>
    <w:rsid w:val="0073327A"/>
    <w:rsid w:val="00734EBE"/>
    <w:rsid w:val="00735148"/>
    <w:rsid w:val="00736DD8"/>
    <w:rsid w:val="00736E24"/>
    <w:rsid w:val="007374E5"/>
    <w:rsid w:val="00737D8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2A6"/>
    <w:rsid w:val="00751B83"/>
    <w:rsid w:val="00754359"/>
    <w:rsid w:val="00754411"/>
    <w:rsid w:val="00754B33"/>
    <w:rsid w:val="00754BD9"/>
    <w:rsid w:val="00754E7A"/>
    <w:rsid w:val="0075540C"/>
    <w:rsid w:val="00755DB1"/>
    <w:rsid w:val="00755F82"/>
    <w:rsid w:val="007574FC"/>
    <w:rsid w:val="00757AEA"/>
    <w:rsid w:val="00757CEE"/>
    <w:rsid w:val="00760975"/>
    <w:rsid w:val="007610B0"/>
    <w:rsid w:val="00761FDA"/>
    <w:rsid w:val="007621FF"/>
    <w:rsid w:val="007622ED"/>
    <w:rsid w:val="007634E3"/>
    <w:rsid w:val="00764194"/>
    <w:rsid w:val="00764225"/>
    <w:rsid w:val="00765951"/>
    <w:rsid w:val="00765ED3"/>
    <w:rsid w:val="00766166"/>
    <w:rsid w:val="0076681D"/>
    <w:rsid w:val="00766A65"/>
    <w:rsid w:val="007671F5"/>
    <w:rsid w:val="00767368"/>
    <w:rsid w:val="00767372"/>
    <w:rsid w:val="00767583"/>
    <w:rsid w:val="007676B8"/>
    <w:rsid w:val="0077175C"/>
    <w:rsid w:val="00771870"/>
    <w:rsid w:val="00771BF9"/>
    <w:rsid w:val="00772F8A"/>
    <w:rsid w:val="007734F9"/>
    <w:rsid w:val="007739C6"/>
    <w:rsid w:val="00774889"/>
    <w:rsid w:val="00774FF5"/>
    <w:rsid w:val="007750B3"/>
    <w:rsid w:val="00775F76"/>
    <w:rsid w:val="00776AEA"/>
    <w:rsid w:val="00777BA0"/>
    <w:rsid w:val="007800CE"/>
    <w:rsid w:val="007803BD"/>
    <w:rsid w:val="007811DC"/>
    <w:rsid w:val="007820FA"/>
    <w:rsid w:val="0078285F"/>
    <w:rsid w:val="00783207"/>
    <w:rsid w:val="00783E1D"/>
    <w:rsid w:val="0078483B"/>
    <w:rsid w:val="00784EED"/>
    <w:rsid w:val="00785900"/>
    <w:rsid w:val="00786958"/>
    <w:rsid w:val="00786E71"/>
    <w:rsid w:val="0079162F"/>
    <w:rsid w:val="007919CE"/>
    <w:rsid w:val="00791FFE"/>
    <w:rsid w:val="00794924"/>
    <w:rsid w:val="0079513D"/>
    <w:rsid w:val="00797045"/>
    <w:rsid w:val="007973AA"/>
    <w:rsid w:val="007A02F1"/>
    <w:rsid w:val="007A0596"/>
    <w:rsid w:val="007A05ED"/>
    <w:rsid w:val="007A0BC2"/>
    <w:rsid w:val="007A0F2E"/>
    <w:rsid w:val="007A13CE"/>
    <w:rsid w:val="007A1F44"/>
    <w:rsid w:val="007A23FF"/>
    <w:rsid w:val="007A295B"/>
    <w:rsid w:val="007A3059"/>
    <w:rsid w:val="007A3424"/>
    <w:rsid w:val="007A35EF"/>
    <w:rsid w:val="007A43A2"/>
    <w:rsid w:val="007A4D04"/>
    <w:rsid w:val="007A7A96"/>
    <w:rsid w:val="007B03AF"/>
    <w:rsid w:val="007B1543"/>
    <w:rsid w:val="007B1AC0"/>
    <w:rsid w:val="007B270A"/>
    <w:rsid w:val="007B2D3B"/>
    <w:rsid w:val="007B41B8"/>
    <w:rsid w:val="007B52CD"/>
    <w:rsid w:val="007B6B9C"/>
    <w:rsid w:val="007B7DC1"/>
    <w:rsid w:val="007B7EDB"/>
    <w:rsid w:val="007C0C1B"/>
    <w:rsid w:val="007C0CC5"/>
    <w:rsid w:val="007C11EF"/>
    <w:rsid w:val="007C19AD"/>
    <w:rsid w:val="007C3598"/>
    <w:rsid w:val="007C3DA9"/>
    <w:rsid w:val="007C3FA8"/>
    <w:rsid w:val="007C45B2"/>
    <w:rsid w:val="007C67E2"/>
    <w:rsid w:val="007C68DA"/>
    <w:rsid w:val="007C6F32"/>
    <w:rsid w:val="007D105D"/>
    <w:rsid w:val="007D2245"/>
    <w:rsid w:val="007D229A"/>
    <w:rsid w:val="007D248D"/>
    <w:rsid w:val="007D2F44"/>
    <w:rsid w:val="007D2F4D"/>
    <w:rsid w:val="007D367D"/>
    <w:rsid w:val="007D3A19"/>
    <w:rsid w:val="007D4178"/>
    <w:rsid w:val="007D4D33"/>
    <w:rsid w:val="007D50F8"/>
    <w:rsid w:val="007D7175"/>
    <w:rsid w:val="007D72FF"/>
    <w:rsid w:val="007D7CFF"/>
    <w:rsid w:val="007E1369"/>
    <w:rsid w:val="007E13E2"/>
    <w:rsid w:val="007E1A1B"/>
    <w:rsid w:val="007E1A88"/>
    <w:rsid w:val="007E1CF0"/>
    <w:rsid w:val="007E3B31"/>
    <w:rsid w:val="007E471C"/>
    <w:rsid w:val="007E4C88"/>
    <w:rsid w:val="007E585E"/>
    <w:rsid w:val="007E6F33"/>
    <w:rsid w:val="007E7CB9"/>
    <w:rsid w:val="007E7DDF"/>
    <w:rsid w:val="007F11C8"/>
    <w:rsid w:val="007F1CFB"/>
    <w:rsid w:val="007F1E15"/>
    <w:rsid w:val="007F220B"/>
    <w:rsid w:val="007F257D"/>
    <w:rsid w:val="007F27DD"/>
    <w:rsid w:val="007F2E88"/>
    <w:rsid w:val="007F6880"/>
    <w:rsid w:val="007F76B4"/>
    <w:rsid w:val="008001B4"/>
    <w:rsid w:val="00800769"/>
    <w:rsid w:val="00800ED2"/>
    <w:rsid w:val="00802C1C"/>
    <w:rsid w:val="00802E74"/>
    <w:rsid w:val="00803085"/>
    <w:rsid w:val="00804050"/>
    <w:rsid w:val="00804B92"/>
    <w:rsid w:val="00804E21"/>
    <w:rsid w:val="00805092"/>
    <w:rsid w:val="008051F2"/>
    <w:rsid w:val="0080570E"/>
    <w:rsid w:val="00806AAF"/>
    <w:rsid w:val="008070AC"/>
    <w:rsid w:val="00807A60"/>
    <w:rsid w:val="008101FD"/>
    <w:rsid w:val="008106B7"/>
    <w:rsid w:val="00810D8D"/>
    <w:rsid w:val="00811835"/>
    <w:rsid w:val="00815057"/>
    <w:rsid w:val="0081581D"/>
    <w:rsid w:val="00815FB3"/>
    <w:rsid w:val="00817145"/>
    <w:rsid w:val="008172BE"/>
    <w:rsid w:val="00817B71"/>
    <w:rsid w:val="00820244"/>
    <w:rsid w:val="008202D6"/>
    <w:rsid w:val="008221B3"/>
    <w:rsid w:val="0082248E"/>
    <w:rsid w:val="00824FDF"/>
    <w:rsid w:val="00825125"/>
    <w:rsid w:val="0082543D"/>
    <w:rsid w:val="008257CC"/>
    <w:rsid w:val="008270F6"/>
    <w:rsid w:val="008274BF"/>
    <w:rsid w:val="008300FF"/>
    <w:rsid w:val="00830DC3"/>
    <w:rsid w:val="00831302"/>
    <w:rsid w:val="00831555"/>
    <w:rsid w:val="00831F52"/>
    <w:rsid w:val="00832154"/>
    <w:rsid w:val="00832F5C"/>
    <w:rsid w:val="008359E0"/>
    <w:rsid w:val="008376F6"/>
    <w:rsid w:val="00837D5B"/>
    <w:rsid w:val="00840607"/>
    <w:rsid w:val="00841CD2"/>
    <w:rsid w:val="00842B77"/>
    <w:rsid w:val="00842E30"/>
    <w:rsid w:val="0084309F"/>
    <w:rsid w:val="00844964"/>
    <w:rsid w:val="008451F5"/>
    <w:rsid w:val="00845C12"/>
    <w:rsid w:val="008469D9"/>
    <w:rsid w:val="00846DC0"/>
    <w:rsid w:val="008474A7"/>
    <w:rsid w:val="00847BD2"/>
    <w:rsid w:val="008506B6"/>
    <w:rsid w:val="00850AE0"/>
    <w:rsid w:val="00850AF1"/>
    <w:rsid w:val="008524D2"/>
    <w:rsid w:val="00852E19"/>
    <w:rsid w:val="00853696"/>
    <w:rsid w:val="00856833"/>
    <w:rsid w:val="00856840"/>
    <w:rsid w:val="0086087C"/>
    <w:rsid w:val="00860D8E"/>
    <w:rsid w:val="008618A8"/>
    <w:rsid w:val="0086275E"/>
    <w:rsid w:val="008627F8"/>
    <w:rsid w:val="008629FF"/>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56A4"/>
    <w:rsid w:val="00875F73"/>
    <w:rsid w:val="00876154"/>
    <w:rsid w:val="00880F30"/>
    <w:rsid w:val="0088231B"/>
    <w:rsid w:val="008833E8"/>
    <w:rsid w:val="00885D22"/>
    <w:rsid w:val="00887B48"/>
    <w:rsid w:val="0089176E"/>
    <w:rsid w:val="008917E0"/>
    <w:rsid w:val="00892365"/>
    <w:rsid w:val="008929E9"/>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940"/>
    <w:rsid w:val="008A5E2D"/>
    <w:rsid w:val="008A6E48"/>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6FB6"/>
    <w:rsid w:val="008B7B08"/>
    <w:rsid w:val="008C13F0"/>
    <w:rsid w:val="008C1AF4"/>
    <w:rsid w:val="008C1F26"/>
    <w:rsid w:val="008C2A3A"/>
    <w:rsid w:val="008C3C82"/>
    <w:rsid w:val="008C42FE"/>
    <w:rsid w:val="008C4C7E"/>
    <w:rsid w:val="008C5C46"/>
    <w:rsid w:val="008C6184"/>
    <w:rsid w:val="008C785E"/>
    <w:rsid w:val="008D0AFB"/>
    <w:rsid w:val="008D10A3"/>
    <w:rsid w:val="008D1511"/>
    <w:rsid w:val="008D32DF"/>
    <w:rsid w:val="008D35E9"/>
    <w:rsid w:val="008D3959"/>
    <w:rsid w:val="008D3966"/>
    <w:rsid w:val="008D4352"/>
    <w:rsid w:val="008D60BC"/>
    <w:rsid w:val="008D6D7B"/>
    <w:rsid w:val="008D7EB7"/>
    <w:rsid w:val="008E0EB8"/>
    <w:rsid w:val="008E102B"/>
    <w:rsid w:val="008E10A6"/>
    <w:rsid w:val="008E1271"/>
    <w:rsid w:val="008E2251"/>
    <w:rsid w:val="008E24B3"/>
    <w:rsid w:val="008E24CA"/>
    <w:rsid w:val="008E26EF"/>
    <w:rsid w:val="008E2F6E"/>
    <w:rsid w:val="008E3038"/>
    <w:rsid w:val="008E38AD"/>
    <w:rsid w:val="008E3EEC"/>
    <w:rsid w:val="008E5BF2"/>
    <w:rsid w:val="008E5C81"/>
    <w:rsid w:val="008E6DC1"/>
    <w:rsid w:val="008F0A38"/>
    <w:rsid w:val="008F0E38"/>
    <w:rsid w:val="008F0F84"/>
    <w:rsid w:val="008F1014"/>
    <w:rsid w:val="008F11C9"/>
    <w:rsid w:val="008F23D8"/>
    <w:rsid w:val="008F25C5"/>
    <w:rsid w:val="008F2FD5"/>
    <w:rsid w:val="008F37E5"/>
    <w:rsid w:val="008F48C2"/>
    <w:rsid w:val="008F51FC"/>
    <w:rsid w:val="008F5215"/>
    <w:rsid w:val="008F5840"/>
    <w:rsid w:val="008F5EEF"/>
    <w:rsid w:val="008F66FE"/>
    <w:rsid w:val="008F72CC"/>
    <w:rsid w:val="008F72CD"/>
    <w:rsid w:val="008F77C9"/>
    <w:rsid w:val="00903802"/>
    <w:rsid w:val="00904C1E"/>
    <w:rsid w:val="0090696D"/>
    <w:rsid w:val="00906CD6"/>
    <w:rsid w:val="00906E4D"/>
    <w:rsid w:val="00906F31"/>
    <w:rsid w:val="009078B3"/>
    <w:rsid w:val="00907A77"/>
    <w:rsid w:val="00907E00"/>
    <w:rsid w:val="0091088D"/>
    <w:rsid w:val="00910FC9"/>
    <w:rsid w:val="0091291A"/>
    <w:rsid w:val="00913612"/>
    <w:rsid w:val="0091366A"/>
    <w:rsid w:val="00913824"/>
    <w:rsid w:val="009145BD"/>
    <w:rsid w:val="00914B4B"/>
    <w:rsid w:val="009154BE"/>
    <w:rsid w:val="00915757"/>
    <w:rsid w:val="009159B3"/>
    <w:rsid w:val="00916181"/>
    <w:rsid w:val="00916370"/>
    <w:rsid w:val="009204C5"/>
    <w:rsid w:val="0092180D"/>
    <w:rsid w:val="00921BD8"/>
    <w:rsid w:val="00922945"/>
    <w:rsid w:val="009232C9"/>
    <w:rsid w:val="00923608"/>
    <w:rsid w:val="009238E5"/>
    <w:rsid w:val="00923F12"/>
    <w:rsid w:val="00924FF8"/>
    <w:rsid w:val="00925BA8"/>
    <w:rsid w:val="00926DA7"/>
    <w:rsid w:val="0092731C"/>
    <w:rsid w:val="00927F8B"/>
    <w:rsid w:val="0093094D"/>
    <w:rsid w:val="00931761"/>
    <w:rsid w:val="009328C7"/>
    <w:rsid w:val="009336EC"/>
    <w:rsid w:val="00933F56"/>
    <w:rsid w:val="00934C13"/>
    <w:rsid w:val="00935228"/>
    <w:rsid w:val="009355A2"/>
    <w:rsid w:val="00935F9E"/>
    <w:rsid w:val="00936D98"/>
    <w:rsid w:val="0094063F"/>
    <w:rsid w:val="00940E3A"/>
    <w:rsid w:val="00942C80"/>
    <w:rsid w:val="00943197"/>
    <w:rsid w:val="009435F2"/>
    <w:rsid w:val="0094423D"/>
    <w:rsid w:val="00945180"/>
    <w:rsid w:val="0094590C"/>
    <w:rsid w:val="00946355"/>
    <w:rsid w:val="009468B7"/>
    <w:rsid w:val="0094724E"/>
    <w:rsid w:val="00947973"/>
    <w:rsid w:val="00947BE6"/>
    <w:rsid w:val="009502AB"/>
    <w:rsid w:val="0095048D"/>
    <w:rsid w:val="00951ADB"/>
    <w:rsid w:val="00953621"/>
    <w:rsid w:val="0095380C"/>
    <w:rsid w:val="00954267"/>
    <w:rsid w:val="00954353"/>
    <w:rsid w:val="0095451D"/>
    <w:rsid w:val="00954FED"/>
    <w:rsid w:val="00955C0A"/>
    <w:rsid w:val="00955C4F"/>
    <w:rsid w:val="009617B6"/>
    <w:rsid w:val="0096328C"/>
    <w:rsid w:val="009637D5"/>
    <w:rsid w:val="009656C1"/>
    <w:rsid w:val="009657F1"/>
    <w:rsid w:val="00966112"/>
    <w:rsid w:val="0096625D"/>
    <w:rsid w:val="00966724"/>
    <w:rsid w:val="00967A84"/>
    <w:rsid w:val="009703F5"/>
    <w:rsid w:val="009709F8"/>
    <w:rsid w:val="00972929"/>
    <w:rsid w:val="00972F91"/>
    <w:rsid w:val="009735A7"/>
    <w:rsid w:val="00973827"/>
    <w:rsid w:val="009739B1"/>
    <w:rsid w:val="009741F4"/>
    <w:rsid w:val="009742D3"/>
    <w:rsid w:val="00974956"/>
    <w:rsid w:val="0097618B"/>
    <w:rsid w:val="009775DA"/>
    <w:rsid w:val="00977BA7"/>
    <w:rsid w:val="00980517"/>
    <w:rsid w:val="00980A67"/>
    <w:rsid w:val="0098194F"/>
    <w:rsid w:val="0098227C"/>
    <w:rsid w:val="00982611"/>
    <w:rsid w:val="009826C8"/>
    <w:rsid w:val="00982F8B"/>
    <w:rsid w:val="00983670"/>
    <w:rsid w:val="009836E4"/>
    <w:rsid w:val="0098412F"/>
    <w:rsid w:val="00985D58"/>
    <w:rsid w:val="00985F28"/>
    <w:rsid w:val="00986149"/>
    <w:rsid w:val="00986176"/>
    <w:rsid w:val="009868CA"/>
    <w:rsid w:val="00986E7F"/>
    <w:rsid w:val="00987132"/>
    <w:rsid w:val="00987536"/>
    <w:rsid w:val="00990BD5"/>
    <w:rsid w:val="0099196F"/>
    <w:rsid w:val="0099274C"/>
    <w:rsid w:val="0099290B"/>
    <w:rsid w:val="00992995"/>
    <w:rsid w:val="00992B98"/>
    <w:rsid w:val="0099359F"/>
    <w:rsid w:val="00994871"/>
    <w:rsid w:val="00994E08"/>
    <w:rsid w:val="0099510A"/>
    <w:rsid w:val="009951F9"/>
    <w:rsid w:val="00995C95"/>
    <w:rsid w:val="00995E85"/>
    <w:rsid w:val="00996468"/>
    <w:rsid w:val="00996876"/>
    <w:rsid w:val="00996FFA"/>
    <w:rsid w:val="009973F1"/>
    <w:rsid w:val="009973F3"/>
    <w:rsid w:val="00997800"/>
    <w:rsid w:val="009A010D"/>
    <w:rsid w:val="009A0C6F"/>
    <w:rsid w:val="009A14EF"/>
    <w:rsid w:val="009A186C"/>
    <w:rsid w:val="009A29FA"/>
    <w:rsid w:val="009A2BC4"/>
    <w:rsid w:val="009A2DF9"/>
    <w:rsid w:val="009A313D"/>
    <w:rsid w:val="009A3A86"/>
    <w:rsid w:val="009A4869"/>
    <w:rsid w:val="009A520B"/>
    <w:rsid w:val="009A683D"/>
    <w:rsid w:val="009A6A6B"/>
    <w:rsid w:val="009B1EF9"/>
    <w:rsid w:val="009B26AC"/>
    <w:rsid w:val="009B37E2"/>
    <w:rsid w:val="009B4519"/>
    <w:rsid w:val="009B506B"/>
    <w:rsid w:val="009B5788"/>
    <w:rsid w:val="009B57EF"/>
    <w:rsid w:val="009B5B85"/>
    <w:rsid w:val="009B7204"/>
    <w:rsid w:val="009C0074"/>
    <w:rsid w:val="009C0564"/>
    <w:rsid w:val="009C2685"/>
    <w:rsid w:val="009C39BC"/>
    <w:rsid w:val="009C4BC2"/>
    <w:rsid w:val="009C4C51"/>
    <w:rsid w:val="009C4D22"/>
    <w:rsid w:val="009C7320"/>
    <w:rsid w:val="009D01D0"/>
    <w:rsid w:val="009D053B"/>
    <w:rsid w:val="009D0729"/>
    <w:rsid w:val="009D0F66"/>
    <w:rsid w:val="009D1A06"/>
    <w:rsid w:val="009D1BA4"/>
    <w:rsid w:val="009D22E4"/>
    <w:rsid w:val="009D22F7"/>
    <w:rsid w:val="009D2F05"/>
    <w:rsid w:val="009D30AE"/>
    <w:rsid w:val="009D319C"/>
    <w:rsid w:val="009D39CA"/>
    <w:rsid w:val="009D3DFB"/>
    <w:rsid w:val="009D5BAB"/>
    <w:rsid w:val="009D60B4"/>
    <w:rsid w:val="009D6A0A"/>
    <w:rsid w:val="009D7433"/>
    <w:rsid w:val="009D79D1"/>
    <w:rsid w:val="009E058F"/>
    <w:rsid w:val="009E0A97"/>
    <w:rsid w:val="009E0A9E"/>
    <w:rsid w:val="009E103C"/>
    <w:rsid w:val="009E136F"/>
    <w:rsid w:val="009E19A2"/>
    <w:rsid w:val="009E3A7A"/>
    <w:rsid w:val="009E3AFD"/>
    <w:rsid w:val="009E3CDD"/>
    <w:rsid w:val="009E4B16"/>
    <w:rsid w:val="009E5C60"/>
    <w:rsid w:val="009E636C"/>
    <w:rsid w:val="009E6485"/>
    <w:rsid w:val="009E64DB"/>
    <w:rsid w:val="009E6794"/>
    <w:rsid w:val="009E7189"/>
    <w:rsid w:val="009E7E46"/>
    <w:rsid w:val="009E7FC1"/>
    <w:rsid w:val="009F01E1"/>
    <w:rsid w:val="009F0B4D"/>
    <w:rsid w:val="009F1096"/>
    <w:rsid w:val="009F150E"/>
    <w:rsid w:val="009F27AD"/>
    <w:rsid w:val="009F2A4F"/>
    <w:rsid w:val="009F3F34"/>
    <w:rsid w:val="009F3FB5"/>
    <w:rsid w:val="009F521F"/>
    <w:rsid w:val="009F553C"/>
    <w:rsid w:val="009F59F8"/>
    <w:rsid w:val="00A005B0"/>
    <w:rsid w:val="00A01C99"/>
    <w:rsid w:val="00A01F17"/>
    <w:rsid w:val="00A022A5"/>
    <w:rsid w:val="00A02C84"/>
    <w:rsid w:val="00A03A22"/>
    <w:rsid w:val="00A03AEB"/>
    <w:rsid w:val="00A041BF"/>
    <w:rsid w:val="00A04634"/>
    <w:rsid w:val="00A0483A"/>
    <w:rsid w:val="00A0580D"/>
    <w:rsid w:val="00A06077"/>
    <w:rsid w:val="00A06119"/>
    <w:rsid w:val="00A0628C"/>
    <w:rsid w:val="00A06C78"/>
    <w:rsid w:val="00A07A48"/>
    <w:rsid w:val="00A108EE"/>
    <w:rsid w:val="00A10BB8"/>
    <w:rsid w:val="00A1200D"/>
    <w:rsid w:val="00A12690"/>
    <w:rsid w:val="00A137E4"/>
    <w:rsid w:val="00A14532"/>
    <w:rsid w:val="00A14813"/>
    <w:rsid w:val="00A14C01"/>
    <w:rsid w:val="00A152BD"/>
    <w:rsid w:val="00A1566A"/>
    <w:rsid w:val="00A165BF"/>
    <w:rsid w:val="00A172E8"/>
    <w:rsid w:val="00A179FF"/>
    <w:rsid w:val="00A20531"/>
    <w:rsid w:val="00A21A36"/>
    <w:rsid w:val="00A21DD3"/>
    <w:rsid w:val="00A22617"/>
    <w:rsid w:val="00A22619"/>
    <w:rsid w:val="00A23131"/>
    <w:rsid w:val="00A23D6D"/>
    <w:rsid w:val="00A24CE6"/>
    <w:rsid w:val="00A25294"/>
    <w:rsid w:val="00A254EE"/>
    <w:rsid w:val="00A25BE7"/>
    <w:rsid w:val="00A27008"/>
    <w:rsid w:val="00A27CDF"/>
    <w:rsid w:val="00A309C6"/>
    <w:rsid w:val="00A30D13"/>
    <w:rsid w:val="00A314F9"/>
    <w:rsid w:val="00A319D0"/>
    <w:rsid w:val="00A32316"/>
    <w:rsid w:val="00A329B5"/>
    <w:rsid w:val="00A32D8D"/>
    <w:rsid w:val="00A33172"/>
    <w:rsid w:val="00A3432B"/>
    <w:rsid w:val="00A346BA"/>
    <w:rsid w:val="00A34C67"/>
    <w:rsid w:val="00A34D62"/>
    <w:rsid w:val="00A3611D"/>
    <w:rsid w:val="00A36339"/>
    <w:rsid w:val="00A366E4"/>
    <w:rsid w:val="00A36C87"/>
    <w:rsid w:val="00A37D07"/>
    <w:rsid w:val="00A418BE"/>
    <w:rsid w:val="00A4320F"/>
    <w:rsid w:val="00A4376F"/>
    <w:rsid w:val="00A4549F"/>
    <w:rsid w:val="00A45B9B"/>
    <w:rsid w:val="00A462FE"/>
    <w:rsid w:val="00A501C9"/>
    <w:rsid w:val="00A50506"/>
    <w:rsid w:val="00A51B6D"/>
    <w:rsid w:val="00A53F55"/>
    <w:rsid w:val="00A5417B"/>
    <w:rsid w:val="00A54436"/>
    <w:rsid w:val="00A54599"/>
    <w:rsid w:val="00A545B9"/>
    <w:rsid w:val="00A54B82"/>
    <w:rsid w:val="00A55273"/>
    <w:rsid w:val="00A569D4"/>
    <w:rsid w:val="00A57F1A"/>
    <w:rsid w:val="00A60163"/>
    <w:rsid w:val="00A6038D"/>
    <w:rsid w:val="00A60CF0"/>
    <w:rsid w:val="00A61429"/>
    <w:rsid w:val="00A61514"/>
    <w:rsid w:val="00A61645"/>
    <w:rsid w:val="00A62080"/>
    <w:rsid w:val="00A630A2"/>
    <w:rsid w:val="00A632B8"/>
    <w:rsid w:val="00A63536"/>
    <w:rsid w:val="00A63BF3"/>
    <w:rsid w:val="00A63F3C"/>
    <w:rsid w:val="00A64942"/>
    <w:rsid w:val="00A64C31"/>
    <w:rsid w:val="00A6573C"/>
    <w:rsid w:val="00A65911"/>
    <w:rsid w:val="00A66136"/>
    <w:rsid w:val="00A6643C"/>
    <w:rsid w:val="00A67544"/>
    <w:rsid w:val="00A6756A"/>
    <w:rsid w:val="00A7075B"/>
    <w:rsid w:val="00A71CE6"/>
    <w:rsid w:val="00A71D23"/>
    <w:rsid w:val="00A7333A"/>
    <w:rsid w:val="00A7392A"/>
    <w:rsid w:val="00A73D0D"/>
    <w:rsid w:val="00A74A92"/>
    <w:rsid w:val="00A75CC1"/>
    <w:rsid w:val="00A75E88"/>
    <w:rsid w:val="00A8056E"/>
    <w:rsid w:val="00A8094B"/>
    <w:rsid w:val="00A82D58"/>
    <w:rsid w:val="00A83047"/>
    <w:rsid w:val="00A8398C"/>
    <w:rsid w:val="00A8399D"/>
    <w:rsid w:val="00A83E3D"/>
    <w:rsid w:val="00A8443A"/>
    <w:rsid w:val="00A8479C"/>
    <w:rsid w:val="00A8557B"/>
    <w:rsid w:val="00A85A05"/>
    <w:rsid w:val="00A85ABA"/>
    <w:rsid w:val="00A86D63"/>
    <w:rsid w:val="00A87797"/>
    <w:rsid w:val="00A90E72"/>
    <w:rsid w:val="00A922A2"/>
    <w:rsid w:val="00A9327B"/>
    <w:rsid w:val="00A93B69"/>
    <w:rsid w:val="00A94983"/>
    <w:rsid w:val="00A963C7"/>
    <w:rsid w:val="00A96504"/>
    <w:rsid w:val="00AA024A"/>
    <w:rsid w:val="00AA0DE8"/>
    <w:rsid w:val="00AA132C"/>
    <w:rsid w:val="00AA1626"/>
    <w:rsid w:val="00AA1649"/>
    <w:rsid w:val="00AA1C25"/>
    <w:rsid w:val="00AA3DB7"/>
    <w:rsid w:val="00AA51F5"/>
    <w:rsid w:val="00AA55AD"/>
    <w:rsid w:val="00AA5E3B"/>
    <w:rsid w:val="00AA68B4"/>
    <w:rsid w:val="00AA6FC4"/>
    <w:rsid w:val="00AA7ECE"/>
    <w:rsid w:val="00AB0543"/>
    <w:rsid w:val="00AB0AC9"/>
    <w:rsid w:val="00AB185A"/>
    <w:rsid w:val="00AB1BA7"/>
    <w:rsid w:val="00AB1E04"/>
    <w:rsid w:val="00AB1F9B"/>
    <w:rsid w:val="00AB24C4"/>
    <w:rsid w:val="00AB29CF"/>
    <w:rsid w:val="00AB3113"/>
    <w:rsid w:val="00AB348A"/>
    <w:rsid w:val="00AB3F38"/>
    <w:rsid w:val="00AB43EC"/>
    <w:rsid w:val="00AB4BF4"/>
    <w:rsid w:val="00AB5ADF"/>
    <w:rsid w:val="00AB5E57"/>
    <w:rsid w:val="00AB725F"/>
    <w:rsid w:val="00AC03F2"/>
    <w:rsid w:val="00AC0705"/>
    <w:rsid w:val="00AC105C"/>
    <w:rsid w:val="00AC109B"/>
    <w:rsid w:val="00AC239D"/>
    <w:rsid w:val="00AC269D"/>
    <w:rsid w:val="00AC5D0C"/>
    <w:rsid w:val="00AC6649"/>
    <w:rsid w:val="00AC74DA"/>
    <w:rsid w:val="00AC7A2B"/>
    <w:rsid w:val="00AC7C25"/>
    <w:rsid w:val="00AD0A51"/>
    <w:rsid w:val="00AD0B37"/>
    <w:rsid w:val="00AD11F7"/>
    <w:rsid w:val="00AD1DB7"/>
    <w:rsid w:val="00AD24E2"/>
    <w:rsid w:val="00AD2852"/>
    <w:rsid w:val="00AD3976"/>
    <w:rsid w:val="00AD4D2A"/>
    <w:rsid w:val="00AD542F"/>
    <w:rsid w:val="00AD7305"/>
    <w:rsid w:val="00AD7E64"/>
    <w:rsid w:val="00AD7EBE"/>
    <w:rsid w:val="00AE0C56"/>
    <w:rsid w:val="00AE0DBA"/>
    <w:rsid w:val="00AE10D8"/>
    <w:rsid w:val="00AE149E"/>
    <w:rsid w:val="00AE21A6"/>
    <w:rsid w:val="00AE22F2"/>
    <w:rsid w:val="00AE29FC"/>
    <w:rsid w:val="00AE2F3F"/>
    <w:rsid w:val="00AE3167"/>
    <w:rsid w:val="00AE3B4E"/>
    <w:rsid w:val="00AE59EC"/>
    <w:rsid w:val="00AE62FB"/>
    <w:rsid w:val="00AE67B3"/>
    <w:rsid w:val="00AE7864"/>
    <w:rsid w:val="00AE7949"/>
    <w:rsid w:val="00AF218A"/>
    <w:rsid w:val="00AF25D5"/>
    <w:rsid w:val="00AF3DBB"/>
    <w:rsid w:val="00AF5194"/>
    <w:rsid w:val="00AF53EF"/>
    <w:rsid w:val="00AF73C3"/>
    <w:rsid w:val="00AF795C"/>
    <w:rsid w:val="00B00752"/>
    <w:rsid w:val="00B00DB2"/>
    <w:rsid w:val="00B01F1A"/>
    <w:rsid w:val="00B026C1"/>
    <w:rsid w:val="00B02B9C"/>
    <w:rsid w:val="00B0353B"/>
    <w:rsid w:val="00B040B2"/>
    <w:rsid w:val="00B04546"/>
    <w:rsid w:val="00B046C9"/>
    <w:rsid w:val="00B05073"/>
    <w:rsid w:val="00B06B3A"/>
    <w:rsid w:val="00B0706D"/>
    <w:rsid w:val="00B10558"/>
    <w:rsid w:val="00B122B0"/>
    <w:rsid w:val="00B125B2"/>
    <w:rsid w:val="00B133BC"/>
    <w:rsid w:val="00B156A9"/>
    <w:rsid w:val="00B15931"/>
    <w:rsid w:val="00B15F83"/>
    <w:rsid w:val="00B160FF"/>
    <w:rsid w:val="00B16322"/>
    <w:rsid w:val="00B1662E"/>
    <w:rsid w:val="00B16A6F"/>
    <w:rsid w:val="00B16D68"/>
    <w:rsid w:val="00B22C0D"/>
    <w:rsid w:val="00B23AF4"/>
    <w:rsid w:val="00B23C15"/>
    <w:rsid w:val="00B25762"/>
    <w:rsid w:val="00B25B40"/>
    <w:rsid w:val="00B25FDE"/>
    <w:rsid w:val="00B26AB0"/>
    <w:rsid w:val="00B26AD2"/>
    <w:rsid w:val="00B26CA2"/>
    <w:rsid w:val="00B30B4E"/>
    <w:rsid w:val="00B30E61"/>
    <w:rsid w:val="00B31246"/>
    <w:rsid w:val="00B3165A"/>
    <w:rsid w:val="00B326FF"/>
    <w:rsid w:val="00B32E86"/>
    <w:rsid w:val="00B33017"/>
    <w:rsid w:val="00B340AA"/>
    <w:rsid w:val="00B34A9F"/>
    <w:rsid w:val="00B34B80"/>
    <w:rsid w:val="00B350E5"/>
    <w:rsid w:val="00B35CDA"/>
    <w:rsid w:val="00B370A4"/>
    <w:rsid w:val="00B37D97"/>
    <w:rsid w:val="00B37E65"/>
    <w:rsid w:val="00B406CB"/>
    <w:rsid w:val="00B411BD"/>
    <w:rsid w:val="00B41559"/>
    <w:rsid w:val="00B416A7"/>
    <w:rsid w:val="00B418E8"/>
    <w:rsid w:val="00B41AED"/>
    <w:rsid w:val="00B41E86"/>
    <w:rsid w:val="00B42285"/>
    <w:rsid w:val="00B4274B"/>
    <w:rsid w:val="00B42D72"/>
    <w:rsid w:val="00B435B1"/>
    <w:rsid w:val="00B4367F"/>
    <w:rsid w:val="00B438BA"/>
    <w:rsid w:val="00B44D75"/>
    <w:rsid w:val="00B44F99"/>
    <w:rsid w:val="00B45876"/>
    <w:rsid w:val="00B46E6B"/>
    <w:rsid w:val="00B51542"/>
    <w:rsid w:val="00B51D1D"/>
    <w:rsid w:val="00B524DA"/>
    <w:rsid w:val="00B525B0"/>
    <w:rsid w:val="00B5310E"/>
    <w:rsid w:val="00B5419E"/>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5F95"/>
    <w:rsid w:val="00B66916"/>
    <w:rsid w:val="00B711CE"/>
    <w:rsid w:val="00B71DC8"/>
    <w:rsid w:val="00B733F0"/>
    <w:rsid w:val="00B73EEF"/>
    <w:rsid w:val="00B746C6"/>
    <w:rsid w:val="00B75F75"/>
    <w:rsid w:val="00B7604C"/>
    <w:rsid w:val="00B7652C"/>
    <w:rsid w:val="00B766BF"/>
    <w:rsid w:val="00B76A6C"/>
    <w:rsid w:val="00B76FA6"/>
    <w:rsid w:val="00B80492"/>
    <w:rsid w:val="00B805D5"/>
    <w:rsid w:val="00B80910"/>
    <w:rsid w:val="00B80E33"/>
    <w:rsid w:val="00B818F4"/>
    <w:rsid w:val="00B81BC9"/>
    <w:rsid w:val="00B8222F"/>
    <w:rsid w:val="00B82615"/>
    <w:rsid w:val="00B83105"/>
    <w:rsid w:val="00B83444"/>
    <w:rsid w:val="00B836ED"/>
    <w:rsid w:val="00B83950"/>
    <w:rsid w:val="00B853BE"/>
    <w:rsid w:val="00B85FFB"/>
    <w:rsid w:val="00B861AC"/>
    <w:rsid w:val="00B86476"/>
    <w:rsid w:val="00B86A3D"/>
    <w:rsid w:val="00B875C7"/>
    <w:rsid w:val="00B90988"/>
    <w:rsid w:val="00B90D10"/>
    <w:rsid w:val="00B90FE5"/>
    <w:rsid w:val="00B919AD"/>
    <w:rsid w:val="00B91A2B"/>
    <w:rsid w:val="00B92957"/>
    <w:rsid w:val="00B93204"/>
    <w:rsid w:val="00B94E17"/>
    <w:rsid w:val="00B95344"/>
    <w:rsid w:val="00B957FE"/>
    <w:rsid w:val="00B95F02"/>
    <w:rsid w:val="00B96BEF"/>
    <w:rsid w:val="00B96FC0"/>
    <w:rsid w:val="00B97260"/>
    <w:rsid w:val="00B97A69"/>
    <w:rsid w:val="00BA0632"/>
    <w:rsid w:val="00BA0AAA"/>
    <w:rsid w:val="00BA0DFB"/>
    <w:rsid w:val="00BA2FEF"/>
    <w:rsid w:val="00BA55B9"/>
    <w:rsid w:val="00BA571F"/>
    <w:rsid w:val="00BB1548"/>
    <w:rsid w:val="00BB1CE7"/>
    <w:rsid w:val="00BB2BE9"/>
    <w:rsid w:val="00BB2FD3"/>
    <w:rsid w:val="00BB2FDF"/>
    <w:rsid w:val="00BB2FFF"/>
    <w:rsid w:val="00BB5FCB"/>
    <w:rsid w:val="00BB604B"/>
    <w:rsid w:val="00BB661A"/>
    <w:rsid w:val="00BB7DE3"/>
    <w:rsid w:val="00BC00EC"/>
    <w:rsid w:val="00BC08C5"/>
    <w:rsid w:val="00BC0F9A"/>
    <w:rsid w:val="00BC12FB"/>
    <w:rsid w:val="00BC1C3C"/>
    <w:rsid w:val="00BC307F"/>
    <w:rsid w:val="00BC3159"/>
    <w:rsid w:val="00BC3257"/>
    <w:rsid w:val="00BC39DB"/>
    <w:rsid w:val="00BC3A32"/>
    <w:rsid w:val="00BC3B07"/>
    <w:rsid w:val="00BC46EF"/>
    <w:rsid w:val="00BC6FD6"/>
    <w:rsid w:val="00BD008E"/>
    <w:rsid w:val="00BD09A1"/>
    <w:rsid w:val="00BD22C0"/>
    <w:rsid w:val="00BD2F3B"/>
    <w:rsid w:val="00BD3372"/>
    <w:rsid w:val="00BD50AA"/>
    <w:rsid w:val="00BD5135"/>
    <w:rsid w:val="00BD7291"/>
    <w:rsid w:val="00BD7EA3"/>
    <w:rsid w:val="00BD7FE2"/>
    <w:rsid w:val="00BE0B19"/>
    <w:rsid w:val="00BE0DD8"/>
    <w:rsid w:val="00BE13F0"/>
    <w:rsid w:val="00BE1529"/>
    <w:rsid w:val="00BE1BC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2B6F"/>
    <w:rsid w:val="00BF3502"/>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44C"/>
    <w:rsid w:val="00C12874"/>
    <w:rsid w:val="00C12BC1"/>
    <w:rsid w:val="00C12D2C"/>
    <w:rsid w:val="00C13BDA"/>
    <w:rsid w:val="00C13FFD"/>
    <w:rsid w:val="00C14632"/>
    <w:rsid w:val="00C16972"/>
    <w:rsid w:val="00C16C30"/>
    <w:rsid w:val="00C20A00"/>
    <w:rsid w:val="00C21454"/>
    <w:rsid w:val="00C21673"/>
    <w:rsid w:val="00C217E2"/>
    <w:rsid w:val="00C21C7A"/>
    <w:rsid w:val="00C23130"/>
    <w:rsid w:val="00C242A8"/>
    <w:rsid w:val="00C24473"/>
    <w:rsid w:val="00C24D7C"/>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0E5E"/>
    <w:rsid w:val="00C411AF"/>
    <w:rsid w:val="00C4138D"/>
    <w:rsid w:val="00C41639"/>
    <w:rsid w:val="00C41E3A"/>
    <w:rsid w:val="00C4297B"/>
    <w:rsid w:val="00C4304C"/>
    <w:rsid w:val="00C43315"/>
    <w:rsid w:val="00C446B1"/>
    <w:rsid w:val="00C452F5"/>
    <w:rsid w:val="00C457AB"/>
    <w:rsid w:val="00C46555"/>
    <w:rsid w:val="00C46B15"/>
    <w:rsid w:val="00C46F7D"/>
    <w:rsid w:val="00C4777E"/>
    <w:rsid w:val="00C479B5"/>
    <w:rsid w:val="00C50242"/>
    <w:rsid w:val="00C5034D"/>
    <w:rsid w:val="00C5050E"/>
    <w:rsid w:val="00C50E99"/>
    <w:rsid w:val="00C52744"/>
    <w:rsid w:val="00C53EB3"/>
    <w:rsid w:val="00C542D4"/>
    <w:rsid w:val="00C54D71"/>
    <w:rsid w:val="00C563F5"/>
    <w:rsid w:val="00C56A40"/>
    <w:rsid w:val="00C570F7"/>
    <w:rsid w:val="00C5719C"/>
    <w:rsid w:val="00C62CD5"/>
    <w:rsid w:val="00C636E6"/>
    <w:rsid w:val="00C639D6"/>
    <w:rsid w:val="00C63F8E"/>
    <w:rsid w:val="00C647FB"/>
    <w:rsid w:val="00C654E0"/>
    <w:rsid w:val="00C660CE"/>
    <w:rsid w:val="00C67EAB"/>
    <w:rsid w:val="00C70DFF"/>
    <w:rsid w:val="00C719D8"/>
    <w:rsid w:val="00C75A6B"/>
    <w:rsid w:val="00C763B6"/>
    <w:rsid w:val="00C7644F"/>
    <w:rsid w:val="00C768F6"/>
    <w:rsid w:val="00C80073"/>
    <w:rsid w:val="00C80DEA"/>
    <w:rsid w:val="00C832DC"/>
    <w:rsid w:val="00C8366D"/>
    <w:rsid w:val="00C8377F"/>
    <w:rsid w:val="00C84CD1"/>
    <w:rsid w:val="00C857D3"/>
    <w:rsid w:val="00C8646D"/>
    <w:rsid w:val="00C87A5A"/>
    <w:rsid w:val="00C91DE3"/>
    <w:rsid w:val="00C9256C"/>
    <w:rsid w:val="00C92C7F"/>
    <w:rsid w:val="00C9369D"/>
    <w:rsid w:val="00C944FA"/>
    <w:rsid w:val="00C95854"/>
    <w:rsid w:val="00C95E1C"/>
    <w:rsid w:val="00C95EFF"/>
    <w:rsid w:val="00C96E6F"/>
    <w:rsid w:val="00C97872"/>
    <w:rsid w:val="00CA0532"/>
    <w:rsid w:val="00CA1CDB"/>
    <w:rsid w:val="00CA2241"/>
    <w:rsid w:val="00CA3A44"/>
    <w:rsid w:val="00CA3CDD"/>
    <w:rsid w:val="00CA403B"/>
    <w:rsid w:val="00CA505A"/>
    <w:rsid w:val="00CA512D"/>
    <w:rsid w:val="00CA58C4"/>
    <w:rsid w:val="00CA59DD"/>
    <w:rsid w:val="00CB008E"/>
    <w:rsid w:val="00CB01FA"/>
    <w:rsid w:val="00CB0737"/>
    <w:rsid w:val="00CB097A"/>
    <w:rsid w:val="00CB21D2"/>
    <w:rsid w:val="00CB26EC"/>
    <w:rsid w:val="00CB2D2A"/>
    <w:rsid w:val="00CB2E7E"/>
    <w:rsid w:val="00CB3539"/>
    <w:rsid w:val="00CB361D"/>
    <w:rsid w:val="00CB4D2F"/>
    <w:rsid w:val="00CB4E76"/>
    <w:rsid w:val="00CB5B1E"/>
    <w:rsid w:val="00CB7261"/>
    <w:rsid w:val="00CB787A"/>
    <w:rsid w:val="00CC0C4A"/>
    <w:rsid w:val="00CC1164"/>
    <w:rsid w:val="00CC17F0"/>
    <w:rsid w:val="00CC1853"/>
    <w:rsid w:val="00CC1FAE"/>
    <w:rsid w:val="00CC3A23"/>
    <w:rsid w:val="00CC3B79"/>
    <w:rsid w:val="00CC737C"/>
    <w:rsid w:val="00CC796E"/>
    <w:rsid w:val="00CD00CB"/>
    <w:rsid w:val="00CD07A2"/>
    <w:rsid w:val="00CD087D"/>
    <w:rsid w:val="00CD0974"/>
    <w:rsid w:val="00CD0F5D"/>
    <w:rsid w:val="00CD1C0B"/>
    <w:rsid w:val="00CD239A"/>
    <w:rsid w:val="00CD5512"/>
    <w:rsid w:val="00CD5718"/>
    <w:rsid w:val="00CD62DF"/>
    <w:rsid w:val="00CD6E3D"/>
    <w:rsid w:val="00CD71AB"/>
    <w:rsid w:val="00CD72BA"/>
    <w:rsid w:val="00CD7C7C"/>
    <w:rsid w:val="00CE0109"/>
    <w:rsid w:val="00CE1FC5"/>
    <w:rsid w:val="00CE2A30"/>
    <w:rsid w:val="00CE46E5"/>
    <w:rsid w:val="00CE485A"/>
    <w:rsid w:val="00CE5279"/>
    <w:rsid w:val="00CE5A78"/>
    <w:rsid w:val="00CE62FF"/>
    <w:rsid w:val="00CE78AE"/>
    <w:rsid w:val="00CE7E62"/>
    <w:rsid w:val="00CF03E2"/>
    <w:rsid w:val="00CF0FEB"/>
    <w:rsid w:val="00CF195E"/>
    <w:rsid w:val="00CF19DA"/>
    <w:rsid w:val="00CF1C7F"/>
    <w:rsid w:val="00CF1CC0"/>
    <w:rsid w:val="00CF24F8"/>
    <w:rsid w:val="00CF2653"/>
    <w:rsid w:val="00CF2E7A"/>
    <w:rsid w:val="00CF4247"/>
    <w:rsid w:val="00CF5263"/>
    <w:rsid w:val="00CF60B5"/>
    <w:rsid w:val="00D004FA"/>
    <w:rsid w:val="00D01B21"/>
    <w:rsid w:val="00D01E2F"/>
    <w:rsid w:val="00D023D9"/>
    <w:rsid w:val="00D02D50"/>
    <w:rsid w:val="00D03102"/>
    <w:rsid w:val="00D03727"/>
    <w:rsid w:val="00D0378A"/>
    <w:rsid w:val="00D04672"/>
    <w:rsid w:val="00D0505E"/>
    <w:rsid w:val="00D05132"/>
    <w:rsid w:val="00D0524E"/>
    <w:rsid w:val="00D05EA9"/>
    <w:rsid w:val="00D06EB5"/>
    <w:rsid w:val="00D07144"/>
    <w:rsid w:val="00D071F8"/>
    <w:rsid w:val="00D07252"/>
    <w:rsid w:val="00D074F4"/>
    <w:rsid w:val="00D07CE1"/>
    <w:rsid w:val="00D1026A"/>
    <w:rsid w:val="00D107CF"/>
    <w:rsid w:val="00D11B0B"/>
    <w:rsid w:val="00D1222E"/>
    <w:rsid w:val="00D12293"/>
    <w:rsid w:val="00D13297"/>
    <w:rsid w:val="00D1361E"/>
    <w:rsid w:val="00D13838"/>
    <w:rsid w:val="00D14236"/>
    <w:rsid w:val="00D14553"/>
    <w:rsid w:val="00D14DB1"/>
    <w:rsid w:val="00D15F43"/>
    <w:rsid w:val="00D168D4"/>
    <w:rsid w:val="00D16C2C"/>
    <w:rsid w:val="00D16E87"/>
    <w:rsid w:val="00D16F33"/>
    <w:rsid w:val="00D208A4"/>
    <w:rsid w:val="00D20B8B"/>
    <w:rsid w:val="00D2162C"/>
    <w:rsid w:val="00D21A3C"/>
    <w:rsid w:val="00D232AE"/>
    <w:rsid w:val="00D233F1"/>
    <w:rsid w:val="00D256F8"/>
    <w:rsid w:val="00D2685C"/>
    <w:rsid w:val="00D26A3B"/>
    <w:rsid w:val="00D2771C"/>
    <w:rsid w:val="00D302FD"/>
    <w:rsid w:val="00D3038A"/>
    <w:rsid w:val="00D3098D"/>
    <w:rsid w:val="00D31A02"/>
    <w:rsid w:val="00D326A7"/>
    <w:rsid w:val="00D3323C"/>
    <w:rsid w:val="00D33456"/>
    <w:rsid w:val="00D33734"/>
    <w:rsid w:val="00D3396F"/>
    <w:rsid w:val="00D33D4D"/>
    <w:rsid w:val="00D34A0B"/>
    <w:rsid w:val="00D36234"/>
    <w:rsid w:val="00D36371"/>
    <w:rsid w:val="00D36C58"/>
    <w:rsid w:val="00D437D8"/>
    <w:rsid w:val="00D44994"/>
    <w:rsid w:val="00D45DF3"/>
    <w:rsid w:val="00D46174"/>
    <w:rsid w:val="00D47096"/>
    <w:rsid w:val="00D47B4C"/>
    <w:rsid w:val="00D47DD0"/>
    <w:rsid w:val="00D50183"/>
    <w:rsid w:val="00D505AA"/>
    <w:rsid w:val="00D51D12"/>
    <w:rsid w:val="00D52DE9"/>
    <w:rsid w:val="00D5362B"/>
    <w:rsid w:val="00D55072"/>
    <w:rsid w:val="00D551B5"/>
    <w:rsid w:val="00D56DB2"/>
    <w:rsid w:val="00D5747F"/>
    <w:rsid w:val="00D57495"/>
    <w:rsid w:val="00D574FA"/>
    <w:rsid w:val="00D607C4"/>
    <w:rsid w:val="00D60C8D"/>
    <w:rsid w:val="00D61374"/>
    <w:rsid w:val="00D6168A"/>
    <w:rsid w:val="00D616A5"/>
    <w:rsid w:val="00D61780"/>
    <w:rsid w:val="00D61FF0"/>
    <w:rsid w:val="00D6211D"/>
    <w:rsid w:val="00D624D8"/>
    <w:rsid w:val="00D62C97"/>
    <w:rsid w:val="00D63517"/>
    <w:rsid w:val="00D63B75"/>
    <w:rsid w:val="00D659B1"/>
    <w:rsid w:val="00D66E18"/>
    <w:rsid w:val="00D6734D"/>
    <w:rsid w:val="00D679CF"/>
    <w:rsid w:val="00D679D3"/>
    <w:rsid w:val="00D71157"/>
    <w:rsid w:val="00D72203"/>
    <w:rsid w:val="00D7356F"/>
    <w:rsid w:val="00D73587"/>
    <w:rsid w:val="00D73EBB"/>
    <w:rsid w:val="00D74FE2"/>
    <w:rsid w:val="00D751FB"/>
    <w:rsid w:val="00D754D6"/>
    <w:rsid w:val="00D761AA"/>
    <w:rsid w:val="00D76FAE"/>
    <w:rsid w:val="00D777D7"/>
    <w:rsid w:val="00D77CEB"/>
    <w:rsid w:val="00D80AB8"/>
    <w:rsid w:val="00D80BF7"/>
    <w:rsid w:val="00D81792"/>
    <w:rsid w:val="00D819B1"/>
    <w:rsid w:val="00D82494"/>
    <w:rsid w:val="00D83AE9"/>
    <w:rsid w:val="00D857B8"/>
    <w:rsid w:val="00D87175"/>
    <w:rsid w:val="00D8740A"/>
    <w:rsid w:val="00D87ABF"/>
    <w:rsid w:val="00D90CD3"/>
    <w:rsid w:val="00D919E6"/>
    <w:rsid w:val="00D91BE1"/>
    <w:rsid w:val="00D91C7B"/>
    <w:rsid w:val="00D92C29"/>
    <w:rsid w:val="00D936E2"/>
    <w:rsid w:val="00D943D4"/>
    <w:rsid w:val="00D95104"/>
    <w:rsid w:val="00D95600"/>
    <w:rsid w:val="00D9683C"/>
    <w:rsid w:val="00D97884"/>
    <w:rsid w:val="00DA007C"/>
    <w:rsid w:val="00DA0A7F"/>
    <w:rsid w:val="00DA1C31"/>
    <w:rsid w:val="00DA20BC"/>
    <w:rsid w:val="00DA2ED7"/>
    <w:rsid w:val="00DA3E7A"/>
    <w:rsid w:val="00DA4169"/>
    <w:rsid w:val="00DA430C"/>
    <w:rsid w:val="00DA4F14"/>
    <w:rsid w:val="00DA615D"/>
    <w:rsid w:val="00DA6598"/>
    <w:rsid w:val="00DA6C0F"/>
    <w:rsid w:val="00DA702F"/>
    <w:rsid w:val="00DA7ABA"/>
    <w:rsid w:val="00DA7F8A"/>
    <w:rsid w:val="00DB0176"/>
    <w:rsid w:val="00DB0404"/>
    <w:rsid w:val="00DB07D4"/>
    <w:rsid w:val="00DB0880"/>
    <w:rsid w:val="00DB0A34"/>
    <w:rsid w:val="00DB11F8"/>
    <w:rsid w:val="00DB1218"/>
    <w:rsid w:val="00DB18F8"/>
    <w:rsid w:val="00DB1F2A"/>
    <w:rsid w:val="00DB297F"/>
    <w:rsid w:val="00DB3153"/>
    <w:rsid w:val="00DB317A"/>
    <w:rsid w:val="00DB3742"/>
    <w:rsid w:val="00DB3B82"/>
    <w:rsid w:val="00DB485D"/>
    <w:rsid w:val="00DB5E47"/>
    <w:rsid w:val="00DC10E2"/>
    <w:rsid w:val="00DC1327"/>
    <w:rsid w:val="00DC1350"/>
    <w:rsid w:val="00DC2CA1"/>
    <w:rsid w:val="00DC3237"/>
    <w:rsid w:val="00DC41A4"/>
    <w:rsid w:val="00DC5666"/>
    <w:rsid w:val="00DC5672"/>
    <w:rsid w:val="00DC60A2"/>
    <w:rsid w:val="00DC6600"/>
    <w:rsid w:val="00DC67BD"/>
    <w:rsid w:val="00DC6924"/>
    <w:rsid w:val="00DC71F2"/>
    <w:rsid w:val="00DC7789"/>
    <w:rsid w:val="00DD0798"/>
    <w:rsid w:val="00DD2025"/>
    <w:rsid w:val="00DD2222"/>
    <w:rsid w:val="00DD22EA"/>
    <w:rsid w:val="00DD23A0"/>
    <w:rsid w:val="00DD2E45"/>
    <w:rsid w:val="00DD390D"/>
    <w:rsid w:val="00DD3EF5"/>
    <w:rsid w:val="00DD53FA"/>
    <w:rsid w:val="00DD5F42"/>
    <w:rsid w:val="00DD617B"/>
    <w:rsid w:val="00DD6A1F"/>
    <w:rsid w:val="00DD6F97"/>
    <w:rsid w:val="00DD7A27"/>
    <w:rsid w:val="00DE0E59"/>
    <w:rsid w:val="00DE0F6C"/>
    <w:rsid w:val="00DE1A91"/>
    <w:rsid w:val="00DE219B"/>
    <w:rsid w:val="00DE27B1"/>
    <w:rsid w:val="00DE2C90"/>
    <w:rsid w:val="00DE401D"/>
    <w:rsid w:val="00DE52E3"/>
    <w:rsid w:val="00DE7C00"/>
    <w:rsid w:val="00DE7C01"/>
    <w:rsid w:val="00DF002B"/>
    <w:rsid w:val="00DF03E9"/>
    <w:rsid w:val="00DF03ED"/>
    <w:rsid w:val="00DF04EE"/>
    <w:rsid w:val="00DF0BF4"/>
    <w:rsid w:val="00DF179D"/>
    <w:rsid w:val="00DF1E9C"/>
    <w:rsid w:val="00DF4572"/>
    <w:rsid w:val="00DF4658"/>
    <w:rsid w:val="00DF564D"/>
    <w:rsid w:val="00DF5D67"/>
    <w:rsid w:val="00DF6C8B"/>
    <w:rsid w:val="00DF6F17"/>
    <w:rsid w:val="00DF78FA"/>
    <w:rsid w:val="00E00082"/>
    <w:rsid w:val="00E002F1"/>
    <w:rsid w:val="00E0082C"/>
    <w:rsid w:val="00E016A4"/>
    <w:rsid w:val="00E01DAA"/>
    <w:rsid w:val="00E023E5"/>
    <w:rsid w:val="00E02432"/>
    <w:rsid w:val="00E02C83"/>
    <w:rsid w:val="00E04022"/>
    <w:rsid w:val="00E053AD"/>
    <w:rsid w:val="00E06B83"/>
    <w:rsid w:val="00E0728F"/>
    <w:rsid w:val="00E0755C"/>
    <w:rsid w:val="00E0770F"/>
    <w:rsid w:val="00E1046A"/>
    <w:rsid w:val="00E10792"/>
    <w:rsid w:val="00E11A3A"/>
    <w:rsid w:val="00E12466"/>
    <w:rsid w:val="00E13EA1"/>
    <w:rsid w:val="00E14A7E"/>
    <w:rsid w:val="00E151E1"/>
    <w:rsid w:val="00E17619"/>
    <w:rsid w:val="00E17805"/>
    <w:rsid w:val="00E17B77"/>
    <w:rsid w:val="00E20F79"/>
    <w:rsid w:val="00E21278"/>
    <w:rsid w:val="00E22CCD"/>
    <w:rsid w:val="00E23928"/>
    <w:rsid w:val="00E23A11"/>
    <w:rsid w:val="00E23BBC"/>
    <w:rsid w:val="00E23C60"/>
    <w:rsid w:val="00E23FB7"/>
    <w:rsid w:val="00E24A27"/>
    <w:rsid w:val="00E25F89"/>
    <w:rsid w:val="00E3238D"/>
    <w:rsid w:val="00E323D5"/>
    <w:rsid w:val="00E32D62"/>
    <w:rsid w:val="00E339DC"/>
    <w:rsid w:val="00E33E15"/>
    <w:rsid w:val="00E3550C"/>
    <w:rsid w:val="00E358C7"/>
    <w:rsid w:val="00E361B8"/>
    <w:rsid w:val="00E36A1B"/>
    <w:rsid w:val="00E37F8B"/>
    <w:rsid w:val="00E429ED"/>
    <w:rsid w:val="00E43F37"/>
    <w:rsid w:val="00E450ED"/>
    <w:rsid w:val="00E46B96"/>
    <w:rsid w:val="00E4791B"/>
    <w:rsid w:val="00E47E31"/>
    <w:rsid w:val="00E50AC6"/>
    <w:rsid w:val="00E51DDD"/>
    <w:rsid w:val="00E51FDD"/>
    <w:rsid w:val="00E5225D"/>
    <w:rsid w:val="00E52435"/>
    <w:rsid w:val="00E53122"/>
    <w:rsid w:val="00E5351B"/>
    <w:rsid w:val="00E53FA9"/>
    <w:rsid w:val="00E5414C"/>
    <w:rsid w:val="00E547B3"/>
    <w:rsid w:val="00E55F92"/>
    <w:rsid w:val="00E56027"/>
    <w:rsid w:val="00E5733D"/>
    <w:rsid w:val="00E61CC0"/>
    <w:rsid w:val="00E61F13"/>
    <w:rsid w:val="00E6277B"/>
    <w:rsid w:val="00E64424"/>
    <w:rsid w:val="00E64675"/>
    <w:rsid w:val="00E64C99"/>
    <w:rsid w:val="00E64CD3"/>
    <w:rsid w:val="00E65B36"/>
    <w:rsid w:val="00E66898"/>
    <w:rsid w:val="00E671C9"/>
    <w:rsid w:val="00E6743F"/>
    <w:rsid w:val="00E6758E"/>
    <w:rsid w:val="00E67E23"/>
    <w:rsid w:val="00E70016"/>
    <w:rsid w:val="00E70BC7"/>
    <w:rsid w:val="00E70FBC"/>
    <w:rsid w:val="00E72B7E"/>
    <w:rsid w:val="00E72C01"/>
    <w:rsid w:val="00E741AC"/>
    <w:rsid w:val="00E7496E"/>
    <w:rsid w:val="00E75174"/>
    <w:rsid w:val="00E75EBA"/>
    <w:rsid w:val="00E763B4"/>
    <w:rsid w:val="00E77848"/>
    <w:rsid w:val="00E80514"/>
    <w:rsid w:val="00E80E5B"/>
    <w:rsid w:val="00E811A2"/>
    <w:rsid w:val="00E816C5"/>
    <w:rsid w:val="00E81CE0"/>
    <w:rsid w:val="00E81E7C"/>
    <w:rsid w:val="00E8224D"/>
    <w:rsid w:val="00E823A4"/>
    <w:rsid w:val="00E8357B"/>
    <w:rsid w:val="00E8519F"/>
    <w:rsid w:val="00E85CC3"/>
    <w:rsid w:val="00E8644A"/>
    <w:rsid w:val="00E90279"/>
    <w:rsid w:val="00E90635"/>
    <w:rsid w:val="00E909A1"/>
    <w:rsid w:val="00E90BFF"/>
    <w:rsid w:val="00E914BB"/>
    <w:rsid w:val="00E91F04"/>
    <w:rsid w:val="00E91F35"/>
    <w:rsid w:val="00E9347C"/>
    <w:rsid w:val="00E937AC"/>
    <w:rsid w:val="00E95AFF"/>
    <w:rsid w:val="00E95BA6"/>
    <w:rsid w:val="00E97648"/>
    <w:rsid w:val="00E979AC"/>
    <w:rsid w:val="00EA0E4A"/>
    <w:rsid w:val="00EA1A54"/>
    <w:rsid w:val="00EA2226"/>
    <w:rsid w:val="00EA26FC"/>
    <w:rsid w:val="00EA364B"/>
    <w:rsid w:val="00EA3B5A"/>
    <w:rsid w:val="00EA410E"/>
    <w:rsid w:val="00EA4FD1"/>
    <w:rsid w:val="00EA533B"/>
    <w:rsid w:val="00EA53C2"/>
    <w:rsid w:val="00EA5695"/>
    <w:rsid w:val="00EA5B0A"/>
    <w:rsid w:val="00EA5F21"/>
    <w:rsid w:val="00EA65AD"/>
    <w:rsid w:val="00EA7FCF"/>
    <w:rsid w:val="00EB0CA3"/>
    <w:rsid w:val="00EB104F"/>
    <w:rsid w:val="00EB1B27"/>
    <w:rsid w:val="00EB1DA8"/>
    <w:rsid w:val="00EB2FC5"/>
    <w:rsid w:val="00EB4CFF"/>
    <w:rsid w:val="00EB5476"/>
    <w:rsid w:val="00EB6102"/>
    <w:rsid w:val="00EB6215"/>
    <w:rsid w:val="00EB6F0E"/>
    <w:rsid w:val="00EB70B0"/>
    <w:rsid w:val="00EB7633"/>
    <w:rsid w:val="00EB7736"/>
    <w:rsid w:val="00EC1E53"/>
    <w:rsid w:val="00EC29B2"/>
    <w:rsid w:val="00EC2BD7"/>
    <w:rsid w:val="00EC2E2D"/>
    <w:rsid w:val="00EC37BB"/>
    <w:rsid w:val="00EC4077"/>
    <w:rsid w:val="00EC462B"/>
    <w:rsid w:val="00EC4723"/>
    <w:rsid w:val="00EC56E0"/>
    <w:rsid w:val="00EC6057"/>
    <w:rsid w:val="00EC6847"/>
    <w:rsid w:val="00EC7728"/>
    <w:rsid w:val="00EC7DB6"/>
    <w:rsid w:val="00ED162F"/>
    <w:rsid w:val="00ED2C58"/>
    <w:rsid w:val="00ED2E52"/>
    <w:rsid w:val="00ED3024"/>
    <w:rsid w:val="00ED419F"/>
    <w:rsid w:val="00ED543F"/>
    <w:rsid w:val="00ED5FE4"/>
    <w:rsid w:val="00ED71C5"/>
    <w:rsid w:val="00ED7896"/>
    <w:rsid w:val="00EE16FA"/>
    <w:rsid w:val="00EE1C7D"/>
    <w:rsid w:val="00EE295C"/>
    <w:rsid w:val="00EE39F0"/>
    <w:rsid w:val="00EE3C42"/>
    <w:rsid w:val="00EE3D4F"/>
    <w:rsid w:val="00EE534D"/>
    <w:rsid w:val="00EE5560"/>
    <w:rsid w:val="00EE5CD8"/>
    <w:rsid w:val="00EE6F1E"/>
    <w:rsid w:val="00EF0348"/>
    <w:rsid w:val="00EF1D6B"/>
    <w:rsid w:val="00EF1F9C"/>
    <w:rsid w:val="00EF2034"/>
    <w:rsid w:val="00EF29EB"/>
    <w:rsid w:val="00EF4366"/>
    <w:rsid w:val="00EF4CD6"/>
    <w:rsid w:val="00EF55A0"/>
    <w:rsid w:val="00EF5E9B"/>
    <w:rsid w:val="00EF63D1"/>
    <w:rsid w:val="00EF6513"/>
    <w:rsid w:val="00EF6683"/>
    <w:rsid w:val="00EF7002"/>
    <w:rsid w:val="00EF751F"/>
    <w:rsid w:val="00EF769B"/>
    <w:rsid w:val="00F0110F"/>
    <w:rsid w:val="00F01AFD"/>
    <w:rsid w:val="00F027BA"/>
    <w:rsid w:val="00F02904"/>
    <w:rsid w:val="00F035AF"/>
    <w:rsid w:val="00F03E79"/>
    <w:rsid w:val="00F05D63"/>
    <w:rsid w:val="00F0628D"/>
    <w:rsid w:val="00F06651"/>
    <w:rsid w:val="00F07DE6"/>
    <w:rsid w:val="00F104FE"/>
    <w:rsid w:val="00F1056C"/>
    <w:rsid w:val="00F107F1"/>
    <w:rsid w:val="00F10FC1"/>
    <w:rsid w:val="00F112FD"/>
    <w:rsid w:val="00F11D76"/>
    <w:rsid w:val="00F13162"/>
    <w:rsid w:val="00F133A1"/>
    <w:rsid w:val="00F13C1F"/>
    <w:rsid w:val="00F13ECD"/>
    <w:rsid w:val="00F150A9"/>
    <w:rsid w:val="00F155CE"/>
    <w:rsid w:val="00F16BF2"/>
    <w:rsid w:val="00F17EAE"/>
    <w:rsid w:val="00F218D4"/>
    <w:rsid w:val="00F22361"/>
    <w:rsid w:val="00F2250A"/>
    <w:rsid w:val="00F23F88"/>
    <w:rsid w:val="00F24788"/>
    <w:rsid w:val="00F24A63"/>
    <w:rsid w:val="00F2640F"/>
    <w:rsid w:val="00F27C34"/>
    <w:rsid w:val="00F27E46"/>
    <w:rsid w:val="00F301C2"/>
    <w:rsid w:val="00F302E1"/>
    <w:rsid w:val="00F31B22"/>
    <w:rsid w:val="00F31B49"/>
    <w:rsid w:val="00F329EC"/>
    <w:rsid w:val="00F32F56"/>
    <w:rsid w:val="00F33D4F"/>
    <w:rsid w:val="00F34CD6"/>
    <w:rsid w:val="00F35873"/>
    <w:rsid w:val="00F35920"/>
    <w:rsid w:val="00F35C52"/>
    <w:rsid w:val="00F366A5"/>
    <w:rsid w:val="00F36C5F"/>
    <w:rsid w:val="00F37259"/>
    <w:rsid w:val="00F405A4"/>
    <w:rsid w:val="00F40F16"/>
    <w:rsid w:val="00F41F05"/>
    <w:rsid w:val="00F4272F"/>
    <w:rsid w:val="00F433BD"/>
    <w:rsid w:val="00F443FC"/>
    <w:rsid w:val="00F44EC5"/>
    <w:rsid w:val="00F47498"/>
    <w:rsid w:val="00F47A0E"/>
    <w:rsid w:val="00F512B2"/>
    <w:rsid w:val="00F5283D"/>
    <w:rsid w:val="00F52ABA"/>
    <w:rsid w:val="00F52BC7"/>
    <w:rsid w:val="00F536A5"/>
    <w:rsid w:val="00F53BF4"/>
    <w:rsid w:val="00F54266"/>
    <w:rsid w:val="00F55043"/>
    <w:rsid w:val="00F561CB"/>
    <w:rsid w:val="00F56DCF"/>
    <w:rsid w:val="00F57034"/>
    <w:rsid w:val="00F57B0C"/>
    <w:rsid w:val="00F57DEB"/>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3B1"/>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4456"/>
    <w:rsid w:val="00F85536"/>
    <w:rsid w:val="00F8657A"/>
    <w:rsid w:val="00F8679A"/>
    <w:rsid w:val="00F87117"/>
    <w:rsid w:val="00F872FD"/>
    <w:rsid w:val="00F8736C"/>
    <w:rsid w:val="00F9030E"/>
    <w:rsid w:val="00F90ADB"/>
    <w:rsid w:val="00F90E78"/>
    <w:rsid w:val="00F90EAE"/>
    <w:rsid w:val="00F91209"/>
    <w:rsid w:val="00F9221F"/>
    <w:rsid w:val="00F931C7"/>
    <w:rsid w:val="00F93559"/>
    <w:rsid w:val="00F93D72"/>
    <w:rsid w:val="00F93E65"/>
    <w:rsid w:val="00F94070"/>
    <w:rsid w:val="00F944DF"/>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B742B"/>
    <w:rsid w:val="00FC0150"/>
    <w:rsid w:val="00FC03AB"/>
    <w:rsid w:val="00FC22A0"/>
    <w:rsid w:val="00FC2943"/>
    <w:rsid w:val="00FC3174"/>
    <w:rsid w:val="00FC4729"/>
    <w:rsid w:val="00FC4A8C"/>
    <w:rsid w:val="00FC53DB"/>
    <w:rsid w:val="00FC5FC2"/>
    <w:rsid w:val="00FC6177"/>
    <w:rsid w:val="00FC63D1"/>
    <w:rsid w:val="00FC7528"/>
    <w:rsid w:val="00FD018F"/>
    <w:rsid w:val="00FD0572"/>
    <w:rsid w:val="00FD158C"/>
    <w:rsid w:val="00FD1A97"/>
    <w:rsid w:val="00FD2D7B"/>
    <w:rsid w:val="00FD2F2A"/>
    <w:rsid w:val="00FD37F6"/>
    <w:rsid w:val="00FD4589"/>
    <w:rsid w:val="00FD473E"/>
    <w:rsid w:val="00FD5157"/>
    <w:rsid w:val="00FD5488"/>
    <w:rsid w:val="00FD7499"/>
    <w:rsid w:val="00FD7DF9"/>
    <w:rsid w:val="00FE09F1"/>
    <w:rsid w:val="00FE0B51"/>
    <w:rsid w:val="00FE0B78"/>
    <w:rsid w:val="00FE0ED4"/>
    <w:rsid w:val="00FE1AD1"/>
    <w:rsid w:val="00FE1EAB"/>
    <w:rsid w:val="00FE3465"/>
    <w:rsid w:val="00FE54FC"/>
    <w:rsid w:val="00FE67CF"/>
    <w:rsid w:val="00FE6D20"/>
    <w:rsid w:val="00FE6FB9"/>
    <w:rsid w:val="00FE7549"/>
    <w:rsid w:val="00FE7BCC"/>
    <w:rsid w:val="00FF126D"/>
    <w:rsid w:val="00FF171B"/>
    <w:rsid w:val="00FF1C55"/>
    <w:rsid w:val="00FF2310"/>
    <w:rsid w:val="00FF2E51"/>
    <w:rsid w:val="00FF2E73"/>
    <w:rsid w:val="00FF4AE2"/>
    <w:rsid w:val="00FF50A8"/>
    <w:rsid w:val="00FF571E"/>
    <w:rsid w:val="00FF5FD5"/>
    <w:rsid w:val="00FF65A6"/>
    <w:rsid w:val="00FF6BD1"/>
    <w:rsid w:val="00FF6CC0"/>
    <w:rsid w:val="00FF7512"/>
    <w:rsid w:val="00FF7563"/>
    <w:rsid w:val="00FF7F50"/>
    <w:rsid w:val="05F91421"/>
    <w:rsid w:val="08E803F6"/>
    <w:rsid w:val="0E0740C7"/>
    <w:rsid w:val="14644CE5"/>
    <w:rsid w:val="1F776E9A"/>
    <w:rsid w:val="20856003"/>
    <w:rsid w:val="22886E2A"/>
    <w:rsid w:val="26D26A09"/>
    <w:rsid w:val="287600CF"/>
    <w:rsid w:val="297043A9"/>
    <w:rsid w:val="2B2F1D09"/>
    <w:rsid w:val="2B791BDE"/>
    <w:rsid w:val="2D482B6B"/>
    <w:rsid w:val="340D6BC4"/>
    <w:rsid w:val="38150359"/>
    <w:rsid w:val="3B92669C"/>
    <w:rsid w:val="41382D29"/>
    <w:rsid w:val="41F253AD"/>
    <w:rsid w:val="4BA40278"/>
    <w:rsid w:val="4C250BED"/>
    <w:rsid w:val="56037103"/>
    <w:rsid w:val="602A35C4"/>
    <w:rsid w:val="65DF35B1"/>
    <w:rsid w:val="686079A1"/>
    <w:rsid w:val="79B056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E35C41F"/>
  <w15:docId w15:val="{522A970D-5DC2-7948-B3B4-E32B2B1C6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iPriority="99" w:unhideWhenUsed="1" w:qFormat="1"/>
    <w:lsdException w:name="header" w:qFormat="1"/>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line="259" w:lineRule="auto"/>
      <w:jc w:val="both"/>
    </w:pPr>
    <w:rPr>
      <w:sz w:val="22"/>
      <w:szCs w:val="22"/>
      <w:lang w:eastAsia="en-US"/>
    </w:rPr>
  </w:style>
  <w:style w:type="paragraph" w:styleId="1">
    <w:name w:val="heading 1"/>
    <w:basedOn w:val="a"/>
    <w:next w:val="a"/>
    <w:qFormat/>
    <w:pPr>
      <w:keepNext/>
      <w:numPr>
        <w:numId w:val="1"/>
      </w:numPr>
      <w:spacing w:before="120"/>
      <w:outlineLvl w:val="0"/>
    </w:pPr>
    <w:rPr>
      <w:b/>
      <w:bCs/>
      <w:sz w:val="28"/>
      <w:szCs w:val="28"/>
    </w:rPr>
  </w:style>
  <w:style w:type="paragraph" w:styleId="2">
    <w:name w:val="heading 2"/>
    <w:basedOn w:val="a"/>
    <w:next w:val="a"/>
    <w:link w:val="2Char"/>
    <w:qFormat/>
    <w:pPr>
      <w:keepNext/>
      <w:numPr>
        <w:ilvl w:val="1"/>
        <w:numId w:val="1"/>
      </w:numPr>
      <w:spacing w:before="120"/>
      <w:outlineLvl w:val="1"/>
    </w:pPr>
    <w:rPr>
      <w:b/>
      <w:bCs/>
      <w:sz w:val="24"/>
    </w:rPr>
  </w:style>
  <w:style w:type="paragraph" w:styleId="3">
    <w:name w:val="heading 3"/>
    <w:basedOn w:val="a"/>
    <w:next w:val="a"/>
    <w:link w:val="3Char"/>
    <w:qFormat/>
    <w:pPr>
      <w:keepNext/>
      <w:numPr>
        <w:ilvl w:val="2"/>
        <w:numId w:val="1"/>
      </w:numPr>
      <w:tabs>
        <w:tab w:val="left" w:pos="432"/>
      </w:tabs>
      <w:spacing w:before="120"/>
      <w:outlineLvl w:val="2"/>
    </w:pPr>
    <w:rPr>
      <w:b/>
    </w:rPr>
  </w:style>
  <w:style w:type="paragraph" w:styleId="4">
    <w:name w:val="heading 4"/>
    <w:basedOn w:val="a"/>
    <w:next w:val="a"/>
    <w:qFormat/>
    <w:pPr>
      <w:keepNext/>
      <w:numPr>
        <w:ilvl w:val="3"/>
        <w:numId w:val="1"/>
      </w:numPr>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iPriority w:val="99"/>
    <w:qFormat/>
    <w:pPr>
      <w:jc w:val="center"/>
    </w:pPr>
    <w:rPr>
      <w:b/>
      <w:bCs/>
      <w:sz w:val="20"/>
      <w:szCs w:val="20"/>
    </w:rPr>
  </w:style>
  <w:style w:type="paragraph" w:styleId="a4">
    <w:name w:val="List Bullet"/>
    <w:basedOn w:val="a5"/>
    <w:qFormat/>
    <w:pPr>
      <w:autoSpaceDE/>
      <w:autoSpaceDN/>
      <w:adjustRightInd/>
      <w:spacing w:after="180"/>
      <w:ind w:left="568" w:hanging="284"/>
      <w:jc w:val="left"/>
    </w:pPr>
    <w:rPr>
      <w:sz w:val="20"/>
      <w:szCs w:val="20"/>
      <w:lang w:val="en-GB"/>
    </w:rPr>
  </w:style>
  <w:style w:type="paragraph" w:styleId="a5">
    <w:name w:val="List"/>
    <w:basedOn w:val="a"/>
    <w:qFormat/>
    <w:pPr>
      <w:ind w:left="360" w:hanging="360"/>
    </w:pPr>
  </w:style>
  <w:style w:type="paragraph" w:styleId="a6">
    <w:name w:val="annotation text"/>
    <w:basedOn w:val="a"/>
    <w:link w:val="Char0"/>
    <w:uiPriority w:val="99"/>
    <w:semiHidden/>
    <w:unhideWhenUsed/>
    <w:qFormat/>
    <w:rPr>
      <w:sz w:val="20"/>
      <w:szCs w:val="20"/>
    </w:rPr>
  </w:style>
  <w:style w:type="paragraph" w:styleId="a7">
    <w:name w:val="Body Text"/>
    <w:basedOn w:val="a"/>
    <w:link w:val="Char1"/>
    <w:qFormat/>
    <w:rPr>
      <w:sz w:val="20"/>
      <w:szCs w:val="20"/>
    </w:rPr>
  </w:style>
  <w:style w:type="paragraph" w:styleId="a8">
    <w:name w:val="Balloon Text"/>
    <w:basedOn w:val="a"/>
    <w:semiHidden/>
    <w:qFormat/>
    <w:rPr>
      <w:rFonts w:ascii="Tahoma" w:hAnsi="Tahoma" w:cs="Tahoma"/>
      <w:sz w:val="16"/>
      <w:szCs w:val="16"/>
    </w:rPr>
  </w:style>
  <w:style w:type="paragraph" w:styleId="a9">
    <w:name w:val="footer"/>
    <w:basedOn w:val="a"/>
    <w:link w:val="Char2"/>
    <w:qFormat/>
    <w:pPr>
      <w:tabs>
        <w:tab w:val="center" w:pos="4680"/>
        <w:tab w:val="right" w:pos="9360"/>
      </w:tabs>
    </w:pPr>
  </w:style>
  <w:style w:type="paragraph" w:styleId="aa">
    <w:name w:val="header"/>
    <w:basedOn w:val="a"/>
    <w:link w:val="Char3"/>
    <w:qFormat/>
    <w:pPr>
      <w:tabs>
        <w:tab w:val="center" w:pos="4680"/>
        <w:tab w:val="right" w:pos="9360"/>
      </w:tabs>
    </w:pPr>
  </w:style>
  <w:style w:type="paragraph" w:styleId="ab">
    <w:name w:val="Subtitle"/>
    <w:basedOn w:val="a"/>
    <w:next w:val="a"/>
    <w:link w:val="Char4"/>
    <w:qFormat/>
    <w:pPr>
      <w:spacing w:before="240" w:after="60" w:line="312" w:lineRule="auto"/>
      <w:jc w:val="center"/>
      <w:outlineLvl w:val="1"/>
    </w:pPr>
    <w:rPr>
      <w:rFonts w:asciiTheme="majorHAnsi" w:hAnsiTheme="majorHAnsi" w:cstheme="majorBidi"/>
      <w:b/>
      <w:bCs/>
      <w:kern w:val="28"/>
      <w:sz w:val="32"/>
      <w:szCs w:val="32"/>
    </w:rPr>
  </w:style>
  <w:style w:type="paragraph" w:styleId="ac">
    <w:name w:val="footnote text"/>
    <w:basedOn w:val="a"/>
    <w:semiHidden/>
    <w:qFormat/>
    <w:rPr>
      <w:sz w:val="20"/>
      <w:szCs w:val="20"/>
    </w:rPr>
  </w:style>
  <w:style w:type="paragraph" w:styleId="20">
    <w:name w:val="Body Text 2"/>
    <w:basedOn w:val="a"/>
    <w:qFormat/>
    <w:pPr>
      <w:spacing w:after="0"/>
      <w:jc w:val="left"/>
    </w:pPr>
    <w:rPr>
      <w:szCs w:val="20"/>
    </w:rPr>
  </w:style>
  <w:style w:type="paragraph" w:styleId="ad">
    <w:name w:val="Normal (Web)"/>
    <w:basedOn w:val="a"/>
    <w:uiPriority w:val="99"/>
    <w:semiHidden/>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e">
    <w:name w:val="Title"/>
    <w:basedOn w:val="a"/>
    <w:next w:val="a"/>
    <w:link w:val="Char5"/>
    <w:qFormat/>
    <w:pPr>
      <w:spacing w:before="240" w:after="60"/>
      <w:jc w:val="center"/>
      <w:outlineLvl w:val="0"/>
    </w:pPr>
    <w:rPr>
      <w:rFonts w:asciiTheme="majorHAnsi" w:hAnsiTheme="majorHAnsi" w:cstheme="majorBidi"/>
      <w:b/>
      <w:bCs/>
      <w:sz w:val="32"/>
      <w:szCs w:val="32"/>
    </w:rPr>
  </w:style>
  <w:style w:type="paragraph" w:styleId="af">
    <w:name w:val="annotation subject"/>
    <w:basedOn w:val="a6"/>
    <w:next w:val="a6"/>
    <w:link w:val="Char6"/>
    <w:semiHidden/>
    <w:unhideWhenUsed/>
    <w:qFormat/>
    <w:rPr>
      <w:b/>
      <w:bCs/>
    </w:rPr>
  </w:style>
  <w:style w:type="table" w:styleId="af0">
    <w:name w:val="Table Grid"/>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qFormat/>
    <w:rPr>
      <w:b/>
      <w:bCs/>
    </w:rPr>
  </w:style>
  <w:style w:type="character" w:styleId="af2">
    <w:name w:val="FollowedHyperlink"/>
    <w:basedOn w:val="a0"/>
    <w:qFormat/>
    <w:rPr>
      <w:color w:val="800080"/>
      <w:u w:val="single"/>
    </w:rPr>
  </w:style>
  <w:style w:type="character" w:styleId="af3">
    <w:name w:val="Emphasis"/>
    <w:basedOn w:val="a0"/>
    <w:uiPriority w:val="20"/>
    <w:qFormat/>
    <w:rPr>
      <w:i/>
      <w:iCs/>
    </w:rPr>
  </w:style>
  <w:style w:type="character" w:styleId="af4">
    <w:name w:val="Hyperlink"/>
    <w:basedOn w:val="a0"/>
    <w:uiPriority w:val="99"/>
    <w:qFormat/>
    <w:rPr>
      <w:color w:val="0000FF"/>
      <w:u w:val="single"/>
    </w:rPr>
  </w:style>
  <w:style w:type="character" w:styleId="af5">
    <w:name w:val="annotation reference"/>
    <w:basedOn w:val="a0"/>
    <w:uiPriority w:val="99"/>
    <w:semiHidden/>
    <w:unhideWhenUsed/>
    <w:qFormat/>
    <w:rPr>
      <w:sz w:val="16"/>
      <w:szCs w:val="16"/>
    </w:rPr>
  </w:style>
  <w:style w:type="character" w:styleId="af6">
    <w:name w:val="footnote reference"/>
    <w:basedOn w:val="a0"/>
    <w:semiHidden/>
    <w:qFormat/>
    <w:rPr>
      <w:vertAlign w:val="superscript"/>
    </w:rPr>
  </w:style>
  <w:style w:type="character" w:customStyle="1" w:styleId="Char1">
    <w:name w:val="正文文本 Char"/>
    <w:basedOn w:val="a0"/>
    <w:link w:val="a7"/>
    <w:qFormat/>
  </w:style>
  <w:style w:type="character" w:customStyle="1" w:styleId="Char">
    <w:name w:val="题注 Char"/>
    <w:basedOn w:val="a0"/>
    <w:link w:val="a3"/>
    <w:uiPriority w:val="99"/>
    <w:qFormat/>
    <w:rPr>
      <w:b/>
      <w:bCs/>
    </w:rPr>
  </w:style>
  <w:style w:type="paragraph" w:customStyle="1" w:styleId="References">
    <w:name w:val="References"/>
    <w:basedOn w:val="a"/>
    <w:qFormat/>
    <w:pPr>
      <w:numPr>
        <w:numId w:val="2"/>
      </w:numPr>
      <w:adjustRightInd/>
      <w:spacing w:after="60"/>
    </w:pPr>
    <w:rPr>
      <w:sz w:val="20"/>
      <w:szCs w:val="16"/>
    </w:rPr>
  </w:style>
  <w:style w:type="paragraph" w:customStyle="1" w:styleId="10">
    <w:name w:val="1"/>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3">
    <w:name w:val="页眉 Char"/>
    <w:basedOn w:val="a0"/>
    <w:link w:val="aa"/>
    <w:qFormat/>
    <w:rPr>
      <w:sz w:val="22"/>
      <w:szCs w:val="22"/>
    </w:rPr>
  </w:style>
  <w:style w:type="character" w:customStyle="1" w:styleId="Char2">
    <w:name w:val="页脚 Char"/>
    <w:basedOn w:val="a0"/>
    <w:link w:val="a9"/>
    <w:qFormat/>
    <w:rPr>
      <w:sz w:val="22"/>
      <w:szCs w:val="22"/>
    </w:rPr>
  </w:style>
  <w:style w:type="paragraph" w:customStyle="1" w:styleId="tablecol">
    <w:name w:val="tablecol"/>
    <w:basedOn w:val="tablecell"/>
    <w:qFormat/>
    <w:pPr>
      <w:jc w:val="center"/>
    </w:pPr>
    <w:rPr>
      <w:b/>
    </w:rPr>
  </w:style>
  <w:style w:type="paragraph" w:styleId="af7">
    <w:name w:val="List Paragraph"/>
    <w:basedOn w:val="a"/>
    <w:link w:val="Char7"/>
    <w:uiPriority w:val="34"/>
    <w:qFormat/>
    <w:pPr>
      <w:ind w:firstLineChars="200" w:firstLine="420"/>
    </w:pPr>
  </w:style>
  <w:style w:type="paragraph" w:customStyle="1" w:styleId="3GPPAgreements">
    <w:name w:val="3GPP Agreements"/>
    <w:basedOn w:val="a"/>
    <w:link w:val="3GPPAgreementsChar"/>
    <w:qFormat/>
    <w:pPr>
      <w:numPr>
        <w:numId w:val="3"/>
      </w:numPr>
    </w:pPr>
  </w:style>
  <w:style w:type="paragraph" w:customStyle="1" w:styleId="TAH">
    <w:name w:val="TAH"/>
    <w:basedOn w:val="a"/>
    <w:link w:val="TAHChar"/>
    <w:qFormat/>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character" w:customStyle="1" w:styleId="3GPPAgreementsChar">
    <w:name w:val="3GPP Agreements Char"/>
    <w:link w:val="3GPPAgreements"/>
    <w:qFormat/>
    <w:rPr>
      <w:sz w:val="22"/>
      <w:szCs w:val="22"/>
      <w:lang w:eastAsia="en-US"/>
    </w:rPr>
  </w:style>
  <w:style w:type="character" w:styleId="af8">
    <w:name w:val="Placeholder Text"/>
    <w:basedOn w:val="a0"/>
    <w:uiPriority w:val="99"/>
    <w:semiHidden/>
    <w:qFormat/>
    <w:rPr>
      <w:color w:val="808080"/>
    </w:rPr>
  </w:style>
  <w:style w:type="paragraph" w:customStyle="1" w:styleId="EX">
    <w:name w:val="EX"/>
    <w:basedOn w:val="a"/>
    <w:qFormat/>
    <w:pPr>
      <w:keepLines/>
      <w:overflowPunct w:val="0"/>
      <w:snapToGrid/>
      <w:spacing w:after="180"/>
      <w:ind w:left="1702" w:hanging="1418"/>
      <w:jc w:val="left"/>
    </w:pPr>
    <w:rPr>
      <w:rFonts w:eastAsia="Times New Roman"/>
      <w:sz w:val="20"/>
      <w:szCs w:val="20"/>
      <w:lang w:val="en-GB"/>
    </w:rPr>
  </w:style>
  <w:style w:type="character" w:customStyle="1" w:styleId="Char0">
    <w:name w:val="批注文字 Char"/>
    <w:basedOn w:val="a0"/>
    <w:link w:val="a6"/>
    <w:uiPriority w:val="99"/>
    <w:semiHidden/>
    <w:qFormat/>
  </w:style>
  <w:style w:type="character" w:customStyle="1" w:styleId="Char6">
    <w:name w:val="批注主题 Char"/>
    <w:basedOn w:val="Char0"/>
    <w:link w:val="af"/>
    <w:semiHidden/>
    <w:qFormat/>
    <w:rPr>
      <w:b/>
      <w:bC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Theme="minorEastAsia" w:hAnsi="Courier New"/>
      <w:sz w:val="16"/>
      <w:lang w:val="en-GB" w:eastAsia="en-US"/>
    </w:rPr>
  </w:style>
  <w:style w:type="character" w:customStyle="1" w:styleId="PLChar">
    <w:name w:val="PL Char"/>
    <w:link w:val="PL"/>
    <w:qFormat/>
    <w:rPr>
      <w:rFonts w:ascii="Courier New" w:eastAsiaTheme="minorEastAsia" w:hAnsi="Courier New"/>
      <w:sz w:val="16"/>
      <w:lang w:val="en-GB"/>
    </w:rPr>
  </w:style>
  <w:style w:type="character" w:customStyle="1" w:styleId="Char7">
    <w:name w:val="列出段落 Char"/>
    <w:link w:val="af7"/>
    <w:uiPriority w:val="34"/>
    <w:qFormat/>
    <w:locked/>
    <w:rPr>
      <w:sz w:val="22"/>
      <w:szCs w:val="22"/>
    </w:rPr>
  </w:style>
  <w:style w:type="paragraph" w:customStyle="1" w:styleId="B1">
    <w:name w:val="B1"/>
    <w:basedOn w:val="a"/>
    <w:link w:val="B1Zchn"/>
    <w:qFormat/>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Pr>
      <w:lang w:val="en-GB"/>
    </w:rPr>
  </w:style>
  <w:style w:type="character" w:customStyle="1" w:styleId="B2Char">
    <w:name w:val="B2 Char"/>
    <w:link w:val="B2"/>
    <w:qFormat/>
    <w:locked/>
    <w:rPr>
      <w:lang w:val="en-GB"/>
    </w:rPr>
  </w:style>
  <w:style w:type="paragraph" w:customStyle="1" w:styleId="3GPPText">
    <w:name w:val="3GPP Text"/>
    <w:basedOn w:val="a"/>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paragraph" w:customStyle="1" w:styleId="berschrift1H1">
    <w:name w:val="Überschrift 1.H1"/>
    <w:basedOn w:val="a"/>
    <w:qFormat/>
  </w:style>
  <w:style w:type="character" w:customStyle="1" w:styleId="B10">
    <w:name w:val="B1 (文字)"/>
    <w:qFormat/>
    <w:locked/>
  </w:style>
  <w:style w:type="paragraph" w:customStyle="1" w:styleId="B3">
    <w:name w:val="B3"/>
    <w:basedOn w:val="a"/>
    <w:qFormat/>
    <w:pPr>
      <w:autoSpaceDE/>
      <w:autoSpaceDN/>
      <w:adjustRightInd/>
      <w:snapToGrid/>
      <w:spacing w:after="180"/>
      <w:ind w:left="1135" w:hanging="284"/>
      <w:jc w:val="left"/>
    </w:pPr>
    <w:rPr>
      <w:sz w:val="20"/>
      <w:szCs w:val="20"/>
      <w:lang w:val="en-GB"/>
    </w:rPr>
  </w:style>
  <w:style w:type="character" w:customStyle="1" w:styleId="11">
    <w:name w:val="书籍标题1"/>
    <w:basedOn w:val="a0"/>
    <w:uiPriority w:val="33"/>
    <w:qFormat/>
    <w:rPr>
      <w:b/>
      <w:bCs/>
      <w:i/>
      <w:iCs/>
      <w:spacing w:val="5"/>
    </w:rPr>
  </w:style>
  <w:style w:type="character" w:customStyle="1" w:styleId="12">
    <w:name w:val="明显参考1"/>
    <w:basedOn w:val="a0"/>
    <w:uiPriority w:val="32"/>
    <w:qFormat/>
    <w:rPr>
      <w:b/>
      <w:bCs/>
      <w:smallCaps/>
      <w:color w:val="4F81BD" w:themeColor="accent1"/>
      <w:spacing w:val="5"/>
    </w:rPr>
  </w:style>
  <w:style w:type="character" w:customStyle="1" w:styleId="13">
    <w:name w:val="不明显参考1"/>
    <w:basedOn w:val="a0"/>
    <w:uiPriority w:val="31"/>
    <w:qFormat/>
    <w:rPr>
      <w:smallCaps/>
      <w:color w:val="595959" w:themeColor="text1" w:themeTint="A6"/>
    </w:rPr>
  </w:style>
  <w:style w:type="paragraph" w:styleId="af9">
    <w:name w:val="Intense Quote"/>
    <w:basedOn w:val="a"/>
    <w:next w:val="a"/>
    <w:link w:val="Char8"/>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8">
    <w:name w:val="明显引用 Char"/>
    <w:basedOn w:val="a0"/>
    <w:link w:val="af9"/>
    <w:uiPriority w:val="30"/>
    <w:qFormat/>
    <w:rPr>
      <w:i/>
      <w:iCs/>
      <w:color w:val="4F81BD" w:themeColor="accent1"/>
      <w:sz w:val="22"/>
      <w:szCs w:val="22"/>
    </w:rPr>
  </w:style>
  <w:style w:type="paragraph" w:styleId="afa">
    <w:name w:val="Quote"/>
    <w:basedOn w:val="a"/>
    <w:next w:val="a"/>
    <w:link w:val="Char9"/>
    <w:uiPriority w:val="29"/>
    <w:qFormat/>
    <w:pPr>
      <w:spacing w:before="200" w:after="160"/>
      <w:ind w:left="864" w:right="864"/>
      <w:jc w:val="center"/>
    </w:pPr>
    <w:rPr>
      <w:i/>
      <w:iCs/>
      <w:color w:val="404040" w:themeColor="text1" w:themeTint="BF"/>
    </w:rPr>
  </w:style>
  <w:style w:type="character" w:customStyle="1" w:styleId="Char9">
    <w:name w:val="引用 Char"/>
    <w:basedOn w:val="a0"/>
    <w:link w:val="afa"/>
    <w:uiPriority w:val="29"/>
    <w:qFormat/>
    <w:rPr>
      <w:i/>
      <w:iCs/>
      <w:color w:val="404040" w:themeColor="text1" w:themeTint="BF"/>
      <w:sz w:val="22"/>
      <w:szCs w:val="22"/>
    </w:rPr>
  </w:style>
  <w:style w:type="character" w:customStyle="1" w:styleId="14">
    <w:name w:val="明显强调1"/>
    <w:basedOn w:val="a0"/>
    <w:uiPriority w:val="21"/>
    <w:qFormat/>
    <w:rPr>
      <w:i/>
      <w:iCs/>
      <w:color w:val="4F81BD" w:themeColor="accent1"/>
    </w:rPr>
  </w:style>
  <w:style w:type="character" w:customStyle="1" w:styleId="15">
    <w:name w:val="不明显强调1"/>
    <w:basedOn w:val="a0"/>
    <w:uiPriority w:val="19"/>
    <w:qFormat/>
    <w:rPr>
      <w:i/>
      <w:iCs/>
      <w:color w:val="404040" w:themeColor="text1" w:themeTint="BF"/>
    </w:rPr>
  </w:style>
  <w:style w:type="paragraph" w:styleId="afb">
    <w:name w:val="No Spacing"/>
    <w:uiPriority w:val="1"/>
    <w:qFormat/>
    <w:pPr>
      <w:autoSpaceDE w:val="0"/>
      <w:autoSpaceDN w:val="0"/>
      <w:adjustRightInd w:val="0"/>
      <w:snapToGrid w:val="0"/>
      <w:spacing w:after="160" w:line="259" w:lineRule="auto"/>
      <w:jc w:val="both"/>
    </w:pPr>
    <w:rPr>
      <w:sz w:val="22"/>
      <w:szCs w:val="22"/>
      <w:lang w:eastAsia="en-US"/>
    </w:rPr>
  </w:style>
  <w:style w:type="character" w:customStyle="1" w:styleId="Char4">
    <w:name w:val="副标题 Char"/>
    <w:basedOn w:val="a0"/>
    <w:link w:val="ab"/>
    <w:qFormat/>
    <w:rPr>
      <w:rFonts w:asciiTheme="majorHAnsi" w:hAnsiTheme="majorHAnsi" w:cstheme="majorBidi"/>
      <w:b/>
      <w:bCs/>
      <w:kern w:val="28"/>
      <w:sz w:val="32"/>
      <w:szCs w:val="32"/>
    </w:rPr>
  </w:style>
  <w:style w:type="character" w:customStyle="1" w:styleId="Char5">
    <w:name w:val="标题 Char"/>
    <w:basedOn w:val="a0"/>
    <w:link w:val="ae"/>
    <w:qFormat/>
    <w:rPr>
      <w:rFonts w:asciiTheme="majorHAnsi" w:hAnsiTheme="majorHAnsi" w:cstheme="majorBidi"/>
      <w:b/>
      <w:bCs/>
      <w:sz w:val="32"/>
      <w:szCs w:val="32"/>
    </w:rPr>
  </w:style>
  <w:style w:type="character" w:customStyle="1" w:styleId="2Char">
    <w:name w:val="标题 2 Char"/>
    <w:basedOn w:val="a0"/>
    <w:link w:val="2"/>
    <w:qFormat/>
    <w:rPr>
      <w:b/>
      <w:bCs/>
      <w:sz w:val="24"/>
      <w:szCs w:val="22"/>
      <w:lang w:eastAsia="en-US"/>
    </w:rPr>
  </w:style>
  <w:style w:type="paragraph" w:customStyle="1" w:styleId="16">
    <w:name w:val="正文1"/>
    <w:qFormat/>
    <w:pPr>
      <w:spacing w:after="160" w:line="259" w:lineRule="auto"/>
      <w:jc w:val="both"/>
    </w:pPr>
    <w:rPr>
      <w:kern w:val="2"/>
      <w:sz w:val="21"/>
      <w:szCs w:val="21"/>
      <w:lang w:eastAsia="zh-CN"/>
    </w:rPr>
  </w:style>
  <w:style w:type="paragraph" w:customStyle="1" w:styleId="21">
    <w:name w:val="列表段落2"/>
    <w:basedOn w:val="a"/>
    <w:qFormat/>
    <w:pPr>
      <w:widowControl w:val="0"/>
      <w:autoSpaceDE/>
      <w:autoSpaceDN/>
      <w:adjustRightInd/>
      <w:snapToGrid/>
      <w:spacing w:after="0"/>
      <w:ind w:firstLineChars="200" w:firstLine="420"/>
    </w:pPr>
    <w:rPr>
      <w:rFonts w:ascii="Calibri" w:hAnsi="Calibri" w:cs="宋体"/>
      <w:kern w:val="2"/>
      <w:sz w:val="21"/>
      <w:szCs w:val="21"/>
      <w:lang w:eastAsia="zh-CN"/>
    </w:rPr>
  </w:style>
  <w:style w:type="character" w:customStyle="1" w:styleId="3Char">
    <w:name w:val="标题 3 Char"/>
    <w:basedOn w:val="a0"/>
    <w:link w:val="3"/>
    <w:qFormat/>
    <w:rPr>
      <w:b/>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22028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file:///C:/Users/wanshic/OneDrive%20-%20Qualcomm/Documents/Standards/3GPP%20Standards/Meeting%20Documents/TSGR1_105/Docs/R1-2105937.zip" TargetMode="Externa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Users/wanshic/OneDrive%20-%20Qualcomm/Documents/Standards/3GPP%20Standards/Meeting%20Documents/TSGR1_105/Docs/R1-210464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5NUHHDQN7SK2-1476151046-501676</_dlc_DocId>
    <_dlc_DocIdUrl xmlns="f166a696-7b5b-4ccd-9f0c-ffde0cceec81">
      <Url>https://ericsson.sharepoint.com/sites/star/_layouts/15/DocIdRedir.aspx?ID=5NUHHDQN7SK2-1476151046-501676</Url>
      <Description>5NUHHDQN7SK2-1476151046-501676</Description>
    </_dlc_DocIdUrl>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1FC573-94F4-4D71-902A-68E3D429B87B}">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BF4DA98-3F4E-4D87-BB27-5DA2438496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795E90-D2F9-4289-89A4-D82D9FC1216E}">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7E0406CF-57BB-4D77-97A4-627D94F284FF}">
  <ds:schemaRefs>
    <ds:schemaRef ds:uri="Microsoft.SharePoint.Taxonomy.ContentTypeSync"/>
  </ds:schemaRefs>
</ds:datastoreItem>
</file>

<file path=customXml/itemProps6.xml><?xml version="1.0" encoding="utf-8"?>
<ds:datastoreItem xmlns:ds="http://schemas.openxmlformats.org/officeDocument/2006/customXml" ds:itemID="{F8652460-E89B-4FB3-84C9-7B940A98B376}">
  <ds:schemaRefs>
    <ds:schemaRef ds:uri="http://schemas.microsoft.com/sharepoint/events"/>
  </ds:schemaRefs>
</ds:datastoreItem>
</file>

<file path=customXml/itemProps7.xml><?xml version="1.0" encoding="utf-8"?>
<ds:datastoreItem xmlns:ds="http://schemas.openxmlformats.org/officeDocument/2006/customXml" ds:itemID="{151B7093-F228-4CC8-93E4-B015C1A85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55</Pages>
  <Words>21531</Words>
  <Characters>122727</Characters>
  <Application>Microsoft Office Word</Application>
  <DocSecurity>0</DocSecurity>
  <Lines>1022</Lines>
  <Paragraphs>287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143971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 - Huangsu</cp:lastModifiedBy>
  <cp:revision>2</cp:revision>
  <cp:lastPrinted>2007-06-18T22:08:00Z</cp:lastPrinted>
  <dcterms:created xsi:type="dcterms:W3CDTF">2021-05-24T20:02:00Z</dcterms:created>
  <dcterms:modified xsi:type="dcterms:W3CDTF">2021-05-24T20:02:00Z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(3)+y3373A8KFI/ZDsMHv8B1k8t3Sf4/4lHO1V7Aj/AG7PWXBtpZpzxvFEg2C3HCUnH/AQG2Miu
5QuTtPjRx2rgrWYxIoOoW9NZterP/MK0vXhzx2p/W5Y7JDVioyXhrJNHJHA0lyYWMOeQ5L9S
3YeM2Q+j0nu55ldZjgnfoVF/ms36tkA2mGWhNFuLwD63D27U3ISmzTGnRPIone1iYViieMOV
xkHtVgItDP0fZH0N0P</vt:lpwstr>
  </property>
  <property fmtid="{D5CDD505-2E9C-101B-9397-08002B2CF9AE}" pid="13" name="_2015_ms_pID_725343_00">
    <vt:lpwstr>_2015_ms_pID_725343</vt:lpwstr>
  </property>
  <property fmtid="{D5CDD505-2E9C-101B-9397-08002B2CF9AE}" pid="14" name="_2015_ms_pID_7253431">
    <vt:lpwstr>aZYWGojsQXknkbvjITK9+hDdAnR3442run5191VexKZnCK0LLiNxTU
uUK2ZQ6rinDYcGR3pS4HpjX3l0KJrJbiaPqfLyutlybo4SEOTiAYUqgAN9DbDJpNKC7b1GkI
zoip/62VM/AqZeV/gCUloAO8c/HXPvzM4ze4CD5TawVdN3jguJqSwLlGYZ2BMYhJ5MaSySOe
nkJ1SmiCi3GTib9q8lhgctTRY1e74hFzcpBc</vt:lpwstr>
  </property>
  <property fmtid="{D5CDD505-2E9C-101B-9397-08002B2CF9AE}" pid="15" name="_2015_ms_pID_7253431_00">
    <vt:lpwstr>_2015_ms_pID_7253431</vt:lpwstr>
  </property>
  <property fmtid="{D5CDD505-2E9C-101B-9397-08002B2CF9AE}" pid="16" name="_2015_ms_pID_7253432">
    <vt:lpwstr>HCpqzHwKuM5Gfo7eO4TUozmk9840/SjjPNvw
SwPdFn1rM+uX3IpVofXUE/QBSWntcwxcyAUold8mInIqWQYDs1M=</vt:lpwstr>
  </property>
  <property fmtid="{D5CDD505-2E9C-101B-9397-08002B2CF9AE}" pid="17" name="_2015_ms_pID_7253432_00">
    <vt:lpwstr>_2015_ms_pID_7253432</vt:lpwstr>
  </property>
  <property fmtid="{D5CDD505-2E9C-101B-9397-08002B2CF9AE}" pid="18" name="KSOProductBuildVer">
    <vt:lpwstr>2052-11.8.2.8411</vt:lpwstr>
  </property>
  <property fmtid="{D5CDD505-2E9C-101B-9397-08002B2CF9AE}" pid="19" name="EriCOLLCategory">
    <vt:lpwstr>4;##Research|7f1f7aab-c784-40ec-8666-825d2ac7abef</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ContentTypeId">
    <vt:lpwstr>0x010100FDC8B9D4742BFB49B26D0BA2DD6AE53A</vt:lpwstr>
  </property>
  <property fmtid="{D5CDD505-2E9C-101B-9397-08002B2CF9AE}" pid="25" name="EriCOLLOrganizationUnit">
    <vt:lpwstr>5;##GFTE ER Radio Access Technologies|692a7af5-c1f7-4d68-b1ab-a7920dfecb78</vt:lpwstr>
  </property>
  <property fmtid="{D5CDD505-2E9C-101B-9397-08002B2CF9AE}" pid="26" name="EriCOLLCustomer">
    <vt:lpwstr/>
  </property>
  <property fmtid="{D5CDD505-2E9C-101B-9397-08002B2CF9AE}" pid="27" name="EriCOLLProducts">
    <vt:lpwstr/>
  </property>
  <property fmtid="{D5CDD505-2E9C-101B-9397-08002B2CF9AE}" pid="28" name="_dlc_DocIdItemGuid">
    <vt:lpwstr>60177900-e79a-440c-b91f-d19bc3ffb8bf</vt:lpwstr>
  </property>
  <property fmtid="{D5CDD505-2E9C-101B-9397-08002B2CF9AE}" pid="29" name="EriCOLLProjects">
    <vt:lpwstr/>
  </property>
  <property fmtid="{D5CDD505-2E9C-101B-9397-08002B2CF9AE}" pid="30" name="NSCPROP_SA">
    <vt:lpwstr>C:\Users\q1005.xiong\AppData\Local\Packages\Microsoft.MicrosoftEdge_8wekyb3d8bbwe\TempState\Downloads\R1-21xxxxx FL summary #1 of 8.5.4 latency improvements v014_HW_Xiaomi (1).docx</vt:lpwstr>
  </property>
  <property fmtid="{D5CDD505-2E9C-101B-9397-08002B2CF9AE}" pid="31" name="CWM78be0408af1747659e9771af31f205f2">
    <vt:lpwstr>CWM+PMQ9njJjHzj4nWlNsWk6z97ARlqTpk9xWJiy1jnmBZT4TsnkUKWNMO1F7puN3eK8XGXq9V/6xM+Tw9x9ZFEzQ==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1621384957</vt:lpwstr>
  </property>
</Properties>
</file>