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bookmarkStart w:id="0" w:name="_GoBack"/>
      <w:bookmarkEnd w:id="0"/>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1" w:name="Source"/>
      <w:bookmarkEnd w:id="1"/>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2" w:name="DocumentFor"/>
      <w:bookmarkEnd w:id="2"/>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summarize</w:t>
      </w:r>
      <w:r w:rsidR="00250EB5">
        <w:rPr>
          <w:rFonts w:eastAsia="微软雅黑" w:hint="eastAsia"/>
          <w:sz w:val="20"/>
          <w:szCs w:val="20"/>
        </w:rPr>
        <w:t>s</w:t>
      </w:r>
      <w:r>
        <w:rPr>
          <w:rFonts w:eastAsia="微软雅黑"/>
          <w:sz w:val="20"/>
          <w:szCs w:val="20"/>
        </w:rPr>
        <w:t xml:space="preserve"> </w:t>
      </w:r>
      <w:r w:rsidR="000C5FB9">
        <w:rPr>
          <w:rFonts w:eastAsia="微软雅黑"/>
          <w:sz w:val="20"/>
          <w:szCs w:val="20"/>
        </w:rPr>
        <w:t>stable proposals after</w:t>
      </w:r>
      <w:r>
        <w:rPr>
          <w:rFonts w:eastAsia="微软雅黑"/>
          <w:sz w:val="20"/>
          <w:szCs w:val="20"/>
        </w:rPr>
        <w:t xml:space="preserve"> two rounds of discussion.</w:t>
      </w:r>
      <w:r w:rsidR="0051047B">
        <w:rPr>
          <w:rFonts w:eastAsia="微软雅黑"/>
          <w:sz w:val="20"/>
          <w:szCs w:val="20"/>
        </w:rPr>
        <w:t xml:space="preserve"> </w:t>
      </w:r>
      <w:r w:rsidR="0051047B" w:rsidRPr="00026721">
        <w:rPr>
          <w:rFonts w:eastAsia="微软雅黑"/>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微软雅黑"/>
          <w:sz w:val="20"/>
          <w:szCs w:val="20"/>
        </w:rPr>
      </w:pPr>
    </w:p>
    <w:p w14:paraId="476B3CA4" w14:textId="19FE7F04" w:rsidR="000C713B" w:rsidRPr="001D2B3A" w:rsidRDefault="001D2B3A" w:rsidP="001D2B3A">
      <w:pPr>
        <w:pStyle w:val="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微软雅黑"/>
          <w:i/>
          <w:sz w:val="20"/>
          <w:szCs w:val="20"/>
        </w:rPr>
      </w:pPr>
      <w:r w:rsidRPr="00B651EB">
        <w:rPr>
          <w:rFonts w:eastAsia="微软雅黑"/>
          <w:b/>
          <w:i/>
          <w:sz w:val="20"/>
          <w:szCs w:val="20"/>
          <w:highlight w:val="cyan"/>
        </w:rPr>
        <w:t xml:space="preserve">Proposal 6 for </w:t>
      </w:r>
      <w:r w:rsidRPr="00B651EB">
        <w:rPr>
          <w:rFonts w:eastAsia="微软雅黑" w:hint="eastAsia"/>
          <w:b/>
          <w:i/>
          <w:sz w:val="20"/>
          <w:szCs w:val="20"/>
          <w:highlight w:val="cyan"/>
        </w:rPr>
        <w:t>email</w:t>
      </w:r>
      <w:r w:rsidRPr="00B651EB">
        <w:rPr>
          <w:rFonts w:eastAsia="微软雅黑"/>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681B739C"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002F05A3"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26F7E927"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微软雅黑"/>
          <w:i/>
          <w:sz w:val="20"/>
          <w:szCs w:val="20"/>
        </w:rPr>
        <w:t xml:space="preserve"> UE capability on maximum number of symbols that can be used for SRS in a slot</w:t>
      </w:r>
    </w:p>
    <w:p w14:paraId="0FB833B8" w14:textId="77777777" w:rsidR="00332215" w:rsidRPr="000E0648"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微软雅黑"/>
          <w:sz w:val="20"/>
          <w:szCs w:val="20"/>
        </w:rPr>
      </w:pPr>
    </w:p>
    <w:p w14:paraId="351AA91F" w14:textId="1F8F1DA3" w:rsidR="00781E2F" w:rsidRPr="00273E3D" w:rsidRDefault="00687DD0" w:rsidP="00273E3D">
      <w:pPr>
        <w:pStyle w:val="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微软雅黑"/>
          <w:sz w:val="20"/>
          <w:szCs w:val="20"/>
        </w:rPr>
      </w:pPr>
    </w:p>
    <w:p w14:paraId="04B7D8BF" w14:textId="4BF6F1D5" w:rsidR="0010350C" w:rsidRPr="0010350C" w:rsidRDefault="0010350C" w:rsidP="0010350C">
      <w:pPr>
        <w:pStyle w:val="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微软雅黑"/>
          <w:i/>
          <w:sz w:val="20"/>
          <w:szCs w:val="20"/>
        </w:rPr>
      </w:pPr>
      <w:r w:rsidRPr="007C0C17">
        <w:rPr>
          <w:rFonts w:eastAsia="微软雅黑"/>
          <w:b/>
          <w:i/>
          <w:sz w:val="20"/>
          <w:szCs w:val="20"/>
          <w:highlight w:val="cyan"/>
        </w:rPr>
        <w:t>P</w:t>
      </w:r>
      <w:r w:rsidR="00CA58EE">
        <w:rPr>
          <w:rFonts w:eastAsia="微软雅黑"/>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微软雅黑"/>
          <w:i/>
          <w:sz w:val="20"/>
          <w:szCs w:val="20"/>
        </w:rPr>
      </w:pPr>
      <w:r w:rsidRPr="007C0C17">
        <w:rPr>
          <w:rFonts w:eastAsia="微软雅黑"/>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微软雅黑"/>
          <w:sz w:val="20"/>
          <w:szCs w:val="20"/>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Pr>
          <w:rFonts w:eastAsia="微软雅黑"/>
          <w:bCs/>
          <w:i/>
          <w:sz w:val="20"/>
          <w:szCs w:val="20"/>
        </w:rPr>
        <w:t xml:space="preserve">, </w:t>
      </w:r>
      <w:r>
        <w:rPr>
          <w:rFonts w:eastAsia="微软雅黑"/>
          <w:i/>
          <w:sz w:val="20"/>
          <w:szCs w:val="20"/>
        </w:rPr>
        <w:t>Lenovo, MotM (14)</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 xml:space="preserve">we do not have </w:t>
            </w:r>
            <w:r>
              <w:rPr>
                <w:rFonts w:eastAsiaTheme="minorEastAsia"/>
                <w:sz w:val="20"/>
                <w:szCs w:val="20"/>
              </w:rPr>
              <w:lastRenderedPageBreak/>
              <w:t>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77777777"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77777777"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77777777"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hint="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007D3D8D" w:rsidR="00CE4F90" w:rsidRPr="00CE4F90" w:rsidRDefault="00523813" w:rsidP="00CE4F90">
            <w:pPr>
              <w:pStyle w:val="aff"/>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does see clear motivation for any of the alternatives to restrict the number of RBs given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hint="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hint="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hint="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hint="eastAsia"/>
                <w:sz w:val="20"/>
                <w:szCs w:val="20"/>
              </w:rPr>
            </w:pPr>
            <w:r>
              <w:rPr>
                <w:rFonts w:eastAsiaTheme="minorEastAsia" w:hint="eastAsia"/>
                <w:sz w:val="20"/>
                <w:szCs w:val="20"/>
              </w:rPr>
              <w:t>W</w:t>
            </w:r>
            <w:r>
              <w:rPr>
                <w:rFonts w:eastAsiaTheme="minorEastAsia"/>
                <w:sz w:val="20"/>
                <w:szCs w:val="20"/>
              </w:rPr>
              <w:t>e are fine to discuss this issue.</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EC1BF5" w:rsidRDefault="00BA0D05"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5E05F4BD"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w:t>
            </w:r>
            <w:r>
              <w:rPr>
                <w:rFonts w:eastAsia="微软雅黑"/>
                <w:sz w:val="20"/>
                <w:szCs w:val="20"/>
              </w:rPr>
              <w:lastRenderedPageBreak/>
              <w:t xml:space="preserve">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hint="eastAsia"/>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微软雅黑"/>
                <w:sz w:val="20"/>
                <w:szCs w:val="20"/>
              </w:rPr>
              <w:t>Hence what needs to be discussed is different for &gt;4Rx and &lt;=4Rx.</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hint="eastAsia"/>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lastRenderedPageBreak/>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00E3B06B" w14:textId="4D917FFF" w:rsidR="00D6304B" w:rsidRPr="00A2022F"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818E4" w14:textId="77777777" w:rsidR="00FB7987" w:rsidRDefault="00FB7987" w:rsidP="0066336C">
      <w:pPr>
        <w:spacing w:after="0" w:line="240" w:lineRule="auto"/>
      </w:pPr>
      <w:r>
        <w:separator/>
      </w:r>
    </w:p>
  </w:endnote>
  <w:endnote w:type="continuationSeparator" w:id="0">
    <w:p w14:paraId="37D30F96" w14:textId="77777777" w:rsidR="00FB7987" w:rsidRDefault="00FB798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6F7BA" w14:textId="77777777" w:rsidR="00FB7987" w:rsidRDefault="00FB7987" w:rsidP="0066336C">
      <w:pPr>
        <w:spacing w:after="0" w:line="240" w:lineRule="auto"/>
      </w:pPr>
      <w:r>
        <w:separator/>
      </w:r>
    </w:p>
  </w:footnote>
  <w:footnote w:type="continuationSeparator" w:id="0">
    <w:p w14:paraId="2CA7C5AA" w14:textId="77777777" w:rsidR="00FB7987" w:rsidRDefault="00FB798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517E"/>
    <w:rsid w:val="00026721"/>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4464"/>
    <w:rsid w:val="00C74B34"/>
    <w:rsid w:val="00C75152"/>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FD5FAE8-BA8E-45C1-9102-8A115A4B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3742</Words>
  <Characters>21336</Characters>
  <Application>Microsoft Office Word</Application>
  <DocSecurity>0</DocSecurity>
  <Lines>177</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16</cp:revision>
  <dcterms:created xsi:type="dcterms:W3CDTF">2021-04-16T11:40:00Z</dcterms:created>
  <dcterms:modified xsi:type="dcterms:W3CDTF">2021-04-16T12:02:00Z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