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7E5E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3060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16F1">
        <w:rPr>
          <w:b/>
          <w:noProof/>
          <w:sz w:val="24"/>
        </w:rPr>
        <w:fldChar w:fldCharType="begin"/>
      </w:r>
      <w:r w:rsidR="000416F1">
        <w:rPr>
          <w:b/>
          <w:noProof/>
          <w:sz w:val="24"/>
        </w:rPr>
        <w:instrText xml:space="preserve"> DOCPROPERTY  MtgSeq  \* MERGEFORMAT </w:instrText>
      </w:r>
      <w:r w:rsidR="000416F1">
        <w:rPr>
          <w:b/>
          <w:noProof/>
          <w:sz w:val="24"/>
        </w:rPr>
        <w:fldChar w:fldCharType="separate"/>
      </w:r>
      <w:r w:rsidR="009E3060">
        <w:rPr>
          <w:b/>
          <w:noProof/>
          <w:sz w:val="24"/>
        </w:rPr>
        <w:t>104</w:t>
      </w:r>
      <w:r w:rsidR="000416F1">
        <w:fldChar w:fldCharType="end"/>
      </w:r>
      <w:r w:rsidR="009E3060" w:rsidRPr="00C3241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D2D95">
        <w:rPr>
          <w:b/>
          <w:i/>
          <w:noProof/>
          <w:sz w:val="28"/>
        </w:rPr>
        <w:t>R1-21</w:t>
      </w:r>
      <w:r w:rsidR="000F208B">
        <w:rPr>
          <w:b/>
          <w:i/>
          <w:noProof/>
          <w:sz w:val="28"/>
        </w:rPr>
        <w:t>0</w:t>
      </w:r>
      <w:r w:rsidR="002A34BE">
        <w:rPr>
          <w:b/>
          <w:i/>
          <w:noProof/>
          <w:sz w:val="28"/>
        </w:rPr>
        <w:t>194</w:t>
      </w:r>
      <w:r w:rsidR="0090141B">
        <w:rPr>
          <w:b/>
          <w:i/>
          <w:noProof/>
          <w:sz w:val="28"/>
        </w:rPr>
        <w:t>4</w:t>
      </w:r>
    </w:p>
    <w:p w14:paraId="7CB45193" w14:textId="48E2DFE6" w:rsidR="001E41F3" w:rsidRDefault="007C6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9E854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65974" w:rsidR="001E41F3" w:rsidRPr="00410371" w:rsidRDefault="00F104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2F288" w:rsidR="001E41F3" w:rsidRPr="00410371" w:rsidRDefault="00B177E8" w:rsidP="00913D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</w:t>
            </w:r>
            <w:r w:rsidR="00913D1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D224B" w:rsidR="001E41F3" w:rsidRPr="00410371" w:rsidRDefault="00F104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4045E" w:rsidR="001E41F3" w:rsidRPr="00410371" w:rsidRDefault="00950D5A" w:rsidP="00913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3D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13D1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73494" w:rsidR="00F25D98" w:rsidRDefault="00950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B9017C" w:rsidR="00F25D98" w:rsidRDefault="00950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056E0" w:rsidR="001E41F3" w:rsidRDefault="00D21CBC" w:rsidP="00C0737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spectral efficiency of 1024QAM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3F255" w:rsidR="001E41F3" w:rsidRDefault="00D32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47D98" w:rsidR="001E41F3" w:rsidRDefault="00D320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E1443" w:rsidR="001E41F3" w:rsidRDefault="004C1FCD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LTE_1024QAM_DL-Core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A9A26" w:rsidR="001E41F3" w:rsidRDefault="00217BD4" w:rsidP="002F7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01-</w:t>
            </w:r>
            <w:r w:rsidR="002F7E89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E0357" w:rsidR="001E41F3" w:rsidRDefault="00B355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4BB0C" w:rsidR="001E41F3" w:rsidRDefault="00535619" w:rsidP="00B35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3557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4A560" w:rsidR="001E41F3" w:rsidRDefault="00FC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 1024QAM, the coding rate and efficiency in CQI table are not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6D007" w:rsidR="001E41F3" w:rsidRDefault="00FC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efficiency </w:t>
            </w:r>
            <w:r>
              <w:rPr>
                <w:noProof/>
              </w:rPr>
              <w:t xml:space="preserve">in CQI table for 1024QAM </w:t>
            </w:r>
            <w:r>
              <w:rPr>
                <w:rFonts w:hint="eastAsia"/>
                <w:noProof/>
              </w:rPr>
              <w:t xml:space="preserve">is corrected to be aligned </w:t>
            </w:r>
            <w:r>
              <w:rPr>
                <w:noProof/>
              </w:rPr>
              <w:t>with the coding rate.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0C3F9" w:rsidR="001E41F3" w:rsidRDefault="00032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There may be </w:t>
            </w:r>
            <w:r>
              <w:rPr>
                <w:noProof/>
              </w:rPr>
              <w:t>ambiguity for UEs to calculate the CQI value to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787FE" w:rsidR="001E41F3" w:rsidRDefault="00FC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FDE14" w:rsidR="001E41F3" w:rsidRDefault="00F65B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1E0F9F" w:rsidR="001E41F3" w:rsidRDefault="00145D43" w:rsidP="007C23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B76ED9" w:rsidR="001E41F3" w:rsidRDefault="00F65B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4A06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243C8C" w:rsidR="001E41F3" w:rsidRDefault="00F65B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E372E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8C85F" w14:textId="77777777" w:rsidR="00D307FE" w:rsidRPr="00D307FE" w:rsidRDefault="00D307FE" w:rsidP="00D307FE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6584B6DE" w14:textId="77777777" w:rsidR="00777A44" w:rsidRPr="000D3CFB" w:rsidRDefault="00777A44" w:rsidP="00777A44">
      <w:pPr>
        <w:pStyle w:val="3"/>
        <w:rPr>
          <w:lang w:val="en-US"/>
        </w:rPr>
      </w:pPr>
      <w:bookmarkStart w:id="1" w:name="_Toc415085473"/>
      <w:r w:rsidRPr="000D3CFB">
        <w:rPr>
          <w:lang w:val="en-US"/>
        </w:rPr>
        <w:t>7.2.3</w:t>
      </w:r>
      <w:r w:rsidRPr="000D3CFB">
        <w:rPr>
          <w:lang w:val="en-US"/>
        </w:rPr>
        <w:tab/>
        <w:t>Channel Quality Indicator (CQI) definition</w:t>
      </w:r>
      <w:bookmarkEnd w:id="1"/>
    </w:p>
    <w:p w14:paraId="4A560E1A" w14:textId="77777777" w:rsidR="000968B6" w:rsidRDefault="000968B6" w:rsidP="000968B6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10D6F8BE" w14:textId="77777777" w:rsidR="005A7302" w:rsidRPr="000D3CFB" w:rsidRDefault="005A7302" w:rsidP="005A7302">
      <w:pPr>
        <w:pStyle w:val="TH"/>
      </w:pPr>
      <w:r w:rsidRPr="000D3CFB">
        <w:t>Table 7.2.3-</w:t>
      </w:r>
      <w:r>
        <w:t>4</w:t>
      </w:r>
      <w:r w:rsidRPr="000D3CFB">
        <w:t xml:space="preserve">: 4-bit CQI Table </w:t>
      </w:r>
      <w:r>
        <w:t>4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537"/>
        <w:gridCol w:w="1761"/>
        <w:gridCol w:w="1318"/>
      </w:tblGrid>
      <w:tr w:rsidR="005A7302" w:rsidRPr="000D3CFB" w14:paraId="18EA2920" w14:textId="77777777" w:rsidTr="008C74AB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488C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8ED31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2B79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7D0D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5A7302" w:rsidRPr="000D3CFB" w14:paraId="0ECCC5C2" w14:textId="77777777" w:rsidTr="008C74AB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87C73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4117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out of range</w:t>
            </w:r>
          </w:p>
        </w:tc>
      </w:tr>
      <w:tr w:rsidR="005A7302" w:rsidRPr="000D3CFB" w14:paraId="795DD16A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5201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5E8D8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2A9AB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E10F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0.1523 </w:t>
            </w:r>
          </w:p>
        </w:tc>
      </w:tr>
      <w:tr w:rsidR="005A7302" w:rsidRPr="000D3CFB" w14:paraId="343B02CC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CEF7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8C28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BDBC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193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7C205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0.3770 </w:t>
            </w:r>
          </w:p>
        </w:tc>
      </w:tr>
      <w:tr w:rsidR="005A7302" w:rsidRPr="000D3CFB" w14:paraId="7CCE9974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722CD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EF261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56043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449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AA8E8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0.8770 </w:t>
            </w:r>
          </w:p>
        </w:tc>
      </w:tr>
      <w:tr w:rsidR="005A7302" w:rsidRPr="000D3CFB" w14:paraId="2A86A8B8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FACB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EF6C5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9FCE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378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A389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1.4766 </w:t>
            </w:r>
          </w:p>
        </w:tc>
      </w:tr>
      <w:tr w:rsidR="005A7302" w:rsidRPr="000D3CFB" w14:paraId="4535AD0D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6EB1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A3998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04607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B2ACD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2.4063</w:t>
            </w:r>
          </w:p>
        </w:tc>
      </w:tr>
      <w:tr w:rsidR="005A7302" w:rsidRPr="000D3CFB" w14:paraId="652B5017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C9681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690FB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4B6EA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9FEA8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3.3223</w:t>
            </w:r>
          </w:p>
        </w:tc>
      </w:tr>
      <w:tr w:rsidR="005A7302" w:rsidRPr="000D3CFB" w14:paraId="5AA8004D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C731F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5442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6CAE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0D3CFB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FF6B3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3.9023</w:t>
            </w:r>
          </w:p>
        </w:tc>
      </w:tr>
      <w:tr w:rsidR="005A7302" w:rsidRPr="000D3CFB" w14:paraId="74A2E2E4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0818E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720E4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5B1DB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4EF09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4.5234</w:t>
            </w:r>
          </w:p>
        </w:tc>
      </w:tr>
      <w:tr w:rsidR="005A7302" w:rsidRPr="000D3CFB" w14:paraId="681416A3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2EA1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49C3F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AFAD9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2848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5.1152</w:t>
            </w:r>
          </w:p>
        </w:tc>
      </w:tr>
      <w:tr w:rsidR="005A7302" w:rsidRPr="000D3CFB" w14:paraId="14D4579E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56C2A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783F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05CB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0ECB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5.5547</w:t>
            </w:r>
          </w:p>
        </w:tc>
      </w:tr>
      <w:tr w:rsidR="005A7302" w:rsidRPr="000D3CFB" w14:paraId="71FF0CFA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0205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44771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256QAM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9AC8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FD79B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 w:hint="eastAsia"/>
                <w:sz w:val="18"/>
                <w:lang w:eastAsia="zh-CN"/>
              </w:rPr>
              <w:t>6.2266</w:t>
            </w:r>
          </w:p>
        </w:tc>
      </w:tr>
      <w:tr w:rsidR="005A7302" w:rsidRPr="000D3CFB" w14:paraId="04CF9514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D173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D0D1B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A6F7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E299E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6.91</w:t>
            </w:r>
            <w:r w:rsidRPr="000D3CFB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5A7302" w:rsidRPr="000D3CFB" w14:paraId="550D455B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CB5A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4002D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7BF4D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2B7AC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3CFB">
              <w:rPr>
                <w:rFonts w:ascii="Arial" w:hAnsi="Arial"/>
                <w:sz w:val="18"/>
              </w:rPr>
              <w:t>7.4063</w:t>
            </w:r>
          </w:p>
        </w:tc>
      </w:tr>
      <w:tr w:rsidR="005A7302" w:rsidRPr="000D3CFB" w14:paraId="64A18702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AA845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654B3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0D3CFB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5E1F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3B848" w14:textId="01A1ED56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" w:author="Huawei, HiSilicon" w:date="2021-01-29T17:11:00Z">
              <w:r w:rsidDel="001F6AA1">
                <w:rPr>
                  <w:rFonts w:ascii="Arial" w:hAnsi="Arial"/>
                  <w:sz w:val="18"/>
                </w:rPr>
                <w:delText>8.3321</w:delText>
              </w:r>
            </w:del>
            <w:ins w:id="3" w:author="Huawei, HiSilicon" w:date="2021-01-29T17:11:00Z">
              <w:r w:rsidR="001F6AA1">
                <w:rPr>
                  <w:rFonts w:ascii="Arial" w:hAnsi="Arial"/>
                  <w:sz w:val="18"/>
                </w:rPr>
                <w:t>8.3301</w:t>
              </w:r>
            </w:ins>
          </w:p>
        </w:tc>
      </w:tr>
      <w:tr w:rsidR="005A7302" w:rsidRPr="000D3CFB" w14:paraId="36F56F54" w14:textId="77777777" w:rsidTr="008C74A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444D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F904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0D3CFB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2ED64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CE1F" w14:textId="77777777" w:rsidR="005A7302" w:rsidRPr="000D3CFB" w:rsidRDefault="005A7302" w:rsidP="008C74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9.2578</w:t>
            </w:r>
          </w:p>
        </w:tc>
      </w:tr>
    </w:tbl>
    <w:p w14:paraId="484D34FC" w14:textId="77777777" w:rsidR="005A7302" w:rsidRDefault="005A7302" w:rsidP="000968B6">
      <w:pPr>
        <w:jc w:val="center"/>
        <w:rPr>
          <w:noProof/>
          <w:color w:val="FF0000"/>
          <w:sz w:val="22"/>
        </w:rPr>
      </w:pPr>
      <w:bookmarkStart w:id="4" w:name="_GoBack"/>
      <w:bookmarkEnd w:id="4"/>
    </w:p>
    <w:p w14:paraId="502B3F84" w14:textId="77777777" w:rsidR="000968B6" w:rsidRPr="00D307FE" w:rsidRDefault="000968B6" w:rsidP="000968B6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8C9CD36" w14:textId="13ED0053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CF005" w14:textId="77777777" w:rsidR="00FA6011" w:rsidRDefault="00FA6011">
      <w:r>
        <w:separator/>
      </w:r>
    </w:p>
  </w:endnote>
  <w:endnote w:type="continuationSeparator" w:id="0">
    <w:p w14:paraId="5FC0E49B" w14:textId="77777777" w:rsidR="00FA6011" w:rsidRDefault="00FA6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1F9EC" w14:textId="77777777" w:rsidR="00FA6011" w:rsidRDefault="00FA6011">
      <w:r>
        <w:separator/>
      </w:r>
    </w:p>
  </w:footnote>
  <w:footnote w:type="continuationSeparator" w:id="0">
    <w:p w14:paraId="340CC0D8" w14:textId="77777777" w:rsidR="00FA6011" w:rsidRDefault="00FA6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09B"/>
    <w:rsid w:val="000416F1"/>
    <w:rsid w:val="000968B6"/>
    <w:rsid w:val="000A6394"/>
    <w:rsid w:val="000B7FED"/>
    <w:rsid w:val="000C038A"/>
    <w:rsid w:val="000C6598"/>
    <w:rsid w:val="000D44B3"/>
    <w:rsid w:val="000F208B"/>
    <w:rsid w:val="00145D43"/>
    <w:rsid w:val="00153095"/>
    <w:rsid w:val="00192C46"/>
    <w:rsid w:val="001A08B3"/>
    <w:rsid w:val="001A7B60"/>
    <w:rsid w:val="001B52F0"/>
    <w:rsid w:val="001B7A65"/>
    <w:rsid w:val="001E41F3"/>
    <w:rsid w:val="001F6AA1"/>
    <w:rsid w:val="00217BD4"/>
    <w:rsid w:val="0026004D"/>
    <w:rsid w:val="002640DD"/>
    <w:rsid w:val="00275D12"/>
    <w:rsid w:val="00284FEB"/>
    <w:rsid w:val="002860C4"/>
    <w:rsid w:val="002A34BE"/>
    <w:rsid w:val="002B5741"/>
    <w:rsid w:val="002E472E"/>
    <w:rsid w:val="002F7E89"/>
    <w:rsid w:val="00305409"/>
    <w:rsid w:val="003609EF"/>
    <w:rsid w:val="0036231A"/>
    <w:rsid w:val="00374DD4"/>
    <w:rsid w:val="003E1A36"/>
    <w:rsid w:val="00405AB7"/>
    <w:rsid w:val="00410371"/>
    <w:rsid w:val="004242F1"/>
    <w:rsid w:val="004B75B7"/>
    <w:rsid w:val="004C1FCD"/>
    <w:rsid w:val="0051580D"/>
    <w:rsid w:val="00535619"/>
    <w:rsid w:val="0054218B"/>
    <w:rsid w:val="00547111"/>
    <w:rsid w:val="00565C79"/>
    <w:rsid w:val="00592D74"/>
    <w:rsid w:val="005A7302"/>
    <w:rsid w:val="005E2C44"/>
    <w:rsid w:val="00621188"/>
    <w:rsid w:val="006257ED"/>
    <w:rsid w:val="00665C47"/>
    <w:rsid w:val="00695808"/>
    <w:rsid w:val="006B46FB"/>
    <w:rsid w:val="006E21FB"/>
    <w:rsid w:val="0073436C"/>
    <w:rsid w:val="00777A44"/>
    <w:rsid w:val="00792342"/>
    <w:rsid w:val="007977A8"/>
    <w:rsid w:val="007B512A"/>
    <w:rsid w:val="007C2097"/>
    <w:rsid w:val="007C2358"/>
    <w:rsid w:val="007C6CE2"/>
    <w:rsid w:val="007C7145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0141B"/>
    <w:rsid w:val="00913D19"/>
    <w:rsid w:val="009148DE"/>
    <w:rsid w:val="00941E30"/>
    <w:rsid w:val="00950D5A"/>
    <w:rsid w:val="009777D9"/>
    <w:rsid w:val="00991B88"/>
    <w:rsid w:val="009A5753"/>
    <w:rsid w:val="009A579D"/>
    <w:rsid w:val="009E3060"/>
    <w:rsid w:val="009E3297"/>
    <w:rsid w:val="009F734F"/>
    <w:rsid w:val="00A246B6"/>
    <w:rsid w:val="00A47E70"/>
    <w:rsid w:val="00A50CF0"/>
    <w:rsid w:val="00A7671C"/>
    <w:rsid w:val="00A818F7"/>
    <w:rsid w:val="00A97AB5"/>
    <w:rsid w:val="00AA2CBC"/>
    <w:rsid w:val="00AC5820"/>
    <w:rsid w:val="00AD1CD8"/>
    <w:rsid w:val="00B177E8"/>
    <w:rsid w:val="00B258BB"/>
    <w:rsid w:val="00B35576"/>
    <w:rsid w:val="00B67B97"/>
    <w:rsid w:val="00B730B5"/>
    <w:rsid w:val="00B968C8"/>
    <w:rsid w:val="00BA3EC5"/>
    <w:rsid w:val="00BA51D9"/>
    <w:rsid w:val="00BB5DFC"/>
    <w:rsid w:val="00BD279D"/>
    <w:rsid w:val="00BD6BB8"/>
    <w:rsid w:val="00C0737F"/>
    <w:rsid w:val="00C32417"/>
    <w:rsid w:val="00C66BA2"/>
    <w:rsid w:val="00C95985"/>
    <w:rsid w:val="00CC5026"/>
    <w:rsid w:val="00CC68D0"/>
    <w:rsid w:val="00D03F9A"/>
    <w:rsid w:val="00D06D51"/>
    <w:rsid w:val="00D21CBC"/>
    <w:rsid w:val="00D24991"/>
    <w:rsid w:val="00D307FE"/>
    <w:rsid w:val="00D32086"/>
    <w:rsid w:val="00D50255"/>
    <w:rsid w:val="00D66520"/>
    <w:rsid w:val="00DD2D95"/>
    <w:rsid w:val="00DE34CF"/>
    <w:rsid w:val="00E13F3D"/>
    <w:rsid w:val="00E34898"/>
    <w:rsid w:val="00EB09B7"/>
    <w:rsid w:val="00EE7D7C"/>
    <w:rsid w:val="00F104ED"/>
    <w:rsid w:val="00F25D98"/>
    <w:rsid w:val="00F300FB"/>
    <w:rsid w:val="00F65BE5"/>
    <w:rsid w:val="00FA6011"/>
    <w:rsid w:val="00FB6386"/>
    <w:rsid w:val="00FC47B6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968B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C6457-0901-49E1-AA62-346CE945E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394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41</cp:revision>
  <cp:lastPrinted>1900-01-01T00:00:00Z</cp:lastPrinted>
  <dcterms:created xsi:type="dcterms:W3CDTF">2020-02-03T08:32:00Z</dcterms:created>
  <dcterms:modified xsi:type="dcterms:W3CDTF">2021-01-29T09:11:00Z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(2)ggw4U35NXOzc2qF4dwP1RPZcxeD4DeDIFrBQ9l6HhWe1Fk6qvrQiKFFRiod5KakObU9iYAZ0
csdz3LhYoCGGrPgRZmq0FIDbqr+mPBe8ZdTWjMAA8eBfnQ+I7UQMRy9zRCxh2qLSTcnR+pNB
Xkkpo5BATvbRwUWpuE3iceHRme/98lPcXca1mKY5yv1BNgERt0sEPpV8k4jyIP4+dheZDFLl
KNBN22/t9oyek6XNzi</vt:lpwstr>
  </property>
  <property fmtid="{D5CDD505-2E9C-101B-9397-08002B2CF9AE}" pid="22" name="_2015_ms_pID_7253431">
    <vt:lpwstr>VwmUGEX54dROo7PDmTSKBIIO9EgdOFVlvEcbhLsH/bvwG5LhItRpKO
oeRtOT1YC1Q6B9ilzxsYU9eoyLbaUd8NX6f6qtB1mtbM+n5s8P0Pz8xfIcfERubRKAEQ3uhM
tHcd2BxnWpPESq1l2uUw4UIJipACN3Itx9WTooHzdw68wf/E1X3tqB5psBQbUb1Vw+4qrDnS
Hh8rfZYRN7RZJUiz</vt:lpwstr>
  </property>
</Properties>
</file>