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Titre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Titre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Corpsdetexte"/>
        <w:spacing w:after="0"/>
        <w:rPr>
          <w:rFonts w:ascii="Times New Roman" w:hAnsi="Times New Roman"/>
          <w:sz w:val="22"/>
          <w:szCs w:val="22"/>
          <w:lang w:eastAsia="zh-CN"/>
        </w:rPr>
      </w:pPr>
    </w:p>
    <w:p w14:paraId="3FD79D6C" w14:textId="67FC4055" w:rsidR="00D25A24" w:rsidRPr="00A4723B" w:rsidRDefault="00D25A24" w:rsidP="00D25A24">
      <w:pPr>
        <w:pStyle w:val="Corpsdetexte"/>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Corpsdetexte"/>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lastRenderedPageBreak/>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Corpsdetexte"/>
        <w:spacing w:after="0"/>
        <w:rPr>
          <w:sz w:val="22"/>
          <w:szCs w:val="22"/>
          <w:lang w:eastAsia="zh-CN"/>
        </w:rPr>
      </w:pPr>
    </w:p>
    <w:p w14:paraId="7180FA73" w14:textId="28C51202" w:rsidR="00D25A24" w:rsidRPr="0073787B" w:rsidRDefault="00D25A24" w:rsidP="00D25A24">
      <w:pPr>
        <w:pStyle w:val="Corpsdetexte"/>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Corpsdetexte"/>
        <w:spacing w:after="0"/>
        <w:rPr>
          <w:rFonts w:ascii="Times New Roman" w:hAnsi="Times New Roman"/>
          <w:sz w:val="22"/>
          <w:szCs w:val="22"/>
          <w:lang w:eastAsia="zh-CN"/>
        </w:rPr>
      </w:pPr>
    </w:p>
    <w:p w14:paraId="5EC8728C" w14:textId="3D1F5A41" w:rsidR="00B06171" w:rsidRPr="00506FE7" w:rsidRDefault="004B46CB" w:rsidP="006C3E0A">
      <w:pPr>
        <w:pStyle w:val="Titre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Titre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Titre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Titre6"/>
        <w:rPr>
          <w:lang w:eastAsia="zh-CN"/>
        </w:rPr>
      </w:pPr>
      <w:r w:rsidRPr="00506FE7">
        <w:rPr>
          <w:lang w:eastAsia="zh-CN"/>
        </w:rPr>
        <w:lastRenderedPageBreak/>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Titre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Marquedecommentair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Titre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Titre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Corpsdetexte"/>
        <w:spacing w:after="0"/>
        <w:rPr>
          <w:rFonts w:ascii="Times New Roman" w:hAnsi="Times New Roman"/>
          <w:sz w:val="22"/>
          <w:szCs w:val="22"/>
          <w:lang w:eastAsia="zh-CN"/>
        </w:rPr>
      </w:pPr>
    </w:p>
    <w:p w14:paraId="5BF34984" w14:textId="77777777" w:rsidR="00A72FD3" w:rsidRPr="00506FE7" w:rsidRDefault="00A72FD3" w:rsidP="00A72FD3">
      <w:pPr>
        <w:pStyle w:val="Titre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Corpsdetexte"/>
        <w:spacing w:after="0"/>
        <w:rPr>
          <w:rFonts w:ascii="Times New Roman" w:hAnsi="Times New Roman"/>
          <w:sz w:val="22"/>
          <w:szCs w:val="22"/>
          <w:lang w:eastAsia="zh-CN"/>
        </w:rPr>
      </w:pPr>
    </w:p>
    <w:p w14:paraId="38A86CBD" w14:textId="6598B98E" w:rsidR="00C80B5B" w:rsidRPr="00506FE7" w:rsidRDefault="0073731E" w:rsidP="0073731E">
      <w:pPr>
        <w:pStyle w:val="Titre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fldSimple w:instr=" SEQ Observation \* ARABIC ">
        <w:r w:rsidRPr="00A4723B">
          <w:rPr>
            <w:noProof/>
          </w:rPr>
          <w:t>1</w:t>
        </w:r>
      </w:fldSimple>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fldSimple w:instr=" SEQ Observation \* ARABIC ">
        <w:r w:rsidRPr="00A4723B">
          <w:rPr>
            <w:noProof/>
          </w:rPr>
          <w:t>3</w:t>
        </w:r>
      </w:fldSimple>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Titre6"/>
        <w:rPr>
          <w:lang w:eastAsia="zh-CN"/>
        </w:rPr>
      </w:pPr>
      <w:r w:rsidRPr="00506FE7">
        <w:rPr>
          <w:lang w:eastAsia="zh-CN"/>
        </w:rPr>
        <w:t>[[56], vivo]</w:t>
      </w:r>
    </w:p>
    <w:p w14:paraId="5D119D0A" w14:textId="77777777" w:rsidR="005D640F" w:rsidRPr="00506FE7" w:rsidRDefault="005D640F" w:rsidP="005D640F">
      <w:pPr>
        <w:pStyle w:val="Lgende"/>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Lgende"/>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Corpsdetexte"/>
        <w:spacing w:after="0"/>
        <w:rPr>
          <w:rFonts w:ascii="Times New Roman" w:hAnsi="Times New Roman"/>
          <w:sz w:val="22"/>
          <w:szCs w:val="22"/>
          <w:lang w:eastAsia="zh-CN"/>
        </w:rPr>
      </w:pPr>
    </w:p>
    <w:p w14:paraId="3F38FEA4" w14:textId="04253C90" w:rsidR="006D201C" w:rsidRPr="00506FE7" w:rsidRDefault="006D201C" w:rsidP="006D201C">
      <w:pPr>
        <w:pStyle w:val="Titre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Corpsdetexte"/>
        <w:spacing w:after="0"/>
        <w:rPr>
          <w:rFonts w:ascii="Times New Roman" w:hAnsi="Times New Roman"/>
          <w:sz w:val="22"/>
          <w:szCs w:val="22"/>
          <w:lang w:eastAsia="zh-CN"/>
        </w:rPr>
      </w:pPr>
    </w:p>
    <w:p w14:paraId="35735BAC" w14:textId="392A45C4" w:rsidR="001D4283" w:rsidRPr="00506FE7" w:rsidRDefault="001D4283" w:rsidP="001D4283">
      <w:pPr>
        <w:pStyle w:val="Titre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Paragraphedeliste"/>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Paragraphedeliste"/>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Paragraphedeliste"/>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Titre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Corpsdetexte"/>
        <w:spacing w:after="0"/>
        <w:rPr>
          <w:rFonts w:ascii="Times New Roman" w:hAnsi="Times New Roman"/>
          <w:sz w:val="22"/>
          <w:szCs w:val="22"/>
          <w:lang w:eastAsia="zh-CN"/>
        </w:rPr>
      </w:pPr>
    </w:p>
    <w:p w14:paraId="2BFD9690" w14:textId="77777777" w:rsidR="007D1700" w:rsidRPr="00506FE7" w:rsidRDefault="007D1700" w:rsidP="00C80B5B">
      <w:pPr>
        <w:pStyle w:val="Corpsdetexte"/>
        <w:spacing w:after="0"/>
        <w:rPr>
          <w:rFonts w:ascii="Times New Roman" w:hAnsi="Times New Roman"/>
          <w:sz w:val="22"/>
          <w:szCs w:val="22"/>
          <w:lang w:eastAsia="zh-CN"/>
        </w:rPr>
      </w:pPr>
    </w:p>
    <w:p w14:paraId="3A85DA3F" w14:textId="77777777" w:rsidR="007D1700" w:rsidRPr="00506FE7" w:rsidRDefault="007D1700" w:rsidP="00C80B5B">
      <w:pPr>
        <w:pStyle w:val="Corpsdetexte"/>
        <w:spacing w:after="0"/>
        <w:rPr>
          <w:rFonts w:ascii="Times New Roman" w:hAnsi="Times New Roman"/>
          <w:sz w:val="22"/>
          <w:szCs w:val="22"/>
          <w:lang w:eastAsia="zh-CN"/>
        </w:rPr>
      </w:pPr>
    </w:p>
    <w:p w14:paraId="3C1264C0" w14:textId="3C6481D6" w:rsidR="007D1700" w:rsidRPr="00506FE7" w:rsidRDefault="007D1700" w:rsidP="007D1700">
      <w:pPr>
        <w:pStyle w:val="Titre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Corpsdetexte"/>
        <w:spacing w:after="0"/>
        <w:rPr>
          <w:rFonts w:ascii="Times New Roman" w:hAnsi="Times New Roman"/>
          <w:sz w:val="22"/>
          <w:szCs w:val="22"/>
          <w:lang w:eastAsia="zh-CN"/>
        </w:rPr>
      </w:pPr>
    </w:p>
    <w:p w14:paraId="0F7826BA" w14:textId="32CB11FB" w:rsidR="00B4586C" w:rsidRPr="00506FE7" w:rsidRDefault="00B4586C" w:rsidP="00B4586C">
      <w:pPr>
        <w:pStyle w:val="Titre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w:t>
      </w:r>
      <w:proofErr w:type="spellStart"/>
      <w:r w:rsidRPr="005D169A">
        <w:rPr>
          <w:lang w:val="de-DE" w:eastAsia="zh-CN"/>
        </w:rPr>
        <w:t>ref</w:t>
      </w:r>
      <w:proofErr w:type="spellEnd"/>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UE: R4-2010176 DM=5 dB (</w:t>
      </w:r>
      <w:proofErr w:type="spellStart"/>
      <w:r w:rsidRPr="005D169A">
        <w:rPr>
          <w:lang w:val="de-DE" w:eastAsia="zh-CN"/>
        </w:rPr>
        <w:t>ref</w:t>
      </w:r>
      <w:proofErr w:type="spellEnd"/>
      <w:r w:rsidRPr="005D169A">
        <w:rPr>
          <w:lang w:val="de-DE" w:eastAsia="zh-CN"/>
        </w:rPr>
        <w:t xml:space="preserve">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lastRenderedPageBreak/>
        <w:t>spacings</w:t>
      </w:r>
      <w:proofErr w:type="spellEnd"/>
      <w:r w:rsidRPr="00A4723B">
        <w:rPr>
          <w:lang w:eastAsia="zh-CN"/>
        </w:rPr>
        <w:t>. It is important for 3GPP to adopt more suitable phase noise models in the discussion and system designs for NR operation in 52.7 – 71 GHz range.</w:t>
      </w:r>
    </w:p>
    <w:p w14:paraId="47714D3C" w14:textId="2BAE4D1D" w:rsidR="00E9695A" w:rsidRPr="00E9695A" w:rsidRDefault="00E9695A" w:rsidP="00E9695A">
      <w:pPr>
        <w:pStyle w:val="Corpsdetexte"/>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3C3AA01D" w14:textId="5A45F387" w:rsidR="00E9695A" w:rsidRPr="00E9695A" w:rsidRDefault="00E9695A"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F11C81">
      <w:pPr>
        <w:pStyle w:val="Paragraphedeliste"/>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Corpsdetexte"/>
        <w:spacing w:after="0"/>
        <w:rPr>
          <w:rFonts w:ascii="Times New Roman" w:hAnsi="Times New Roman"/>
          <w:sz w:val="22"/>
          <w:szCs w:val="22"/>
          <w:lang w:eastAsia="zh-CN"/>
        </w:rPr>
      </w:pPr>
    </w:p>
    <w:p w14:paraId="4A9366BB" w14:textId="77777777" w:rsidR="00E9695A" w:rsidRPr="00E9695A" w:rsidRDefault="00E9695A" w:rsidP="00E9695A">
      <w:pPr>
        <w:pStyle w:val="Corpsdetexte"/>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Corpsdetexte"/>
        <w:spacing w:after="0"/>
        <w:rPr>
          <w:rFonts w:ascii="Times New Roman" w:hAnsi="Times New Roman"/>
          <w:sz w:val="22"/>
          <w:szCs w:val="22"/>
          <w:lang w:eastAsia="zh-CN"/>
        </w:rPr>
      </w:pPr>
    </w:p>
    <w:p w14:paraId="67050A84" w14:textId="77777777" w:rsidR="00E9695A" w:rsidRPr="00506FE7" w:rsidRDefault="00E9695A" w:rsidP="00C80B5B">
      <w:pPr>
        <w:pStyle w:val="Corpsdetexte"/>
        <w:spacing w:after="0"/>
        <w:rPr>
          <w:rFonts w:ascii="Times New Roman" w:hAnsi="Times New Roman"/>
          <w:sz w:val="22"/>
          <w:szCs w:val="22"/>
          <w:lang w:eastAsia="zh-CN"/>
        </w:rPr>
      </w:pPr>
    </w:p>
    <w:p w14:paraId="6D3552D1" w14:textId="56C7E64B" w:rsidR="0077066A" w:rsidRPr="00506FE7" w:rsidRDefault="0077066A" w:rsidP="0077066A">
      <w:pPr>
        <w:pStyle w:val="Titre6"/>
        <w:rPr>
          <w:lang w:eastAsia="zh-CN"/>
        </w:rPr>
      </w:pPr>
      <w:r w:rsidRPr="00506FE7">
        <w:rPr>
          <w:lang w:eastAsia="zh-CN"/>
        </w:rPr>
        <w:t>[[61], Ericsson]</w:t>
      </w:r>
    </w:p>
    <w:p w14:paraId="31B70F04" w14:textId="352DD07F" w:rsidR="0077066A" w:rsidRPr="00E9695A" w:rsidRDefault="0077066A" w:rsidP="00C80B5B">
      <w:pPr>
        <w:pStyle w:val="Corpsdetexte"/>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Corpsdetexte"/>
        <w:spacing w:after="0"/>
        <w:rPr>
          <w:rFonts w:ascii="Times New Roman" w:hAnsi="Times New Roman"/>
          <w:sz w:val="22"/>
          <w:szCs w:val="22"/>
          <w:lang w:eastAsia="zh-CN"/>
        </w:rPr>
      </w:pPr>
    </w:p>
    <w:p w14:paraId="47C0EF74" w14:textId="07978E12" w:rsidR="008B7D2E" w:rsidRPr="00506FE7" w:rsidRDefault="008B7D2E" w:rsidP="008B7D2E">
      <w:pPr>
        <w:pStyle w:val="Titre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Corpsdetexte"/>
        <w:spacing w:after="0"/>
        <w:rPr>
          <w:rFonts w:ascii="Times New Roman" w:hAnsi="Times New Roman"/>
          <w:sz w:val="22"/>
          <w:szCs w:val="22"/>
          <w:lang w:eastAsia="zh-CN"/>
        </w:rPr>
      </w:pPr>
    </w:p>
    <w:p w14:paraId="2B0D3898" w14:textId="77777777" w:rsidR="00186216" w:rsidRPr="00506FE7" w:rsidRDefault="00186216" w:rsidP="00186216">
      <w:pPr>
        <w:pStyle w:val="Titre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Titre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Paragraphedeliste"/>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Paragraphedeliste"/>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Paragraphedeliste"/>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Titre6"/>
      </w:pPr>
      <w:r w:rsidRPr="00506FE7">
        <w:t>[[26], Qualcomm]</w:t>
      </w:r>
    </w:p>
    <w:p w14:paraId="36DA7320" w14:textId="77777777" w:rsidR="00A72FD3" w:rsidRPr="00506FE7" w:rsidRDefault="00A72FD3" w:rsidP="00A72FD3">
      <w:pPr>
        <w:pStyle w:val="Lgende"/>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Lgende"/>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Lgende"/>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Lgende"/>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Lgende"/>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Titre6"/>
        <w:rPr>
          <w:lang w:eastAsia="zh-CN"/>
        </w:rPr>
      </w:pPr>
      <w:r w:rsidRPr="00506FE7">
        <w:rPr>
          <w:lang w:eastAsia="zh-CN"/>
        </w:rPr>
        <w:t>[[64], OPPO]</w:t>
      </w:r>
    </w:p>
    <w:p w14:paraId="58CA6C15" w14:textId="77777777" w:rsidR="007E29D5" w:rsidRPr="00A72FD3" w:rsidRDefault="007E29D5" w:rsidP="007E29D5">
      <w:pPr>
        <w:pStyle w:val="Corpsdetexte"/>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Corpsdetexte"/>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Corpsdetexte"/>
        <w:spacing w:after="0"/>
        <w:rPr>
          <w:rFonts w:ascii="Times New Roman" w:hAnsi="Times New Roman"/>
          <w:sz w:val="22"/>
          <w:szCs w:val="22"/>
          <w:lang w:eastAsia="zh-CN"/>
        </w:rPr>
      </w:pPr>
    </w:p>
    <w:p w14:paraId="6BAEFA4B" w14:textId="6147302B" w:rsidR="00533B6D" w:rsidRPr="00506FE7" w:rsidRDefault="00B749AB" w:rsidP="00B749AB">
      <w:pPr>
        <w:pStyle w:val="Titre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Corpsdetexte"/>
        <w:spacing w:after="0"/>
        <w:rPr>
          <w:rFonts w:ascii="Times New Roman" w:hAnsi="Times New Roman"/>
          <w:sz w:val="22"/>
          <w:szCs w:val="22"/>
          <w:lang w:eastAsia="zh-CN"/>
        </w:rPr>
      </w:pPr>
    </w:p>
    <w:p w14:paraId="340BDAE0" w14:textId="629F9DB9" w:rsidR="001E5802" w:rsidRDefault="00FC7D51" w:rsidP="00F11C81">
      <w:pPr>
        <w:pStyle w:val="Titre4"/>
        <w:numPr>
          <w:ilvl w:val="3"/>
          <w:numId w:val="9"/>
        </w:numPr>
        <w:rPr>
          <w:lang w:eastAsia="zh-CN"/>
        </w:rPr>
      </w:pPr>
      <w:r>
        <w:rPr>
          <w:lang w:eastAsia="zh-CN"/>
        </w:rPr>
        <w:t>Summary of observations</w:t>
      </w:r>
    </w:p>
    <w:p w14:paraId="178E860F" w14:textId="5D1E2D59" w:rsidR="00466CCF" w:rsidRDefault="00466CCF" w:rsidP="00466CCF">
      <w:pPr>
        <w:pStyle w:val="Titre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Corpsdetexte"/>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Corpsdetexte"/>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Paragraphedeliste"/>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w:t>
      </w:r>
      <w:proofErr w:type="gramStart"/>
      <w:r w:rsidR="00665844">
        <w:rPr>
          <w:rFonts w:ascii="Times New Roman" w:hAnsi="Times New Roman"/>
          <w:szCs w:val="20"/>
          <w:lang w:eastAsia="zh-CN"/>
        </w:rPr>
        <w:t>report</w:t>
      </w:r>
      <w:proofErr w:type="gramEnd"/>
      <w:r w:rsidR="00665844">
        <w:rPr>
          <w:rFonts w:ascii="Times New Roman" w:hAnsi="Times New Roman"/>
          <w:szCs w:val="20"/>
          <w:lang w:eastAsia="zh-CN"/>
        </w:rPr>
        <w:t xml:space="preserve">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F11C81">
      <w:pPr>
        <w:pStyle w:val="Corpsdetexte"/>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Corpsdetexte"/>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Corpsdetexte"/>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Corpsdetexte"/>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Corpsdetexte"/>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Corpsdetexte"/>
        <w:spacing w:after="0" w:line="259" w:lineRule="auto"/>
        <w:ind w:left="720"/>
        <w:rPr>
          <w:rFonts w:ascii="Times New Roman" w:hAnsi="Times New Roman"/>
          <w:szCs w:val="20"/>
          <w:lang w:eastAsia="zh-CN"/>
        </w:rPr>
      </w:pPr>
    </w:p>
    <w:p w14:paraId="5F289E11" w14:textId="77777777" w:rsidR="00466CCF" w:rsidRDefault="00466CCF" w:rsidP="00466CCF">
      <w:pPr>
        <w:pStyle w:val="Corpsdetexte"/>
        <w:spacing w:after="0"/>
        <w:rPr>
          <w:rFonts w:ascii="Times New Roman" w:hAnsi="Times New Roman"/>
          <w:sz w:val="22"/>
          <w:szCs w:val="22"/>
          <w:lang w:eastAsia="zh-CN"/>
        </w:rPr>
      </w:pPr>
    </w:p>
    <w:p w14:paraId="3444C8B8" w14:textId="77777777" w:rsidR="00466CCF" w:rsidRPr="00E12815" w:rsidRDefault="00466CCF" w:rsidP="00466CCF">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Corpsdetexte"/>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Corpsdetexte"/>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Corpsdetexte"/>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Corpsdetexte"/>
              <w:spacing w:before="0" w:after="0" w:line="240" w:lineRule="auto"/>
              <w:rPr>
                <w:rFonts w:ascii="Times New Roman" w:hAnsi="Times New Roman"/>
                <w:szCs w:val="20"/>
                <w:lang w:eastAsia="zh-CN"/>
              </w:rPr>
            </w:pPr>
          </w:p>
          <w:p w14:paraId="334FA5A7" w14:textId="77777777" w:rsidR="00436AD6" w:rsidRDefault="00436AD6" w:rsidP="00436AD6">
            <w:pPr>
              <w:pStyle w:val="Corpsdetexte"/>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Corpsdetexte"/>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Corpsdetexte"/>
              <w:spacing w:after="0" w:line="240" w:lineRule="auto"/>
              <w:rPr>
                <w:rFonts w:ascii="Times New Roman" w:hAnsi="Times New Roman"/>
                <w:szCs w:val="20"/>
                <w:lang w:eastAsia="zh-CN"/>
              </w:rPr>
            </w:pPr>
          </w:p>
          <w:p w14:paraId="3B6075F2" w14:textId="69425D1C" w:rsidR="00A350AF"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Corpsdetexte"/>
              <w:spacing w:after="0" w:line="240" w:lineRule="auto"/>
              <w:rPr>
                <w:rFonts w:ascii="Times New Roman" w:hAnsi="Times New Roman"/>
                <w:szCs w:val="20"/>
                <w:lang w:eastAsia="zh-CN"/>
              </w:rPr>
            </w:pPr>
          </w:p>
          <w:p w14:paraId="56F0FF1C" w14:textId="53E8FAE6" w:rsidR="00A350AF" w:rsidRDefault="00A350AF" w:rsidP="00A350AF">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Lgende"/>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Paragraphedeliste"/>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Paragraphedeliste"/>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proofErr w:type="gramStart"/>
                  <w:r w:rsidRPr="009A35D5">
                    <w:rPr>
                      <w:rFonts w:ascii="Times New Roman" w:hAnsi="Times New Roman"/>
                      <w:sz w:val="18"/>
                      <w:szCs w:val="18"/>
                      <w:lang w:eastAsia="zh-CN"/>
                    </w:rPr>
                    <w:t>Mg,Ng</w:t>
                  </w:r>
                  <w:proofErr w:type="gramEnd"/>
                  <w:r w:rsidRPr="009A35D5">
                    <w:rPr>
                      <w:rFonts w:ascii="Times New Roman" w:hAnsi="Times New Roman"/>
                      <w:sz w:val="18"/>
                      <w:szCs w:val="18"/>
                      <w:lang w:eastAsia="zh-CN"/>
                    </w:rPr>
                    <w:t>,M,N,P</w:t>
                  </w:r>
                  <w:proofErr w:type="spellEnd"/>
                  <w:r w:rsidRPr="009A35D5">
                    <w:rPr>
                      <w:rFonts w:ascii="Times New Roman" w:hAnsi="Times New Roman"/>
                      <w:sz w:val="18"/>
                      <w:szCs w:val="18"/>
                      <w:lang w:eastAsia="zh-CN"/>
                    </w:rPr>
                    <w:t xml:space="preserve">) = (1,1,4,8,2) BS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1F42D849" w14:textId="77777777" w:rsidR="009D2C9B" w:rsidRPr="009A35D5" w:rsidRDefault="009D2C9B" w:rsidP="00A350AF">
                  <w:pPr>
                    <w:pStyle w:val="Paragraphedeliste"/>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proofErr w:type="gramStart"/>
                  <w:r w:rsidRPr="009A35D5">
                    <w:rPr>
                      <w:rFonts w:ascii="Times New Roman" w:hAnsi="Times New Roman"/>
                      <w:sz w:val="18"/>
                      <w:szCs w:val="18"/>
                      <w:lang w:eastAsia="zh-CN"/>
                    </w:rPr>
                    <w:t>Mg,Ng</w:t>
                  </w:r>
                  <w:proofErr w:type="gramEnd"/>
                  <w:r w:rsidRPr="009A35D5">
                    <w:rPr>
                      <w:rFonts w:ascii="Times New Roman" w:hAnsi="Times New Roman"/>
                      <w:sz w:val="18"/>
                      <w:szCs w:val="18"/>
                      <w:lang w:eastAsia="zh-CN"/>
                    </w:rPr>
                    <w:t>,M,N,P</w:t>
                  </w:r>
                  <w:proofErr w:type="spellEnd"/>
                  <w:r w:rsidRPr="009A35D5">
                    <w:rPr>
                      <w:rFonts w:ascii="Times New Roman" w:hAnsi="Times New Roman"/>
                      <w:sz w:val="18"/>
                      <w:szCs w:val="18"/>
                      <w:lang w:eastAsia="zh-CN"/>
                    </w:rPr>
                    <w:t xml:space="preserve">) = (1,1,2,2,2) UE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6270218A"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Paragraphedeliste"/>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Paragraphedeliste"/>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Corpsdetexte"/>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Corpsdetexte"/>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Corpsdetexte"/>
              <w:spacing w:after="0" w:line="240" w:lineRule="auto"/>
              <w:rPr>
                <w:rFonts w:ascii="Times New Roman" w:hAnsi="Times New Roman"/>
                <w:lang w:eastAsia="zh-CN"/>
              </w:rPr>
            </w:pPr>
          </w:p>
          <w:p w14:paraId="54AAE08B" w14:textId="33FA8DC1" w:rsidR="001F1A77" w:rsidRDefault="001F1A77" w:rsidP="001F1A77">
            <w:pPr>
              <w:pStyle w:val="Corpsdetexte"/>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Corpsdetexte"/>
              <w:spacing w:after="0" w:line="240" w:lineRule="auto"/>
              <w:rPr>
                <w:rFonts w:ascii="Times New Roman" w:hAnsi="Times New Roman"/>
                <w:lang w:eastAsia="zh-CN"/>
              </w:rPr>
            </w:pPr>
          </w:p>
          <w:p w14:paraId="3B909E6D" w14:textId="77777777" w:rsidR="001F1A77" w:rsidRDefault="001F1A77" w:rsidP="001F1A77">
            <w:pPr>
              <w:pStyle w:val="Corpsdetexte"/>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Corpsdetexte"/>
              <w:spacing w:after="0"/>
              <w:rPr>
                <w:rFonts w:ascii="Times New Roman" w:eastAsiaTheme="minorEastAsia" w:hAnsi="Times New Roman"/>
                <w:szCs w:val="20"/>
                <w:lang w:eastAsia="ko-KR"/>
              </w:rPr>
            </w:pPr>
            <w:r>
              <w:rPr>
                <w:noProof/>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bl>
    <w:p w14:paraId="3A0C6A21" w14:textId="77777777" w:rsidR="00B90BBF" w:rsidRDefault="00B90BBF" w:rsidP="00A32896">
      <w:pPr>
        <w:pStyle w:val="Corpsdetexte"/>
        <w:spacing w:after="0"/>
        <w:rPr>
          <w:rFonts w:ascii="Times New Roman" w:hAnsi="Times New Roman"/>
          <w:sz w:val="22"/>
          <w:szCs w:val="22"/>
          <w:lang w:eastAsia="zh-CN"/>
        </w:rPr>
      </w:pPr>
    </w:p>
    <w:p w14:paraId="515F5AD6" w14:textId="77777777" w:rsidR="000B15F7" w:rsidRDefault="000B15F7" w:rsidP="000B15F7">
      <w:pPr>
        <w:pStyle w:val="Titre5"/>
      </w:pPr>
      <w:r>
        <w:rPr>
          <w:highlight w:val="cyan"/>
        </w:rPr>
        <w:t>Observations on evaluations with different PN model(s):</w:t>
      </w:r>
    </w:p>
    <w:p w14:paraId="522CB316" w14:textId="77777777" w:rsidR="000B15F7" w:rsidRDefault="000B15F7" w:rsidP="000B15F7">
      <w:pPr>
        <w:pStyle w:val="Corpsdetexte"/>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Corpsdetexte"/>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Titre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0D995B3F" w14:textId="77777777" w:rsidR="000B15F7" w:rsidRPr="00E12815" w:rsidRDefault="000B15F7" w:rsidP="000B15F7">
      <w:pPr>
        <w:pStyle w:val="Corpsdetexte"/>
        <w:spacing w:after="0"/>
        <w:rPr>
          <w:rFonts w:ascii="Times New Roman" w:hAnsi="Times New Roman"/>
          <w:szCs w:val="20"/>
          <w:lang w:eastAsia="zh-CN"/>
        </w:rPr>
      </w:pPr>
      <w:r w:rsidRPr="00E12815">
        <w:rPr>
          <w:rFonts w:ascii="Times New Roman" w:hAnsi="Times New Roman"/>
          <w:szCs w:val="20"/>
          <w:lang w:eastAsia="zh-CN"/>
        </w:rPr>
        <w:lastRenderedPageBreak/>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Corpsdetexte"/>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Corpsdetexte"/>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BA4135">
            <w:pPr>
              <w:pStyle w:val="Corpsdetexte"/>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5F5967AE" w14:textId="77777777" w:rsidR="000B15F7" w:rsidRPr="00E9695A" w:rsidRDefault="000B15F7" w:rsidP="00F11C81">
            <w:pPr>
              <w:pStyle w:val="Corpsdetexte"/>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03EB6458" w14:textId="77777777" w:rsidR="000B15F7" w:rsidRPr="00E9695A" w:rsidRDefault="000B15F7" w:rsidP="00F11C81">
            <w:pPr>
              <w:pStyle w:val="Paragraphedeliste"/>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Corpsdetexte"/>
              <w:spacing w:after="0" w:line="240" w:lineRule="auto"/>
              <w:rPr>
                <w:rFonts w:ascii="Times New Roman" w:hAnsi="Times New Roman"/>
                <w:szCs w:val="20"/>
                <w:lang w:eastAsia="zh-CN"/>
              </w:rPr>
            </w:pPr>
          </w:p>
          <w:p w14:paraId="416D1E26" w14:textId="77777777" w:rsidR="000B15F7" w:rsidRPr="00E12815" w:rsidRDefault="000B15F7" w:rsidP="00BA4135">
            <w:pPr>
              <w:pStyle w:val="Corpsdetexte"/>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Titre5"/>
      </w:pPr>
      <w:r>
        <w:rPr>
          <w:highlight w:val="cyan"/>
        </w:rPr>
        <w:t xml:space="preserve">Summary of observations with </w:t>
      </w:r>
      <w:r w:rsidR="005D5B00">
        <w:rPr>
          <w:highlight w:val="cyan"/>
        </w:rPr>
        <w:t>optional</w:t>
      </w:r>
      <w:r>
        <w:rPr>
          <w:highlight w:val="cyan"/>
        </w:rPr>
        <w:t xml:space="preserve"> PN model for discussion:</w:t>
      </w:r>
    </w:p>
    <w:p w14:paraId="7888EDA2" w14:textId="69ED0DAE" w:rsidR="000B15F7" w:rsidRPr="00536FDD" w:rsidRDefault="000B15F7" w:rsidP="000B15F7">
      <w:pPr>
        <w:pStyle w:val="Corpsdetexte"/>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566536A7" w:rsidR="000B15F7" w:rsidRPr="00536FDD" w:rsidRDefault="005D5B00" w:rsidP="00F11C81">
      <w:pPr>
        <w:pStyle w:val="Corpsdetexte"/>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Paragraphedeliste"/>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236ECBFD" w:rsidR="000B15F7" w:rsidRPr="00536FDD" w:rsidRDefault="00536FDD" w:rsidP="00F11C81">
      <w:pPr>
        <w:pStyle w:val="Corpsdetexte"/>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w:t>
      </w:r>
      <w:r>
        <w:rPr>
          <w:rFonts w:ascii="Times New Roman" w:eastAsia="Times New Roman" w:hAnsi="Times New Roman"/>
          <w:szCs w:val="20"/>
          <w:lang w:eastAsia="zh-CN"/>
        </w:rPr>
        <w:t xml:space="preserve">evaluated </w:t>
      </w:r>
      <w:r w:rsidR="00A350AF" w:rsidRPr="00A350AF">
        <w:rPr>
          <w:rFonts w:ascii="Times New Roman" w:eastAsia="Times New Roman" w:hAnsi="Times New Roman"/>
          <w:color w:val="FF0000"/>
          <w:szCs w:val="20"/>
          <w:lang w:eastAsia="zh-CN"/>
        </w:rPr>
        <w:t xml:space="preserve">baseline and optional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Corpsdetexte"/>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Corpsdetexte"/>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Corpsdetexte"/>
              <w:spacing w:after="0" w:line="240" w:lineRule="auto"/>
              <w:rPr>
                <w:rFonts w:ascii="Times New Roman" w:hAnsi="Times New Roman"/>
                <w:szCs w:val="20"/>
                <w:lang w:eastAsia="zh-CN"/>
              </w:rPr>
            </w:pPr>
          </w:p>
          <w:p w14:paraId="3FB1A973" w14:textId="7BE815FE" w:rsidR="00C25AE0" w:rsidRDefault="00C25AE0"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Corpsdetexte"/>
              <w:spacing w:after="0" w:line="240" w:lineRule="auto"/>
              <w:rPr>
                <w:rFonts w:ascii="Times New Roman" w:hAnsi="Times New Roman"/>
                <w:szCs w:val="20"/>
                <w:lang w:eastAsia="zh-CN"/>
              </w:rPr>
            </w:pPr>
          </w:p>
          <w:p w14:paraId="18A15882" w14:textId="77777777" w:rsidR="001F1A77" w:rsidRPr="00E12815" w:rsidRDefault="001F1A77" w:rsidP="001F1A77">
            <w:pPr>
              <w:pStyle w:val="Corpsdetexte"/>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Corpsdetexte"/>
        <w:spacing w:after="0"/>
        <w:rPr>
          <w:rFonts w:ascii="Times New Roman" w:hAnsi="Times New Roman"/>
          <w:sz w:val="22"/>
          <w:szCs w:val="22"/>
          <w:lang w:eastAsia="zh-CN"/>
        </w:rPr>
      </w:pPr>
    </w:p>
    <w:p w14:paraId="06552274" w14:textId="53D9CDBB" w:rsidR="00520667" w:rsidRPr="00506FE7" w:rsidRDefault="00A376A1" w:rsidP="00F11C81">
      <w:pPr>
        <w:pStyle w:val="Titre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Titre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Titre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Titre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r w:rsidRPr="00665077">
        <w:rPr>
          <w:lang w:val="en-GB"/>
        </w:rPr>
        <w:t>Tx</w:t>
      </w:r>
      <w:proofErr w:type="spell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lastRenderedPageBreak/>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r w:rsidRPr="00A4723B">
        <w:rPr>
          <w:rFonts w:eastAsia="Times New Roman"/>
          <w:i/>
          <w:iCs/>
          <w:lang w:eastAsia="zh-CN"/>
        </w:rPr>
        <w:t>Tx</w:t>
      </w:r>
      <w:proofErr w:type="spell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Titre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Titre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w:t>
      </w:r>
      <w:proofErr w:type="gramStart"/>
      <w:r>
        <w:rPr>
          <w:lang w:val="en-GB"/>
        </w:rPr>
        <w:t>outdoor</w:t>
      </w:r>
      <w:proofErr w:type="gramEnd"/>
      <w:r>
        <w:rPr>
          <w:lang w:val="en-GB"/>
        </w:rPr>
        <w:t>-B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Paragraphedeliste"/>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Paragraphedeliste"/>
        <w:numPr>
          <w:ilvl w:val="1"/>
          <w:numId w:val="25"/>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Titre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Titre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Corpsdetexte"/>
        <w:spacing w:after="0" w:line="259" w:lineRule="auto"/>
        <w:ind w:left="720"/>
        <w:rPr>
          <w:rFonts w:ascii="Times New Roman" w:hAnsi="Times New Roman"/>
          <w:szCs w:val="20"/>
          <w:lang w:val="en-GB" w:eastAsia="zh-CN"/>
        </w:rPr>
      </w:pPr>
    </w:p>
    <w:p w14:paraId="22E94861" w14:textId="77777777" w:rsidR="00466CCF" w:rsidRDefault="00466CCF" w:rsidP="00466CCF">
      <w:pPr>
        <w:pStyle w:val="Corpsdetexte"/>
        <w:spacing w:after="0"/>
        <w:rPr>
          <w:rFonts w:ascii="Times New Roman" w:hAnsi="Times New Roman"/>
          <w:sz w:val="22"/>
          <w:szCs w:val="22"/>
          <w:lang w:eastAsia="zh-CN"/>
        </w:rPr>
      </w:pPr>
    </w:p>
    <w:p w14:paraId="6A8A6FA7" w14:textId="6E08A096" w:rsidR="00466CCF" w:rsidRPr="00E12815" w:rsidRDefault="00466CCF" w:rsidP="00466CCF">
      <w:pPr>
        <w:pStyle w:val="Corpsdetexte"/>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Corpsdetexte"/>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Corpsdetexte"/>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Corpsdetexte"/>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Corpsdetexte"/>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Titre4"/>
        <w:numPr>
          <w:ilvl w:val="3"/>
          <w:numId w:val="9"/>
        </w:numPr>
        <w:rPr>
          <w:lang w:eastAsia="zh-CN"/>
        </w:rPr>
      </w:pPr>
      <w:r>
        <w:rPr>
          <w:lang w:eastAsia="zh-CN"/>
        </w:rPr>
        <w:lastRenderedPageBreak/>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Titre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Titre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Titre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Corpsdetexte"/>
        <w:spacing w:after="0"/>
        <w:rPr>
          <w:rFonts w:ascii="Times New Roman" w:hAnsi="Times New Roman"/>
          <w:sz w:val="22"/>
          <w:szCs w:val="22"/>
          <w:lang w:eastAsia="zh-CN"/>
        </w:rPr>
      </w:pPr>
    </w:p>
    <w:p w14:paraId="37EFDCBA" w14:textId="77777777" w:rsidR="00630B0F" w:rsidRPr="00506FE7" w:rsidRDefault="00630B0F" w:rsidP="00630B0F">
      <w:pPr>
        <w:pStyle w:val="Titre6"/>
        <w:rPr>
          <w:lang w:eastAsia="zh-CN"/>
        </w:rPr>
      </w:pPr>
      <w:r w:rsidRPr="00506FE7">
        <w:rPr>
          <w:lang w:eastAsia="zh-CN"/>
        </w:rPr>
        <w:lastRenderedPageBreak/>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Titre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Titre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9" w:name="_Ref53684967"/>
      <w:r w:rsidRPr="00A4723B">
        <w:t xml:space="preserve">Observation </w:t>
      </w:r>
      <w:fldSimple w:instr=" SEQ Observation \* ARABIC ">
        <w:r w:rsidRPr="00A4723B">
          <w:rPr>
            <w:noProof/>
          </w:rPr>
          <w:t>6</w:t>
        </w:r>
      </w:fldSimple>
      <w:r w:rsidRPr="00A4723B">
        <w:t>: (120K, NCP) and (240K, NCP) have better coverage than other candidate numerologies.</w:t>
      </w:r>
      <w:bookmarkEnd w:id="9"/>
    </w:p>
    <w:p w14:paraId="40F516DF" w14:textId="77777777" w:rsidR="0073731E" w:rsidRPr="00A4723B" w:rsidRDefault="0073731E" w:rsidP="0073731E">
      <w:pPr>
        <w:spacing w:before="120" w:after="120"/>
        <w:jc w:val="both"/>
      </w:pPr>
      <w:bookmarkStart w:id="10" w:name="_Ref53684974"/>
      <w:r w:rsidRPr="00A4723B">
        <w:t xml:space="preserve">Observation </w:t>
      </w:r>
      <w:fldSimple w:instr=" SEQ Observation \* ARABIC ">
        <w:r w:rsidRPr="00A4723B">
          <w:rPr>
            <w:noProof/>
          </w:rPr>
          <w:t>7</w:t>
        </w:r>
      </w:fldSimple>
      <w:r w:rsidRPr="00A4723B">
        <w:t>: ECP doesn’t offer better coverage than NCP for both 480K and 960K SCS in TDL-A channel with delay spread setting as 5, 10, 20 and 40 ns.</w:t>
      </w:r>
      <w:bookmarkEnd w:id="10"/>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Titre6"/>
        <w:rPr>
          <w:lang w:eastAsia="zh-CN"/>
        </w:rPr>
      </w:pPr>
      <w:r w:rsidRPr="00506FE7">
        <w:rPr>
          <w:lang w:eastAsia="zh-CN"/>
        </w:rPr>
        <w:t>[[56], vivo]</w:t>
      </w:r>
    </w:p>
    <w:p w14:paraId="2108AD41" w14:textId="77777777" w:rsidR="00A4723B" w:rsidRPr="00506FE7" w:rsidRDefault="00A4723B" w:rsidP="00A4723B">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Corpsdetexte"/>
        <w:spacing w:after="0"/>
        <w:rPr>
          <w:rFonts w:ascii="Times New Roman" w:hAnsi="Times New Roman"/>
          <w:sz w:val="22"/>
          <w:szCs w:val="22"/>
          <w:lang w:eastAsia="zh-CN"/>
        </w:rPr>
      </w:pPr>
    </w:p>
    <w:p w14:paraId="490EDED0" w14:textId="77777777" w:rsidR="007D6D06" w:rsidRPr="00506FE7" w:rsidRDefault="007D6D06" w:rsidP="007D6D06">
      <w:pPr>
        <w:pStyle w:val="Titre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Corpsdetexte"/>
        <w:spacing w:after="0"/>
        <w:rPr>
          <w:rFonts w:ascii="Times New Roman" w:hAnsi="Times New Roman"/>
          <w:sz w:val="22"/>
          <w:szCs w:val="22"/>
          <w:lang w:eastAsia="zh-CN"/>
        </w:rPr>
      </w:pPr>
    </w:p>
    <w:p w14:paraId="7BF2135D" w14:textId="77777777" w:rsidR="007D1700" w:rsidRPr="00506FE7" w:rsidRDefault="007D1700" w:rsidP="00520667">
      <w:pPr>
        <w:pStyle w:val="Corpsdetexte"/>
        <w:spacing w:after="0"/>
        <w:rPr>
          <w:rFonts w:ascii="Times New Roman" w:hAnsi="Times New Roman"/>
          <w:sz w:val="22"/>
          <w:szCs w:val="22"/>
          <w:lang w:eastAsia="zh-CN"/>
        </w:rPr>
      </w:pPr>
    </w:p>
    <w:p w14:paraId="57801BE3" w14:textId="77777777" w:rsidR="00520667" w:rsidRPr="00506FE7" w:rsidRDefault="00520667" w:rsidP="00520667">
      <w:pPr>
        <w:pStyle w:val="Corpsdetexte"/>
        <w:spacing w:after="0"/>
        <w:rPr>
          <w:rFonts w:ascii="Times New Roman" w:hAnsi="Times New Roman"/>
          <w:sz w:val="22"/>
          <w:szCs w:val="22"/>
          <w:lang w:eastAsia="zh-CN"/>
        </w:rPr>
      </w:pPr>
    </w:p>
    <w:p w14:paraId="31670277" w14:textId="55A3DF11" w:rsidR="00B4586C" w:rsidRPr="00506FE7" w:rsidRDefault="00B4586C" w:rsidP="00B4586C">
      <w:pPr>
        <w:pStyle w:val="Titre6"/>
        <w:rPr>
          <w:lang w:eastAsia="zh-CN"/>
        </w:rPr>
      </w:pPr>
      <w:r w:rsidRPr="00506FE7">
        <w:rPr>
          <w:lang w:eastAsia="zh-CN"/>
        </w:rPr>
        <w:t>[[14], Ericsson]</w:t>
      </w:r>
    </w:p>
    <w:p w14:paraId="57D65C68" w14:textId="07935817" w:rsidR="00B4586C" w:rsidRDefault="00B4586C" w:rsidP="00520667">
      <w:pPr>
        <w:pStyle w:val="Corpsdetexte"/>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Corpsdetexte"/>
        <w:spacing w:after="0"/>
        <w:rPr>
          <w:rFonts w:ascii="Times New Roman" w:hAnsi="Times New Roman"/>
          <w:sz w:val="22"/>
          <w:szCs w:val="22"/>
          <w:lang w:eastAsia="zh-CN"/>
        </w:rPr>
      </w:pPr>
    </w:p>
    <w:p w14:paraId="6CADCCBC" w14:textId="77777777" w:rsidR="002F2BCF" w:rsidRPr="00506FE7" w:rsidRDefault="002F2BCF" w:rsidP="002F2BCF">
      <w:pPr>
        <w:pStyle w:val="Titre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Paragraphedeliste"/>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Paragraphedeliste"/>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Paragraphedeliste"/>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Corpsdetexte"/>
        <w:spacing w:after="0"/>
        <w:rPr>
          <w:rFonts w:ascii="Times New Roman" w:hAnsi="Times New Roman"/>
          <w:sz w:val="22"/>
          <w:szCs w:val="22"/>
          <w:lang w:eastAsia="zh-CN"/>
        </w:rPr>
      </w:pPr>
    </w:p>
    <w:p w14:paraId="79A17C58" w14:textId="2815AE65" w:rsidR="000E46BF" w:rsidRPr="00506FE7" w:rsidRDefault="00DB398B" w:rsidP="00DB398B">
      <w:pPr>
        <w:pStyle w:val="Titre6"/>
        <w:rPr>
          <w:lang w:eastAsia="zh-CN"/>
        </w:rPr>
      </w:pPr>
      <w:r w:rsidRPr="00506FE7">
        <w:rPr>
          <w:lang w:eastAsia="zh-CN"/>
        </w:rPr>
        <w:lastRenderedPageBreak/>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Corpsdetexte"/>
        <w:spacing w:after="0"/>
        <w:rPr>
          <w:rFonts w:ascii="Times New Roman" w:hAnsi="Times New Roman"/>
          <w:sz w:val="22"/>
          <w:szCs w:val="22"/>
          <w:lang w:eastAsia="zh-CN"/>
        </w:rPr>
      </w:pPr>
    </w:p>
    <w:p w14:paraId="2748A0EE" w14:textId="77777777" w:rsidR="007C7D5C" w:rsidRDefault="007C7D5C" w:rsidP="00A32896">
      <w:pPr>
        <w:pStyle w:val="Corpsdetexte"/>
        <w:spacing w:after="0"/>
        <w:rPr>
          <w:rFonts w:ascii="Times New Roman" w:hAnsi="Times New Roman"/>
          <w:sz w:val="22"/>
          <w:szCs w:val="22"/>
          <w:lang w:eastAsia="zh-CN"/>
        </w:rPr>
      </w:pPr>
    </w:p>
    <w:p w14:paraId="039C8982" w14:textId="77777777" w:rsidR="00630B0F" w:rsidRDefault="00630B0F" w:rsidP="00630B0F">
      <w:pPr>
        <w:pStyle w:val="Titre5"/>
      </w:pPr>
      <w:r>
        <w:rPr>
          <w:highlight w:val="cyan"/>
        </w:rPr>
        <w:t>Summary of observations for discussion:</w:t>
      </w:r>
    </w:p>
    <w:p w14:paraId="1EAB712C" w14:textId="68253128" w:rsidR="00696A04" w:rsidRDefault="00696A04" w:rsidP="00696A04">
      <w:pPr>
        <w:pStyle w:val="Corpsdetexte"/>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w:t>
      </w:r>
      <w:proofErr w:type="gramStart"/>
      <w:r w:rsidR="00D266EE" w:rsidRPr="007610DB">
        <w:rPr>
          <w:rFonts w:ascii="Times New Roman" w:hAnsi="Times New Roman"/>
          <w:szCs w:val="20"/>
          <w:lang w:eastAsia="zh-CN"/>
        </w:rPr>
        <w:t>],  [</w:t>
      </w:r>
      <w:proofErr w:type="gramEnd"/>
      <w:r w:rsidR="00D266EE" w:rsidRPr="007610DB">
        <w:rPr>
          <w:rFonts w:ascii="Times New Roman" w:hAnsi="Times New Roman"/>
          <w:szCs w:val="20"/>
          <w:lang w:eastAsia="zh-CN"/>
        </w:rPr>
        <w:t xml:space="preserve">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Corpsdetexte"/>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Corpsdetexte"/>
        <w:spacing w:after="0"/>
        <w:rPr>
          <w:rFonts w:ascii="Times New Roman" w:hAnsi="Times New Roman"/>
          <w:sz w:val="22"/>
          <w:szCs w:val="22"/>
          <w:lang w:eastAsia="zh-CN"/>
        </w:rPr>
      </w:pPr>
    </w:p>
    <w:p w14:paraId="51E55D54" w14:textId="77777777" w:rsidR="00630B0F" w:rsidRPr="00E12815" w:rsidRDefault="00630B0F" w:rsidP="00630B0F">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7777777" w:rsidR="001F1A77" w:rsidRPr="00E12815" w:rsidRDefault="001F1A77" w:rsidP="001F1A77">
            <w:pPr>
              <w:pStyle w:val="Corpsdetexte"/>
              <w:spacing w:after="0" w:line="240" w:lineRule="auto"/>
              <w:rPr>
                <w:rFonts w:ascii="Times New Roman" w:hAnsi="Times New Roman"/>
                <w:szCs w:val="20"/>
                <w:lang w:eastAsia="zh-CN"/>
              </w:rPr>
            </w:pPr>
          </w:p>
        </w:tc>
        <w:tc>
          <w:tcPr>
            <w:tcW w:w="8021" w:type="dxa"/>
          </w:tcPr>
          <w:p w14:paraId="4B816DA4" w14:textId="77777777" w:rsidR="001F1A77" w:rsidRPr="00E12815" w:rsidRDefault="001F1A77" w:rsidP="001F1A77">
            <w:pPr>
              <w:pStyle w:val="Corpsdetexte"/>
              <w:spacing w:after="0" w:line="240" w:lineRule="auto"/>
              <w:rPr>
                <w:rFonts w:ascii="Times New Roman" w:hAnsi="Times New Roman"/>
                <w:szCs w:val="20"/>
                <w:lang w:eastAsia="zh-CN"/>
              </w:rPr>
            </w:pP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Corpsdetexte"/>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Corpsdetexte"/>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Corpsdetexte"/>
        <w:spacing w:after="0"/>
        <w:rPr>
          <w:rFonts w:ascii="Times New Roman" w:hAnsi="Times New Roman"/>
          <w:sz w:val="22"/>
          <w:szCs w:val="22"/>
          <w:lang w:eastAsia="zh-CN"/>
        </w:rPr>
      </w:pPr>
    </w:p>
    <w:p w14:paraId="21779504" w14:textId="77777777" w:rsidR="00630B0F" w:rsidRPr="00506FE7" w:rsidRDefault="00630B0F" w:rsidP="00A32896">
      <w:pPr>
        <w:pStyle w:val="Corpsdetexte"/>
        <w:spacing w:after="0"/>
        <w:rPr>
          <w:rFonts w:ascii="Times New Roman" w:hAnsi="Times New Roman"/>
          <w:sz w:val="22"/>
          <w:szCs w:val="22"/>
          <w:lang w:eastAsia="zh-CN"/>
        </w:rPr>
      </w:pPr>
    </w:p>
    <w:p w14:paraId="3BF51935" w14:textId="1684B08A" w:rsidR="00704BEA" w:rsidRDefault="00704BEA" w:rsidP="00F11C81">
      <w:pPr>
        <w:pStyle w:val="Titre3"/>
        <w:numPr>
          <w:ilvl w:val="2"/>
          <w:numId w:val="9"/>
        </w:numPr>
        <w:rPr>
          <w:lang w:eastAsia="zh-CN"/>
        </w:rPr>
      </w:pPr>
      <w:r w:rsidRPr="00506FE7">
        <w:rPr>
          <w:lang w:eastAsia="zh-CN"/>
        </w:rPr>
        <w:lastRenderedPageBreak/>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Titre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Titre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Titre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Titre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Titre6"/>
      </w:pPr>
      <w:r w:rsidRPr="00506FE7">
        <w:t>[[26], Qualcomm]</w:t>
      </w:r>
    </w:p>
    <w:p w14:paraId="0668DB1A" w14:textId="5F8E4265" w:rsidR="00B56967" w:rsidRPr="00506FE7" w:rsidRDefault="00B56967" w:rsidP="00B56967">
      <w:pPr>
        <w:pStyle w:val="Lgende"/>
        <w:spacing w:before="0" w:after="60"/>
        <w:rPr>
          <w:b w:val="0"/>
        </w:rPr>
      </w:pPr>
      <w:bookmarkStart w:id="11" w:name="_Toc47609866"/>
      <w:bookmarkStart w:id="12"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1"/>
    </w:p>
    <w:p w14:paraId="7FAA176F" w14:textId="77777777" w:rsidR="00B56967" w:rsidRPr="00506FE7" w:rsidRDefault="00B56967" w:rsidP="00F11C81">
      <w:pPr>
        <w:pStyle w:val="Lgende"/>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Lgende"/>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Lgende"/>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Lgende"/>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Lgende"/>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Lgende"/>
        <w:spacing w:before="0"/>
        <w:jc w:val="both"/>
        <w:rPr>
          <w:b w:val="0"/>
        </w:rPr>
      </w:pPr>
    </w:p>
    <w:p w14:paraId="188151B7" w14:textId="77777777" w:rsidR="00B56967" w:rsidRPr="00506FE7" w:rsidRDefault="00B56967" w:rsidP="00B56967">
      <w:pPr>
        <w:pStyle w:val="Titre6"/>
        <w:rPr>
          <w:lang w:eastAsia="zh-CN"/>
        </w:rPr>
      </w:pPr>
      <w:r w:rsidRPr="00506FE7">
        <w:rPr>
          <w:lang w:eastAsia="zh-CN"/>
        </w:rPr>
        <w:t>[[56], vivo]</w:t>
      </w:r>
    </w:p>
    <w:p w14:paraId="34289580" w14:textId="77777777" w:rsidR="00B56967" w:rsidRPr="00506FE7" w:rsidRDefault="00B56967" w:rsidP="00B56967">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Lgende"/>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Lgende"/>
        <w:jc w:val="both"/>
        <w:rPr>
          <w:b w:val="0"/>
          <w:kern w:val="2"/>
          <w:lang w:eastAsia="zh-CN"/>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Corpsdetexte"/>
        <w:spacing w:before="120"/>
        <w:rPr>
          <w:rFonts w:ascii="Times New Roman" w:hAnsi="Times New Roman"/>
          <w:sz w:val="22"/>
          <w:szCs w:val="22"/>
          <w:lang w:eastAsia="zh-CN"/>
        </w:rPr>
      </w:pPr>
    </w:p>
    <w:bookmarkEnd w:id="12"/>
    <w:p w14:paraId="722928C3" w14:textId="77777777" w:rsidR="000F386F" w:rsidRDefault="000F386F" w:rsidP="000F386F">
      <w:pPr>
        <w:pStyle w:val="Titre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Lgende"/>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Lgende"/>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Corpsdetexte"/>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Lgende"/>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Lgende"/>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Lgende"/>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Lgende"/>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Lgende"/>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Lgende"/>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Lgende"/>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Corpsdetexte"/>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Lgende"/>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Lgende"/>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Lgende"/>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Corpsdetexte"/>
        <w:spacing w:after="0"/>
        <w:rPr>
          <w:rFonts w:ascii="Times New Roman" w:hAnsi="Times New Roman"/>
          <w:sz w:val="22"/>
          <w:szCs w:val="22"/>
          <w:lang w:eastAsia="zh-CN"/>
        </w:rPr>
      </w:pPr>
    </w:p>
    <w:p w14:paraId="52EAF129" w14:textId="77777777" w:rsidR="000F386F" w:rsidRPr="00E12815" w:rsidRDefault="000F386F" w:rsidP="000F386F">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77777777" w:rsidR="001F1A77" w:rsidRPr="00E12815" w:rsidRDefault="001F1A77" w:rsidP="001F1A77">
            <w:pPr>
              <w:pStyle w:val="Corpsdetexte"/>
              <w:spacing w:after="0" w:line="240" w:lineRule="auto"/>
              <w:rPr>
                <w:rFonts w:ascii="Times New Roman" w:hAnsi="Times New Roman"/>
                <w:szCs w:val="20"/>
                <w:lang w:eastAsia="zh-CN"/>
              </w:rPr>
            </w:pPr>
          </w:p>
        </w:tc>
        <w:tc>
          <w:tcPr>
            <w:tcW w:w="8021" w:type="dxa"/>
          </w:tcPr>
          <w:p w14:paraId="0E4F67D7" w14:textId="77777777" w:rsidR="001F1A77" w:rsidRPr="00E12815" w:rsidRDefault="001F1A77" w:rsidP="001F1A77">
            <w:pPr>
              <w:pStyle w:val="Corpsdetexte"/>
              <w:spacing w:after="0" w:line="240" w:lineRule="auto"/>
              <w:rPr>
                <w:rFonts w:ascii="Times New Roman" w:hAnsi="Times New Roman"/>
                <w:szCs w:val="20"/>
                <w:lang w:eastAsia="zh-CN"/>
              </w:rPr>
            </w:pP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Corpsdetexte"/>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Corpsdetexte"/>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Corpsdetexte"/>
        <w:spacing w:after="0"/>
        <w:rPr>
          <w:rFonts w:ascii="Times New Roman" w:hAnsi="Times New Roman"/>
          <w:sz w:val="22"/>
          <w:szCs w:val="22"/>
          <w:lang w:eastAsia="zh-CN"/>
        </w:rPr>
      </w:pPr>
    </w:p>
    <w:p w14:paraId="7A3701B9" w14:textId="77777777" w:rsidR="00704BEA" w:rsidRPr="00506FE7" w:rsidRDefault="00704BEA" w:rsidP="00704BEA">
      <w:pPr>
        <w:pStyle w:val="Corpsdetexte"/>
        <w:spacing w:after="0"/>
        <w:rPr>
          <w:rFonts w:ascii="Times New Roman" w:hAnsi="Times New Roman"/>
          <w:sz w:val="22"/>
          <w:szCs w:val="22"/>
          <w:lang w:eastAsia="zh-CN"/>
        </w:rPr>
      </w:pPr>
    </w:p>
    <w:p w14:paraId="2B4A1AD5" w14:textId="77777777" w:rsidR="00704BEA" w:rsidRPr="00506FE7" w:rsidRDefault="00704BEA" w:rsidP="00704BEA">
      <w:pPr>
        <w:pStyle w:val="Corpsdetexte"/>
        <w:spacing w:after="0"/>
        <w:rPr>
          <w:rFonts w:ascii="Times New Roman" w:hAnsi="Times New Roman"/>
          <w:sz w:val="22"/>
          <w:szCs w:val="22"/>
          <w:lang w:eastAsia="zh-CN"/>
        </w:rPr>
      </w:pPr>
    </w:p>
    <w:p w14:paraId="4341520A" w14:textId="77777777" w:rsidR="00704BEA" w:rsidRPr="00506FE7" w:rsidRDefault="00704BEA" w:rsidP="00A32896">
      <w:pPr>
        <w:pStyle w:val="Corpsdetexte"/>
        <w:spacing w:after="0"/>
        <w:rPr>
          <w:rFonts w:ascii="Times New Roman" w:hAnsi="Times New Roman"/>
          <w:sz w:val="22"/>
          <w:szCs w:val="22"/>
          <w:lang w:eastAsia="zh-CN"/>
        </w:rPr>
      </w:pPr>
    </w:p>
    <w:p w14:paraId="149CB809" w14:textId="77777777" w:rsidR="00C25736" w:rsidRPr="00506FE7" w:rsidRDefault="00C25736" w:rsidP="00A32896">
      <w:pPr>
        <w:pStyle w:val="Corpsdetexte"/>
        <w:spacing w:after="0"/>
        <w:rPr>
          <w:rFonts w:ascii="Times New Roman" w:hAnsi="Times New Roman"/>
          <w:sz w:val="22"/>
          <w:szCs w:val="22"/>
          <w:lang w:eastAsia="zh-CN"/>
        </w:rPr>
      </w:pPr>
    </w:p>
    <w:p w14:paraId="299C492D" w14:textId="19F670B2" w:rsidR="0000576B" w:rsidRPr="00506FE7" w:rsidRDefault="00B4586C" w:rsidP="00F11C81">
      <w:pPr>
        <w:pStyle w:val="Titre3"/>
        <w:numPr>
          <w:ilvl w:val="2"/>
          <w:numId w:val="9"/>
        </w:numPr>
        <w:rPr>
          <w:lang w:eastAsia="zh-CN"/>
        </w:rPr>
      </w:pPr>
      <w:r w:rsidRPr="00506FE7">
        <w:rPr>
          <w:lang w:eastAsia="zh-CN"/>
        </w:rPr>
        <w:lastRenderedPageBreak/>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Titre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Titre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Corpsdetexte"/>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Corpsdetexte"/>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Corpsdetexte"/>
        <w:spacing w:before="120"/>
        <w:rPr>
          <w:rFonts w:ascii="Times New Roman" w:hAnsi="Times New Roman"/>
          <w:sz w:val="22"/>
          <w:szCs w:val="22"/>
          <w:lang w:eastAsia="zh-CN"/>
        </w:rPr>
      </w:pPr>
    </w:p>
    <w:p w14:paraId="1C91E69C" w14:textId="77777777" w:rsidR="009B432C" w:rsidRPr="00506FE7" w:rsidRDefault="009B432C" w:rsidP="009B432C">
      <w:pPr>
        <w:pStyle w:val="Titre6"/>
        <w:rPr>
          <w:lang w:eastAsia="zh-CN"/>
        </w:rPr>
      </w:pPr>
      <w:r w:rsidRPr="00506FE7">
        <w:rPr>
          <w:lang w:eastAsia="zh-CN"/>
        </w:rPr>
        <w:t>[[10], Nokia]</w:t>
      </w:r>
    </w:p>
    <w:p w14:paraId="32C5B52E" w14:textId="77777777" w:rsidR="009B432C" w:rsidRPr="00506FE7" w:rsidRDefault="009B432C" w:rsidP="009B432C">
      <w:pPr>
        <w:pStyle w:val="Corpsdetexte"/>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Corpsdetexte"/>
        <w:spacing w:before="120"/>
        <w:rPr>
          <w:rFonts w:ascii="Times New Roman" w:hAnsi="Times New Roman"/>
          <w:sz w:val="22"/>
          <w:szCs w:val="22"/>
          <w:lang w:eastAsia="zh-CN"/>
        </w:rPr>
      </w:pPr>
    </w:p>
    <w:p w14:paraId="265B9D35" w14:textId="45805F26" w:rsidR="00DC5A8E" w:rsidRPr="00506FE7" w:rsidRDefault="00DC5A8E" w:rsidP="00DC5A8E">
      <w:pPr>
        <w:pStyle w:val="Titre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Lgende"/>
        <w:rPr>
          <w:b w:val="0"/>
          <w:i/>
        </w:rPr>
      </w:pPr>
      <w:bookmarkStart w:id="13"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3"/>
    </w:p>
    <w:p w14:paraId="4AA26D2A" w14:textId="77777777" w:rsidR="00DC5A8E" w:rsidRPr="00506FE7" w:rsidRDefault="00DC5A8E" w:rsidP="00DC5A8E">
      <w:pPr>
        <w:pStyle w:val="Lgende"/>
        <w:rPr>
          <w:b w:val="0"/>
          <w:i/>
        </w:rPr>
      </w:pPr>
      <w:bookmarkStart w:id="14"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4"/>
      <w:r w:rsidRPr="00506FE7">
        <w:rPr>
          <w:b w:val="0"/>
          <w:i/>
        </w:rPr>
        <w:t xml:space="preserve"> </w:t>
      </w:r>
    </w:p>
    <w:p w14:paraId="211BC464" w14:textId="77777777" w:rsidR="00DC5A8E" w:rsidRPr="00506FE7" w:rsidRDefault="00DC5A8E" w:rsidP="00DC5A8E">
      <w:pPr>
        <w:pStyle w:val="Lgende"/>
        <w:rPr>
          <w:b w:val="0"/>
          <w:i/>
        </w:rPr>
      </w:pPr>
      <w:bookmarkStart w:id="15" w:name="_Toc47535500"/>
      <w:bookmarkStart w:id="16"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15"/>
      <w:bookmarkEnd w:id="16"/>
    </w:p>
    <w:p w14:paraId="4EEDF6E1" w14:textId="77777777" w:rsidR="00DC5A8E" w:rsidRPr="00506FE7" w:rsidRDefault="00DC5A8E" w:rsidP="00DC5A8E">
      <w:pPr>
        <w:pStyle w:val="Lgende"/>
        <w:rPr>
          <w:b w:val="0"/>
          <w:i/>
        </w:rPr>
      </w:pPr>
      <w:bookmarkStart w:id="17" w:name="_Toc47535501"/>
      <w:bookmarkStart w:id="18" w:name="_Toc53744015"/>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17"/>
      <w:bookmarkEnd w:id="18"/>
    </w:p>
    <w:p w14:paraId="67A301F1" w14:textId="77777777" w:rsidR="00DC5A8E" w:rsidRPr="00A4723B" w:rsidRDefault="00DC5A8E" w:rsidP="00DC5A8E"/>
    <w:p w14:paraId="26E5A29C" w14:textId="77777777" w:rsidR="009C5050" w:rsidRPr="00506FE7" w:rsidRDefault="009C5050" w:rsidP="009C5050">
      <w:pPr>
        <w:pStyle w:val="Titre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Titre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Titre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Titre6"/>
        <w:rPr>
          <w:lang w:eastAsia="zh-CN"/>
        </w:rPr>
      </w:pPr>
      <w:r w:rsidRPr="00506FE7">
        <w:rPr>
          <w:lang w:eastAsia="zh-CN"/>
        </w:rPr>
        <w:t>[[19], OPPO]</w:t>
      </w:r>
    </w:p>
    <w:p w14:paraId="39985FC2" w14:textId="77777777" w:rsidR="00413608" w:rsidRPr="00506FE7" w:rsidRDefault="00413608" w:rsidP="00413608">
      <w:pPr>
        <w:pStyle w:val="Corpsdetexte"/>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Corpsdetexte"/>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Titre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Lgende"/>
        <w:rPr>
          <w:b w:val="0"/>
        </w:rPr>
      </w:pPr>
      <w:bookmarkStart w:id="19" w:name="_Ref47695458"/>
      <w:bookmarkStart w:id="20"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9"/>
      <w:r w:rsidRPr="00506FE7">
        <w:rPr>
          <w:b w:val="0"/>
        </w:rPr>
        <w:t>A simple, 3-tap BLS ICI equalizer is able to eliminate the error floor caused by the ICI, and in turn allows proper operation using current NR numerology (e.g., SCS = 120KHz).</w:t>
      </w:r>
      <w:bookmarkEnd w:id="20"/>
    </w:p>
    <w:p w14:paraId="3E97846C" w14:textId="77777777" w:rsidR="00697007" w:rsidRPr="00506FE7" w:rsidRDefault="00697007" w:rsidP="00697007">
      <w:pPr>
        <w:pStyle w:val="Lgende"/>
        <w:rPr>
          <w:b w:val="0"/>
        </w:rPr>
      </w:pPr>
      <w:bookmarkStart w:id="21" w:name="_Ref47695471"/>
      <w:bookmarkStart w:id="22"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1"/>
      <w:r w:rsidRPr="00506FE7">
        <w:rPr>
          <w:b w:val="0"/>
        </w:rPr>
        <w:t>When 3-tap BLS ICI equalizer is used at the receiver, R-15 PTRS design and block PTRS design offer identical performance.</w:t>
      </w:r>
      <w:bookmarkEnd w:id="22"/>
    </w:p>
    <w:p w14:paraId="55BFF821" w14:textId="77777777" w:rsidR="00697007" w:rsidRPr="00506FE7" w:rsidRDefault="00697007" w:rsidP="00697007">
      <w:pPr>
        <w:pStyle w:val="Lgende"/>
        <w:rPr>
          <w:b w:val="0"/>
        </w:rPr>
      </w:pPr>
      <w:bookmarkStart w:id="23"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23"/>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Titre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Paragraphedeliste"/>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Paragraphedeliste"/>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Paragraphedeliste"/>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Titre6"/>
        <w:rPr>
          <w:lang w:eastAsia="zh-CN"/>
        </w:rPr>
      </w:pPr>
      <w:r w:rsidRPr="00506FE7">
        <w:rPr>
          <w:lang w:eastAsia="zh-CN"/>
        </w:rPr>
        <w:t>[[26], Qualcomm]</w:t>
      </w:r>
    </w:p>
    <w:p w14:paraId="5361C38E" w14:textId="77777777" w:rsidR="00533B6D" w:rsidRPr="005D169A" w:rsidRDefault="00533B6D" w:rsidP="00533B6D">
      <w:pPr>
        <w:pStyle w:val="Lgende"/>
        <w:spacing w:before="0" w:after="60"/>
        <w:rPr>
          <w:b w:val="0"/>
        </w:rPr>
      </w:pPr>
      <w:bookmarkStart w:id="24" w:name="_Ref53431212"/>
      <w:bookmarkStart w:id="25"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4"/>
      <w:r w:rsidRPr="005D169A">
        <w:rPr>
          <w:b w:val="0"/>
        </w:rPr>
        <w:t>: With a block PTRS pattern and ICI compensation algorithm,</w:t>
      </w:r>
    </w:p>
    <w:p w14:paraId="689809F5" w14:textId="77777777" w:rsidR="00533B6D" w:rsidRPr="005D169A" w:rsidRDefault="00533B6D" w:rsidP="00F11C81">
      <w:pPr>
        <w:pStyle w:val="Paragraphedeliste"/>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Paragraphedeliste"/>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Paragraphedeliste"/>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Lgende"/>
        <w:spacing w:before="0" w:after="60"/>
        <w:rPr>
          <w:b w:val="0"/>
        </w:rPr>
      </w:pPr>
      <w:bookmarkStart w:id="26" w:name="PTRS_observation2"/>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Paragraphedeliste"/>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Paragraphedeliste"/>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Paragraphedeliste"/>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Paragraphedeliste"/>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Lgende"/>
        <w:spacing w:before="0" w:after="60"/>
        <w:rPr>
          <w:b w:val="0"/>
        </w:rPr>
      </w:pPr>
      <w:bookmarkStart w:id="27" w:name="PTRS_observation3"/>
      <w:bookmarkEnd w:id="26"/>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Paragraphedeliste"/>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Paragraphedeliste"/>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27"/>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Titre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Titre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Titre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Titre5"/>
      </w:pPr>
      <w:r>
        <w:rPr>
          <w:highlight w:val="cyan"/>
        </w:rPr>
        <w:t>Summary of observations for discussion:</w:t>
      </w:r>
    </w:p>
    <w:p w14:paraId="73EC3336" w14:textId="77777777" w:rsidR="000858E1" w:rsidRDefault="000858E1" w:rsidP="000858E1">
      <w:pPr>
        <w:pStyle w:val="Corpsdetexte"/>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F11C81">
      <w:pPr>
        <w:pStyle w:val="Corpsdetexte"/>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0FB5F39" w:rsidR="00D44F9E" w:rsidRPr="00D44F9E" w:rsidRDefault="00834E12" w:rsidP="00F11C81">
      <w:pPr>
        <w:pStyle w:val="Corpsdetexte"/>
        <w:numPr>
          <w:ilvl w:val="1"/>
          <w:numId w:val="23"/>
        </w:numPr>
        <w:spacing w:after="0"/>
        <w:rPr>
          <w:rFonts w:ascii="Times New Roman" w:hAnsi="Times New Roman"/>
          <w:szCs w:val="20"/>
          <w:lang w:eastAsia="zh-CN"/>
        </w:rPr>
      </w:pPr>
      <w:del w:id="28" w:author="Cristina Ciochina" w:date="2020-10-27T12:04:00Z">
        <w:r w:rsidDel="00C4374C">
          <w:rPr>
            <w:rFonts w:ascii="Times New Roman" w:hAnsi="Times New Roman"/>
            <w:szCs w:val="20"/>
            <w:lang w:eastAsia="zh-CN"/>
          </w:rPr>
          <w:delText xml:space="preserve">One </w:delText>
        </w:r>
      </w:del>
      <w:ins w:id="29" w:author="Cristina Ciochina" w:date="2020-10-27T12:04:00Z">
        <w:r w:rsidR="00C4374C">
          <w:rPr>
            <w:rFonts w:ascii="Times New Roman" w:hAnsi="Times New Roman"/>
            <w:szCs w:val="20"/>
            <w:lang w:eastAsia="zh-CN"/>
          </w:rPr>
          <w:t xml:space="preserve">Two </w:t>
        </w:r>
      </w:ins>
      <w:r>
        <w:rPr>
          <w:rFonts w:ascii="Times New Roman" w:hAnsi="Times New Roman"/>
          <w:szCs w:val="20"/>
          <w:lang w:eastAsia="zh-CN"/>
        </w:rPr>
        <w:t>source</w:t>
      </w:r>
      <w:ins w:id="30" w:author="Cristina Ciochina" w:date="2020-10-27T12:04:00Z">
        <w:r w:rsidR="00C4374C">
          <w:rPr>
            <w:rFonts w:ascii="Times New Roman" w:hAnsi="Times New Roman"/>
            <w:szCs w:val="20"/>
            <w:lang w:eastAsia="zh-CN"/>
          </w:rPr>
          <w:t>s</w:t>
        </w:r>
      </w:ins>
      <w:r>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ins w:id="31" w:author="Cristina Ciochina" w:date="2020-10-27T12:04:00Z">
        <w:r w:rsidR="00C4374C">
          <w:rPr>
            <w:rFonts w:ascii="Times New Roman" w:hAnsi="Times New Roman"/>
            <w:szCs w:val="20"/>
            <w:lang w:eastAsia="zh-CN"/>
          </w:rPr>
          <w:t xml:space="preserve">, </w:t>
        </w:r>
        <w:r w:rsidR="00C4374C" w:rsidRPr="00625406">
          <w:rPr>
            <w:rFonts w:ascii="Times New Roman" w:hAnsi="Times New Roman"/>
            <w:szCs w:val="20"/>
            <w:lang w:eastAsia="zh-CN"/>
          </w:rPr>
          <w:t>[</w:t>
        </w:r>
        <w:commentRangeStart w:id="32"/>
        <w:r w:rsidR="00C4374C" w:rsidRPr="00625406">
          <w:rPr>
            <w:rFonts w:ascii="Times New Roman" w:hAnsi="Times New Roman"/>
            <w:szCs w:val="20"/>
            <w:lang w:eastAsia="zh-CN"/>
          </w:rPr>
          <w:t xml:space="preserve">11, </w:t>
        </w:r>
        <w:r w:rsidR="00C4374C" w:rsidRPr="00625406">
          <w:rPr>
            <w:szCs w:val="20"/>
          </w:rPr>
          <w:t>Mitsubishi</w:t>
        </w:r>
      </w:ins>
      <w:commentRangeEnd w:id="32"/>
      <w:ins w:id="33" w:author="Cristina Ciochina" w:date="2020-10-27T12:05:00Z">
        <w:r w:rsidR="00C4374C">
          <w:rPr>
            <w:rStyle w:val="Marquedecommentaire"/>
            <w:rFonts w:ascii="Times New Roman" w:hAnsi="Times New Roman"/>
            <w:lang w:eastAsia="x-none"/>
          </w:rPr>
          <w:commentReference w:id="32"/>
        </w:r>
      </w:ins>
      <w:ins w:id="34" w:author="Cristina Ciochina" w:date="2020-10-27T12:04:00Z">
        <w:r w:rsidR="00C4374C" w:rsidRPr="00625406">
          <w:rPr>
            <w:rFonts w:ascii="Times New Roman" w:hAnsi="Times New Roman"/>
            <w:szCs w:val="20"/>
            <w:lang w:eastAsia="zh-CN"/>
          </w:rPr>
          <w:t>])</w:t>
        </w:r>
      </w:ins>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F11C81">
      <w:pPr>
        <w:pStyle w:val="Corpsdetexte"/>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F11C81">
      <w:pPr>
        <w:pStyle w:val="Corpsdetexte"/>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Corpsdetexte"/>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4B685A91" w:rsidR="00D326C8" w:rsidRPr="006B119C" w:rsidRDefault="00D326C8" w:rsidP="00F11C81">
      <w:pPr>
        <w:pStyle w:val="Corpsdetexte"/>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w:t>
      </w:r>
      <w:ins w:id="35" w:author="Cristina Ciochina" w:date="2020-10-27T12:05:00Z">
        <w:r w:rsidR="00C4374C">
          <w:rPr>
            <w:rFonts w:ascii="Times New Roman" w:hAnsi="Times New Roman"/>
            <w:szCs w:val="20"/>
            <w:lang w:eastAsia="zh-CN"/>
          </w:rPr>
          <w:t xml:space="preserve">and 240kHz </w:t>
        </w:r>
      </w:ins>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Paragraphedeliste"/>
        <w:numPr>
          <w:ilvl w:val="1"/>
          <w:numId w:val="23"/>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Paragraphedeliste"/>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Corpsdetexte"/>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Paragraphedeliste"/>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Corpsdetexte"/>
        <w:spacing w:after="0"/>
        <w:ind w:left="1440"/>
        <w:rPr>
          <w:rFonts w:ascii="Times New Roman" w:hAnsi="Times New Roman"/>
          <w:szCs w:val="20"/>
          <w:lang w:eastAsia="zh-CN"/>
        </w:rPr>
      </w:pPr>
    </w:p>
    <w:p w14:paraId="0F5C37B8" w14:textId="77777777" w:rsidR="009423AD" w:rsidRDefault="009423AD" w:rsidP="009423AD">
      <w:pPr>
        <w:pStyle w:val="Corpsdetexte"/>
        <w:spacing w:after="0"/>
        <w:rPr>
          <w:rFonts w:ascii="Times New Roman" w:hAnsi="Times New Roman"/>
          <w:sz w:val="22"/>
          <w:szCs w:val="22"/>
          <w:lang w:eastAsia="zh-CN"/>
        </w:rPr>
      </w:pPr>
    </w:p>
    <w:p w14:paraId="5FD234F4" w14:textId="77777777" w:rsidR="009423AD" w:rsidRPr="00E12815" w:rsidRDefault="009423AD" w:rsidP="009423AD">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Corpsdetexte"/>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Corpsdetexte"/>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Corpsdetexte"/>
              <w:spacing w:after="0" w:line="240" w:lineRule="auto"/>
              <w:rPr>
                <w:rFonts w:ascii="Times New Roman" w:hAnsi="Times New Roman"/>
                <w:szCs w:val="20"/>
                <w:lang w:eastAsia="zh-CN"/>
              </w:rPr>
            </w:pPr>
            <w:ins w:id="36" w:author="Cristina Ciochina" w:date="2020-10-27T12:08:00Z">
              <w:r>
                <w:rPr>
                  <w:rFonts w:ascii="Times New Roman" w:hAnsi="Times New Roman"/>
                  <w:szCs w:val="20"/>
                  <w:lang w:eastAsia="zh-CN"/>
                </w:rPr>
                <w:t>Mitsubishi</w:t>
              </w:r>
            </w:ins>
          </w:p>
        </w:tc>
        <w:tc>
          <w:tcPr>
            <w:tcW w:w="8021" w:type="dxa"/>
          </w:tcPr>
          <w:p w14:paraId="0F49AD24" w14:textId="0CFB070B" w:rsidR="001F1A77" w:rsidRPr="00E12815" w:rsidRDefault="00C4374C" w:rsidP="00CD0512">
            <w:pPr>
              <w:pStyle w:val="Corpsdetexte"/>
              <w:spacing w:after="0" w:line="240" w:lineRule="auto"/>
              <w:rPr>
                <w:rFonts w:ascii="Times New Roman" w:hAnsi="Times New Roman"/>
                <w:szCs w:val="20"/>
                <w:lang w:eastAsia="zh-CN"/>
              </w:rPr>
            </w:pPr>
            <w:ins w:id="37" w:author="Cristina Ciochina" w:date="2020-10-27T12:08:00Z">
              <w:r>
                <w:rPr>
                  <w:rFonts w:ascii="Times New Roman" w:hAnsi="Times New Roman"/>
                  <w:szCs w:val="20"/>
                  <w:lang w:eastAsia="zh-CN"/>
                </w:rPr>
                <w:t xml:space="preserve">As a further explanation that might not be obvious from the reported conclusions here-above, please not that </w:t>
              </w:r>
            </w:ins>
            <w:ins w:id="38" w:author="Cristina Ciochina" w:date="2020-10-27T12:09:00Z">
              <w:r>
                <w:rPr>
                  <w:rFonts w:ascii="Times New Roman" w:hAnsi="Times New Roman"/>
                  <w:szCs w:val="20"/>
                  <w:lang w:eastAsia="zh-CN"/>
                </w:rPr>
                <w:t xml:space="preserve">we observed performance improvement when passing from a block PTRS structure </w:t>
              </w:r>
            </w:ins>
            <w:ins w:id="39" w:author="Cristina Ciochina" w:date="2020-10-27T12:10:00Z">
              <w:r>
                <w:rPr>
                  <w:rFonts w:ascii="Times New Roman" w:hAnsi="Times New Roman"/>
                  <w:szCs w:val="20"/>
                  <w:lang w:eastAsia="zh-CN"/>
                </w:rPr>
                <w:t>w</w:t>
              </w:r>
            </w:ins>
            <w:ins w:id="40" w:author="Cristina Ciochina" w:date="2020-10-27T12:09:00Z">
              <w:r>
                <w:rPr>
                  <w:rFonts w:ascii="Times New Roman" w:hAnsi="Times New Roman"/>
                  <w:szCs w:val="20"/>
                  <w:lang w:eastAsia="zh-CN"/>
                </w:rPr>
                <w:t xml:space="preserve">ith random sequence to a block </w:t>
              </w:r>
            </w:ins>
            <w:ins w:id="41" w:author="Cristina Ciochina" w:date="2020-10-27T12:10:00Z">
              <w:r>
                <w:rPr>
                  <w:rFonts w:ascii="Times New Roman" w:hAnsi="Times New Roman"/>
                  <w:szCs w:val="20"/>
                  <w:lang w:eastAsia="zh-CN"/>
                </w:rPr>
                <w:t xml:space="preserve">PTRS structure with cyclic structure. </w:t>
              </w:r>
            </w:ins>
            <w:ins w:id="42" w:author="Cristina Ciochina" w:date="2020-10-27T12:12:00Z">
              <w:r>
                <w:rPr>
                  <w:rFonts w:ascii="Times New Roman" w:hAnsi="Times New Roman"/>
                  <w:szCs w:val="20"/>
                  <w:lang w:eastAsia="zh-CN"/>
                </w:rPr>
                <w:t xml:space="preserve">The receiver of the block </w:t>
              </w:r>
              <w:r>
                <w:rPr>
                  <w:rFonts w:ascii="Times New Roman" w:hAnsi="Times New Roman"/>
                  <w:szCs w:val="20"/>
                  <w:lang w:eastAsia="zh-CN"/>
                </w:rPr>
                <w:lastRenderedPageBreak/>
                <w:t xml:space="preserve">PTRS structure with cyclic </w:t>
              </w:r>
            </w:ins>
            <w:ins w:id="43" w:author="Cristina Ciochina" w:date="2020-10-27T12:16:00Z">
              <w:r w:rsidR="00CD0512">
                <w:rPr>
                  <w:rFonts w:ascii="Times New Roman" w:hAnsi="Times New Roman"/>
                  <w:szCs w:val="20"/>
                  <w:lang w:eastAsia="zh-CN"/>
                </w:rPr>
                <w:t>sequence</w:t>
              </w:r>
            </w:ins>
            <w:ins w:id="44" w:author="Cristina Ciochina" w:date="2020-10-27T12:12:00Z">
              <w:r>
                <w:rPr>
                  <w:rFonts w:ascii="Times New Roman" w:hAnsi="Times New Roman"/>
                  <w:szCs w:val="20"/>
                  <w:lang w:eastAsia="zh-CN"/>
                </w:rPr>
                <w:t xml:space="preserve"> is less complex than the de-ICI filter for block structure with random sequence</w:t>
              </w:r>
            </w:ins>
            <w:ins w:id="45" w:author="Cristina Ciochina" w:date="2020-10-27T12:16:00Z">
              <w:r w:rsidR="009D60AA">
                <w:rPr>
                  <w:rFonts w:ascii="Times New Roman" w:hAnsi="Times New Roman"/>
                  <w:szCs w:val="20"/>
                  <w:lang w:eastAsia="zh-CN"/>
                </w:rPr>
                <w:t xml:space="preserve"> as explained in the contribution</w:t>
              </w:r>
            </w:ins>
            <w:ins w:id="46" w:author="Cristina Ciochina" w:date="2020-10-27T12:12:00Z">
              <w:r>
                <w:rPr>
                  <w:rFonts w:ascii="Times New Roman" w:hAnsi="Times New Roman"/>
                  <w:szCs w:val="20"/>
                  <w:lang w:eastAsia="zh-CN"/>
                </w:rPr>
                <w:t xml:space="preserve">. </w:t>
              </w:r>
            </w:ins>
            <w:ins w:id="47" w:author="Cristina Ciochina" w:date="2020-10-27T12:11:00Z">
              <w:r>
                <w:rPr>
                  <w:rFonts w:ascii="Times New Roman" w:hAnsi="Times New Roman"/>
                  <w:szCs w:val="20"/>
                  <w:lang w:eastAsia="zh-CN"/>
                </w:rPr>
                <w:t xml:space="preserve">Our contribution did not </w:t>
              </w:r>
            </w:ins>
            <w:ins w:id="48" w:author="Cristina Ciochina" w:date="2020-10-27T12:16:00Z">
              <w:r w:rsidR="009D60AA">
                <w:rPr>
                  <w:rFonts w:ascii="Times New Roman" w:hAnsi="Times New Roman"/>
                  <w:szCs w:val="20"/>
                  <w:lang w:eastAsia="zh-CN"/>
                </w:rPr>
                <w:t xml:space="preserve">explicitly </w:t>
              </w:r>
            </w:ins>
            <w:bookmarkStart w:id="49" w:name="_GoBack"/>
            <w:bookmarkEnd w:id="49"/>
            <w:ins w:id="50" w:author="Cristina Ciochina" w:date="2020-10-27T12:11:00Z">
              <w:r>
                <w:rPr>
                  <w:rFonts w:ascii="Times New Roman" w:hAnsi="Times New Roman"/>
                  <w:szCs w:val="20"/>
                  <w:lang w:eastAsia="zh-CN"/>
                </w:rPr>
                <w:t>show the results of block PTRS with random structure since they were close (</w:t>
              </w:r>
            </w:ins>
            <w:ins w:id="51" w:author="Cristina Ciochina" w:date="2020-10-27T12:13:00Z">
              <w:r>
                <w:rPr>
                  <w:rFonts w:ascii="Times New Roman" w:hAnsi="Times New Roman"/>
                  <w:szCs w:val="20"/>
                  <w:lang w:eastAsia="zh-CN"/>
                </w:rPr>
                <w:t xml:space="preserve">only </w:t>
              </w:r>
            </w:ins>
            <w:ins w:id="52" w:author="Cristina Ciochina" w:date="2020-10-27T12:11:00Z">
              <w:r>
                <w:rPr>
                  <w:rFonts w:ascii="Times New Roman" w:hAnsi="Times New Roman"/>
                  <w:szCs w:val="20"/>
                  <w:lang w:eastAsia="zh-CN"/>
                </w:rPr>
                <w:t xml:space="preserve">slightly better) than de-ICI filtering </w:t>
              </w:r>
            </w:ins>
            <w:ins w:id="53" w:author="Cristina Ciochina" w:date="2020-10-27T12:13:00Z">
              <w:r w:rsidR="00260346">
                <w:rPr>
                  <w:rFonts w:ascii="Times New Roman" w:hAnsi="Times New Roman"/>
                  <w:szCs w:val="20"/>
                  <w:lang w:eastAsia="zh-CN"/>
                </w:rPr>
                <w:t xml:space="preserve">onto legacy PTRS sequence, with an identical </w:t>
              </w:r>
            </w:ins>
            <w:ins w:id="54" w:author="Cristina Ciochina" w:date="2020-10-27T12:14:00Z">
              <w:r w:rsidR="00260346">
                <w:rPr>
                  <w:rFonts w:ascii="Times New Roman" w:hAnsi="Times New Roman"/>
                  <w:szCs w:val="20"/>
                  <w:lang w:eastAsia="zh-CN"/>
                </w:rPr>
                <w:t xml:space="preserve">5-tap </w:t>
              </w:r>
            </w:ins>
            <w:ins w:id="55" w:author="Cristina Ciochina" w:date="2020-10-27T12:13:00Z">
              <w:r w:rsidR="00260346">
                <w:rPr>
                  <w:rFonts w:ascii="Times New Roman" w:hAnsi="Times New Roman"/>
                  <w:szCs w:val="20"/>
                  <w:lang w:eastAsia="zh-CN"/>
                </w:rPr>
                <w:t>receiver.</w:t>
              </w:r>
            </w:ins>
            <w:ins w:id="56" w:author="Cristina Ciochina" w:date="2020-10-27T12:15:00Z">
              <w:r w:rsidR="00CD0512">
                <w:rPr>
                  <w:rFonts w:ascii="Times New Roman" w:hAnsi="Times New Roman"/>
                  <w:szCs w:val="20"/>
                  <w:lang w:eastAsia="zh-CN"/>
                </w:rPr>
                <w:t xml:space="preserve"> </w:t>
              </w:r>
            </w:ins>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lastRenderedPageBreak/>
        <w:t xml:space="preserve"> </w:t>
      </w:r>
    </w:p>
    <w:p w14:paraId="078D866B" w14:textId="77777777" w:rsidR="0000576B" w:rsidRPr="00506FE7" w:rsidRDefault="0000576B" w:rsidP="0000576B">
      <w:pPr>
        <w:pStyle w:val="Corpsdetexte"/>
        <w:spacing w:after="0"/>
        <w:rPr>
          <w:rFonts w:ascii="Times New Roman" w:hAnsi="Times New Roman"/>
          <w:sz w:val="22"/>
          <w:szCs w:val="22"/>
          <w:lang w:eastAsia="zh-CN"/>
        </w:rPr>
      </w:pPr>
    </w:p>
    <w:p w14:paraId="1B66B311" w14:textId="77777777" w:rsidR="0000576B" w:rsidRPr="00506FE7" w:rsidRDefault="0000576B" w:rsidP="0000576B">
      <w:pPr>
        <w:pStyle w:val="Corpsdetexte"/>
        <w:spacing w:after="0"/>
        <w:rPr>
          <w:rFonts w:ascii="Times New Roman" w:hAnsi="Times New Roman"/>
          <w:sz w:val="22"/>
          <w:szCs w:val="22"/>
          <w:lang w:eastAsia="zh-CN"/>
        </w:rPr>
      </w:pPr>
    </w:p>
    <w:p w14:paraId="4C71176B" w14:textId="77777777" w:rsidR="0000576B" w:rsidRPr="00506FE7" w:rsidRDefault="0000576B" w:rsidP="00A32896">
      <w:pPr>
        <w:pStyle w:val="Corpsdetexte"/>
        <w:spacing w:after="0"/>
        <w:rPr>
          <w:rFonts w:ascii="Times New Roman" w:hAnsi="Times New Roman"/>
          <w:sz w:val="22"/>
          <w:szCs w:val="22"/>
          <w:lang w:eastAsia="zh-CN"/>
        </w:rPr>
      </w:pPr>
    </w:p>
    <w:p w14:paraId="0BC1F358" w14:textId="6DCA6E21" w:rsidR="00957619" w:rsidRPr="00506FE7" w:rsidRDefault="00957619" w:rsidP="00F11C81">
      <w:pPr>
        <w:pStyle w:val="Titre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Titre6"/>
        <w:rPr>
          <w:lang w:eastAsia="zh-CN"/>
        </w:rPr>
      </w:pPr>
      <w:r w:rsidRPr="00506FE7">
        <w:rPr>
          <w:lang w:eastAsia="zh-CN"/>
        </w:rPr>
        <w:t>[[2], Lenovo]</w:t>
      </w:r>
    </w:p>
    <w:p w14:paraId="5C4E9630" w14:textId="4BD31033" w:rsidR="00574539" w:rsidRDefault="00574539" w:rsidP="00957619">
      <w:pPr>
        <w:pStyle w:val="Corpsdetexte"/>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Corpsdetexte"/>
        <w:spacing w:after="0"/>
      </w:pPr>
    </w:p>
    <w:p w14:paraId="610E0ED9" w14:textId="4DE49471" w:rsidR="00957619" w:rsidRPr="00574539" w:rsidRDefault="00957619" w:rsidP="00957619">
      <w:pPr>
        <w:pStyle w:val="Corpsdetexte"/>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Corpsdetexte"/>
        <w:spacing w:before="120"/>
        <w:rPr>
          <w:rFonts w:ascii="Times New Roman" w:hAnsi="Times New Roman"/>
          <w:sz w:val="22"/>
          <w:szCs w:val="22"/>
          <w:lang w:eastAsia="zh-CN"/>
        </w:rPr>
      </w:pPr>
    </w:p>
    <w:p w14:paraId="27B74132" w14:textId="6C691B2D" w:rsidR="008A5E52" w:rsidRPr="00506FE7" w:rsidRDefault="008A5E52" w:rsidP="008A5E52">
      <w:pPr>
        <w:pStyle w:val="Titre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Corpsdetexte"/>
        <w:spacing w:before="120"/>
        <w:rPr>
          <w:rFonts w:ascii="Times New Roman" w:hAnsi="Times New Roman"/>
          <w:sz w:val="22"/>
          <w:szCs w:val="22"/>
          <w:lang w:eastAsia="zh-CN"/>
        </w:rPr>
      </w:pPr>
    </w:p>
    <w:p w14:paraId="2F991925" w14:textId="1F6664B4" w:rsidR="008A5E52" w:rsidRPr="00506FE7" w:rsidRDefault="008A5E52" w:rsidP="008A5E52">
      <w:pPr>
        <w:pStyle w:val="Titre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Corpsdetexte"/>
        <w:spacing w:before="120"/>
        <w:rPr>
          <w:rFonts w:ascii="Times New Roman" w:hAnsi="Times New Roman"/>
          <w:sz w:val="22"/>
          <w:szCs w:val="22"/>
          <w:lang w:eastAsia="zh-CN"/>
        </w:rPr>
      </w:pPr>
    </w:p>
    <w:p w14:paraId="2DEF4B53" w14:textId="62DB5C91" w:rsidR="007940B2" w:rsidRPr="00506FE7" w:rsidRDefault="007940B2" w:rsidP="007940B2">
      <w:pPr>
        <w:pStyle w:val="Titre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Corpsdetexte"/>
        <w:spacing w:before="120"/>
        <w:rPr>
          <w:rFonts w:ascii="Times New Roman" w:hAnsi="Times New Roman"/>
          <w:sz w:val="22"/>
          <w:szCs w:val="22"/>
          <w:lang w:eastAsia="zh-CN"/>
        </w:rPr>
      </w:pPr>
    </w:p>
    <w:p w14:paraId="5C0A7123" w14:textId="6BC46926" w:rsidR="00704BEA" w:rsidRPr="00506FE7" w:rsidRDefault="00704BEA" w:rsidP="00704BEA">
      <w:pPr>
        <w:pStyle w:val="Titre6"/>
        <w:rPr>
          <w:lang w:eastAsia="zh-CN"/>
        </w:rPr>
      </w:pPr>
      <w:r w:rsidRPr="00506FE7">
        <w:rPr>
          <w:lang w:eastAsia="zh-CN"/>
        </w:rPr>
        <w:t>[[14], Ericsson]</w:t>
      </w:r>
    </w:p>
    <w:p w14:paraId="17A338BD" w14:textId="1BB743FB" w:rsidR="00704BEA" w:rsidRPr="00506FE7" w:rsidRDefault="00704BEA" w:rsidP="00957619">
      <w:pPr>
        <w:pStyle w:val="Corpsdetexte"/>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Corpsdetexte"/>
        <w:spacing w:before="120"/>
        <w:rPr>
          <w:rFonts w:ascii="Times New Roman" w:hAnsi="Times New Roman"/>
          <w:sz w:val="22"/>
          <w:szCs w:val="22"/>
          <w:lang w:eastAsia="zh-CN"/>
        </w:rPr>
      </w:pPr>
    </w:p>
    <w:p w14:paraId="0F84EC12" w14:textId="3FE810B6" w:rsidR="00533B6D" w:rsidRPr="00506FE7" w:rsidRDefault="00533B6D" w:rsidP="00533B6D">
      <w:pPr>
        <w:pStyle w:val="Titre6"/>
        <w:rPr>
          <w:lang w:eastAsia="zh-CN"/>
        </w:rPr>
      </w:pPr>
      <w:r w:rsidRPr="00506FE7">
        <w:rPr>
          <w:lang w:eastAsia="zh-CN"/>
        </w:rPr>
        <w:t>[[26], Qualcomm]</w:t>
      </w:r>
    </w:p>
    <w:p w14:paraId="21652278" w14:textId="2EB9DEB0" w:rsidR="00533B6D" w:rsidRPr="00506FE7" w:rsidRDefault="00533B6D" w:rsidP="00957619">
      <w:pPr>
        <w:pStyle w:val="Corpsdetexte"/>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loss </w:t>
      </w:r>
      <w:proofErr w:type="gramStart"/>
      <w:r w:rsidRPr="00506FE7">
        <w:t>are</w:t>
      </w:r>
      <w:proofErr w:type="gramEnd"/>
      <w:r w:rsidRPr="00506FE7">
        <w:t xml:space="preserve"> significant, especially when the CDM is enabled and the channel delay spread is large.”</w:t>
      </w:r>
    </w:p>
    <w:p w14:paraId="3B8E6D8B" w14:textId="77777777" w:rsidR="00957619" w:rsidRDefault="00957619" w:rsidP="00957619">
      <w:pPr>
        <w:pStyle w:val="Corpsdetexte"/>
        <w:spacing w:after="0"/>
        <w:rPr>
          <w:rFonts w:ascii="Times New Roman" w:hAnsi="Times New Roman"/>
          <w:sz w:val="22"/>
          <w:szCs w:val="22"/>
          <w:lang w:eastAsia="zh-CN"/>
        </w:rPr>
      </w:pPr>
    </w:p>
    <w:p w14:paraId="24A900C7" w14:textId="24F81105" w:rsidR="00C322C1" w:rsidRPr="00506FE7" w:rsidRDefault="00C322C1" w:rsidP="00C322C1">
      <w:pPr>
        <w:pStyle w:val="Titre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Paragraphedeliste"/>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Corpsdetexte"/>
        <w:spacing w:after="0"/>
        <w:rPr>
          <w:rFonts w:ascii="Times New Roman" w:hAnsi="Times New Roman"/>
          <w:sz w:val="22"/>
          <w:szCs w:val="22"/>
          <w:lang w:eastAsia="zh-CN"/>
        </w:rPr>
      </w:pPr>
    </w:p>
    <w:p w14:paraId="0FCEF990" w14:textId="77777777" w:rsidR="009423AD" w:rsidRDefault="009423AD" w:rsidP="009423AD">
      <w:pPr>
        <w:pStyle w:val="Titre5"/>
      </w:pPr>
      <w:r>
        <w:rPr>
          <w:highlight w:val="cyan"/>
        </w:rPr>
        <w:t>Summary of observations for discussion:</w:t>
      </w:r>
    </w:p>
    <w:p w14:paraId="1248AFE7" w14:textId="6E51D86E" w:rsidR="009423AD" w:rsidRDefault="00B75563"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Corpsdetexte"/>
        <w:spacing w:after="0"/>
        <w:rPr>
          <w:rFonts w:ascii="Times New Roman" w:hAnsi="Times New Roman"/>
          <w:sz w:val="22"/>
          <w:szCs w:val="22"/>
          <w:lang w:eastAsia="zh-CN"/>
        </w:rPr>
      </w:pPr>
    </w:p>
    <w:p w14:paraId="2BEE201B" w14:textId="77777777" w:rsidR="009423AD" w:rsidRPr="00E12815" w:rsidRDefault="009423AD" w:rsidP="009423AD">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Corpsdetexte"/>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Corpsdetexte"/>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Corpsdetexte"/>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Corpsdetexte"/>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Corpsdetexte"/>
        <w:spacing w:after="0"/>
        <w:rPr>
          <w:rFonts w:ascii="Times New Roman" w:hAnsi="Times New Roman"/>
          <w:sz w:val="22"/>
          <w:szCs w:val="22"/>
          <w:lang w:eastAsia="zh-CN"/>
        </w:rPr>
      </w:pPr>
    </w:p>
    <w:p w14:paraId="7DECC6AC" w14:textId="77777777" w:rsidR="003F3BE3" w:rsidRPr="00506FE7" w:rsidRDefault="003F3BE3" w:rsidP="00A32896">
      <w:pPr>
        <w:pStyle w:val="Corpsdetexte"/>
        <w:spacing w:after="0"/>
        <w:rPr>
          <w:rFonts w:ascii="Times New Roman" w:hAnsi="Times New Roman"/>
          <w:sz w:val="22"/>
          <w:szCs w:val="22"/>
          <w:lang w:eastAsia="zh-CN"/>
        </w:rPr>
      </w:pPr>
    </w:p>
    <w:p w14:paraId="61A54E78" w14:textId="50B1B3BE" w:rsidR="009A2A1D" w:rsidRPr="00506FE7" w:rsidRDefault="009A2A1D" w:rsidP="009A2A1D">
      <w:pPr>
        <w:pStyle w:val="Titre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Titre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Lgende"/>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Lgende"/>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Lgende"/>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Lgende"/>
        <w:jc w:val="both"/>
        <w:rPr>
          <w:b w:val="0"/>
          <w:kern w:val="2"/>
          <w:lang w:eastAsia="zh-CN"/>
        </w:rPr>
      </w:pPr>
      <w:bookmarkStart w:id="5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5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Titre6"/>
        <w:rPr>
          <w:lang w:eastAsia="zh-CN"/>
        </w:rPr>
      </w:pPr>
      <w:r>
        <w:rPr>
          <w:lang w:eastAsia="zh-CN"/>
        </w:rPr>
        <w:lastRenderedPageBreak/>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Corpsdetexte"/>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 xml:space="preserve">Capture the following observation in TR 38.808: It is beneficial for SSB coverage to reuse the FR2 already supported subcarrier </w:t>
      </w:r>
      <w:proofErr w:type="spellStart"/>
      <w:r w:rsidRPr="00BA4135">
        <w:rPr>
          <w:lang w:eastAsia="zh-CN"/>
        </w:rPr>
        <w:t>spacings</w:t>
      </w:r>
      <w:proofErr w:type="spellEnd"/>
      <w:r w:rsidRPr="00BA4135">
        <w:rPr>
          <w:lang w:eastAsia="zh-CN"/>
        </w:rPr>
        <w:t xml:space="preserve">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Paragraphedeliste"/>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Paragraphedeliste"/>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Paragraphedeliste"/>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Titre6"/>
        <w:rPr>
          <w:lang w:eastAsia="zh-CN"/>
        </w:rPr>
      </w:pPr>
      <w:r w:rsidRPr="00506FE7">
        <w:rPr>
          <w:lang w:eastAsia="zh-CN"/>
        </w:rPr>
        <w:t>[[19], OPPO]</w:t>
      </w:r>
    </w:p>
    <w:p w14:paraId="78DA6716" w14:textId="77777777" w:rsidR="00413608" w:rsidRPr="00506FE7" w:rsidRDefault="00413608" w:rsidP="00413608">
      <w:pPr>
        <w:pStyle w:val="Corpsdetexte"/>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Corpsdetexte"/>
        <w:spacing w:after="0"/>
        <w:rPr>
          <w:rFonts w:ascii="Times New Roman" w:hAnsi="Times New Roman"/>
          <w:sz w:val="22"/>
          <w:szCs w:val="22"/>
          <w:lang w:eastAsia="zh-CN"/>
        </w:rPr>
      </w:pPr>
    </w:p>
    <w:p w14:paraId="0B5CCBC6" w14:textId="3C654E40" w:rsidR="009A2A1D" w:rsidRPr="00506FE7" w:rsidRDefault="00C13BDE" w:rsidP="00C13BDE">
      <w:pPr>
        <w:pStyle w:val="Titre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Corpsdetexte"/>
        <w:spacing w:after="0"/>
        <w:rPr>
          <w:rFonts w:ascii="Times New Roman" w:hAnsi="Times New Roman"/>
          <w:sz w:val="22"/>
          <w:szCs w:val="22"/>
          <w:lang w:eastAsia="zh-CN"/>
        </w:rPr>
      </w:pPr>
    </w:p>
    <w:p w14:paraId="52A0107C" w14:textId="2B15E868" w:rsidR="009A2A1D" w:rsidRPr="00506FE7" w:rsidRDefault="00697007" w:rsidP="00697007">
      <w:pPr>
        <w:pStyle w:val="Titre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Paragraphedeliste"/>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Corpsdetexte"/>
        <w:spacing w:after="0"/>
        <w:rPr>
          <w:rFonts w:ascii="Times New Roman" w:hAnsi="Times New Roman"/>
          <w:sz w:val="22"/>
          <w:szCs w:val="22"/>
          <w:lang w:eastAsia="zh-CN"/>
        </w:rPr>
      </w:pPr>
    </w:p>
    <w:p w14:paraId="626EF27E" w14:textId="77777777" w:rsidR="00533B6D" w:rsidRPr="00506FE7" w:rsidRDefault="00533B6D" w:rsidP="00A32896">
      <w:pPr>
        <w:pStyle w:val="Corpsdetexte"/>
        <w:spacing w:after="0"/>
        <w:rPr>
          <w:rFonts w:ascii="Times New Roman" w:hAnsi="Times New Roman"/>
          <w:sz w:val="22"/>
          <w:szCs w:val="22"/>
          <w:lang w:eastAsia="zh-CN"/>
        </w:rPr>
      </w:pPr>
    </w:p>
    <w:p w14:paraId="6DBA0C9B" w14:textId="77777777" w:rsidR="00533B6D" w:rsidRPr="00506FE7" w:rsidRDefault="00533B6D" w:rsidP="00533B6D">
      <w:pPr>
        <w:pStyle w:val="Titre6"/>
      </w:pPr>
      <w:r w:rsidRPr="00506FE7">
        <w:t>[[26], Qualcomm]</w:t>
      </w:r>
    </w:p>
    <w:p w14:paraId="019930DB" w14:textId="67F3959B" w:rsidR="00533B6D" w:rsidRPr="00506FE7" w:rsidRDefault="00533B6D" w:rsidP="00533B6D">
      <w:pPr>
        <w:pStyle w:val="Lgende"/>
        <w:spacing w:before="0" w:after="60"/>
        <w:rPr>
          <w:b w:val="0"/>
        </w:rPr>
      </w:pPr>
      <w:bookmarkStart w:id="58" w:name="_Toc47609867"/>
      <w:bookmarkStart w:id="5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58"/>
    </w:p>
    <w:p w14:paraId="6CF3FF39" w14:textId="77777777" w:rsidR="00533B6D" w:rsidRPr="00506FE7" w:rsidRDefault="00533B6D" w:rsidP="00F11C81">
      <w:pPr>
        <w:pStyle w:val="Lgende"/>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Lgende"/>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Lgende"/>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59"/>
    </w:p>
    <w:p w14:paraId="33105470" w14:textId="06BF4410" w:rsidR="00533B6D" w:rsidRPr="00506FE7" w:rsidRDefault="00533B6D" w:rsidP="00533B6D">
      <w:pPr>
        <w:pStyle w:val="Lgende"/>
        <w:spacing w:before="0" w:after="60"/>
        <w:rPr>
          <w:b w:val="0"/>
        </w:rPr>
      </w:pPr>
      <w:bookmarkStart w:id="60" w:name="_Toc47609868"/>
      <w:bookmarkStart w:id="6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60"/>
    </w:p>
    <w:p w14:paraId="14841765" w14:textId="77777777" w:rsidR="00533B6D" w:rsidRPr="00506FE7" w:rsidRDefault="00533B6D" w:rsidP="00F11C81">
      <w:pPr>
        <w:pStyle w:val="Lgende"/>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Lgende"/>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Lgende"/>
        <w:numPr>
          <w:ilvl w:val="1"/>
          <w:numId w:val="19"/>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61"/>
    <w:p w14:paraId="5559B678" w14:textId="77777777" w:rsidR="00533B6D" w:rsidRDefault="00533B6D" w:rsidP="00A32896">
      <w:pPr>
        <w:pStyle w:val="Corpsdetexte"/>
        <w:spacing w:after="0"/>
        <w:rPr>
          <w:rFonts w:ascii="Times New Roman" w:hAnsi="Times New Roman"/>
          <w:sz w:val="22"/>
          <w:szCs w:val="22"/>
          <w:lang w:eastAsia="zh-CN"/>
        </w:rPr>
      </w:pPr>
    </w:p>
    <w:p w14:paraId="6115F01F" w14:textId="77777777" w:rsidR="008F1421" w:rsidRDefault="008F1421" w:rsidP="008F1421">
      <w:pPr>
        <w:pStyle w:val="Titre5"/>
      </w:pPr>
      <w:r>
        <w:rPr>
          <w:highlight w:val="cyan"/>
        </w:rPr>
        <w:lastRenderedPageBreak/>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Corpsdetexte"/>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Corpsdetexte"/>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Corpsdetexte"/>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380C670" w14:textId="0EE3260E" w:rsidR="00124CFE" w:rsidRDefault="00124CFE"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771895B" w14:textId="77777777" w:rsidR="008F1421" w:rsidRDefault="008F1421" w:rsidP="008F1421">
      <w:pPr>
        <w:pStyle w:val="Corpsdetexte"/>
        <w:spacing w:after="0"/>
        <w:rPr>
          <w:rFonts w:ascii="Times New Roman" w:hAnsi="Times New Roman"/>
          <w:sz w:val="22"/>
          <w:szCs w:val="22"/>
          <w:lang w:eastAsia="zh-CN"/>
        </w:rPr>
      </w:pPr>
    </w:p>
    <w:p w14:paraId="09AF6558" w14:textId="77777777" w:rsidR="008F1421" w:rsidRPr="00E12815" w:rsidRDefault="008F1421" w:rsidP="008F1421">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bl>
    <w:p w14:paraId="7342B490" w14:textId="77777777" w:rsidR="008F1421" w:rsidRPr="00506FE7" w:rsidRDefault="008F1421" w:rsidP="00A32896">
      <w:pPr>
        <w:pStyle w:val="Corpsdetexte"/>
        <w:spacing w:after="0"/>
        <w:rPr>
          <w:rFonts w:ascii="Times New Roman" w:hAnsi="Times New Roman"/>
          <w:sz w:val="22"/>
          <w:szCs w:val="22"/>
          <w:lang w:eastAsia="zh-CN"/>
        </w:rPr>
      </w:pPr>
    </w:p>
    <w:p w14:paraId="14AC590E" w14:textId="1DBDA4EC" w:rsidR="00C80B5B" w:rsidRPr="00506FE7" w:rsidRDefault="00C80B5B" w:rsidP="00C80B5B">
      <w:pPr>
        <w:pStyle w:val="Titre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Paragraphedeliste"/>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Titre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Corpsdetexte"/>
        <w:spacing w:after="0"/>
        <w:rPr>
          <w:rFonts w:ascii="Times New Roman" w:hAnsi="Times New Roman"/>
          <w:sz w:val="22"/>
          <w:szCs w:val="22"/>
          <w:lang w:eastAsia="zh-CN"/>
        </w:rPr>
      </w:pPr>
    </w:p>
    <w:p w14:paraId="76989888" w14:textId="77777777" w:rsidR="00C1325B" w:rsidRPr="00506FE7" w:rsidRDefault="00C1325B" w:rsidP="00C80B5B">
      <w:pPr>
        <w:pStyle w:val="Corpsdetexte"/>
        <w:spacing w:after="0"/>
        <w:rPr>
          <w:rFonts w:ascii="Times New Roman" w:hAnsi="Times New Roman"/>
          <w:sz w:val="22"/>
          <w:szCs w:val="22"/>
          <w:lang w:eastAsia="zh-CN"/>
        </w:rPr>
      </w:pPr>
    </w:p>
    <w:p w14:paraId="5E79DFF3" w14:textId="1A659EA1" w:rsidR="007D1700" w:rsidRPr="00506FE7" w:rsidRDefault="007D1700" w:rsidP="007D1700">
      <w:pPr>
        <w:pStyle w:val="Titre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Corpsdetexte"/>
        <w:spacing w:after="0"/>
        <w:rPr>
          <w:rFonts w:ascii="Times New Roman" w:hAnsi="Times New Roman"/>
          <w:sz w:val="22"/>
          <w:szCs w:val="22"/>
          <w:lang w:eastAsia="zh-CN"/>
        </w:rPr>
      </w:pPr>
    </w:p>
    <w:p w14:paraId="1D756359" w14:textId="2DD9D01C" w:rsidR="00CA4C40" w:rsidRPr="00506FE7" w:rsidRDefault="00CA4C40" w:rsidP="00CA4C40">
      <w:pPr>
        <w:pStyle w:val="Titre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Corpsdetexte"/>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Corpsdetexte"/>
        <w:spacing w:after="0"/>
        <w:rPr>
          <w:rFonts w:ascii="Times New Roman" w:hAnsi="Times New Roman"/>
          <w:szCs w:val="20"/>
          <w:lang w:eastAsia="zh-CN"/>
        </w:rPr>
      </w:pPr>
    </w:p>
    <w:p w14:paraId="7B139C70" w14:textId="5D244D3E" w:rsidR="00CA4C40" w:rsidRDefault="00CA4C40" w:rsidP="00CA4C40">
      <w:pPr>
        <w:pStyle w:val="Corpsdetexte"/>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Corpsdetexte"/>
        <w:spacing w:after="0"/>
        <w:rPr>
          <w:rFonts w:ascii="Times New Roman" w:hAnsi="Times New Roman"/>
          <w:szCs w:val="20"/>
          <w:lang w:eastAsia="zh-CN"/>
        </w:rPr>
      </w:pPr>
    </w:p>
    <w:p w14:paraId="27053C58" w14:textId="77777777" w:rsidR="002D4912" w:rsidRPr="00506FE7" w:rsidRDefault="002D4912" w:rsidP="002D4912">
      <w:pPr>
        <w:pStyle w:val="Titre6"/>
        <w:rPr>
          <w:lang w:eastAsia="zh-CN"/>
        </w:rPr>
      </w:pPr>
      <w:r w:rsidRPr="00506FE7">
        <w:rPr>
          <w:lang w:eastAsia="zh-CN"/>
        </w:rPr>
        <w:t>[[19], OPPO]</w:t>
      </w:r>
    </w:p>
    <w:p w14:paraId="3CD3DE55" w14:textId="482F88F4" w:rsidR="002D4912" w:rsidRDefault="002D4912" w:rsidP="00CA4C40">
      <w:pPr>
        <w:pStyle w:val="Corpsdetexte"/>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Corpsdetexte"/>
        <w:spacing w:after="0"/>
        <w:rPr>
          <w:rFonts w:ascii="Times New Roman" w:hAnsi="Times New Roman"/>
          <w:szCs w:val="20"/>
          <w:lang w:eastAsia="zh-CN"/>
        </w:rPr>
      </w:pPr>
    </w:p>
    <w:p w14:paraId="0BEEFAC0" w14:textId="26F0CE3A" w:rsidR="002D4912" w:rsidRDefault="002D4912" w:rsidP="00CA4C40">
      <w:pPr>
        <w:pStyle w:val="Corpsdetexte"/>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Corpsdetexte"/>
        <w:spacing w:after="0"/>
        <w:rPr>
          <w:rFonts w:ascii="Times New Roman" w:hAnsi="Times New Roman"/>
          <w:szCs w:val="20"/>
          <w:lang w:eastAsia="zh-CN"/>
        </w:rPr>
      </w:pPr>
    </w:p>
    <w:p w14:paraId="2EFA7B19" w14:textId="77777777" w:rsidR="002D4912" w:rsidRPr="00CA4C40" w:rsidRDefault="002D4912" w:rsidP="00CA4C40">
      <w:pPr>
        <w:pStyle w:val="Corpsdetexte"/>
        <w:spacing w:after="0"/>
        <w:rPr>
          <w:rFonts w:ascii="Times New Roman" w:hAnsi="Times New Roman"/>
          <w:szCs w:val="20"/>
          <w:lang w:eastAsia="zh-CN"/>
        </w:rPr>
      </w:pPr>
    </w:p>
    <w:p w14:paraId="508D2533" w14:textId="677B285C" w:rsidR="00C80B5B" w:rsidRPr="00506FE7" w:rsidRDefault="00697007" w:rsidP="00697007">
      <w:pPr>
        <w:pStyle w:val="Titre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Paragraphedeliste"/>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Corpsdetexte"/>
        <w:spacing w:after="0"/>
        <w:rPr>
          <w:rFonts w:ascii="Times New Roman" w:hAnsi="Times New Roman"/>
          <w:sz w:val="22"/>
          <w:szCs w:val="22"/>
          <w:lang w:eastAsia="zh-CN"/>
        </w:rPr>
      </w:pPr>
    </w:p>
    <w:p w14:paraId="382F1AD4" w14:textId="77777777" w:rsidR="00F93B50" w:rsidRPr="00506FE7" w:rsidRDefault="00F93B50" w:rsidP="00C80B5B">
      <w:pPr>
        <w:pStyle w:val="Corpsdetexte"/>
        <w:spacing w:after="0"/>
        <w:rPr>
          <w:rFonts w:ascii="Times New Roman" w:hAnsi="Times New Roman"/>
          <w:sz w:val="22"/>
          <w:szCs w:val="22"/>
          <w:lang w:eastAsia="zh-CN"/>
        </w:rPr>
      </w:pPr>
    </w:p>
    <w:p w14:paraId="6712F6E7" w14:textId="77777777" w:rsidR="00533B6D" w:rsidRPr="00506FE7" w:rsidRDefault="00533B6D" w:rsidP="00533B6D">
      <w:pPr>
        <w:pStyle w:val="Titre6"/>
      </w:pPr>
      <w:r w:rsidRPr="00506FE7">
        <w:t>[[26], Qualcomm]</w:t>
      </w:r>
    </w:p>
    <w:p w14:paraId="4B260FEE" w14:textId="64FB2474" w:rsidR="00533B6D" w:rsidRPr="00506FE7" w:rsidRDefault="00533B6D" w:rsidP="00533B6D">
      <w:pPr>
        <w:pStyle w:val="Lgende"/>
        <w:spacing w:before="0" w:after="60"/>
        <w:rPr>
          <w:b w:val="0"/>
        </w:rPr>
      </w:pPr>
      <w:bookmarkStart w:id="62"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Lgende"/>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Lgende"/>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62"/>
    <w:p w14:paraId="05CEBC1A" w14:textId="77777777" w:rsidR="00533B6D" w:rsidRDefault="00533B6D" w:rsidP="00C80B5B">
      <w:pPr>
        <w:pStyle w:val="Corpsdetexte"/>
        <w:spacing w:after="0"/>
        <w:rPr>
          <w:rFonts w:ascii="Times New Roman" w:hAnsi="Times New Roman"/>
          <w:sz w:val="22"/>
          <w:szCs w:val="22"/>
          <w:lang w:eastAsia="zh-CN"/>
        </w:rPr>
      </w:pPr>
    </w:p>
    <w:p w14:paraId="0441AC9C" w14:textId="77777777" w:rsidR="00B56967" w:rsidRPr="00506FE7" w:rsidRDefault="00B56967" w:rsidP="00B56967">
      <w:pPr>
        <w:pStyle w:val="Titre6"/>
        <w:rPr>
          <w:lang w:eastAsia="zh-CN"/>
        </w:rPr>
      </w:pPr>
      <w:r w:rsidRPr="00506FE7">
        <w:rPr>
          <w:lang w:eastAsia="zh-CN"/>
        </w:rPr>
        <w:t>[[56], vivo]</w:t>
      </w:r>
    </w:p>
    <w:p w14:paraId="668782A9" w14:textId="77777777" w:rsidR="00B56967" w:rsidRPr="00506FE7" w:rsidRDefault="00B56967" w:rsidP="00B56967">
      <w:pPr>
        <w:pStyle w:val="Lgende"/>
        <w:jc w:val="both"/>
        <w:rPr>
          <w:b w:val="0"/>
          <w:kern w:val="2"/>
          <w:lang w:eastAsia="zh-CN"/>
        </w:rPr>
      </w:pPr>
      <w:bookmarkStart w:id="63"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63"/>
    </w:p>
    <w:p w14:paraId="77AC6AC1" w14:textId="77777777" w:rsidR="00B56967" w:rsidRPr="00506FE7" w:rsidRDefault="00B56967" w:rsidP="00B56967">
      <w:pPr>
        <w:pStyle w:val="Lgende"/>
        <w:jc w:val="both"/>
        <w:rPr>
          <w:b w:val="0"/>
          <w:kern w:val="2"/>
          <w:lang w:eastAsia="zh-CN"/>
        </w:rPr>
      </w:pPr>
      <w:bookmarkStart w:id="64"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64"/>
    </w:p>
    <w:p w14:paraId="2C885464" w14:textId="77777777" w:rsidR="00B56967" w:rsidRPr="00506FE7" w:rsidRDefault="00B56967" w:rsidP="00B56967">
      <w:pPr>
        <w:pStyle w:val="Lgende"/>
        <w:jc w:val="both"/>
        <w:rPr>
          <w:b w:val="0"/>
        </w:rPr>
      </w:pPr>
      <w:bookmarkStart w:id="65"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65"/>
    </w:p>
    <w:p w14:paraId="5323174C" w14:textId="77777777" w:rsidR="00B56967" w:rsidRDefault="00B56967" w:rsidP="00C80B5B">
      <w:pPr>
        <w:pStyle w:val="Corpsdetexte"/>
        <w:spacing w:after="0"/>
        <w:rPr>
          <w:rFonts w:ascii="Times New Roman" w:hAnsi="Times New Roman"/>
          <w:sz w:val="22"/>
          <w:szCs w:val="22"/>
          <w:lang w:eastAsia="zh-CN"/>
        </w:rPr>
      </w:pPr>
    </w:p>
    <w:p w14:paraId="66F253AC" w14:textId="49D638E0" w:rsidR="006579B7" w:rsidRDefault="006579B7" w:rsidP="006579B7">
      <w:pPr>
        <w:pStyle w:val="Titre5"/>
      </w:pPr>
      <w:r>
        <w:rPr>
          <w:highlight w:val="cyan"/>
        </w:rPr>
        <w:lastRenderedPageBreak/>
        <w:t>Summary of observations for discussion:</w:t>
      </w:r>
    </w:p>
    <w:p w14:paraId="222AFC3C" w14:textId="1066ACD4"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 xml:space="preserve">. </w:t>
      </w:r>
      <w:r w:rsidR="002D4912">
        <w:rPr>
          <w:lang w:val="en-GB"/>
        </w:rPr>
        <w:t>2</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difference SCS. </w:t>
      </w:r>
    </w:p>
    <w:p w14:paraId="0A15C6C6" w14:textId="76D8EF05" w:rsidR="00EA5CF5" w:rsidRPr="00050C8F" w:rsidRDefault="00EA5CF5" w:rsidP="00EA5CF5">
      <w:pPr>
        <w:rPr>
          <w:lang w:val="en-GB"/>
        </w:rPr>
      </w:pPr>
      <w:r>
        <w:rPr>
          <w:lang w:val="en-GB"/>
        </w:rPr>
        <w:t>The following are observed.</w:t>
      </w:r>
    </w:p>
    <w:p w14:paraId="0077580D" w14:textId="77777777" w:rsidR="00EA5CF5" w:rsidRDefault="00EA5CF5" w:rsidP="00F11C81">
      <w:pPr>
        <w:pStyle w:val="Corpsdetexte"/>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Default="00EA5CF5" w:rsidP="00F11C81">
      <w:pPr>
        <w:pStyle w:val="Corpsdetexte"/>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093A588F" w14:textId="24B400DD" w:rsidR="00060175" w:rsidRDefault="006E68A3" w:rsidP="00F11C81">
      <w:pPr>
        <w:pStyle w:val="Corpsdetexte"/>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w:t>
      </w:r>
      <w:proofErr w:type="spellStart"/>
      <w:r w:rsidR="00060175">
        <w:rPr>
          <w:rFonts w:ascii="Times New Roman" w:hAnsi="Times New Roman"/>
          <w:szCs w:val="20"/>
          <w:lang w:eastAsia="zh-CN"/>
        </w:rPr>
        <w:t>dB.</w:t>
      </w:r>
      <w:proofErr w:type="spellEnd"/>
      <w:r w:rsidR="00060175">
        <w:rPr>
          <w:rFonts w:ascii="Times New Roman" w:hAnsi="Times New Roman"/>
          <w:szCs w:val="20"/>
          <w:lang w:eastAsia="zh-CN"/>
        </w:rPr>
        <w:t xml:space="preserve"> </w:t>
      </w:r>
    </w:p>
    <w:p w14:paraId="7C459A8C" w14:textId="7A8E3AE3" w:rsidR="006E68A3" w:rsidRDefault="006E68A3" w:rsidP="00F11C81">
      <w:pPr>
        <w:pStyle w:val="Corpsdetexte"/>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(but still 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51A3A56" w14:textId="73B255C0" w:rsidR="00587CBF" w:rsidRPr="00587CBF" w:rsidRDefault="00587CBF" w:rsidP="00F11C81">
      <w:pPr>
        <w:pStyle w:val="Corpsdetexte"/>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MCL/MCL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Corpsdetexte"/>
        <w:spacing w:after="0" w:line="259" w:lineRule="auto"/>
        <w:ind w:left="1080"/>
        <w:rPr>
          <w:rFonts w:ascii="Times New Roman" w:hAnsi="Times New Roman"/>
          <w:szCs w:val="20"/>
          <w:lang w:eastAsia="zh-CN"/>
        </w:rPr>
      </w:pPr>
    </w:p>
    <w:p w14:paraId="5D180510" w14:textId="77777777" w:rsidR="006579B7" w:rsidRDefault="006579B7" w:rsidP="006579B7">
      <w:pPr>
        <w:pStyle w:val="Corpsdetexte"/>
        <w:spacing w:after="0"/>
        <w:rPr>
          <w:rFonts w:ascii="Times New Roman" w:hAnsi="Times New Roman"/>
          <w:sz w:val="22"/>
          <w:szCs w:val="22"/>
          <w:lang w:eastAsia="zh-CN"/>
        </w:rPr>
      </w:pPr>
    </w:p>
    <w:p w14:paraId="3CEBE56E" w14:textId="77777777" w:rsidR="006E68A3" w:rsidRDefault="006E68A3" w:rsidP="006579B7">
      <w:pPr>
        <w:pStyle w:val="Corpsdetexte"/>
        <w:spacing w:after="0"/>
        <w:rPr>
          <w:rFonts w:ascii="Times New Roman" w:hAnsi="Times New Roman"/>
          <w:sz w:val="22"/>
          <w:szCs w:val="22"/>
          <w:lang w:eastAsia="zh-CN"/>
        </w:rPr>
      </w:pPr>
    </w:p>
    <w:p w14:paraId="7D87257A" w14:textId="77777777" w:rsidR="006579B7" w:rsidRPr="00E12815" w:rsidRDefault="006579B7" w:rsidP="006579B7">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Corpsdetexte"/>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Corpsdetexte"/>
              <w:spacing w:after="0" w:line="240" w:lineRule="auto"/>
              <w:rPr>
                <w:rFonts w:ascii="Times New Roman" w:hAnsi="Times New Roman"/>
                <w:szCs w:val="20"/>
                <w:lang w:eastAsia="zh-CN"/>
              </w:rPr>
            </w:pPr>
          </w:p>
          <w:p w14:paraId="1B2FABAE" w14:textId="1740C408" w:rsidR="007669A6" w:rsidRPr="00E12815" w:rsidRDefault="007669A6" w:rsidP="007669A6">
            <w:pPr>
              <w:pStyle w:val="Corpsdetexte"/>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Corpsdetexte"/>
              <w:spacing w:after="0" w:line="240" w:lineRule="auto"/>
              <w:rPr>
                <w:rFonts w:ascii="Times New Roman" w:hAnsi="Times New Roman"/>
                <w:szCs w:val="20"/>
                <w:lang w:eastAsia="zh-CN"/>
              </w:rPr>
            </w:pPr>
          </w:p>
          <w:p w14:paraId="26E30F3D" w14:textId="75E1BAA0" w:rsidR="00587CBF" w:rsidRDefault="00587CBF"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Corpsdetexte"/>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Corpsdetexte"/>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2B00BED8" w14:textId="351EF25D" w:rsidR="00141250" w:rsidRPr="00E12815" w:rsidRDefault="00141250" w:rsidP="00141250">
            <w:pPr>
              <w:pStyle w:val="Corpsdetexte"/>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bl>
    <w:p w14:paraId="03B2425F" w14:textId="77777777" w:rsidR="006579B7" w:rsidRPr="00506FE7" w:rsidRDefault="006579B7" w:rsidP="00C80B5B">
      <w:pPr>
        <w:pStyle w:val="Corpsdetexte"/>
        <w:spacing w:after="0"/>
        <w:rPr>
          <w:rFonts w:ascii="Times New Roman" w:hAnsi="Times New Roman"/>
          <w:sz w:val="22"/>
          <w:szCs w:val="22"/>
          <w:lang w:eastAsia="zh-CN"/>
        </w:rPr>
      </w:pPr>
    </w:p>
    <w:p w14:paraId="47D36A93" w14:textId="0AB08437" w:rsidR="00C80B5B" w:rsidRPr="00506FE7" w:rsidRDefault="00A776C2" w:rsidP="00A776C2">
      <w:pPr>
        <w:pStyle w:val="Titre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Paragraphedeliste"/>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Paragraphedeliste"/>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Titre3"/>
        <w:numPr>
          <w:ilvl w:val="2"/>
          <w:numId w:val="12"/>
        </w:numPr>
        <w:rPr>
          <w:lang w:eastAsia="zh-CN"/>
        </w:rPr>
      </w:pPr>
      <w:r w:rsidRPr="00506FE7">
        <w:rPr>
          <w:lang w:eastAsia="zh-CN"/>
        </w:rPr>
        <w:t>Link level</w:t>
      </w:r>
    </w:p>
    <w:p w14:paraId="2E0C3A41" w14:textId="77777777" w:rsidR="00697668" w:rsidRPr="00697668" w:rsidRDefault="00697668" w:rsidP="00F11C81">
      <w:pPr>
        <w:pStyle w:val="Paragraphedeliste"/>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Paragraphedeliste"/>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Paragraphedeliste"/>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Titre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w:t>
      </w:r>
      <w:proofErr w:type="spellStart"/>
      <w:r w:rsidRPr="005D169A">
        <w:rPr>
          <w:lang w:val="de-DE" w:eastAsia="zh-CN"/>
        </w:rPr>
        <w:t>ref</w:t>
      </w:r>
      <w:proofErr w:type="spellEnd"/>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UE: R4-2010176 DM=5 dB (</w:t>
      </w:r>
      <w:proofErr w:type="spellStart"/>
      <w:r w:rsidRPr="005D169A">
        <w:rPr>
          <w:lang w:val="de-DE" w:eastAsia="zh-CN"/>
        </w:rPr>
        <w:t>ref</w:t>
      </w:r>
      <w:proofErr w:type="spellEnd"/>
      <w:r w:rsidRPr="005D169A">
        <w:rPr>
          <w:lang w:val="de-DE" w:eastAsia="zh-CN"/>
        </w:rPr>
        <w:t xml:space="preserve"> </w:t>
      </w:r>
      <w:r w:rsidRPr="005D169A">
        <w:rPr>
          <w:lang w:eastAsia="ko-KR"/>
        </w:rPr>
        <w:t>R4-2010176</w:t>
      </w:r>
      <w:r w:rsidRPr="005D169A">
        <w:rPr>
          <w:lang w:val="de-DE" w:eastAsia="zh-CN"/>
        </w:rPr>
        <w:t>)</w:t>
      </w:r>
    </w:p>
    <w:p w14:paraId="6267E38A" w14:textId="77777777" w:rsidR="00AB4F5D" w:rsidRPr="00506FE7" w:rsidRDefault="00AB4F5D" w:rsidP="00AB4F5D">
      <w:pPr>
        <w:pStyle w:val="Titre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Titre5"/>
        <w:rPr>
          <w:lang w:eastAsia="zh-CN"/>
        </w:rPr>
      </w:pPr>
      <w:r w:rsidRPr="001748AD">
        <w:rPr>
          <w:lang w:eastAsia="zh-CN"/>
        </w:rPr>
        <w:t>Moderator’s comment:</w:t>
      </w:r>
    </w:p>
    <w:p w14:paraId="45B57B06" w14:textId="77777777" w:rsidR="008D1363" w:rsidRDefault="008F3182" w:rsidP="008D1363">
      <w:pPr>
        <w:pStyle w:val="Corpsdetexte"/>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Corpsdetexte"/>
        <w:spacing w:after="0"/>
        <w:rPr>
          <w:rFonts w:ascii="Times New Roman" w:hAnsi="Times New Roman"/>
          <w:szCs w:val="20"/>
          <w:lang w:eastAsia="zh-CN"/>
        </w:rPr>
      </w:pPr>
    </w:p>
    <w:p w14:paraId="5E9053C7" w14:textId="77777777" w:rsidR="00BA7E47" w:rsidRDefault="00BA7E47" w:rsidP="00AB4F5D">
      <w:pPr>
        <w:pStyle w:val="Corpsdetexte"/>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Corpsdetexte"/>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Corpsdetexte"/>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Corpsdetexte"/>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Corpsdetexte"/>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Corpsdetexte"/>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Corpsdetexte"/>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Corpsdetexte"/>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Titre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Titre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Paragraphedeliste"/>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Corpsdetexte"/>
        <w:spacing w:after="0"/>
        <w:rPr>
          <w:rFonts w:ascii="Times New Roman" w:hAnsi="Times New Roman"/>
          <w:szCs w:val="20"/>
          <w:lang w:eastAsia="zh-CN"/>
        </w:rPr>
      </w:pPr>
    </w:p>
    <w:p w14:paraId="4FC9ACC7" w14:textId="069367F1" w:rsidR="00E12815" w:rsidRDefault="00E12815" w:rsidP="00E12815">
      <w:pPr>
        <w:pStyle w:val="Titre5"/>
      </w:pPr>
      <w:bookmarkStart w:id="66" w:name="p8c"/>
      <w:r>
        <w:rPr>
          <w:highlight w:val="cyan"/>
        </w:rPr>
        <w:t>Proposal for discussion:</w:t>
      </w:r>
    </w:p>
    <w:p w14:paraId="06F63878" w14:textId="1650B73B" w:rsidR="00E12815" w:rsidRPr="00E12815" w:rsidRDefault="00E12815" w:rsidP="00F11C81">
      <w:pPr>
        <w:pStyle w:val="Corpsdetexte"/>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66"/>
    <w:p w14:paraId="2EE115D5" w14:textId="77777777" w:rsidR="00E12815" w:rsidRDefault="00E12815" w:rsidP="00E12815">
      <w:pPr>
        <w:pStyle w:val="Corpsdetexte"/>
        <w:spacing w:after="0"/>
        <w:rPr>
          <w:rFonts w:ascii="Times New Roman" w:hAnsi="Times New Roman"/>
          <w:sz w:val="22"/>
          <w:szCs w:val="22"/>
          <w:lang w:eastAsia="zh-CN"/>
        </w:rPr>
      </w:pPr>
    </w:p>
    <w:p w14:paraId="0C0F55BD" w14:textId="2ABE887A" w:rsidR="00E12815" w:rsidRPr="00E12815" w:rsidRDefault="00E12815" w:rsidP="00E12815">
      <w:pPr>
        <w:pStyle w:val="Corpsdetexte"/>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Corpsdetexte"/>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Corpsdetexte"/>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Corpsdetexte"/>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Corpsdetexte"/>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Corpsdetexte"/>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Corpsdetexte"/>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Corpsdetexte"/>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Titre3"/>
        <w:numPr>
          <w:ilvl w:val="2"/>
          <w:numId w:val="12"/>
        </w:numPr>
        <w:rPr>
          <w:lang w:eastAsia="zh-CN"/>
        </w:rPr>
      </w:pPr>
      <w:r w:rsidRPr="00506FE7">
        <w:rPr>
          <w:lang w:eastAsia="zh-CN"/>
        </w:rPr>
        <w:t>System level</w:t>
      </w:r>
    </w:p>
    <w:p w14:paraId="3E0A6E14" w14:textId="77777777" w:rsidR="00697668" w:rsidRPr="00697668" w:rsidRDefault="00697668" w:rsidP="00F11C81">
      <w:pPr>
        <w:pStyle w:val="Paragraphedeliste"/>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Titre4"/>
        <w:numPr>
          <w:ilvl w:val="3"/>
          <w:numId w:val="9"/>
        </w:numPr>
        <w:rPr>
          <w:lang w:eastAsia="zh-CN"/>
        </w:rPr>
      </w:pPr>
      <w:r>
        <w:rPr>
          <w:lang w:eastAsia="zh-CN"/>
        </w:rPr>
        <w:t>Factory scenario A</w:t>
      </w:r>
    </w:p>
    <w:p w14:paraId="20AD9A3A" w14:textId="725278EB" w:rsidR="00F93B50" w:rsidRDefault="00F93B50" w:rsidP="00A32896">
      <w:pPr>
        <w:pStyle w:val="Corpsdetexte"/>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Corpsdetexte"/>
        <w:spacing w:after="0"/>
        <w:rPr>
          <w:rFonts w:ascii="Times New Roman" w:hAnsi="Times New Roman"/>
          <w:szCs w:val="20"/>
          <w:lang w:val="en-GB" w:eastAsia="zh-CN"/>
        </w:rPr>
      </w:pPr>
    </w:p>
    <w:p w14:paraId="302FDE8E" w14:textId="77777777" w:rsidR="004C79E0" w:rsidRPr="00506FE7" w:rsidRDefault="004C79E0" w:rsidP="004C79E0">
      <w:pPr>
        <w:pStyle w:val="Titre6"/>
        <w:rPr>
          <w:lang w:eastAsia="zh-CN"/>
        </w:rPr>
      </w:pPr>
      <w:r w:rsidRPr="00506FE7">
        <w:rPr>
          <w:lang w:eastAsia="zh-CN"/>
        </w:rPr>
        <w:t xml:space="preserve">[[14], Ericsson] </w:t>
      </w:r>
    </w:p>
    <w:p w14:paraId="3779AC14" w14:textId="77777777" w:rsidR="004C79E0" w:rsidRDefault="004C79E0" w:rsidP="004C79E0">
      <w:pPr>
        <w:pStyle w:val="Corpsdetexte"/>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 xml:space="preserve">In TR 38.808, change the system level evaluation assumption for Factory Scenario A </w:t>
      </w:r>
      <w:proofErr w:type="gramStart"/>
      <w:r w:rsidRPr="00506FE7">
        <w:rPr>
          <w:rFonts w:ascii="Times New Roman" w:hAnsi="Times New Roman"/>
          <w:szCs w:val="20"/>
          <w:lang w:eastAsia="zh-CN"/>
        </w:rPr>
        <w:t>from</w:t>
      </w:r>
      <w:proofErr w:type="gramEnd"/>
      <w:r w:rsidRPr="00506FE7">
        <w:rPr>
          <w:rFonts w:ascii="Times New Roman" w:hAnsi="Times New Roman"/>
          <w:szCs w:val="20"/>
          <w:lang w:eastAsia="zh-CN"/>
        </w:rPr>
        <w:t xml:space="preserve">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Titre5"/>
      </w:pPr>
      <w:r>
        <w:rPr>
          <w:highlight w:val="cyan"/>
        </w:rPr>
        <w:t>Proposal for discussion:</w:t>
      </w:r>
    </w:p>
    <w:p w14:paraId="46E06E6E" w14:textId="03423166" w:rsidR="004C79E0" w:rsidRDefault="007A378C" w:rsidP="00F11C81">
      <w:pPr>
        <w:pStyle w:val="Corpsdetexte"/>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 xml:space="preserve">hange the system level evaluation assumption for Factory Scenario A </w:t>
      </w:r>
      <w:proofErr w:type="gramStart"/>
      <w:r w:rsidR="004C79E0" w:rsidRPr="00506FE7">
        <w:rPr>
          <w:rFonts w:ascii="Times New Roman" w:hAnsi="Times New Roman"/>
          <w:szCs w:val="20"/>
          <w:lang w:eastAsia="zh-CN"/>
        </w:rPr>
        <w:t>from</w:t>
      </w:r>
      <w:proofErr w:type="gramEnd"/>
      <w:r w:rsidR="004C79E0" w:rsidRPr="00506FE7">
        <w:rPr>
          <w:rFonts w:ascii="Times New Roman" w:hAnsi="Times New Roman"/>
          <w:szCs w:val="20"/>
          <w:lang w:eastAsia="zh-CN"/>
        </w:rPr>
        <w:t xml:space="preserve">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Corpsdetexte"/>
        <w:spacing w:after="0"/>
        <w:rPr>
          <w:rFonts w:ascii="Times New Roman" w:hAnsi="Times New Roman"/>
          <w:szCs w:val="20"/>
          <w:lang w:eastAsia="zh-CN"/>
        </w:rPr>
      </w:pPr>
    </w:p>
    <w:p w14:paraId="612A52D3" w14:textId="162D0448" w:rsidR="004C79E0" w:rsidRPr="004C79E0" w:rsidRDefault="004C79E0" w:rsidP="004C79E0">
      <w:pPr>
        <w:pStyle w:val="Corpsdetexte"/>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Corpsdetexte"/>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Corpsdetexte"/>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Corpsdetexte"/>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Corpsdetexte"/>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Corpsdetexte"/>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Corpsdetexte"/>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Corpsdetexte"/>
        <w:spacing w:after="0"/>
        <w:rPr>
          <w:rFonts w:ascii="Times New Roman" w:hAnsi="Times New Roman"/>
          <w:szCs w:val="20"/>
          <w:lang w:val="en-GB" w:eastAsia="zh-CN"/>
        </w:rPr>
      </w:pPr>
    </w:p>
    <w:p w14:paraId="60F5B785" w14:textId="77777777" w:rsidR="008F3182" w:rsidRDefault="008F3182" w:rsidP="00F11C81">
      <w:pPr>
        <w:pStyle w:val="Titre4"/>
        <w:numPr>
          <w:ilvl w:val="3"/>
          <w:numId w:val="9"/>
        </w:numPr>
        <w:rPr>
          <w:lang w:eastAsia="zh-CN"/>
        </w:rPr>
      </w:pPr>
      <w:r>
        <w:rPr>
          <w:lang w:eastAsia="zh-CN"/>
        </w:rPr>
        <w:t>SLS metric</w:t>
      </w:r>
    </w:p>
    <w:p w14:paraId="279888A7" w14:textId="4D8E5596" w:rsidR="00D64FA8" w:rsidRPr="00506FE7" w:rsidRDefault="00D64FA8" w:rsidP="00A32896">
      <w:pPr>
        <w:pStyle w:val="Corpsdetexte"/>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Corpsdetexte"/>
        <w:spacing w:after="0"/>
        <w:rPr>
          <w:rFonts w:ascii="Times New Roman" w:hAnsi="Times New Roman"/>
          <w:szCs w:val="20"/>
          <w:lang w:val="en-GB" w:eastAsia="zh-CN"/>
        </w:rPr>
      </w:pPr>
    </w:p>
    <w:p w14:paraId="329D4E4A" w14:textId="069F75EB" w:rsidR="00D64FA8" w:rsidRPr="00506FE7" w:rsidRDefault="00D64FA8" w:rsidP="00E3173B">
      <w:pPr>
        <w:pStyle w:val="Titre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Paragraphedeliste"/>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Paragraphedeliste"/>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F11C81">
      <w:pPr>
        <w:pStyle w:val="Paragraphedeliste"/>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w:t>
      </w:r>
      <w:proofErr w:type="gramStart"/>
      <w:r w:rsidRPr="00E3173B">
        <w:rPr>
          <w:rFonts w:ascii="Times New Roman" w:hAnsi="Times New Roman"/>
          <w:sz w:val="20"/>
          <w:szCs w:val="20"/>
        </w:rPr>
        <w:t>is</w:t>
      </w:r>
      <w:proofErr w:type="gramEnd"/>
      <w:r w:rsidRPr="00E3173B">
        <w:rPr>
          <w:rFonts w:ascii="Times New Roman" w:hAnsi="Times New Roman"/>
          <w:sz w:val="20"/>
          <w:szCs w:val="20"/>
        </w:rPr>
        <w:t xml:space="preserve">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Titre5"/>
        <w:rPr>
          <w:lang w:eastAsia="zh-CN"/>
        </w:rPr>
      </w:pPr>
      <w:r w:rsidRPr="001748AD">
        <w:rPr>
          <w:lang w:eastAsia="zh-CN"/>
        </w:rPr>
        <w:t>Moderator’s comment:</w:t>
      </w:r>
    </w:p>
    <w:p w14:paraId="6456F648" w14:textId="77777777" w:rsidR="008F3182" w:rsidRDefault="008F3182" w:rsidP="008F3182">
      <w:pPr>
        <w:pStyle w:val="Corpsdetexte"/>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Corpsdetexte"/>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Corpsdetexte"/>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Grilledutableau"/>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Corpsdetexte"/>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Corpsdetexte"/>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Corpsdetexte"/>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Corpsdetexte"/>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Corpsdetexte"/>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Corpsdetexte"/>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Corpsdetexte"/>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Titre4"/>
        <w:numPr>
          <w:ilvl w:val="3"/>
          <w:numId w:val="9"/>
        </w:numPr>
        <w:rPr>
          <w:lang w:eastAsia="zh-CN"/>
        </w:rPr>
      </w:pPr>
      <w:r>
        <w:rPr>
          <w:lang w:eastAsia="zh-CN"/>
        </w:rPr>
        <w:t>Indoor scenario</w:t>
      </w:r>
    </w:p>
    <w:p w14:paraId="460D2F21" w14:textId="5F00BD26" w:rsidR="008F3182" w:rsidRPr="00506FE7" w:rsidRDefault="008F3182" w:rsidP="008F3182">
      <w:pPr>
        <w:pStyle w:val="Corpsdetexte"/>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Titre6"/>
        <w:rPr>
          <w:lang w:eastAsia="zh-CN"/>
        </w:rPr>
      </w:pPr>
      <w:r w:rsidRPr="00506FE7">
        <w:rPr>
          <w:lang w:eastAsia="zh-CN"/>
        </w:rPr>
        <w:lastRenderedPageBreak/>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xml:space="preserve">, BS randomly deployed within 10m x 10m virtual </w:t>
      </w:r>
      <w:proofErr w:type="gramStart"/>
      <w:r w:rsidRPr="00E3173B">
        <w:rPr>
          <w:rFonts w:ascii="Times New Roman" w:hAnsi="Times New Roman"/>
          <w:sz w:val="20"/>
          <w:szCs w:val="20"/>
        </w:rPr>
        <w:t>box,  minimum</w:t>
      </w:r>
      <w:proofErr w:type="gramEnd"/>
      <w:r w:rsidRPr="00E3173B">
        <w:rPr>
          <w:rFonts w:ascii="Times New Roman" w:hAnsi="Times New Roman"/>
          <w:sz w:val="20"/>
          <w:szCs w:val="20"/>
        </w:rPr>
        <w:t xml:space="preserve"> distance between BS of different operators is 2m.”</w:t>
      </w:r>
    </w:p>
    <w:p w14:paraId="20F8C76B" w14:textId="77777777" w:rsidR="00224D9B" w:rsidRPr="00E3173B" w:rsidRDefault="00224D9B" w:rsidP="00224D9B">
      <w:pPr>
        <w:jc w:val="center"/>
      </w:pPr>
      <w:r w:rsidRPr="00E3173B">
        <w:rPr>
          <w:noProof/>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Corpsdetexte"/>
        <w:spacing w:after="0"/>
        <w:rPr>
          <w:rFonts w:ascii="Times New Roman" w:hAnsi="Times New Roman"/>
          <w:sz w:val="22"/>
          <w:szCs w:val="22"/>
          <w:lang w:eastAsia="zh-CN"/>
        </w:rPr>
      </w:pPr>
    </w:p>
    <w:p w14:paraId="6E7D2BE7" w14:textId="77777777" w:rsidR="007A378C" w:rsidRDefault="007A378C" w:rsidP="007A378C">
      <w:pPr>
        <w:pStyle w:val="Titre5"/>
      </w:pPr>
      <w:r>
        <w:rPr>
          <w:highlight w:val="cyan"/>
        </w:rPr>
        <w:t>Proposal for discussion:</w:t>
      </w:r>
    </w:p>
    <w:p w14:paraId="4BAA3895" w14:textId="77777777" w:rsidR="00AB4F5D" w:rsidRPr="00E3173B" w:rsidRDefault="00AB4F5D"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xml:space="preserve">, BS randomly deployed within 10m x 10m virtual </w:t>
      </w:r>
      <w:proofErr w:type="gramStart"/>
      <w:r w:rsidRPr="00AB4F5D">
        <w:t>box,  minimum</w:t>
      </w:r>
      <w:proofErr w:type="gramEnd"/>
      <w:r w:rsidRPr="00AB4F5D">
        <w:t xml:space="preserve">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Paragraphedeliste"/>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Corpsdetexte"/>
        <w:spacing w:after="0"/>
        <w:rPr>
          <w:rFonts w:ascii="Times New Roman" w:hAnsi="Times New Roman"/>
          <w:szCs w:val="20"/>
          <w:lang w:eastAsia="zh-CN"/>
        </w:rPr>
      </w:pPr>
    </w:p>
    <w:p w14:paraId="3FD210A3" w14:textId="77777777" w:rsidR="007A378C" w:rsidRPr="004C79E0" w:rsidRDefault="007A378C" w:rsidP="007A378C">
      <w:pPr>
        <w:pStyle w:val="Corpsdetexte"/>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Grilledutableau"/>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Corpsdetexte"/>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Corpsdetexte"/>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Corpsdetexte"/>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Corpsdetexte"/>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Corpsdetexte"/>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Corpsdetexte"/>
              <w:spacing w:after="0"/>
              <w:rPr>
                <w:rFonts w:ascii="Times New Roman" w:hAnsi="Times New Roman"/>
                <w:szCs w:val="20"/>
                <w:lang w:eastAsia="zh-CN"/>
              </w:rPr>
            </w:pPr>
          </w:p>
        </w:tc>
      </w:tr>
    </w:tbl>
    <w:p w14:paraId="6CE43D36" w14:textId="77777777" w:rsidR="007A378C" w:rsidRPr="001748AD" w:rsidRDefault="007A378C" w:rsidP="001748AD">
      <w:pPr>
        <w:pStyle w:val="Corpsdetexte"/>
        <w:spacing w:after="0"/>
        <w:rPr>
          <w:rFonts w:ascii="Times New Roman" w:hAnsi="Times New Roman"/>
          <w:szCs w:val="20"/>
          <w:lang w:eastAsia="zh-CN"/>
        </w:rPr>
      </w:pPr>
    </w:p>
    <w:p w14:paraId="4FC95FF1" w14:textId="77777777" w:rsidR="001748AD" w:rsidRPr="00506FE7" w:rsidRDefault="001748AD" w:rsidP="00A32896">
      <w:pPr>
        <w:pStyle w:val="Corpsdetexte"/>
        <w:spacing w:after="0"/>
        <w:rPr>
          <w:rFonts w:ascii="Times New Roman" w:hAnsi="Times New Roman"/>
          <w:sz w:val="22"/>
          <w:szCs w:val="22"/>
          <w:lang w:eastAsia="zh-CN"/>
        </w:rPr>
      </w:pPr>
    </w:p>
    <w:p w14:paraId="13FE52EA" w14:textId="271DF817" w:rsidR="00A22312" w:rsidRPr="00506FE7" w:rsidRDefault="00A81396" w:rsidP="00744C56">
      <w:pPr>
        <w:pStyle w:val="Titre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C4374C" w:rsidP="00F11C81">
      <w:pPr>
        <w:pStyle w:val="Paragraphedeliste"/>
        <w:numPr>
          <w:ilvl w:val="0"/>
          <w:numId w:val="7"/>
        </w:numPr>
        <w:ind w:hanging="720"/>
        <w:rPr>
          <w:lang w:eastAsia="x-none"/>
        </w:rPr>
      </w:pPr>
      <w:hyperlink r:id="rId16" w:history="1">
        <w:r w:rsidR="00A921B9">
          <w:rPr>
            <w:rStyle w:val="Lienhypertexte"/>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C4374C" w:rsidP="00F11C81">
      <w:pPr>
        <w:pStyle w:val="Paragraphedeliste"/>
        <w:numPr>
          <w:ilvl w:val="0"/>
          <w:numId w:val="7"/>
        </w:numPr>
        <w:ind w:hanging="720"/>
        <w:rPr>
          <w:lang w:eastAsia="x-none"/>
        </w:rPr>
      </w:pPr>
      <w:hyperlink r:id="rId17" w:history="1">
        <w:r w:rsidR="00697668">
          <w:rPr>
            <w:rStyle w:val="Lienhypertexte"/>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C4374C" w:rsidP="00F11C81">
      <w:pPr>
        <w:pStyle w:val="Paragraphedeliste"/>
        <w:numPr>
          <w:ilvl w:val="0"/>
          <w:numId w:val="7"/>
        </w:numPr>
        <w:ind w:hanging="720"/>
        <w:rPr>
          <w:lang w:eastAsia="x-none"/>
        </w:rPr>
      </w:pPr>
      <w:hyperlink r:id="rId18" w:history="1">
        <w:r w:rsidR="00697668">
          <w:rPr>
            <w:rStyle w:val="Lienhypertexte"/>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C4374C" w:rsidP="00F11C81">
      <w:pPr>
        <w:pStyle w:val="Paragraphedeliste"/>
        <w:numPr>
          <w:ilvl w:val="0"/>
          <w:numId w:val="7"/>
        </w:numPr>
        <w:ind w:hanging="720"/>
        <w:rPr>
          <w:lang w:eastAsia="x-none"/>
        </w:rPr>
      </w:pPr>
      <w:hyperlink r:id="rId19" w:history="1">
        <w:r w:rsidR="00697668">
          <w:rPr>
            <w:rStyle w:val="Lienhypertexte"/>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C4374C" w:rsidP="00F11C81">
      <w:pPr>
        <w:pStyle w:val="Paragraphedeliste"/>
        <w:numPr>
          <w:ilvl w:val="0"/>
          <w:numId w:val="7"/>
        </w:numPr>
        <w:ind w:hanging="720"/>
        <w:rPr>
          <w:lang w:eastAsia="x-none"/>
        </w:rPr>
      </w:pPr>
      <w:hyperlink r:id="rId20" w:history="1">
        <w:r w:rsidR="00697668">
          <w:rPr>
            <w:rStyle w:val="Lienhypertexte"/>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C4374C" w:rsidP="00F11C81">
      <w:pPr>
        <w:pStyle w:val="Paragraphedeliste"/>
        <w:numPr>
          <w:ilvl w:val="0"/>
          <w:numId w:val="7"/>
        </w:numPr>
        <w:ind w:hanging="720"/>
        <w:rPr>
          <w:lang w:eastAsia="x-none"/>
        </w:rPr>
      </w:pPr>
      <w:hyperlink r:id="rId21" w:history="1">
        <w:r w:rsidR="00697668">
          <w:rPr>
            <w:rStyle w:val="Lienhypertexte"/>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C4374C" w:rsidP="00F11C81">
      <w:pPr>
        <w:pStyle w:val="Paragraphedeliste"/>
        <w:numPr>
          <w:ilvl w:val="0"/>
          <w:numId w:val="7"/>
        </w:numPr>
        <w:ind w:hanging="720"/>
        <w:rPr>
          <w:lang w:eastAsia="x-none"/>
        </w:rPr>
      </w:pPr>
      <w:hyperlink r:id="rId22" w:history="1">
        <w:r w:rsidR="00697668">
          <w:rPr>
            <w:rStyle w:val="Lienhypertexte"/>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C4374C" w:rsidP="00F11C81">
      <w:pPr>
        <w:pStyle w:val="Paragraphedeliste"/>
        <w:numPr>
          <w:ilvl w:val="0"/>
          <w:numId w:val="7"/>
        </w:numPr>
        <w:ind w:hanging="720"/>
        <w:rPr>
          <w:lang w:eastAsia="x-none"/>
        </w:rPr>
      </w:pPr>
      <w:hyperlink r:id="rId23" w:history="1">
        <w:r w:rsidR="00697668">
          <w:rPr>
            <w:rStyle w:val="Lienhypertexte"/>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C4374C" w:rsidP="00F11C81">
      <w:pPr>
        <w:pStyle w:val="Paragraphedeliste"/>
        <w:numPr>
          <w:ilvl w:val="0"/>
          <w:numId w:val="7"/>
        </w:numPr>
        <w:ind w:hanging="720"/>
        <w:rPr>
          <w:lang w:eastAsia="x-none"/>
        </w:rPr>
      </w:pPr>
      <w:hyperlink r:id="rId24" w:history="1">
        <w:r w:rsidR="00697668">
          <w:rPr>
            <w:rStyle w:val="Lienhypertexte"/>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C4374C" w:rsidP="00F11C81">
      <w:pPr>
        <w:pStyle w:val="Paragraphedeliste"/>
        <w:numPr>
          <w:ilvl w:val="0"/>
          <w:numId w:val="7"/>
        </w:numPr>
        <w:ind w:hanging="720"/>
        <w:rPr>
          <w:lang w:eastAsia="x-none"/>
        </w:rPr>
      </w:pPr>
      <w:hyperlink r:id="rId25" w:history="1">
        <w:r w:rsidR="00697668">
          <w:rPr>
            <w:rStyle w:val="Lienhypertexte"/>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C4374C" w:rsidP="00F11C81">
      <w:pPr>
        <w:pStyle w:val="Paragraphedeliste"/>
        <w:numPr>
          <w:ilvl w:val="0"/>
          <w:numId w:val="7"/>
        </w:numPr>
        <w:ind w:hanging="720"/>
        <w:rPr>
          <w:lang w:eastAsia="x-none"/>
        </w:rPr>
      </w:pPr>
      <w:hyperlink r:id="rId26" w:history="1">
        <w:r w:rsidR="00697668">
          <w:rPr>
            <w:rStyle w:val="Lienhypertexte"/>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C4374C" w:rsidP="00F11C81">
      <w:pPr>
        <w:pStyle w:val="Paragraphedeliste"/>
        <w:numPr>
          <w:ilvl w:val="0"/>
          <w:numId w:val="7"/>
        </w:numPr>
        <w:ind w:hanging="720"/>
        <w:rPr>
          <w:lang w:eastAsia="x-none"/>
        </w:rPr>
      </w:pPr>
      <w:hyperlink r:id="rId27" w:history="1">
        <w:r w:rsidR="00697668">
          <w:rPr>
            <w:rStyle w:val="Lienhypertexte"/>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8" w:history="1">
        <w:r w:rsidR="00697668">
          <w:rPr>
            <w:rStyle w:val="Lienhypertexte"/>
            <w:lang w:eastAsia="x-none"/>
          </w:rPr>
          <w:t>R1-2007941</w:t>
        </w:r>
      </w:hyperlink>
    </w:p>
    <w:p w14:paraId="26449EC1" w14:textId="073814DB" w:rsidR="00DE12E1" w:rsidRPr="00506FE7" w:rsidRDefault="00C4374C" w:rsidP="00F11C81">
      <w:pPr>
        <w:pStyle w:val="Paragraphedeliste"/>
        <w:numPr>
          <w:ilvl w:val="0"/>
          <w:numId w:val="7"/>
        </w:numPr>
        <w:ind w:hanging="720"/>
        <w:rPr>
          <w:lang w:eastAsia="x-none"/>
        </w:rPr>
      </w:pPr>
      <w:hyperlink r:id="rId29" w:history="1">
        <w:r w:rsidR="00697668">
          <w:rPr>
            <w:rStyle w:val="Lienhypertexte"/>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C4374C" w:rsidP="00F11C81">
      <w:pPr>
        <w:pStyle w:val="Paragraphedeliste"/>
        <w:numPr>
          <w:ilvl w:val="0"/>
          <w:numId w:val="7"/>
        </w:numPr>
        <w:ind w:hanging="720"/>
        <w:rPr>
          <w:lang w:eastAsia="x-none"/>
        </w:rPr>
      </w:pPr>
      <w:hyperlink r:id="rId30" w:history="1">
        <w:r w:rsidR="00697668">
          <w:rPr>
            <w:rStyle w:val="Lienhypertexte"/>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C4374C" w:rsidP="00F11C81">
      <w:pPr>
        <w:pStyle w:val="Paragraphedeliste"/>
        <w:numPr>
          <w:ilvl w:val="0"/>
          <w:numId w:val="7"/>
        </w:numPr>
        <w:ind w:hanging="720"/>
        <w:rPr>
          <w:lang w:eastAsia="x-none"/>
        </w:rPr>
      </w:pPr>
      <w:hyperlink r:id="rId31" w:history="1">
        <w:r w:rsidR="00697668">
          <w:rPr>
            <w:rStyle w:val="Lienhypertexte"/>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C4374C" w:rsidP="00F11C81">
      <w:pPr>
        <w:pStyle w:val="Paragraphedeliste"/>
        <w:numPr>
          <w:ilvl w:val="0"/>
          <w:numId w:val="7"/>
        </w:numPr>
        <w:ind w:hanging="720"/>
        <w:rPr>
          <w:lang w:eastAsia="x-none"/>
        </w:rPr>
      </w:pPr>
      <w:hyperlink r:id="rId32" w:history="1">
        <w:r w:rsidR="00697668">
          <w:rPr>
            <w:rStyle w:val="Lienhypertexte"/>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C4374C" w:rsidP="00F11C81">
      <w:pPr>
        <w:pStyle w:val="Paragraphedeliste"/>
        <w:numPr>
          <w:ilvl w:val="0"/>
          <w:numId w:val="7"/>
        </w:numPr>
        <w:ind w:hanging="720"/>
        <w:rPr>
          <w:lang w:eastAsia="x-none"/>
        </w:rPr>
      </w:pPr>
      <w:hyperlink r:id="rId33" w:history="1">
        <w:r w:rsidR="00697668">
          <w:rPr>
            <w:rStyle w:val="Lienhypertexte"/>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C4374C" w:rsidP="00F11C81">
      <w:pPr>
        <w:pStyle w:val="Paragraphedeliste"/>
        <w:numPr>
          <w:ilvl w:val="0"/>
          <w:numId w:val="7"/>
        </w:numPr>
        <w:ind w:hanging="720"/>
        <w:rPr>
          <w:lang w:eastAsia="x-none"/>
        </w:rPr>
      </w:pPr>
      <w:hyperlink r:id="rId34" w:history="1">
        <w:r w:rsidR="00697668">
          <w:rPr>
            <w:rStyle w:val="Lienhypertexte"/>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5" w:history="1">
        <w:r w:rsidR="00697668">
          <w:rPr>
            <w:rStyle w:val="Lienhypertexte"/>
            <w:lang w:eastAsia="x-none"/>
          </w:rPr>
          <w:t>R1-2008156</w:t>
        </w:r>
      </w:hyperlink>
    </w:p>
    <w:p w14:paraId="2DC644C4" w14:textId="4D83B1B3" w:rsidR="00DE12E1" w:rsidRPr="00506FE7" w:rsidRDefault="00C4374C" w:rsidP="00F11C81">
      <w:pPr>
        <w:pStyle w:val="Paragraphedeliste"/>
        <w:numPr>
          <w:ilvl w:val="0"/>
          <w:numId w:val="7"/>
        </w:numPr>
        <w:ind w:hanging="720"/>
        <w:rPr>
          <w:lang w:eastAsia="x-none"/>
        </w:rPr>
      </w:pPr>
      <w:hyperlink r:id="rId36" w:history="1">
        <w:r w:rsidR="00697668">
          <w:rPr>
            <w:rStyle w:val="Lienhypertexte"/>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C4374C" w:rsidP="00F11C81">
      <w:pPr>
        <w:pStyle w:val="Paragraphedeliste"/>
        <w:numPr>
          <w:ilvl w:val="0"/>
          <w:numId w:val="7"/>
        </w:numPr>
        <w:ind w:hanging="720"/>
        <w:rPr>
          <w:lang w:eastAsia="x-none"/>
        </w:rPr>
      </w:pPr>
      <w:hyperlink r:id="rId37" w:history="1">
        <w:r w:rsidR="00697668">
          <w:rPr>
            <w:rStyle w:val="Lienhypertexte"/>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C4374C" w:rsidP="00F11C81">
      <w:pPr>
        <w:pStyle w:val="Paragraphedeliste"/>
        <w:numPr>
          <w:ilvl w:val="0"/>
          <w:numId w:val="7"/>
        </w:numPr>
        <w:ind w:hanging="720"/>
        <w:rPr>
          <w:lang w:eastAsia="x-none"/>
        </w:rPr>
      </w:pPr>
      <w:hyperlink r:id="rId38" w:history="1">
        <w:r w:rsidR="00697668">
          <w:rPr>
            <w:rStyle w:val="Lienhypertexte"/>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C4374C" w:rsidP="00F11C81">
      <w:pPr>
        <w:pStyle w:val="Paragraphedeliste"/>
        <w:numPr>
          <w:ilvl w:val="0"/>
          <w:numId w:val="7"/>
        </w:numPr>
        <w:ind w:hanging="720"/>
        <w:rPr>
          <w:lang w:eastAsia="x-none"/>
        </w:rPr>
      </w:pPr>
      <w:hyperlink r:id="rId39" w:history="1">
        <w:r w:rsidR="00697668">
          <w:rPr>
            <w:rStyle w:val="Lienhypertexte"/>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C4374C" w:rsidP="00F11C81">
      <w:pPr>
        <w:pStyle w:val="Paragraphedeliste"/>
        <w:numPr>
          <w:ilvl w:val="0"/>
          <w:numId w:val="7"/>
        </w:numPr>
        <w:ind w:hanging="720"/>
        <w:rPr>
          <w:lang w:eastAsia="x-none"/>
        </w:rPr>
      </w:pPr>
      <w:hyperlink r:id="rId40" w:history="1">
        <w:r w:rsidR="00697668">
          <w:rPr>
            <w:rStyle w:val="Lienhypertexte"/>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C4374C" w:rsidP="00F11C81">
      <w:pPr>
        <w:pStyle w:val="Paragraphedeliste"/>
        <w:numPr>
          <w:ilvl w:val="0"/>
          <w:numId w:val="7"/>
        </w:numPr>
        <w:ind w:hanging="720"/>
        <w:rPr>
          <w:lang w:eastAsia="x-none"/>
        </w:rPr>
      </w:pPr>
      <w:hyperlink r:id="rId41" w:history="1">
        <w:r w:rsidR="00697668">
          <w:rPr>
            <w:rStyle w:val="Lienhypertexte"/>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C4374C" w:rsidP="00F11C81">
      <w:pPr>
        <w:pStyle w:val="Paragraphedeliste"/>
        <w:numPr>
          <w:ilvl w:val="0"/>
          <w:numId w:val="7"/>
        </w:numPr>
        <w:ind w:hanging="720"/>
        <w:rPr>
          <w:lang w:eastAsia="x-none"/>
        </w:rPr>
      </w:pPr>
      <w:hyperlink r:id="rId42" w:history="1">
        <w:r w:rsidR="002C33E1">
          <w:rPr>
            <w:rStyle w:val="Lienhypertexte"/>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3" w:history="1">
        <w:r w:rsidR="002C33E1">
          <w:rPr>
            <w:rStyle w:val="Lienhypertexte"/>
            <w:lang w:eastAsia="x-none"/>
          </w:rPr>
          <w:t>R1-2008547</w:t>
        </w:r>
      </w:hyperlink>
    </w:p>
    <w:p w14:paraId="29048CB7" w14:textId="334A4870" w:rsidR="00DE12E1" w:rsidRPr="00506FE7" w:rsidRDefault="00C4374C" w:rsidP="00F11C81">
      <w:pPr>
        <w:pStyle w:val="Paragraphedeliste"/>
        <w:numPr>
          <w:ilvl w:val="0"/>
          <w:numId w:val="7"/>
        </w:numPr>
        <w:ind w:hanging="720"/>
        <w:rPr>
          <w:lang w:eastAsia="x-none"/>
        </w:rPr>
      </w:pPr>
      <w:hyperlink r:id="rId44" w:history="1">
        <w:r w:rsidR="00697668">
          <w:rPr>
            <w:rStyle w:val="Lienhypertexte"/>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C4374C" w:rsidP="00F11C81">
      <w:pPr>
        <w:pStyle w:val="Paragraphedeliste"/>
        <w:numPr>
          <w:ilvl w:val="0"/>
          <w:numId w:val="7"/>
        </w:numPr>
        <w:ind w:hanging="720"/>
        <w:rPr>
          <w:lang w:eastAsia="x-none"/>
        </w:rPr>
      </w:pPr>
      <w:hyperlink r:id="rId45" w:history="1">
        <w:r w:rsidR="00697668">
          <w:rPr>
            <w:rStyle w:val="Lienhypertexte"/>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C4374C" w:rsidP="00F11C81">
      <w:pPr>
        <w:pStyle w:val="Paragraphedeliste"/>
        <w:numPr>
          <w:ilvl w:val="0"/>
          <w:numId w:val="7"/>
        </w:numPr>
        <w:ind w:hanging="720"/>
        <w:rPr>
          <w:lang w:eastAsia="x-none"/>
        </w:rPr>
      </w:pPr>
      <w:hyperlink r:id="rId46" w:history="1">
        <w:r w:rsidR="00697668">
          <w:rPr>
            <w:rStyle w:val="Lienhypertexte"/>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C4374C" w:rsidP="00F11C81">
      <w:pPr>
        <w:pStyle w:val="Paragraphedeliste"/>
        <w:numPr>
          <w:ilvl w:val="0"/>
          <w:numId w:val="7"/>
        </w:numPr>
        <w:ind w:hanging="720"/>
        <w:rPr>
          <w:lang w:eastAsia="x-none"/>
        </w:rPr>
      </w:pPr>
      <w:hyperlink r:id="rId47" w:history="1">
        <w:r w:rsidR="00697668">
          <w:rPr>
            <w:rStyle w:val="Lienhypertexte"/>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C4374C" w:rsidP="00F11C81">
      <w:pPr>
        <w:pStyle w:val="Paragraphedeliste"/>
        <w:numPr>
          <w:ilvl w:val="0"/>
          <w:numId w:val="7"/>
        </w:numPr>
        <w:ind w:hanging="720"/>
        <w:rPr>
          <w:lang w:eastAsia="x-none"/>
        </w:rPr>
      </w:pPr>
      <w:hyperlink r:id="rId48" w:history="1">
        <w:r w:rsidR="00697668">
          <w:rPr>
            <w:rStyle w:val="Lienhypertexte"/>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C4374C" w:rsidP="00F11C81">
      <w:pPr>
        <w:pStyle w:val="Paragraphedeliste"/>
        <w:numPr>
          <w:ilvl w:val="0"/>
          <w:numId w:val="7"/>
        </w:numPr>
        <w:ind w:hanging="720"/>
        <w:rPr>
          <w:lang w:eastAsia="x-none"/>
        </w:rPr>
      </w:pPr>
      <w:hyperlink r:id="rId49" w:history="1">
        <w:r w:rsidR="00697668">
          <w:rPr>
            <w:rStyle w:val="Lienhypertexte"/>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C4374C" w:rsidP="00F11C81">
      <w:pPr>
        <w:pStyle w:val="Paragraphedeliste"/>
        <w:numPr>
          <w:ilvl w:val="0"/>
          <w:numId w:val="7"/>
        </w:numPr>
        <w:ind w:hanging="720"/>
        <w:rPr>
          <w:lang w:eastAsia="x-none"/>
        </w:rPr>
      </w:pPr>
      <w:hyperlink r:id="rId50" w:history="1">
        <w:r w:rsidR="00697668">
          <w:rPr>
            <w:rStyle w:val="Lienhypertexte"/>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C4374C" w:rsidP="00F11C81">
      <w:pPr>
        <w:pStyle w:val="Paragraphedeliste"/>
        <w:numPr>
          <w:ilvl w:val="0"/>
          <w:numId w:val="7"/>
        </w:numPr>
        <w:ind w:hanging="720"/>
        <w:rPr>
          <w:lang w:eastAsia="x-none"/>
        </w:rPr>
      </w:pPr>
      <w:hyperlink r:id="rId51" w:history="1">
        <w:r w:rsidR="00697668">
          <w:rPr>
            <w:rStyle w:val="Lienhypertexte"/>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C4374C" w:rsidP="00F11C81">
      <w:pPr>
        <w:pStyle w:val="Paragraphedeliste"/>
        <w:numPr>
          <w:ilvl w:val="0"/>
          <w:numId w:val="7"/>
        </w:numPr>
        <w:ind w:hanging="720"/>
        <w:rPr>
          <w:lang w:eastAsia="x-none"/>
        </w:rPr>
      </w:pPr>
      <w:hyperlink r:id="rId52" w:history="1">
        <w:r w:rsidR="00697668">
          <w:rPr>
            <w:rStyle w:val="Lienhypertexte"/>
            <w:lang w:eastAsia="x-none"/>
          </w:rPr>
          <w:t>R1-2007791</w:t>
        </w:r>
      </w:hyperlink>
      <w:r w:rsidR="00DE12E1" w:rsidRPr="00506FE7">
        <w:rPr>
          <w:lang w:eastAsia="x-none"/>
        </w:rPr>
        <w:tab/>
        <w:t>On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C4374C" w:rsidP="00F11C81">
      <w:pPr>
        <w:pStyle w:val="Paragraphedeliste"/>
        <w:numPr>
          <w:ilvl w:val="0"/>
          <w:numId w:val="7"/>
        </w:numPr>
        <w:ind w:hanging="720"/>
        <w:rPr>
          <w:lang w:eastAsia="x-none"/>
        </w:rPr>
      </w:pPr>
      <w:hyperlink r:id="rId53" w:history="1">
        <w:r w:rsidR="00697668">
          <w:rPr>
            <w:rStyle w:val="Lienhypertexte"/>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C4374C" w:rsidP="00F11C81">
      <w:pPr>
        <w:pStyle w:val="Paragraphedeliste"/>
        <w:numPr>
          <w:ilvl w:val="0"/>
          <w:numId w:val="7"/>
        </w:numPr>
        <w:ind w:hanging="720"/>
        <w:rPr>
          <w:lang w:eastAsia="x-none"/>
        </w:rPr>
      </w:pPr>
      <w:hyperlink r:id="rId54" w:history="1">
        <w:r w:rsidR="00697668">
          <w:rPr>
            <w:rStyle w:val="Lienhypertexte"/>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C4374C" w:rsidP="00F11C81">
      <w:pPr>
        <w:pStyle w:val="Paragraphedeliste"/>
        <w:numPr>
          <w:ilvl w:val="0"/>
          <w:numId w:val="7"/>
        </w:numPr>
        <w:ind w:hanging="720"/>
        <w:rPr>
          <w:lang w:eastAsia="x-none"/>
        </w:rPr>
      </w:pPr>
      <w:hyperlink r:id="rId55" w:history="1">
        <w:r w:rsidR="00697668">
          <w:rPr>
            <w:rStyle w:val="Lienhypertexte"/>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C4374C" w:rsidP="00F11C81">
      <w:pPr>
        <w:pStyle w:val="Paragraphedeliste"/>
        <w:numPr>
          <w:ilvl w:val="0"/>
          <w:numId w:val="7"/>
        </w:numPr>
        <w:ind w:hanging="720"/>
        <w:rPr>
          <w:lang w:eastAsia="x-none"/>
        </w:rPr>
      </w:pPr>
      <w:hyperlink r:id="rId56" w:history="1">
        <w:r w:rsidR="00697668">
          <w:rPr>
            <w:rStyle w:val="Lienhypertexte"/>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C4374C" w:rsidP="00F11C81">
      <w:pPr>
        <w:pStyle w:val="Paragraphedeliste"/>
        <w:numPr>
          <w:ilvl w:val="0"/>
          <w:numId w:val="7"/>
        </w:numPr>
        <w:ind w:hanging="720"/>
        <w:rPr>
          <w:lang w:eastAsia="x-none"/>
        </w:rPr>
      </w:pPr>
      <w:hyperlink r:id="rId57" w:history="1">
        <w:r w:rsidR="00697668">
          <w:rPr>
            <w:rStyle w:val="Lienhypertexte"/>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C4374C" w:rsidP="00F11C81">
      <w:pPr>
        <w:pStyle w:val="Paragraphedeliste"/>
        <w:numPr>
          <w:ilvl w:val="0"/>
          <w:numId w:val="7"/>
        </w:numPr>
        <w:ind w:hanging="720"/>
        <w:rPr>
          <w:lang w:eastAsia="x-none"/>
        </w:rPr>
      </w:pPr>
      <w:hyperlink r:id="rId58" w:history="1">
        <w:r w:rsidR="00697668">
          <w:rPr>
            <w:rStyle w:val="Lienhypertexte"/>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C4374C" w:rsidP="00F11C81">
      <w:pPr>
        <w:pStyle w:val="Paragraphedeliste"/>
        <w:numPr>
          <w:ilvl w:val="0"/>
          <w:numId w:val="7"/>
        </w:numPr>
        <w:ind w:hanging="720"/>
        <w:rPr>
          <w:lang w:eastAsia="x-none"/>
        </w:rPr>
      </w:pPr>
      <w:hyperlink r:id="rId59" w:history="1">
        <w:r w:rsidR="00697668">
          <w:rPr>
            <w:rStyle w:val="Lienhypertexte"/>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C4374C" w:rsidP="00F11C81">
      <w:pPr>
        <w:pStyle w:val="Paragraphedeliste"/>
        <w:numPr>
          <w:ilvl w:val="0"/>
          <w:numId w:val="7"/>
        </w:numPr>
        <w:ind w:hanging="720"/>
        <w:rPr>
          <w:lang w:eastAsia="x-none"/>
        </w:rPr>
      </w:pPr>
      <w:hyperlink r:id="rId60" w:history="1">
        <w:r w:rsidR="00697668">
          <w:rPr>
            <w:rStyle w:val="Lienhypertexte"/>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C4374C" w:rsidP="00F11C81">
      <w:pPr>
        <w:pStyle w:val="Paragraphedeliste"/>
        <w:numPr>
          <w:ilvl w:val="0"/>
          <w:numId w:val="7"/>
        </w:numPr>
        <w:ind w:hanging="720"/>
        <w:rPr>
          <w:lang w:eastAsia="x-none"/>
        </w:rPr>
      </w:pPr>
      <w:hyperlink r:id="rId61" w:history="1">
        <w:r w:rsidR="00697668">
          <w:rPr>
            <w:rStyle w:val="Lienhypertexte"/>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C4374C" w:rsidP="00F11C81">
      <w:pPr>
        <w:pStyle w:val="Paragraphedeliste"/>
        <w:numPr>
          <w:ilvl w:val="0"/>
          <w:numId w:val="7"/>
        </w:numPr>
        <w:ind w:hanging="720"/>
        <w:rPr>
          <w:lang w:eastAsia="x-none"/>
        </w:rPr>
      </w:pPr>
      <w:hyperlink r:id="rId62" w:history="1">
        <w:r w:rsidR="00697668">
          <w:rPr>
            <w:rStyle w:val="Lienhypertexte"/>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C4374C" w:rsidP="00F11C81">
      <w:pPr>
        <w:pStyle w:val="Paragraphedeliste"/>
        <w:numPr>
          <w:ilvl w:val="0"/>
          <w:numId w:val="7"/>
        </w:numPr>
        <w:ind w:hanging="720"/>
        <w:rPr>
          <w:lang w:eastAsia="x-none"/>
        </w:rPr>
      </w:pPr>
      <w:hyperlink r:id="rId63" w:history="1">
        <w:r w:rsidR="00697668">
          <w:rPr>
            <w:rStyle w:val="Lienhypertexte"/>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C4374C" w:rsidP="00F11C81">
      <w:pPr>
        <w:pStyle w:val="Paragraphedeliste"/>
        <w:numPr>
          <w:ilvl w:val="0"/>
          <w:numId w:val="7"/>
        </w:numPr>
        <w:ind w:hanging="720"/>
        <w:rPr>
          <w:lang w:eastAsia="x-none"/>
        </w:rPr>
      </w:pPr>
      <w:hyperlink r:id="rId64" w:history="1">
        <w:r w:rsidR="00697668">
          <w:rPr>
            <w:rStyle w:val="Lienhypertexte"/>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C4374C" w:rsidP="00F11C81">
      <w:pPr>
        <w:pStyle w:val="Paragraphedeliste"/>
        <w:numPr>
          <w:ilvl w:val="0"/>
          <w:numId w:val="7"/>
        </w:numPr>
        <w:ind w:hanging="720"/>
        <w:rPr>
          <w:lang w:eastAsia="x-none"/>
        </w:rPr>
      </w:pPr>
      <w:hyperlink r:id="rId65" w:history="1">
        <w:r w:rsidR="00697668">
          <w:rPr>
            <w:rStyle w:val="Lienhypertexte"/>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C4374C" w:rsidP="00F11C81">
      <w:pPr>
        <w:pStyle w:val="Paragraphedeliste"/>
        <w:numPr>
          <w:ilvl w:val="0"/>
          <w:numId w:val="7"/>
        </w:numPr>
        <w:ind w:hanging="720"/>
        <w:rPr>
          <w:lang w:eastAsia="x-none"/>
        </w:rPr>
      </w:pPr>
      <w:hyperlink r:id="rId66" w:history="1">
        <w:r w:rsidR="00697668">
          <w:rPr>
            <w:rStyle w:val="Lienhypertexte"/>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C4374C" w:rsidP="00F11C81">
      <w:pPr>
        <w:pStyle w:val="Paragraphedeliste"/>
        <w:numPr>
          <w:ilvl w:val="0"/>
          <w:numId w:val="7"/>
        </w:numPr>
        <w:ind w:hanging="720"/>
        <w:rPr>
          <w:lang w:eastAsia="x-none"/>
        </w:rPr>
      </w:pPr>
      <w:hyperlink r:id="rId67" w:history="1">
        <w:r w:rsidR="00697668">
          <w:rPr>
            <w:rStyle w:val="Lienhypertexte"/>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C4374C" w:rsidP="00F11C81">
      <w:pPr>
        <w:pStyle w:val="Paragraphedeliste"/>
        <w:numPr>
          <w:ilvl w:val="0"/>
          <w:numId w:val="7"/>
        </w:numPr>
        <w:ind w:hanging="720"/>
        <w:rPr>
          <w:lang w:eastAsia="x-none"/>
        </w:rPr>
      </w:pPr>
      <w:hyperlink r:id="rId68" w:history="1">
        <w:r w:rsidR="00697668">
          <w:rPr>
            <w:rStyle w:val="Lienhypertexte"/>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C4374C" w:rsidP="00F11C81">
      <w:pPr>
        <w:pStyle w:val="Paragraphedeliste"/>
        <w:numPr>
          <w:ilvl w:val="0"/>
          <w:numId w:val="7"/>
        </w:numPr>
        <w:ind w:hanging="720"/>
        <w:rPr>
          <w:lang w:eastAsia="x-none"/>
        </w:rPr>
      </w:pPr>
      <w:hyperlink r:id="rId69" w:history="1">
        <w:r w:rsidR="00697668">
          <w:rPr>
            <w:rStyle w:val="Lienhypertexte"/>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C4374C" w:rsidP="00F11C81">
      <w:pPr>
        <w:pStyle w:val="Paragraphedeliste"/>
        <w:numPr>
          <w:ilvl w:val="0"/>
          <w:numId w:val="7"/>
        </w:numPr>
        <w:ind w:hanging="720"/>
        <w:rPr>
          <w:lang w:eastAsia="x-none"/>
        </w:rPr>
      </w:pPr>
      <w:hyperlink r:id="rId70" w:history="1">
        <w:r w:rsidR="00697668">
          <w:rPr>
            <w:rStyle w:val="Lienhypertexte"/>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1" w:history="1">
        <w:r w:rsidR="00697668">
          <w:rPr>
            <w:rStyle w:val="Lienhypertexte"/>
            <w:lang w:eastAsia="x-none"/>
          </w:rPr>
          <w:t>R1-2008616</w:t>
        </w:r>
      </w:hyperlink>
    </w:p>
    <w:p w14:paraId="66489472" w14:textId="537D485D" w:rsidR="00DE12E1" w:rsidRPr="00506FE7" w:rsidRDefault="00C4374C" w:rsidP="00F11C81">
      <w:pPr>
        <w:pStyle w:val="Paragraphedeliste"/>
        <w:numPr>
          <w:ilvl w:val="0"/>
          <w:numId w:val="7"/>
        </w:numPr>
        <w:ind w:hanging="720"/>
        <w:rPr>
          <w:lang w:eastAsia="x-none"/>
        </w:rPr>
      </w:pPr>
      <w:hyperlink r:id="rId72" w:history="1">
        <w:r w:rsidR="00697668">
          <w:rPr>
            <w:rStyle w:val="Lienhypertexte"/>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C4374C" w:rsidP="00F11C81">
      <w:pPr>
        <w:pStyle w:val="Paragraphedeliste"/>
        <w:numPr>
          <w:ilvl w:val="0"/>
          <w:numId w:val="7"/>
        </w:numPr>
        <w:ind w:hanging="720"/>
        <w:rPr>
          <w:lang w:eastAsia="x-none"/>
        </w:rPr>
      </w:pPr>
      <w:hyperlink r:id="rId73" w:history="1">
        <w:r w:rsidR="00697668">
          <w:rPr>
            <w:rStyle w:val="Lienhypertexte"/>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C4374C" w:rsidP="00F11C81">
      <w:pPr>
        <w:pStyle w:val="Paragraphedeliste"/>
        <w:numPr>
          <w:ilvl w:val="0"/>
          <w:numId w:val="7"/>
        </w:numPr>
        <w:ind w:hanging="720"/>
        <w:rPr>
          <w:lang w:eastAsia="x-none"/>
        </w:rPr>
      </w:pPr>
      <w:hyperlink r:id="rId74" w:history="1">
        <w:r w:rsidR="00697668">
          <w:rPr>
            <w:rStyle w:val="Lienhypertexte"/>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C4374C" w:rsidP="00F11C81">
      <w:pPr>
        <w:pStyle w:val="Paragraphedeliste"/>
        <w:numPr>
          <w:ilvl w:val="0"/>
          <w:numId w:val="7"/>
        </w:numPr>
        <w:ind w:hanging="720"/>
        <w:rPr>
          <w:lang w:eastAsia="x-none"/>
        </w:rPr>
      </w:pPr>
      <w:hyperlink r:id="rId75" w:history="1">
        <w:r w:rsidR="00697668">
          <w:rPr>
            <w:rStyle w:val="Lienhypertexte"/>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C4374C" w:rsidP="00F11C81">
      <w:pPr>
        <w:pStyle w:val="Paragraphedeliste"/>
        <w:numPr>
          <w:ilvl w:val="0"/>
          <w:numId w:val="7"/>
        </w:numPr>
        <w:ind w:hanging="720"/>
        <w:rPr>
          <w:lang w:eastAsia="x-none"/>
        </w:rPr>
      </w:pPr>
      <w:hyperlink r:id="rId76" w:history="1">
        <w:r w:rsidR="00697668">
          <w:rPr>
            <w:rStyle w:val="Lienhypertexte"/>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F11C81">
      <w:pPr>
        <w:pStyle w:val="Paragraphedeliste"/>
        <w:numPr>
          <w:ilvl w:val="0"/>
          <w:numId w:val="7"/>
        </w:numPr>
        <w:ind w:hanging="720"/>
        <w:rPr>
          <w:color w:val="BFBFBF"/>
          <w:lang w:eastAsia="x-none"/>
        </w:rPr>
      </w:pPr>
      <w:bookmarkStart w:id="67"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7"/>
    <w:p w14:paraId="0BCB6C70" w14:textId="0B5DA137" w:rsidR="00DE12E1" w:rsidRPr="00506FE7" w:rsidRDefault="00697668" w:rsidP="00F11C81">
      <w:pPr>
        <w:pStyle w:val="Paragraphedeliste"/>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Lienhypertexte"/>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C4374C" w:rsidP="00F11C81">
      <w:pPr>
        <w:pStyle w:val="Paragraphedeliste"/>
        <w:numPr>
          <w:ilvl w:val="0"/>
          <w:numId w:val="7"/>
        </w:numPr>
        <w:ind w:hanging="720"/>
        <w:rPr>
          <w:lang w:eastAsia="x-none"/>
        </w:rPr>
      </w:pPr>
      <w:hyperlink r:id="rId77" w:history="1">
        <w:r w:rsidR="00697668">
          <w:rPr>
            <w:rStyle w:val="Lienhypertexte"/>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C4374C" w:rsidP="00F11C81">
      <w:pPr>
        <w:pStyle w:val="Paragraphedeliste"/>
        <w:numPr>
          <w:ilvl w:val="0"/>
          <w:numId w:val="7"/>
        </w:numPr>
        <w:ind w:hanging="720"/>
        <w:rPr>
          <w:lang w:eastAsia="x-none"/>
        </w:rPr>
      </w:pPr>
      <w:hyperlink r:id="rId78" w:history="1">
        <w:r w:rsidR="00697668">
          <w:rPr>
            <w:rStyle w:val="Lienhypertexte"/>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C4374C" w:rsidP="00F11C81">
      <w:pPr>
        <w:pStyle w:val="Paragraphedeliste"/>
        <w:numPr>
          <w:ilvl w:val="0"/>
          <w:numId w:val="7"/>
        </w:numPr>
        <w:ind w:hanging="720"/>
        <w:rPr>
          <w:lang w:eastAsia="x-none"/>
        </w:rPr>
      </w:pPr>
      <w:hyperlink r:id="rId79" w:history="1">
        <w:r w:rsidR="00697668">
          <w:rPr>
            <w:rStyle w:val="Lienhypertexte"/>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C4374C" w:rsidP="00F11C81">
      <w:pPr>
        <w:pStyle w:val="Paragraphedeliste"/>
        <w:numPr>
          <w:ilvl w:val="0"/>
          <w:numId w:val="7"/>
        </w:numPr>
        <w:ind w:hanging="720"/>
        <w:rPr>
          <w:lang w:eastAsia="x-none"/>
        </w:rPr>
      </w:pPr>
      <w:hyperlink r:id="rId80" w:history="1">
        <w:r w:rsidR="00697668">
          <w:rPr>
            <w:rStyle w:val="Lienhypertexte"/>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1" w:history="1">
        <w:r w:rsidR="00697668">
          <w:rPr>
            <w:rStyle w:val="Lienhypertexte"/>
            <w:lang w:eastAsia="x-none"/>
          </w:rPr>
          <w:t>R1-2008158</w:t>
        </w:r>
      </w:hyperlink>
    </w:p>
    <w:p w14:paraId="51A005E1" w14:textId="6B711A5A" w:rsidR="00DE12E1" w:rsidRPr="00506FE7" w:rsidRDefault="00C4374C" w:rsidP="00F11C81">
      <w:pPr>
        <w:pStyle w:val="Paragraphedeliste"/>
        <w:numPr>
          <w:ilvl w:val="0"/>
          <w:numId w:val="7"/>
        </w:numPr>
        <w:ind w:hanging="720"/>
        <w:rPr>
          <w:lang w:eastAsia="x-none"/>
        </w:rPr>
      </w:pPr>
      <w:hyperlink r:id="rId82" w:history="1">
        <w:r w:rsidR="00697668">
          <w:rPr>
            <w:rStyle w:val="Lienhypertexte"/>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C4374C" w:rsidP="00F11C81">
      <w:pPr>
        <w:pStyle w:val="Paragraphedeliste"/>
        <w:numPr>
          <w:ilvl w:val="0"/>
          <w:numId w:val="7"/>
        </w:numPr>
        <w:ind w:hanging="720"/>
        <w:rPr>
          <w:lang w:eastAsia="x-none"/>
        </w:rPr>
      </w:pPr>
      <w:hyperlink r:id="rId83" w:history="1">
        <w:r w:rsidR="00697668">
          <w:rPr>
            <w:rStyle w:val="Lienhypertexte"/>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C4374C" w:rsidP="00F11C81">
      <w:pPr>
        <w:pStyle w:val="Paragraphedeliste"/>
        <w:numPr>
          <w:ilvl w:val="0"/>
          <w:numId w:val="7"/>
        </w:numPr>
        <w:ind w:hanging="720"/>
        <w:rPr>
          <w:lang w:eastAsia="x-none"/>
        </w:rPr>
      </w:pPr>
      <w:hyperlink r:id="rId84" w:history="1">
        <w:r w:rsidR="00697668">
          <w:rPr>
            <w:rStyle w:val="Lienhypertexte"/>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C4374C" w:rsidP="00F11C81">
      <w:pPr>
        <w:pStyle w:val="Paragraphedeliste"/>
        <w:numPr>
          <w:ilvl w:val="0"/>
          <w:numId w:val="7"/>
        </w:numPr>
        <w:ind w:hanging="720"/>
        <w:rPr>
          <w:lang w:eastAsia="x-none"/>
        </w:rPr>
      </w:pPr>
      <w:hyperlink r:id="rId85" w:history="1">
        <w:r w:rsidR="00697668">
          <w:rPr>
            <w:rStyle w:val="Lienhypertexte"/>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C4374C" w:rsidP="00F11C81">
      <w:pPr>
        <w:pStyle w:val="Paragraphedeliste"/>
        <w:numPr>
          <w:ilvl w:val="0"/>
          <w:numId w:val="7"/>
        </w:numPr>
        <w:ind w:hanging="720"/>
        <w:rPr>
          <w:lang w:eastAsia="x-none"/>
        </w:rPr>
      </w:pPr>
      <w:hyperlink r:id="rId86" w:history="1">
        <w:r w:rsidR="00697668">
          <w:rPr>
            <w:rStyle w:val="Lienhypertexte"/>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87"/>
      <w:footerReference w:type="even" r:id="rId88"/>
      <w:footerReference w:type="default" r:id="rId89"/>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4C38D2E5" w14:textId="77777777" w:rsidR="00C4374C" w:rsidRDefault="00C4374C" w:rsidP="00A72FD3">
      <w:pPr>
        <w:pStyle w:val="Commentaire"/>
      </w:pPr>
      <w:r>
        <w:rPr>
          <w:rStyle w:val="Marquedecommentaire"/>
        </w:rPr>
        <w:annotationRef/>
      </w:r>
      <w:r>
        <w:t>Seems a typo, should be 2000MHz based on Fig.2 in [2].</w:t>
      </w:r>
    </w:p>
  </w:comment>
  <w:comment w:id="32" w:author="Cristina Ciochina" w:date="2020-10-27T12:05:00Z" w:initials="CC">
    <w:p w14:paraId="6A011AC3" w14:textId="4727E576" w:rsidR="00C4374C" w:rsidRDefault="00C4374C">
      <w:pPr>
        <w:pStyle w:val="Commentaire"/>
      </w:pPr>
      <w:r>
        <w:rPr>
          <w:rStyle w:val="Marquedecommentaire"/>
        </w:rPr>
        <w:annotationRef/>
      </w:r>
      <w:r>
        <w:t>As per Observation 3 in our contribution, observed for 16QAM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38D2E5" w15:done="0"/>
  <w15:commentEx w15:paraId="6A011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BBA9" w14:textId="77777777" w:rsidR="00DC200D" w:rsidRDefault="00DC200D">
      <w:r>
        <w:separator/>
      </w:r>
    </w:p>
  </w:endnote>
  <w:endnote w:type="continuationSeparator" w:id="0">
    <w:p w14:paraId="6912168D" w14:textId="77777777" w:rsidR="00DC200D" w:rsidRDefault="00DC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STIXGeneral"/>
    <w:panose1 w:val="02030600000101010101"/>
    <w:charset w:val="81"/>
    <w:family w:val="roman"/>
    <w:pitch w:val="variable"/>
    <w:sig w:usb0="00000000"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4374C" w:rsidRDefault="00C4374C" w:rsidP="00F837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3625ED" w14:textId="77777777" w:rsidR="00C4374C" w:rsidRDefault="00C4374C" w:rsidP="00505E3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0B177674" w:rsidR="00C4374C" w:rsidRDefault="00C4374C" w:rsidP="00450D3B">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9D60AA">
      <w:rPr>
        <w:rStyle w:val="Numrodepage"/>
      </w:rPr>
      <w:t>36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D60AA">
      <w:rPr>
        <w:rStyle w:val="Numrodepage"/>
      </w:rPr>
      <w:t>37</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D152E" w14:textId="77777777" w:rsidR="00DC200D" w:rsidRDefault="00DC200D">
      <w:r>
        <w:separator/>
      </w:r>
    </w:p>
  </w:footnote>
  <w:footnote w:type="continuationSeparator" w:id="0">
    <w:p w14:paraId="6024E3BB" w14:textId="77777777" w:rsidR="00DC200D" w:rsidRDefault="00DC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4374C" w:rsidRDefault="00C4374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95D5EBAE-2837-4B46-A3FF-5BEA807D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5C34ED"/>
    <w:pPr>
      <w:pBdr>
        <w:top w:val="none" w:sz="0" w:space="0" w:color="auto"/>
      </w:pBdr>
      <w:spacing w:before="180"/>
      <w:outlineLvl w:val="1"/>
    </w:pPr>
    <w:rPr>
      <w:sz w:val="32"/>
    </w:rPr>
  </w:style>
  <w:style w:type="paragraph" w:styleId="Titre3">
    <w:name w:val="heading 3"/>
    <w:basedOn w:val="Titre2"/>
    <w:next w:val="Normal"/>
    <w:link w:val="Titre3Car"/>
    <w:qFormat/>
    <w:rsid w:val="005C34ED"/>
    <w:pPr>
      <w:spacing w:before="120"/>
      <w:outlineLvl w:val="2"/>
    </w:pPr>
    <w:rPr>
      <w:sz w:val="28"/>
    </w:rPr>
  </w:style>
  <w:style w:type="paragraph" w:styleId="Titre4">
    <w:name w:val="heading 4"/>
    <w:aliases w:val="h4"/>
    <w:basedOn w:val="Titre3"/>
    <w:next w:val="Normal"/>
    <w:link w:val="Titre4Car"/>
    <w:qFormat/>
    <w:rsid w:val="005C34ED"/>
    <w:pPr>
      <w:ind w:left="1418" w:hanging="1418"/>
      <w:outlineLvl w:val="3"/>
    </w:pPr>
    <w:rPr>
      <w:sz w:val="24"/>
    </w:rPr>
  </w:style>
  <w:style w:type="paragraph" w:styleId="Titre5">
    <w:name w:val="heading 5"/>
    <w:basedOn w:val="Titre4"/>
    <w:next w:val="Normal"/>
    <w:link w:val="Titre5Car"/>
    <w:qFormat/>
    <w:rsid w:val="005C34ED"/>
    <w:pPr>
      <w:ind w:left="1701" w:hanging="1701"/>
      <w:outlineLvl w:val="4"/>
    </w:pPr>
    <w:rPr>
      <w:sz w:val="22"/>
    </w:rPr>
  </w:style>
  <w:style w:type="paragraph" w:styleId="Titre6">
    <w:name w:val="heading 6"/>
    <w:basedOn w:val="H6"/>
    <w:next w:val="Normal"/>
    <w:qFormat/>
    <w:rsid w:val="005C34ED"/>
    <w:pPr>
      <w:outlineLvl w:val="5"/>
    </w:pPr>
  </w:style>
  <w:style w:type="paragraph" w:styleId="Titre7">
    <w:name w:val="heading 7"/>
    <w:basedOn w:val="H6"/>
    <w:next w:val="Normal"/>
    <w:qFormat/>
    <w:rsid w:val="005C34ED"/>
    <w:pPr>
      <w:outlineLvl w:val="6"/>
    </w:pPr>
  </w:style>
  <w:style w:type="paragraph" w:styleId="Titre8">
    <w:name w:val="heading 8"/>
    <w:basedOn w:val="Titre1"/>
    <w:next w:val="Normal"/>
    <w:qFormat/>
    <w:rsid w:val="005C34ED"/>
    <w:pPr>
      <w:ind w:left="0" w:firstLine="0"/>
      <w:outlineLvl w:val="7"/>
    </w:pPr>
  </w:style>
  <w:style w:type="paragraph" w:styleId="Titre9">
    <w:name w:val="heading 9"/>
    <w:basedOn w:val="Titre8"/>
    <w:next w:val="Normal"/>
    <w:qFormat/>
    <w:rsid w:val="005C34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5C34ED"/>
    <w:pPr>
      <w:spacing w:before="180"/>
      <w:ind w:left="2693" w:hanging="2693"/>
    </w:pPr>
    <w:rPr>
      <w:b/>
    </w:rPr>
  </w:style>
  <w:style w:type="paragraph" w:styleId="TM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M5">
    <w:name w:val="toc 5"/>
    <w:basedOn w:val="TM4"/>
    <w:semiHidden/>
    <w:rsid w:val="005C34ED"/>
    <w:pPr>
      <w:ind w:left="1701" w:hanging="1701"/>
    </w:pPr>
  </w:style>
  <w:style w:type="paragraph" w:styleId="TM4">
    <w:name w:val="toc 4"/>
    <w:basedOn w:val="TM3"/>
    <w:semiHidden/>
    <w:rsid w:val="005C34ED"/>
    <w:pPr>
      <w:ind w:left="1418" w:hanging="1418"/>
    </w:pPr>
  </w:style>
  <w:style w:type="paragraph" w:styleId="TM3">
    <w:name w:val="toc 3"/>
    <w:basedOn w:val="TM2"/>
    <w:semiHidden/>
    <w:rsid w:val="005C34ED"/>
    <w:pPr>
      <w:ind w:left="1134" w:hanging="1134"/>
    </w:pPr>
  </w:style>
  <w:style w:type="paragraph" w:styleId="TM2">
    <w:name w:val="toc 2"/>
    <w:basedOn w:val="TM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Titre1"/>
    <w:next w:val="Normal"/>
    <w:rsid w:val="005C34ED"/>
    <w:pPr>
      <w:outlineLvl w:val="9"/>
    </w:pPr>
  </w:style>
  <w:style w:type="paragraph" w:styleId="Listenumros2">
    <w:name w:val="List Number 2"/>
    <w:basedOn w:val="Listenumros"/>
    <w:rsid w:val="005C34ED"/>
    <w:pPr>
      <w:ind w:left="851"/>
    </w:p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ppelnotedebasdep">
    <w:name w:val="footnote reference"/>
    <w:semiHidden/>
    <w:rsid w:val="005C34ED"/>
    <w:rPr>
      <w:b/>
      <w:position w:val="6"/>
      <w:sz w:val="16"/>
    </w:rPr>
  </w:style>
  <w:style w:type="paragraph" w:styleId="Notedebasdepage">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M9">
    <w:name w:val="toc 9"/>
    <w:basedOn w:val="TM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M6">
    <w:name w:val="toc 6"/>
    <w:basedOn w:val="TM5"/>
    <w:next w:val="Normal"/>
    <w:semiHidden/>
    <w:rsid w:val="005C34ED"/>
    <w:pPr>
      <w:ind w:left="1985" w:hanging="1985"/>
    </w:pPr>
  </w:style>
  <w:style w:type="paragraph" w:styleId="TM7">
    <w:name w:val="toc 7"/>
    <w:basedOn w:val="TM6"/>
    <w:next w:val="Normal"/>
    <w:semiHidden/>
    <w:rsid w:val="005C34ED"/>
    <w:pPr>
      <w:ind w:left="2268" w:hanging="2268"/>
    </w:pPr>
  </w:style>
  <w:style w:type="paragraph" w:styleId="Listepuces2">
    <w:name w:val="List Bullet 2"/>
    <w:basedOn w:val="Listepuces"/>
    <w:rsid w:val="005C34ED"/>
    <w:pPr>
      <w:ind w:left="851"/>
    </w:pPr>
  </w:style>
  <w:style w:type="paragraph" w:styleId="Listepuces3">
    <w:name w:val="List Bullet 3"/>
    <w:basedOn w:val="Listepuces2"/>
    <w:rsid w:val="005C34ED"/>
    <w:pPr>
      <w:ind w:left="1135"/>
    </w:pPr>
  </w:style>
  <w:style w:type="paragraph" w:styleId="Listenumros">
    <w:name w:val="List Number"/>
    <w:basedOn w:val="Liste"/>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Titre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e2">
    <w:name w:val="List 2"/>
    <w:basedOn w:val="Liste"/>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3">
    <w:name w:val="List 3"/>
    <w:basedOn w:val="Liste2"/>
    <w:rsid w:val="005C34ED"/>
    <w:pPr>
      <w:ind w:left="1135"/>
    </w:pPr>
  </w:style>
  <w:style w:type="paragraph" w:styleId="Liste4">
    <w:name w:val="List 4"/>
    <w:basedOn w:val="Liste3"/>
    <w:rsid w:val="005C34ED"/>
    <w:pPr>
      <w:ind w:left="1418"/>
    </w:pPr>
  </w:style>
  <w:style w:type="paragraph" w:styleId="Liste5">
    <w:name w:val="List 5"/>
    <w:basedOn w:val="Liste4"/>
    <w:rsid w:val="005C34ED"/>
    <w:pPr>
      <w:ind w:left="1702"/>
    </w:pPr>
  </w:style>
  <w:style w:type="paragraph" w:customStyle="1" w:styleId="EditorsNote">
    <w:name w:val="Editor's Note"/>
    <w:basedOn w:val="NO"/>
    <w:rsid w:val="005C34ED"/>
    <w:rPr>
      <w:color w:val="FF0000"/>
    </w:rPr>
  </w:style>
  <w:style w:type="paragraph" w:styleId="Liste">
    <w:name w:val="List"/>
    <w:basedOn w:val="Normal"/>
    <w:rsid w:val="005C34ED"/>
    <w:pPr>
      <w:ind w:left="568" w:hanging="284"/>
    </w:pPr>
  </w:style>
  <w:style w:type="paragraph" w:styleId="Listepuces">
    <w:name w:val="List Bullet"/>
    <w:basedOn w:val="Liste"/>
    <w:rsid w:val="005C34ED"/>
  </w:style>
  <w:style w:type="paragraph" w:styleId="Listepuces4">
    <w:name w:val="List Bullet 4"/>
    <w:basedOn w:val="Listepuces3"/>
    <w:rsid w:val="005C34ED"/>
    <w:pPr>
      <w:ind w:left="1418"/>
    </w:pPr>
  </w:style>
  <w:style w:type="paragraph" w:styleId="Listepuces5">
    <w:name w:val="List Bullet 5"/>
    <w:basedOn w:val="Listepuces4"/>
    <w:rsid w:val="005C34ED"/>
    <w:pPr>
      <w:ind w:left="1702"/>
    </w:pPr>
  </w:style>
  <w:style w:type="paragraph" w:customStyle="1" w:styleId="B1">
    <w:name w:val="B1"/>
    <w:basedOn w:val="Liste"/>
    <w:link w:val="B1Char1"/>
    <w:qFormat/>
    <w:rsid w:val="002C0904"/>
    <w:pPr>
      <w:jc w:val="center"/>
    </w:pPr>
  </w:style>
  <w:style w:type="paragraph" w:customStyle="1" w:styleId="B2">
    <w:name w:val="B2"/>
    <w:basedOn w:val="Liste2"/>
    <w:link w:val="B2Char"/>
    <w:rsid w:val="005C34ED"/>
  </w:style>
  <w:style w:type="paragraph" w:customStyle="1" w:styleId="B3">
    <w:name w:val="B3"/>
    <w:basedOn w:val="Liste3"/>
    <w:rsid w:val="005C34ED"/>
  </w:style>
  <w:style w:type="paragraph" w:customStyle="1" w:styleId="B4">
    <w:name w:val="B4"/>
    <w:basedOn w:val="Liste4"/>
    <w:rsid w:val="005C34ED"/>
  </w:style>
  <w:style w:type="paragraph" w:customStyle="1" w:styleId="B5">
    <w:name w:val="B5"/>
    <w:basedOn w:val="Liste5"/>
    <w:rsid w:val="005C34ED"/>
  </w:style>
  <w:style w:type="paragraph" w:styleId="Pieddepage">
    <w:name w:val="footer"/>
    <w:basedOn w:val="En-tte"/>
    <w:link w:val="PieddepageC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Corpsdetexte3">
    <w:name w:val="Body Text 3"/>
    <w:basedOn w:val="Normal"/>
    <w:rsid w:val="005C34ED"/>
    <w:rPr>
      <w:i/>
    </w:rPr>
  </w:style>
  <w:style w:type="paragraph" w:styleId="Explorateurdedocuments">
    <w:name w:val="Document Map"/>
    <w:basedOn w:val="Normal"/>
    <w:link w:val="ExplorateurdedocumentsC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Lgende">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LgendeCar"/>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Corpsdetexte">
    <w:name w:val="Body Text"/>
    <w:aliases w:val="bt"/>
    <w:basedOn w:val="Normal"/>
    <w:link w:val="CorpsdetexteCar"/>
    <w:rsid w:val="005C34ED"/>
    <w:pPr>
      <w:spacing w:after="120"/>
      <w:jc w:val="both"/>
    </w:pPr>
    <w:rPr>
      <w:rFonts w:ascii="Times" w:hAnsi="Times"/>
      <w:szCs w:val="24"/>
    </w:rPr>
  </w:style>
  <w:style w:type="paragraph" w:styleId="Corpsdetexte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Grilledutableau">
    <w:name w:val="Table Grid"/>
    <w:aliases w:val="TableGrid"/>
    <w:basedOn w:val="Tableau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C34ED"/>
  </w:style>
  <w:style w:type="character" w:styleId="Marquedecommentaire">
    <w:name w:val="annotation reference"/>
    <w:uiPriority w:val="99"/>
    <w:rsid w:val="005C34ED"/>
    <w:rPr>
      <w:sz w:val="16"/>
      <w:szCs w:val="16"/>
    </w:rPr>
  </w:style>
  <w:style w:type="paragraph" w:styleId="Commentaire">
    <w:name w:val="annotation text"/>
    <w:basedOn w:val="Normal"/>
    <w:link w:val="CommentaireCar"/>
    <w:qFormat/>
    <w:rsid w:val="005C34ED"/>
    <w:rPr>
      <w:lang w:eastAsia="x-none"/>
    </w:rPr>
  </w:style>
  <w:style w:type="paragraph" w:styleId="Objetducommentaire">
    <w:name w:val="annotation subject"/>
    <w:basedOn w:val="Commentaire"/>
    <w:next w:val="Commentaire"/>
    <w:semiHidden/>
    <w:rsid w:val="005C34ED"/>
    <w:rPr>
      <w:b/>
      <w:bCs/>
    </w:rPr>
  </w:style>
  <w:style w:type="paragraph" w:styleId="Textedebulles">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Titre1Car">
    <w:name w:val="Titre 1 Car"/>
    <w:link w:val="Titre1"/>
    <w:rsid w:val="005C34ED"/>
    <w:rPr>
      <w:rFonts w:ascii="Arial" w:hAnsi="Arial"/>
      <w:sz w:val="36"/>
      <w:lang w:val="en-GB" w:eastAsia="en-US"/>
    </w:rPr>
  </w:style>
  <w:style w:type="character" w:customStyle="1" w:styleId="Titre2Car">
    <w:name w:val="Titre 2 Car"/>
    <w:link w:val="Titre2"/>
    <w:rsid w:val="005C34ED"/>
    <w:rPr>
      <w:rFonts w:ascii="Arial" w:hAnsi="Arial"/>
      <w:sz w:val="32"/>
      <w:lang w:val="en-GB" w:eastAsia="en-US"/>
    </w:rPr>
  </w:style>
  <w:style w:type="character" w:customStyle="1" w:styleId="Titre3Car">
    <w:name w:val="Titre 3 Car"/>
    <w:link w:val="Titre3"/>
    <w:rsid w:val="005C34ED"/>
    <w:rPr>
      <w:rFonts w:ascii="Arial" w:hAnsi="Arial"/>
      <w:sz w:val="28"/>
      <w:lang w:val="en-GB" w:eastAsia="en-US"/>
    </w:rPr>
  </w:style>
  <w:style w:type="character" w:customStyle="1" w:styleId="Titre4Car">
    <w:name w:val="Titre 4 Car"/>
    <w:aliases w:val="h4 Car"/>
    <w:link w:val="Titre4"/>
    <w:rsid w:val="005C34ED"/>
    <w:rPr>
      <w:rFonts w:ascii="Arial" w:hAnsi="Arial"/>
      <w:sz w:val="24"/>
      <w:lang w:val="en-GB" w:eastAsia="en-US"/>
    </w:rPr>
  </w:style>
  <w:style w:type="character" w:customStyle="1" w:styleId="Titre5Car">
    <w:name w:val="Titre 5 Car"/>
    <w:link w:val="Titre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Paragraphedeliste">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ParagraphedelisteC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ous-titre">
    <w:name w:val="Subtitle"/>
    <w:basedOn w:val="Normal"/>
    <w:next w:val="Normal"/>
    <w:link w:val="Sous-titreCar"/>
    <w:qFormat/>
    <w:rsid w:val="005C34ED"/>
    <w:pPr>
      <w:spacing w:after="60"/>
      <w:jc w:val="center"/>
      <w:outlineLvl w:val="1"/>
    </w:pPr>
    <w:rPr>
      <w:rFonts w:ascii="Cambria" w:eastAsia="Times New Roman" w:hAnsi="Cambria"/>
      <w:sz w:val="24"/>
      <w:szCs w:val="24"/>
      <w:lang w:eastAsia="x-none"/>
    </w:rPr>
  </w:style>
  <w:style w:type="character" w:customStyle="1" w:styleId="Sous-titreCar">
    <w:name w:val="Sous-titre Car"/>
    <w:link w:val="Sous-titre"/>
    <w:rsid w:val="005C34ED"/>
    <w:rPr>
      <w:rFonts w:ascii="Cambria" w:eastAsia="Times New Roman" w:hAnsi="Cambria"/>
      <w:sz w:val="24"/>
      <w:szCs w:val="24"/>
      <w:lang w:eastAsia="x-none"/>
    </w:rPr>
  </w:style>
  <w:style w:type="paragraph" w:styleId="R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aireCar">
    <w:name w:val="Commentaire Car"/>
    <w:link w:val="Commentaire"/>
    <w:qFormat/>
    <w:rsid w:val="005C34ED"/>
    <w:rPr>
      <w:rFonts w:ascii="Times New Roman" w:hAnsi="Times New Roman"/>
      <w:lang w:eastAsia="x-none"/>
    </w:rPr>
  </w:style>
  <w:style w:type="character" w:styleId="Textedelespacerserv">
    <w:name w:val="Placeholder Text"/>
    <w:uiPriority w:val="99"/>
    <w:semiHidden/>
    <w:rsid w:val="005C34ED"/>
    <w:rPr>
      <w:color w:val="808080"/>
    </w:rPr>
  </w:style>
  <w:style w:type="character" w:styleId="Lienhypertexte">
    <w:name w:val="Hyperlink"/>
    <w:uiPriority w:val="99"/>
    <w:rsid w:val="005C34ED"/>
    <w:rPr>
      <w:color w:val="0000FF"/>
      <w:u w:val="single"/>
    </w:rPr>
  </w:style>
  <w:style w:type="character" w:styleId="Lienhypertextesuivivisit">
    <w:name w:val="FollowedHyperlink"/>
    <w:rsid w:val="005C34ED"/>
    <w:rPr>
      <w:color w:val="800080"/>
      <w:u w:val="single"/>
    </w:rPr>
  </w:style>
  <w:style w:type="table" w:styleId="Listefonce-Accent6">
    <w:name w:val="Dark List Accent 6"/>
    <w:basedOn w:val="Tableau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ieddepageCar">
    <w:name w:val="Pied de page Car"/>
    <w:link w:val="Pieddepage"/>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ParagraphedelisteCar">
    <w:name w:val="Paragraphe de liste Car"/>
    <w:aliases w:val="- Bullets Car,リスト段落 Car,列出段落 Car,?? ?? Car,????? Car,???? Car,Lista1 Car,列出段落1 Car,中等深浅网格 1 - 着色 21 Car,列表段落 Car,¥¡¡¡¡ì¬º¥¹¥È¶ÎÂä Car,ÁÐ³ö¶ÎÂä Car,列表段落1 Car,—ño’i—Ž Car,¥ê¥¹¥È¶ÎÂä Car,1st level - Bullet List Paragraph Car,列 Car"/>
    <w:link w:val="Paragraphedeliste"/>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orpsdetexteCar">
    <w:name w:val="Corps de texte Car"/>
    <w:aliases w:val="bt Car"/>
    <w:basedOn w:val="Policepardfaut"/>
    <w:link w:val="Corpsdetexte"/>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ccentuation">
    <w:name w:val="Emphasis"/>
    <w:basedOn w:val="Policepardfaut"/>
    <w:uiPriority w:val="20"/>
    <w:qFormat/>
    <w:rsid w:val="00FA2E38"/>
    <w:rPr>
      <w:i/>
      <w:iC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Corpsdetexte"/>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aliases w:val="cap Car,cap Char Car,Caption Char Car,Caption Char1 Char Car,cap Char Char1 Car,Caption Char Char1 Char Car,cap Char2 Car,题注 Car,Caption Char1 Car,Caption Char2 Car,Caption Char Char Char Car,Caption Char Char1 Car,fig and tbl Car"/>
    <w:link w:val="Lgende"/>
    <w:uiPriority w:val="35"/>
    <w:rsid w:val="00840CAD"/>
    <w:rPr>
      <w:rFonts w:ascii="Times New Roman" w:hAnsi="Times New Roman"/>
      <w:b/>
      <w:bCs/>
      <w:lang w:eastAsia="en-US"/>
    </w:rPr>
  </w:style>
  <w:style w:type="paragraph" w:styleId="Notedefin">
    <w:name w:val="endnote text"/>
    <w:basedOn w:val="Normal"/>
    <w:link w:val="NotedefinCar"/>
    <w:rsid w:val="002333BF"/>
    <w:pPr>
      <w:spacing w:after="0"/>
    </w:pPr>
  </w:style>
  <w:style w:type="character" w:customStyle="1" w:styleId="NotedefinCar">
    <w:name w:val="Note de fin Car"/>
    <w:basedOn w:val="Policepardfaut"/>
    <w:link w:val="Notedefin"/>
    <w:rsid w:val="002333BF"/>
    <w:rPr>
      <w:rFonts w:ascii="Times New Roman" w:hAnsi="Times New Roman"/>
      <w:lang w:eastAsia="en-US"/>
    </w:rPr>
  </w:style>
  <w:style w:type="character" w:styleId="Appeldenotedefin">
    <w:name w:val="endnote reference"/>
    <w:basedOn w:val="Policepardfau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rsid w:val="007A5067"/>
    <w:rPr>
      <w:rFonts w:ascii="Tahoma" w:hAnsi="Tahoma"/>
      <w:shd w:val="clear" w:color="auto" w:fill="000080"/>
      <w:lang w:eastAsia="en-US"/>
    </w:rPr>
  </w:style>
  <w:style w:type="character" w:styleId="lev">
    <w:name w:val="Strong"/>
    <w:basedOn w:val="Policepardfaut"/>
    <w:uiPriority w:val="22"/>
    <w:qFormat/>
    <w:rsid w:val="00D067A6"/>
    <w:rPr>
      <w:b/>
      <w:bCs/>
    </w:rPr>
  </w:style>
  <w:style w:type="table" w:customStyle="1" w:styleId="TableGrid1">
    <w:name w:val="Table Grid1"/>
    <w:basedOn w:val="TableauNormal"/>
    <w:next w:val="Grilledutableau"/>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929.zip" TargetMode="External"/><Relationship Id="rId21" Type="http://schemas.openxmlformats.org/officeDocument/2006/relationships/hyperlink" Target="https://www.3gpp.org/ftp/tsg_ran/WG1_RL1/TSGR1_103-e/Docs/R1-2007785.zip" TargetMode="External"/><Relationship Id="rId42" Type="http://schemas.openxmlformats.org/officeDocument/2006/relationships/hyperlink" Target="https://www.3gpp.org/ftp/tsg_ran/WG1_RL1/TSGR1_103-e/Docs/R1-2009062.zip" TargetMode="External"/><Relationship Id="rId47" Type="http://schemas.openxmlformats.org/officeDocument/2006/relationships/hyperlink" Target="https://www.3gpp.org/ftp/tsg_ran/WG1_RL1/TSGR1_103-e/Docs/R1-2007550.zip" TargetMode="External"/><Relationship Id="rId63" Type="http://schemas.openxmlformats.org/officeDocument/2006/relationships/hyperlink" Target="https://www.3gpp.org/ftp/tsg_ran/WG1_RL1/TSGR1_103-e/Docs/R1-2008251.zip" TargetMode="External"/><Relationship Id="rId68" Type="http://schemas.openxmlformats.org/officeDocument/2006/relationships/hyperlink" Target="https://www.3gpp.org/ftp/tsg_ran/WG1_RL1/TSGR1_103-e/Docs/R1-2008548.zip" TargetMode="External"/><Relationship Id="rId84" Type="http://schemas.openxmlformats.org/officeDocument/2006/relationships/hyperlink" Target="https://www.3gpp.org/ftp/tsg_ran/WG1_RL1/TSGR1_103-e/Docs/R1-2008549.zip" TargetMode="External"/><Relationship Id="rId89" Type="http://schemas.openxmlformats.org/officeDocument/2006/relationships/footer" Target="footer2.xml"/><Relationship Id="rId16" Type="http://schemas.openxmlformats.org/officeDocument/2006/relationships/hyperlink" Target="https://www.3gpp.org/ftp/tsg_ran/WG1_RL1/TSGR1_102-e/Docs/R1-2007549.zip" TargetMode="External"/><Relationship Id="rId11" Type="http://schemas.openxmlformats.org/officeDocument/2006/relationships/endnotes" Target="endnotes.xml"/><Relationship Id="rId32" Type="http://schemas.openxmlformats.org/officeDocument/2006/relationships/hyperlink" Target="https://www.3gpp.org/ftp/tsg_ran/WG1_RL1/TSGR1_103-e/Docs/R1-2008076.zip" TargetMode="External"/><Relationship Id="rId37" Type="http://schemas.openxmlformats.org/officeDocument/2006/relationships/hyperlink" Target="https://www.3gpp.org/ftp/tsg_ran/WG1_RL1/TSGR1_103-e/Docs/R1-2008353.zip" TargetMode="External"/><Relationship Id="rId53" Type="http://schemas.openxmlformats.org/officeDocument/2006/relationships/hyperlink" Target="https://www.3gpp.org/ftp/tsg_ran/WG1_RL1/TSGR1_103-e/Docs/R1-2007848.zip" TargetMode="External"/><Relationship Id="rId58" Type="http://schemas.openxmlformats.org/officeDocument/2006/relationships/hyperlink" Target="https://www.3gpp.org/ftp/tsg_ran/WG1_RL1/TSGR1_103-e/Docs/R1-2007966.zip" TargetMode="External"/><Relationship Id="rId74" Type="http://schemas.openxmlformats.org/officeDocument/2006/relationships/hyperlink" Target="https://www.3gpp.org/ftp/tsg_ran/WG1_RL1/TSGR1_103-e/Docs/R1-2007560.zip" TargetMode="External"/><Relationship Id="rId79" Type="http://schemas.openxmlformats.org/officeDocument/2006/relationships/hyperlink" Target="https://www.3gpp.org/ftp/tsg_ran/WG1_RL1/TSGR1_103-e/Docs/R1-2008047.zip" TargetMode="External"/><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hyperlink" Target="https://www.3gpp.org/ftp/tsg_ran/WG1_RL1/TSGR1_103-e/Docs/R1-2007790.zip" TargetMode="External"/><Relationship Id="rId27" Type="http://schemas.openxmlformats.org/officeDocument/2006/relationships/hyperlink" Target="https://www.3gpp.org/ftp/tsg_ran/WG1_RL1/TSGR1_103-e/Docs/R1-2008805.zip" TargetMode="External"/><Relationship Id="rId43" Type="http://schemas.openxmlformats.org/officeDocument/2006/relationships/hyperlink" Target="https://www.3gpp.org/ftp/tsg_ran/WG1_RL1/TSGR1_103-e/Docs/R1-2008547.zip" TargetMode="External"/><Relationship Id="rId48" Type="http://schemas.openxmlformats.org/officeDocument/2006/relationships/hyperlink" Target="https://www.3gpp.org/ftp/tsg_ran/WG1_RL1/TSGR1_103-e/Docs/R1-2007559.zip" TargetMode="External"/><Relationship Id="rId64" Type="http://schemas.openxmlformats.org/officeDocument/2006/relationships/hyperlink" Target="https://www.3gpp.org/ftp/tsg_ran/WG1_RL1/TSGR1_103-e/Docs/R1-2008354.zip" TargetMode="External"/><Relationship Id="rId69" Type="http://schemas.openxmlformats.org/officeDocument/2006/relationships/hyperlink" Target="https://www.3gpp.org/ftp/tsg_ran/WG1_RL1/TSGR1_103-e/Docs/R1-2008563.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653.zip" TargetMode="External"/><Relationship Id="rId72" Type="http://schemas.openxmlformats.org/officeDocument/2006/relationships/hyperlink" Target="https://www.3gpp.org/ftp/tsg_ran/WG1_RL1/TSGR1_103-e/Docs/R1-2008717.zip" TargetMode="External"/><Relationship Id="rId80" Type="http://schemas.openxmlformats.org/officeDocument/2006/relationships/hyperlink" Target="https://www.3gpp.org/ftp/tsg_ran/WG1_RL1/TSGR1_103-e/Docs/R1-2008873.zip" TargetMode="External"/><Relationship Id="rId85" Type="http://schemas.openxmlformats.org/officeDocument/2006/relationships/hyperlink" Target="https://www.3gpp.org/ftp/tsg_ran/WG1_RL1/TSGR1_103-e/Docs/R1-200877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1_RL1/TSGR1_103-e/Docs/R1-2007558.zip" TargetMode="External"/><Relationship Id="rId25" Type="http://schemas.openxmlformats.org/officeDocument/2006/relationships/hyperlink" Target="https://www.3gpp.org/ftp/tsg_ran/WG1_RL1/TSGR1_103-e/Docs/R1-2007926.zip" TargetMode="External"/><Relationship Id="rId33" Type="http://schemas.openxmlformats.org/officeDocument/2006/relationships/hyperlink" Target="https://www.3gpp.org/ftp/tsg_ran/WG1_RL1/TSGR1_103-e/Docs/R1-2008082.zip" TargetMode="External"/><Relationship Id="rId38" Type="http://schemas.openxmlformats.org/officeDocument/2006/relationships/hyperlink" Target="https://www.3gpp.org/ftp/tsg_ran/WG1_RL1/TSGR1_103-e/Docs/R1-2008457.zip" TargetMode="External"/><Relationship Id="rId46" Type="http://schemas.openxmlformats.org/officeDocument/2006/relationships/hyperlink" Target="https://www.3gpp.org/ftp/tsg_ran/WG1_RL1/TSGR1_103-e/Docs/R1-2008769.zip" TargetMode="External"/><Relationship Id="rId59" Type="http://schemas.openxmlformats.org/officeDocument/2006/relationships/hyperlink" Target="https://www.3gpp.org/ftp/tsg_ran/WG1_RL1/TSGR1_103-e/Docs/R1-2007983.zip" TargetMode="External"/><Relationship Id="rId67" Type="http://schemas.openxmlformats.org/officeDocument/2006/relationships/hyperlink" Target="https://www.3gpp.org/ftp/tsg_ran/WG1_RL1/TSGR1_103-e/Docs/R1-2008517.zip" TargetMode="External"/><Relationship Id="rId20" Type="http://schemas.openxmlformats.org/officeDocument/2006/relationships/hyperlink" Target="https://www.3gpp.org/ftp/tsg_ran/WG1_RL1/TSGR1_103-e/Docs/R1-2007652.zip" TargetMode="External"/><Relationship Id="rId41" Type="http://schemas.openxmlformats.org/officeDocument/2006/relationships/hyperlink" Target="https://www.3gpp.org/ftp/tsg_ran/WG1_RL1/TSGR1_103-e/Docs/R1-2008516.zip" TargetMode="External"/><Relationship Id="rId54" Type="http://schemas.openxmlformats.org/officeDocument/2006/relationships/hyperlink" Target="https://www.3gpp.org/ftp/tsg_ran/WG1_RL1/TSGR1_103-e/Docs/R1-2007884.zip" TargetMode="External"/><Relationship Id="rId62" Type="http://schemas.openxmlformats.org/officeDocument/2006/relationships/hyperlink" Target="https://www.3gpp.org/ftp/tsg_ran/WG1_RL1/TSGR1_103-e/Docs/R1-2008157.zip" TargetMode="External"/><Relationship Id="rId70" Type="http://schemas.openxmlformats.org/officeDocument/2006/relationships/hyperlink" Target="https://www.3gpp.org/ftp/tsg_ran/WG1_RL1/TSGR1_103-e/Docs/R1-2008630.zip" TargetMode="External"/><Relationship Id="rId75" Type="http://schemas.openxmlformats.org/officeDocument/2006/relationships/hyperlink" Target="https://www.3gpp.org/ftp/tsg_ran/WG1_RL1/TSGR1_103-e/Docs/R1-2007654.zip" TargetMode="External"/><Relationship Id="rId83" Type="http://schemas.openxmlformats.org/officeDocument/2006/relationships/hyperlink" Target="https://www.3gpp.org/ftp/tsg_ran/WG1_RL1/TSGR1_103-e/Docs/R1-2008459.zip" TargetMode="External"/><Relationship Id="rId88" Type="http://schemas.openxmlformats.org/officeDocument/2006/relationships/footer" Target="foot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3gpp.org/ftp/tsg_ran/WG1_RL1/TSGR1_103-e/Docs/R1-2007847.zip" TargetMode="External"/><Relationship Id="rId28" Type="http://schemas.openxmlformats.org/officeDocument/2006/relationships/hyperlink" Target="https://www.3gpp.org/ftp/tsg_ran/WG1_RL1/TSGR1_103-e/Docs/R1-2007941.zip" TargetMode="External"/><Relationship Id="rId36" Type="http://schemas.openxmlformats.org/officeDocument/2006/relationships/hyperlink" Target="https://www.3gpp.org/ftp/tsg_ran/WG1_RL1/TSGR1_103-e/Docs/R1-2008250.zip" TargetMode="External"/><Relationship Id="rId49" Type="http://schemas.openxmlformats.org/officeDocument/2006/relationships/hyperlink" Target="https://www.3gpp.org/ftp/tsg_ran/WG1_RL1/TSGR1_103-e/Docs/R1-2007605.zip" TargetMode="External"/><Relationship Id="rId57" Type="http://schemas.openxmlformats.org/officeDocument/2006/relationships/hyperlink" Target="https://www.3gpp.org/ftp/tsg_ran/WG1_RL1/TSGR1_103-e/Docs/R1-2007942.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045.zip" TargetMode="External"/><Relationship Id="rId44" Type="http://schemas.openxmlformats.org/officeDocument/2006/relationships/hyperlink" Target="https://www.3gpp.org/ftp/tsg_ran/WG1_RL1/TSGR1_103-e/Docs/R1-2008615.zip" TargetMode="External"/><Relationship Id="rId52" Type="http://schemas.openxmlformats.org/officeDocument/2006/relationships/hyperlink" Target="https://www.3gpp.org/ftp/tsg_ran/WG1_RL1/TSGR1_103-e/Docs/R1-2007791.zip" TargetMode="External"/><Relationship Id="rId60" Type="http://schemas.openxmlformats.org/officeDocument/2006/relationships/hyperlink" Target="https://www.3gpp.org/ftp/tsg_ran/WG1_RL1/TSGR1_103-e/Docs/R1-2008046.zip" TargetMode="External"/><Relationship Id="rId65" Type="http://schemas.openxmlformats.org/officeDocument/2006/relationships/hyperlink" Target="https://www.3gpp.org/ftp/tsg_ran/WG1_RL1/TSGR1_103-e/Docs/R1-2008458.zip" TargetMode="External"/><Relationship Id="rId73" Type="http://schemas.openxmlformats.org/officeDocument/2006/relationships/hyperlink" Target="https://www.3gpp.org/ftp/tsg_ran/WG1_RL1/TSGR1_103-e/Docs/R1-2008770.zip" TargetMode="External"/><Relationship Id="rId78" Type="http://schemas.openxmlformats.org/officeDocument/2006/relationships/hyperlink" Target="https://www.3gpp.org/ftp/tsg_ran/WG1_RL1/TSGR1_103-e/Docs/R1-2007984.zip" TargetMode="External"/><Relationship Id="rId81" Type="http://schemas.openxmlformats.org/officeDocument/2006/relationships/hyperlink" Target="https://www.3gpp.org/ftp/tsg_ran/WG1_RL1/TSGR1_103-e/Docs/R1-2008158.zip" TargetMode="External"/><Relationship Id="rId86" Type="http://schemas.openxmlformats.org/officeDocument/2006/relationships/hyperlink" Target="https://www.3gpp.org/ftp/tsg_ran/WG1_RL1/TSGR1_103-e/Docs/R1-2008779.zip" TargetMode="External"/><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3gpp.org/ftp/tsg_ran/WG1_RL1/TSGR1_103-e/Docs/R1-2007604.zip" TargetMode="External"/><Relationship Id="rId39" Type="http://schemas.openxmlformats.org/officeDocument/2006/relationships/hyperlink" Target="https://www.3gpp.org/ftp/tsg_ran/WG1_RL1/TSGR1_103-e/Docs/R1-2008493.zip" TargetMode="External"/><Relationship Id="rId34" Type="http://schemas.openxmlformats.org/officeDocument/2006/relationships/hyperlink" Target="https://www.3gpp.org/ftp/tsg_ran/WG1_RL1/TSGR1_103-e/Docs/R1-2008872.zip" TargetMode="External"/><Relationship Id="rId50" Type="http://schemas.openxmlformats.org/officeDocument/2006/relationships/hyperlink" Target="https://www.3gpp.org/ftp/tsg_ran/WG1_RL1/TSGR1_103-e/Docs/R1-2007643.zip" TargetMode="External"/><Relationship Id="rId55" Type="http://schemas.openxmlformats.org/officeDocument/2006/relationships/hyperlink" Target="https://www.3gpp.org/ftp/tsg_ran/WG1_RL1/TSGR1_103-e/Docs/R1-2007918.zip" TargetMode="External"/><Relationship Id="rId76" Type="http://schemas.openxmlformats.org/officeDocument/2006/relationships/hyperlink" Target="https://www.3gpp.org/ftp/tsg_ran/WG1_RL1/TSGR1_103-e/Docs/R1-2007792.zip" TargetMode="External"/><Relationship Id="rId7" Type="http://schemas.openxmlformats.org/officeDocument/2006/relationships/styles" Target="styles.xml"/><Relationship Id="rId71" Type="http://schemas.openxmlformats.org/officeDocument/2006/relationships/hyperlink" Target="https://www.3gpp.org/ftp/tsg_ran/WG1_RL1/TSGR1_103-e/Docs/R1-2008616.zip"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3gpp.org/ftp/tsg_ran/WG1_RL1/TSGR1_103-e/Docs/R1-2007965.zip" TargetMode="External"/><Relationship Id="rId24" Type="http://schemas.openxmlformats.org/officeDocument/2006/relationships/hyperlink" Target="https://www.3gpp.org/ftp/tsg_ran/WG1_RL1/TSGR1_103-e/Docs/R1-2007883.zip" TargetMode="External"/><Relationship Id="rId40" Type="http://schemas.openxmlformats.org/officeDocument/2006/relationships/hyperlink" Target="https://www.3gpp.org/ftp/tsg_ran/WG1_RL1/TSGR1_103-e/Docs/R1-2008501.zip" TargetMode="External"/><Relationship Id="rId45" Type="http://schemas.openxmlformats.org/officeDocument/2006/relationships/hyperlink" Target="https://www.3gpp.org/ftp/tsg_ran/WG1_RL1/TSGR1_103-e/Docs/R1-2008726.zip" TargetMode="External"/><Relationship Id="rId66" Type="http://schemas.openxmlformats.org/officeDocument/2006/relationships/hyperlink" Target="https://www.3gpp.org/ftp/tsg_ran/WG1_RL1/TSGR1_103-e/Docs/R1-2008494.zip" TargetMode="External"/><Relationship Id="rId87" Type="http://schemas.openxmlformats.org/officeDocument/2006/relationships/header" Target="header1.xml"/><Relationship Id="rId61" Type="http://schemas.openxmlformats.org/officeDocument/2006/relationships/hyperlink" Target="https://www.3gpp.org/ftp/tsg_ran/WG1_RL1/TSGR1_103-e/Docs/R1-2008091.zip" TargetMode="External"/><Relationship Id="rId82" Type="http://schemas.openxmlformats.org/officeDocument/2006/relationships/hyperlink" Target="https://www.3gpp.org/ftp/tsg_ran/WG1_RL1/TSGR1_103-e/Docs/R1-2008252.zip" TargetMode="External"/><Relationship Id="rId19" Type="http://schemas.openxmlformats.org/officeDocument/2006/relationships/hyperlink" Target="https://www.3gpp.org/ftp/tsg_ran/WG1_RL1/TSGR1_103-e/Docs/R1-2007642.zip" TargetMode="External"/><Relationship Id="rId14" Type="http://schemas.openxmlformats.org/officeDocument/2006/relationships/image" Target="media/image1.png"/><Relationship Id="rId30" Type="http://schemas.openxmlformats.org/officeDocument/2006/relationships/hyperlink" Target="https://www.3gpp.org/ftp/tsg_ran/WG1_RL1/TSGR1_103-e/Docs/R1-2007982.zip" TargetMode="External"/><Relationship Id="rId35" Type="http://schemas.openxmlformats.org/officeDocument/2006/relationships/hyperlink" Target="https://www.3gpp.org/ftp/tsg_ran/WG1_RL1/TSGR1_103-e/Docs/R1-2008156.zip" TargetMode="External"/><Relationship Id="rId56" Type="http://schemas.openxmlformats.org/officeDocument/2006/relationships/hyperlink" Target="https://www.3gpp.org/ftp/tsg_ran/WG1_RL1/TSGR1_103-e/Docs/R1-2007927.zip" TargetMode="External"/><Relationship Id="rId77" Type="http://schemas.openxmlformats.org/officeDocument/2006/relationships/hyperlink" Target="https://www.3gpp.org/ftp/tsg_ran/WG1_RL1/TSGR1_103-e/Docs/R1-20079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STIXGeneral"/>
    <w:panose1 w:val="02030600000101010101"/>
    <w:charset w:val="81"/>
    <w:family w:val="roman"/>
    <w:pitch w:val="variable"/>
    <w:sig w:usb0="00000000"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0351"/>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42FDF78-5647-4A50-8B2D-CE3C5D9D9473}">
  <ds:schemaRefs>
    <ds:schemaRef ds:uri="http://schemas.openxmlformats.org/officeDocument/2006/bibliography"/>
  </ds:schemaRefs>
</ds:datastoreItem>
</file>

<file path=customXml/itemProps5.xml><?xml version="1.0" encoding="utf-8"?>
<ds:datastoreItem xmlns:ds="http://schemas.openxmlformats.org/officeDocument/2006/customXml" ds:itemID="{5E84B79E-43F4-4C3C-9C2B-65D96B2A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37</Pages>
  <Words>15096</Words>
  <Characters>86048</Characters>
  <Application>Microsoft Office Word</Application>
  <DocSecurity>0</DocSecurity>
  <Lines>717</Lines>
  <Paragraphs>201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Summary of link level evaluation results and related issues on supporting NR from 52.6 GHz to 71 GHz</vt:lpstr>
      <vt:lpstr>Summary of link level evaluation results and related issues on supporting NR from 52.6 GHz to 71 GHz</vt:lpstr>
    </vt:vector>
  </TitlesOfParts>
  <Company>Intel</Company>
  <LinksUpToDate>false</LinksUpToDate>
  <CharactersWithSpaces>100943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Cristina Ciochina</cp:lastModifiedBy>
  <cp:revision>5</cp:revision>
  <cp:lastPrinted>2011-11-09T07:49:00Z</cp:lastPrinted>
  <dcterms:created xsi:type="dcterms:W3CDTF">2020-10-27T11:02:00Z</dcterms:created>
  <dcterms:modified xsi:type="dcterms:W3CDTF">2020-10-27T11:16:00Z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