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bookmarkStart w:id="2" w:name="_GoBack"/>
            <w:bookmarkEnd w:id="2"/>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lastRenderedPageBreak/>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w:t>
            </w:r>
            <w:r w:rsidRPr="00864ADF">
              <w:rPr>
                <w:rFonts w:ascii="Times New Roman" w:eastAsia="SimSun" w:hAnsi="Times New Roman" w:cs="Times New Roman"/>
              </w:rPr>
              <w:lastRenderedPageBreak/>
              <w:t xml:space="preserve">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SimSun" w:hAnsi="Times New Roman" w:cs="Times New Roman"/>
              </w:rPr>
            </w:pPr>
          </w:p>
        </w:tc>
        <w:tc>
          <w:tcPr>
            <w:tcW w:w="1778" w:type="dxa"/>
          </w:tcPr>
          <w:p w14:paraId="1116D101" w14:textId="77777777" w:rsidR="002217D3" w:rsidRDefault="002217D3">
            <w:pPr>
              <w:jc w:val="center"/>
              <w:rPr>
                <w:rFonts w:ascii="Times New Roman" w:eastAsia="SimSun" w:hAnsi="Times New Roman" w:cs="Times New Roman"/>
              </w:rPr>
            </w:pPr>
          </w:p>
        </w:tc>
        <w:tc>
          <w:tcPr>
            <w:tcW w:w="1329" w:type="dxa"/>
            <w:vAlign w:val="center"/>
          </w:tcPr>
          <w:p w14:paraId="335CBD06" w14:textId="77777777" w:rsidR="002217D3" w:rsidRDefault="002217D3">
            <w:pPr>
              <w:jc w:val="center"/>
              <w:rPr>
                <w:rFonts w:ascii="Times New Roman" w:eastAsia="SimSun" w:hAnsi="Times New Roman" w:cs="Times New Roman"/>
              </w:rPr>
            </w:pPr>
          </w:p>
        </w:tc>
        <w:tc>
          <w:tcPr>
            <w:tcW w:w="1201" w:type="dxa"/>
            <w:vAlign w:val="center"/>
          </w:tcPr>
          <w:p w14:paraId="07CC68B9" w14:textId="77777777" w:rsidR="002217D3" w:rsidRDefault="002217D3">
            <w:pPr>
              <w:jc w:val="center"/>
              <w:rPr>
                <w:rFonts w:ascii="Times New Roman" w:eastAsia="SimSun" w:hAnsi="Times New Roman" w:cs="Times New Roman"/>
              </w:rPr>
            </w:pPr>
          </w:p>
        </w:tc>
        <w:tc>
          <w:tcPr>
            <w:tcW w:w="3640" w:type="dxa"/>
            <w:vAlign w:val="center"/>
          </w:tcPr>
          <w:p w14:paraId="47DA3701" w14:textId="77777777" w:rsidR="002217D3" w:rsidRDefault="002217D3">
            <w:pPr>
              <w:jc w:val="center"/>
              <w:rPr>
                <w:rFonts w:ascii="Times New Roman" w:eastAsia="SimSun"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SimSun" w:hAnsi="Times New Roman" w:cs="Times New Roman"/>
              </w:rPr>
            </w:pPr>
          </w:p>
        </w:tc>
        <w:tc>
          <w:tcPr>
            <w:tcW w:w="1778" w:type="dxa"/>
          </w:tcPr>
          <w:p w14:paraId="3D13B14E" w14:textId="77777777" w:rsidR="002217D3" w:rsidRDefault="002217D3">
            <w:pPr>
              <w:jc w:val="center"/>
              <w:rPr>
                <w:rFonts w:ascii="Times New Roman" w:eastAsia="SimSun" w:hAnsi="Times New Roman" w:cs="Times New Roman"/>
              </w:rPr>
            </w:pPr>
          </w:p>
        </w:tc>
        <w:tc>
          <w:tcPr>
            <w:tcW w:w="1329" w:type="dxa"/>
            <w:vAlign w:val="center"/>
          </w:tcPr>
          <w:p w14:paraId="3785CF15" w14:textId="77777777" w:rsidR="002217D3" w:rsidRDefault="002217D3">
            <w:pPr>
              <w:jc w:val="center"/>
              <w:rPr>
                <w:rFonts w:ascii="Times New Roman" w:eastAsia="SimSun" w:hAnsi="Times New Roman" w:cs="Times New Roman"/>
              </w:rPr>
            </w:pPr>
          </w:p>
        </w:tc>
        <w:tc>
          <w:tcPr>
            <w:tcW w:w="1201" w:type="dxa"/>
            <w:vAlign w:val="center"/>
          </w:tcPr>
          <w:p w14:paraId="236638FD" w14:textId="77777777" w:rsidR="002217D3" w:rsidRDefault="002217D3">
            <w:pPr>
              <w:jc w:val="center"/>
              <w:rPr>
                <w:rFonts w:ascii="Times New Roman" w:eastAsia="SimSun" w:hAnsi="Times New Roman" w:cs="Times New Roman"/>
              </w:rPr>
            </w:pPr>
          </w:p>
        </w:tc>
        <w:tc>
          <w:tcPr>
            <w:tcW w:w="3640" w:type="dxa"/>
            <w:vAlign w:val="center"/>
          </w:tcPr>
          <w:p w14:paraId="23A50C04" w14:textId="77777777" w:rsidR="002217D3" w:rsidRDefault="002217D3">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w:t>
            </w:r>
            <w:r>
              <w:rPr>
                <w:rFonts w:ascii="Times New Roman" w:hAnsi="Times New Roman" w:cs="Times New Roman"/>
              </w:rPr>
              <w:lastRenderedPageBreak/>
              <w:t xml:space="preserve">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73BBC" w14:paraId="1AB0DF1A" w14:textId="77777777">
        <w:trPr>
          <w:trHeight w:val="412"/>
          <w:jc w:val="center"/>
        </w:trPr>
        <w:tc>
          <w:tcPr>
            <w:tcW w:w="1809" w:type="dxa"/>
            <w:vAlign w:val="center"/>
          </w:tcPr>
          <w:p w14:paraId="2170F390" w14:textId="77777777" w:rsidR="00473BBC" w:rsidRDefault="00473BBC" w:rsidP="00473BBC">
            <w:pPr>
              <w:jc w:val="center"/>
              <w:rPr>
                <w:rFonts w:ascii="Times New Roman" w:eastAsia="SimSun" w:hAnsi="Times New Roman" w:cs="Times New Roman"/>
              </w:rPr>
            </w:pPr>
          </w:p>
        </w:tc>
        <w:tc>
          <w:tcPr>
            <w:tcW w:w="1778" w:type="dxa"/>
          </w:tcPr>
          <w:p w14:paraId="053C9396" w14:textId="77777777" w:rsidR="00473BBC" w:rsidRDefault="00473BBC" w:rsidP="00473BBC">
            <w:pPr>
              <w:jc w:val="center"/>
              <w:rPr>
                <w:rFonts w:ascii="Times New Roman" w:eastAsia="SimSun" w:hAnsi="Times New Roman" w:cs="Times New Roman"/>
              </w:rPr>
            </w:pPr>
          </w:p>
        </w:tc>
        <w:tc>
          <w:tcPr>
            <w:tcW w:w="1329" w:type="dxa"/>
            <w:vAlign w:val="center"/>
          </w:tcPr>
          <w:p w14:paraId="7FF6A4C6" w14:textId="77777777" w:rsidR="00473BBC" w:rsidRDefault="00473BBC" w:rsidP="00473BBC">
            <w:pPr>
              <w:jc w:val="center"/>
              <w:rPr>
                <w:rFonts w:ascii="Times New Roman" w:eastAsia="SimSun" w:hAnsi="Times New Roman" w:cs="Times New Roman"/>
              </w:rPr>
            </w:pPr>
          </w:p>
        </w:tc>
        <w:tc>
          <w:tcPr>
            <w:tcW w:w="1201" w:type="dxa"/>
            <w:vAlign w:val="center"/>
          </w:tcPr>
          <w:p w14:paraId="341C447B" w14:textId="77777777" w:rsidR="00473BBC" w:rsidRDefault="00473BBC" w:rsidP="00473BBC">
            <w:pPr>
              <w:jc w:val="center"/>
              <w:rPr>
                <w:rFonts w:ascii="Times New Roman" w:eastAsia="SimSun" w:hAnsi="Times New Roman" w:cs="Times New Roman"/>
              </w:rPr>
            </w:pPr>
          </w:p>
        </w:tc>
        <w:tc>
          <w:tcPr>
            <w:tcW w:w="3640" w:type="dxa"/>
            <w:vAlign w:val="center"/>
          </w:tcPr>
          <w:p w14:paraId="3B7BE299" w14:textId="77777777" w:rsidR="00473BBC" w:rsidRDefault="00473BBC" w:rsidP="00473BBC">
            <w:pPr>
              <w:jc w:val="center"/>
              <w:rPr>
                <w:rFonts w:ascii="Times New Roman" w:eastAsia="SimSun" w:hAnsi="Times New Roman" w:cs="Times New Roman"/>
              </w:rPr>
            </w:pP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Merge w:val="restart"/>
            <w:vAlign w:val="center"/>
          </w:tcPr>
          <w:p w14:paraId="10AA61FD" w14:textId="77777777" w:rsidR="002217D3" w:rsidRDefault="002217D3">
            <w:pPr>
              <w:jc w:val="center"/>
              <w:rPr>
                <w:rFonts w:ascii="Times New Roman" w:eastAsia="SimSun" w:hAnsi="Times New Roman" w:cs="Times New Roman"/>
              </w:rPr>
            </w:pPr>
          </w:p>
        </w:tc>
        <w:tc>
          <w:tcPr>
            <w:tcW w:w="1778" w:type="dxa"/>
            <w:vMerge w:val="restart"/>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7777777" w:rsidR="002217D3" w:rsidRDefault="002217D3">
            <w:pPr>
              <w:jc w:val="center"/>
              <w:rPr>
                <w:rFonts w:ascii="Times New Roman" w:eastAsia="SimSun" w:hAnsi="Times New Roman" w:cs="Times New Roman"/>
              </w:rPr>
            </w:pP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77777777" w:rsidR="002217D3" w:rsidRDefault="002217D3">
            <w:pPr>
              <w:jc w:val="center"/>
              <w:rPr>
                <w:rFonts w:ascii="Times New Roman" w:eastAsia="SimSun" w:hAnsi="Times New Roman" w:cs="Times New Roman"/>
              </w:rPr>
            </w:pPr>
          </w:p>
        </w:tc>
      </w:tr>
      <w:tr w:rsidR="002217D3" w14:paraId="6A4738F8" w14:textId="77777777">
        <w:trPr>
          <w:trHeight w:val="431"/>
          <w:jc w:val="center"/>
        </w:trPr>
        <w:tc>
          <w:tcPr>
            <w:tcW w:w="1809" w:type="dxa"/>
            <w:vMerge/>
            <w:vAlign w:val="center"/>
          </w:tcPr>
          <w:p w14:paraId="7B55929A" w14:textId="77777777" w:rsidR="002217D3" w:rsidRDefault="002217D3">
            <w:pPr>
              <w:jc w:val="center"/>
              <w:rPr>
                <w:rFonts w:ascii="Times New Roman" w:eastAsia="SimSun" w:hAnsi="Times New Roman" w:cs="Times New Roman"/>
              </w:rPr>
            </w:pPr>
          </w:p>
        </w:tc>
        <w:tc>
          <w:tcPr>
            <w:tcW w:w="1778" w:type="dxa"/>
            <w:vMerge/>
            <w:vAlign w:val="center"/>
          </w:tcPr>
          <w:p w14:paraId="1CE62199" w14:textId="77777777" w:rsidR="002217D3" w:rsidRDefault="002217D3">
            <w:pPr>
              <w:jc w:val="center"/>
              <w:rPr>
                <w:rFonts w:ascii="Times New Roman" w:eastAsia="SimSun" w:hAnsi="Times New Roman" w:cs="Times New Roman"/>
              </w:rPr>
            </w:pPr>
          </w:p>
        </w:tc>
        <w:tc>
          <w:tcPr>
            <w:tcW w:w="1329" w:type="dxa"/>
            <w:vAlign w:val="center"/>
          </w:tcPr>
          <w:p w14:paraId="43A3A39A" w14:textId="77777777" w:rsidR="002217D3" w:rsidRDefault="002217D3">
            <w:pPr>
              <w:jc w:val="center"/>
              <w:rPr>
                <w:rFonts w:ascii="Times New Roman" w:eastAsia="SimSun" w:hAnsi="Times New Roman" w:cs="Times New Roman"/>
              </w:rPr>
            </w:pPr>
          </w:p>
        </w:tc>
        <w:tc>
          <w:tcPr>
            <w:tcW w:w="1201" w:type="dxa"/>
            <w:vAlign w:val="center"/>
          </w:tcPr>
          <w:p w14:paraId="77C82D8C" w14:textId="77777777" w:rsidR="002217D3" w:rsidRDefault="002217D3">
            <w:pPr>
              <w:jc w:val="center"/>
              <w:rPr>
                <w:rFonts w:ascii="Times New Roman" w:eastAsia="SimSun" w:hAnsi="Times New Roman" w:cs="Times New Roman"/>
              </w:rPr>
            </w:pPr>
          </w:p>
        </w:tc>
        <w:tc>
          <w:tcPr>
            <w:tcW w:w="3640" w:type="dxa"/>
            <w:vAlign w:val="center"/>
          </w:tcPr>
          <w:p w14:paraId="5588558F" w14:textId="77777777" w:rsidR="002217D3" w:rsidRDefault="002217D3">
            <w:pPr>
              <w:jc w:val="center"/>
              <w:rPr>
                <w:rFonts w:ascii="Times New Roman" w:eastAsia="SimSun" w:hAnsi="Times New Roman" w:cs="Times New Roman"/>
              </w:rPr>
            </w:pPr>
          </w:p>
        </w:tc>
      </w:tr>
      <w:tr w:rsidR="002217D3" w14:paraId="605E4555" w14:textId="77777777">
        <w:trPr>
          <w:trHeight w:val="865"/>
          <w:jc w:val="center"/>
        </w:trPr>
        <w:tc>
          <w:tcPr>
            <w:tcW w:w="1809" w:type="dxa"/>
            <w:vMerge/>
            <w:vAlign w:val="center"/>
          </w:tcPr>
          <w:p w14:paraId="4961831F" w14:textId="77777777" w:rsidR="002217D3" w:rsidRDefault="002217D3">
            <w:pPr>
              <w:jc w:val="center"/>
              <w:rPr>
                <w:rFonts w:ascii="Times New Roman" w:eastAsia="SimSun" w:hAnsi="Times New Roman" w:cs="Times New Roman"/>
              </w:rPr>
            </w:pPr>
          </w:p>
        </w:tc>
        <w:tc>
          <w:tcPr>
            <w:tcW w:w="1778" w:type="dxa"/>
            <w:vMerge/>
            <w:vAlign w:val="center"/>
          </w:tcPr>
          <w:p w14:paraId="3CF00DDC" w14:textId="77777777" w:rsidR="002217D3" w:rsidRDefault="002217D3">
            <w:pPr>
              <w:jc w:val="center"/>
              <w:rPr>
                <w:rFonts w:ascii="Times New Roman" w:eastAsia="SimSun" w:hAnsi="Times New Roman" w:cs="Times New Roman"/>
              </w:rPr>
            </w:pPr>
          </w:p>
        </w:tc>
        <w:tc>
          <w:tcPr>
            <w:tcW w:w="1329" w:type="dxa"/>
            <w:vAlign w:val="center"/>
          </w:tcPr>
          <w:p w14:paraId="60508357" w14:textId="77777777" w:rsidR="002217D3" w:rsidRDefault="002217D3">
            <w:pPr>
              <w:jc w:val="center"/>
              <w:rPr>
                <w:rFonts w:ascii="Times New Roman" w:eastAsia="SimSun" w:hAnsi="Times New Roman" w:cs="Times New Roman"/>
              </w:rPr>
            </w:pPr>
          </w:p>
        </w:tc>
        <w:tc>
          <w:tcPr>
            <w:tcW w:w="1201" w:type="dxa"/>
            <w:vAlign w:val="center"/>
          </w:tcPr>
          <w:p w14:paraId="0BCB9952" w14:textId="77777777" w:rsidR="002217D3" w:rsidRDefault="002217D3">
            <w:pPr>
              <w:jc w:val="center"/>
              <w:rPr>
                <w:rFonts w:ascii="Times New Roman" w:eastAsia="SimSun" w:hAnsi="Times New Roman" w:cs="Times New Roman"/>
              </w:rPr>
            </w:pPr>
          </w:p>
        </w:tc>
        <w:tc>
          <w:tcPr>
            <w:tcW w:w="3640" w:type="dxa"/>
            <w:vAlign w:val="center"/>
          </w:tcPr>
          <w:p w14:paraId="1CC583CE" w14:textId="77777777" w:rsidR="002217D3" w:rsidRDefault="002217D3">
            <w:pPr>
              <w:jc w:val="center"/>
              <w:rPr>
                <w:rFonts w:ascii="Times New Roman" w:eastAsia="SimSun" w:hAnsi="Times New Roman" w:cs="Times New Roman"/>
              </w:rPr>
            </w:pPr>
          </w:p>
        </w:tc>
      </w:tr>
      <w:tr w:rsidR="002217D3" w14:paraId="20E94320" w14:textId="77777777">
        <w:trPr>
          <w:trHeight w:val="431"/>
          <w:jc w:val="center"/>
        </w:trPr>
        <w:tc>
          <w:tcPr>
            <w:tcW w:w="1809" w:type="dxa"/>
            <w:vMerge/>
            <w:vAlign w:val="center"/>
          </w:tcPr>
          <w:p w14:paraId="1B96C35E" w14:textId="77777777" w:rsidR="002217D3" w:rsidRDefault="002217D3">
            <w:pPr>
              <w:jc w:val="center"/>
              <w:rPr>
                <w:rFonts w:ascii="Times New Roman" w:eastAsia="SimSun" w:hAnsi="Times New Roman" w:cs="Times New Roman"/>
              </w:rPr>
            </w:pPr>
          </w:p>
        </w:tc>
        <w:tc>
          <w:tcPr>
            <w:tcW w:w="1778" w:type="dxa"/>
            <w:vMerge w:val="restart"/>
            <w:vAlign w:val="center"/>
          </w:tcPr>
          <w:p w14:paraId="01D1BF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66B7B5FF" w14:textId="77777777" w:rsidR="002217D3" w:rsidRDefault="002217D3">
            <w:pPr>
              <w:jc w:val="center"/>
              <w:rPr>
                <w:rFonts w:ascii="Times New Roman" w:eastAsia="SimSun" w:hAnsi="Times New Roman" w:cs="Times New Roman"/>
              </w:rPr>
            </w:pPr>
          </w:p>
        </w:tc>
        <w:tc>
          <w:tcPr>
            <w:tcW w:w="1201" w:type="dxa"/>
            <w:vAlign w:val="center"/>
          </w:tcPr>
          <w:p w14:paraId="30CDDD05" w14:textId="77777777" w:rsidR="002217D3" w:rsidRDefault="002217D3">
            <w:pPr>
              <w:jc w:val="center"/>
              <w:rPr>
                <w:rFonts w:ascii="Times New Roman" w:eastAsia="SimSun" w:hAnsi="Times New Roman" w:cs="Times New Roman"/>
              </w:rPr>
            </w:pPr>
          </w:p>
        </w:tc>
        <w:tc>
          <w:tcPr>
            <w:tcW w:w="3640" w:type="dxa"/>
            <w:vAlign w:val="center"/>
          </w:tcPr>
          <w:p w14:paraId="64A4CA14" w14:textId="77777777" w:rsidR="002217D3" w:rsidRDefault="002217D3">
            <w:pPr>
              <w:jc w:val="center"/>
              <w:rPr>
                <w:rFonts w:ascii="Times New Roman" w:eastAsia="SimSun" w:hAnsi="Times New Roman" w:cs="Times New Roman"/>
              </w:rPr>
            </w:pPr>
          </w:p>
        </w:tc>
      </w:tr>
      <w:tr w:rsidR="002217D3" w14:paraId="0D530E6A" w14:textId="77777777">
        <w:trPr>
          <w:trHeight w:val="439"/>
          <w:jc w:val="center"/>
        </w:trPr>
        <w:tc>
          <w:tcPr>
            <w:tcW w:w="1809" w:type="dxa"/>
            <w:vMerge/>
            <w:vAlign w:val="center"/>
          </w:tcPr>
          <w:p w14:paraId="2FC0DEA5" w14:textId="77777777" w:rsidR="002217D3" w:rsidRDefault="002217D3">
            <w:pPr>
              <w:jc w:val="center"/>
              <w:rPr>
                <w:rFonts w:ascii="Times New Roman" w:eastAsia="SimSun" w:hAnsi="Times New Roman" w:cs="Times New Roman"/>
              </w:rPr>
            </w:pPr>
          </w:p>
        </w:tc>
        <w:tc>
          <w:tcPr>
            <w:tcW w:w="1778" w:type="dxa"/>
            <w:vMerge/>
          </w:tcPr>
          <w:p w14:paraId="152A2660" w14:textId="77777777" w:rsidR="002217D3" w:rsidRDefault="002217D3">
            <w:pPr>
              <w:jc w:val="center"/>
              <w:rPr>
                <w:rFonts w:ascii="Times New Roman" w:eastAsia="SimSun" w:hAnsi="Times New Roman" w:cs="Times New Roman"/>
              </w:rPr>
            </w:pPr>
          </w:p>
        </w:tc>
        <w:tc>
          <w:tcPr>
            <w:tcW w:w="1329" w:type="dxa"/>
            <w:vAlign w:val="center"/>
          </w:tcPr>
          <w:p w14:paraId="0D0F00D4" w14:textId="77777777" w:rsidR="002217D3" w:rsidRDefault="002217D3">
            <w:pPr>
              <w:jc w:val="center"/>
              <w:rPr>
                <w:rFonts w:ascii="Times New Roman" w:eastAsia="SimSun" w:hAnsi="Times New Roman" w:cs="Times New Roman"/>
              </w:rPr>
            </w:pPr>
          </w:p>
        </w:tc>
        <w:tc>
          <w:tcPr>
            <w:tcW w:w="1201" w:type="dxa"/>
            <w:vAlign w:val="center"/>
          </w:tcPr>
          <w:p w14:paraId="139F713A" w14:textId="77777777" w:rsidR="002217D3" w:rsidRDefault="002217D3">
            <w:pPr>
              <w:jc w:val="center"/>
              <w:rPr>
                <w:rFonts w:ascii="Times New Roman" w:eastAsia="SimSun" w:hAnsi="Times New Roman" w:cs="Times New Roman"/>
              </w:rPr>
            </w:pPr>
          </w:p>
        </w:tc>
        <w:tc>
          <w:tcPr>
            <w:tcW w:w="3640" w:type="dxa"/>
            <w:vAlign w:val="center"/>
          </w:tcPr>
          <w:p w14:paraId="66C777FD" w14:textId="77777777" w:rsidR="002217D3" w:rsidRDefault="002217D3">
            <w:pPr>
              <w:jc w:val="center"/>
              <w:rPr>
                <w:rFonts w:ascii="Times New Roman" w:eastAsia="SimSun" w:hAnsi="Times New Roman" w:cs="Times New Roman"/>
              </w:rPr>
            </w:pP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6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2"/>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2"/>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2"/>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77777777" w:rsidR="002217D3" w:rsidRDefault="002217D3">
            <w:pPr>
              <w:jc w:val="center"/>
              <w:rPr>
                <w:rFonts w:ascii="Times New Roman" w:eastAsia="SimSun" w:hAnsi="Times New Roman" w:cs="Times New Roman"/>
              </w:rPr>
            </w:pPr>
          </w:p>
        </w:tc>
        <w:tc>
          <w:tcPr>
            <w:tcW w:w="2053" w:type="dxa"/>
          </w:tcPr>
          <w:p w14:paraId="42C6AE07" w14:textId="77777777" w:rsidR="002217D3" w:rsidRDefault="002217D3">
            <w:pPr>
              <w:jc w:val="center"/>
              <w:rPr>
                <w:rFonts w:ascii="Times New Roman" w:eastAsia="SimSun" w:hAnsi="Times New Roman" w:cs="Times New Roman"/>
              </w:rPr>
            </w:pPr>
          </w:p>
        </w:tc>
        <w:tc>
          <w:tcPr>
            <w:tcW w:w="2316" w:type="dxa"/>
            <w:vAlign w:val="center"/>
          </w:tcPr>
          <w:p w14:paraId="5B0F0D2C" w14:textId="77777777" w:rsidR="002217D3" w:rsidRDefault="002217D3">
            <w:pPr>
              <w:jc w:val="center"/>
              <w:rPr>
                <w:rFonts w:ascii="Times New Roman" w:eastAsia="SimSun" w:hAnsi="Times New Roman" w:cs="Times New Roman"/>
              </w:rPr>
            </w:pPr>
          </w:p>
        </w:tc>
        <w:tc>
          <w:tcPr>
            <w:tcW w:w="3999" w:type="dxa"/>
            <w:vAlign w:val="center"/>
          </w:tcPr>
          <w:p w14:paraId="6B792786" w14:textId="77777777" w:rsidR="002217D3" w:rsidRDefault="002217D3">
            <w:pPr>
              <w:jc w:val="center"/>
              <w:rPr>
                <w:rFonts w:ascii="Times New Roman" w:eastAsia="SimSun" w:hAnsi="Times New Roman" w:cs="Times New Roman"/>
              </w:rPr>
            </w:pP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w:t>
            </w:r>
            <w:r>
              <w:rPr>
                <w:rFonts w:ascii="Times New Roman" w:hAnsi="Times New Roman" w:cs="Times New Roman" w:hint="eastAsia"/>
              </w:rPr>
              <w:lastRenderedPageBreak/>
              <w:t xml:space="preserve">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2445E567" w14:textId="77777777" w:rsidR="008566C5" w:rsidRDefault="008566C5"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8149B6" w14:paraId="5B77D0FC" w14:textId="77777777">
        <w:trPr>
          <w:trHeight w:val="355"/>
          <w:jc w:val="center"/>
        </w:trPr>
        <w:tc>
          <w:tcPr>
            <w:tcW w:w="1386" w:type="dxa"/>
            <w:vAlign w:val="center"/>
          </w:tcPr>
          <w:p w14:paraId="2EB2BAF1" w14:textId="77777777" w:rsidR="008149B6" w:rsidRDefault="008149B6" w:rsidP="008149B6">
            <w:pPr>
              <w:jc w:val="center"/>
              <w:rPr>
                <w:rFonts w:ascii="Times New Roman" w:eastAsia="SimSun" w:hAnsi="Times New Roman" w:cs="Times New Roman"/>
              </w:rPr>
            </w:pPr>
          </w:p>
        </w:tc>
        <w:tc>
          <w:tcPr>
            <w:tcW w:w="2044" w:type="dxa"/>
          </w:tcPr>
          <w:p w14:paraId="19BA7A08" w14:textId="77777777" w:rsidR="008149B6" w:rsidRDefault="008149B6" w:rsidP="008149B6">
            <w:pPr>
              <w:jc w:val="center"/>
              <w:rPr>
                <w:rFonts w:ascii="Times New Roman" w:eastAsia="SimSun" w:hAnsi="Times New Roman" w:cs="Times New Roman"/>
              </w:rPr>
            </w:pPr>
          </w:p>
        </w:tc>
        <w:tc>
          <w:tcPr>
            <w:tcW w:w="2303" w:type="dxa"/>
            <w:vAlign w:val="center"/>
          </w:tcPr>
          <w:p w14:paraId="21E84D84" w14:textId="77777777" w:rsidR="008149B6" w:rsidRDefault="008149B6" w:rsidP="008149B6">
            <w:pPr>
              <w:jc w:val="center"/>
              <w:rPr>
                <w:rFonts w:ascii="Times New Roman" w:eastAsia="SimSun" w:hAnsi="Times New Roman" w:cs="Times New Roman"/>
              </w:rPr>
            </w:pPr>
          </w:p>
        </w:tc>
        <w:tc>
          <w:tcPr>
            <w:tcW w:w="3979" w:type="dxa"/>
            <w:vAlign w:val="center"/>
          </w:tcPr>
          <w:p w14:paraId="67F274CD" w14:textId="77777777" w:rsidR="008149B6" w:rsidRDefault="008149B6" w:rsidP="008149B6">
            <w:pPr>
              <w:jc w:val="center"/>
              <w:rPr>
                <w:rFonts w:ascii="Times New Roman" w:eastAsia="SimSun"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lastRenderedPageBreak/>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lastRenderedPageBreak/>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 xml:space="preserve">Urban, 4GHz, 4Tx-4Rx, </w:t>
            </w:r>
            <w:r>
              <w:rPr>
                <w:rFonts w:ascii="Times New Roman" w:hAnsi="Times New Roman" w:cs="Times New Roman"/>
              </w:rPr>
              <w:lastRenderedPageBreak/>
              <w:t>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SimSun" w:hAnsi="Times New Roman" w:cs="Times New Roman"/>
              </w:rPr>
            </w:pPr>
          </w:p>
        </w:tc>
        <w:tc>
          <w:tcPr>
            <w:tcW w:w="1762" w:type="dxa"/>
          </w:tcPr>
          <w:p w14:paraId="5766373C" w14:textId="77777777" w:rsidR="002217D3" w:rsidRDefault="002217D3">
            <w:pPr>
              <w:jc w:val="center"/>
              <w:rPr>
                <w:rFonts w:ascii="Times New Roman" w:eastAsia="SimSun" w:hAnsi="Times New Roman" w:cs="Times New Roman"/>
              </w:rPr>
            </w:pPr>
          </w:p>
        </w:tc>
        <w:tc>
          <w:tcPr>
            <w:tcW w:w="2335" w:type="dxa"/>
          </w:tcPr>
          <w:p w14:paraId="0761EDFD" w14:textId="77777777" w:rsidR="002217D3" w:rsidRDefault="002217D3">
            <w:pPr>
              <w:jc w:val="center"/>
              <w:rPr>
                <w:rFonts w:ascii="Times New Roman" w:eastAsia="SimSun"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SimSun" w:hAnsi="Times New Roman" w:cs="Times New Roman"/>
              </w:rPr>
            </w:pPr>
          </w:p>
        </w:tc>
        <w:tc>
          <w:tcPr>
            <w:tcW w:w="1762" w:type="dxa"/>
          </w:tcPr>
          <w:p w14:paraId="5135EEA1" w14:textId="77777777" w:rsidR="002217D3" w:rsidRDefault="002217D3">
            <w:pPr>
              <w:jc w:val="center"/>
              <w:rPr>
                <w:rFonts w:ascii="Times New Roman" w:eastAsia="SimSun" w:hAnsi="Times New Roman" w:cs="Times New Roman"/>
              </w:rPr>
            </w:pPr>
          </w:p>
        </w:tc>
        <w:tc>
          <w:tcPr>
            <w:tcW w:w="2335" w:type="dxa"/>
          </w:tcPr>
          <w:p w14:paraId="1D106C6F" w14:textId="77777777" w:rsidR="002217D3" w:rsidRDefault="002217D3">
            <w:pPr>
              <w:jc w:val="center"/>
              <w:rPr>
                <w:rFonts w:ascii="Times New Roman" w:eastAsia="SimSun"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lastRenderedPageBreak/>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lastRenderedPageBreak/>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5: enhancement on one or more PUCCH formats/UCI types may or may not be needed, depends on the </w:t>
      </w:r>
      <w:r>
        <w:rPr>
          <w:rFonts w:ascii="Times New Roman" w:hAnsi="Times New Roman" w:cs="Times New Roman"/>
          <w:szCs w:val="21"/>
        </w:rPr>
        <w:lastRenderedPageBreak/>
        <w:t>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1"/>
        <w:gridCol w:w="2144"/>
        <w:gridCol w:w="6667"/>
      </w:tblGrid>
      <w:tr w:rsidR="002217D3" w14:paraId="3EAA4B23" w14:textId="77777777" w:rsidTr="00E94284">
        <w:trPr>
          <w:trHeight w:val="320"/>
        </w:trPr>
        <w:tc>
          <w:tcPr>
            <w:tcW w:w="1151"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2144"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6667"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667"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667" w:type="dxa"/>
          </w:tcPr>
          <w:p w14:paraId="2A12CD93" w14:textId="77777777" w:rsidR="002217D3" w:rsidRDefault="009165AA">
            <w:pPr>
              <w:widowControl/>
              <w:jc w:val="center"/>
              <w:rPr>
                <w:rFonts w:ascii="Times New Roman" w:eastAsia="DengXian" w:hAnsi="Times New Roman" w:cs="Times New Roman"/>
                <w:szCs w:val="21"/>
              </w:rPr>
            </w:pPr>
            <w:r>
              <w:rPr>
                <w:rFonts w:ascii="Times New Roman" w:hAnsi="Times New Roman"/>
                <w:bCs/>
                <w:noProof/>
                <w:szCs w:val="21"/>
              </w:rPr>
              <w:drawing>
                <wp:inline distT="0" distB="0" distL="0" distR="0" wp14:anchorId="77CDA7C1" wp14:editId="27A99F56">
                  <wp:extent cx="1896745" cy="1504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19857" cy="152276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E94284">
        <w:trPr>
          <w:trHeight w:val="320"/>
        </w:trPr>
        <w:tc>
          <w:tcPr>
            <w:tcW w:w="1151"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lastRenderedPageBreak/>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lastRenderedPageBreak/>
              <w:t>ZTE</w:t>
            </w:r>
          </w:p>
        </w:tc>
        <w:tc>
          <w:tcPr>
            <w:tcW w:w="2144"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144"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144"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lang w:val="en-GB"/>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lang w:val="en-GB"/>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For Rel-15 inter-slot frequency hopping pattern, cross-slot channel estimation can provide ~2dB performance gain compared to the case </w:t>
            </w:r>
            <w:r w:rsidRPr="00DA4CC3">
              <w:rPr>
                <w:rFonts w:ascii="Times New Roman" w:hAnsi="Times New Roman" w:cs="Times New Roman"/>
                <w:noProof/>
                <w:lang w:val="en-GB"/>
              </w:rPr>
              <w:lastRenderedPageBreak/>
              <w:t>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7777777" w:rsidR="006339A0" w:rsidRDefault="006339A0">
            <w:pPr>
              <w:widowControl/>
              <w:jc w:val="center"/>
              <w:rPr>
                <w:rFonts w:ascii="Times New Roman" w:eastAsia="SimSun" w:hAnsi="Times New Roman" w:cs="Times New Roman"/>
                <w:bCs/>
                <w:sz w:val="20"/>
                <w:szCs w:val="20"/>
              </w:rPr>
            </w:pPr>
          </w:p>
        </w:tc>
        <w:tc>
          <w:tcPr>
            <w:tcW w:w="2144" w:type="dxa"/>
          </w:tcPr>
          <w:p w14:paraId="29AD338D" w14:textId="77777777" w:rsidR="006339A0" w:rsidRDefault="006339A0" w:rsidP="00946A03">
            <w:pPr>
              <w:jc w:val="left"/>
              <w:rPr>
                <w:rFonts w:ascii="Times New Roman" w:hAnsi="Times New Roman" w:cs="Times New Roman"/>
                <w:bCs/>
                <w:sz w:val="20"/>
                <w:szCs w:val="20"/>
              </w:rPr>
            </w:pPr>
          </w:p>
        </w:tc>
        <w:tc>
          <w:tcPr>
            <w:tcW w:w="6667" w:type="dxa"/>
          </w:tcPr>
          <w:p w14:paraId="749F606A" w14:textId="77777777" w:rsidR="006339A0" w:rsidRPr="00A84EE2" w:rsidRDefault="006339A0">
            <w:pPr>
              <w:spacing w:after="180"/>
              <w:rPr>
                <w:noProof/>
                <w:lang w:val="en-GB"/>
              </w:rPr>
            </w:pP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SimSun"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8"/>
        <w:gridCol w:w="1538"/>
        <w:gridCol w:w="7336"/>
      </w:tblGrid>
      <w:tr w:rsidR="002217D3" w14:paraId="040077A6" w14:textId="77777777">
        <w:trPr>
          <w:trHeight w:val="320"/>
        </w:trPr>
        <w:tc>
          <w:tcPr>
            <w:tcW w:w="1088"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2"/>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3"/>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lastRenderedPageBreak/>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4"/>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lastRenderedPageBreak/>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lang w:val="en-GB"/>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9D775C">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3D5D2A">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BA3253">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77777777" w:rsidR="00D93BB5" w:rsidRPr="006D4195" w:rsidRDefault="00D93BB5" w:rsidP="00D93BB5">
            <w:pPr>
              <w:widowControl/>
              <w:jc w:val="center"/>
            </w:pPr>
          </w:p>
        </w:tc>
        <w:tc>
          <w:tcPr>
            <w:tcW w:w="1538" w:type="dxa"/>
          </w:tcPr>
          <w:p w14:paraId="5E550E47" w14:textId="77777777" w:rsidR="00D93BB5" w:rsidRPr="006D4195" w:rsidRDefault="00D93BB5" w:rsidP="00D93BB5">
            <w:pPr>
              <w:widowControl/>
              <w:jc w:val="center"/>
            </w:pPr>
          </w:p>
        </w:tc>
        <w:tc>
          <w:tcPr>
            <w:tcW w:w="7336" w:type="dxa"/>
          </w:tcPr>
          <w:p w14:paraId="0011980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lastRenderedPageBreak/>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35"/>
        <w:gridCol w:w="1272"/>
        <w:gridCol w:w="1173"/>
        <w:gridCol w:w="6482"/>
      </w:tblGrid>
      <w:tr w:rsidR="002217D3" w14:paraId="69840F4D" w14:textId="77777777">
        <w:tc>
          <w:tcPr>
            <w:tcW w:w="10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tc>
          <w:tcPr>
            <w:tcW w:w="10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2"/>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5"/>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6"/>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7"/>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58"/>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DD2E" w14:textId="77777777" w:rsidR="00FD2316" w:rsidRDefault="00FD2316" w:rsidP="00990E21">
      <w:pPr>
        <w:spacing w:after="0" w:line="240" w:lineRule="auto"/>
      </w:pPr>
      <w:r>
        <w:separator/>
      </w:r>
    </w:p>
  </w:endnote>
  <w:endnote w:type="continuationSeparator" w:id="0">
    <w:p w14:paraId="7783FA45" w14:textId="77777777" w:rsidR="00FD2316" w:rsidRDefault="00FD2316"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8845C" w14:textId="77777777" w:rsidR="00FD2316" w:rsidRDefault="00FD2316" w:rsidP="00990E21">
      <w:pPr>
        <w:spacing w:after="0" w:line="240" w:lineRule="auto"/>
      </w:pPr>
      <w:r>
        <w:separator/>
      </w:r>
    </w:p>
  </w:footnote>
  <w:footnote w:type="continuationSeparator" w:id="0">
    <w:p w14:paraId="06FAFC64" w14:textId="77777777" w:rsidR="00FD2316" w:rsidRDefault="00FD2316"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1"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6"/>
  </w:num>
  <w:num w:numId="5">
    <w:abstractNumId w:val="4"/>
  </w:num>
  <w:num w:numId="6">
    <w:abstractNumId w:val="14"/>
  </w:num>
  <w:num w:numId="7">
    <w:abstractNumId w:val="10"/>
  </w:num>
  <w:num w:numId="8">
    <w:abstractNumId w:val="2"/>
  </w:num>
  <w:num w:numId="9">
    <w:abstractNumId w:val="9"/>
  </w:num>
  <w:num w:numId="10">
    <w:abstractNumId w:val="5"/>
  </w:num>
  <w:num w:numId="11">
    <w:abstractNumId w:val="0"/>
  </w:num>
  <w:num w:numId="12">
    <w:abstractNumId w:val="8"/>
  </w:num>
  <w:num w:numId="13">
    <w:abstractNumId w:val="1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5C60"/>
    <w:rsid w:val="00246628"/>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511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3926"/>
    <w:rsid w:val="0080395D"/>
    <w:rsid w:val="00804D2E"/>
    <w:rsid w:val="00804F56"/>
    <w:rsid w:val="008050DF"/>
    <w:rsid w:val="00806D8F"/>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97B"/>
    <w:rsid w:val="008B6ADE"/>
    <w:rsid w:val="008B6E4F"/>
    <w:rsid w:val="008B7B11"/>
    <w:rsid w:val="008C1C44"/>
    <w:rsid w:val="008C1F1E"/>
    <w:rsid w:val="008C274F"/>
    <w:rsid w:val="008C28EB"/>
    <w:rsid w:val="008C2B53"/>
    <w:rsid w:val="008C43A0"/>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6250"/>
    <w:rsid w:val="009B7B4C"/>
    <w:rsid w:val="009C00BB"/>
    <w:rsid w:val="009C2934"/>
    <w:rsid w:val="009C2EAF"/>
    <w:rsid w:val="009C3890"/>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9D3"/>
    <w:rsid w:val="00CD5A9C"/>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1B382"/>
  <w15:docId w15:val="{BC3E6405-B279-4136-8CBF-347E5BC1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chart" Target="charts/chart6.xml"/><Relationship Id="rId55" Type="http://schemas.openxmlformats.org/officeDocument/2006/relationships/image" Target="media/image33.w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chart" Target="charts/chart8.xml"/><Relationship Id="rId58" Type="http://schemas.openxmlformats.org/officeDocument/2006/relationships/image" Target="media/image36.w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chart" Target="charts/chart5.xml"/><Relationship Id="rId57" Type="http://schemas.openxmlformats.org/officeDocument/2006/relationships/image" Target="media/image35.wmf"/><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7.emf"/><Relationship Id="rId52" Type="http://schemas.openxmlformats.org/officeDocument/2006/relationships/image" Target="media/image32.w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image" Target="media/image34.emf"/><Relationship Id="rId8" Type="http://schemas.openxmlformats.org/officeDocument/2006/relationships/numbering" Target="numbering.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3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109974\Desktop\Coverage%20enhancement&#20223;&#30495;&#32467;&#265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21862387"/>
        <c:axId val="486299019"/>
      </c:lineChart>
      <c:catAx>
        <c:axId val="121862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86299019"/>
        <c:crossesAt val="0"/>
        <c:auto val="1"/>
        <c:lblAlgn val="ctr"/>
        <c:lblOffset val="100"/>
        <c:noMultiLvlLbl val="0"/>
      </c:catAx>
      <c:valAx>
        <c:axId val="486299019"/>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862387"/>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737476261"/>
        <c:axId val="717166071"/>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737476261"/>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7166071"/>
        <c:crossesAt val="0"/>
        <c:auto val="1"/>
        <c:lblAlgn val="ctr"/>
        <c:lblOffset val="100"/>
        <c:noMultiLvlLbl val="0"/>
      </c:catAx>
      <c:valAx>
        <c:axId val="717166071"/>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3747626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0266336"/>
        <c:axId val="846491137"/>
      </c:lineChart>
      <c:catAx>
        <c:axId val="10266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6491137"/>
        <c:crossesAt val="0"/>
        <c:auto val="1"/>
        <c:lblAlgn val="ctr"/>
        <c:lblOffset val="100"/>
        <c:noMultiLvlLbl val="0"/>
      </c:catAx>
      <c:valAx>
        <c:axId val="84649113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0266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340726982"/>
        <c:axId val="84454055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34072698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44540558"/>
        <c:crossesAt val="0"/>
        <c:auto val="1"/>
        <c:lblAlgn val="ctr"/>
        <c:lblOffset val="100"/>
        <c:noMultiLvlLbl val="0"/>
      </c:catAx>
      <c:valAx>
        <c:axId val="84454055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4072698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20758588"/>
        <c:axId val="986175318"/>
      </c:lineChart>
      <c:catAx>
        <c:axId val="207585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986175318"/>
        <c:crossesAt val="0"/>
        <c:auto val="1"/>
        <c:lblAlgn val="ctr"/>
        <c:lblOffset val="100"/>
        <c:noMultiLvlLbl val="0"/>
      </c:catAx>
      <c:valAx>
        <c:axId val="98617531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075858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221534067"/>
        <c:axId val="393626465"/>
      </c:lineChart>
      <c:catAx>
        <c:axId val="22153406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93626465"/>
        <c:crossesAt val="0"/>
        <c:auto val="1"/>
        <c:lblAlgn val="ctr"/>
        <c:lblOffset val="100"/>
        <c:noMultiLvlLbl val="0"/>
      </c:catAx>
      <c:valAx>
        <c:axId val="393626465"/>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21534067"/>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43125109"/>
        <c:axId val="603310478"/>
      </c:lineChart>
      <c:catAx>
        <c:axId val="2431251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3310478"/>
        <c:crossesAt val="0"/>
        <c:auto val="1"/>
        <c:lblAlgn val="ctr"/>
        <c:lblOffset val="100"/>
        <c:noMultiLvlLbl val="0"/>
      </c:catAx>
      <c:valAx>
        <c:axId val="60331047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4312510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86956026"/>
        <c:axId val="439185257"/>
      </c:lineChart>
      <c:catAx>
        <c:axId val="8695602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39185257"/>
        <c:crossesAt val="0"/>
        <c:auto val="1"/>
        <c:lblAlgn val="ctr"/>
        <c:lblOffset val="100"/>
        <c:noMultiLvlLbl val="0"/>
      </c:catAx>
      <c:valAx>
        <c:axId val="439185257"/>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695602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751626835"/>
        <c:axId val="288801543"/>
      </c:lineChart>
      <c:catAx>
        <c:axId val="751626835"/>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88801543"/>
        <c:crossesAt val="0"/>
        <c:auto val="1"/>
        <c:lblAlgn val="ctr"/>
        <c:lblOffset val="100"/>
        <c:noMultiLvlLbl val="0"/>
      </c:catAx>
      <c:valAx>
        <c:axId val="288801543"/>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5162683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64521253-C0C5-4207-89D2-340957C3F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42</Pages>
  <Words>5081</Words>
  <Characters>28964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Xiong, Gang</cp:lastModifiedBy>
  <cp:revision>58</cp:revision>
  <dcterms:created xsi:type="dcterms:W3CDTF">2020-10-20T05:48:00Z</dcterms:created>
  <dcterms:modified xsi:type="dcterms:W3CDTF">2020-10-20T20:17:00Z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