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f1"/>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f4"/>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7"/>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7"/>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7"/>
        <w:rPr>
          <w:rFonts w:ascii="Times New Roman" w:eastAsiaTheme="minorEastAsia" w:hAnsi="Times New Roman" w:cs="Times New Roman"/>
          <w:bCs/>
          <w:sz w:val="20"/>
          <w:szCs w:val="20"/>
          <w:lang w:eastAsia="zh-CN"/>
        </w:rPr>
      </w:pPr>
    </w:p>
    <w:tbl>
      <w:tblPr>
        <w:tblStyle w:val="af1"/>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7"/>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f1"/>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f1"/>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2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2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f1"/>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f1"/>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f1"/>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7"/>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f1"/>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lastRenderedPageBreak/>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f1"/>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 xml:space="preserve">daptive DMRS transmission is beneficial especially </w:t>
      </w:r>
      <w:r>
        <w:rPr>
          <w:rFonts w:ascii="Times New Roman" w:eastAsia="宋体" w:hAnsi="Times New Roman" w:cs="Times New Roman"/>
        </w:rPr>
        <w:lastRenderedPageBreak/>
        <w:t>for stationary scenario.</w:t>
      </w:r>
    </w:p>
    <w:tbl>
      <w:tblPr>
        <w:tblStyle w:val="af1"/>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f1"/>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f4"/>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f4"/>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f4"/>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f4"/>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f4"/>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f4"/>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宋体"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f4"/>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f4"/>
              <w:numPr>
                <w:ilvl w:val="0"/>
                <w:numId w:val="18"/>
              </w:numPr>
              <w:rPr>
                <w:rFonts w:ascii="Times New Roman" w:eastAsia="宋体" w:hAnsi="Times New Roman" w:cs="Times New Roman"/>
                <w:bCs/>
              </w:rPr>
            </w:pPr>
            <w:r>
              <w:rPr>
                <w:rFonts w:ascii="Times New Roman" w:eastAsia="宋体" w:hAnsi="Times New Roman" w:cs="Times New Roman"/>
                <w:bCs/>
              </w:rPr>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f4"/>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f4"/>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f4"/>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f4"/>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749FEA89"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f4"/>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hint="eastAsia"/>
              </w:rPr>
              <w:lastRenderedPageBreak/>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f4"/>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7"/>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 xml:space="preserve">or intra-slot frequency hopping, the DMRS pattern may need to be adjusted with more frequency hops, and the </w:t>
            </w:r>
            <w:r>
              <w:rPr>
                <w:rFonts w:ascii="Times New Roman" w:eastAsia="宋体" w:hAnsi="Times New Roman" w:cs="Times New Roman"/>
              </w:rPr>
              <w:lastRenderedPageBreak/>
              <w:t>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f4"/>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f4"/>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lastRenderedPageBreak/>
        <w:t>Lower DM-RS density</w:t>
      </w:r>
    </w:p>
    <w:p w14:paraId="0E424423" w14:textId="77777777" w:rsidR="000E4F58" w:rsidRDefault="00E45BC7">
      <w:pPr>
        <w:pStyle w:val="af4"/>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f4"/>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f4"/>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f4"/>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7" w:type="dxa"/>
          </w:tcPr>
          <w:p w14:paraId="3D73C5BB" w14:textId="77777777" w:rsidR="009F3B6F" w:rsidRPr="009F3B6F" w:rsidRDefault="009F3B6F" w:rsidP="009F3B6F">
            <w:pPr>
              <w:pStyle w:val="af4"/>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f4"/>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f4"/>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f4"/>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w:t>
            </w:r>
            <w:r>
              <w:rPr>
                <w:rFonts w:ascii="Times New Roman" w:eastAsia="宋体" w:hAnsi="Times New Roman" w:cs="Times New Roman"/>
                <w:bCs/>
              </w:rPr>
              <w:lastRenderedPageBreak/>
              <w:t xml:space="preserve">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t>H</w:t>
            </w:r>
            <w:r>
              <w:rPr>
                <w:rFonts w:ascii="Times New Roman" w:eastAsia="宋体" w:hAnsi="Times New Roman" w:cs="Times New Roman"/>
                <w:b/>
              </w:rPr>
              <w:t>uawei, Hisilicon</w:t>
            </w:r>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lastRenderedPageBreak/>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lastRenderedPageBreak/>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But as we observed, 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Pure rank 1 transmission tends to be infrequent even for UEs in the poorest channel conditions when few gNB antennas are used.</w:t>
            </w:r>
            <w:r>
              <w:rPr>
                <w:rFonts w:ascii="Times New Roman" w:eastAsia="宋体" w:hAnsi="Times New Roman" w:cs="Times New Roman"/>
              </w:rPr>
              <w:t xml:space="preserve"> </w:t>
            </w:r>
            <w:r w:rsidRPr="00CC766C">
              <w:rPr>
                <w:rFonts w:ascii="Times New Roman" w:eastAsia="宋体" w:hAnsi="Times New Roman" w:cs="Times New Roman"/>
              </w:rPr>
              <w:t>When massive MIMO gNBs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pen-loop Tx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 xml:space="preserve">power by combining the transmit power </w:t>
            </w:r>
            <w:r>
              <w:rPr>
                <w:rFonts w:ascii="Times New Roman" w:eastAsia="宋体" w:hAnsi="Times New Roman" w:cs="Times New Roman"/>
              </w:rPr>
              <w:lastRenderedPageBreak/>
              <w:t>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uawei, Hisilicon</w:t>
            </w:r>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BE61184" w14:textId="487E473D" w:rsidR="000E4F58" w:rsidRDefault="000E4F58">
      <w:pPr>
        <w:rPr>
          <w:rFonts w:ascii="Times New Roman" w:eastAsia="宋体" w:hAnsi="Times New Roman" w:cs="Times New Roman" w:hint="eastAsia"/>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7"/>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r w:rsidRPr="00E574C7">
              <w:rPr>
                <w:rFonts w:ascii="Times New Roman" w:eastAsia="宋体"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F8AEC6" w14:textId="1852DA31" w:rsidR="001B6BC9" w:rsidRDefault="001B6BC9" w:rsidP="001B6BC9">
            <w:pPr>
              <w:pStyle w:val="a7"/>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宋体" w:hAnsi="Times New Roman" w:cs="Times New Roman" w:hint="eastAsia"/>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f4"/>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f4"/>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宋体" w:hAnsi="Times New Roman" w:cs="Times New Roman" w:hint="eastAsia"/>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5"/>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4" w:type="dxa"/>
          </w:tcPr>
          <w:p w14:paraId="1B9B8264" w14:textId="76CFC4E4" w:rsidR="00CE24B0" w:rsidRPr="007B699E" w:rsidRDefault="00CE24B0" w:rsidP="00CE24B0">
            <w:pPr>
              <w:pStyle w:val="a5"/>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8768B6" w14:textId="1744785B" w:rsidR="001B6BC9" w:rsidRPr="001B6BC9" w:rsidRDefault="001B6BC9" w:rsidP="001B6BC9">
            <w:pPr>
              <w:pStyle w:val="a5"/>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5"/>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宋体" w:hAnsi="Times New Roman" w:cs="Times New Roman"/>
        </w:rPr>
      </w:pPr>
    </w:p>
    <w:p w14:paraId="2B6F4BEB" w14:textId="6A3DB228"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p>
    <w:p w14:paraId="57AC9AF8" w14:textId="17A85525" w:rsidR="00BE1998" w:rsidRDefault="00ED4B14" w:rsidP="00ED4B14">
      <w:pPr>
        <w:pStyle w:val="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44180C65"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4AEA12AA" w14:textId="77777777" w:rsidR="00F579B4" w:rsidRPr="00645431" w:rsidRDefault="00F579B4" w:rsidP="00F579B4">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1"/>
        <w:tblW w:w="0" w:type="auto"/>
        <w:tblLook w:val="04A0" w:firstRow="1" w:lastRow="0" w:firstColumn="1" w:lastColumn="0" w:noHBand="0" w:noVBand="1"/>
      </w:tblPr>
      <w:tblGrid>
        <w:gridCol w:w="3481"/>
        <w:gridCol w:w="3118"/>
        <w:gridCol w:w="3137"/>
      </w:tblGrid>
      <w:tr w:rsidR="00F579B4" w14:paraId="577E41BF" w14:textId="77777777" w:rsidTr="00527DF8">
        <w:tc>
          <w:tcPr>
            <w:tcW w:w="3553" w:type="dxa"/>
          </w:tcPr>
          <w:p w14:paraId="3820807F" w14:textId="77777777" w:rsidR="00F579B4" w:rsidRPr="0036486E" w:rsidRDefault="00F579B4" w:rsidP="00527DF8">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51EE5071" w14:textId="77777777" w:rsidR="00F579B4" w:rsidRPr="00A123F3" w:rsidRDefault="00F579B4" w:rsidP="00527DF8">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3E90E3C1" w14:textId="77777777" w:rsidR="00F579B4" w:rsidRPr="00A123F3" w:rsidRDefault="00F579B4" w:rsidP="00527DF8">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579B4" w14:paraId="28A1461C" w14:textId="77777777" w:rsidTr="00527DF8">
        <w:tc>
          <w:tcPr>
            <w:tcW w:w="3553" w:type="dxa"/>
          </w:tcPr>
          <w:p w14:paraId="21AD260A" w14:textId="77777777" w:rsidR="00F579B4" w:rsidRDefault="00F579B4" w:rsidP="00527DF8">
            <w:pPr>
              <w:pStyle w:val="af4"/>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0A990575" w14:textId="77777777" w:rsidR="00F579B4" w:rsidRPr="003C3338" w:rsidRDefault="00F579B4" w:rsidP="00527DF8">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2B731958"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Samsung,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p>
        </w:tc>
        <w:tc>
          <w:tcPr>
            <w:tcW w:w="3218" w:type="dxa"/>
          </w:tcPr>
          <w:p w14:paraId="79A01583"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0D664CE9"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p>
        </w:tc>
      </w:tr>
      <w:tr w:rsidR="00F579B4" w14:paraId="014958BE" w14:textId="77777777" w:rsidTr="00527DF8">
        <w:tc>
          <w:tcPr>
            <w:tcW w:w="3553" w:type="dxa"/>
          </w:tcPr>
          <w:p w14:paraId="4E0B743E" w14:textId="77777777" w:rsidR="00F579B4" w:rsidRPr="00A123F3" w:rsidRDefault="00F579B4" w:rsidP="00527DF8">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OCC spreading based repetition</w:t>
            </w:r>
          </w:p>
        </w:tc>
        <w:tc>
          <w:tcPr>
            <w:tcW w:w="3191" w:type="dxa"/>
          </w:tcPr>
          <w:p w14:paraId="287740B9"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Pr>
                <w:rFonts w:ascii="Times New Roman" w:eastAsia="宋体" w:hAnsi="Times New Roman" w:cs="Times New Roman" w:hint="eastAsia"/>
                <w:b/>
                <w:color w:val="FF0000"/>
              </w:rPr>
              <w:t>ZTE</w:t>
            </w:r>
            <w:r>
              <w:rPr>
                <w:rFonts w:ascii="Times New Roman" w:eastAsia="宋体" w:hAnsi="Times New Roman" w:cs="Times New Roman"/>
                <w:b/>
                <w:color w:val="FF0000"/>
              </w:rPr>
              <w:t>, CMCC</w:t>
            </w:r>
          </w:p>
        </w:tc>
        <w:tc>
          <w:tcPr>
            <w:tcW w:w="3218" w:type="dxa"/>
          </w:tcPr>
          <w:p w14:paraId="01FAB6A7"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0A3DD60D"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tc>
      </w:tr>
      <w:tr w:rsidR="00F579B4" w14:paraId="32A1DB4B" w14:textId="77777777" w:rsidTr="00527DF8">
        <w:tc>
          <w:tcPr>
            <w:tcW w:w="3553" w:type="dxa"/>
          </w:tcPr>
          <w:p w14:paraId="75DE14FA" w14:textId="77777777" w:rsidR="00F579B4" w:rsidRDefault="00F579B4" w:rsidP="00527DF8">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63D7B2F5" w14:textId="77777777" w:rsidR="00F579B4" w:rsidRDefault="00F579B4" w:rsidP="00527DF8">
            <w:pPr>
              <w:rPr>
                <w:rFonts w:ascii="Times New Roman" w:eastAsia="宋体" w:hAnsi="Times New Roman" w:cs="Times New Roman"/>
                <w:b/>
                <w:color w:val="FF0000"/>
              </w:rPr>
            </w:pPr>
          </w:p>
        </w:tc>
        <w:tc>
          <w:tcPr>
            <w:tcW w:w="3191" w:type="dxa"/>
          </w:tcPr>
          <w:p w14:paraId="64F95451"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r>
              <w:rPr>
                <w:rFonts w:ascii="Times New Roman" w:eastAsia="宋体" w:hAnsi="Times New Roman" w:cs="Times New Roman" w:hint="eastAsia"/>
                <w:b/>
                <w:color w:val="FF0000"/>
              </w:rPr>
              <w:t>S</w:t>
            </w:r>
            <w:r>
              <w:rPr>
                <w:rFonts w:ascii="Times New Roman" w:eastAsia="宋体" w:hAnsi="Times New Roman" w:cs="Times New Roman"/>
                <w:b/>
                <w:color w:val="FF0000"/>
              </w:rPr>
              <w:t>amsung, CMCC</w:t>
            </w:r>
          </w:p>
        </w:tc>
        <w:tc>
          <w:tcPr>
            <w:tcW w:w="3218" w:type="dxa"/>
          </w:tcPr>
          <w:p w14:paraId="4C24962B"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Vivo, ZTE, OPPO, Apple</w:t>
            </w:r>
          </w:p>
        </w:tc>
      </w:tr>
      <w:tr w:rsidR="00F579B4" w14:paraId="31C07BDB" w14:textId="77777777" w:rsidTr="00527DF8">
        <w:tc>
          <w:tcPr>
            <w:tcW w:w="3553" w:type="dxa"/>
          </w:tcPr>
          <w:p w14:paraId="0666A6C3" w14:textId="77777777" w:rsidR="00F579B4" w:rsidRPr="00922092" w:rsidRDefault="00F579B4" w:rsidP="00527DF8">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2B184A80"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p>
        </w:tc>
        <w:tc>
          <w:tcPr>
            <w:tcW w:w="3218" w:type="dxa"/>
          </w:tcPr>
          <w:p w14:paraId="5DEEEB29" w14:textId="77777777" w:rsidR="00F579B4" w:rsidRDefault="00F579B4" w:rsidP="00527DF8">
            <w:pPr>
              <w:rPr>
                <w:rFonts w:ascii="Times New Roman" w:eastAsia="宋体" w:hAnsi="Times New Roman" w:cs="Times New Roman"/>
                <w:b/>
                <w:color w:val="FF0000"/>
              </w:rPr>
            </w:pPr>
          </w:p>
        </w:tc>
      </w:tr>
      <w:tr w:rsidR="00F579B4" w14:paraId="1D06ADB3" w14:textId="77777777" w:rsidTr="00527DF8">
        <w:tc>
          <w:tcPr>
            <w:tcW w:w="3553" w:type="dxa"/>
          </w:tcPr>
          <w:p w14:paraId="405C52FB" w14:textId="77777777" w:rsidR="00F579B4" w:rsidRDefault="00F579B4" w:rsidP="00527DF8">
            <w:pPr>
              <w:pStyle w:val="af4"/>
              <w:numPr>
                <w:ilvl w:val="0"/>
                <w:numId w:val="10"/>
              </w:numPr>
              <w:rPr>
                <w:rFonts w:ascii="Times New Roman" w:eastAsia="宋体" w:hAnsi="Times New Roman" w:cs="Times New Roman"/>
                <w:b/>
              </w:rPr>
            </w:pPr>
            <w:r w:rsidRPr="00913C55">
              <w:rPr>
                <w:rFonts w:ascii="Times New Roman" w:eastAsia="宋体" w:hAnsi="Times New Roman" w:cs="Times New Roman"/>
                <w:b/>
              </w:rPr>
              <w:t>CSI repetition on PUSCH</w:t>
            </w:r>
          </w:p>
          <w:p w14:paraId="30E83988" w14:textId="77777777" w:rsidR="00F579B4" w:rsidRDefault="00F579B4" w:rsidP="00527DF8">
            <w:pPr>
              <w:rPr>
                <w:rFonts w:ascii="Times New Roman" w:eastAsia="宋体" w:hAnsi="Times New Roman" w:cs="Times New Roman"/>
                <w:b/>
                <w:color w:val="FF0000"/>
              </w:rPr>
            </w:pPr>
          </w:p>
        </w:tc>
        <w:tc>
          <w:tcPr>
            <w:tcW w:w="3191" w:type="dxa"/>
          </w:tcPr>
          <w:p w14:paraId="57F3E1C8"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p>
        </w:tc>
        <w:tc>
          <w:tcPr>
            <w:tcW w:w="3218" w:type="dxa"/>
          </w:tcPr>
          <w:p w14:paraId="4229AB85"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53A5DC71"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Nokia (CSI only?)</w:t>
            </w:r>
          </w:p>
        </w:tc>
      </w:tr>
      <w:tr w:rsidR="00F579B4" w14:paraId="77C4F569" w14:textId="77777777" w:rsidTr="00527DF8">
        <w:tc>
          <w:tcPr>
            <w:tcW w:w="3553" w:type="dxa"/>
          </w:tcPr>
          <w:p w14:paraId="24426CEB" w14:textId="77777777" w:rsidR="00F579B4" w:rsidRPr="00922092" w:rsidRDefault="00F579B4" w:rsidP="00527DF8">
            <w:pPr>
              <w:pStyle w:val="af4"/>
              <w:numPr>
                <w:ilvl w:val="0"/>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tc>
        <w:tc>
          <w:tcPr>
            <w:tcW w:w="3191" w:type="dxa"/>
          </w:tcPr>
          <w:p w14:paraId="23593263"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t>Q</w:t>
            </w:r>
            <w:r>
              <w:rPr>
                <w:rFonts w:ascii="Times New Roman" w:eastAsia="宋体" w:hAnsi="Times New Roman" w:cs="Times New Roman"/>
                <w:b/>
                <w:color w:val="FF0000"/>
              </w:rPr>
              <w:t xml:space="preserve">ualcomm, InterDigital, vivo, </w:t>
            </w:r>
            <w:r>
              <w:rPr>
                <w:rFonts w:ascii="Times New Roman" w:eastAsia="宋体" w:hAnsi="Times New Roman" w:cs="Times New Roman" w:hint="eastAsia"/>
                <w:b/>
                <w:color w:val="FF0000"/>
              </w:rPr>
              <w:lastRenderedPageBreak/>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p>
        </w:tc>
        <w:tc>
          <w:tcPr>
            <w:tcW w:w="3218" w:type="dxa"/>
          </w:tcPr>
          <w:p w14:paraId="2FEED097" w14:textId="77777777" w:rsidR="00F579B4" w:rsidRDefault="00F579B4" w:rsidP="00527DF8">
            <w:pPr>
              <w:rPr>
                <w:rFonts w:ascii="Times New Roman" w:eastAsia="宋体" w:hAnsi="Times New Roman" w:cs="Times New Roman"/>
                <w:b/>
                <w:color w:val="FF0000"/>
              </w:rPr>
            </w:pPr>
          </w:p>
        </w:tc>
      </w:tr>
      <w:tr w:rsidR="00F579B4" w14:paraId="10DD8F28" w14:textId="77777777" w:rsidTr="00527DF8">
        <w:tc>
          <w:tcPr>
            <w:tcW w:w="3553" w:type="dxa"/>
          </w:tcPr>
          <w:p w14:paraId="5A07C510" w14:textId="77777777" w:rsidR="00F579B4" w:rsidRPr="00922092" w:rsidRDefault="00F579B4" w:rsidP="00527DF8">
            <w:pPr>
              <w:pStyle w:val="af4"/>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771FE3D5"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p>
        </w:tc>
        <w:tc>
          <w:tcPr>
            <w:tcW w:w="3218" w:type="dxa"/>
          </w:tcPr>
          <w:p w14:paraId="1D74473C"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p>
        </w:tc>
      </w:tr>
      <w:tr w:rsidR="00F579B4" w14:paraId="23E9463C" w14:textId="77777777" w:rsidTr="00527DF8">
        <w:tc>
          <w:tcPr>
            <w:tcW w:w="3553" w:type="dxa"/>
          </w:tcPr>
          <w:p w14:paraId="1EC9BA84" w14:textId="77777777" w:rsidR="00F579B4" w:rsidRPr="00922092" w:rsidRDefault="00F579B4" w:rsidP="00527DF8">
            <w:pPr>
              <w:pStyle w:val="af4"/>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3C050A48"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p>
        </w:tc>
        <w:tc>
          <w:tcPr>
            <w:tcW w:w="3218" w:type="dxa"/>
          </w:tcPr>
          <w:p w14:paraId="28684C11"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443AEED5"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Vivo: no fixed RV repetition</w:t>
            </w:r>
          </w:p>
        </w:tc>
      </w:tr>
      <w:tr w:rsidR="00F579B4" w14:paraId="6E8D5318" w14:textId="77777777" w:rsidTr="00527DF8">
        <w:tc>
          <w:tcPr>
            <w:tcW w:w="3553" w:type="dxa"/>
          </w:tcPr>
          <w:p w14:paraId="47383201" w14:textId="77777777" w:rsidR="00F579B4" w:rsidRPr="00922092" w:rsidRDefault="00F579B4" w:rsidP="00527DF8">
            <w:pPr>
              <w:pStyle w:val="af4"/>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51E331C5" w14:textId="77777777" w:rsidR="00F579B4" w:rsidRDefault="00F579B4" w:rsidP="00527DF8">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p>
        </w:tc>
        <w:tc>
          <w:tcPr>
            <w:tcW w:w="3218" w:type="dxa"/>
          </w:tcPr>
          <w:p w14:paraId="13F93181"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59ECDAA8" w14:textId="77777777" w:rsidR="00F579B4" w:rsidRDefault="00F579B4" w:rsidP="00527DF8">
            <w:pPr>
              <w:rPr>
                <w:rFonts w:ascii="Times New Roman" w:eastAsia="宋体" w:hAnsi="Times New Roman" w:cs="Times New Roman"/>
                <w:b/>
                <w:color w:val="FF0000"/>
              </w:rPr>
            </w:pPr>
            <w:r>
              <w:rPr>
                <w:rFonts w:ascii="Times New Roman" w:eastAsia="宋体" w:hAnsi="Times New Roman" w:cs="Times New Roman"/>
                <w:b/>
                <w:color w:val="FF0000"/>
              </w:rPr>
              <w:t>Nokia (how in LLS)</w:t>
            </w:r>
          </w:p>
        </w:tc>
      </w:tr>
    </w:tbl>
    <w:p w14:paraId="3EB9A76B" w14:textId="77777777" w:rsidR="00F579B4" w:rsidRPr="0036486E" w:rsidRDefault="00F579B4" w:rsidP="00F579B4">
      <w:pPr>
        <w:rPr>
          <w:rFonts w:ascii="Times New Roman" w:eastAsia="宋体" w:hAnsi="Times New Roman" w:cs="Times New Roman"/>
          <w:b/>
          <w:highlight w:val="cyan"/>
        </w:rPr>
      </w:pPr>
    </w:p>
    <w:p w14:paraId="73589CB1" w14:textId="77777777" w:rsidR="00F579B4" w:rsidRDefault="00F579B4" w:rsidP="00F579B4">
      <w:pPr>
        <w:rPr>
          <w:rFonts w:ascii="Times New Roman" w:eastAsia="宋体" w:hAnsi="Times New Roman" w:cs="Times New Roman"/>
          <w:b/>
        </w:rPr>
      </w:pPr>
    </w:p>
    <w:p w14:paraId="298036ED" w14:textId="77777777" w:rsidR="00F579B4" w:rsidRDefault="00F579B4" w:rsidP="00F579B4">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36C7E90E" w14:textId="77777777" w:rsidR="00F579B4" w:rsidRPr="00913C55" w:rsidRDefault="00F579B4" w:rsidP="00F579B4">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E449873"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994FDE"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C99B431"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3FA28CA6"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59FA95C5"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D507BC2" w14:textId="77777777" w:rsidR="00F579B4" w:rsidRPr="005C4FD2" w:rsidRDefault="00F579B4" w:rsidP="00F579B4">
      <w:pPr>
        <w:pStyle w:val="af4"/>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3A8AF79"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4960814F"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164D9110"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38C2D2BA"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51B0117" w14:textId="77777777" w:rsidR="00F579B4" w:rsidRPr="005C4FD2" w:rsidRDefault="00F579B4" w:rsidP="00F579B4">
      <w:pPr>
        <w:pStyle w:val="af4"/>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180588D4" w14:textId="77777777" w:rsidR="00F579B4" w:rsidRDefault="00F579B4" w:rsidP="00F579B4">
      <w:pPr>
        <w:rPr>
          <w:rFonts w:ascii="Times New Roman" w:eastAsia="宋体" w:hAnsi="Times New Roman" w:cs="Times New Roman"/>
          <w:b/>
        </w:rPr>
      </w:pPr>
    </w:p>
    <w:p w14:paraId="275EECB5" w14:textId="77777777" w:rsidR="00F579B4" w:rsidRDefault="00F579B4" w:rsidP="00F579B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0"/>
        <w:gridCol w:w="7946"/>
      </w:tblGrid>
      <w:tr w:rsidR="00F579B4" w14:paraId="43DB1F1D" w14:textId="77777777" w:rsidTr="00527DF8">
        <w:tc>
          <w:tcPr>
            <w:tcW w:w="1790" w:type="dxa"/>
          </w:tcPr>
          <w:p w14:paraId="7FAB9E5D" w14:textId="77777777" w:rsidR="00F579B4" w:rsidRDefault="00F579B4"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75E741FB" w14:textId="77777777" w:rsidR="00F579B4" w:rsidRDefault="00F579B4"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579B4" w14:paraId="0491F347" w14:textId="77777777" w:rsidTr="00527DF8">
        <w:tc>
          <w:tcPr>
            <w:tcW w:w="1790" w:type="dxa"/>
          </w:tcPr>
          <w:p w14:paraId="484568C9" w14:textId="77777777" w:rsidR="00F579B4" w:rsidRPr="008D62AA" w:rsidRDefault="00F579B4" w:rsidP="00527DF8">
            <w:pPr>
              <w:jc w:val="center"/>
              <w:rPr>
                <w:rFonts w:ascii="Times New Roman" w:eastAsia="宋体" w:hAnsi="Times New Roman" w:cs="Times New Roman"/>
                <w:bCs/>
              </w:rPr>
            </w:pPr>
            <w:r w:rsidRPr="008D62AA">
              <w:rPr>
                <w:rFonts w:ascii="Times New Roman" w:eastAsia="宋体" w:hAnsi="Times New Roman" w:cs="Times New Roman"/>
                <w:bCs/>
              </w:rPr>
              <w:t>Panasonic</w:t>
            </w:r>
          </w:p>
        </w:tc>
        <w:tc>
          <w:tcPr>
            <w:tcW w:w="7946" w:type="dxa"/>
          </w:tcPr>
          <w:p w14:paraId="29D1CB46"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527DF8">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527DF8">
            <w:pPr>
              <w:rPr>
                <w:rFonts w:ascii="Times New Roman" w:eastAsia="宋体"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527DF8">
        <w:tc>
          <w:tcPr>
            <w:tcW w:w="1790" w:type="dxa"/>
          </w:tcPr>
          <w:p w14:paraId="6E2EA7A2" w14:textId="77777777" w:rsidR="00F579B4" w:rsidRPr="000B6F3B" w:rsidRDefault="00F579B4" w:rsidP="00527DF8">
            <w:pPr>
              <w:jc w:val="center"/>
              <w:rPr>
                <w:rFonts w:ascii="Times New Roman" w:eastAsia="宋体" w:hAnsi="Times New Roman" w:cs="Times New Roman"/>
                <w:bCs/>
              </w:rPr>
            </w:pPr>
            <w:r w:rsidRPr="000B6F3B">
              <w:rPr>
                <w:rFonts w:ascii="Times New Roman" w:eastAsia="宋体" w:hAnsi="Times New Roman" w:cs="Times New Roman"/>
                <w:bCs/>
              </w:rPr>
              <w:t>InterDigital</w:t>
            </w:r>
          </w:p>
        </w:tc>
        <w:tc>
          <w:tcPr>
            <w:tcW w:w="7946" w:type="dxa"/>
          </w:tcPr>
          <w:p w14:paraId="0EE1DE93" w14:textId="77777777" w:rsidR="00F579B4" w:rsidRPr="000B6F3B" w:rsidRDefault="00F579B4" w:rsidP="00527DF8">
            <w:pPr>
              <w:rPr>
                <w:rFonts w:ascii="Times New Roman" w:eastAsia="宋体" w:hAnsi="Times New Roman" w:cs="Times New Roman"/>
                <w:bCs/>
              </w:rPr>
            </w:pPr>
            <w:r w:rsidRPr="000B6F3B">
              <w:rPr>
                <w:rFonts w:ascii="Times New Roman" w:eastAsia="宋体" w:hAnsi="Times New Roman" w:cs="Times New Roman"/>
                <w:bCs/>
              </w:rPr>
              <w:t xml:space="preserve">We have one question for clarification. In “Multi-slot PUSCH/TBS scaling/TTI bundling”, does “Multi-slot PUSCH” or “TTI bundling” apply to processing of TB? If so, our proposal </w:t>
            </w:r>
            <w:r w:rsidRPr="000B6F3B">
              <w:rPr>
                <w:rFonts w:ascii="Times New Roman" w:eastAsia="宋体" w:hAnsi="Times New Roman" w:cs="Times New Roman"/>
                <w:bCs/>
              </w:rPr>
              <w:lastRenderedPageBreak/>
              <w:t>is to change it to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PUSCH/TBS scaling/</w:t>
            </w:r>
            <w:r w:rsidRPr="000B6F3B">
              <w:rPr>
                <w:rFonts w:ascii="Times New Roman" w:eastAsia="宋体" w:hAnsi="Times New Roman" w:cs="Times New Roman"/>
                <w:bCs/>
                <w:color w:val="FF0000"/>
              </w:rPr>
              <w:t>TB processing with</w:t>
            </w:r>
            <w:r w:rsidRPr="000B6F3B">
              <w:rPr>
                <w:rFonts w:ascii="Times New Roman" w:eastAsia="宋体" w:hAnsi="Times New Roman" w:cs="Times New Roman"/>
                <w:bCs/>
              </w:rPr>
              <w:t xml:space="preserve"> TTI bundling”</w:t>
            </w:r>
          </w:p>
        </w:tc>
      </w:tr>
      <w:tr w:rsidR="00F579B4" w14:paraId="0FE02265" w14:textId="77777777" w:rsidTr="00527DF8">
        <w:tc>
          <w:tcPr>
            <w:tcW w:w="1790" w:type="dxa"/>
          </w:tcPr>
          <w:p w14:paraId="33E1442A" w14:textId="77777777" w:rsidR="00F579B4" w:rsidRDefault="00F579B4" w:rsidP="00527DF8">
            <w:pPr>
              <w:jc w:val="center"/>
              <w:rPr>
                <w:rFonts w:ascii="Times New Roman" w:eastAsia="宋体" w:hAnsi="Times New Roman" w:cs="Times New Roman"/>
                <w:b/>
              </w:rPr>
            </w:pPr>
          </w:p>
        </w:tc>
        <w:tc>
          <w:tcPr>
            <w:tcW w:w="7946" w:type="dxa"/>
          </w:tcPr>
          <w:p w14:paraId="6400DB0B" w14:textId="77777777" w:rsidR="00F579B4" w:rsidRDefault="00F579B4" w:rsidP="00527DF8">
            <w:pPr>
              <w:rPr>
                <w:rFonts w:ascii="Times New Roman" w:eastAsia="宋体" w:hAnsi="Times New Roman" w:cs="Times New Roman"/>
                <w:b/>
              </w:rPr>
            </w:pPr>
          </w:p>
        </w:tc>
      </w:tr>
    </w:tbl>
    <w:p w14:paraId="249437A9" w14:textId="77777777" w:rsidR="00F579B4" w:rsidRDefault="00F579B4" w:rsidP="00F579B4">
      <w:pPr>
        <w:rPr>
          <w:rFonts w:ascii="Times New Roman" w:eastAsia="宋体" w:hAnsi="Times New Roman" w:cs="Times New Roman"/>
          <w:b/>
        </w:rPr>
      </w:pPr>
    </w:p>
    <w:p w14:paraId="4041B107" w14:textId="77777777" w:rsidR="006323E7" w:rsidRDefault="006323E7" w:rsidP="006323E7">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33313BC6" w14:textId="77777777" w:rsidR="006323E7" w:rsidRDefault="006323E7" w:rsidP="006323E7">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02CEF9CB" w14:textId="77777777" w:rsidR="006323E7" w:rsidRDefault="006323E7" w:rsidP="006323E7">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9519292" w14:textId="77777777" w:rsidR="006323E7" w:rsidRPr="0036486E" w:rsidRDefault="006323E7" w:rsidP="006323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f1"/>
        <w:tblW w:w="0" w:type="auto"/>
        <w:tblLook w:val="04A0" w:firstRow="1" w:lastRow="0" w:firstColumn="1" w:lastColumn="0" w:noHBand="0" w:noVBand="1"/>
      </w:tblPr>
      <w:tblGrid>
        <w:gridCol w:w="3473"/>
        <w:gridCol w:w="3115"/>
        <w:gridCol w:w="3148"/>
      </w:tblGrid>
      <w:tr w:rsidR="006323E7" w14:paraId="06CFBAA1" w14:textId="77777777" w:rsidTr="00527DF8">
        <w:tc>
          <w:tcPr>
            <w:tcW w:w="3553" w:type="dxa"/>
          </w:tcPr>
          <w:p w14:paraId="2970E33A" w14:textId="77777777" w:rsidR="006323E7" w:rsidRPr="00065E28" w:rsidRDefault="006323E7" w:rsidP="00527DF8">
            <w:pPr>
              <w:rPr>
                <w:rFonts w:ascii="Times New Roman" w:eastAsia="宋体" w:hAnsi="Times New Roman" w:cs="Times New Roman"/>
                <w:b/>
                <w:color w:val="FF0000"/>
              </w:rPr>
            </w:pPr>
          </w:p>
        </w:tc>
        <w:tc>
          <w:tcPr>
            <w:tcW w:w="3191" w:type="dxa"/>
          </w:tcPr>
          <w:p w14:paraId="6ACA0009" w14:textId="77777777" w:rsidR="006323E7" w:rsidRPr="00A123F3" w:rsidRDefault="006323E7" w:rsidP="00527DF8">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62703C8C" w14:textId="77777777" w:rsidR="006323E7" w:rsidRPr="00A123F3" w:rsidRDefault="006323E7" w:rsidP="00527DF8">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6323E7" w14:paraId="66C19B81" w14:textId="77777777" w:rsidTr="00527DF8">
        <w:tc>
          <w:tcPr>
            <w:tcW w:w="3553" w:type="dxa"/>
          </w:tcPr>
          <w:p w14:paraId="6A3757F3" w14:textId="77777777" w:rsidR="006323E7" w:rsidRPr="0042444B" w:rsidRDefault="006323E7" w:rsidP="00527DF8">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835FE96"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p>
        </w:tc>
        <w:tc>
          <w:tcPr>
            <w:tcW w:w="3218" w:type="dxa"/>
          </w:tcPr>
          <w:p w14:paraId="7A749D40" w14:textId="77777777" w:rsidR="006323E7" w:rsidRPr="007A5FA0" w:rsidRDefault="006323E7" w:rsidP="00527DF8">
            <w:pPr>
              <w:rPr>
                <w:rFonts w:ascii="Times New Roman" w:eastAsia="宋体" w:hAnsi="Times New Roman" w:cs="Times New Roman"/>
                <w:b/>
                <w:color w:val="FF0000"/>
              </w:rPr>
            </w:pPr>
          </w:p>
        </w:tc>
      </w:tr>
      <w:tr w:rsidR="006323E7" w14:paraId="624BC340" w14:textId="77777777" w:rsidTr="00527DF8">
        <w:tc>
          <w:tcPr>
            <w:tcW w:w="3553" w:type="dxa"/>
          </w:tcPr>
          <w:p w14:paraId="2C779C6D" w14:textId="77777777" w:rsidR="006323E7" w:rsidRPr="0042444B" w:rsidRDefault="006323E7" w:rsidP="00527DF8">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03B8BF0B"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p>
        </w:tc>
        <w:tc>
          <w:tcPr>
            <w:tcW w:w="3218" w:type="dxa"/>
          </w:tcPr>
          <w:p w14:paraId="6185BA5F"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b/>
                <w:color w:val="FF0000"/>
              </w:rPr>
              <w:t>IITH</w:t>
            </w:r>
          </w:p>
        </w:tc>
      </w:tr>
      <w:tr w:rsidR="006323E7" w14:paraId="44A2FBA5" w14:textId="77777777" w:rsidTr="00527DF8">
        <w:tc>
          <w:tcPr>
            <w:tcW w:w="3553" w:type="dxa"/>
          </w:tcPr>
          <w:p w14:paraId="0F8E47F1" w14:textId="77777777" w:rsidR="006323E7" w:rsidRPr="0042444B" w:rsidRDefault="006323E7" w:rsidP="00527DF8">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606AAC49"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Intel,</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p>
        </w:tc>
        <w:tc>
          <w:tcPr>
            <w:tcW w:w="3218" w:type="dxa"/>
          </w:tcPr>
          <w:p w14:paraId="77604E26"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p>
        </w:tc>
      </w:tr>
      <w:tr w:rsidR="006323E7" w14:paraId="33D476DA" w14:textId="77777777" w:rsidTr="00527DF8">
        <w:tc>
          <w:tcPr>
            <w:tcW w:w="3553" w:type="dxa"/>
          </w:tcPr>
          <w:p w14:paraId="3B9CBBE3" w14:textId="77777777" w:rsidR="006323E7" w:rsidRPr="0042444B" w:rsidRDefault="006323E7" w:rsidP="00527DF8">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06E0D03B"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p>
        </w:tc>
        <w:tc>
          <w:tcPr>
            <w:tcW w:w="3218" w:type="dxa"/>
          </w:tcPr>
          <w:p w14:paraId="79A115F6" w14:textId="77777777" w:rsidR="006323E7" w:rsidRPr="007A5FA0" w:rsidRDefault="006323E7" w:rsidP="00527DF8">
            <w:pPr>
              <w:rPr>
                <w:rFonts w:ascii="Times New Roman" w:eastAsia="宋体" w:hAnsi="Times New Roman" w:cs="Times New Roman"/>
                <w:b/>
                <w:color w:val="FF0000"/>
              </w:rPr>
            </w:pPr>
          </w:p>
        </w:tc>
      </w:tr>
      <w:tr w:rsidR="006323E7" w14:paraId="104B7AA2" w14:textId="77777777" w:rsidTr="00527DF8">
        <w:tc>
          <w:tcPr>
            <w:tcW w:w="3553" w:type="dxa"/>
          </w:tcPr>
          <w:p w14:paraId="78E06607" w14:textId="77777777" w:rsidR="006323E7" w:rsidRPr="0042444B" w:rsidRDefault="006323E7" w:rsidP="00527DF8">
            <w:pPr>
              <w:rPr>
                <w:rFonts w:ascii="Times New Roman" w:eastAsia="宋体" w:hAnsi="Times New Roman" w:cs="Times New Roman"/>
                <w:b/>
              </w:rPr>
            </w:pPr>
            <w:r w:rsidRPr="0042444B">
              <w:rPr>
                <w:rFonts w:ascii="Times New Roman" w:eastAsia="宋体" w:hAnsi="Times New Roman" w:cs="Times New Roman"/>
                <w:b/>
              </w:rPr>
              <w:t>Enhancements on frequency hopping for PUSCH repetition type B</w:t>
            </w:r>
          </w:p>
        </w:tc>
        <w:tc>
          <w:tcPr>
            <w:tcW w:w="3191" w:type="dxa"/>
          </w:tcPr>
          <w:p w14:paraId="53B71CC4"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p>
        </w:tc>
        <w:tc>
          <w:tcPr>
            <w:tcW w:w="3218" w:type="dxa"/>
          </w:tcPr>
          <w:p w14:paraId="32D77FB8" w14:textId="77777777" w:rsidR="006323E7" w:rsidRPr="007A5FA0" w:rsidRDefault="006323E7" w:rsidP="00527DF8">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N</w:t>
            </w:r>
            <w:r>
              <w:rPr>
                <w:rFonts w:ascii="Times New Roman" w:eastAsia="宋体" w:hAnsi="Times New Roman" w:cs="Times New Roman" w:hint="eastAsia"/>
                <w:b/>
                <w:color w:val="FF0000"/>
              </w:rPr>
              <w:t>okia</w:t>
            </w:r>
          </w:p>
        </w:tc>
      </w:tr>
    </w:tbl>
    <w:p w14:paraId="3AAC4296" w14:textId="77777777" w:rsidR="006323E7" w:rsidRPr="00B51CEE" w:rsidRDefault="006323E7" w:rsidP="006323E7">
      <w:pPr>
        <w:rPr>
          <w:rFonts w:ascii="Times New Roman" w:eastAsia="宋体" w:hAnsi="Times New Roman" w:cs="Times New Roman"/>
          <w:b/>
          <w:highlight w:val="cyan"/>
        </w:rPr>
      </w:pPr>
    </w:p>
    <w:p w14:paraId="7D8354FF"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260B90B" w14:textId="77777777" w:rsidR="006323E7" w:rsidRDefault="006323E7" w:rsidP="006323E7">
      <w:pPr>
        <w:pStyle w:val="af4"/>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3A79EF5"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1089ED2E" w14:textId="77777777" w:rsidR="006323E7"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165CBED4" w14:textId="77777777" w:rsidR="006323E7" w:rsidRPr="0062411B"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7F117892"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5C4B63A9" w14:textId="77777777" w:rsidR="006323E7"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33B3684" w14:textId="77777777" w:rsidR="006323E7" w:rsidRPr="002216F8" w:rsidRDefault="006323E7" w:rsidP="006323E7">
      <w:pPr>
        <w:pStyle w:val="af4"/>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21A743EA"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28E5394F" w14:textId="77777777" w:rsidR="006323E7" w:rsidRDefault="006323E7" w:rsidP="006323E7">
      <w:pPr>
        <w:pStyle w:val="af4"/>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7CD4423E" w14:textId="77777777" w:rsidR="006323E7" w:rsidRPr="008C18B4" w:rsidRDefault="006323E7" w:rsidP="006323E7">
      <w:pPr>
        <w:pStyle w:val="af4"/>
        <w:ind w:left="840"/>
        <w:rPr>
          <w:rFonts w:ascii="Times New Roman" w:eastAsia="宋体" w:hAnsi="Times New Roman" w:cs="Times New Roman"/>
          <w:b/>
        </w:rPr>
      </w:pPr>
    </w:p>
    <w:p w14:paraId="75FE4DB7"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6323E7" w14:paraId="2132C554" w14:textId="77777777" w:rsidTr="00527DF8">
        <w:tc>
          <w:tcPr>
            <w:tcW w:w="1809" w:type="dxa"/>
          </w:tcPr>
          <w:p w14:paraId="37F855CC" w14:textId="77777777" w:rsidR="006323E7" w:rsidRDefault="006323E7"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4D0057BD" w14:textId="77777777" w:rsidR="006323E7" w:rsidRDefault="006323E7"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323E7" w14:paraId="36E20B39" w14:textId="77777777" w:rsidTr="00527DF8">
        <w:tc>
          <w:tcPr>
            <w:tcW w:w="1809" w:type="dxa"/>
          </w:tcPr>
          <w:p w14:paraId="33C8EEEC" w14:textId="77777777" w:rsidR="006323E7" w:rsidRDefault="006323E7" w:rsidP="00527DF8">
            <w:pPr>
              <w:jc w:val="center"/>
              <w:rPr>
                <w:rFonts w:ascii="Times New Roman" w:eastAsia="宋体" w:hAnsi="Times New Roman" w:cs="Times New Roman"/>
                <w:b/>
              </w:rPr>
            </w:pPr>
          </w:p>
        </w:tc>
        <w:tc>
          <w:tcPr>
            <w:tcW w:w="8153" w:type="dxa"/>
          </w:tcPr>
          <w:p w14:paraId="3E82B18C" w14:textId="77777777" w:rsidR="006323E7" w:rsidRDefault="006323E7" w:rsidP="00527DF8">
            <w:pPr>
              <w:rPr>
                <w:rFonts w:ascii="Times New Roman" w:eastAsia="宋体" w:hAnsi="Times New Roman" w:cs="Times New Roman"/>
                <w:b/>
              </w:rPr>
            </w:pPr>
          </w:p>
        </w:tc>
      </w:tr>
      <w:tr w:rsidR="006323E7" w14:paraId="6006BF44" w14:textId="77777777" w:rsidTr="00527DF8">
        <w:tc>
          <w:tcPr>
            <w:tcW w:w="1809" w:type="dxa"/>
          </w:tcPr>
          <w:p w14:paraId="18D54880" w14:textId="77777777" w:rsidR="006323E7" w:rsidRDefault="006323E7" w:rsidP="00527DF8">
            <w:pPr>
              <w:jc w:val="center"/>
              <w:rPr>
                <w:rFonts w:ascii="Times New Roman" w:eastAsia="宋体" w:hAnsi="Times New Roman" w:cs="Times New Roman"/>
                <w:b/>
              </w:rPr>
            </w:pPr>
          </w:p>
        </w:tc>
        <w:tc>
          <w:tcPr>
            <w:tcW w:w="8153" w:type="dxa"/>
          </w:tcPr>
          <w:p w14:paraId="494B1238" w14:textId="77777777" w:rsidR="006323E7" w:rsidRDefault="006323E7" w:rsidP="00527DF8">
            <w:pPr>
              <w:rPr>
                <w:rFonts w:ascii="Times New Roman" w:eastAsia="宋体" w:hAnsi="Times New Roman" w:cs="Times New Roman"/>
                <w:b/>
              </w:rPr>
            </w:pPr>
          </w:p>
        </w:tc>
      </w:tr>
      <w:tr w:rsidR="006323E7" w14:paraId="2CF7948A" w14:textId="77777777" w:rsidTr="00527DF8">
        <w:tc>
          <w:tcPr>
            <w:tcW w:w="1809" w:type="dxa"/>
          </w:tcPr>
          <w:p w14:paraId="7DE47422" w14:textId="77777777" w:rsidR="006323E7" w:rsidRDefault="006323E7" w:rsidP="00527DF8">
            <w:pPr>
              <w:jc w:val="center"/>
              <w:rPr>
                <w:rFonts w:ascii="Times New Roman" w:eastAsia="宋体" w:hAnsi="Times New Roman" w:cs="Times New Roman"/>
                <w:b/>
              </w:rPr>
            </w:pPr>
          </w:p>
        </w:tc>
        <w:tc>
          <w:tcPr>
            <w:tcW w:w="8153" w:type="dxa"/>
          </w:tcPr>
          <w:p w14:paraId="404833CA" w14:textId="77777777" w:rsidR="006323E7" w:rsidRDefault="006323E7" w:rsidP="00527DF8">
            <w:pPr>
              <w:rPr>
                <w:rFonts w:ascii="Times New Roman" w:eastAsia="宋体" w:hAnsi="Times New Roman" w:cs="Times New Roman"/>
                <w:b/>
              </w:rPr>
            </w:pPr>
          </w:p>
        </w:tc>
      </w:tr>
    </w:tbl>
    <w:p w14:paraId="310A48E7" w14:textId="77777777" w:rsidR="006323E7" w:rsidRDefault="006323E7" w:rsidP="006323E7">
      <w:pPr>
        <w:rPr>
          <w:rFonts w:ascii="Times New Roman" w:eastAsia="宋体" w:hAnsi="Times New Roman" w:cs="Times New Roman"/>
          <w:b/>
        </w:rPr>
      </w:pPr>
    </w:p>
    <w:p w14:paraId="74280AB5" w14:textId="77777777" w:rsidR="002D1067" w:rsidRDefault="002D1067" w:rsidP="002D1067">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3F2FA556" w14:textId="77777777" w:rsidR="002D1067" w:rsidRDefault="002D1067" w:rsidP="002D1067">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1E6A2B2" w14:textId="77777777" w:rsidR="002D1067" w:rsidRDefault="002D1067" w:rsidP="002D1067">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propose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af1"/>
        <w:tblW w:w="0" w:type="auto"/>
        <w:tblLook w:val="04A0" w:firstRow="1" w:lastRow="0" w:firstColumn="1" w:lastColumn="0" w:noHBand="0" w:noVBand="1"/>
      </w:tblPr>
      <w:tblGrid>
        <w:gridCol w:w="3478"/>
        <w:gridCol w:w="3411"/>
        <w:gridCol w:w="2847"/>
      </w:tblGrid>
      <w:tr w:rsidR="002D1067" w14:paraId="5250D0AB" w14:textId="77777777" w:rsidTr="00527DF8">
        <w:tc>
          <w:tcPr>
            <w:tcW w:w="3553" w:type="dxa"/>
          </w:tcPr>
          <w:p w14:paraId="1354DCFC" w14:textId="77777777" w:rsidR="002D1067" w:rsidRPr="00065E28" w:rsidRDefault="002D1067" w:rsidP="00527DF8">
            <w:pPr>
              <w:rPr>
                <w:rFonts w:ascii="Times New Roman" w:eastAsia="宋体" w:hAnsi="Times New Roman" w:cs="Times New Roman"/>
                <w:b/>
                <w:color w:val="FF0000"/>
              </w:rPr>
            </w:pPr>
          </w:p>
        </w:tc>
        <w:tc>
          <w:tcPr>
            <w:tcW w:w="3501" w:type="dxa"/>
          </w:tcPr>
          <w:p w14:paraId="39AE6B31" w14:textId="77777777" w:rsidR="002D1067" w:rsidRPr="00A123F3" w:rsidRDefault="002D1067" w:rsidP="00527DF8">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908" w:type="dxa"/>
          </w:tcPr>
          <w:p w14:paraId="735300C1" w14:textId="77777777" w:rsidR="002D1067" w:rsidRPr="00A123F3" w:rsidRDefault="002D1067" w:rsidP="00527DF8">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2D1067" w14:paraId="26DC1094" w14:textId="77777777" w:rsidTr="00527DF8">
        <w:tc>
          <w:tcPr>
            <w:tcW w:w="3553" w:type="dxa"/>
          </w:tcPr>
          <w:p w14:paraId="016200F9" w14:textId="77777777" w:rsidR="002D1067" w:rsidRPr="005A5C37" w:rsidRDefault="002D1067" w:rsidP="00527DF8">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501" w:type="dxa"/>
          </w:tcPr>
          <w:p w14:paraId="27CC038F" w14:textId="77777777" w:rsidR="002D1067" w:rsidRPr="005C4FD2" w:rsidRDefault="002D1067" w:rsidP="00527DF8">
            <w:pPr>
              <w:rPr>
                <w:rFonts w:ascii="Times New Roman" w:hAnsi="Times New Roman" w:cs="Times New Roman"/>
                <w:b/>
                <w:color w:val="FF0000"/>
              </w:rPr>
            </w:pPr>
            <w:r w:rsidRPr="005C4FD2">
              <w:rPr>
                <w:rFonts w:ascii="Times New Roman" w:eastAsia="宋体" w:hAnsi="Times New Roman" w:cs="Times New Roman"/>
                <w:b/>
                <w:color w:val="FF0000"/>
              </w:rPr>
              <w:t>Sony, DOCOMO</w:t>
            </w:r>
            <w:r w:rsidRPr="005C4FD2">
              <w:rPr>
                <w:rFonts w:ascii="Times New Roman" w:eastAsia="宋体" w:hAnsi="Times New Roman" w:cs="Times New Roman" w:hint="eastAsia"/>
                <w:b/>
                <w:color w:val="FF0000"/>
              </w:rPr>
              <w:t>, 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58B15A25" w14:textId="77777777" w:rsidR="002D1067" w:rsidRPr="005C4FD2" w:rsidRDefault="002D1067" w:rsidP="00527DF8">
            <w:pPr>
              <w:rPr>
                <w:rFonts w:ascii="Times New Roman" w:eastAsia="宋体" w:hAnsi="Times New Roman" w:cs="Times New Roman"/>
                <w:b/>
                <w:color w:val="FF0000"/>
              </w:rPr>
            </w:pPr>
          </w:p>
        </w:tc>
      </w:tr>
      <w:tr w:rsidR="002D1067" w14:paraId="217FD4DB" w14:textId="77777777" w:rsidTr="00527DF8">
        <w:tc>
          <w:tcPr>
            <w:tcW w:w="3553" w:type="dxa"/>
          </w:tcPr>
          <w:p w14:paraId="6374B25D" w14:textId="77777777" w:rsidR="002D1067" w:rsidRPr="005A5C37" w:rsidRDefault="002D1067" w:rsidP="00527DF8">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501" w:type="dxa"/>
          </w:tcPr>
          <w:p w14:paraId="0EEB8742" w14:textId="77777777" w:rsidR="002D1067" w:rsidRPr="005C4FD2" w:rsidRDefault="002D1067" w:rsidP="00527DF8">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7CB0B0E9" w14:textId="77777777" w:rsidR="002D1067" w:rsidRPr="005C4FD2" w:rsidRDefault="002D1067" w:rsidP="00527DF8">
            <w:pPr>
              <w:rPr>
                <w:rFonts w:ascii="Times New Roman" w:eastAsia="宋体" w:hAnsi="Times New Roman" w:cs="Times New Roman"/>
                <w:b/>
                <w:color w:val="FF0000"/>
              </w:rPr>
            </w:pPr>
            <w:r w:rsidRPr="005C4FD2">
              <w:rPr>
                <w:rFonts w:ascii="Times New Roman" w:eastAsia="宋体" w:hAnsi="Times New Roman" w:cs="Times New Roman"/>
                <w:b/>
                <w:bCs/>
                <w:color w:val="FF0000"/>
              </w:rPr>
              <w:t>Ericsson</w:t>
            </w:r>
          </w:p>
        </w:tc>
      </w:tr>
      <w:tr w:rsidR="002D1067" w14:paraId="7B6C4B8A" w14:textId="77777777" w:rsidTr="00527DF8">
        <w:tc>
          <w:tcPr>
            <w:tcW w:w="3553" w:type="dxa"/>
          </w:tcPr>
          <w:p w14:paraId="401592ED" w14:textId="77777777" w:rsidR="002D1067" w:rsidRPr="005A5C37" w:rsidRDefault="002D1067" w:rsidP="00527DF8">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501" w:type="dxa"/>
          </w:tcPr>
          <w:p w14:paraId="16B25EE0" w14:textId="77777777" w:rsidR="002D1067" w:rsidRPr="005C4FD2" w:rsidRDefault="002D1067" w:rsidP="00527DF8">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53EE6382" w14:textId="77777777" w:rsidR="002D1067" w:rsidRPr="005C4FD2" w:rsidRDefault="002D1067" w:rsidP="00527DF8">
            <w:pPr>
              <w:rPr>
                <w:rFonts w:ascii="Times New Roman" w:eastAsia="宋体" w:hAnsi="Times New Roman" w:cs="Times New Roman"/>
                <w:b/>
                <w:color w:val="FF0000"/>
              </w:rPr>
            </w:pPr>
            <w:r w:rsidRPr="005C4FD2">
              <w:rPr>
                <w:rFonts w:ascii="Times New Roman" w:eastAsia="宋体" w:hAnsi="Times New Roman" w:cs="Times New Roman"/>
                <w:b/>
                <w:bCs/>
                <w:color w:val="FF0000"/>
              </w:rPr>
              <w:t>Ericsson</w:t>
            </w:r>
          </w:p>
        </w:tc>
      </w:tr>
      <w:tr w:rsidR="002D1067" w14:paraId="58D9C5E2" w14:textId="77777777" w:rsidTr="00527DF8">
        <w:tc>
          <w:tcPr>
            <w:tcW w:w="3553" w:type="dxa"/>
          </w:tcPr>
          <w:p w14:paraId="049ADAC2" w14:textId="77777777" w:rsidR="002D1067" w:rsidRPr="005A5C37" w:rsidRDefault="002D1067" w:rsidP="00527DF8">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501" w:type="dxa"/>
          </w:tcPr>
          <w:p w14:paraId="43C6EE10" w14:textId="77777777" w:rsidR="002D1067" w:rsidRPr="005C4FD2" w:rsidRDefault="002D1067" w:rsidP="00527DF8">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w:t>
            </w:r>
            <w:r w:rsidRPr="005C4FD2">
              <w:rPr>
                <w:rFonts w:ascii="Times New Roman" w:eastAsia="宋体" w:hAnsi="Times New Roman" w:cs="Times New Roman" w:hint="eastAsia"/>
                <w:b/>
                <w:color w:val="FF0000"/>
              </w:rPr>
              <w:t>, 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p>
        </w:tc>
        <w:tc>
          <w:tcPr>
            <w:tcW w:w="2908" w:type="dxa"/>
          </w:tcPr>
          <w:p w14:paraId="41A7AE62" w14:textId="77777777" w:rsidR="002D1067" w:rsidRPr="005C4FD2" w:rsidRDefault="002D1067" w:rsidP="00527DF8">
            <w:pPr>
              <w:rPr>
                <w:rFonts w:ascii="Times New Roman" w:eastAsia="宋体" w:hAnsi="Times New Roman" w:cs="Times New Roman"/>
                <w:b/>
                <w:color w:val="FF0000"/>
              </w:rPr>
            </w:pPr>
          </w:p>
        </w:tc>
      </w:tr>
    </w:tbl>
    <w:p w14:paraId="3589589A" w14:textId="77777777" w:rsidR="002D1067" w:rsidRDefault="002D1067" w:rsidP="002D1067">
      <w:pPr>
        <w:rPr>
          <w:rFonts w:ascii="Times New Roman" w:eastAsia="宋体" w:hAnsi="Times New Roman" w:cs="Times New Roman"/>
          <w:b/>
          <w:color w:val="FF0000"/>
        </w:rPr>
      </w:pPr>
    </w:p>
    <w:p w14:paraId="7118DC31" w14:textId="77777777" w:rsidR="002D1067" w:rsidRPr="00B51CEE" w:rsidRDefault="002D1067" w:rsidP="002D1067">
      <w:pPr>
        <w:rPr>
          <w:rFonts w:ascii="Times New Roman" w:eastAsia="宋体" w:hAnsi="Times New Roman" w:cs="Times New Roman"/>
          <w:b/>
        </w:rPr>
      </w:pPr>
    </w:p>
    <w:p w14:paraId="61C4323E"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3EC86AD6" w14:textId="77777777" w:rsidR="002D1067" w:rsidRPr="005A5C37" w:rsidRDefault="002D1067" w:rsidP="002D1067">
      <w:pPr>
        <w:pStyle w:val="af4"/>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af4"/>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7BDCEB58" w14:textId="77777777" w:rsidR="002D1067" w:rsidRPr="00B51CEE" w:rsidRDefault="002D1067" w:rsidP="002D1067">
      <w:pPr>
        <w:pStyle w:val="af4"/>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653D7877" w14:textId="77777777" w:rsidR="002D1067" w:rsidRPr="005A5C37" w:rsidRDefault="002D1067" w:rsidP="002D1067">
      <w:pPr>
        <w:pStyle w:val="af4"/>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024363D9" w14:textId="77777777" w:rsidR="002D1067" w:rsidRDefault="002D1067" w:rsidP="002D1067">
      <w:pPr>
        <w:pStyle w:val="af4"/>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6E5A1D8C" w14:textId="77777777" w:rsidR="002D1067" w:rsidRDefault="002D1067" w:rsidP="002D1067">
      <w:pPr>
        <w:pStyle w:val="af4"/>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2C7A07" w14:textId="77777777" w:rsidR="002D1067" w:rsidRDefault="002D1067" w:rsidP="002D1067">
      <w:pPr>
        <w:pStyle w:val="af4"/>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宋体" w:hAnsi="Times New Roman" w:cs="Times New Roman"/>
        </w:rPr>
      </w:pPr>
    </w:p>
    <w:p w14:paraId="1ACF1863"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2D1067" w14:paraId="41C938A3" w14:textId="77777777" w:rsidTr="00527DF8">
        <w:tc>
          <w:tcPr>
            <w:tcW w:w="1792" w:type="dxa"/>
          </w:tcPr>
          <w:p w14:paraId="15E7512E" w14:textId="77777777" w:rsidR="002D1067" w:rsidRDefault="002D1067"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6220290" w14:textId="77777777" w:rsidR="002D1067" w:rsidRDefault="002D1067"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D1067" w14:paraId="083368F9" w14:textId="77777777" w:rsidTr="00527DF8">
        <w:tc>
          <w:tcPr>
            <w:tcW w:w="1792" w:type="dxa"/>
          </w:tcPr>
          <w:p w14:paraId="5F8E9563" w14:textId="77777777" w:rsidR="002D1067" w:rsidRPr="00B73928" w:rsidRDefault="002D1067" w:rsidP="00527DF8">
            <w:pPr>
              <w:jc w:val="center"/>
              <w:rPr>
                <w:rFonts w:ascii="Times New Roman" w:eastAsia="宋体" w:hAnsi="Times New Roman" w:cs="Times New Roman"/>
                <w:bCs/>
              </w:rPr>
            </w:pPr>
          </w:p>
        </w:tc>
        <w:tc>
          <w:tcPr>
            <w:tcW w:w="7944" w:type="dxa"/>
          </w:tcPr>
          <w:p w14:paraId="7C05DE70" w14:textId="77777777" w:rsidR="002D1067" w:rsidRPr="00B73928" w:rsidRDefault="002D1067" w:rsidP="00527DF8">
            <w:pPr>
              <w:rPr>
                <w:rFonts w:ascii="Times New Roman" w:eastAsia="宋体" w:hAnsi="Times New Roman" w:cs="Times New Roman"/>
                <w:bCs/>
              </w:rPr>
            </w:pPr>
          </w:p>
        </w:tc>
      </w:tr>
      <w:tr w:rsidR="002D1067" w14:paraId="3F2FC609" w14:textId="77777777" w:rsidTr="00527DF8">
        <w:tc>
          <w:tcPr>
            <w:tcW w:w="1792" w:type="dxa"/>
          </w:tcPr>
          <w:p w14:paraId="374EDCB8" w14:textId="77777777" w:rsidR="002D1067" w:rsidRDefault="002D1067" w:rsidP="00527DF8">
            <w:pPr>
              <w:jc w:val="center"/>
              <w:rPr>
                <w:rFonts w:ascii="Times New Roman" w:eastAsia="宋体" w:hAnsi="Times New Roman" w:cs="Times New Roman"/>
                <w:b/>
              </w:rPr>
            </w:pPr>
          </w:p>
        </w:tc>
        <w:tc>
          <w:tcPr>
            <w:tcW w:w="7944" w:type="dxa"/>
          </w:tcPr>
          <w:p w14:paraId="67764486" w14:textId="77777777" w:rsidR="002D1067" w:rsidRDefault="002D1067" w:rsidP="00527DF8">
            <w:pPr>
              <w:rPr>
                <w:rFonts w:ascii="Times New Roman" w:eastAsia="宋体" w:hAnsi="Times New Roman" w:cs="Times New Roman"/>
                <w:b/>
              </w:rPr>
            </w:pPr>
          </w:p>
        </w:tc>
      </w:tr>
      <w:tr w:rsidR="002D1067" w14:paraId="13FED050" w14:textId="77777777" w:rsidTr="00527DF8">
        <w:tc>
          <w:tcPr>
            <w:tcW w:w="1792" w:type="dxa"/>
          </w:tcPr>
          <w:p w14:paraId="26CD1CB1" w14:textId="77777777" w:rsidR="002D1067" w:rsidRDefault="002D1067" w:rsidP="00527DF8">
            <w:pPr>
              <w:jc w:val="center"/>
              <w:rPr>
                <w:rFonts w:ascii="Times New Roman" w:eastAsia="宋体" w:hAnsi="Times New Roman" w:cs="Times New Roman"/>
                <w:b/>
              </w:rPr>
            </w:pPr>
          </w:p>
        </w:tc>
        <w:tc>
          <w:tcPr>
            <w:tcW w:w="7944" w:type="dxa"/>
          </w:tcPr>
          <w:p w14:paraId="25D2687A" w14:textId="77777777" w:rsidR="002D1067" w:rsidRDefault="002D1067" w:rsidP="00527DF8">
            <w:pPr>
              <w:rPr>
                <w:rFonts w:ascii="Times New Roman" w:eastAsia="宋体" w:hAnsi="Times New Roman" w:cs="Times New Roman"/>
                <w:b/>
              </w:rPr>
            </w:pPr>
          </w:p>
        </w:tc>
      </w:tr>
    </w:tbl>
    <w:p w14:paraId="163EBF33" w14:textId="208CF7CA" w:rsidR="00F579B4" w:rsidRPr="00F579B4" w:rsidRDefault="00F579B4" w:rsidP="00F579B4">
      <w:pPr>
        <w:rPr>
          <w:rFonts w:hint="eastAsia"/>
        </w:rPr>
      </w:pPr>
    </w:p>
    <w:p w14:paraId="7FB8B211" w14:textId="276BAD2F" w:rsidR="00ED4B14" w:rsidRPr="00ED4B14" w:rsidRDefault="00ED4B14" w:rsidP="00ED4B14">
      <w:pPr>
        <w:pStyle w:val="2"/>
        <w:spacing w:before="156" w:after="156"/>
        <w:rPr>
          <w:rFonts w:ascii="Arial" w:hAnsi="Arial" w:cs="Arial"/>
        </w:rPr>
      </w:pPr>
      <w:r>
        <w:rPr>
          <w:rFonts w:ascii="Arial" w:hAnsi="Arial" w:cs="Arial"/>
        </w:rPr>
        <w:t xml:space="preserve">4.2 </w:t>
      </w:r>
      <w:r w:rsidRPr="00ED4B14">
        <w:rPr>
          <w:rFonts w:ascii="Arial" w:hAnsi="Arial" w:cs="Arial"/>
        </w:rPr>
        <w:t>Revised proposal with medium priority</w:t>
      </w:r>
    </w:p>
    <w:p w14:paraId="2FC87E70" w14:textId="77777777" w:rsidR="00EB3946" w:rsidRDefault="00EB3946" w:rsidP="00EB3946">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1"/>
        <w:tblW w:w="0" w:type="auto"/>
        <w:tblLook w:val="04A0" w:firstRow="1" w:lastRow="0" w:firstColumn="1" w:lastColumn="0" w:noHBand="0" w:noVBand="1"/>
      </w:tblPr>
      <w:tblGrid>
        <w:gridCol w:w="3466"/>
        <w:gridCol w:w="3423"/>
        <w:gridCol w:w="2847"/>
      </w:tblGrid>
      <w:tr w:rsidR="00EB3946" w14:paraId="7E2272DC" w14:textId="77777777" w:rsidTr="00527DF8">
        <w:tc>
          <w:tcPr>
            <w:tcW w:w="3466" w:type="dxa"/>
          </w:tcPr>
          <w:p w14:paraId="39A75E69" w14:textId="77777777" w:rsidR="00EB3946" w:rsidRPr="000C6FD0" w:rsidRDefault="00EB3946" w:rsidP="00527DF8">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423" w:type="dxa"/>
          </w:tcPr>
          <w:p w14:paraId="64DDC62C" w14:textId="77777777" w:rsidR="00EB3946" w:rsidRPr="00A123F3" w:rsidRDefault="00EB3946" w:rsidP="00527DF8">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847" w:type="dxa"/>
          </w:tcPr>
          <w:p w14:paraId="2B0872A2" w14:textId="77777777" w:rsidR="00EB3946" w:rsidRPr="00A123F3" w:rsidRDefault="00EB3946" w:rsidP="00527DF8">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EB3946" w14:paraId="0B2938DD" w14:textId="77777777" w:rsidTr="00527DF8">
        <w:tc>
          <w:tcPr>
            <w:tcW w:w="3466" w:type="dxa"/>
          </w:tcPr>
          <w:p w14:paraId="0A9D631A" w14:textId="77777777" w:rsidR="00EB3946" w:rsidRPr="000C6FD0" w:rsidRDefault="00EB3946" w:rsidP="00527DF8">
            <w:pPr>
              <w:widowControl/>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77777777" w:rsidR="00EB3946" w:rsidRPr="002911B1" w:rsidRDefault="00EB3946" w:rsidP="00527DF8">
            <w:pPr>
              <w:rPr>
                <w:rFonts w:ascii="Times New Roman" w:hAnsi="Times New Roman" w:cs="Times New Roman"/>
                <w:b/>
                <w:color w:val="FF0000"/>
              </w:rPr>
            </w:pPr>
            <w:r w:rsidRPr="002911B1">
              <w:rPr>
                <w:rFonts w:ascii="Times New Roman" w:eastAsia="宋体" w:hAnsi="Times New Roman" w:cs="Times New Roman"/>
                <w:b/>
                <w:color w:val="FF0000"/>
              </w:rPr>
              <w:t>DOCOMO, Panasonic, CATT, Sharp, IITH, NEC</w:t>
            </w:r>
            <w:r w:rsidRPr="002911B1">
              <w:rPr>
                <w:rFonts w:ascii="Times New Roman" w:hAnsi="Times New Roman" w:cs="Times New Roman"/>
                <w:b/>
                <w:color w:val="FF0000"/>
              </w:rPr>
              <w:t>, Samsung, ZTE, OPPO, Intel, CMCC</w:t>
            </w:r>
          </w:p>
        </w:tc>
        <w:tc>
          <w:tcPr>
            <w:tcW w:w="2847" w:type="dxa"/>
          </w:tcPr>
          <w:p w14:paraId="4C4B9894"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 Apple</w:t>
            </w:r>
          </w:p>
        </w:tc>
      </w:tr>
      <w:tr w:rsidR="00EB3946" w14:paraId="1FA825EC" w14:textId="77777777" w:rsidTr="00527DF8">
        <w:tc>
          <w:tcPr>
            <w:tcW w:w="3466" w:type="dxa"/>
          </w:tcPr>
          <w:p w14:paraId="47773A9F" w14:textId="77777777" w:rsidR="00EB3946" w:rsidRPr="000C6FD0" w:rsidRDefault="00EB3946" w:rsidP="00527DF8">
            <w:pPr>
              <w:widowControl/>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p>
        </w:tc>
        <w:tc>
          <w:tcPr>
            <w:tcW w:w="3423" w:type="dxa"/>
          </w:tcPr>
          <w:p w14:paraId="4410B26A"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b/>
                <w:color w:val="FF0000"/>
              </w:rPr>
              <w:t xml:space="preserve">DOCOMO, Panasonic, CATT, Sharp, IITH, NEC, </w:t>
            </w:r>
            <w:r w:rsidRPr="002911B1">
              <w:rPr>
                <w:rFonts w:ascii="Times New Roman" w:eastAsia="宋体" w:hAnsi="Times New Roman" w:cs="Times New Roman" w:hint="eastAsia"/>
                <w:b/>
                <w:color w:val="FF0000"/>
              </w:rPr>
              <w:t>H</w:t>
            </w:r>
            <w:r w:rsidRPr="002911B1">
              <w:rPr>
                <w:rFonts w:ascii="Times New Roman" w:eastAsia="宋体" w:hAnsi="Times New Roman" w:cs="Times New Roman"/>
                <w:b/>
                <w:color w:val="FF0000"/>
              </w:rPr>
              <w:t>uawei</w:t>
            </w:r>
          </w:p>
        </w:tc>
        <w:tc>
          <w:tcPr>
            <w:tcW w:w="2847" w:type="dxa"/>
          </w:tcPr>
          <w:p w14:paraId="4F995F61"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w:t>
            </w:r>
          </w:p>
          <w:p w14:paraId="49ECE208"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b/>
                <w:color w:val="FF0000"/>
              </w:rPr>
              <w:t>OPPO, Intel Apple: study in RAN4</w:t>
            </w:r>
          </w:p>
        </w:tc>
      </w:tr>
      <w:tr w:rsidR="00EB3946" w14:paraId="76A98892" w14:textId="77777777" w:rsidTr="00527DF8">
        <w:tc>
          <w:tcPr>
            <w:tcW w:w="3466" w:type="dxa"/>
          </w:tcPr>
          <w:p w14:paraId="10C3A07C" w14:textId="77777777" w:rsidR="00EB3946" w:rsidRPr="000C6FD0" w:rsidRDefault="00EB3946" w:rsidP="00527DF8">
            <w:pPr>
              <w:rPr>
                <w:rFonts w:ascii="Times New Roman" w:eastAsia="宋体" w:hAnsi="Times New Roman" w:cs="Times New Roman" w:hint="eastAsia"/>
                <w:b/>
              </w:rPr>
            </w:pPr>
            <w:r w:rsidRPr="001F5603">
              <w:rPr>
                <w:rFonts w:ascii="Times New Roman" w:hAnsi="Times New Roman" w:cs="Times New Roman"/>
                <w:b/>
              </w:rPr>
              <w:t>Waveform design to reduce MPR</w:t>
            </w:r>
          </w:p>
        </w:tc>
        <w:tc>
          <w:tcPr>
            <w:tcW w:w="3423" w:type="dxa"/>
          </w:tcPr>
          <w:p w14:paraId="3BF06F0B"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b/>
                <w:color w:val="FF0000"/>
              </w:rPr>
              <w:t xml:space="preserve">DOCOMO, Panasonic, CATT, Sharp, IITH, NEC, </w:t>
            </w: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CMCC</w:t>
            </w:r>
          </w:p>
        </w:tc>
        <w:tc>
          <w:tcPr>
            <w:tcW w:w="2847" w:type="dxa"/>
          </w:tcPr>
          <w:p w14:paraId="11E0C31A"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b/>
                <w:color w:val="FF0000"/>
              </w:rPr>
              <w:t>Vivo, Intel, Ericsson, Apple</w:t>
            </w:r>
          </w:p>
        </w:tc>
      </w:tr>
      <w:tr w:rsidR="00EB3946" w14:paraId="338FEEA7" w14:textId="77777777" w:rsidTr="00527DF8">
        <w:tc>
          <w:tcPr>
            <w:tcW w:w="3466" w:type="dxa"/>
          </w:tcPr>
          <w:p w14:paraId="60E937DB" w14:textId="77777777" w:rsidR="00EB3946" w:rsidRPr="001F5603" w:rsidRDefault="00EB3946" w:rsidP="00527DF8">
            <w:pPr>
              <w:rPr>
                <w:rFonts w:ascii="Times New Roman" w:eastAsia="宋体" w:hAnsi="Times New Roman" w:cs="Times New Roman" w:hint="eastAsia"/>
                <w:b/>
                <w:color w:val="000000" w:themeColor="text1"/>
                <w:kern w:val="0"/>
                <w:szCs w:val="21"/>
              </w:rPr>
            </w:pPr>
            <w:r w:rsidRPr="001F5603">
              <w:rPr>
                <w:rFonts w:ascii="Times New Roman" w:eastAsia="宋体" w:hAnsi="Times New Roman" w:cs="Times New Roman"/>
                <w:b/>
                <w:lang w:val="en-GB"/>
              </w:rPr>
              <w:t>pi/2 BPSK based enhancements</w:t>
            </w:r>
          </w:p>
        </w:tc>
        <w:tc>
          <w:tcPr>
            <w:tcW w:w="3423" w:type="dxa"/>
          </w:tcPr>
          <w:p w14:paraId="6E10BF45"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b/>
                <w:color w:val="FF0000"/>
              </w:rPr>
              <w:t xml:space="preserve">DOCOMO, Panasonic, CATT, Sharp, IITH, NEC, </w:t>
            </w:r>
            <w:r w:rsidRPr="002911B1">
              <w:rPr>
                <w:rFonts w:ascii="Times New Roman" w:eastAsia="宋体" w:hAnsi="Times New Roman" w:cs="Times New Roman" w:hint="eastAsia"/>
                <w:b/>
                <w:color w:val="FF0000"/>
              </w:rPr>
              <w:t>E</w:t>
            </w:r>
            <w:r w:rsidRPr="002911B1">
              <w:rPr>
                <w:rFonts w:ascii="Times New Roman" w:eastAsia="宋体" w:hAnsi="Times New Roman" w:cs="Times New Roman"/>
                <w:b/>
                <w:color w:val="FF0000"/>
              </w:rPr>
              <w:t>ricsson</w:t>
            </w:r>
          </w:p>
        </w:tc>
        <w:tc>
          <w:tcPr>
            <w:tcW w:w="2847" w:type="dxa"/>
          </w:tcPr>
          <w:p w14:paraId="1386BDCB"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Apple</w:t>
            </w:r>
          </w:p>
          <w:p w14:paraId="332BD4D0" w14:textId="77777777" w:rsidR="00EB3946" w:rsidRPr="002911B1" w:rsidRDefault="00EB3946" w:rsidP="00527DF8">
            <w:pPr>
              <w:rPr>
                <w:rFonts w:ascii="Times New Roman" w:eastAsia="宋体" w:hAnsi="Times New Roman" w:cs="Times New Roman"/>
                <w:b/>
                <w:color w:val="FF0000"/>
              </w:rPr>
            </w:pPr>
            <w:r w:rsidRPr="002911B1">
              <w:rPr>
                <w:rFonts w:ascii="Times New Roman" w:eastAsia="宋体" w:hAnsi="Times New Roman" w:cs="Times New Roman"/>
                <w:b/>
                <w:color w:val="FF0000"/>
              </w:rPr>
              <w:t>Intel: study in RAN4</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59CF0A39" w14:textId="77777777" w:rsidR="00EB3946" w:rsidRPr="00AE760A" w:rsidRDefault="00EB3946" w:rsidP="00EB3946">
      <w:pPr>
        <w:pStyle w:val="af4"/>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76C8160E" w14:textId="77777777" w:rsidR="00EB3946" w:rsidRDefault="00EB3946" w:rsidP="00EB3946">
      <w:pPr>
        <w:pStyle w:val="af4"/>
        <w:numPr>
          <w:ilvl w:val="1"/>
          <w:numId w:val="10"/>
        </w:numPr>
        <w:rPr>
          <w:rFonts w:ascii="Times New Roman" w:eastAsia="宋体"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宋体" w:hAnsi="Times New Roman" w:cs="Times New Roman" w:hint="eastAsia"/>
          <w:b/>
        </w:rPr>
        <w:t xml:space="preserve"> </w:t>
      </w:r>
    </w:p>
    <w:p w14:paraId="7502FFC2" w14:textId="77777777" w:rsidR="00EB3946" w:rsidRPr="00AE760A" w:rsidRDefault="00EB3946" w:rsidP="00EB3946">
      <w:pPr>
        <w:pStyle w:val="af4"/>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af4"/>
        <w:numPr>
          <w:ilvl w:val="0"/>
          <w:numId w:val="10"/>
        </w:numPr>
        <w:rPr>
          <w:rFonts w:ascii="Times New Roman" w:eastAsia="宋体" w:hAnsi="Times New Roman" w:cs="Times New Roman"/>
          <w:b/>
        </w:rPr>
      </w:pPr>
      <w:r w:rsidRPr="00AE760A">
        <w:rPr>
          <w:rFonts w:ascii="Times New Roman" w:eastAsia="宋体" w:hAnsi="Times New Roman" w:cs="Times New Roman"/>
          <w:b/>
        </w:rPr>
        <w:t>Send LS to RAN4 to study on power domain based solutions for PUSCH enhancements, including</w:t>
      </w:r>
    </w:p>
    <w:p w14:paraId="0D4E7642" w14:textId="77777777" w:rsidR="00EB3946" w:rsidRPr="00AE760A" w:rsidRDefault="00EB3946" w:rsidP="00EB3946">
      <w:pPr>
        <w:pStyle w:val="af4"/>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61B6A24" w14:textId="77777777" w:rsidR="00EB3946" w:rsidRPr="00AE760A" w:rsidRDefault="00EB3946" w:rsidP="00EB3946">
      <w:pPr>
        <w:pStyle w:val="af4"/>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4C3A857" w14:textId="77777777" w:rsidR="00EB3946" w:rsidRDefault="00EB3946" w:rsidP="00EB3946">
      <w:pPr>
        <w:rPr>
          <w:rFonts w:ascii="Times New Roman" w:hAnsi="Times New Roman" w:cs="Times New Roman" w:hint="eastAsia"/>
          <w:szCs w:val="21"/>
        </w:rPr>
      </w:pPr>
    </w:p>
    <w:p w14:paraId="511DF376" w14:textId="77777777" w:rsidR="00EB3946" w:rsidRDefault="00EB3946" w:rsidP="00EB394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EB3946" w14:paraId="138F6A87" w14:textId="77777777" w:rsidTr="00527DF8">
        <w:tc>
          <w:tcPr>
            <w:tcW w:w="1809" w:type="dxa"/>
          </w:tcPr>
          <w:p w14:paraId="0511D841" w14:textId="77777777" w:rsidR="00EB3946" w:rsidRDefault="00EB3946"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18A1D5AF" w14:textId="77777777" w:rsidR="00EB3946" w:rsidRDefault="00EB3946"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B3946" w14:paraId="02F1F6FC" w14:textId="77777777" w:rsidTr="00527DF8">
        <w:tc>
          <w:tcPr>
            <w:tcW w:w="1809" w:type="dxa"/>
          </w:tcPr>
          <w:p w14:paraId="7FF6693F" w14:textId="77777777" w:rsidR="00EB3946" w:rsidRDefault="00EB3946" w:rsidP="00527DF8">
            <w:pPr>
              <w:jc w:val="center"/>
              <w:rPr>
                <w:rFonts w:ascii="Times New Roman" w:eastAsia="宋体" w:hAnsi="Times New Roman" w:cs="Times New Roman"/>
                <w:b/>
              </w:rPr>
            </w:pPr>
          </w:p>
        </w:tc>
        <w:tc>
          <w:tcPr>
            <w:tcW w:w="8153" w:type="dxa"/>
          </w:tcPr>
          <w:p w14:paraId="2B309C89" w14:textId="77777777" w:rsidR="00EB3946" w:rsidRDefault="00EB3946" w:rsidP="00527DF8">
            <w:pPr>
              <w:rPr>
                <w:rFonts w:ascii="Times New Roman" w:eastAsia="宋体" w:hAnsi="Times New Roman" w:cs="Times New Roman"/>
                <w:b/>
              </w:rPr>
            </w:pPr>
          </w:p>
        </w:tc>
      </w:tr>
      <w:tr w:rsidR="00EB3946" w14:paraId="2316D96B" w14:textId="77777777" w:rsidTr="00527DF8">
        <w:tc>
          <w:tcPr>
            <w:tcW w:w="1809" w:type="dxa"/>
          </w:tcPr>
          <w:p w14:paraId="179CD267" w14:textId="77777777" w:rsidR="00EB3946" w:rsidRDefault="00EB3946" w:rsidP="00527DF8">
            <w:pPr>
              <w:jc w:val="center"/>
              <w:rPr>
                <w:rFonts w:ascii="Times New Roman" w:eastAsia="宋体" w:hAnsi="Times New Roman" w:cs="Times New Roman"/>
                <w:b/>
              </w:rPr>
            </w:pPr>
          </w:p>
        </w:tc>
        <w:tc>
          <w:tcPr>
            <w:tcW w:w="8153" w:type="dxa"/>
          </w:tcPr>
          <w:p w14:paraId="76407D61" w14:textId="77777777" w:rsidR="00EB3946" w:rsidRDefault="00EB3946" w:rsidP="00527DF8">
            <w:pPr>
              <w:rPr>
                <w:rFonts w:ascii="Times New Roman" w:eastAsia="宋体" w:hAnsi="Times New Roman" w:cs="Times New Roman"/>
                <w:b/>
              </w:rPr>
            </w:pPr>
          </w:p>
        </w:tc>
      </w:tr>
      <w:tr w:rsidR="00EB3946" w14:paraId="32E105FA" w14:textId="77777777" w:rsidTr="00527DF8">
        <w:tc>
          <w:tcPr>
            <w:tcW w:w="1809" w:type="dxa"/>
          </w:tcPr>
          <w:p w14:paraId="3E9F95FE" w14:textId="77777777" w:rsidR="00EB3946" w:rsidRDefault="00EB3946" w:rsidP="00527DF8">
            <w:pPr>
              <w:jc w:val="center"/>
              <w:rPr>
                <w:rFonts w:ascii="Times New Roman" w:eastAsia="宋体" w:hAnsi="Times New Roman" w:cs="Times New Roman"/>
                <w:b/>
              </w:rPr>
            </w:pPr>
          </w:p>
        </w:tc>
        <w:tc>
          <w:tcPr>
            <w:tcW w:w="8153" w:type="dxa"/>
          </w:tcPr>
          <w:p w14:paraId="0B4A0CFD" w14:textId="77777777" w:rsidR="00EB3946" w:rsidRDefault="00EB3946" w:rsidP="00527DF8">
            <w:pPr>
              <w:rPr>
                <w:rFonts w:ascii="Times New Roman" w:eastAsia="宋体" w:hAnsi="Times New Roman" w:cs="Times New Roman"/>
                <w:b/>
              </w:rPr>
            </w:pPr>
          </w:p>
        </w:tc>
      </w:tr>
    </w:tbl>
    <w:p w14:paraId="7DAF06E8" w14:textId="77777777" w:rsidR="00EB3946" w:rsidRDefault="00EB3946" w:rsidP="00EB3946">
      <w:pPr>
        <w:rPr>
          <w:rFonts w:ascii="Times New Roman" w:eastAsia="宋体" w:hAnsi="Times New Roman" w:cs="Times New Roman" w:hint="eastAsia"/>
          <w:b/>
        </w:rPr>
      </w:pPr>
    </w:p>
    <w:p w14:paraId="6022E15F"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1"/>
        <w:tblW w:w="0" w:type="auto"/>
        <w:tblLook w:val="04A0" w:firstRow="1" w:lastRow="0" w:firstColumn="1" w:lastColumn="0" w:noHBand="0" w:noVBand="1"/>
      </w:tblPr>
      <w:tblGrid>
        <w:gridCol w:w="3460"/>
        <w:gridCol w:w="3286"/>
        <w:gridCol w:w="2990"/>
      </w:tblGrid>
      <w:tr w:rsidR="00FA140D" w14:paraId="369762A5" w14:textId="77777777" w:rsidTr="00527DF8">
        <w:tc>
          <w:tcPr>
            <w:tcW w:w="3460" w:type="dxa"/>
          </w:tcPr>
          <w:p w14:paraId="352CD5AD" w14:textId="77777777" w:rsidR="00FA140D" w:rsidRPr="000C6FD0" w:rsidRDefault="00FA140D" w:rsidP="00527DF8">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286" w:type="dxa"/>
          </w:tcPr>
          <w:p w14:paraId="140E115C" w14:textId="77777777" w:rsidR="00FA140D" w:rsidRPr="00A123F3" w:rsidRDefault="00FA140D" w:rsidP="00527DF8">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990" w:type="dxa"/>
          </w:tcPr>
          <w:p w14:paraId="7ABCC325" w14:textId="77777777" w:rsidR="00FA140D" w:rsidRPr="00A123F3" w:rsidRDefault="00FA140D" w:rsidP="00527DF8">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A140D" w14:paraId="04E0FD45" w14:textId="77777777" w:rsidTr="00527DF8">
        <w:tc>
          <w:tcPr>
            <w:tcW w:w="3460" w:type="dxa"/>
          </w:tcPr>
          <w:p w14:paraId="68B025B0" w14:textId="77777777" w:rsidR="00FA140D" w:rsidRPr="0041483D" w:rsidRDefault="00FA140D" w:rsidP="00527DF8">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Multiple layer PUSCH transmission with DFT-S-OFDM</w:t>
            </w:r>
          </w:p>
        </w:tc>
        <w:tc>
          <w:tcPr>
            <w:tcW w:w="3286" w:type="dxa"/>
          </w:tcPr>
          <w:p w14:paraId="48A2B14C" w14:textId="77777777" w:rsidR="00FA140D" w:rsidRDefault="00FA140D" w:rsidP="00527DF8">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宋体" w:hAnsi="Times New Roman" w:cs="Times New Roman"/>
                <w:b/>
                <w:color w:val="FF0000"/>
              </w:rPr>
              <w:t>InterDigital, Panasonic</w:t>
            </w:r>
          </w:p>
          <w:p w14:paraId="24787AB7" w14:textId="77777777" w:rsidR="00FA140D" w:rsidRDefault="00FA140D" w:rsidP="00527DF8">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527DF8">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77777777" w:rsidR="00FA140D" w:rsidRPr="002911B1" w:rsidRDefault="00FA140D" w:rsidP="00527DF8">
            <w:pPr>
              <w:rPr>
                <w:rFonts w:ascii="Times New Roman" w:eastAsia="宋体" w:hAnsi="Times New Roman" w:cs="Times New Roman"/>
                <w:b/>
                <w:color w:val="FF0000"/>
              </w:rPr>
            </w:pPr>
            <w:r>
              <w:rPr>
                <w:rFonts w:ascii="Times New Roman" w:eastAsia="宋体" w:hAnsi="Times New Roman" w:cs="Times New Roman"/>
                <w:b/>
                <w:color w:val="FF0000"/>
              </w:rPr>
              <w:t>Vivo, Samsung, ZTE, Sharp, OPPO, Nokia, Intel, Apple</w:t>
            </w:r>
          </w:p>
        </w:tc>
      </w:tr>
      <w:tr w:rsidR="00FA140D" w14:paraId="25715D35" w14:textId="77777777" w:rsidTr="00527DF8">
        <w:tc>
          <w:tcPr>
            <w:tcW w:w="3460" w:type="dxa"/>
          </w:tcPr>
          <w:p w14:paraId="4660F018" w14:textId="77777777" w:rsidR="00FA140D" w:rsidRPr="0041483D" w:rsidRDefault="00FA140D" w:rsidP="00527DF8">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Open-loop/closed loop Tx diversity</w:t>
            </w:r>
          </w:p>
        </w:tc>
        <w:tc>
          <w:tcPr>
            <w:tcW w:w="3286" w:type="dxa"/>
          </w:tcPr>
          <w:p w14:paraId="0FE7B31F" w14:textId="77777777" w:rsidR="00FA140D" w:rsidRDefault="00FA140D" w:rsidP="00527DF8">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 InterDigital, Panasonic</w:t>
            </w:r>
          </w:p>
          <w:p w14:paraId="46CF5D0A" w14:textId="77777777" w:rsidR="00FA140D" w:rsidRPr="002911B1" w:rsidRDefault="00FA140D" w:rsidP="00527DF8">
            <w:pPr>
              <w:rPr>
                <w:rFonts w:ascii="Times New Roman" w:eastAsia="宋体" w:hAnsi="Times New Roman" w:cs="Times New Roman"/>
                <w:b/>
                <w:color w:val="FF0000"/>
              </w:rPr>
            </w:pP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p>
        </w:tc>
        <w:tc>
          <w:tcPr>
            <w:tcW w:w="2990" w:type="dxa"/>
          </w:tcPr>
          <w:p w14:paraId="1C312BFE" w14:textId="77777777" w:rsidR="00FA140D" w:rsidRPr="002911B1" w:rsidRDefault="00FA140D" w:rsidP="00527DF8">
            <w:pPr>
              <w:jc w:val="left"/>
              <w:rPr>
                <w:rFonts w:ascii="Times New Roman" w:eastAsia="宋体" w:hAnsi="Times New Roman" w:cs="Times New Roman"/>
                <w:b/>
                <w:color w:val="FF0000"/>
              </w:rPr>
            </w:pPr>
            <w:r>
              <w:rPr>
                <w:rFonts w:ascii="Times New Roman" w:eastAsia="宋体" w:hAnsi="Times New Roman" w:cs="Times New Roman"/>
                <w:b/>
                <w:color w:val="FF0000"/>
              </w:rPr>
              <w:t>Vivo</w:t>
            </w:r>
            <w:r w:rsidRPr="009F709A">
              <w:rPr>
                <w:rFonts w:ascii="Times New Roman" w:eastAsia="宋体" w:hAnsi="Times New Roman" w:cs="Times New Roman"/>
                <w:b/>
                <w:color w:val="FF0000"/>
              </w:rPr>
              <w:t>:</w:t>
            </w:r>
            <w:r>
              <w:rPr>
                <w:rFonts w:ascii="Times New Roman" w:eastAsia="宋体" w:hAnsi="Times New Roman" w:cs="Times New Roman"/>
                <w:b/>
                <w:color w:val="FF0000"/>
              </w:rPr>
              <w:t xml:space="preserve"> </w:t>
            </w:r>
            <w:r w:rsidRPr="009F709A">
              <w:rPr>
                <w:rFonts w:ascii="Times New Roman" w:eastAsia="宋体" w:hAnsi="Times New Roman" w:cs="Times New Roman"/>
                <w:b/>
                <w:color w:val="FF0000"/>
              </w:rPr>
              <w:t>up to UE implementation</w:t>
            </w:r>
          </w:p>
        </w:tc>
      </w:tr>
    </w:tbl>
    <w:p w14:paraId="09117AFF" w14:textId="77777777" w:rsidR="00FA140D" w:rsidRDefault="00FA140D" w:rsidP="00FA140D">
      <w:pPr>
        <w:rPr>
          <w:rFonts w:ascii="Times New Roman" w:eastAsia="宋体" w:hAnsi="Times New Roman" w:cs="Times New Roman"/>
        </w:rPr>
      </w:pPr>
    </w:p>
    <w:p w14:paraId="7EA839B6"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6BAFA59" w14:textId="77777777" w:rsidR="00FA140D" w:rsidRPr="00631156" w:rsidRDefault="00FA140D" w:rsidP="00FA140D">
      <w:pPr>
        <w:pStyle w:val="af4"/>
        <w:numPr>
          <w:ilvl w:val="0"/>
          <w:numId w:val="10"/>
        </w:numPr>
        <w:rPr>
          <w:rFonts w:ascii="Times New Roman" w:eastAsia="宋体" w:hAnsi="Times New Roman" w:cs="Times New Roman"/>
          <w:b/>
        </w:rPr>
      </w:pPr>
      <w:r w:rsidRPr="00631156">
        <w:rPr>
          <w:rFonts w:ascii="Times New Roman" w:eastAsia="宋体" w:hAnsi="Times New Roman" w:cs="Times New Roman"/>
          <w:b/>
        </w:rPr>
        <w:lastRenderedPageBreak/>
        <w:t>Multiple layer PUSCH transmission with DFT-S-OFDM</w:t>
      </w:r>
      <w:r>
        <w:rPr>
          <w:rFonts w:ascii="Times New Roman" w:eastAsia="宋体" w:hAnsi="Times New Roman" w:cs="Times New Roman"/>
          <w:b/>
        </w:rPr>
        <w:t xml:space="preserve"> is not considered for PUSCH enhancements in this study item.</w:t>
      </w:r>
    </w:p>
    <w:p w14:paraId="1E22EC4B" w14:textId="77777777" w:rsidR="00FA140D" w:rsidRPr="00631156" w:rsidRDefault="00FA140D" w:rsidP="00FA140D">
      <w:pPr>
        <w:pStyle w:val="af4"/>
        <w:numPr>
          <w:ilvl w:val="0"/>
          <w:numId w:val="10"/>
        </w:numPr>
        <w:rPr>
          <w:rFonts w:ascii="Times New Roman" w:eastAsia="宋体" w:hAnsi="Times New Roman" w:cs="Times New Roman" w:hint="eastAsia"/>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3CCFC96B" w14:textId="77777777" w:rsidR="00FA140D" w:rsidRDefault="00FA140D" w:rsidP="00FA140D">
      <w:pPr>
        <w:rPr>
          <w:rFonts w:ascii="Times New Roman" w:eastAsia="宋体" w:hAnsi="Times New Roman" w:cs="Times New Roman" w:hint="eastAsia"/>
          <w:lang w:val="en-GB"/>
        </w:rPr>
      </w:pPr>
    </w:p>
    <w:p w14:paraId="0A6EF55A" w14:textId="77777777" w:rsidR="00FA140D" w:rsidRDefault="00FA140D" w:rsidP="00FA140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FA140D" w14:paraId="0AA0F710" w14:textId="77777777" w:rsidTr="00527DF8">
        <w:tc>
          <w:tcPr>
            <w:tcW w:w="1809" w:type="dxa"/>
          </w:tcPr>
          <w:p w14:paraId="5DC72B40" w14:textId="77777777" w:rsidR="00FA140D" w:rsidRDefault="00FA140D"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3CD320E0" w14:textId="77777777" w:rsidR="00FA140D" w:rsidRDefault="00FA140D"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A140D" w14:paraId="373A2522" w14:textId="77777777" w:rsidTr="00527DF8">
        <w:tc>
          <w:tcPr>
            <w:tcW w:w="1809" w:type="dxa"/>
          </w:tcPr>
          <w:p w14:paraId="5C32D171" w14:textId="77777777" w:rsidR="00FA140D" w:rsidRDefault="00FA140D" w:rsidP="00527DF8">
            <w:pPr>
              <w:jc w:val="center"/>
              <w:rPr>
                <w:rFonts w:ascii="Times New Roman" w:eastAsia="宋体" w:hAnsi="Times New Roman" w:cs="Times New Roman"/>
                <w:b/>
              </w:rPr>
            </w:pPr>
          </w:p>
        </w:tc>
        <w:tc>
          <w:tcPr>
            <w:tcW w:w="8153" w:type="dxa"/>
          </w:tcPr>
          <w:p w14:paraId="2499B179" w14:textId="77777777" w:rsidR="00FA140D" w:rsidRDefault="00FA140D" w:rsidP="00527DF8">
            <w:pPr>
              <w:rPr>
                <w:rFonts w:ascii="Times New Roman" w:eastAsia="宋体" w:hAnsi="Times New Roman" w:cs="Times New Roman"/>
                <w:b/>
              </w:rPr>
            </w:pPr>
          </w:p>
        </w:tc>
      </w:tr>
      <w:tr w:rsidR="00FA140D" w14:paraId="616EE711" w14:textId="77777777" w:rsidTr="00527DF8">
        <w:tc>
          <w:tcPr>
            <w:tcW w:w="1809" w:type="dxa"/>
          </w:tcPr>
          <w:p w14:paraId="4CAF4957" w14:textId="77777777" w:rsidR="00FA140D" w:rsidRDefault="00FA140D" w:rsidP="00527DF8">
            <w:pPr>
              <w:jc w:val="center"/>
              <w:rPr>
                <w:rFonts w:ascii="Times New Roman" w:eastAsia="宋体" w:hAnsi="Times New Roman" w:cs="Times New Roman"/>
                <w:b/>
              </w:rPr>
            </w:pPr>
          </w:p>
        </w:tc>
        <w:tc>
          <w:tcPr>
            <w:tcW w:w="8153" w:type="dxa"/>
          </w:tcPr>
          <w:p w14:paraId="7B9D6D16" w14:textId="77777777" w:rsidR="00FA140D" w:rsidRDefault="00FA140D" w:rsidP="00527DF8">
            <w:pPr>
              <w:rPr>
                <w:rFonts w:ascii="Times New Roman" w:eastAsia="宋体" w:hAnsi="Times New Roman" w:cs="Times New Roman"/>
                <w:b/>
              </w:rPr>
            </w:pPr>
          </w:p>
        </w:tc>
      </w:tr>
      <w:tr w:rsidR="00FA140D" w14:paraId="73109ACB" w14:textId="77777777" w:rsidTr="00527DF8">
        <w:tc>
          <w:tcPr>
            <w:tcW w:w="1809" w:type="dxa"/>
          </w:tcPr>
          <w:p w14:paraId="76A35D9A" w14:textId="77777777" w:rsidR="00FA140D" w:rsidRDefault="00FA140D" w:rsidP="00527DF8">
            <w:pPr>
              <w:jc w:val="center"/>
              <w:rPr>
                <w:rFonts w:ascii="Times New Roman" w:eastAsia="宋体" w:hAnsi="Times New Roman" w:cs="Times New Roman"/>
                <w:b/>
              </w:rPr>
            </w:pPr>
          </w:p>
        </w:tc>
        <w:tc>
          <w:tcPr>
            <w:tcW w:w="8153" w:type="dxa"/>
          </w:tcPr>
          <w:p w14:paraId="744AC265" w14:textId="77777777" w:rsidR="00FA140D" w:rsidRDefault="00FA140D" w:rsidP="00527DF8">
            <w:pPr>
              <w:rPr>
                <w:rFonts w:ascii="Times New Roman" w:eastAsia="宋体" w:hAnsi="Times New Roman" w:cs="Times New Roman"/>
                <w:b/>
              </w:rPr>
            </w:pPr>
          </w:p>
        </w:tc>
      </w:tr>
    </w:tbl>
    <w:p w14:paraId="5F0F528F" w14:textId="77777777" w:rsidR="00FA140D" w:rsidRDefault="00FA140D" w:rsidP="00FA140D">
      <w:pPr>
        <w:rPr>
          <w:rFonts w:ascii="Times New Roman" w:eastAsia="宋体" w:hAnsi="Times New Roman" w:cs="Times New Roman" w:hint="eastAsia"/>
          <w:b/>
        </w:rPr>
      </w:pPr>
    </w:p>
    <w:p w14:paraId="33D212A1"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f1"/>
        <w:tblW w:w="0" w:type="auto"/>
        <w:tblLook w:val="04A0" w:firstRow="1" w:lastRow="0" w:firstColumn="1" w:lastColumn="0" w:noHBand="0" w:noVBand="1"/>
      </w:tblPr>
      <w:tblGrid>
        <w:gridCol w:w="2689"/>
        <w:gridCol w:w="3118"/>
        <w:gridCol w:w="3929"/>
      </w:tblGrid>
      <w:tr w:rsidR="00470975" w14:paraId="06DFA914" w14:textId="77777777" w:rsidTr="00527DF8">
        <w:tc>
          <w:tcPr>
            <w:tcW w:w="2689" w:type="dxa"/>
          </w:tcPr>
          <w:p w14:paraId="1D216F93" w14:textId="77777777" w:rsidR="00470975" w:rsidRPr="000C6FD0" w:rsidRDefault="00470975" w:rsidP="00527DF8">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118" w:type="dxa"/>
          </w:tcPr>
          <w:p w14:paraId="26C22003" w14:textId="77777777" w:rsidR="00470975" w:rsidRPr="00A123F3" w:rsidRDefault="00470975" w:rsidP="00527DF8">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929" w:type="dxa"/>
          </w:tcPr>
          <w:p w14:paraId="0052E31E" w14:textId="77777777" w:rsidR="00470975" w:rsidRPr="00A123F3" w:rsidRDefault="00470975" w:rsidP="00527DF8">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470975" w14:paraId="5478137F" w14:textId="77777777" w:rsidTr="00527DF8">
        <w:tc>
          <w:tcPr>
            <w:tcW w:w="2689" w:type="dxa"/>
          </w:tcPr>
          <w:p w14:paraId="4D661A11" w14:textId="77777777" w:rsidR="00470975" w:rsidRPr="00A62302" w:rsidRDefault="00470975" w:rsidP="00527DF8">
            <w:pPr>
              <w:rPr>
                <w:rFonts w:ascii="Times New Roman" w:eastAsia="宋体" w:hAnsi="Times New Roman" w:cs="Times New Roman" w:hint="eastAsia"/>
                <w:b/>
                <w:color w:val="000000" w:themeColor="text1"/>
                <w:kern w:val="0"/>
                <w:szCs w:val="21"/>
              </w:rPr>
            </w:pPr>
            <w:r w:rsidRPr="00A62302">
              <w:rPr>
                <w:rFonts w:ascii="Times New Roman" w:eastAsia="宋体" w:hAnsi="Times New Roman" w:cs="Times New Roman"/>
                <w:b/>
                <w:color w:val="000000" w:themeColor="text1"/>
              </w:rPr>
              <w:t>Packet aggregation</w:t>
            </w:r>
          </w:p>
        </w:tc>
        <w:tc>
          <w:tcPr>
            <w:tcW w:w="3118" w:type="dxa"/>
          </w:tcPr>
          <w:p w14:paraId="6102D010" w14:textId="77777777" w:rsidR="00470975" w:rsidRPr="002911B1" w:rsidRDefault="00470975" w:rsidP="00527DF8">
            <w:pPr>
              <w:rPr>
                <w:rFonts w:ascii="Times New Roman" w:hAnsi="Times New Roman" w:cs="Times New Roman"/>
                <w:b/>
                <w:color w:val="FF0000"/>
              </w:rPr>
            </w:pPr>
            <w:r>
              <w:rPr>
                <w:rFonts w:ascii="Times New Roman" w:hAnsi="Times New Roman" w:cs="Times New Roman"/>
                <w:b/>
                <w:color w:val="FF0000"/>
              </w:rPr>
              <w:t xml:space="preserve">Vivo, </w:t>
            </w:r>
            <w:r>
              <w:rPr>
                <w:rFonts w:ascii="Times New Roman" w:eastAsia="宋体" w:hAnsi="Times New Roman" w:cs="Times New Roman"/>
                <w:b/>
                <w:color w:val="FF0000"/>
              </w:rPr>
              <w:t>Panasonic, CTC</w:t>
            </w:r>
          </w:p>
        </w:tc>
        <w:tc>
          <w:tcPr>
            <w:tcW w:w="3929" w:type="dxa"/>
          </w:tcPr>
          <w:p w14:paraId="43F4D4D2" w14:textId="77777777" w:rsidR="00470975" w:rsidRDefault="00470975" w:rsidP="00527DF8">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p>
          <w:p w14:paraId="2295626B" w14:textId="77777777" w:rsidR="00470975" w:rsidRDefault="00470975" w:rsidP="00527DF8">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57ED6C73" w14:textId="77777777" w:rsidR="00470975" w:rsidRDefault="00470975" w:rsidP="00527DF8">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4A665FDA" w14:textId="77777777" w:rsidR="00470975" w:rsidRPr="002911B1" w:rsidRDefault="00470975" w:rsidP="00527DF8">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2421F662" w14:textId="77777777" w:rsidTr="00527DF8">
        <w:tc>
          <w:tcPr>
            <w:tcW w:w="2689" w:type="dxa"/>
          </w:tcPr>
          <w:p w14:paraId="1D90DF28" w14:textId="77777777" w:rsidR="00470975" w:rsidRPr="00A62302" w:rsidRDefault="00470975" w:rsidP="00527DF8">
            <w:pPr>
              <w:rPr>
                <w:rFonts w:ascii="Times New Roman" w:eastAsia="宋体" w:hAnsi="Times New Roman" w:cs="Times New Roman" w:hint="eastAsia"/>
                <w:b/>
                <w:color w:val="000000" w:themeColor="text1"/>
                <w:kern w:val="0"/>
                <w:szCs w:val="21"/>
              </w:rPr>
            </w:pPr>
            <w:r w:rsidRPr="00A62302">
              <w:rPr>
                <w:rFonts w:ascii="Times New Roman" w:hAnsi="Times New Roman" w:cs="Times New Roman"/>
                <w:b/>
              </w:rPr>
              <w:t>SigComp</w:t>
            </w:r>
          </w:p>
        </w:tc>
        <w:tc>
          <w:tcPr>
            <w:tcW w:w="3118" w:type="dxa"/>
          </w:tcPr>
          <w:p w14:paraId="59CDCA36" w14:textId="77777777" w:rsidR="00470975" w:rsidRPr="002911B1" w:rsidRDefault="00470975" w:rsidP="00527DF8">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 Panasonic</w:t>
            </w:r>
          </w:p>
        </w:tc>
        <w:tc>
          <w:tcPr>
            <w:tcW w:w="3929" w:type="dxa"/>
          </w:tcPr>
          <w:p w14:paraId="46D35ACD" w14:textId="77777777" w:rsidR="00470975" w:rsidRDefault="00470975" w:rsidP="00527DF8">
            <w:pPr>
              <w:rPr>
                <w:rFonts w:ascii="Times New Roman" w:eastAsia="宋体" w:hAnsi="Times New Roman" w:cs="Times New Roman"/>
                <w:b/>
                <w:color w:val="FF0000"/>
              </w:rPr>
            </w:pPr>
            <w:r>
              <w:rPr>
                <w:rFonts w:ascii="Times New Roman" w:eastAsia="宋体" w:hAnsi="Times New Roman" w:cs="Times New Roman"/>
                <w:b/>
                <w:color w:val="FF0000"/>
              </w:rPr>
              <w:t>Vivo</w:t>
            </w:r>
          </w:p>
          <w:p w14:paraId="354F3481" w14:textId="77777777" w:rsidR="00470975" w:rsidRDefault="00470975" w:rsidP="00527DF8">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3A9DFE06" w14:textId="77777777" w:rsidR="00470975" w:rsidRDefault="00470975" w:rsidP="00527DF8">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5A26F8C1" w14:textId="77777777" w:rsidR="00470975" w:rsidRPr="002911B1" w:rsidRDefault="00470975" w:rsidP="00527DF8">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4999F158" w14:textId="77777777" w:rsidTr="00527DF8">
        <w:tc>
          <w:tcPr>
            <w:tcW w:w="2689" w:type="dxa"/>
          </w:tcPr>
          <w:p w14:paraId="45F5C127" w14:textId="77777777" w:rsidR="00470975" w:rsidRPr="00A62302" w:rsidRDefault="00470975" w:rsidP="00527DF8">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527DF8">
            <w:pPr>
              <w:rPr>
                <w:rFonts w:ascii="Times New Roman" w:eastAsia="宋体" w:hAnsi="Times New Roman" w:cs="Times New Roman" w:hint="eastAsia"/>
                <w:b/>
                <w:color w:val="FF0000"/>
              </w:rPr>
            </w:pPr>
            <w:r>
              <w:rPr>
                <w:rFonts w:ascii="Times New Roman" w:eastAsia="宋体" w:hAnsi="Times New Roman" w:cs="Times New Roman" w:hint="eastAsia"/>
                <w:b/>
                <w:color w:val="FF0000"/>
              </w:rPr>
              <w:t>H</w:t>
            </w:r>
            <w:r>
              <w:rPr>
                <w:rFonts w:ascii="Times New Roman" w:eastAsia="宋体" w:hAnsi="Times New Roman" w:cs="Times New Roman"/>
                <w:b/>
                <w:color w:val="FF0000"/>
              </w:rPr>
              <w:t>uawei</w:t>
            </w:r>
          </w:p>
        </w:tc>
        <w:tc>
          <w:tcPr>
            <w:tcW w:w="3929" w:type="dxa"/>
          </w:tcPr>
          <w:p w14:paraId="13875378" w14:textId="77777777" w:rsidR="00470975" w:rsidRDefault="00470975" w:rsidP="00527DF8">
            <w:pPr>
              <w:rPr>
                <w:rFonts w:ascii="Times New Roman" w:eastAsia="宋体" w:hAnsi="Times New Roman" w:cs="Times New Roman"/>
                <w:b/>
                <w:color w:val="FF0000"/>
              </w:rPr>
            </w:pPr>
          </w:p>
        </w:tc>
      </w:tr>
    </w:tbl>
    <w:p w14:paraId="31CC9323" w14:textId="77777777" w:rsidR="00470975" w:rsidRDefault="00470975" w:rsidP="00470975">
      <w:pPr>
        <w:rPr>
          <w:rFonts w:ascii="Times New Roman" w:eastAsia="宋体" w:hAnsi="Times New Roman" w:cs="Times New Roman" w:hint="eastAsia"/>
        </w:rPr>
      </w:pPr>
    </w:p>
    <w:p w14:paraId="10357B36"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6EC483C2" w14:textId="77777777" w:rsidR="00470975" w:rsidRDefault="00470975" w:rsidP="00470975">
      <w:pPr>
        <w:pStyle w:val="af4"/>
        <w:numPr>
          <w:ilvl w:val="0"/>
          <w:numId w:val="10"/>
        </w:numPr>
        <w:rPr>
          <w:rFonts w:ascii="Times New Roman" w:eastAsia="宋体" w:hAnsi="Times New Roman" w:cs="Times New Roman"/>
          <w:b/>
        </w:rPr>
      </w:pPr>
      <w:r>
        <w:rPr>
          <w:rFonts w:ascii="Times New Roman" w:eastAsia="宋体" w:hAnsi="Times New Roman" w:cs="Times New Roman"/>
          <w:b/>
        </w:rPr>
        <w:t>RAN1 to deprioritize the 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p>
    <w:p w14:paraId="03FF8BB6" w14:textId="77777777" w:rsidR="00470975" w:rsidRDefault="00470975" w:rsidP="00470975">
      <w:pPr>
        <w:pStyle w:val="af4"/>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7D9F7DAF" w14:textId="77777777" w:rsidR="00470975" w:rsidRPr="00EF4A22" w:rsidRDefault="00470975" w:rsidP="00470975">
      <w:pPr>
        <w:pStyle w:val="af4"/>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af4"/>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宋体" w:hAnsi="Times New Roman" w:cs="Times New Roman" w:hint="eastAsia"/>
          <w:lang w:val="en-GB"/>
        </w:rPr>
      </w:pPr>
    </w:p>
    <w:p w14:paraId="46146419" w14:textId="77777777" w:rsidR="00470975" w:rsidRDefault="00470975" w:rsidP="0047097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470975" w14:paraId="64AADC1C" w14:textId="77777777" w:rsidTr="00527DF8">
        <w:tc>
          <w:tcPr>
            <w:tcW w:w="1809" w:type="dxa"/>
          </w:tcPr>
          <w:p w14:paraId="1750F3D1" w14:textId="77777777" w:rsidR="00470975" w:rsidRDefault="00470975"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17A65F83" w14:textId="77777777" w:rsidR="00470975" w:rsidRDefault="00470975"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70975" w14:paraId="5A6CA6E1" w14:textId="77777777" w:rsidTr="00527DF8">
        <w:tc>
          <w:tcPr>
            <w:tcW w:w="1809" w:type="dxa"/>
          </w:tcPr>
          <w:p w14:paraId="09CB0EDE" w14:textId="77777777" w:rsidR="00470975" w:rsidRDefault="00470975" w:rsidP="00527DF8">
            <w:pPr>
              <w:jc w:val="center"/>
              <w:rPr>
                <w:rFonts w:ascii="Times New Roman" w:eastAsia="宋体" w:hAnsi="Times New Roman" w:cs="Times New Roman"/>
                <w:b/>
              </w:rPr>
            </w:pPr>
          </w:p>
        </w:tc>
        <w:tc>
          <w:tcPr>
            <w:tcW w:w="8153" w:type="dxa"/>
          </w:tcPr>
          <w:p w14:paraId="4E061551" w14:textId="77777777" w:rsidR="00470975" w:rsidRDefault="00470975" w:rsidP="00527DF8">
            <w:pPr>
              <w:rPr>
                <w:rFonts w:ascii="Times New Roman" w:eastAsia="宋体" w:hAnsi="Times New Roman" w:cs="Times New Roman"/>
                <w:b/>
              </w:rPr>
            </w:pPr>
          </w:p>
        </w:tc>
      </w:tr>
      <w:tr w:rsidR="00470975" w14:paraId="13457A40" w14:textId="77777777" w:rsidTr="00527DF8">
        <w:tc>
          <w:tcPr>
            <w:tcW w:w="1809" w:type="dxa"/>
          </w:tcPr>
          <w:p w14:paraId="154AF981" w14:textId="77777777" w:rsidR="00470975" w:rsidRDefault="00470975" w:rsidP="00527DF8">
            <w:pPr>
              <w:jc w:val="center"/>
              <w:rPr>
                <w:rFonts w:ascii="Times New Roman" w:eastAsia="宋体" w:hAnsi="Times New Roman" w:cs="Times New Roman"/>
                <w:b/>
              </w:rPr>
            </w:pPr>
          </w:p>
        </w:tc>
        <w:tc>
          <w:tcPr>
            <w:tcW w:w="8153" w:type="dxa"/>
          </w:tcPr>
          <w:p w14:paraId="785295B0" w14:textId="77777777" w:rsidR="00470975" w:rsidRDefault="00470975" w:rsidP="00527DF8">
            <w:pPr>
              <w:rPr>
                <w:rFonts w:ascii="Times New Roman" w:eastAsia="宋体" w:hAnsi="Times New Roman" w:cs="Times New Roman"/>
                <w:b/>
              </w:rPr>
            </w:pPr>
          </w:p>
        </w:tc>
      </w:tr>
      <w:tr w:rsidR="00470975" w14:paraId="62F278B0" w14:textId="77777777" w:rsidTr="00527DF8">
        <w:tc>
          <w:tcPr>
            <w:tcW w:w="1809" w:type="dxa"/>
          </w:tcPr>
          <w:p w14:paraId="6B6F9FB8" w14:textId="77777777" w:rsidR="00470975" w:rsidRDefault="00470975" w:rsidP="00527DF8">
            <w:pPr>
              <w:jc w:val="center"/>
              <w:rPr>
                <w:rFonts w:ascii="Times New Roman" w:eastAsia="宋体" w:hAnsi="Times New Roman" w:cs="Times New Roman"/>
                <w:b/>
              </w:rPr>
            </w:pPr>
          </w:p>
        </w:tc>
        <w:tc>
          <w:tcPr>
            <w:tcW w:w="8153" w:type="dxa"/>
          </w:tcPr>
          <w:p w14:paraId="344F5812" w14:textId="77777777" w:rsidR="00470975" w:rsidRDefault="00470975" w:rsidP="00527DF8">
            <w:pPr>
              <w:rPr>
                <w:rFonts w:ascii="Times New Roman" w:eastAsia="宋体" w:hAnsi="Times New Roman" w:cs="Times New Roman"/>
                <w:b/>
              </w:rPr>
            </w:pPr>
          </w:p>
        </w:tc>
      </w:tr>
    </w:tbl>
    <w:p w14:paraId="0B0CE317" w14:textId="77777777" w:rsidR="00470975" w:rsidRDefault="00470975" w:rsidP="00470975">
      <w:pPr>
        <w:rPr>
          <w:rFonts w:ascii="Times New Roman" w:eastAsia="宋体" w:hAnsi="Times New Roman" w:cs="Times New Roman"/>
          <w:b/>
        </w:rPr>
      </w:pPr>
    </w:p>
    <w:p w14:paraId="127925B6"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4CA86C64"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745317C9" w14:textId="77777777" w:rsidR="00BC3F82" w:rsidRDefault="00BC3F82" w:rsidP="00BC3F82">
      <w:pPr>
        <w:pStyle w:val="af4"/>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C46398" w14:textId="77777777" w:rsidR="00BC3F82" w:rsidRPr="00350FDC" w:rsidRDefault="00BC3F82" w:rsidP="00BC3F82">
      <w:pPr>
        <w:pStyle w:val="af4"/>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af4"/>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76CD8D84" w14:textId="77777777" w:rsidR="00BC3F82" w:rsidRPr="00350FDC" w:rsidRDefault="00BC3F82" w:rsidP="00BC3F82">
      <w:pPr>
        <w:pStyle w:val="af4"/>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宋体" w:hAnsi="Times New Roman" w:cs="Times New Roman" w:hint="eastAsia"/>
          <w:b/>
        </w:rPr>
      </w:pPr>
    </w:p>
    <w:p w14:paraId="0D174514" w14:textId="77777777" w:rsidR="00BC3F82" w:rsidRDefault="00BC3F82" w:rsidP="00BC3F82">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BC3F82" w14:paraId="5528DCA9" w14:textId="77777777" w:rsidTr="00527DF8">
        <w:tc>
          <w:tcPr>
            <w:tcW w:w="1809" w:type="dxa"/>
          </w:tcPr>
          <w:p w14:paraId="50C1C145" w14:textId="77777777" w:rsidR="00BC3F82" w:rsidRDefault="00BC3F82"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342045F7" w14:textId="77777777" w:rsidR="00BC3F82" w:rsidRDefault="00BC3F82"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BC3F82" w14:paraId="607313FD" w14:textId="77777777" w:rsidTr="00527DF8">
        <w:tc>
          <w:tcPr>
            <w:tcW w:w="1809" w:type="dxa"/>
          </w:tcPr>
          <w:p w14:paraId="1BA6279F" w14:textId="77777777" w:rsidR="00BC3F82" w:rsidRDefault="00BC3F82" w:rsidP="00527DF8">
            <w:pPr>
              <w:jc w:val="center"/>
              <w:rPr>
                <w:rFonts w:ascii="Times New Roman" w:eastAsia="宋体" w:hAnsi="Times New Roman" w:cs="Times New Roman"/>
                <w:b/>
              </w:rPr>
            </w:pPr>
          </w:p>
        </w:tc>
        <w:tc>
          <w:tcPr>
            <w:tcW w:w="8153" w:type="dxa"/>
          </w:tcPr>
          <w:p w14:paraId="504ACBA3" w14:textId="77777777" w:rsidR="00BC3F82" w:rsidRDefault="00BC3F82" w:rsidP="00527DF8">
            <w:pPr>
              <w:rPr>
                <w:rFonts w:ascii="Times New Roman" w:eastAsia="宋体" w:hAnsi="Times New Roman" w:cs="Times New Roman"/>
                <w:b/>
              </w:rPr>
            </w:pPr>
          </w:p>
        </w:tc>
      </w:tr>
      <w:tr w:rsidR="00BC3F82" w14:paraId="20238F97" w14:textId="77777777" w:rsidTr="00527DF8">
        <w:tc>
          <w:tcPr>
            <w:tcW w:w="1809" w:type="dxa"/>
          </w:tcPr>
          <w:p w14:paraId="39D2C0B4" w14:textId="77777777" w:rsidR="00BC3F82" w:rsidRDefault="00BC3F82" w:rsidP="00527DF8">
            <w:pPr>
              <w:jc w:val="center"/>
              <w:rPr>
                <w:rFonts w:ascii="Times New Roman" w:eastAsia="宋体" w:hAnsi="Times New Roman" w:cs="Times New Roman"/>
                <w:b/>
              </w:rPr>
            </w:pPr>
          </w:p>
        </w:tc>
        <w:tc>
          <w:tcPr>
            <w:tcW w:w="8153" w:type="dxa"/>
          </w:tcPr>
          <w:p w14:paraId="65379387" w14:textId="77777777" w:rsidR="00BC3F82" w:rsidRDefault="00BC3F82" w:rsidP="00527DF8">
            <w:pPr>
              <w:rPr>
                <w:rFonts w:ascii="Times New Roman" w:eastAsia="宋体" w:hAnsi="Times New Roman" w:cs="Times New Roman"/>
                <w:b/>
              </w:rPr>
            </w:pPr>
          </w:p>
        </w:tc>
      </w:tr>
      <w:tr w:rsidR="00BC3F82" w14:paraId="46539C57" w14:textId="77777777" w:rsidTr="00527DF8">
        <w:tc>
          <w:tcPr>
            <w:tcW w:w="1809" w:type="dxa"/>
          </w:tcPr>
          <w:p w14:paraId="0F485CC4" w14:textId="77777777" w:rsidR="00BC3F82" w:rsidRDefault="00BC3F82" w:rsidP="00527DF8">
            <w:pPr>
              <w:jc w:val="center"/>
              <w:rPr>
                <w:rFonts w:ascii="Times New Roman" w:eastAsia="宋体" w:hAnsi="Times New Roman" w:cs="Times New Roman"/>
                <w:b/>
              </w:rPr>
            </w:pPr>
          </w:p>
        </w:tc>
        <w:tc>
          <w:tcPr>
            <w:tcW w:w="8153" w:type="dxa"/>
          </w:tcPr>
          <w:p w14:paraId="661B7490" w14:textId="77777777" w:rsidR="00BC3F82" w:rsidRDefault="00BC3F82" w:rsidP="00527DF8">
            <w:pPr>
              <w:rPr>
                <w:rFonts w:ascii="Times New Roman" w:eastAsia="宋体" w:hAnsi="Times New Roman" w:cs="Times New Roman"/>
                <w:b/>
              </w:rPr>
            </w:pPr>
          </w:p>
        </w:tc>
      </w:tr>
    </w:tbl>
    <w:p w14:paraId="10A1A241" w14:textId="09C7EFB3" w:rsidR="00BC3F82" w:rsidRDefault="00BC3F82" w:rsidP="00BC3F82">
      <w:pPr>
        <w:rPr>
          <w:rFonts w:ascii="Times New Roman" w:eastAsia="宋体" w:hAnsi="Times New Roman" w:cs="Times New Roman"/>
          <w:b/>
        </w:rPr>
      </w:pPr>
    </w:p>
    <w:p w14:paraId="6F748B0D"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56435083" w14:textId="6ADE9EB2" w:rsidR="00BC3F82" w:rsidRDefault="00BC3F82" w:rsidP="00BC3F82">
      <w:pPr>
        <w:rPr>
          <w:rFonts w:ascii="Times New Roman" w:eastAsia="宋体" w:hAnsi="Times New Roman" w:cs="Times New Roman" w:hint="eastAsia"/>
          <w:b/>
        </w:rPr>
      </w:pPr>
      <w:r w:rsidRPr="00BC3F82">
        <w:rPr>
          <w:rFonts w:ascii="Times New Roman" w:eastAsia="宋体" w:hAnsi="Times New Roman" w:cs="Times New Roman"/>
          <w:b/>
          <w:highlight w:val="cyan"/>
        </w:rPr>
        <w:t>It seems no concern on proposal 8.</w:t>
      </w:r>
    </w:p>
    <w:p w14:paraId="23189B23"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宋体" w:hAnsi="Times New Roman" w:cs="Times New Roman"/>
        </w:rPr>
      </w:pPr>
    </w:p>
    <w:p w14:paraId="5926E8A0" w14:textId="77777777" w:rsidR="00DB4D7D" w:rsidRDefault="00DB4D7D" w:rsidP="00DB4D7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f1"/>
        <w:tblW w:w="0" w:type="auto"/>
        <w:tblLook w:val="04A0" w:firstRow="1" w:lastRow="0" w:firstColumn="1" w:lastColumn="0" w:noHBand="0" w:noVBand="1"/>
      </w:tblPr>
      <w:tblGrid>
        <w:gridCol w:w="1792"/>
        <w:gridCol w:w="7944"/>
      </w:tblGrid>
      <w:tr w:rsidR="00DB4D7D" w14:paraId="7DDD8ECC" w14:textId="77777777" w:rsidTr="00527DF8">
        <w:tc>
          <w:tcPr>
            <w:tcW w:w="1809" w:type="dxa"/>
          </w:tcPr>
          <w:p w14:paraId="44B729AD" w14:textId="77777777" w:rsidR="00DB4D7D" w:rsidRDefault="00DB4D7D" w:rsidP="00527DF8">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41C6ACBC" w14:textId="77777777" w:rsidR="00DB4D7D" w:rsidRDefault="00DB4D7D" w:rsidP="00527DF8">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DB4D7D" w14:paraId="6D68F06B" w14:textId="77777777" w:rsidTr="00527DF8">
        <w:tc>
          <w:tcPr>
            <w:tcW w:w="1809" w:type="dxa"/>
          </w:tcPr>
          <w:p w14:paraId="37BC1488" w14:textId="77777777" w:rsidR="00DB4D7D" w:rsidRDefault="00DB4D7D" w:rsidP="00527DF8">
            <w:pPr>
              <w:jc w:val="center"/>
              <w:rPr>
                <w:rFonts w:ascii="Times New Roman" w:eastAsia="宋体" w:hAnsi="Times New Roman" w:cs="Times New Roman"/>
                <w:b/>
              </w:rPr>
            </w:pPr>
          </w:p>
        </w:tc>
        <w:tc>
          <w:tcPr>
            <w:tcW w:w="8153" w:type="dxa"/>
          </w:tcPr>
          <w:p w14:paraId="456C78F4" w14:textId="77777777" w:rsidR="00DB4D7D" w:rsidRDefault="00DB4D7D" w:rsidP="00527DF8">
            <w:pPr>
              <w:rPr>
                <w:rFonts w:ascii="Times New Roman" w:eastAsia="宋体" w:hAnsi="Times New Roman" w:cs="Times New Roman"/>
                <w:b/>
              </w:rPr>
            </w:pPr>
          </w:p>
        </w:tc>
      </w:tr>
      <w:tr w:rsidR="00DB4D7D" w14:paraId="37B6BF15" w14:textId="77777777" w:rsidTr="00527DF8">
        <w:tc>
          <w:tcPr>
            <w:tcW w:w="1809" w:type="dxa"/>
          </w:tcPr>
          <w:p w14:paraId="6DDC3985" w14:textId="77777777" w:rsidR="00DB4D7D" w:rsidRDefault="00DB4D7D" w:rsidP="00527DF8">
            <w:pPr>
              <w:jc w:val="center"/>
              <w:rPr>
                <w:rFonts w:ascii="Times New Roman" w:eastAsia="宋体" w:hAnsi="Times New Roman" w:cs="Times New Roman"/>
                <w:b/>
              </w:rPr>
            </w:pPr>
          </w:p>
        </w:tc>
        <w:tc>
          <w:tcPr>
            <w:tcW w:w="8153" w:type="dxa"/>
          </w:tcPr>
          <w:p w14:paraId="34979EE0" w14:textId="77777777" w:rsidR="00DB4D7D" w:rsidRDefault="00DB4D7D" w:rsidP="00527DF8">
            <w:pPr>
              <w:rPr>
                <w:rFonts w:ascii="Times New Roman" w:eastAsia="宋体" w:hAnsi="Times New Roman" w:cs="Times New Roman"/>
                <w:b/>
              </w:rPr>
            </w:pPr>
          </w:p>
        </w:tc>
      </w:tr>
      <w:tr w:rsidR="00DB4D7D" w14:paraId="266378AF" w14:textId="77777777" w:rsidTr="00527DF8">
        <w:tc>
          <w:tcPr>
            <w:tcW w:w="1809" w:type="dxa"/>
          </w:tcPr>
          <w:p w14:paraId="78CD5BF2" w14:textId="77777777" w:rsidR="00DB4D7D" w:rsidRDefault="00DB4D7D" w:rsidP="00527DF8">
            <w:pPr>
              <w:jc w:val="center"/>
              <w:rPr>
                <w:rFonts w:ascii="Times New Roman" w:eastAsia="宋体" w:hAnsi="Times New Roman" w:cs="Times New Roman"/>
                <w:b/>
              </w:rPr>
            </w:pPr>
          </w:p>
        </w:tc>
        <w:tc>
          <w:tcPr>
            <w:tcW w:w="8153" w:type="dxa"/>
          </w:tcPr>
          <w:p w14:paraId="794D5284" w14:textId="77777777" w:rsidR="00DB4D7D" w:rsidRDefault="00DB4D7D" w:rsidP="00527DF8">
            <w:pPr>
              <w:rPr>
                <w:rFonts w:ascii="Times New Roman" w:eastAsia="宋体" w:hAnsi="Times New Roman" w:cs="Times New Roman"/>
                <w:b/>
              </w:rPr>
            </w:pPr>
          </w:p>
        </w:tc>
      </w:tr>
    </w:tbl>
    <w:p w14:paraId="07E32329" w14:textId="5B401353" w:rsidR="00EB3946" w:rsidRPr="00ED4B14" w:rsidRDefault="00EB3946">
      <w:pPr>
        <w:rPr>
          <w:rFonts w:ascii="Times New Roman" w:eastAsia="宋体" w:hAnsi="Times New Roman" w:cs="Times New Roman" w:hint="eastAsia"/>
        </w:rPr>
      </w:pPr>
      <w:bookmarkStart w:id="21" w:name="_GoBack"/>
      <w:bookmarkEnd w:id="21"/>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R1-2005258</w:t>
      </w:r>
      <w:r>
        <w:rPr>
          <w:rStyle w:val="af2"/>
          <w:rFonts w:ascii="Times New Roman" w:eastAsia="宋体" w:hAnsi="Times New Roman" w:cs="Times New Roman"/>
          <w:color w:val="auto"/>
          <w:kern w:val="0"/>
          <w:sz w:val="22"/>
          <w:u w:val="none"/>
          <w:lang w:val="en-US" w:eastAsia="en-US"/>
        </w:rPr>
        <w:tab/>
        <w:t>Discussion on the potential coverage enhancement solutions for PUSCH</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R1-2005299</w:t>
      </w:r>
      <w:r>
        <w:rPr>
          <w:rStyle w:val="af2"/>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f2"/>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R1-2005395</w:t>
      </w:r>
      <w:r>
        <w:rPr>
          <w:rStyle w:val="af2"/>
          <w:rFonts w:ascii="Times New Roman" w:eastAsia="宋体" w:hAnsi="Times New Roman" w:cs="Times New Roman"/>
          <w:color w:val="auto"/>
          <w:kern w:val="0"/>
          <w:sz w:val="22"/>
          <w:u w:val="none"/>
          <w:lang w:val="en-US" w:eastAsia="en-US"/>
        </w:rPr>
        <w:tab/>
        <w:t>Discussion on Solutions for PUSCH coverage enhancement</w:t>
      </w:r>
      <w:r>
        <w:rPr>
          <w:rStyle w:val="af2"/>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R1-2005427</w:t>
      </w:r>
      <w:r>
        <w:rPr>
          <w:rStyle w:val="af2"/>
          <w:rFonts w:ascii="Times New Roman" w:eastAsia="宋体" w:hAnsi="Times New Roman" w:cs="Times New Roman"/>
          <w:color w:val="auto"/>
          <w:kern w:val="0"/>
          <w:sz w:val="22"/>
          <w:u w:val="none"/>
          <w:lang w:val="en-US" w:eastAsia="en-US"/>
        </w:rPr>
        <w:tab/>
        <w:t>Discussion on potential techniques for PUSCH coverage enhancements</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R1-2005584</w:t>
      </w:r>
      <w:r>
        <w:rPr>
          <w:rStyle w:val="af2"/>
          <w:rFonts w:ascii="Times New Roman" w:eastAsia="宋体" w:hAnsi="Times New Roman" w:cs="Times New Roman"/>
          <w:color w:val="auto"/>
          <w:kern w:val="0"/>
          <w:sz w:val="22"/>
          <w:u w:val="none"/>
          <w:lang w:val="en-US" w:eastAsia="en-US"/>
        </w:rPr>
        <w:tab/>
        <w:t>On PUSCH coverage enhancement techniques</w:t>
      </w:r>
      <w:r>
        <w:rPr>
          <w:rStyle w:val="af2"/>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R1-2005724</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R1-2005732</w:t>
      </w:r>
      <w:r>
        <w:rPr>
          <w:rStyle w:val="af2"/>
          <w:rFonts w:ascii="Times New Roman" w:eastAsia="宋体" w:hAnsi="Times New Roman" w:cs="Times New Roman"/>
          <w:color w:val="auto"/>
          <w:kern w:val="0"/>
          <w:sz w:val="22"/>
          <w:u w:val="none"/>
          <w:lang w:val="en-US" w:eastAsia="en-US"/>
        </w:rPr>
        <w:tab/>
        <w:t>Potential solutions for PUSCH coverage enhancements</w:t>
      </w:r>
      <w:r>
        <w:rPr>
          <w:rStyle w:val="af2"/>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R1-2005758</w:t>
      </w:r>
      <w:r>
        <w:rPr>
          <w:rStyle w:val="af2"/>
          <w:rFonts w:ascii="Times New Roman" w:eastAsia="宋体" w:hAnsi="Times New Roman" w:cs="Times New Roman"/>
          <w:color w:val="auto"/>
          <w:kern w:val="0"/>
          <w:sz w:val="22"/>
          <w:u w:val="none"/>
          <w:lang w:val="en-US" w:eastAsia="en-US"/>
        </w:rPr>
        <w:tab/>
        <w:t>Discussion on PUSCH coverage enhancement</w:t>
      </w:r>
      <w:r>
        <w:rPr>
          <w:rStyle w:val="af2"/>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R1-2005889</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R1-2005938</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hint="eastAsia"/>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R1-2006047</w:t>
      </w:r>
      <w:r>
        <w:rPr>
          <w:rStyle w:val="af2"/>
          <w:rFonts w:ascii="Times New Roman" w:eastAsia="宋体" w:hAnsi="Times New Roman" w:cs="Times New Roman"/>
          <w:color w:val="auto"/>
          <w:kern w:val="0"/>
          <w:sz w:val="22"/>
          <w:u w:val="none"/>
          <w:lang w:val="en-US" w:eastAsia="en-US"/>
        </w:rPr>
        <w:tab/>
        <w:t>Consideration on PUSCH coverage enhancement</w:t>
      </w:r>
      <w:r>
        <w:rPr>
          <w:rStyle w:val="af2"/>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R1-2006162</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R1-2006226</w:t>
      </w:r>
      <w:r>
        <w:rPr>
          <w:rStyle w:val="af2"/>
          <w:rFonts w:ascii="Times New Roman" w:eastAsia="宋体" w:hAnsi="Times New Roman" w:cs="Times New Roman"/>
          <w:color w:val="auto"/>
          <w:kern w:val="0"/>
          <w:sz w:val="22"/>
          <w:u w:val="none"/>
          <w:lang w:val="en-US" w:eastAsia="en-US"/>
        </w:rPr>
        <w:tab/>
        <w:t>Discussion on the PUSCH coverage enhancement</w:t>
      </w:r>
      <w:r>
        <w:rPr>
          <w:rStyle w:val="af2"/>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R1-2006245</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R1-2006253</w:t>
      </w:r>
      <w:r>
        <w:rPr>
          <w:rStyle w:val="af2"/>
          <w:rFonts w:ascii="Times New Roman" w:eastAsia="宋体" w:hAnsi="Times New Roman" w:cs="Times New Roman"/>
          <w:color w:val="auto"/>
          <w:kern w:val="0"/>
          <w:sz w:val="22"/>
          <w:u w:val="none"/>
          <w:lang w:val="en-US" w:eastAsia="en-US"/>
        </w:rPr>
        <w:tab/>
        <w:t>Potential solutions for PUSCH coverage enhancement</w:t>
      </w:r>
      <w:r>
        <w:rPr>
          <w:rStyle w:val="af2"/>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R1-2006348</w:t>
      </w:r>
      <w:r>
        <w:rPr>
          <w:rStyle w:val="af2"/>
          <w:rFonts w:ascii="Times New Roman" w:eastAsia="宋体" w:hAnsi="Times New Roman" w:cs="Times New Roman"/>
          <w:color w:val="auto"/>
          <w:kern w:val="0"/>
          <w:sz w:val="22"/>
          <w:u w:val="none"/>
          <w:lang w:val="en-US" w:eastAsia="en-US"/>
        </w:rPr>
        <w:tab/>
        <w:t>Discussion on PUSCH coverage enhancements</w:t>
      </w:r>
      <w:r>
        <w:rPr>
          <w:rStyle w:val="af2"/>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R1-2006456</w:t>
      </w:r>
      <w:r>
        <w:rPr>
          <w:rStyle w:val="af2"/>
          <w:rFonts w:ascii="Times New Roman" w:eastAsia="宋体" w:hAnsi="Times New Roman" w:cs="Times New Roman"/>
          <w:color w:val="auto"/>
          <w:kern w:val="0"/>
          <w:sz w:val="22"/>
          <w:u w:val="none"/>
          <w:lang w:val="en-US" w:eastAsia="en-US"/>
        </w:rPr>
        <w:tab/>
        <w:t>PUSCH coverage enhancements</w:t>
      </w:r>
      <w:r>
        <w:rPr>
          <w:rStyle w:val="af2"/>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R1-2006531</w:t>
      </w:r>
      <w:r>
        <w:rPr>
          <w:rStyle w:val="af2"/>
          <w:rFonts w:ascii="Times New Roman" w:eastAsia="宋体" w:hAnsi="Times New Roman" w:cs="Times New Roman"/>
          <w:color w:val="auto"/>
          <w:kern w:val="0"/>
          <w:sz w:val="22"/>
          <w:u w:val="none"/>
          <w:lang w:val="en-US" w:eastAsia="en-US"/>
        </w:rPr>
        <w:tab/>
        <w:t>On potential techniques for PUSCH coverage enhancement</w:t>
      </w:r>
      <w:r>
        <w:rPr>
          <w:rStyle w:val="af2"/>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R1-2006579</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R1-2006613</w:t>
      </w:r>
      <w:r>
        <w:rPr>
          <w:rStyle w:val="af2"/>
          <w:rFonts w:ascii="Times New Roman" w:eastAsia="宋体" w:hAnsi="Times New Roman" w:cs="Times New Roman"/>
          <w:color w:val="auto"/>
          <w:kern w:val="0"/>
          <w:sz w:val="22"/>
          <w:u w:val="none"/>
          <w:lang w:val="en-US" w:eastAsia="en-US"/>
        </w:rPr>
        <w:tab/>
        <w:t>PUSCH coverage enhancement</w:t>
      </w:r>
      <w:r>
        <w:rPr>
          <w:rStyle w:val="af2"/>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R1-2006741</w:t>
      </w:r>
      <w:r>
        <w:rPr>
          <w:rStyle w:val="af2"/>
          <w:rFonts w:ascii="Times New Roman" w:eastAsia="宋体" w:hAnsi="Times New Roman" w:cs="Times New Roman"/>
          <w:color w:val="auto"/>
          <w:kern w:val="0"/>
          <w:sz w:val="22"/>
          <w:u w:val="none"/>
          <w:lang w:val="en-US" w:eastAsia="en-US"/>
        </w:rPr>
        <w:tab/>
        <w:t>Potential techniques for PUSCH coverage enhancements</w:t>
      </w:r>
      <w:r>
        <w:rPr>
          <w:rStyle w:val="af2"/>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R1-2006820</w:t>
      </w:r>
      <w:r>
        <w:rPr>
          <w:rStyle w:val="af2"/>
          <w:rFonts w:ascii="Times New Roman" w:eastAsia="宋体" w:hAnsi="Times New Roman" w:cs="Times New Roman"/>
          <w:color w:val="auto"/>
          <w:kern w:val="0"/>
          <w:sz w:val="22"/>
          <w:u w:val="none"/>
          <w:lang w:val="en-US" w:eastAsia="en-US"/>
        </w:rPr>
        <w:tab/>
        <w:t>Potential coverage enhancement techniques for PUSCH</w:t>
      </w:r>
      <w:r>
        <w:rPr>
          <w:rStyle w:val="af2"/>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R1-2006877</w:t>
      </w:r>
      <w:r>
        <w:rPr>
          <w:rStyle w:val="af2"/>
          <w:rFonts w:ascii="Times New Roman" w:eastAsia="宋体" w:hAnsi="Times New Roman" w:cs="Times New Roman"/>
          <w:color w:val="auto"/>
          <w:kern w:val="0"/>
          <w:sz w:val="22"/>
          <w:u w:val="none"/>
          <w:lang w:val="en-US" w:eastAsia="en-US"/>
        </w:rPr>
        <w:tab/>
        <w:t>Discussion on potential techniques for coverage enhancement</w:t>
      </w:r>
      <w:r>
        <w:rPr>
          <w:rStyle w:val="af2"/>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lastRenderedPageBreak/>
        <w:t>R1-2006892</w:t>
      </w:r>
      <w:r>
        <w:rPr>
          <w:rStyle w:val="af2"/>
          <w:rFonts w:ascii="Times New Roman" w:eastAsia="宋体" w:hAnsi="Times New Roman" w:cs="Times New Roman"/>
          <w:color w:val="auto"/>
          <w:kern w:val="0"/>
          <w:sz w:val="22"/>
          <w:u w:val="none"/>
          <w:lang w:val="en-US" w:eastAsia="en-US"/>
        </w:rPr>
        <w:tab/>
        <w:t>Discussion on potential techniques for PUSCH coverage enhancement</w:t>
      </w:r>
      <w:r>
        <w:rPr>
          <w:rStyle w:val="af2"/>
          <w:rFonts w:ascii="Times New Roman" w:eastAsia="宋体" w:hAnsi="Times New Roman" w:cs="Times New Roman"/>
          <w:color w:val="auto"/>
          <w:kern w:val="0"/>
          <w:sz w:val="22"/>
          <w:u w:val="none"/>
          <w:lang w:val="en-US"/>
        </w:rPr>
        <w:t xml:space="preserve"> </w:t>
      </w:r>
      <w:r>
        <w:rPr>
          <w:rStyle w:val="af2"/>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f2"/>
          <w:rFonts w:ascii="Times New Roman" w:eastAsia="宋体" w:hAnsi="Times New Roman" w:cs="Times New Roman"/>
          <w:color w:val="auto"/>
          <w:kern w:val="0"/>
          <w:sz w:val="22"/>
          <w:u w:val="none"/>
          <w:lang w:val="en-US" w:eastAsia="en-US"/>
        </w:rPr>
      </w:pPr>
      <w:r>
        <w:rPr>
          <w:rStyle w:val="af2"/>
          <w:rFonts w:ascii="Times New Roman" w:eastAsia="宋体" w:hAnsi="Times New Roman" w:cs="Times New Roman"/>
          <w:color w:val="auto"/>
          <w:kern w:val="0"/>
          <w:sz w:val="22"/>
          <w:u w:val="none"/>
          <w:lang w:val="en-US" w:eastAsia="en-US"/>
        </w:rPr>
        <w:t>R1-2006977</w:t>
      </w:r>
      <w:r>
        <w:rPr>
          <w:rStyle w:val="af2"/>
          <w:rFonts w:ascii="Times New Roman" w:eastAsia="宋体" w:hAnsi="Times New Roman" w:cs="Times New Roman"/>
          <w:color w:val="auto"/>
          <w:kern w:val="0"/>
          <w:sz w:val="22"/>
          <w:u w:val="none"/>
          <w:lang w:val="en-US" w:eastAsia="en-US"/>
        </w:rPr>
        <w:tab/>
      </w:r>
      <w:r>
        <w:rPr>
          <w:rStyle w:val="af2"/>
          <w:rFonts w:ascii="Times New Roman" w:eastAsia="宋体" w:hAnsi="Times New Roman" w:cs="Times New Roman"/>
          <w:color w:val="auto"/>
          <w:kern w:val="0"/>
          <w:u w:val="none"/>
          <w:lang w:val="en-US" w:eastAsia="en-US"/>
        </w:rPr>
        <w:t xml:space="preserve">Potential coverage enhancement techniques for PUSCH </w:t>
      </w:r>
      <w:r>
        <w:rPr>
          <w:rStyle w:val="af2"/>
          <w:rFonts w:ascii="Times New Roman" w:eastAsia="宋体"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f1"/>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f1"/>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7. Coverages of MSG1 and MSG3 are equally important in random access procedure. Hence, if coverage enhancement for MSG3 is studied, coverage enhancement for MSG1 must be </w:t>
            </w:r>
            <w:r>
              <w:rPr>
                <w:rFonts w:ascii="Times New Roman" w:hAnsi="Times New Roman" w:cs="Times New Roman"/>
              </w:rPr>
              <w:lastRenderedPageBreak/>
              <w:t>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f1"/>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f1"/>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lastRenderedPageBreak/>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f1"/>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f1"/>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af1"/>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f1"/>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af1"/>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af1"/>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f1"/>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f1"/>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af1"/>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f1"/>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f1"/>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af1"/>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f1"/>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f1"/>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f1"/>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af1"/>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af1"/>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f1"/>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f1"/>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f1"/>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f2"/>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41257" w14:textId="77777777" w:rsidR="00782D91" w:rsidRDefault="00782D91" w:rsidP="00014217">
      <w:r>
        <w:separator/>
      </w:r>
    </w:p>
  </w:endnote>
  <w:endnote w:type="continuationSeparator" w:id="0">
    <w:p w14:paraId="2E63F13A" w14:textId="77777777" w:rsidR="00782D91" w:rsidRDefault="00782D91"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altName w:val="Arial Unicode MS"/>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0A63D" w14:textId="77777777" w:rsidR="00782D91" w:rsidRDefault="00782D91" w:rsidP="00014217">
      <w:r>
        <w:separator/>
      </w:r>
    </w:p>
  </w:footnote>
  <w:footnote w:type="continuationSeparator" w:id="0">
    <w:p w14:paraId="1C5950A8" w14:textId="77777777" w:rsidR="00782D91" w:rsidRDefault="00782D91"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9"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3"/>
  </w:num>
  <w:num w:numId="4">
    <w:abstractNumId w:val="22"/>
  </w:num>
  <w:num w:numId="5">
    <w:abstractNumId w:val="6"/>
  </w:num>
  <w:num w:numId="6">
    <w:abstractNumId w:val="19"/>
  </w:num>
  <w:num w:numId="7">
    <w:abstractNumId w:val="1"/>
  </w:num>
  <w:num w:numId="8">
    <w:abstractNumId w:val="20"/>
  </w:num>
  <w:num w:numId="9">
    <w:abstractNumId w:val="21"/>
  </w:num>
  <w:num w:numId="10">
    <w:abstractNumId w:val="4"/>
  </w:num>
  <w:num w:numId="11">
    <w:abstractNumId w:val="17"/>
  </w:num>
  <w:num w:numId="12">
    <w:abstractNumId w:val="2"/>
  </w:num>
  <w:num w:numId="13">
    <w:abstractNumId w:val="0"/>
  </w:num>
  <w:num w:numId="14">
    <w:abstractNumId w:val="15"/>
  </w:num>
  <w:num w:numId="15">
    <w:abstractNumId w:val="3"/>
  </w:num>
  <w:num w:numId="16">
    <w:abstractNumId w:val="12"/>
  </w:num>
  <w:num w:numId="17">
    <w:abstractNumId w:val="18"/>
  </w:num>
  <w:num w:numId="18">
    <w:abstractNumId w:val="9"/>
  </w:num>
  <w:num w:numId="19">
    <w:abstractNumId w:val="14"/>
  </w:num>
  <w:num w:numId="20">
    <w:abstractNumId w:val="11"/>
  </w:num>
  <w:num w:numId="21">
    <w:abstractNumId w:val="16"/>
  </w:num>
  <w:num w:numId="22">
    <w:abstractNumId w:val="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395E"/>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B6F3B"/>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27DC"/>
    <w:rsid w:val="001B5170"/>
    <w:rsid w:val="001B6BC9"/>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1067"/>
    <w:rsid w:val="002D2EC5"/>
    <w:rsid w:val="002D3765"/>
    <w:rsid w:val="002D39A0"/>
    <w:rsid w:val="002D40F5"/>
    <w:rsid w:val="002D6375"/>
    <w:rsid w:val="002D6F97"/>
    <w:rsid w:val="002E09DB"/>
    <w:rsid w:val="002E11F2"/>
    <w:rsid w:val="002E1223"/>
    <w:rsid w:val="002E1BCB"/>
    <w:rsid w:val="002E1C47"/>
    <w:rsid w:val="002E3906"/>
    <w:rsid w:val="002E7966"/>
    <w:rsid w:val="002F03EF"/>
    <w:rsid w:val="002F11D7"/>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06C15"/>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6395"/>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479A5"/>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0975"/>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2816"/>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411"/>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301"/>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4EC3"/>
    <w:rsid w:val="00625FD1"/>
    <w:rsid w:val="006317FD"/>
    <w:rsid w:val="006323E7"/>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1CF8"/>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0188"/>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80A"/>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4EC"/>
    <w:rsid w:val="00780837"/>
    <w:rsid w:val="007812DD"/>
    <w:rsid w:val="00782D91"/>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05D"/>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015D"/>
    <w:rsid w:val="008325A3"/>
    <w:rsid w:val="0083293D"/>
    <w:rsid w:val="008375E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2E87"/>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48E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57C8"/>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3BC1"/>
    <w:rsid w:val="00977E70"/>
    <w:rsid w:val="009801CA"/>
    <w:rsid w:val="00981C1E"/>
    <w:rsid w:val="00984A29"/>
    <w:rsid w:val="00986F85"/>
    <w:rsid w:val="00987AC3"/>
    <w:rsid w:val="00987B9B"/>
    <w:rsid w:val="00993204"/>
    <w:rsid w:val="0099427E"/>
    <w:rsid w:val="0099570A"/>
    <w:rsid w:val="00995D3B"/>
    <w:rsid w:val="00996313"/>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16C"/>
    <w:rsid w:val="009E466A"/>
    <w:rsid w:val="009E5789"/>
    <w:rsid w:val="009E6D6E"/>
    <w:rsid w:val="009E7CEC"/>
    <w:rsid w:val="009E7FB1"/>
    <w:rsid w:val="009F0EDE"/>
    <w:rsid w:val="009F3B6F"/>
    <w:rsid w:val="009F492F"/>
    <w:rsid w:val="009F5C12"/>
    <w:rsid w:val="009F6FEF"/>
    <w:rsid w:val="00A00EB0"/>
    <w:rsid w:val="00A02393"/>
    <w:rsid w:val="00A02EBA"/>
    <w:rsid w:val="00A0409D"/>
    <w:rsid w:val="00A1063B"/>
    <w:rsid w:val="00A11375"/>
    <w:rsid w:val="00A11843"/>
    <w:rsid w:val="00A155E9"/>
    <w:rsid w:val="00A15D05"/>
    <w:rsid w:val="00A15F35"/>
    <w:rsid w:val="00A162B5"/>
    <w:rsid w:val="00A1643C"/>
    <w:rsid w:val="00A176B9"/>
    <w:rsid w:val="00A1794D"/>
    <w:rsid w:val="00A21632"/>
    <w:rsid w:val="00A228E7"/>
    <w:rsid w:val="00A241DE"/>
    <w:rsid w:val="00A25C13"/>
    <w:rsid w:val="00A26EC4"/>
    <w:rsid w:val="00A33DFA"/>
    <w:rsid w:val="00A3688E"/>
    <w:rsid w:val="00A371BE"/>
    <w:rsid w:val="00A37309"/>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302"/>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3928"/>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824"/>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4B0"/>
    <w:rsid w:val="00CE2717"/>
    <w:rsid w:val="00CE3545"/>
    <w:rsid w:val="00CE4657"/>
    <w:rsid w:val="00CF12D0"/>
    <w:rsid w:val="00CF1DAC"/>
    <w:rsid w:val="00CF2E0E"/>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07EC"/>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179C"/>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1FF9"/>
    <w:rsid w:val="00DA28D0"/>
    <w:rsid w:val="00DA34A1"/>
    <w:rsid w:val="00DA4349"/>
    <w:rsid w:val="00DA49CE"/>
    <w:rsid w:val="00DB0298"/>
    <w:rsid w:val="00DB12FD"/>
    <w:rsid w:val="00DB37C8"/>
    <w:rsid w:val="00DB4D7D"/>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56F3"/>
    <w:rsid w:val="00EA67A3"/>
    <w:rsid w:val="00EA6D44"/>
    <w:rsid w:val="00EB03B7"/>
    <w:rsid w:val="00EB0704"/>
    <w:rsid w:val="00EB0F19"/>
    <w:rsid w:val="00EB1746"/>
    <w:rsid w:val="00EB39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166"/>
    <w:rsid w:val="00ED4316"/>
    <w:rsid w:val="00ED450C"/>
    <w:rsid w:val="00ED4B14"/>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0477"/>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579B4"/>
    <w:rsid w:val="00F60DA7"/>
    <w:rsid w:val="00F62CC9"/>
    <w:rsid w:val="00F64657"/>
    <w:rsid w:val="00F70F73"/>
    <w:rsid w:val="00F765D8"/>
    <w:rsid w:val="00F82BE2"/>
    <w:rsid w:val="00F8475C"/>
    <w:rsid w:val="00F84D21"/>
    <w:rsid w:val="00F84D59"/>
    <w:rsid w:val="00F8625E"/>
    <w:rsid w:val="00F876D1"/>
    <w:rsid w:val="00F87F4A"/>
    <w:rsid w:val="00F902AC"/>
    <w:rsid w:val="00F941FA"/>
    <w:rsid w:val="00F943A6"/>
    <w:rsid w:val="00F94508"/>
    <w:rsid w:val="00F95B06"/>
    <w:rsid w:val="00F978B5"/>
    <w:rsid w:val="00FA0244"/>
    <w:rsid w:val="00FA06F6"/>
    <w:rsid w:val="00FA075E"/>
    <w:rsid w:val="00FA140D"/>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5EF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spacing w:before="120" w:after="120" w:line="259" w:lineRule="auto"/>
      <w:jc w:val="left"/>
    </w:pPr>
    <w:rPr>
      <w:rFonts w:ascii="Times New Roman" w:eastAsia="宋体" w:hAnsi="Times New Roman"/>
      <w:b/>
      <w:kern w:val="0"/>
      <w:sz w:val="22"/>
      <w:szCs w:val="20"/>
      <w:lang w:val="zh-CN"/>
    </w:rPr>
  </w:style>
  <w:style w:type="paragraph" w:styleId="a5">
    <w:name w:val="annotation text"/>
    <w:basedOn w:val="a"/>
    <w:link w:val="a6"/>
    <w:uiPriority w:val="99"/>
    <w:unhideWhenUsed/>
    <w:pPr>
      <w:jc w:val="left"/>
    </w:pPr>
  </w:style>
  <w:style w:type="paragraph" w:styleId="a7">
    <w:name w:val="Body Text"/>
    <w:aliases w:val="bt"/>
    <w:basedOn w:val="a"/>
    <w:link w:val="a8"/>
    <w:pPr>
      <w:widowControl/>
      <w:spacing w:after="120"/>
    </w:pPr>
    <w:rPr>
      <w:rFonts w:eastAsia="MS Mincho"/>
      <w:lang w:eastAsia="en-US"/>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5"/>
    <w:next w:val="a5"/>
    <w:link w:val="af0"/>
    <w:uiPriority w:val="99"/>
    <w:semiHidden/>
    <w:unhideWhenUsed/>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rPr>
      <w:color w:val="0000FF"/>
      <w:kern w:val="2"/>
      <w:u w:val="single"/>
      <w:lang w:val="en-GB" w:eastAsia="zh-CN" w:bidi="ar-SA"/>
    </w:rPr>
  </w:style>
  <w:style w:type="character" w:styleId="af3">
    <w:name w:val="annotation reference"/>
    <w:basedOn w:val="a0"/>
    <w:uiPriority w:val="99"/>
    <w:semiHidden/>
    <w:unhideWhenUsed/>
    <w:rPr>
      <w:sz w:val="21"/>
      <w:szCs w:val="21"/>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Times New Roman" w:eastAsiaTheme="majorEastAsia" w:hAnsi="Times New Roman" w:cstheme="majorBidi"/>
      <w:bCs/>
      <w:sz w:val="28"/>
      <w:szCs w:val="32"/>
    </w:rPr>
  </w:style>
  <w:style w:type="character" w:customStyle="1" w:styleId="aa">
    <w:name w:val="批注框文本 字符"/>
    <w:basedOn w:val="a0"/>
    <w:link w:val="a9"/>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4">
    <w:name w:val="题注 字符"/>
    <w:link w:val="a3"/>
    <w:rPr>
      <w:rFonts w:ascii="Times New Roman" w:eastAsia="宋体" w:hAnsi="Times New Roman"/>
      <w:b/>
      <w:kern w:val="0"/>
      <w:sz w:val="22"/>
      <w:szCs w:val="20"/>
      <w:lang w:val="zh-CN" w:eastAsia="zh-CN"/>
    </w:rPr>
  </w:style>
  <w:style w:type="character" w:customStyle="1" w:styleId="a6">
    <w:name w:val="批注文字 字符"/>
    <w:basedOn w:val="a0"/>
    <w:link w:val="a5"/>
    <w:uiPriority w:val="99"/>
  </w:style>
  <w:style w:type="character" w:customStyle="1" w:styleId="af0">
    <w:name w:val="批注主题 字符"/>
    <w:basedOn w:val="a6"/>
    <w:link w:val="af"/>
    <w:uiPriority w:val="99"/>
    <w:semiHidden/>
    <w:rPr>
      <w:b/>
      <w:bCs/>
    </w:rPr>
  </w:style>
  <w:style w:type="character" w:customStyle="1" w:styleId="30">
    <w:name w:val="标题 3 字符"/>
    <w:basedOn w:val="a0"/>
    <w:link w:val="3"/>
    <w:uiPriority w:val="9"/>
    <w:rPr>
      <w:rFonts w:ascii="Times New Roman" w:hAnsi="Times New Roman"/>
      <w:bCs/>
      <w:sz w:val="24"/>
      <w:szCs w:val="32"/>
    </w:rPr>
  </w:style>
  <w:style w:type="paragraph" w:styleId="af4">
    <w:name w:val="List Paragraph"/>
    <w:aliases w:val="- Bullets,?? ??,?????,????,Lista1,中等深浅网格 1 - 着色 21,列表段落,列出段落1,목록 단락,リスト段落,List Paragraph"/>
    <w:basedOn w:val="a"/>
    <w:link w:val="af5"/>
    <w:uiPriority w:val="34"/>
    <w:qFormat/>
    <w:pPr>
      <w:widowControl/>
      <w:ind w:left="720"/>
    </w:pPr>
    <w:rPr>
      <w:rFonts w:ascii="Calibri" w:hAnsi="Calibri" w:cs="Calibri"/>
      <w:kern w:val="0"/>
      <w:szCs w:val="21"/>
    </w:rPr>
  </w:style>
  <w:style w:type="character" w:customStyle="1" w:styleId="af5">
    <w:name w:val="列出段落 字符"/>
    <w:aliases w:val="- Bullets 字符,?? ?? 字符,????? 字符,???? 字符,Lista1 字符,中等深浅网格 1 - 着色 21 字符,列表段落 字符,列出段落1 字符,목록 단락 字符,リスト段落 字符,List Paragraph 字符"/>
    <w:link w:val="af4"/>
    <w:uiPriority w:val="34"/>
    <w:qFormat/>
    <w:locked/>
    <w:rPr>
      <w:rFonts w:ascii="Calibri" w:hAnsi="Calibri" w:cs="Calibri"/>
      <w:kern w:val="0"/>
      <w:szCs w:val="21"/>
    </w:rPr>
  </w:style>
  <w:style w:type="character" w:customStyle="1" w:styleId="a8">
    <w:name w:val="正文文本 字符"/>
    <w:aliases w:val="bt 字符"/>
    <w:link w:val="a7"/>
    <w:qFormat/>
    <w:rPr>
      <w:rFonts w:eastAsia="MS Mincho"/>
      <w:lang w:eastAsia="en-US"/>
    </w:rPr>
  </w:style>
  <w:style w:type="character" w:customStyle="1" w:styleId="Char1">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10670320"/>
        <c:axId val="-51067848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106703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0678480"/>
        <c:crossesAt val="0"/>
        <c:auto val="1"/>
        <c:lblAlgn val="ctr"/>
        <c:lblOffset val="100"/>
        <c:noMultiLvlLbl val="0"/>
      </c:catAx>
      <c:valAx>
        <c:axId val="-5106784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10670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10675216"/>
        <c:axId val="-510671408"/>
      </c:lineChart>
      <c:catAx>
        <c:axId val="-5106752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10671408"/>
        <c:crossesAt val="1E-3"/>
        <c:auto val="1"/>
        <c:lblAlgn val="ctr"/>
        <c:lblOffset val="100"/>
        <c:noMultiLvlLbl val="0"/>
      </c:catAx>
      <c:valAx>
        <c:axId val="-5106714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1067521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714394912"/>
        <c:axId val="-71439110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71439491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14391104"/>
        <c:crossesAt val="0"/>
        <c:auto val="1"/>
        <c:lblAlgn val="ctr"/>
        <c:lblOffset val="100"/>
        <c:noMultiLvlLbl val="0"/>
      </c:catAx>
      <c:valAx>
        <c:axId val="-7143911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1439491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C08131EF-6A3C-46B2-8D7C-AD90913B8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56</Pages>
  <Words>16678</Words>
  <Characters>95071</Characters>
  <Application>Microsoft Office Word</Application>
  <DocSecurity>0</DocSecurity>
  <Lines>792</Lines>
  <Paragraphs>223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China Telecom</cp:lastModifiedBy>
  <cp:revision>42</cp:revision>
  <dcterms:created xsi:type="dcterms:W3CDTF">2020-08-19T23:16:00Z</dcterms:created>
  <dcterms:modified xsi:type="dcterms:W3CDTF">2020-08-20T15:39:00Z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1597823949</vt:lpwstr>
  </property>
</Properties>
</file>