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B6CAE" w14:textId="77777777" w:rsidR="00A46EA3" w:rsidRPr="00A46EA3" w:rsidRDefault="00A46EA3" w:rsidP="00A46EA3">
      <w:pPr>
        <w:spacing w:line="276" w:lineRule="auto"/>
        <w:rPr>
          <w:rFonts w:ascii="Times New Roman" w:hAnsi="Times New Roman" w:cs="Times New Roman"/>
          <w:sz w:val="24"/>
          <w:highlight w:val="cyan"/>
        </w:rPr>
      </w:pPr>
      <w:r w:rsidRPr="00A46EA3">
        <w:rPr>
          <w:rFonts w:ascii="Times New Roman" w:hAnsi="Times New Roman" w:cs="Times New Roman"/>
          <w:sz w:val="24"/>
          <w:highlight w:val="cyan"/>
        </w:rPr>
        <w:t xml:space="preserve">[102-e-NR-5G_V2X_NRSL-PHYstructure-03] Email discussion/approval w.r.t. </w:t>
      </w:r>
      <w:r w:rsidRPr="00A46EA3">
        <w:rPr>
          <w:rFonts w:ascii="Times New Roman" w:hAnsi="Times New Roman" w:cs="Times New Roman" w:hint="eastAsia"/>
          <w:sz w:val="24"/>
          <w:highlight w:val="cyan"/>
        </w:rPr>
        <w:t>“</w:t>
      </w:r>
      <w:r w:rsidRPr="00A46EA3">
        <w:rPr>
          <w:rFonts w:ascii="Times New Roman" w:hAnsi="Times New Roman" w:cs="Times New Roman"/>
          <w:sz w:val="24"/>
          <w:highlight w:val="cyan"/>
        </w:rPr>
        <w:t>PSFCH sequence related</w:t>
      </w:r>
      <w:r w:rsidRPr="00A46EA3">
        <w:rPr>
          <w:rFonts w:ascii="Times New Roman" w:hAnsi="Times New Roman" w:cs="Times New Roman" w:hint="eastAsia"/>
          <w:sz w:val="24"/>
          <w:highlight w:val="cyan"/>
        </w:rPr>
        <w:t>”</w:t>
      </w:r>
      <w:r w:rsidRPr="00A46EA3">
        <w:rPr>
          <w:rFonts w:ascii="Times New Roman" w:hAnsi="Times New Roman" w:cs="Times New Roman"/>
          <w:sz w:val="24"/>
          <w:highlight w:val="cyan"/>
        </w:rPr>
        <w:t>: 4A (as in the summary) by 08/20, with potential TPs by 8/25 – Jeongho (Samsung)</w:t>
      </w:r>
    </w:p>
    <w:p w14:paraId="4C650ADA" w14:textId="77777777" w:rsidR="003A19DD" w:rsidRPr="00A46EA3" w:rsidRDefault="003A19DD" w:rsidP="00E902BF">
      <w:pPr>
        <w:spacing w:line="276" w:lineRule="auto"/>
        <w:rPr>
          <w:rFonts w:ascii="Times New Roman" w:hAnsi="Times New Roman" w:cs="Times New Roman"/>
        </w:rPr>
      </w:pPr>
    </w:p>
    <w:p w14:paraId="5B5E3D83" w14:textId="77777777" w:rsidR="00650AA1" w:rsidRDefault="00650AA1" w:rsidP="00E902BF">
      <w:pPr>
        <w:spacing w:line="276" w:lineRule="auto"/>
        <w:rPr>
          <w:rFonts w:ascii="Times New Roman" w:hAnsi="Times New Roman" w:cs="Times New Roman"/>
        </w:rPr>
      </w:pPr>
      <w:r>
        <w:rPr>
          <w:rFonts w:ascii="Times New Roman" w:hAnsi="Times New Roman" w:cs="Times New Roman" w:hint="eastAsia"/>
        </w:rPr>
        <w:t>The current text for PSFCH</w:t>
      </w:r>
      <w:r>
        <w:rPr>
          <w:rFonts w:ascii="Times New Roman" w:hAnsi="Times New Roman" w:cs="Times New Roman"/>
        </w:rPr>
        <w:t xml:space="preserve"> in TS38.211</w:t>
      </w:r>
      <w:r>
        <w:rPr>
          <w:rFonts w:ascii="Times New Roman" w:hAnsi="Times New Roman" w:cs="Times New Roman" w:hint="eastAsia"/>
        </w:rPr>
        <w:t xml:space="preserve"> is as below.</w:t>
      </w:r>
    </w:p>
    <w:tbl>
      <w:tblPr>
        <w:tblStyle w:val="a4"/>
        <w:tblW w:w="0" w:type="auto"/>
        <w:tblLook w:val="04A0" w:firstRow="1" w:lastRow="0" w:firstColumn="1" w:lastColumn="0" w:noHBand="0" w:noVBand="1"/>
      </w:tblPr>
      <w:tblGrid>
        <w:gridCol w:w="9016"/>
      </w:tblGrid>
      <w:tr w:rsidR="00650AA1" w14:paraId="5C73DDD5" w14:textId="77777777" w:rsidTr="00650AA1">
        <w:tc>
          <w:tcPr>
            <w:tcW w:w="9016" w:type="dxa"/>
          </w:tcPr>
          <w:p w14:paraId="496AAF25" w14:textId="77777777" w:rsidR="00650AA1" w:rsidRPr="00650AA1" w:rsidRDefault="00650AA1" w:rsidP="00650AA1">
            <w:pPr>
              <w:keepNext/>
              <w:keepLines/>
              <w:widowControl/>
              <w:wordWrap/>
              <w:autoSpaceDE/>
              <w:autoSpaceDN/>
              <w:spacing w:before="120" w:after="180"/>
              <w:outlineLvl w:val="3"/>
              <w:rPr>
                <w:rFonts w:ascii="Arial" w:eastAsia="굴림" w:hAnsi="Arial" w:cs="Times New Roman"/>
                <w:kern w:val="0"/>
                <w:sz w:val="24"/>
                <w:szCs w:val="20"/>
                <w:lang w:val="en-GB" w:eastAsia="en-US"/>
              </w:rPr>
            </w:pPr>
            <w:bookmarkStart w:id="0" w:name="_Toc36026714"/>
            <w:bookmarkStart w:id="1" w:name="_Toc29230455"/>
            <w:r w:rsidRPr="00650AA1">
              <w:rPr>
                <w:rFonts w:ascii="Arial" w:eastAsia="굴림" w:hAnsi="Arial" w:cs="Times New Roman"/>
                <w:kern w:val="0"/>
                <w:sz w:val="24"/>
                <w:szCs w:val="20"/>
                <w:lang w:val="en-GB" w:eastAsia="en-US"/>
              </w:rPr>
              <w:t>8.3.4.2</w:t>
            </w:r>
            <w:r w:rsidRPr="00650AA1">
              <w:rPr>
                <w:rFonts w:ascii="Arial" w:eastAsia="굴림" w:hAnsi="Arial" w:cs="Times New Roman"/>
                <w:kern w:val="0"/>
                <w:sz w:val="24"/>
                <w:szCs w:val="20"/>
                <w:lang w:val="en-GB" w:eastAsia="en-US"/>
              </w:rPr>
              <w:tab/>
              <w:t>PSFCH format 0</w:t>
            </w:r>
            <w:bookmarkEnd w:id="0"/>
            <w:bookmarkEnd w:id="1"/>
          </w:p>
          <w:p w14:paraId="1CCDEF24" w14:textId="77777777" w:rsidR="00650AA1" w:rsidRPr="00650AA1" w:rsidRDefault="00650AA1" w:rsidP="00650AA1">
            <w:pPr>
              <w:keepNext/>
              <w:keepLines/>
              <w:widowControl/>
              <w:wordWrap/>
              <w:autoSpaceDE/>
              <w:autoSpaceDN/>
              <w:spacing w:before="120" w:after="180"/>
              <w:ind w:left="1701" w:hanging="1701"/>
              <w:outlineLvl w:val="4"/>
              <w:rPr>
                <w:rFonts w:ascii="Arial" w:eastAsia="굴림" w:hAnsi="Arial" w:cs="Times New Roman"/>
                <w:kern w:val="0"/>
                <w:sz w:val="22"/>
                <w:szCs w:val="20"/>
                <w:lang w:val="en-GB" w:eastAsia="en-US"/>
              </w:rPr>
            </w:pPr>
            <w:bookmarkStart w:id="2" w:name="_Toc36026715"/>
            <w:bookmarkStart w:id="3" w:name="_Toc29230456"/>
            <w:bookmarkStart w:id="4" w:name="_Toc11324487"/>
            <w:r w:rsidRPr="00650AA1">
              <w:rPr>
                <w:rFonts w:ascii="Arial" w:eastAsia="굴림" w:hAnsi="Arial" w:cs="Times New Roman"/>
                <w:kern w:val="0"/>
                <w:sz w:val="22"/>
                <w:szCs w:val="20"/>
                <w:lang w:val="en-GB" w:eastAsia="en-US"/>
              </w:rPr>
              <w:t>8.3.4.2.1</w:t>
            </w:r>
            <w:r w:rsidRPr="00650AA1">
              <w:rPr>
                <w:rFonts w:ascii="Arial" w:eastAsia="굴림" w:hAnsi="Arial" w:cs="Times New Roman"/>
                <w:kern w:val="0"/>
                <w:sz w:val="22"/>
                <w:szCs w:val="20"/>
                <w:lang w:val="en-GB" w:eastAsia="en-US"/>
              </w:rPr>
              <w:tab/>
              <w:t>Sequence generation</w:t>
            </w:r>
            <w:bookmarkEnd w:id="2"/>
            <w:bookmarkEnd w:id="3"/>
            <w:bookmarkEnd w:id="4"/>
          </w:p>
          <w:p w14:paraId="235C039C" w14:textId="77777777" w:rsidR="00650AA1" w:rsidRPr="00650AA1" w:rsidRDefault="00650AA1" w:rsidP="00650AA1">
            <w:pPr>
              <w:widowControl/>
              <w:wordWrap/>
              <w:autoSpaceDE/>
              <w:autoSpaceDN/>
              <w:spacing w:after="180"/>
              <w:rPr>
                <w:rFonts w:ascii="Times New Roman" w:eastAsia="맑은 고딕" w:hAnsi="Times New Roman" w:cs="Times New Roman"/>
                <w:kern w:val="0"/>
                <w:szCs w:val="20"/>
                <w:lang w:val="en-GB" w:eastAsia="en-US"/>
              </w:rPr>
            </w:pPr>
            <w:r w:rsidRPr="00650AA1">
              <w:rPr>
                <w:rFonts w:ascii="Times New Roman" w:eastAsia="맑은 고딕" w:hAnsi="Times New Roman" w:cs="Times New Roman"/>
                <w:kern w:val="0"/>
                <w:szCs w:val="20"/>
                <w:lang w:val="en-GB" w:eastAsia="en-US"/>
              </w:rPr>
              <w:t xml:space="preserve">The sequence </w:t>
            </w:r>
            <m:oMath>
              <m:r>
                <w:rPr>
                  <w:rFonts w:ascii="Cambria Math" w:eastAsia="맑은 고딕" w:hAnsi="Cambria Math" w:cs="Times New Roman"/>
                  <w:kern w:val="0"/>
                  <w:szCs w:val="20"/>
                  <w:lang w:val="en-GB" w:eastAsia="en-US"/>
                </w:rPr>
                <m:t>x</m:t>
              </m:r>
              <m:d>
                <m:dPr>
                  <m:ctrlPr>
                    <w:rPr>
                      <w:rFonts w:ascii="Cambria Math" w:eastAsia="맑은 고딕" w:hAnsi="Cambria Math" w:cs="Times New Roman"/>
                      <w:i/>
                      <w:kern w:val="0"/>
                      <w:szCs w:val="20"/>
                      <w:lang w:val="en-GB" w:eastAsia="en-US"/>
                    </w:rPr>
                  </m:ctrlPr>
                </m:dPr>
                <m:e>
                  <m:r>
                    <w:rPr>
                      <w:rFonts w:ascii="Cambria Math" w:eastAsia="맑은 고딕" w:hAnsi="Cambria Math" w:cs="Times New Roman"/>
                      <w:kern w:val="0"/>
                      <w:szCs w:val="20"/>
                      <w:lang w:val="en-GB" w:eastAsia="en-US"/>
                    </w:rPr>
                    <m:t>n</m:t>
                  </m:r>
                </m:e>
              </m:d>
            </m:oMath>
            <w:r w:rsidRPr="00650AA1">
              <w:rPr>
                <w:rFonts w:ascii="Times New Roman" w:eastAsia="맑은 고딕" w:hAnsi="Times New Roman" w:cs="Times New Roman"/>
                <w:kern w:val="0"/>
                <w:szCs w:val="20"/>
                <w:lang w:val="en-GB" w:eastAsia="en-US"/>
              </w:rPr>
              <w:t xml:space="preserve"> shall be generated according to</w:t>
            </w:r>
          </w:p>
          <w:p w14:paraId="1C032EBF" w14:textId="77777777" w:rsidR="00650AA1" w:rsidRPr="00650AA1" w:rsidRDefault="00650AA1" w:rsidP="00650AA1">
            <w:pPr>
              <w:keepLines/>
              <w:widowControl/>
              <w:tabs>
                <w:tab w:val="center" w:pos="4536"/>
                <w:tab w:val="right" w:pos="9072"/>
              </w:tabs>
              <w:wordWrap/>
              <w:autoSpaceDE/>
              <w:autoSpaceDN/>
              <w:spacing w:after="180"/>
              <w:rPr>
                <w:rFonts w:ascii="Times New Roman" w:eastAsia="맑은 고딕" w:hAnsi="Times New Roman" w:cs="Times New Roman"/>
                <w:noProof/>
                <w:kern w:val="0"/>
                <w:szCs w:val="20"/>
                <w:lang w:val="en-GB" w:eastAsia="en-US"/>
              </w:rPr>
            </w:pPr>
            <m:oMathPara>
              <m:oMath>
                <m:r>
                  <w:rPr>
                    <w:rFonts w:ascii="Cambria Math" w:eastAsia="맑은 고딕" w:hAnsi="Cambria Math" w:cs="Times New Roman"/>
                    <w:noProof/>
                    <w:kern w:val="0"/>
                    <w:szCs w:val="20"/>
                    <w:lang w:val="en-GB" w:eastAsia="en-US"/>
                  </w:rPr>
                  <m:t>x</m:t>
                </m:r>
                <m:d>
                  <m:dPr>
                    <m:ctrlPr>
                      <w:rPr>
                        <w:rFonts w:ascii="Cambria Math" w:eastAsia="맑은 고딕" w:hAnsi="Cambria Math" w:cs="Times New Roman"/>
                        <w:noProof/>
                        <w:kern w:val="0"/>
                        <w:szCs w:val="20"/>
                        <w:lang w:val="en-GB" w:eastAsia="en-US"/>
                      </w:rPr>
                    </m:ctrlPr>
                  </m:dPr>
                  <m:e>
                    <m:r>
                      <w:rPr>
                        <w:rFonts w:ascii="Cambria Math" w:eastAsia="맑은 고딕" w:hAnsi="Cambria Math" w:cs="Times New Roman"/>
                        <w:noProof/>
                        <w:kern w:val="0"/>
                        <w:szCs w:val="20"/>
                        <w:lang w:val="en-GB" w:eastAsia="en-US"/>
                      </w:rPr>
                      <m:t>n</m:t>
                    </m:r>
                  </m:e>
                </m:d>
                <m:r>
                  <m:rPr>
                    <m:sty m:val="p"/>
                  </m:rPr>
                  <w:rPr>
                    <w:rFonts w:ascii="Cambria Math" w:eastAsia="맑은 고딕" w:hAnsi="Cambria Math" w:cs="Times New Roman"/>
                    <w:noProof/>
                    <w:kern w:val="0"/>
                    <w:szCs w:val="20"/>
                    <w:lang w:val="en-GB" w:eastAsia="en-US"/>
                  </w:rPr>
                  <m:t>=</m:t>
                </m:r>
                <m:sSubSup>
                  <m:sSubSupPr>
                    <m:ctrlPr>
                      <w:rPr>
                        <w:rFonts w:ascii="Cambria Math" w:eastAsia="맑은 고딕" w:hAnsi="Cambria Math" w:cs="Times New Roman"/>
                        <w:noProof/>
                        <w:kern w:val="0"/>
                        <w:szCs w:val="20"/>
                        <w:lang w:val="en-GB" w:eastAsia="en-US"/>
                      </w:rPr>
                    </m:ctrlPr>
                  </m:sSubSupPr>
                  <m:e>
                    <m:r>
                      <w:rPr>
                        <w:rFonts w:ascii="Cambria Math" w:eastAsia="맑은 고딕" w:hAnsi="Cambria Math" w:cs="Times New Roman"/>
                        <w:noProof/>
                        <w:kern w:val="0"/>
                        <w:szCs w:val="20"/>
                        <w:lang w:val="en-GB" w:eastAsia="en-US"/>
                      </w:rPr>
                      <m:t>r</m:t>
                    </m:r>
                  </m:e>
                  <m:sub>
                    <m:r>
                      <w:rPr>
                        <w:rFonts w:ascii="Cambria Math" w:eastAsia="맑은 고딕" w:hAnsi="Cambria Math" w:cs="Times New Roman"/>
                        <w:noProof/>
                        <w:kern w:val="0"/>
                        <w:szCs w:val="20"/>
                        <w:lang w:val="en-GB" w:eastAsia="en-US"/>
                      </w:rPr>
                      <m:t>u</m:t>
                    </m:r>
                    <m:r>
                      <m:rPr>
                        <m:sty m:val="p"/>
                      </m:rPr>
                      <w:rPr>
                        <w:rFonts w:ascii="Cambria Math" w:eastAsia="맑은 고딕" w:hAnsi="Cambria Math" w:cs="Times New Roman"/>
                        <w:noProof/>
                        <w:kern w:val="0"/>
                        <w:szCs w:val="20"/>
                        <w:lang w:val="en-GB" w:eastAsia="en-US"/>
                      </w:rPr>
                      <m:t>,</m:t>
                    </m:r>
                    <m:r>
                      <w:rPr>
                        <w:rFonts w:ascii="Cambria Math" w:eastAsia="맑은 고딕" w:hAnsi="Cambria Math" w:cs="Times New Roman"/>
                        <w:noProof/>
                        <w:kern w:val="0"/>
                        <w:szCs w:val="20"/>
                        <w:lang w:val="en-GB" w:eastAsia="en-US"/>
                      </w:rPr>
                      <m:t>v</m:t>
                    </m:r>
                  </m:sub>
                  <m:sup>
                    <m:r>
                      <w:rPr>
                        <w:rFonts w:ascii="Cambria Math" w:eastAsia="맑은 고딕" w:hAnsi="Cambria Math" w:cs="Times New Roman"/>
                        <w:noProof/>
                        <w:kern w:val="0"/>
                        <w:szCs w:val="20"/>
                        <w:lang w:val="en-GB" w:eastAsia="en-US"/>
                      </w:rPr>
                      <m:t>α</m:t>
                    </m:r>
                    <m:r>
                      <m:rPr>
                        <m:sty m:val="p"/>
                      </m:rPr>
                      <w:rPr>
                        <w:rFonts w:ascii="Cambria Math" w:eastAsia="맑은 고딕" w:hAnsi="Cambria Math" w:cs="Times New Roman"/>
                        <w:noProof/>
                        <w:kern w:val="0"/>
                        <w:szCs w:val="20"/>
                        <w:lang w:val="en-GB" w:eastAsia="en-US"/>
                      </w:rPr>
                      <m:t>,</m:t>
                    </m:r>
                    <m:r>
                      <w:rPr>
                        <w:rFonts w:ascii="Cambria Math" w:eastAsia="맑은 고딕" w:hAnsi="Cambria Math" w:cs="Times New Roman"/>
                        <w:noProof/>
                        <w:kern w:val="0"/>
                        <w:szCs w:val="20"/>
                        <w:lang w:val="en-GB" w:eastAsia="en-US"/>
                      </w:rPr>
                      <m:t>δ</m:t>
                    </m:r>
                  </m:sup>
                </m:sSubSup>
                <m:d>
                  <m:dPr>
                    <m:ctrlPr>
                      <w:rPr>
                        <w:rFonts w:ascii="Cambria Math" w:eastAsia="맑은 고딕" w:hAnsi="Cambria Math" w:cs="Times New Roman"/>
                        <w:noProof/>
                        <w:kern w:val="0"/>
                        <w:szCs w:val="20"/>
                        <w:lang w:val="en-GB" w:eastAsia="en-US"/>
                      </w:rPr>
                    </m:ctrlPr>
                  </m:dPr>
                  <m:e>
                    <m:r>
                      <w:rPr>
                        <w:rFonts w:ascii="Cambria Math" w:eastAsia="맑은 고딕" w:hAnsi="Cambria Math" w:cs="Times New Roman"/>
                        <w:noProof/>
                        <w:kern w:val="0"/>
                        <w:szCs w:val="20"/>
                        <w:lang w:val="en-GB" w:eastAsia="en-US"/>
                      </w:rPr>
                      <m:t>n</m:t>
                    </m:r>
                  </m:e>
                </m:d>
              </m:oMath>
            </m:oMathPara>
          </w:p>
          <w:p w14:paraId="41251C45" w14:textId="77777777" w:rsidR="00650AA1" w:rsidRPr="00650AA1" w:rsidRDefault="00650AA1" w:rsidP="00650AA1">
            <w:pPr>
              <w:keepLines/>
              <w:widowControl/>
              <w:tabs>
                <w:tab w:val="center" w:pos="4536"/>
                <w:tab w:val="right" w:pos="9072"/>
              </w:tabs>
              <w:wordWrap/>
              <w:autoSpaceDE/>
              <w:autoSpaceDN/>
              <w:spacing w:after="180"/>
              <w:rPr>
                <w:rFonts w:ascii="Times New Roman" w:eastAsia="맑은 고딕" w:hAnsi="Times New Roman" w:cs="Times New Roman"/>
                <w:noProof/>
                <w:kern w:val="0"/>
                <w:szCs w:val="20"/>
                <w:lang w:val="en-GB" w:eastAsia="en-US"/>
              </w:rPr>
            </w:pPr>
            <m:oMathPara>
              <m:oMath>
                <m:r>
                  <w:rPr>
                    <w:rFonts w:ascii="Cambria Math" w:eastAsia="맑은 고딕" w:hAnsi="Cambria Math" w:cs="Times New Roman"/>
                    <w:noProof/>
                    <w:kern w:val="0"/>
                    <w:szCs w:val="20"/>
                    <w:lang w:val="en-GB" w:eastAsia="en-US"/>
                  </w:rPr>
                  <m:t>n</m:t>
                </m:r>
                <m:r>
                  <m:rPr>
                    <m:sty m:val="p"/>
                  </m:rPr>
                  <w:rPr>
                    <w:rFonts w:ascii="Cambria Math" w:eastAsia="맑은 고딕" w:hAnsi="Cambria Math" w:cs="Times New Roman"/>
                    <w:noProof/>
                    <w:kern w:val="0"/>
                    <w:szCs w:val="20"/>
                    <w:lang w:val="en-GB" w:eastAsia="en-US"/>
                  </w:rPr>
                  <m:t>=0,1,…,</m:t>
                </m:r>
                <m:sSubSup>
                  <m:sSubSupPr>
                    <m:ctrlPr>
                      <w:rPr>
                        <w:rFonts w:ascii="Cambria Math" w:eastAsia="맑은 고딕" w:hAnsi="Cambria Math" w:cs="Times New Roman"/>
                        <w:noProof/>
                        <w:kern w:val="0"/>
                        <w:szCs w:val="20"/>
                        <w:lang w:val="en-GB" w:eastAsia="en-US"/>
                      </w:rPr>
                    </m:ctrlPr>
                  </m:sSubSupPr>
                  <m:e>
                    <m:r>
                      <w:rPr>
                        <w:rFonts w:ascii="Cambria Math" w:eastAsia="맑은 고딕" w:hAnsi="Cambria Math" w:cs="Times New Roman"/>
                        <w:noProof/>
                        <w:kern w:val="0"/>
                        <w:szCs w:val="20"/>
                        <w:lang w:val="en-GB" w:eastAsia="en-US"/>
                      </w:rPr>
                      <m:t>N</m:t>
                    </m:r>
                  </m:e>
                  <m:sub>
                    <m:r>
                      <m:rPr>
                        <m:nor/>
                      </m:rPr>
                      <w:rPr>
                        <w:rFonts w:ascii="Times New Roman" w:eastAsia="맑은 고딕" w:hAnsi="Times New Roman" w:cs="Times New Roman"/>
                        <w:noProof/>
                        <w:kern w:val="0"/>
                        <w:szCs w:val="20"/>
                        <w:lang w:val="en-GB" w:eastAsia="en-US"/>
                      </w:rPr>
                      <m:t>sc</m:t>
                    </m:r>
                  </m:sub>
                  <m:sup>
                    <m:r>
                      <m:rPr>
                        <m:nor/>
                      </m:rPr>
                      <w:rPr>
                        <w:rFonts w:ascii="Times New Roman" w:eastAsia="맑은 고딕" w:hAnsi="Times New Roman" w:cs="Times New Roman"/>
                        <w:noProof/>
                        <w:kern w:val="0"/>
                        <w:szCs w:val="20"/>
                        <w:lang w:val="en-GB" w:eastAsia="en-US"/>
                      </w:rPr>
                      <m:t>RB</m:t>
                    </m:r>
                  </m:sup>
                </m:sSubSup>
                <m:r>
                  <m:rPr>
                    <m:sty m:val="p"/>
                  </m:rPr>
                  <w:rPr>
                    <w:rFonts w:ascii="Cambria Math" w:eastAsia="맑은 고딕" w:hAnsi="Cambria Math" w:cs="Times New Roman"/>
                    <w:noProof/>
                    <w:kern w:val="0"/>
                    <w:szCs w:val="20"/>
                    <w:lang w:val="en-GB" w:eastAsia="en-US"/>
                  </w:rPr>
                  <m:t>-1</m:t>
                </m:r>
              </m:oMath>
            </m:oMathPara>
          </w:p>
          <w:p w14:paraId="47BA5676" w14:textId="77777777" w:rsidR="00650AA1" w:rsidRPr="00650AA1" w:rsidRDefault="00650AA1" w:rsidP="00650AA1">
            <w:pPr>
              <w:widowControl/>
              <w:wordWrap/>
              <w:autoSpaceDE/>
              <w:autoSpaceDN/>
              <w:spacing w:after="180"/>
              <w:rPr>
                <w:rFonts w:ascii="Times New Roman" w:eastAsia="맑은 고딕" w:hAnsi="Times New Roman" w:cs="Times New Roman"/>
                <w:kern w:val="0"/>
                <w:szCs w:val="20"/>
                <w:lang w:val="en-GB" w:eastAsia="en-US"/>
              </w:rPr>
            </w:pPr>
            <w:r w:rsidRPr="00650AA1">
              <w:rPr>
                <w:rFonts w:ascii="Times New Roman" w:eastAsia="맑은 고딕" w:hAnsi="Times New Roman" w:cs="Times New Roman"/>
                <w:kern w:val="0"/>
                <w:szCs w:val="20"/>
                <w:lang w:val="en-GB" w:eastAsia="en-US"/>
              </w:rPr>
              <w:t xml:space="preserve">where </w:t>
            </w:r>
            <m:oMath>
              <m:sSubSup>
                <m:sSubSupPr>
                  <m:ctrlPr>
                    <w:rPr>
                      <w:rFonts w:ascii="Cambria Math" w:eastAsia="맑은 고딕" w:hAnsi="Cambria Math" w:cs="Times New Roman"/>
                      <w:i/>
                      <w:kern w:val="0"/>
                      <w:szCs w:val="20"/>
                      <w:lang w:val="en-GB" w:eastAsia="en-US"/>
                    </w:rPr>
                  </m:ctrlPr>
                </m:sSubSupPr>
                <m:e>
                  <m:r>
                    <w:rPr>
                      <w:rFonts w:ascii="Cambria Math" w:eastAsia="맑은 고딕" w:hAnsi="Cambria Math" w:cs="Times New Roman"/>
                      <w:kern w:val="0"/>
                      <w:szCs w:val="20"/>
                      <w:lang w:val="en-GB" w:eastAsia="en-US"/>
                    </w:rPr>
                    <m:t>r</m:t>
                  </m:r>
                </m:e>
                <m:sub>
                  <m:r>
                    <w:rPr>
                      <w:rFonts w:ascii="Cambria Math" w:eastAsia="맑은 고딕" w:hAnsi="Cambria Math" w:cs="Times New Roman"/>
                      <w:kern w:val="0"/>
                      <w:szCs w:val="20"/>
                      <w:lang w:val="en-GB" w:eastAsia="en-US"/>
                    </w:rPr>
                    <m:t>u,v</m:t>
                  </m:r>
                </m:sub>
                <m:sup>
                  <m:d>
                    <m:dPr>
                      <m:ctrlPr>
                        <w:rPr>
                          <w:rFonts w:ascii="Cambria Math" w:eastAsia="맑은 고딕" w:hAnsi="Cambria Math" w:cs="Times New Roman"/>
                          <w:i/>
                          <w:kern w:val="0"/>
                          <w:szCs w:val="20"/>
                          <w:lang w:val="en-GB" w:eastAsia="en-US"/>
                        </w:rPr>
                      </m:ctrlPr>
                    </m:dPr>
                    <m:e>
                      <m:r>
                        <w:rPr>
                          <w:rFonts w:ascii="Cambria Math" w:eastAsia="맑은 고딕" w:hAnsi="Cambria Math" w:cs="Times New Roman"/>
                          <w:kern w:val="0"/>
                          <w:szCs w:val="20"/>
                          <w:lang w:val="en-GB" w:eastAsia="en-US"/>
                        </w:rPr>
                        <m:t>α,δ</m:t>
                      </m:r>
                    </m:e>
                  </m:d>
                </m:sup>
              </m:sSubSup>
              <m:r>
                <w:rPr>
                  <w:rFonts w:ascii="Cambria Math" w:eastAsia="맑은 고딕" w:hAnsi="Cambria Math" w:cs="Times New Roman"/>
                  <w:kern w:val="0"/>
                  <w:szCs w:val="20"/>
                  <w:lang w:val="en-GB" w:eastAsia="en-US"/>
                </w:rPr>
                <m:t>(n)</m:t>
              </m:r>
            </m:oMath>
            <w:r w:rsidRPr="00650AA1">
              <w:rPr>
                <w:rFonts w:ascii="Times New Roman" w:eastAsia="맑은 고딕" w:hAnsi="Times New Roman" w:cs="Times New Roman"/>
                <w:kern w:val="0"/>
                <w:szCs w:val="20"/>
                <w:lang w:val="en-GB" w:eastAsia="en-US"/>
              </w:rPr>
              <w:t xml:space="preserve"> is given by clause 6.3.2.2 with the following exceptions:</w:t>
            </w:r>
          </w:p>
          <w:p w14:paraId="5293CD13" w14:textId="77777777" w:rsidR="00650AA1" w:rsidRPr="00650AA1" w:rsidRDefault="00650AA1" w:rsidP="00650AA1">
            <w:pPr>
              <w:widowControl/>
              <w:wordWrap/>
              <w:autoSpaceDE/>
              <w:autoSpaceDN/>
              <w:spacing w:after="180"/>
              <w:ind w:left="568" w:hanging="284"/>
              <w:rPr>
                <w:rFonts w:ascii="Times New Roman" w:eastAsia="맑은 고딕" w:hAnsi="Times New Roman" w:cs="Times New Roman"/>
                <w:lang w:val="en-GB" w:eastAsia="en-US"/>
              </w:rPr>
            </w:pPr>
            <w:r w:rsidRPr="00650AA1">
              <w:rPr>
                <w:rFonts w:ascii="Times New Roman" w:eastAsia="맑은 고딕" w:hAnsi="Times New Roman" w:cs="Times New Roman"/>
                <w:lang w:val="en-GB" w:eastAsia="en-US"/>
              </w:rPr>
              <w:t>-</w:t>
            </w:r>
            <w:r w:rsidRPr="00650AA1">
              <w:rPr>
                <w:rFonts w:ascii="Times New Roman" w:eastAsia="맑은 고딕" w:hAnsi="Times New Roman" w:cs="Times New Roman"/>
                <w:lang w:val="en-GB" w:eastAsia="en-US"/>
              </w:rPr>
              <w:tab/>
            </w:r>
            <m:oMath>
              <m:sSub>
                <m:sSubPr>
                  <m:ctrlPr>
                    <w:rPr>
                      <w:rFonts w:ascii="Cambria Math" w:eastAsia="맑은 고딕" w:hAnsi="Cambria Math" w:cs="Times New Roman"/>
                      <w:i/>
                      <w:lang w:val="en-GB" w:eastAsia="en-US"/>
                    </w:rPr>
                  </m:ctrlPr>
                </m:sSubPr>
                <m:e>
                  <m:r>
                    <w:rPr>
                      <w:rFonts w:ascii="Cambria Math" w:eastAsia="맑은 고딕" w:hAnsi="Cambria Math" w:cs="Times New Roman"/>
                      <w:lang w:val="en-GB" w:eastAsia="en-US"/>
                    </w:rPr>
                    <m:t>m</m:t>
                  </m:r>
                </m:e>
                <m:sub>
                  <m:r>
                    <m:rPr>
                      <m:nor/>
                    </m:rPr>
                    <w:rPr>
                      <w:rFonts w:ascii="Cambria Math" w:eastAsia="맑은 고딕" w:hAnsi="Cambria Math" w:cs="Times New Roman"/>
                      <w:lang w:val="en-GB" w:eastAsia="en-US"/>
                    </w:rPr>
                    <m:t>cs</m:t>
                  </m:r>
                </m:sub>
              </m:sSub>
            </m:oMath>
            <w:r w:rsidRPr="00650AA1">
              <w:rPr>
                <w:rFonts w:ascii="Times New Roman" w:eastAsia="맑은 고딕" w:hAnsi="Times New Roman" w:cs="Times New Roman"/>
                <w:lang w:val="en-GB" w:eastAsia="en-US"/>
              </w:rPr>
              <w:t xml:space="preserve"> is given by clause 16.3  of [5, TS 38.213]; </w:t>
            </w:r>
          </w:p>
          <w:p w14:paraId="0B2F3470" w14:textId="77777777" w:rsidR="00650AA1" w:rsidRPr="00650AA1" w:rsidRDefault="00650AA1" w:rsidP="00650AA1">
            <w:pPr>
              <w:widowControl/>
              <w:wordWrap/>
              <w:autoSpaceDE/>
              <w:autoSpaceDN/>
              <w:spacing w:after="180"/>
              <w:ind w:left="568" w:hanging="284"/>
              <w:rPr>
                <w:rFonts w:ascii="Times New Roman" w:eastAsia="맑은 고딕" w:hAnsi="Times New Roman" w:cs="Times New Roman"/>
                <w:lang w:val="en-GB" w:eastAsia="en-US"/>
              </w:rPr>
            </w:pPr>
            <w:r w:rsidRPr="00650AA1">
              <w:rPr>
                <w:rFonts w:ascii="Times New Roman" w:eastAsia="맑은 고딕" w:hAnsi="Times New Roman" w:cs="Times New Roman"/>
                <w:lang w:val="en-GB" w:eastAsia="en-US"/>
              </w:rPr>
              <w:t>-</w:t>
            </w:r>
            <w:r w:rsidRPr="00650AA1">
              <w:rPr>
                <w:rFonts w:ascii="Times New Roman" w:eastAsia="맑은 고딕" w:hAnsi="Times New Roman" w:cs="Times New Roman"/>
                <w:lang w:val="en-GB" w:eastAsia="en-US"/>
              </w:rPr>
              <w:tab/>
            </w:r>
            <m:oMath>
              <m:sSub>
                <m:sSubPr>
                  <m:ctrlPr>
                    <w:rPr>
                      <w:rFonts w:ascii="Cambria Math" w:eastAsia="맑은 고딕" w:hAnsi="Cambria Math" w:cs="Times New Roman"/>
                      <w:i/>
                      <w:lang w:val="en-GB" w:eastAsia="en-US"/>
                    </w:rPr>
                  </m:ctrlPr>
                </m:sSubPr>
                <m:e>
                  <m:r>
                    <w:rPr>
                      <w:rFonts w:ascii="Cambria Math" w:eastAsia="맑은 고딕" w:hAnsi="Cambria Math" w:cs="Times New Roman"/>
                      <w:lang w:val="en-GB" w:eastAsia="en-US"/>
                    </w:rPr>
                    <m:t>m</m:t>
                  </m:r>
                </m:e>
                <m:sub>
                  <m:r>
                    <m:rPr>
                      <m:nor/>
                    </m:rPr>
                    <w:rPr>
                      <w:rFonts w:ascii="Cambria Math" w:eastAsia="맑은 고딕" w:hAnsi="Cambria Math" w:cs="Times New Roman"/>
                      <w:lang w:val="en-GB" w:eastAsia="en-US"/>
                    </w:rPr>
                    <m:t>0</m:t>
                  </m:r>
                </m:sub>
              </m:sSub>
            </m:oMath>
            <w:r w:rsidRPr="00650AA1">
              <w:rPr>
                <w:rFonts w:ascii="Times New Roman" w:eastAsia="맑은 고딕" w:hAnsi="Times New Roman" w:cs="Times New Roman"/>
                <w:lang w:val="en-GB" w:eastAsia="en-US"/>
              </w:rPr>
              <w:t xml:space="preserve"> is given by clause 16.3 of [5, TS 38.213];</w:t>
            </w:r>
          </w:p>
          <w:p w14:paraId="2CFB5AB2" w14:textId="77777777" w:rsidR="00650AA1" w:rsidRPr="00650AA1" w:rsidRDefault="00650AA1" w:rsidP="00650AA1">
            <w:pPr>
              <w:widowControl/>
              <w:wordWrap/>
              <w:autoSpaceDE/>
              <w:autoSpaceDN/>
              <w:spacing w:after="180"/>
              <w:ind w:left="568" w:hanging="284"/>
              <w:rPr>
                <w:rFonts w:ascii="Times New Roman" w:eastAsia="맑은 고딕" w:hAnsi="Times New Roman" w:cs="Times New Roman"/>
                <w:lang w:val="en-GB" w:eastAsia="en-US"/>
              </w:rPr>
            </w:pPr>
            <w:r w:rsidRPr="00650AA1">
              <w:rPr>
                <w:rFonts w:ascii="Times New Roman" w:eastAsia="맑은 고딕" w:hAnsi="Times New Roman" w:cs="Times New Roman"/>
                <w:lang w:val="en-GB" w:eastAsia="en-US"/>
              </w:rPr>
              <w:t>-</w:t>
            </w:r>
            <w:r w:rsidRPr="00650AA1">
              <w:rPr>
                <w:rFonts w:ascii="Times New Roman" w:eastAsia="맑은 고딕" w:hAnsi="Times New Roman" w:cs="Times New Roman"/>
                <w:lang w:val="en-GB" w:eastAsia="en-US"/>
              </w:rPr>
              <w:tab/>
            </w:r>
            <m:oMath>
              <m:r>
                <w:rPr>
                  <w:rFonts w:ascii="Cambria Math" w:eastAsia="맑은 고딕" w:hAnsi="Cambria Math" w:cs="Times New Roman"/>
                  <w:lang w:val="en-GB" w:eastAsia="en-US"/>
                </w:rPr>
                <m:t>l</m:t>
              </m:r>
            </m:oMath>
            <w:r w:rsidRPr="00650AA1">
              <w:rPr>
                <w:rFonts w:ascii="Times New Roman" w:eastAsia="맑은 고딕" w:hAnsi="Times New Roman" w:cs="Times New Roman"/>
                <w:lang w:val="en-GB" w:eastAsia="en-US"/>
              </w:rPr>
              <w:t xml:space="preserve"> is the OFDM symbol number in the PSFCH transmission where </w:t>
            </w:r>
            <m:oMath>
              <m:r>
                <w:rPr>
                  <w:rFonts w:ascii="Cambria Math" w:eastAsia="맑은 고딕" w:hAnsi="Cambria Math" w:cs="Times New Roman"/>
                  <w:lang w:val="en-GB" w:eastAsia="en-US"/>
                </w:rPr>
                <m:t>l=0</m:t>
              </m:r>
            </m:oMath>
            <w:r w:rsidRPr="00650AA1">
              <w:rPr>
                <w:rFonts w:ascii="Times New Roman" w:eastAsia="맑은 고딕" w:hAnsi="Times New Roman" w:cs="Times New Roman"/>
                <w:lang w:val="en-GB" w:eastAsia="en-US"/>
              </w:rPr>
              <w:t xml:space="preserve"> corresponds to the first OFDM symbol of the PSFCH transmission;</w:t>
            </w:r>
          </w:p>
          <w:p w14:paraId="41D3265F" w14:textId="77777777" w:rsidR="00650AA1" w:rsidRPr="00650AA1" w:rsidRDefault="00650AA1" w:rsidP="00650AA1">
            <w:pPr>
              <w:widowControl/>
              <w:wordWrap/>
              <w:autoSpaceDE/>
              <w:autoSpaceDN/>
              <w:spacing w:after="180"/>
              <w:ind w:left="568" w:hanging="284"/>
              <w:rPr>
                <w:rFonts w:ascii="Times New Roman" w:eastAsia="맑은 고딕" w:hAnsi="Times New Roman" w:cs="Times New Roman"/>
                <w:lang w:val="en-GB" w:eastAsia="en-US"/>
              </w:rPr>
            </w:pPr>
            <w:r w:rsidRPr="00650AA1">
              <w:rPr>
                <w:rFonts w:ascii="Times New Roman" w:eastAsia="맑은 고딕" w:hAnsi="Times New Roman" w:cs="Times New Roman"/>
                <w:lang w:val="en-GB" w:eastAsia="en-US"/>
              </w:rPr>
              <w:t>-</w:t>
            </w:r>
            <w:r w:rsidRPr="00650AA1">
              <w:rPr>
                <w:rFonts w:ascii="Times New Roman" w:eastAsia="맑은 고딕" w:hAnsi="Times New Roman" w:cs="Times New Roman"/>
                <w:lang w:val="en-GB" w:eastAsia="en-US"/>
              </w:rPr>
              <w:tab/>
            </w:r>
            <m:oMath>
              <m:r>
                <w:rPr>
                  <w:rFonts w:ascii="Cambria Math" w:eastAsia="맑은 고딕" w:hAnsi="Cambria Math" w:cs="Times New Roman"/>
                  <w:lang w:val="en-GB" w:eastAsia="en-US"/>
                </w:rPr>
                <m:t>l'</m:t>
              </m:r>
            </m:oMath>
            <w:r w:rsidRPr="00650AA1">
              <w:rPr>
                <w:rFonts w:ascii="Times New Roman" w:eastAsia="맑은 고딕" w:hAnsi="Times New Roman" w:cs="Times New Roman"/>
                <w:lang w:val="en-GB" w:eastAsia="en-US"/>
              </w:rPr>
              <w:t xml:space="preserve"> is the index of the OFDM symbol in the slot that corresponds to the first OFDM symbol of the PSFCH transmission in the slot given by [5, TS 38.213]</w:t>
            </w:r>
          </w:p>
        </w:tc>
      </w:tr>
    </w:tbl>
    <w:p w14:paraId="64120D9E" w14:textId="77777777" w:rsidR="00650AA1" w:rsidRDefault="00650AA1" w:rsidP="00E902BF">
      <w:pPr>
        <w:spacing w:line="276" w:lineRule="auto"/>
        <w:rPr>
          <w:rFonts w:ascii="Times New Roman" w:hAnsi="Times New Roman" w:cs="Times New Roman"/>
        </w:rPr>
      </w:pPr>
    </w:p>
    <w:p w14:paraId="23A14D0D" w14:textId="77777777" w:rsidR="00F101BC" w:rsidRDefault="00F101BC" w:rsidP="00273E63">
      <w:pPr>
        <w:spacing w:line="276" w:lineRule="auto"/>
        <w:rPr>
          <w:rFonts w:ascii="Times New Roman" w:hAnsi="Times New Roman" w:cs="Times New Roman"/>
        </w:rPr>
      </w:pPr>
      <w:r>
        <w:rPr>
          <w:rFonts w:ascii="Times New Roman" w:hAnsi="Times New Roman" w:cs="Times New Roman"/>
        </w:rPr>
        <w:t xml:space="preserve">In RAN1#102-e, </w:t>
      </w:r>
      <w:r>
        <w:rPr>
          <w:rFonts w:ascii="Times New Roman" w:hAnsi="Times New Roman" w:cs="Times New Roman" w:hint="eastAsia"/>
        </w:rPr>
        <w:t xml:space="preserve">the five contributions </w:t>
      </w:r>
      <w:r w:rsidRPr="00AF7627">
        <w:rPr>
          <w:rFonts w:ascii="Times New Roman" w:hAnsi="Times New Roman" w:cs="Times New Roman"/>
        </w:rPr>
        <w:t>[CATT], [Huawei, HiSilicon], [OPPO], [Sharp], [NTT DCM]</w:t>
      </w:r>
      <w:r>
        <w:rPr>
          <w:rFonts w:ascii="Times New Roman" w:hAnsi="Times New Roman" w:cs="Times New Roman"/>
        </w:rPr>
        <w:t xml:space="preserve"> raised the issues related</w:t>
      </w:r>
      <w:r>
        <w:rPr>
          <w:rFonts w:ascii="Times New Roman" w:hAnsi="Times New Roman" w:cs="Times New Roman" w:hint="eastAsia"/>
        </w:rPr>
        <w:t xml:space="preserve"> to PSFCH </w:t>
      </w:r>
      <w:r>
        <w:rPr>
          <w:rFonts w:ascii="Times New Roman" w:hAnsi="Times New Roman" w:cs="Times New Roman"/>
        </w:rPr>
        <w:t>sequence</w:t>
      </w:r>
      <w:r>
        <w:rPr>
          <w:rFonts w:ascii="Times New Roman" w:hAnsi="Times New Roman" w:cs="Times New Roman" w:hint="eastAsia"/>
        </w:rPr>
        <w:t>.</w:t>
      </w:r>
    </w:p>
    <w:p w14:paraId="7E15BFB7" w14:textId="77777777" w:rsidR="00273E63" w:rsidRDefault="00273E63" w:rsidP="00273E63">
      <w:pPr>
        <w:spacing w:line="276" w:lineRule="auto"/>
        <w:rPr>
          <w:rFonts w:ascii="Times New Roman" w:hAnsi="Times New Roman" w:cs="Times New Roman"/>
        </w:rPr>
      </w:pPr>
      <w:r>
        <w:rPr>
          <w:rFonts w:ascii="Times New Roman" w:hAnsi="Times New Roman" w:cs="Times New Roman" w:hint="eastAsia"/>
        </w:rPr>
        <w:t xml:space="preserve">With the current specifications, </w:t>
      </w:r>
      <w:r>
        <w:rPr>
          <w:rFonts w:ascii="Times New Roman" w:hAnsi="Times New Roman" w:cs="Times New Roman"/>
        </w:rPr>
        <w:t xml:space="preserve">it is necessary to define </w:t>
      </w:r>
      <m:oMath>
        <m:r>
          <w:rPr>
            <w:rFonts w:ascii="Cambria Math" w:hAnsi="Cambria Math" w:cs="Times New Roman"/>
          </w:rPr>
          <m:t>u</m:t>
        </m:r>
      </m:oMath>
      <w:r>
        <w:rPr>
          <w:rFonts w:ascii="Times New Roman" w:hAnsi="Times New Roman" w:cs="Times New Roman" w:hint="eastAsia"/>
        </w:rPr>
        <w:t>,</w:t>
      </w:r>
      <w:r>
        <w:rPr>
          <w:rFonts w:ascii="Times New Roman" w:hAnsi="Times New Roman" w:cs="Times New Roman"/>
        </w:rPr>
        <w:t xml:space="preserve"> </w:t>
      </w:r>
      <m:oMath>
        <m:r>
          <w:rPr>
            <w:rFonts w:ascii="Cambria Math" w:hAnsi="Cambria Math" w:cs="Times New Roman"/>
          </w:rPr>
          <m:t>v</m:t>
        </m:r>
      </m:oMath>
      <w:r>
        <w:rPr>
          <w:rFonts w:ascii="Times New Roman" w:hAnsi="Times New Roman" w:cs="Times New Roman" w:hint="eastAsia"/>
        </w:rPr>
        <w:t xml:space="preserve">, and </w:t>
      </w:r>
      <m:oMath>
        <m:r>
          <w:rPr>
            <w:rFonts w:ascii="Cambria Math" w:hAnsi="Cambria Math" w:cs="Times New Roman"/>
          </w:rPr>
          <m:t>α</m:t>
        </m:r>
      </m:oMath>
      <w:r>
        <w:rPr>
          <w:rFonts w:ascii="Times New Roman" w:hAnsi="Times New Roman" w:cs="Times New Roman" w:hint="eastAsia"/>
        </w:rPr>
        <w:t>.</w:t>
      </w:r>
      <w:r>
        <w:rPr>
          <w:rFonts w:ascii="Times New Roman" w:hAnsi="Times New Roman" w:cs="Times New Roman"/>
        </w:rPr>
        <w:t xml:space="preserve"> In order to define those parameters, the followings are to be discussed in this thread.</w:t>
      </w:r>
    </w:p>
    <w:p w14:paraId="2368C113" w14:textId="77777777" w:rsidR="00F101BC" w:rsidRDefault="00F101BC" w:rsidP="00273E63">
      <w:pPr>
        <w:pStyle w:val="a3"/>
        <w:numPr>
          <w:ilvl w:val="0"/>
          <w:numId w:val="14"/>
        </w:numPr>
        <w:spacing w:line="276" w:lineRule="auto"/>
        <w:ind w:leftChars="0"/>
        <w:rPr>
          <w:rFonts w:ascii="Times New Roman" w:hAnsi="Times New Roman" w:cs="Times New Roman"/>
        </w:rPr>
      </w:pPr>
      <w:r>
        <w:rPr>
          <w:rFonts w:ascii="Times New Roman" w:hAnsi="Times New Roman" w:cs="Times New Roman"/>
        </w:rPr>
        <w:t>G</w:t>
      </w:r>
      <w:r>
        <w:rPr>
          <w:rFonts w:ascii="Times New Roman" w:hAnsi="Times New Roman" w:cs="Times New Roman" w:hint="eastAsia"/>
        </w:rPr>
        <w:t>roup/</w:t>
      </w:r>
      <w:r>
        <w:rPr>
          <w:rFonts w:ascii="Times New Roman" w:hAnsi="Times New Roman" w:cs="Times New Roman"/>
        </w:rPr>
        <w:t>sequence hopping</w:t>
      </w:r>
    </w:p>
    <w:p w14:paraId="04C3B778" w14:textId="77777777" w:rsidR="00273E63" w:rsidRPr="00273E63" w:rsidRDefault="00F101BC" w:rsidP="00F101BC">
      <w:pPr>
        <w:pStyle w:val="a3"/>
        <w:numPr>
          <w:ilvl w:val="1"/>
          <w:numId w:val="14"/>
        </w:numPr>
        <w:spacing w:line="276" w:lineRule="auto"/>
        <w:ind w:leftChars="0"/>
        <w:rPr>
          <w:rFonts w:ascii="Times New Roman" w:hAnsi="Times New Roman" w:cs="Times New Roman"/>
        </w:rPr>
      </w:pPr>
      <w:r>
        <w:rPr>
          <w:rFonts w:ascii="Times New Roman" w:hAnsi="Times New Roman" w:cs="Times New Roman"/>
        </w:rPr>
        <w:t>A</w:t>
      </w:r>
      <w:r w:rsidR="006F699E">
        <w:rPr>
          <w:rFonts w:ascii="Times New Roman" w:hAnsi="Times New Roman" w:cs="Times New Roman"/>
        </w:rPr>
        <w:t>1</w:t>
      </w:r>
      <w:r>
        <w:rPr>
          <w:rFonts w:ascii="Times New Roman" w:hAnsi="Times New Roman" w:cs="Times New Roman"/>
        </w:rPr>
        <w:t xml:space="preserve">. Depending on whether to be supported or not, how to define the hopping parameter </w:t>
      </w:r>
      <m:oMath>
        <m:r>
          <w:rPr>
            <w:rFonts w:ascii="Cambria Math" w:hAnsi="Cambria Math" w:cs="Times New Roman"/>
          </w:rPr>
          <m:t>u</m:t>
        </m:r>
      </m:oMath>
      <w:r>
        <w:rPr>
          <w:rFonts w:ascii="Times New Roman" w:hAnsi="Times New Roman" w:cs="Times New Roman" w:hint="eastAsia"/>
        </w:rPr>
        <w:t xml:space="preserve"> and</w:t>
      </w:r>
      <w:r>
        <w:rPr>
          <w:rFonts w:ascii="Times New Roman" w:hAnsi="Times New Roman" w:cs="Times New Roman"/>
        </w:rPr>
        <w:t xml:space="preserve"> </w:t>
      </w:r>
      <m:oMath>
        <m:r>
          <w:rPr>
            <w:rFonts w:ascii="Cambria Math" w:hAnsi="Cambria Math" w:cs="Times New Roman"/>
          </w:rPr>
          <m:t>v</m:t>
        </m:r>
      </m:oMath>
    </w:p>
    <w:p w14:paraId="63622798" w14:textId="77777777" w:rsidR="00F101BC" w:rsidRDefault="00F101BC" w:rsidP="00F101BC">
      <w:pPr>
        <w:pStyle w:val="a3"/>
        <w:numPr>
          <w:ilvl w:val="0"/>
          <w:numId w:val="14"/>
        </w:numPr>
        <w:spacing w:line="276" w:lineRule="auto"/>
        <w:ind w:leftChars="0"/>
        <w:rPr>
          <w:rFonts w:ascii="Times New Roman" w:hAnsi="Times New Roman" w:cs="Times New Roman"/>
        </w:rPr>
      </w:pPr>
      <w:r>
        <w:rPr>
          <w:rFonts w:ascii="Times New Roman" w:hAnsi="Times New Roman" w:cs="Times New Roman" w:hint="eastAsia"/>
        </w:rPr>
        <w:t xml:space="preserve">For alpha, </w:t>
      </w:r>
    </w:p>
    <w:p w14:paraId="4795EA7B" w14:textId="77777777" w:rsidR="00F101BC" w:rsidRDefault="00F101BC" w:rsidP="00F101BC">
      <w:pPr>
        <w:pStyle w:val="a3"/>
        <w:numPr>
          <w:ilvl w:val="1"/>
          <w:numId w:val="14"/>
        </w:numPr>
        <w:spacing w:line="276" w:lineRule="auto"/>
        <w:ind w:leftChars="0"/>
        <w:rPr>
          <w:rFonts w:ascii="Times New Roman" w:hAnsi="Times New Roman" w:cs="Times New Roman"/>
        </w:rPr>
      </w:pPr>
      <w:r>
        <w:rPr>
          <w:rFonts w:ascii="Times New Roman" w:hAnsi="Times New Roman" w:cs="Times New Roman"/>
        </w:rPr>
        <w:t>B1. H</w:t>
      </w:r>
      <w:r>
        <w:rPr>
          <w:rFonts w:ascii="Times New Roman" w:hAnsi="Times New Roman" w:cs="Times New Roman" w:hint="eastAsia"/>
        </w:rPr>
        <w:t xml:space="preserve">ow </w:t>
      </w:r>
      <w:r>
        <w:rPr>
          <w:rFonts w:ascii="Times New Roman" w:hAnsi="Times New Roman" w:cs="Times New Roman"/>
        </w:rPr>
        <w:t>to define m_init</w:t>
      </w:r>
    </w:p>
    <w:p w14:paraId="5D51389D" w14:textId="77777777" w:rsidR="00F101BC" w:rsidRPr="00F101BC" w:rsidRDefault="00F101BC" w:rsidP="00F101BC">
      <w:pPr>
        <w:pStyle w:val="a3"/>
        <w:numPr>
          <w:ilvl w:val="1"/>
          <w:numId w:val="14"/>
        </w:numPr>
        <w:spacing w:line="276" w:lineRule="auto"/>
        <w:ind w:leftChars="0"/>
        <w:rPr>
          <w:rFonts w:ascii="Times New Roman" w:hAnsi="Times New Roman" w:cs="Times New Roman"/>
        </w:rPr>
      </w:pPr>
      <w:r>
        <w:rPr>
          <w:rFonts w:ascii="Times New Roman" w:hAnsi="Times New Roman" w:cs="Times New Roman"/>
        </w:rPr>
        <w:t>B</w:t>
      </w:r>
      <w:r w:rsidR="006F699E">
        <w:rPr>
          <w:rFonts w:ascii="Times New Roman" w:hAnsi="Times New Roman" w:cs="Times New Roman"/>
        </w:rPr>
        <w:t>2</w:t>
      </w:r>
      <w:r>
        <w:rPr>
          <w:rFonts w:ascii="Times New Roman" w:hAnsi="Times New Roman" w:cs="Times New Roman"/>
        </w:rPr>
        <w:t xml:space="preserve"> How to define c_init</w:t>
      </w:r>
    </w:p>
    <w:p w14:paraId="0FF5C743" w14:textId="77777777" w:rsidR="00273E63" w:rsidRDefault="00273E63" w:rsidP="00E902BF">
      <w:pPr>
        <w:spacing w:line="276" w:lineRule="auto"/>
        <w:rPr>
          <w:rFonts w:ascii="Times New Roman" w:hAnsi="Times New Roman" w:cs="Times New Roman"/>
        </w:rPr>
      </w:pPr>
    </w:p>
    <w:p w14:paraId="62EA2237" w14:textId="77777777" w:rsidR="00F101BC" w:rsidRPr="00195131" w:rsidRDefault="00F101BC" w:rsidP="00F101BC">
      <w:pPr>
        <w:spacing w:line="276" w:lineRule="auto"/>
        <w:rPr>
          <w:rFonts w:ascii="Times New Roman" w:hAnsi="Times New Roman" w:cs="Times New Roman"/>
        </w:rPr>
      </w:pPr>
    </w:p>
    <w:p w14:paraId="4B2F7FC1" w14:textId="77777777" w:rsidR="00F101BC" w:rsidRPr="00BC4E4C" w:rsidRDefault="00F101BC" w:rsidP="00F101BC">
      <w:pPr>
        <w:pStyle w:val="1"/>
        <w:rPr>
          <w:rFonts w:ascii="Times New Roman" w:hAnsi="Times New Roman" w:cs="Times New Roman"/>
          <w:b/>
          <w:sz w:val="24"/>
          <w:u w:val="single"/>
        </w:rPr>
      </w:pPr>
      <w:r>
        <w:rPr>
          <w:rFonts w:ascii="Times New Roman" w:hAnsi="Times New Roman" w:cs="Times New Roman"/>
          <w:b/>
          <w:sz w:val="24"/>
          <w:u w:val="single"/>
        </w:rPr>
        <w:t>A</w:t>
      </w:r>
      <w:r w:rsidR="006F699E">
        <w:rPr>
          <w:rFonts w:ascii="Times New Roman" w:hAnsi="Times New Roman" w:cs="Times New Roman"/>
          <w:b/>
          <w:sz w:val="24"/>
          <w:u w:val="single"/>
        </w:rPr>
        <w:t>1</w:t>
      </w:r>
      <w:r w:rsidRPr="00BC4E4C">
        <w:rPr>
          <w:rFonts w:ascii="Times New Roman" w:hAnsi="Times New Roman" w:cs="Times New Roman"/>
          <w:b/>
          <w:sz w:val="24"/>
          <w:u w:val="single"/>
        </w:rPr>
        <w:t xml:space="preserve">. </w:t>
      </w:r>
      <w:r w:rsidR="006F699E">
        <w:rPr>
          <w:rFonts w:ascii="Times New Roman" w:hAnsi="Times New Roman" w:cs="Times New Roman"/>
          <w:b/>
          <w:sz w:val="24"/>
          <w:u w:val="single"/>
        </w:rPr>
        <w:t xml:space="preserve">How to define u and v </w:t>
      </w:r>
    </w:p>
    <w:p w14:paraId="7844FEE7" w14:textId="77777777" w:rsidR="006F699E" w:rsidRDefault="007B5066" w:rsidP="00F101BC">
      <w:pPr>
        <w:spacing w:line="276" w:lineRule="auto"/>
        <w:rPr>
          <w:rFonts w:ascii="Times New Roman" w:hAnsi="Times New Roman" w:cs="Times New Roman"/>
          <w:lang w:val="en-GB"/>
        </w:rPr>
      </w:pPr>
      <w:r>
        <w:rPr>
          <w:rFonts w:ascii="Times New Roman" w:hAnsi="Times New Roman" w:cs="Times New Roman"/>
          <w:lang w:val="en-GB"/>
        </w:rPr>
        <w:t>Two</w:t>
      </w:r>
      <w:r w:rsidR="006F699E">
        <w:rPr>
          <w:rFonts w:ascii="Times New Roman" w:hAnsi="Times New Roman" w:cs="Times New Roman" w:hint="eastAsia"/>
          <w:lang w:val="en-GB"/>
        </w:rPr>
        <w:t xml:space="preserve"> </w:t>
      </w:r>
      <w:r w:rsidR="006F699E">
        <w:rPr>
          <w:rFonts w:ascii="Times New Roman" w:hAnsi="Times New Roman" w:cs="Times New Roman"/>
          <w:lang w:val="en-GB"/>
        </w:rPr>
        <w:t>contribution</w:t>
      </w:r>
      <w:r>
        <w:rPr>
          <w:rFonts w:ascii="Times New Roman" w:hAnsi="Times New Roman" w:cs="Times New Roman"/>
          <w:lang w:val="en-GB"/>
        </w:rPr>
        <w:t>s</w:t>
      </w:r>
      <w:r w:rsidR="006F699E">
        <w:rPr>
          <w:rFonts w:ascii="Times New Roman" w:hAnsi="Times New Roman" w:cs="Times New Roman"/>
          <w:lang w:val="en-GB"/>
        </w:rPr>
        <w:t xml:space="preserve"> propose to use u = n_ID mod 30, where n_ID is given by </w:t>
      </w:r>
      <w:r w:rsidR="006F699E" w:rsidRPr="007B5066">
        <w:rPr>
          <w:rFonts w:ascii="Times New Roman" w:hAnsi="Times New Roman" w:cs="Times New Roman"/>
          <w:i/>
          <w:lang w:val="en-GB"/>
        </w:rPr>
        <w:t>hoppingID_PSFCH</w:t>
      </w:r>
      <w:r w:rsidR="006F699E">
        <w:rPr>
          <w:rFonts w:ascii="Times New Roman" w:hAnsi="Times New Roman" w:cs="Times New Roman"/>
          <w:lang w:val="en-GB"/>
        </w:rPr>
        <w:t xml:space="preserve"> and v=0.</w:t>
      </w:r>
    </w:p>
    <w:p w14:paraId="09F3E46C" w14:textId="77777777" w:rsidR="007B5066" w:rsidRDefault="007B5066" w:rsidP="00F101BC">
      <w:pPr>
        <w:spacing w:line="276" w:lineRule="auto"/>
        <w:rPr>
          <w:rFonts w:ascii="Times New Roman" w:hAnsi="Times New Roman" w:cs="Times New Roman"/>
          <w:lang w:val="en-GB"/>
        </w:rPr>
      </w:pPr>
      <w:r>
        <w:rPr>
          <w:rFonts w:ascii="Times New Roman" w:hAnsi="Times New Roman" w:cs="Times New Roman"/>
          <w:lang w:val="en-GB"/>
        </w:rPr>
        <w:t xml:space="preserve">(This is the same as replacing </w:t>
      </w:r>
      <w:r w:rsidRPr="00F457B5">
        <w:rPr>
          <w:rFonts w:ascii="Times New Roman" w:hAnsi="Times New Roman" w:cs="Times New Roman"/>
          <w:i/>
          <w:lang w:val="en-GB"/>
        </w:rPr>
        <w:t>hoppingId</w:t>
      </w:r>
      <w:r>
        <w:rPr>
          <w:rFonts w:ascii="Times New Roman" w:hAnsi="Times New Roman" w:cs="Times New Roman"/>
          <w:lang w:val="en-GB"/>
        </w:rPr>
        <w:t xml:space="preserve"> with </w:t>
      </w:r>
      <w:r w:rsidRPr="007B5066">
        <w:rPr>
          <w:rFonts w:ascii="Times New Roman" w:hAnsi="Times New Roman" w:cs="Times New Roman"/>
          <w:i/>
          <w:lang w:val="en-GB"/>
        </w:rPr>
        <w:t>hoppingID_PSFCH</w:t>
      </w:r>
      <w:r>
        <w:rPr>
          <w:rFonts w:ascii="Times New Roman" w:hAnsi="Times New Roman" w:cs="Times New Roman"/>
          <w:lang w:val="en-GB"/>
        </w:rPr>
        <w:t xml:space="preserve"> and pucch_GroupHopping=’neither’.)</w:t>
      </w:r>
    </w:p>
    <w:p w14:paraId="6C8ECA7D" w14:textId="77777777" w:rsidR="006F699E" w:rsidRPr="006F699E" w:rsidRDefault="00F101BC" w:rsidP="00F101BC">
      <w:pPr>
        <w:spacing w:line="276" w:lineRule="auto"/>
        <w:rPr>
          <w:rFonts w:ascii="Times New Roman" w:hAnsi="Times New Roman" w:cs="Times New Roman"/>
        </w:rPr>
      </w:pPr>
      <w:r>
        <w:rPr>
          <w:rFonts w:ascii="Times New Roman" w:hAnsi="Times New Roman" w:cs="Times New Roman"/>
          <w:lang w:val="en-GB"/>
        </w:rPr>
        <w:t xml:space="preserve">Please provide your views and </w:t>
      </w:r>
      <w:r>
        <w:rPr>
          <w:rFonts w:ascii="Times New Roman" w:hAnsi="Times New Roman" w:cs="Times New Roman"/>
        </w:rPr>
        <w:t>reason.</w:t>
      </w:r>
    </w:p>
    <w:tbl>
      <w:tblPr>
        <w:tblStyle w:val="a4"/>
        <w:tblW w:w="8926" w:type="dxa"/>
        <w:tblLook w:val="04A0" w:firstRow="1" w:lastRow="0" w:firstColumn="1" w:lastColumn="0" w:noHBand="0" w:noVBand="1"/>
      </w:tblPr>
      <w:tblGrid>
        <w:gridCol w:w="1696"/>
        <w:gridCol w:w="7230"/>
      </w:tblGrid>
      <w:tr w:rsidR="00F101BC" w:rsidRPr="00C06C2B" w14:paraId="7A6F726C" w14:textId="77777777" w:rsidTr="00FD1225">
        <w:tc>
          <w:tcPr>
            <w:tcW w:w="1696" w:type="dxa"/>
            <w:shd w:val="clear" w:color="auto" w:fill="BFBFBF" w:themeFill="background1" w:themeFillShade="BF"/>
            <w:vAlign w:val="center"/>
          </w:tcPr>
          <w:p w14:paraId="3CFB13A6" w14:textId="77777777" w:rsidR="00F101BC" w:rsidRPr="00E902BF" w:rsidRDefault="00F101BC" w:rsidP="004E3020">
            <w:pPr>
              <w:spacing w:line="276" w:lineRule="auto"/>
              <w:jc w:val="center"/>
              <w:rPr>
                <w:rFonts w:ascii="Times New Roman" w:hAnsi="Times New Roman" w:cs="Times New Roman"/>
                <w:b/>
              </w:rPr>
            </w:pPr>
            <w:r w:rsidRPr="00E902BF">
              <w:rPr>
                <w:rFonts w:ascii="Times New Roman" w:hAnsi="Times New Roman" w:cs="Times New Roman"/>
                <w:b/>
              </w:rPr>
              <w:lastRenderedPageBreak/>
              <w:t>Company</w:t>
            </w:r>
          </w:p>
        </w:tc>
        <w:tc>
          <w:tcPr>
            <w:tcW w:w="7230" w:type="dxa"/>
            <w:shd w:val="clear" w:color="auto" w:fill="BFBFBF" w:themeFill="background1" w:themeFillShade="BF"/>
            <w:vAlign w:val="center"/>
          </w:tcPr>
          <w:p w14:paraId="072D9310" w14:textId="77777777" w:rsidR="00F101BC" w:rsidRPr="00E902BF" w:rsidRDefault="00F101BC" w:rsidP="004E3020">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F101BC" w14:paraId="344497BD" w14:textId="77777777" w:rsidTr="00FD1225">
        <w:tc>
          <w:tcPr>
            <w:tcW w:w="1696" w:type="dxa"/>
          </w:tcPr>
          <w:p w14:paraId="2085A07B" w14:textId="77777777" w:rsidR="00F101BC" w:rsidRPr="00E902BF" w:rsidRDefault="001A7314" w:rsidP="001A7314">
            <w:pPr>
              <w:wordWrap/>
              <w:spacing w:line="276" w:lineRule="auto"/>
              <w:rPr>
                <w:rFonts w:ascii="Times New Roman" w:hAnsi="Times New Roman" w:cs="Times New Roman"/>
              </w:rPr>
            </w:pPr>
            <w:r>
              <w:rPr>
                <w:rFonts w:ascii="Times New Roman" w:hAnsi="Times New Roman" w:cs="Times New Roman"/>
              </w:rPr>
              <w:t>NTT DOCOMO</w:t>
            </w:r>
          </w:p>
        </w:tc>
        <w:tc>
          <w:tcPr>
            <w:tcW w:w="7230" w:type="dxa"/>
          </w:tcPr>
          <w:p w14:paraId="416A6347" w14:textId="77777777" w:rsidR="00F101BC" w:rsidRDefault="007009BC" w:rsidP="001A7314">
            <w:pPr>
              <w:wordWrap/>
              <w:spacing w:line="276" w:lineRule="auto"/>
              <w:rPr>
                <w:rFonts w:ascii="Times New Roman" w:eastAsia="Yu Mincho" w:hAnsi="Times New Roman" w:cs="Times New Roman"/>
                <w:lang w:eastAsia="ja-JP"/>
              </w:rPr>
            </w:pPr>
            <w:r>
              <w:rPr>
                <w:rFonts w:ascii="Times New Roman" w:eastAsia="Yu Mincho" w:hAnsi="Times New Roman" w:cs="Times New Roman" w:hint="eastAsia"/>
                <w:lang w:eastAsia="ja-JP"/>
              </w:rPr>
              <w:t xml:space="preserve">Support; i.e. </w:t>
            </w:r>
            <w:r w:rsidRPr="007009BC">
              <w:rPr>
                <w:rFonts w:ascii="Times New Roman" w:eastAsia="Yu Mincho" w:hAnsi="Times New Roman" w:cs="Times New Roman"/>
                <w:i/>
                <w:lang w:eastAsia="ja-JP"/>
              </w:rPr>
              <w:t>hoppingId</w:t>
            </w:r>
            <w:r>
              <w:rPr>
                <w:rFonts w:ascii="Times New Roman" w:eastAsia="Yu Mincho" w:hAnsi="Times New Roman" w:cs="Times New Roman"/>
                <w:lang w:eastAsia="ja-JP"/>
              </w:rPr>
              <w:t xml:space="preserve"> is replaced with </w:t>
            </w:r>
            <w:r w:rsidRPr="007009BC">
              <w:rPr>
                <w:rFonts w:ascii="Times New Roman" w:eastAsia="Yu Mincho" w:hAnsi="Times New Roman" w:cs="Times New Roman"/>
                <w:i/>
                <w:lang w:eastAsia="ja-JP"/>
              </w:rPr>
              <w:t>hoppingID_PSFCH</w:t>
            </w:r>
            <w:r>
              <w:rPr>
                <w:rFonts w:ascii="Times New Roman" w:eastAsia="Yu Mincho" w:hAnsi="Times New Roman" w:cs="Times New Roman"/>
                <w:lang w:eastAsia="ja-JP"/>
              </w:rPr>
              <w:t xml:space="preserve"> and </w:t>
            </w:r>
            <w:r w:rsidRPr="007009BC">
              <w:rPr>
                <w:rFonts w:ascii="Times New Roman" w:eastAsia="Yu Mincho" w:hAnsi="Times New Roman" w:cs="Times New Roman"/>
                <w:i/>
                <w:lang w:eastAsia="ja-JP"/>
              </w:rPr>
              <w:t>pucch_GroupHopping</w:t>
            </w:r>
            <w:r>
              <w:rPr>
                <w:rFonts w:ascii="Times New Roman" w:eastAsia="Yu Mincho" w:hAnsi="Times New Roman" w:cs="Times New Roman"/>
                <w:i/>
                <w:lang w:eastAsia="ja-JP"/>
              </w:rPr>
              <w:t xml:space="preserve"> </w:t>
            </w:r>
            <w:r>
              <w:rPr>
                <w:rFonts w:ascii="Times New Roman" w:eastAsia="Yu Mincho" w:hAnsi="Times New Roman" w:cs="Times New Roman"/>
                <w:lang w:eastAsia="ja-JP"/>
              </w:rPr>
              <w:t xml:space="preserve">= </w:t>
            </w:r>
            <w:r w:rsidRPr="007009BC">
              <w:rPr>
                <w:rFonts w:ascii="Times New Roman" w:eastAsia="Yu Mincho" w:hAnsi="Times New Roman" w:cs="Times New Roman"/>
                <w:i/>
                <w:lang w:eastAsia="ja-JP"/>
              </w:rPr>
              <w:t>neither</w:t>
            </w:r>
            <w:r>
              <w:rPr>
                <w:rFonts w:ascii="Times New Roman" w:eastAsia="Yu Mincho" w:hAnsi="Times New Roman" w:cs="Times New Roman"/>
                <w:lang w:eastAsia="ja-JP"/>
              </w:rPr>
              <w:t>.</w:t>
            </w:r>
          </w:p>
          <w:p w14:paraId="296F7768" w14:textId="77777777" w:rsidR="001A7314" w:rsidRPr="001A7314" w:rsidRDefault="001A7314" w:rsidP="001A7314">
            <w:pPr>
              <w:wordWrap/>
              <w:spacing w:line="276" w:lineRule="auto"/>
              <w:rPr>
                <w:rFonts w:ascii="Times New Roman" w:eastAsia="Yu Mincho" w:hAnsi="Times New Roman" w:cs="Times New Roman"/>
                <w:lang w:eastAsia="ja-JP"/>
              </w:rPr>
            </w:pPr>
            <w:r w:rsidRPr="001A7314">
              <w:rPr>
                <w:rFonts w:ascii="Times New Roman" w:eastAsia="Yu Mincho" w:hAnsi="Times New Roman" w:cs="Times New Roman"/>
                <w:lang w:eastAsia="ja-JP"/>
              </w:rPr>
              <w:t>Performance gain of sequence/group hopping has not identified so far.</w:t>
            </w:r>
            <w:r w:rsidR="007009BC">
              <w:rPr>
                <w:rFonts w:ascii="Times New Roman" w:eastAsia="Yu Mincho" w:hAnsi="Times New Roman" w:cs="Times New Roman"/>
                <w:lang w:eastAsia="ja-JP"/>
              </w:rPr>
              <w:t xml:space="preserve"> </w:t>
            </w:r>
            <w:r w:rsidR="007009BC" w:rsidRPr="007009BC">
              <w:rPr>
                <w:rFonts w:ascii="Times New Roman" w:eastAsia="Yu Mincho" w:hAnsi="Times New Roman" w:cs="Times New Roman"/>
                <w:i/>
                <w:lang w:eastAsia="ja-JP"/>
              </w:rPr>
              <w:t>neither</w:t>
            </w:r>
            <w:r>
              <w:rPr>
                <w:rFonts w:ascii="Times New Roman" w:eastAsia="Yu Mincho" w:hAnsi="Times New Roman" w:cs="Times New Roman"/>
                <w:lang w:eastAsia="ja-JP"/>
              </w:rPr>
              <w:t xml:space="preserve"> should be OK.</w:t>
            </w:r>
          </w:p>
        </w:tc>
      </w:tr>
      <w:tr w:rsidR="00F101BC" w14:paraId="56BED59B" w14:textId="77777777" w:rsidTr="00FD1225">
        <w:tc>
          <w:tcPr>
            <w:tcW w:w="1696" w:type="dxa"/>
          </w:tcPr>
          <w:p w14:paraId="467E0806" w14:textId="77777777" w:rsidR="00F101BC" w:rsidRPr="00974DBA" w:rsidRDefault="00974DBA" w:rsidP="004E3020">
            <w:pPr>
              <w:spacing w:line="276" w:lineRule="auto"/>
              <w:rPr>
                <w:rFonts w:ascii="Times New Roman" w:eastAsia="DengXian" w:hAnsi="Times New Roman" w:cs="Times New Roman"/>
              </w:rPr>
            </w:pPr>
            <w:r>
              <w:rPr>
                <w:rFonts w:ascii="Times New Roman" w:eastAsia="DengXian" w:hAnsi="Times New Roman" w:cs="Times New Roman" w:hint="eastAsia"/>
              </w:rPr>
              <w:t>O</w:t>
            </w:r>
            <w:r>
              <w:rPr>
                <w:rFonts w:ascii="Times New Roman" w:eastAsia="DengXian" w:hAnsi="Times New Roman" w:cs="Times New Roman"/>
              </w:rPr>
              <w:t>PPO</w:t>
            </w:r>
          </w:p>
        </w:tc>
        <w:tc>
          <w:tcPr>
            <w:tcW w:w="7230" w:type="dxa"/>
          </w:tcPr>
          <w:p w14:paraId="6C06AA44" w14:textId="77777777" w:rsidR="00F101BC" w:rsidRPr="00974DBA" w:rsidRDefault="00974DBA" w:rsidP="004E3020">
            <w:pPr>
              <w:spacing w:line="276" w:lineRule="auto"/>
              <w:rPr>
                <w:rFonts w:ascii="Times New Roman" w:eastAsia="DengXian" w:hAnsi="Times New Roman" w:cs="Times New Roman"/>
              </w:rPr>
            </w:pPr>
            <w:r>
              <w:rPr>
                <w:rFonts w:ascii="Times New Roman" w:eastAsia="DengXian" w:hAnsi="Times New Roman" w:cs="Times New Roman" w:hint="eastAsia"/>
              </w:rPr>
              <w:t>A</w:t>
            </w:r>
            <w:r>
              <w:rPr>
                <w:rFonts w:ascii="Times New Roman" w:eastAsia="DengXian" w:hAnsi="Times New Roman" w:cs="Times New Roman"/>
              </w:rPr>
              <w:t>gree.</w:t>
            </w:r>
          </w:p>
        </w:tc>
      </w:tr>
      <w:tr w:rsidR="00F101BC" w14:paraId="3750C492" w14:textId="77777777" w:rsidTr="00FD1225">
        <w:tc>
          <w:tcPr>
            <w:tcW w:w="1696" w:type="dxa"/>
          </w:tcPr>
          <w:p w14:paraId="72159284" w14:textId="77777777" w:rsidR="00F101BC" w:rsidRPr="00974DBA" w:rsidRDefault="009F4579" w:rsidP="004E3020">
            <w:pPr>
              <w:spacing w:line="276" w:lineRule="auto"/>
              <w:rPr>
                <w:rFonts w:ascii="Times New Roman" w:eastAsia="DengXian" w:hAnsi="Times New Roman" w:cs="Times New Roman"/>
              </w:rPr>
            </w:pPr>
            <w:r>
              <w:rPr>
                <w:rFonts w:ascii="Times New Roman" w:eastAsia="DengXian" w:hAnsi="Times New Roman" w:cs="Times New Roman"/>
              </w:rPr>
              <w:t>Qualcomm</w:t>
            </w:r>
          </w:p>
        </w:tc>
        <w:tc>
          <w:tcPr>
            <w:tcW w:w="7230" w:type="dxa"/>
          </w:tcPr>
          <w:p w14:paraId="40A2D1C8" w14:textId="77777777" w:rsidR="008A3226" w:rsidRDefault="006A217D" w:rsidP="004E3020">
            <w:pPr>
              <w:spacing w:line="276" w:lineRule="auto"/>
              <w:rPr>
                <w:rFonts w:ascii="Times New Roman" w:hAnsi="Times New Roman" w:cs="Times New Roman"/>
              </w:rPr>
            </w:pPr>
            <w:r>
              <w:rPr>
                <w:rFonts w:ascii="Times New Roman" w:hAnsi="Times New Roman" w:cs="Times New Roman"/>
              </w:rPr>
              <w:t>Agree</w:t>
            </w:r>
            <w:r w:rsidR="008A3226">
              <w:rPr>
                <w:rFonts w:ascii="Times New Roman" w:hAnsi="Times New Roman" w:cs="Times New Roman"/>
              </w:rPr>
              <w:t xml:space="preserve"> with the proposal from Docomo.</w:t>
            </w:r>
          </w:p>
          <w:p w14:paraId="4156BB00" w14:textId="77777777" w:rsidR="00F101BC" w:rsidRPr="00E902BF" w:rsidRDefault="00401346" w:rsidP="004E3020">
            <w:pPr>
              <w:spacing w:line="276" w:lineRule="auto"/>
              <w:rPr>
                <w:rFonts w:ascii="Times New Roman" w:hAnsi="Times New Roman" w:cs="Times New Roman"/>
              </w:rPr>
            </w:pPr>
            <w:r>
              <w:rPr>
                <w:rFonts w:ascii="Times New Roman" w:hAnsi="Times New Roman" w:cs="Times New Roman"/>
              </w:rPr>
              <w:t>T</w:t>
            </w:r>
            <w:r w:rsidR="006A217D">
              <w:rPr>
                <w:rFonts w:ascii="Times New Roman" w:hAnsi="Times New Roman" w:cs="Times New Roman"/>
              </w:rPr>
              <w:t>he</w:t>
            </w:r>
            <w:r w:rsidR="000F0382">
              <w:rPr>
                <w:rFonts w:ascii="Times New Roman" w:hAnsi="Times New Roman" w:cs="Times New Roman"/>
              </w:rPr>
              <w:t xml:space="preserve"> benefit of sequence or group hopping in the context of PSFCH</w:t>
            </w:r>
            <w:r>
              <w:rPr>
                <w:rFonts w:ascii="Times New Roman" w:hAnsi="Times New Roman" w:cs="Times New Roman"/>
              </w:rPr>
              <w:t xml:space="preserve"> has not been shown.</w:t>
            </w:r>
          </w:p>
        </w:tc>
      </w:tr>
      <w:tr w:rsidR="001D227E" w14:paraId="68E0443D" w14:textId="77777777" w:rsidTr="00FD1225">
        <w:tc>
          <w:tcPr>
            <w:tcW w:w="1696" w:type="dxa"/>
          </w:tcPr>
          <w:p w14:paraId="3091D926" w14:textId="77777777" w:rsidR="001D227E" w:rsidRPr="00E902BF" w:rsidRDefault="001D227E" w:rsidP="001D227E">
            <w:pPr>
              <w:spacing w:line="276" w:lineRule="auto"/>
              <w:rPr>
                <w:rFonts w:ascii="Times New Roman" w:hAnsi="Times New Roman" w:cs="Times New Roman"/>
              </w:rPr>
            </w:pPr>
            <w:r>
              <w:rPr>
                <w:rFonts w:ascii="Times New Roman" w:hAnsi="Times New Roman" w:cs="Times New Roman"/>
              </w:rPr>
              <w:t>Sharp</w:t>
            </w:r>
          </w:p>
        </w:tc>
        <w:tc>
          <w:tcPr>
            <w:tcW w:w="7230" w:type="dxa"/>
          </w:tcPr>
          <w:p w14:paraId="664464EA" w14:textId="77777777" w:rsidR="001D227E" w:rsidRPr="00E902BF" w:rsidRDefault="001D227E" w:rsidP="001D227E">
            <w:pPr>
              <w:spacing w:line="276" w:lineRule="auto"/>
              <w:rPr>
                <w:rFonts w:ascii="Times New Roman" w:hAnsi="Times New Roman" w:cs="Times New Roman"/>
              </w:rPr>
            </w:pPr>
            <w:r>
              <w:rPr>
                <w:rFonts w:ascii="Times New Roman" w:hAnsi="Times New Roman" w:cs="Times New Roman"/>
              </w:rPr>
              <w:t xml:space="preserve">Support in principle. In TS38.211, for the case when </w:t>
            </w:r>
            <w:r w:rsidRPr="00672A8B">
              <w:rPr>
                <w:rFonts w:ascii="Times New Roman" w:hAnsi="Times New Roman" w:cs="Times New Roman"/>
                <w:i/>
              </w:rPr>
              <w:t>hoppingId</w:t>
            </w:r>
            <w:r>
              <w:rPr>
                <w:rFonts w:ascii="Times New Roman" w:hAnsi="Times New Roman" w:cs="Times New Roman"/>
              </w:rPr>
              <w:t xml:space="preserve"> is absent,  n_ID=cell ID. While a cell ID is not always available, e.g. for an OOC SL </w:t>
            </w:r>
            <w:r w:rsidRPr="00672A8B">
              <w:rPr>
                <w:rFonts w:ascii="Times New Roman" w:eastAsia="Yu Mincho" w:hAnsi="Times New Roman" w:cs="Times New Roman"/>
                <w:lang w:eastAsia="ja-JP"/>
              </w:rPr>
              <w:t xml:space="preserve">UE. Thus, besides replacing </w:t>
            </w:r>
            <w:r w:rsidRPr="00672A8B">
              <w:rPr>
                <w:rFonts w:ascii="Times New Roman" w:eastAsia="Yu Mincho" w:hAnsi="Times New Roman" w:cs="Times New Roman"/>
                <w:i/>
                <w:lang w:eastAsia="ja-JP"/>
              </w:rPr>
              <w:t>hoppingId</w:t>
            </w:r>
            <w:r w:rsidRPr="00672A8B">
              <w:rPr>
                <w:rFonts w:ascii="Times New Roman" w:eastAsia="Yu Mincho" w:hAnsi="Times New Roman" w:cs="Times New Roman"/>
                <w:lang w:eastAsia="ja-JP"/>
              </w:rPr>
              <w:t xml:space="preserve"> with </w:t>
            </w:r>
            <w:r w:rsidRPr="00672A8B">
              <w:rPr>
                <w:rFonts w:ascii="Times New Roman" w:eastAsia="Yu Mincho" w:hAnsi="Times New Roman" w:cs="Times New Roman"/>
                <w:i/>
                <w:lang w:eastAsia="ja-JP"/>
              </w:rPr>
              <w:t>hoppingID_PSFCH</w:t>
            </w:r>
            <w:r w:rsidRPr="00672A8B">
              <w:rPr>
                <w:rFonts w:ascii="Times New Roman" w:eastAsia="Yu Mincho" w:hAnsi="Times New Roman" w:cs="Times New Roman"/>
                <w:lang w:eastAsia="ja-JP"/>
              </w:rPr>
              <w:t xml:space="preserve">(and v=0), </w:t>
            </w:r>
            <w:r>
              <w:rPr>
                <w:rFonts w:ascii="Times New Roman" w:eastAsia="Yu Mincho" w:hAnsi="Times New Roman" w:cs="Times New Roman"/>
                <w:lang w:eastAsia="ja-JP"/>
              </w:rPr>
              <w:t xml:space="preserve"> </w:t>
            </w:r>
            <w:r w:rsidRPr="00672A8B">
              <w:rPr>
                <w:rFonts w:ascii="Times New Roman" w:eastAsia="Yu Mincho" w:hAnsi="Times New Roman" w:cs="Times New Roman"/>
                <w:lang w:eastAsia="ja-JP"/>
              </w:rPr>
              <w:t xml:space="preserve">we propose that if </w:t>
            </w:r>
            <w:r w:rsidRPr="00672A8B">
              <w:rPr>
                <w:rFonts w:ascii="Times New Roman" w:eastAsia="Yu Mincho" w:hAnsi="Times New Roman" w:cs="Times New Roman"/>
                <w:i/>
                <w:lang w:eastAsia="ja-JP"/>
              </w:rPr>
              <w:t>hoppingID_PSFCH</w:t>
            </w:r>
            <w:r w:rsidRPr="00672A8B">
              <w:rPr>
                <w:rFonts w:ascii="Times New Roman" w:eastAsia="Yu Mincho" w:hAnsi="Times New Roman" w:cs="Times New Roman"/>
                <w:lang w:eastAsia="ja-JP"/>
              </w:rPr>
              <w:t xml:space="preserve"> is not configured, n_ID=source ID.</w:t>
            </w:r>
            <w:r>
              <w:rPr>
                <w:rFonts w:ascii="Times New Roman" w:hAnsi="Times New Roman" w:cs="Times New Roman"/>
              </w:rPr>
              <w:t xml:space="preserve"> </w:t>
            </w:r>
          </w:p>
        </w:tc>
      </w:tr>
      <w:tr w:rsidR="00C964B5" w14:paraId="5B4FE1BB" w14:textId="77777777" w:rsidTr="00FD1225">
        <w:tc>
          <w:tcPr>
            <w:tcW w:w="1696" w:type="dxa"/>
          </w:tcPr>
          <w:p w14:paraId="7EA6D330" w14:textId="77777777" w:rsidR="00C964B5" w:rsidRPr="00E902BF" w:rsidRDefault="00C964B5" w:rsidP="00C964B5">
            <w:pPr>
              <w:spacing w:line="276" w:lineRule="auto"/>
              <w:rPr>
                <w:rFonts w:ascii="Times New Roman" w:hAnsi="Times New Roman" w:cs="Times New Roman"/>
              </w:rPr>
            </w:pPr>
            <w:r>
              <w:rPr>
                <w:rFonts w:ascii="Times New Roman" w:hAnsi="Times New Roman" w:cs="Times New Roman" w:hint="eastAsia"/>
                <w:lang w:eastAsia="ko-KR"/>
              </w:rPr>
              <w:t>LG</w:t>
            </w:r>
            <w:r>
              <w:rPr>
                <w:rFonts w:ascii="Times New Roman" w:hAnsi="Times New Roman" w:cs="Times New Roman"/>
                <w:lang w:eastAsia="ko-KR"/>
              </w:rPr>
              <w:t xml:space="preserve"> Electronics </w:t>
            </w:r>
          </w:p>
        </w:tc>
        <w:tc>
          <w:tcPr>
            <w:tcW w:w="7230" w:type="dxa"/>
          </w:tcPr>
          <w:p w14:paraId="6100E261" w14:textId="77777777" w:rsidR="00C964B5" w:rsidRDefault="00C964B5" w:rsidP="00C964B5">
            <w:pPr>
              <w:spacing w:line="276" w:lineRule="auto"/>
              <w:rPr>
                <w:rFonts w:ascii="Times New Roman" w:hAnsi="Times New Roman" w:cs="Times New Roman"/>
                <w:lang w:val="en-GB"/>
              </w:rPr>
            </w:pPr>
            <w:r>
              <w:rPr>
                <w:rFonts w:ascii="Times New Roman" w:hAnsi="Times New Roman" w:cs="Times New Roman" w:hint="eastAsia"/>
                <w:lang w:eastAsia="ko-KR"/>
              </w:rPr>
              <w:t>We are suppo</w:t>
            </w:r>
            <w:r>
              <w:rPr>
                <w:rFonts w:ascii="Times New Roman" w:hAnsi="Times New Roman" w:cs="Times New Roman"/>
                <w:lang w:eastAsia="ko-KR"/>
              </w:rPr>
              <w:t xml:space="preserve">rtive that </w:t>
            </w:r>
            <w:r w:rsidRPr="007B5066">
              <w:rPr>
                <w:rFonts w:ascii="Times New Roman" w:hAnsi="Times New Roman" w:cs="Times New Roman"/>
                <w:i/>
                <w:lang w:val="en-GB"/>
              </w:rPr>
              <w:t>hoppingID_PSFCH</w:t>
            </w:r>
            <w:r>
              <w:rPr>
                <w:rFonts w:ascii="Times New Roman" w:hAnsi="Times New Roman" w:cs="Times New Roman"/>
                <w:i/>
                <w:lang w:val="en-GB"/>
              </w:rPr>
              <w:t xml:space="preserve"> </w:t>
            </w:r>
            <w:r>
              <w:rPr>
                <w:rFonts w:ascii="Times New Roman" w:hAnsi="Times New Roman" w:cs="Times New Roman"/>
                <w:lang w:val="en-GB"/>
              </w:rPr>
              <w:t xml:space="preserve">replace </w:t>
            </w:r>
            <w:r w:rsidRPr="00F457B5">
              <w:rPr>
                <w:rFonts w:ascii="Times New Roman" w:hAnsi="Times New Roman" w:cs="Times New Roman"/>
                <w:i/>
                <w:lang w:val="en-GB"/>
              </w:rPr>
              <w:t>hoppingId</w:t>
            </w:r>
            <w:r>
              <w:rPr>
                <w:rFonts w:ascii="Times New Roman" w:hAnsi="Times New Roman" w:cs="Times New Roman"/>
                <w:i/>
                <w:lang w:val="en-GB"/>
              </w:rPr>
              <w:t xml:space="preserve">. </w:t>
            </w:r>
            <w:r>
              <w:rPr>
                <w:rFonts w:ascii="Times New Roman" w:hAnsi="Times New Roman" w:cs="Times New Roman"/>
                <w:lang w:val="en-GB"/>
              </w:rPr>
              <w:t xml:space="preserve">According to the following agreement, we do not need to define default value for u. </w:t>
            </w:r>
          </w:p>
          <w:p w14:paraId="79F98C82" w14:textId="77777777" w:rsidR="00C964B5" w:rsidRPr="00AC2FC8" w:rsidRDefault="00C964B5" w:rsidP="00C964B5">
            <w:pPr>
              <w:rPr>
                <w:rFonts w:ascii="Times New Roman" w:hAnsi="Times New Roman"/>
                <w:i/>
                <w:szCs w:val="20"/>
              </w:rPr>
            </w:pPr>
            <w:r w:rsidRPr="00AC2FC8">
              <w:rPr>
                <w:rFonts w:ascii="Times New Roman" w:hAnsi="Times New Roman"/>
                <w:i/>
                <w:szCs w:val="20"/>
                <w:highlight w:val="green"/>
              </w:rPr>
              <w:t>Agreements</w:t>
            </w:r>
            <w:r>
              <w:rPr>
                <w:rFonts w:ascii="Times New Roman" w:hAnsi="Times New Roman"/>
                <w:i/>
                <w:szCs w:val="20"/>
              </w:rPr>
              <w:t xml:space="preserve"> made in RAN1#99</w:t>
            </w:r>
            <w:r w:rsidRPr="00AC2FC8">
              <w:rPr>
                <w:rFonts w:ascii="Times New Roman" w:hAnsi="Times New Roman"/>
                <w:i/>
                <w:szCs w:val="20"/>
              </w:rPr>
              <w:t>:</w:t>
            </w:r>
          </w:p>
          <w:p w14:paraId="75905F4B" w14:textId="77777777" w:rsidR="00C964B5" w:rsidRPr="00AC2FC8" w:rsidRDefault="00C964B5" w:rsidP="002E55F9">
            <w:pPr>
              <w:numPr>
                <w:ilvl w:val="0"/>
                <w:numId w:val="16"/>
              </w:numPr>
              <w:wordWrap/>
              <w:adjustRightInd w:val="0"/>
              <w:snapToGrid w:val="0"/>
              <w:spacing w:before="100" w:beforeAutospacing="1" w:afterLines="50" w:after="120" w:line="264" w:lineRule="auto"/>
              <w:jc w:val="both"/>
              <w:rPr>
                <w:rFonts w:ascii="Times New Roman" w:hAnsi="Times New Roman"/>
                <w:i/>
                <w:szCs w:val="20"/>
              </w:rPr>
            </w:pPr>
            <w:r w:rsidRPr="00AC2FC8">
              <w:rPr>
                <w:rFonts w:ascii="Times New Roman" w:hAnsi="Times New Roman"/>
                <w:i/>
                <w:szCs w:val="20"/>
                <w:lang w:eastAsia="ko-KR"/>
              </w:rPr>
              <w:t>CDM between PSFCH transmissions from different UEs in the same PRB is supported as follows:</w:t>
            </w:r>
          </w:p>
          <w:p w14:paraId="3EA4BB0E" w14:textId="77777777" w:rsidR="00C964B5" w:rsidRPr="00AC2FC8" w:rsidRDefault="00C964B5" w:rsidP="002E55F9">
            <w:pPr>
              <w:numPr>
                <w:ilvl w:val="1"/>
                <w:numId w:val="16"/>
              </w:numPr>
              <w:wordWrap/>
              <w:adjustRightInd w:val="0"/>
              <w:snapToGrid w:val="0"/>
              <w:spacing w:before="100" w:beforeAutospacing="1" w:afterLines="50" w:after="120" w:line="264" w:lineRule="auto"/>
              <w:jc w:val="both"/>
              <w:rPr>
                <w:rFonts w:ascii="Times New Roman" w:hAnsi="Times New Roman"/>
                <w:i/>
                <w:szCs w:val="20"/>
              </w:rPr>
            </w:pPr>
            <w:r w:rsidRPr="00AC2FC8">
              <w:rPr>
                <w:rFonts w:ascii="Times New Roman" w:hAnsi="Times New Roman"/>
                <w:i/>
                <w:szCs w:val="20"/>
                <w:lang w:eastAsia="ko-KR"/>
              </w:rPr>
              <w:t xml:space="preserve">Cyclic shift can be selected based on </w:t>
            </w:r>
          </w:p>
          <w:p w14:paraId="50A8D6D6" w14:textId="77777777" w:rsidR="00C964B5" w:rsidRPr="00AC2FC8" w:rsidRDefault="00C964B5" w:rsidP="002E55F9">
            <w:pPr>
              <w:numPr>
                <w:ilvl w:val="2"/>
                <w:numId w:val="16"/>
              </w:numPr>
              <w:wordWrap/>
              <w:adjustRightInd w:val="0"/>
              <w:snapToGrid w:val="0"/>
              <w:spacing w:before="100" w:beforeAutospacing="1" w:afterLines="50" w:after="120" w:line="264" w:lineRule="auto"/>
              <w:jc w:val="both"/>
              <w:rPr>
                <w:rFonts w:ascii="Times New Roman" w:hAnsi="Times New Roman"/>
                <w:i/>
                <w:szCs w:val="20"/>
              </w:rPr>
            </w:pPr>
            <w:r w:rsidRPr="00AC2FC8">
              <w:rPr>
                <w:rFonts w:ascii="Times New Roman" w:hAnsi="Times New Roman"/>
                <w:i/>
                <w:szCs w:val="20"/>
                <w:lang w:eastAsia="ko-KR"/>
              </w:rPr>
              <w:t>the L1 source ID of TX UE for unicast and groupcast option 1.</w:t>
            </w:r>
          </w:p>
          <w:p w14:paraId="7846A5E8" w14:textId="77777777" w:rsidR="00C964B5" w:rsidRPr="00AC2FC8" w:rsidRDefault="00C964B5" w:rsidP="002E55F9">
            <w:pPr>
              <w:numPr>
                <w:ilvl w:val="2"/>
                <w:numId w:val="16"/>
              </w:numPr>
              <w:wordWrap/>
              <w:adjustRightInd w:val="0"/>
              <w:snapToGrid w:val="0"/>
              <w:spacing w:before="100" w:beforeAutospacing="1" w:afterLines="50" w:after="120" w:line="264" w:lineRule="auto"/>
              <w:jc w:val="both"/>
              <w:rPr>
                <w:rFonts w:ascii="Times New Roman" w:hAnsi="Times New Roman"/>
                <w:i/>
                <w:szCs w:val="20"/>
              </w:rPr>
            </w:pPr>
            <w:r w:rsidRPr="00AC2FC8">
              <w:rPr>
                <w:rFonts w:ascii="Times New Roman" w:hAnsi="Times New Roman"/>
                <w:i/>
                <w:szCs w:val="20"/>
                <w:lang w:eastAsia="ko-KR"/>
              </w:rPr>
              <w:t>the L1 source ID of TX UE and the member ID of RX UE in groupcast option 2.</w:t>
            </w:r>
          </w:p>
          <w:p w14:paraId="4957B123" w14:textId="77777777" w:rsidR="00C964B5" w:rsidRPr="00AC2FC8" w:rsidRDefault="00C964B5" w:rsidP="002E55F9">
            <w:pPr>
              <w:numPr>
                <w:ilvl w:val="2"/>
                <w:numId w:val="16"/>
              </w:numPr>
              <w:wordWrap/>
              <w:adjustRightInd w:val="0"/>
              <w:snapToGrid w:val="0"/>
              <w:spacing w:before="100" w:beforeAutospacing="1" w:afterLines="50" w:after="120" w:line="264" w:lineRule="auto"/>
              <w:jc w:val="both"/>
              <w:rPr>
                <w:rFonts w:ascii="Times New Roman" w:hAnsi="Times New Roman"/>
                <w:i/>
                <w:szCs w:val="20"/>
              </w:rPr>
            </w:pPr>
            <w:r w:rsidRPr="00AC2FC8">
              <w:rPr>
                <w:rFonts w:ascii="Times New Roman" w:hAnsi="Times New Roman"/>
                <w:i/>
                <w:szCs w:val="20"/>
                <w:lang w:eastAsia="ko-KR"/>
              </w:rPr>
              <w:t xml:space="preserve">FFS whether or not to use additional parameter(s) for the selection (e.g., using PSCCH DM-RS, etc) </w:t>
            </w:r>
            <w:r w:rsidRPr="00AC2FC8">
              <w:rPr>
                <w:rFonts w:ascii="Times New Roman" w:hAnsi="Times New Roman"/>
                <w:i/>
                <w:szCs w:val="20"/>
                <w:lang w:eastAsia="ko-KR"/>
              </w:rPr>
              <w:sym w:font="Wingdings" w:char="F0E0"/>
            </w:r>
            <w:r w:rsidRPr="00AC2FC8">
              <w:rPr>
                <w:rFonts w:ascii="Times New Roman" w:hAnsi="Times New Roman"/>
                <w:i/>
                <w:szCs w:val="20"/>
                <w:lang w:eastAsia="ko-KR"/>
              </w:rPr>
              <w:t xml:space="preserve"> to conclude this week</w:t>
            </w:r>
          </w:p>
          <w:p w14:paraId="44336F4B" w14:textId="77777777" w:rsidR="00C964B5" w:rsidRPr="00640F84" w:rsidRDefault="00C964B5" w:rsidP="002E55F9">
            <w:pPr>
              <w:numPr>
                <w:ilvl w:val="1"/>
                <w:numId w:val="16"/>
              </w:numPr>
              <w:wordWrap/>
              <w:adjustRightInd w:val="0"/>
              <w:snapToGrid w:val="0"/>
              <w:spacing w:before="100" w:beforeAutospacing="1" w:afterLines="50" w:after="120" w:line="264" w:lineRule="auto"/>
              <w:jc w:val="both"/>
              <w:rPr>
                <w:rFonts w:ascii="Times New Roman" w:hAnsi="Times New Roman"/>
                <w:i/>
                <w:szCs w:val="20"/>
                <w:highlight w:val="yellow"/>
              </w:rPr>
            </w:pPr>
            <w:r w:rsidRPr="00640F84">
              <w:rPr>
                <w:rFonts w:ascii="Times New Roman" w:hAnsi="Times New Roman"/>
                <w:i/>
                <w:szCs w:val="20"/>
                <w:highlight w:val="yellow"/>
              </w:rPr>
              <w:t>Base sequence is</w:t>
            </w:r>
          </w:p>
          <w:p w14:paraId="04417973" w14:textId="77777777" w:rsidR="00C964B5" w:rsidRPr="00640F84" w:rsidRDefault="00C964B5" w:rsidP="002E55F9">
            <w:pPr>
              <w:numPr>
                <w:ilvl w:val="2"/>
                <w:numId w:val="16"/>
              </w:numPr>
              <w:wordWrap/>
              <w:adjustRightInd w:val="0"/>
              <w:snapToGrid w:val="0"/>
              <w:spacing w:before="100" w:beforeAutospacing="1" w:afterLines="50" w:after="120" w:line="264" w:lineRule="auto"/>
              <w:jc w:val="both"/>
              <w:rPr>
                <w:rFonts w:ascii="Times New Roman" w:hAnsi="Times New Roman"/>
                <w:i/>
                <w:szCs w:val="20"/>
                <w:highlight w:val="yellow"/>
              </w:rPr>
            </w:pPr>
            <w:r w:rsidRPr="00640F84">
              <w:rPr>
                <w:rFonts w:ascii="Times New Roman" w:hAnsi="Times New Roman"/>
                <w:i/>
                <w:szCs w:val="20"/>
                <w:highlight w:val="yellow"/>
                <w:lang w:eastAsia="ko-KR"/>
              </w:rPr>
              <w:t xml:space="preserve"> (Pre-)configured per resource pool</w:t>
            </w:r>
          </w:p>
          <w:p w14:paraId="5EDCE527" w14:textId="77777777" w:rsidR="00C964B5" w:rsidRPr="00E902BF" w:rsidRDefault="00C964B5" w:rsidP="00C964B5">
            <w:pPr>
              <w:spacing w:line="276" w:lineRule="auto"/>
              <w:rPr>
                <w:rFonts w:ascii="Times New Roman" w:hAnsi="Times New Roman" w:cs="Times New Roman"/>
              </w:rPr>
            </w:pPr>
            <w:r>
              <w:rPr>
                <w:rFonts w:ascii="Times New Roman" w:hAnsi="Times New Roman" w:cs="Times New Roman" w:hint="eastAsia"/>
                <w:lang w:eastAsia="ko-KR"/>
              </w:rPr>
              <w:t>Since we do</w:t>
            </w:r>
            <w:r>
              <w:rPr>
                <w:rFonts w:ascii="Times New Roman" w:hAnsi="Times New Roman" w:cs="Times New Roman"/>
                <w:lang w:eastAsia="ko-KR"/>
              </w:rPr>
              <w:t xml:space="preserve"> not have replacement of </w:t>
            </w:r>
            <w:r>
              <w:rPr>
                <w:rFonts w:ascii="Times New Roman" w:hAnsi="Times New Roman" w:cs="Times New Roman"/>
                <w:lang w:val="en-GB"/>
              </w:rPr>
              <w:t>pucch_GroupHopping</w:t>
            </w:r>
            <w:r>
              <w:rPr>
                <w:rFonts w:ascii="Times New Roman" w:hAnsi="Times New Roman" w:cs="Times New Roman"/>
                <w:lang w:eastAsia="ko-KR"/>
              </w:rPr>
              <w:t xml:space="preserve">, we are supportive that </w:t>
            </w:r>
            <w:r>
              <w:rPr>
                <w:rFonts w:ascii="Times New Roman" w:hAnsi="Times New Roman" w:cs="Times New Roman"/>
                <w:lang w:val="en-GB"/>
              </w:rPr>
              <w:t xml:space="preserve">pucch_GroupHopping=’neither’ for PSFCH. In our understanding, the important thing is that the same base sequence will be used by all the UEs in a resource pool. </w:t>
            </w:r>
          </w:p>
        </w:tc>
      </w:tr>
      <w:tr w:rsidR="002E55F9" w14:paraId="02AAE732" w14:textId="77777777" w:rsidTr="00FD1225">
        <w:tc>
          <w:tcPr>
            <w:tcW w:w="1696" w:type="dxa"/>
          </w:tcPr>
          <w:p w14:paraId="2293B799" w14:textId="77777777" w:rsidR="002E55F9" w:rsidRDefault="002E55F9" w:rsidP="004E3020">
            <w:pPr>
              <w:spacing w:line="276" w:lineRule="auto"/>
              <w:rPr>
                <w:rFonts w:ascii="Times New Roman" w:hAnsi="Times New Roman" w:cs="Times New Roman"/>
              </w:rPr>
            </w:pPr>
            <w:r>
              <w:rPr>
                <w:rFonts w:ascii="Times New Roman" w:hAnsi="Times New Roman" w:cs="Times New Roman" w:hint="eastAsia"/>
              </w:rPr>
              <w:t>ZTE, Sanechips</w:t>
            </w:r>
          </w:p>
        </w:tc>
        <w:tc>
          <w:tcPr>
            <w:tcW w:w="7230" w:type="dxa"/>
          </w:tcPr>
          <w:p w14:paraId="17F73B4E" w14:textId="77777777" w:rsidR="002E55F9" w:rsidRPr="00736D58" w:rsidRDefault="002E55F9" w:rsidP="004E3020">
            <w:pPr>
              <w:spacing w:line="276" w:lineRule="auto"/>
              <w:rPr>
                <w:rFonts w:ascii="Times New Roman" w:eastAsia="SimSun" w:hAnsi="Times New Roman" w:cs="Times New Roman"/>
                <w:i/>
              </w:rPr>
            </w:pPr>
            <w:r>
              <w:rPr>
                <w:rFonts w:ascii="Times New Roman" w:eastAsia="Yu Mincho" w:hAnsi="Times New Roman" w:cs="Times New Roman" w:hint="eastAsia"/>
              </w:rPr>
              <w:t xml:space="preserve">Support. </w:t>
            </w:r>
            <w:r>
              <w:rPr>
                <w:rFonts w:ascii="Times New Roman" w:eastAsia="SimSun" w:hAnsi="Times New Roman" w:cs="Times New Roman" w:hint="eastAsia"/>
              </w:rPr>
              <w:t>No need to support sequence/group hopping given no discussion/consensus on the gain.</w:t>
            </w:r>
          </w:p>
        </w:tc>
      </w:tr>
      <w:tr w:rsidR="00A83B29" w:rsidRPr="00107951" w14:paraId="01079503" w14:textId="77777777" w:rsidTr="00FD1225">
        <w:tc>
          <w:tcPr>
            <w:tcW w:w="1696" w:type="dxa"/>
          </w:tcPr>
          <w:p w14:paraId="7174240E" w14:textId="77777777" w:rsidR="00A83B29" w:rsidRPr="00E902BF" w:rsidRDefault="00A83B29" w:rsidP="004E3020">
            <w:pPr>
              <w:spacing w:line="276" w:lineRule="auto"/>
              <w:rPr>
                <w:rFonts w:ascii="Times New Roman" w:hAnsi="Times New Roman" w:cs="Times New Roman"/>
              </w:rPr>
            </w:pPr>
            <w:r>
              <w:rPr>
                <w:rFonts w:ascii="Times New Roman" w:hAnsi="Times New Roman" w:cs="Times New Roman"/>
              </w:rPr>
              <w:t>vivo</w:t>
            </w:r>
          </w:p>
        </w:tc>
        <w:tc>
          <w:tcPr>
            <w:tcW w:w="7230" w:type="dxa"/>
          </w:tcPr>
          <w:p w14:paraId="0F982474" w14:textId="77777777" w:rsidR="00A83B29" w:rsidRDefault="00A83B29" w:rsidP="004E3020">
            <w:pPr>
              <w:spacing w:line="276" w:lineRule="auto"/>
              <w:rPr>
                <w:rFonts w:ascii="Times New Roman" w:hAnsi="Times New Roman" w:cs="Times New Roman"/>
              </w:rPr>
            </w:pPr>
            <w:r>
              <w:rPr>
                <w:rFonts w:ascii="Times New Roman" w:hAnsi="Times New Roman" w:cs="Times New Roman"/>
              </w:rPr>
              <w:t>Agreed in principle, with the following comments:</w:t>
            </w:r>
          </w:p>
          <w:p w14:paraId="5ABB27D1" w14:textId="77777777" w:rsidR="00A83B29" w:rsidRDefault="00A83B29" w:rsidP="004E3020">
            <w:pPr>
              <w:spacing w:line="276" w:lineRule="auto"/>
              <w:rPr>
                <w:rFonts w:ascii="Times New Roman" w:hAnsi="Times New Roman" w:cs="Times New Roman"/>
              </w:rPr>
            </w:pPr>
          </w:p>
          <w:p w14:paraId="58F3672C" w14:textId="77777777" w:rsidR="00A83B29" w:rsidRPr="00107951" w:rsidRDefault="00A83B29" w:rsidP="00A83B29">
            <w:pPr>
              <w:pStyle w:val="a3"/>
              <w:numPr>
                <w:ilvl w:val="0"/>
                <w:numId w:val="17"/>
              </w:numPr>
              <w:spacing w:line="276" w:lineRule="auto"/>
              <w:ind w:leftChars="0"/>
              <w:rPr>
                <w:rFonts w:ascii="Times New Roman" w:hAnsi="Times New Roman" w:cs="Times New Roman"/>
              </w:rPr>
            </w:pPr>
            <w:r>
              <w:rPr>
                <w:rFonts w:ascii="Times New Roman" w:hAnsi="Times New Roman" w:cs="Times New Roman"/>
              </w:rPr>
              <w:t>It seems RAN2 define it in a slightly different name:</w:t>
            </w:r>
          </w:p>
          <w:p w14:paraId="0CC9F28E" w14:textId="77777777" w:rsidR="00A83B29" w:rsidRPr="002A02A7" w:rsidRDefault="00A83B29" w:rsidP="004E3020">
            <w:pPr>
              <w:pStyle w:val="PL"/>
            </w:pPr>
            <w:r w:rsidRPr="002A02A7">
              <w:t xml:space="preserve">SL-PSFCH-Config-r16 ::=                </w:t>
            </w:r>
            <w:r w:rsidRPr="002A02A7">
              <w:rPr>
                <w:color w:val="993366"/>
              </w:rPr>
              <w:t>SEQUENCE</w:t>
            </w:r>
            <w:r w:rsidRPr="002A02A7">
              <w:t xml:space="preserve"> {</w:t>
            </w:r>
          </w:p>
          <w:p w14:paraId="3A6AF6D2" w14:textId="77777777" w:rsidR="00A83B29" w:rsidRPr="00E621CD" w:rsidRDefault="00A83B29" w:rsidP="004E3020">
            <w:pPr>
              <w:pStyle w:val="PL"/>
              <w:rPr>
                <w:rFonts w:eastAsia="DengXian"/>
                <w:color w:val="808080"/>
              </w:rPr>
            </w:pPr>
            <w:r w:rsidRPr="002A02A7">
              <w:t xml:space="preserve">    sl-PSFCH-Period-r16                    </w:t>
            </w:r>
            <w:r w:rsidRPr="002A02A7">
              <w:rPr>
                <w:color w:val="993366"/>
              </w:rPr>
              <w:t>ENUMERATED</w:t>
            </w:r>
            <w:r w:rsidRPr="002A02A7">
              <w:t xml:space="preserve"> {sl0, sl1, sl2, sl4}                                   </w:t>
            </w:r>
            <w:r w:rsidRPr="002A02A7">
              <w:rPr>
                <w:color w:val="993366"/>
              </w:rPr>
              <w:t>OPTIONAL</w:t>
            </w:r>
            <w:r w:rsidRPr="002A02A7">
              <w:t xml:space="preserve">,   </w:t>
            </w:r>
            <w:r w:rsidRPr="00E621CD">
              <w:rPr>
                <w:color w:val="808080"/>
              </w:rPr>
              <w:t>-- Need M</w:t>
            </w:r>
          </w:p>
          <w:p w14:paraId="348BA9D6" w14:textId="77777777" w:rsidR="00A83B29" w:rsidRPr="00E621CD" w:rsidRDefault="00A83B29" w:rsidP="004E3020">
            <w:pPr>
              <w:pStyle w:val="PL"/>
              <w:rPr>
                <w:color w:val="808080"/>
              </w:rPr>
            </w:pPr>
            <w:r w:rsidRPr="002A02A7">
              <w:t xml:space="preserve">    sl-PSFCH-RB-Set-r16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(10..275))                                       </w:t>
            </w:r>
            <w:r w:rsidRPr="002A02A7">
              <w:rPr>
                <w:color w:val="993366"/>
              </w:rPr>
              <w:t>OPTIONAL</w:t>
            </w:r>
            <w:r w:rsidRPr="002A02A7">
              <w:t xml:space="preserve">,   </w:t>
            </w:r>
            <w:r w:rsidRPr="00E621CD">
              <w:rPr>
                <w:color w:val="808080"/>
              </w:rPr>
              <w:t>-- Need M</w:t>
            </w:r>
          </w:p>
          <w:p w14:paraId="6CFF3E85" w14:textId="77777777" w:rsidR="00A83B29" w:rsidRPr="00E621CD" w:rsidRDefault="00A83B29" w:rsidP="004E3020">
            <w:pPr>
              <w:pStyle w:val="PL"/>
              <w:rPr>
                <w:color w:val="808080"/>
              </w:rPr>
            </w:pPr>
            <w:r w:rsidRPr="002A02A7">
              <w:t xml:space="preserve">    sl-NumMuxCS-Pair-r16                   </w:t>
            </w:r>
            <w:r w:rsidRPr="002A02A7">
              <w:rPr>
                <w:color w:val="993366"/>
              </w:rPr>
              <w:t>ENUMERATED</w:t>
            </w:r>
            <w:r w:rsidRPr="002A02A7">
              <w:t xml:space="preserve"> {n1, n2, n3, n6}                                       </w:t>
            </w:r>
            <w:r w:rsidRPr="002A02A7">
              <w:rPr>
                <w:color w:val="993366"/>
              </w:rPr>
              <w:t>OPTIONAL</w:t>
            </w:r>
            <w:r w:rsidRPr="002A02A7">
              <w:t xml:space="preserve">,   </w:t>
            </w:r>
            <w:r w:rsidRPr="00E621CD">
              <w:rPr>
                <w:color w:val="808080"/>
              </w:rPr>
              <w:t>-- Need M</w:t>
            </w:r>
          </w:p>
          <w:p w14:paraId="170E74F9" w14:textId="77777777" w:rsidR="00A83B29" w:rsidRPr="00E621CD" w:rsidRDefault="00A83B29" w:rsidP="004E3020">
            <w:pPr>
              <w:pStyle w:val="PL"/>
              <w:rPr>
                <w:color w:val="808080"/>
              </w:rPr>
            </w:pPr>
            <w:r w:rsidRPr="002A02A7">
              <w:t xml:space="preserve">    sl-MinTimeGapPSFCH-r16                 </w:t>
            </w:r>
            <w:r w:rsidRPr="002A02A7">
              <w:rPr>
                <w:color w:val="993366"/>
              </w:rPr>
              <w:t>ENUMERATED</w:t>
            </w:r>
            <w:r w:rsidRPr="002A02A7">
              <w:t xml:space="preserve"> {sl2, sl3}                                             </w:t>
            </w:r>
            <w:r w:rsidRPr="002A02A7">
              <w:rPr>
                <w:color w:val="993366"/>
              </w:rPr>
              <w:t>OPTIONAL</w:t>
            </w:r>
            <w:r w:rsidRPr="002A02A7">
              <w:t xml:space="preserve">,   </w:t>
            </w:r>
            <w:r w:rsidRPr="00E621CD">
              <w:rPr>
                <w:color w:val="808080"/>
              </w:rPr>
              <w:t>-- Need M</w:t>
            </w:r>
          </w:p>
          <w:p w14:paraId="20AA234A" w14:textId="77777777" w:rsidR="00A83B29" w:rsidRPr="00E621CD" w:rsidRDefault="00A83B29" w:rsidP="004E3020">
            <w:pPr>
              <w:pStyle w:val="PL"/>
              <w:rPr>
                <w:rFonts w:eastAsia="DengXian"/>
                <w:color w:val="808080"/>
              </w:rPr>
            </w:pPr>
            <w:r w:rsidRPr="002A02A7">
              <w:t xml:space="preserve">    </w:t>
            </w:r>
            <w:r w:rsidRPr="00107951">
              <w:rPr>
                <w:highlight w:val="yellow"/>
              </w:rPr>
              <w:t>sl-PSFCH-HopID-r16</w:t>
            </w:r>
            <w:r w:rsidRPr="002A02A7">
              <w:t xml:space="preserve">                     </w:t>
            </w:r>
            <w:r w:rsidRPr="002A02A7">
              <w:rPr>
                <w:color w:val="993366"/>
              </w:rPr>
              <w:t>INTEGER</w:t>
            </w:r>
            <w:r w:rsidRPr="002A02A7">
              <w:t xml:space="preserve"> (0..1023)                                                 </w:t>
            </w:r>
            <w:r w:rsidRPr="002A02A7">
              <w:rPr>
                <w:color w:val="993366"/>
              </w:rPr>
              <w:t>OPTIONAL</w:t>
            </w:r>
            <w:r w:rsidRPr="002A02A7">
              <w:t xml:space="preserve">,   </w:t>
            </w:r>
            <w:r w:rsidRPr="00E621CD">
              <w:rPr>
                <w:color w:val="808080"/>
              </w:rPr>
              <w:t>-- Need M</w:t>
            </w:r>
          </w:p>
          <w:p w14:paraId="3A189584" w14:textId="77777777" w:rsidR="00A83B29" w:rsidRPr="00E621CD" w:rsidRDefault="00A83B29" w:rsidP="004E3020">
            <w:pPr>
              <w:pStyle w:val="PL"/>
              <w:rPr>
                <w:rFonts w:eastAsia="DengXian"/>
                <w:color w:val="808080"/>
              </w:rPr>
            </w:pPr>
            <w:r w:rsidRPr="002A02A7">
              <w:t xml:space="preserve">    sl-PSFCH-CandidateResourceType-r16     </w:t>
            </w:r>
            <w:r w:rsidRPr="002A02A7">
              <w:rPr>
                <w:color w:val="993366"/>
              </w:rPr>
              <w:t>ENUMERATED</w:t>
            </w:r>
            <w:r w:rsidRPr="002A02A7">
              <w:t xml:space="preserve"> {startSubCH, allocSubCH}                               </w:t>
            </w:r>
            <w:r w:rsidRPr="002A02A7">
              <w:rPr>
                <w:color w:val="993366"/>
              </w:rPr>
              <w:t>OPTIONAL</w:t>
            </w:r>
            <w:r w:rsidRPr="002A02A7">
              <w:t xml:space="preserve">,   </w:t>
            </w:r>
            <w:r w:rsidRPr="00E621CD">
              <w:rPr>
                <w:color w:val="808080"/>
              </w:rPr>
              <w:t>-- Need M</w:t>
            </w:r>
          </w:p>
          <w:p w14:paraId="5C2CB54E" w14:textId="77777777" w:rsidR="00A83B29" w:rsidRPr="002A02A7" w:rsidRDefault="00A83B29" w:rsidP="004E3020">
            <w:pPr>
              <w:pStyle w:val="PL"/>
            </w:pPr>
            <w:r w:rsidRPr="002A02A7">
              <w:t xml:space="preserve">   ...</w:t>
            </w:r>
          </w:p>
          <w:p w14:paraId="3A344EB3" w14:textId="77777777" w:rsidR="00A83B29" w:rsidRPr="002A02A7" w:rsidRDefault="00A83B29" w:rsidP="004E3020">
            <w:pPr>
              <w:pStyle w:val="PL"/>
            </w:pPr>
            <w:r w:rsidRPr="002A02A7">
              <w:t>}</w:t>
            </w:r>
          </w:p>
          <w:p w14:paraId="03BBE8F2" w14:textId="77777777" w:rsidR="00A83B29" w:rsidRDefault="00A83B29" w:rsidP="004E3020">
            <w:pPr>
              <w:spacing w:line="276" w:lineRule="auto"/>
              <w:rPr>
                <w:rFonts w:ascii="Times New Roman" w:hAnsi="Times New Roman" w:cs="Times New Roman"/>
              </w:rPr>
            </w:pPr>
          </w:p>
          <w:p w14:paraId="5AE43D11" w14:textId="77777777" w:rsidR="00A83B29" w:rsidRPr="00107951" w:rsidRDefault="00A83B29" w:rsidP="00A83B29">
            <w:pPr>
              <w:pStyle w:val="a3"/>
              <w:numPr>
                <w:ilvl w:val="0"/>
                <w:numId w:val="17"/>
              </w:numPr>
              <w:wordWrap/>
              <w:spacing w:line="276" w:lineRule="auto"/>
              <w:ind w:leftChars="0" w:left="714" w:hanging="357"/>
              <w:rPr>
                <w:rFonts w:ascii="Times New Roman" w:hAnsi="Times New Roman" w:cs="Times New Roman"/>
              </w:rPr>
            </w:pPr>
            <w:r>
              <w:rPr>
                <w:rFonts w:ascii="Times New Roman" w:hAnsi="Times New Roman" w:cs="Times New Roman"/>
              </w:rPr>
              <w:t xml:space="preserve">As commented by Sharp, this parameter </w:t>
            </w:r>
            <w:r w:rsidRPr="00F918DD">
              <w:rPr>
                <w:rFonts w:ascii="Times New Roman" w:hAnsi="Times New Roman" w:cs="Times New Roman"/>
                <w:i/>
              </w:rPr>
              <w:t>sl-PSFCH-HopID</w:t>
            </w:r>
            <w:r w:rsidRPr="00F918DD">
              <w:rPr>
                <w:rFonts w:ascii="Times New Roman" w:hAnsi="Times New Roman" w:cs="Times New Roman"/>
              </w:rPr>
              <w:t xml:space="preserve"> </w:t>
            </w:r>
            <w:r>
              <w:rPr>
                <w:rFonts w:ascii="Times New Roman" w:hAnsi="Times New Roman" w:cs="Times New Roman"/>
              </w:rPr>
              <w:t xml:space="preserve">is optional without default value in RRC. Then RAN1 may have to handle the case of </w:t>
            </w:r>
            <w:r w:rsidRPr="00F918DD">
              <w:rPr>
                <w:rFonts w:ascii="Times New Roman" w:hAnsi="Times New Roman" w:cs="Times New Roman"/>
                <w:i/>
              </w:rPr>
              <w:t>sl-PSFCH-HopID</w:t>
            </w:r>
            <w:r w:rsidRPr="00F918DD">
              <w:rPr>
                <w:rFonts w:ascii="Times New Roman" w:hAnsi="Times New Roman" w:cs="Times New Roman"/>
              </w:rPr>
              <w:t xml:space="preserve"> </w:t>
            </w:r>
            <w:r>
              <w:rPr>
                <w:rFonts w:ascii="Times New Roman" w:hAnsi="Times New Roman" w:cs="Times New Roman"/>
              </w:rPr>
              <w:t>is not configured. But the proposal from Sharp is a little confusing to us on what the “source ID” is. Does it refer to the source ID of the UE transmitting the PSFCH? An alternative is to define a default value for n_ID.</w:t>
            </w:r>
          </w:p>
        </w:tc>
      </w:tr>
      <w:tr w:rsidR="00FD1225" w:rsidRPr="001C5704" w14:paraId="588736AB" w14:textId="77777777" w:rsidTr="00FD1225">
        <w:tc>
          <w:tcPr>
            <w:tcW w:w="1696" w:type="dxa"/>
          </w:tcPr>
          <w:p w14:paraId="1AEC53C8" w14:textId="77777777" w:rsidR="00FD1225" w:rsidRDefault="00FD1225" w:rsidP="004E3020">
            <w:pPr>
              <w:spacing w:line="276" w:lineRule="auto"/>
              <w:rPr>
                <w:rFonts w:ascii="Times New Roman" w:hAnsi="Times New Roman" w:cs="Times New Roman"/>
              </w:rPr>
            </w:pPr>
            <w:r>
              <w:rPr>
                <w:rFonts w:ascii="Times New Roman" w:hAnsi="Times New Roman" w:cs="Times New Roman"/>
              </w:rPr>
              <w:t xml:space="preserve">Huawei, </w:t>
            </w:r>
          </w:p>
          <w:p w14:paraId="7756E244" w14:textId="77777777" w:rsidR="00FD1225" w:rsidRPr="00E902BF" w:rsidRDefault="00FD1225" w:rsidP="004E3020">
            <w:pPr>
              <w:spacing w:line="276" w:lineRule="auto"/>
              <w:rPr>
                <w:rFonts w:ascii="Times New Roman" w:hAnsi="Times New Roman" w:cs="Times New Roman"/>
              </w:rPr>
            </w:pPr>
            <w:r>
              <w:rPr>
                <w:rFonts w:ascii="Times New Roman" w:hAnsi="Times New Roman" w:cs="Times New Roman"/>
              </w:rPr>
              <w:t>HiSilicon</w:t>
            </w:r>
          </w:p>
        </w:tc>
        <w:tc>
          <w:tcPr>
            <w:tcW w:w="7230" w:type="dxa"/>
          </w:tcPr>
          <w:p w14:paraId="5B334266" w14:textId="77777777" w:rsidR="00FD1225" w:rsidRPr="001C5704" w:rsidRDefault="00FD1225" w:rsidP="00FD1225">
            <w:pPr>
              <w:spacing w:line="276" w:lineRule="auto"/>
              <w:rPr>
                <w:rFonts w:ascii="Times New Roman" w:hAnsi="Times New Roman" w:cs="Times New Roman"/>
              </w:rPr>
            </w:pPr>
            <w:r>
              <w:rPr>
                <w:rFonts w:ascii="Times New Roman" w:hAnsi="Times New Roman" w:cs="Times New Roman"/>
              </w:rPr>
              <w:t xml:space="preserve">We are supportive for the proposal in principle, </w:t>
            </w:r>
            <w:r>
              <w:rPr>
                <w:rFonts w:ascii="Times New Roman" w:hAnsi="Times New Roman" w:cs="Times New Roman"/>
                <w:lang w:val="en-GB"/>
              </w:rPr>
              <w:t xml:space="preserve">n_ID can be given by </w:t>
            </w:r>
            <w:r w:rsidRPr="007B5066">
              <w:rPr>
                <w:rFonts w:ascii="Times New Roman" w:hAnsi="Times New Roman" w:cs="Times New Roman"/>
                <w:i/>
                <w:lang w:val="en-GB"/>
              </w:rPr>
              <w:t>hoppingID_PSFCH</w:t>
            </w:r>
            <w:r>
              <w:rPr>
                <w:rFonts w:ascii="Times New Roman" w:hAnsi="Times New Roman" w:cs="Times New Roman"/>
                <w:lang w:val="en-GB"/>
              </w:rPr>
              <w:t xml:space="preserve"> and v=0, but if the </w:t>
            </w:r>
            <w:r w:rsidRPr="007B5066">
              <w:rPr>
                <w:rFonts w:ascii="Times New Roman" w:hAnsi="Times New Roman" w:cs="Times New Roman"/>
                <w:i/>
                <w:lang w:val="en-GB"/>
              </w:rPr>
              <w:t>hoppingID_PSFCH</w:t>
            </w:r>
            <w:r>
              <w:rPr>
                <w:rFonts w:ascii="Times New Roman" w:hAnsi="Times New Roman" w:cs="Times New Roman"/>
                <w:i/>
                <w:lang w:val="en-GB"/>
              </w:rPr>
              <w:t xml:space="preserve"> </w:t>
            </w:r>
            <w:r>
              <w:rPr>
                <w:rFonts w:ascii="Times New Roman" w:hAnsi="Times New Roman" w:cs="Times New Roman"/>
                <w:lang w:val="en-GB"/>
              </w:rPr>
              <w:t xml:space="preserve">is not configured, </w:t>
            </w:r>
            <w:r w:rsidRPr="001A6135">
              <w:rPr>
                <w:rFonts w:ascii="Times New Roman" w:hAnsi="Times New Roman" w:cs="Times New Roman"/>
                <w:lang w:val="en-GB"/>
              </w:rPr>
              <w:t>CRC of associated PSSCH</w:t>
            </w:r>
            <w:r>
              <w:rPr>
                <w:rFonts w:ascii="Times New Roman" w:hAnsi="Times New Roman" w:cs="Times New Roman"/>
                <w:lang w:val="en-GB"/>
              </w:rPr>
              <w:t xml:space="preserve"> can be used. This is because the cell ID, which is used when </w:t>
            </w:r>
            <w:r w:rsidRPr="00F457B5">
              <w:rPr>
                <w:rFonts w:ascii="Times New Roman" w:hAnsi="Times New Roman" w:cs="Times New Roman"/>
                <w:i/>
                <w:lang w:val="en-GB"/>
              </w:rPr>
              <w:t>hoppingId</w:t>
            </w:r>
            <w:r>
              <w:rPr>
                <w:rFonts w:ascii="Times New Roman" w:hAnsi="Times New Roman" w:cs="Times New Roman"/>
                <w:i/>
                <w:lang w:val="en-GB"/>
              </w:rPr>
              <w:t xml:space="preserve"> </w:t>
            </w:r>
            <w:r>
              <w:rPr>
                <w:rFonts w:ascii="Times New Roman" w:hAnsi="Times New Roman" w:cs="Times New Roman"/>
                <w:lang w:val="en-GB"/>
              </w:rPr>
              <w:t>is absent in NR Uu, is not always available in sidelink.</w:t>
            </w:r>
          </w:p>
        </w:tc>
      </w:tr>
      <w:tr w:rsidR="005B25A6" w:rsidRPr="001C5704" w14:paraId="0D5C084D" w14:textId="77777777" w:rsidTr="00FD1225">
        <w:tc>
          <w:tcPr>
            <w:tcW w:w="1696" w:type="dxa"/>
          </w:tcPr>
          <w:p w14:paraId="2B2B38B8" w14:textId="174198D7" w:rsidR="005B25A6" w:rsidRDefault="005B25A6" w:rsidP="005B25A6">
            <w:pPr>
              <w:spacing w:line="276" w:lineRule="auto"/>
              <w:rPr>
                <w:rFonts w:ascii="Times New Roman" w:hAnsi="Times New Roman" w:cs="Times New Roman"/>
              </w:rPr>
            </w:pPr>
            <w:r>
              <w:rPr>
                <w:rFonts w:ascii="Times New Roman" w:hAnsi="Times New Roman" w:cs="Times New Roman"/>
              </w:rPr>
              <w:t>Ericsson</w:t>
            </w:r>
          </w:p>
        </w:tc>
        <w:tc>
          <w:tcPr>
            <w:tcW w:w="7230" w:type="dxa"/>
          </w:tcPr>
          <w:p w14:paraId="342BBF70" w14:textId="5ACBE286" w:rsidR="005B25A6" w:rsidRDefault="005B25A6" w:rsidP="005B25A6">
            <w:pPr>
              <w:spacing w:line="276" w:lineRule="auto"/>
              <w:rPr>
                <w:rFonts w:ascii="Times New Roman" w:hAnsi="Times New Roman" w:cs="Times New Roman"/>
              </w:rPr>
            </w:pPr>
            <w:r>
              <w:rPr>
                <w:rFonts w:ascii="Times New Roman" w:eastAsia="Yu Mincho" w:hAnsi="Times New Roman" w:cs="Times New Roman"/>
              </w:rPr>
              <w:t>We are supportive of the proposal from DCM. Moreover, for the case when</w:t>
            </w:r>
            <w:r w:rsidRPr="007009BC">
              <w:rPr>
                <w:rFonts w:ascii="Times New Roman" w:eastAsia="Yu Mincho" w:hAnsi="Times New Roman" w:cs="Times New Roman"/>
                <w:i/>
                <w:lang w:eastAsia="ja-JP"/>
              </w:rPr>
              <w:t>hoppingID_PSFCH</w:t>
            </w:r>
            <w:r>
              <w:rPr>
                <w:rFonts w:ascii="Times New Roman" w:eastAsia="Yu Mincho" w:hAnsi="Times New Roman" w:cs="Times New Roman"/>
                <w:i/>
                <w:lang w:eastAsia="ja-JP"/>
              </w:rPr>
              <w:t xml:space="preserve"> </w:t>
            </w:r>
            <w:r w:rsidRPr="005D4CA0">
              <w:rPr>
                <w:rFonts w:ascii="Times New Roman" w:eastAsia="Yu Mincho" w:hAnsi="Times New Roman" w:cs="Times New Roman"/>
                <w:iCs/>
                <w:lang w:eastAsia="ja-JP"/>
              </w:rPr>
              <w:t>is not (pre)configured</w:t>
            </w:r>
            <w:r>
              <w:rPr>
                <w:rFonts w:ascii="Times New Roman" w:eastAsia="Yu Mincho" w:hAnsi="Times New Roman" w:cs="Times New Roman"/>
                <w:iCs/>
                <w:lang w:eastAsia="ja-JP"/>
              </w:rPr>
              <w:t xml:space="preserve">, we believe </w:t>
            </w:r>
            <w:r w:rsidRPr="00672A8B">
              <w:rPr>
                <w:rFonts w:ascii="Times New Roman" w:eastAsia="Yu Mincho" w:hAnsi="Times New Roman" w:cs="Times New Roman"/>
                <w:lang w:eastAsia="ja-JP"/>
              </w:rPr>
              <w:t>n_ID=source ID</w:t>
            </w:r>
            <w:r>
              <w:rPr>
                <w:rFonts w:ascii="Times New Roman" w:eastAsia="Yu Mincho" w:hAnsi="Times New Roman" w:cs="Times New Roman"/>
                <w:lang w:eastAsia="ja-JP"/>
              </w:rPr>
              <w:t xml:space="preserve"> can be used, where source ID is the ID of UE transmitting PSSCH. </w:t>
            </w:r>
          </w:p>
        </w:tc>
      </w:tr>
      <w:tr w:rsidR="00E87F93" w:rsidRPr="001C5704" w14:paraId="28E302D4" w14:textId="77777777" w:rsidTr="00FD1225">
        <w:tc>
          <w:tcPr>
            <w:tcW w:w="1696" w:type="dxa"/>
          </w:tcPr>
          <w:p w14:paraId="24A1ED78" w14:textId="5D5DA822" w:rsidR="00E87F93" w:rsidRDefault="00E87F93" w:rsidP="005B25A6">
            <w:pPr>
              <w:spacing w:line="276" w:lineRule="auto"/>
              <w:rPr>
                <w:rFonts w:ascii="Times New Roman" w:hAnsi="Times New Roman" w:cs="Times New Roman"/>
              </w:rPr>
            </w:pPr>
            <w:r>
              <w:rPr>
                <w:rFonts w:ascii="Times New Roman" w:hAnsi="Times New Roman" w:cs="Times New Roman" w:hint="eastAsia"/>
              </w:rPr>
              <w:t>C</w:t>
            </w:r>
            <w:r>
              <w:rPr>
                <w:rFonts w:ascii="Times New Roman" w:hAnsi="Times New Roman" w:cs="Times New Roman"/>
              </w:rPr>
              <w:t>ATT</w:t>
            </w:r>
          </w:p>
        </w:tc>
        <w:tc>
          <w:tcPr>
            <w:tcW w:w="7230" w:type="dxa"/>
          </w:tcPr>
          <w:p w14:paraId="731FE00B" w14:textId="75BB518F" w:rsidR="00E87F93" w:rsidRPr="00E87F93" w:rsidRDefault="00E87F93" w:rsidP="005B25A6">
            <w:pPr>
              <w:spacing w:line="276" w:lineRule="auto"/>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gree</w:t>
            </w:r>
          </w:p>
        </w:tc>
      </w:tr>
      <w:tr w:rsidR="000C3CB4" w:rsidRPr="001C5704" w14:paraId="445B3D0B" w14:textId="77777777" w:rsidTr="00FD1225">
        <w:tc>
          <w:tcPr>
            <w:tcW w:w="1696" w:type="dxa"/>
          </w:tcPr>
          <w:p w14:paraId="662706F1" w14:textId="274988DB" w:rsidR="000C3CB4" w:rsidRPr="000C3CB4" w:rsidRDefault="000C3CB4" w:rsidP="005B25A6">
            <w:pPr>
              <w:spacing w:line="276" w:lineRule="auto"/>
              <w:rPr>
                <w:rFonts w:ascii="Times New Roman" w:eastAsia="맑은 고딕" w:hAnsi="Times New Roman" w:cs="Times New Roman"/>
                <w:lang w:eastAsia="ko-KR"/>
              </w:rPr>
            </w:pPr>
            <w:r>
              <w:rPr>
                <w:rFonts w:ascii="Times New Roman" w:eastAsia="맑은 고딕" w:hAnsi="Times New Roman" w:cs="Times New Roman" w:hint="eastAsia"/>
                <w:lang w:eastAsia="ko-KR"/>
              </w:rPr>
              <w:t>Samsung</w:t>
            </w:r>
          </w:p>
        </w:tc>
        <w:tc>
          <w:tcPr>
            <w:tcW w:w="7230" w:type="dxa"/>
          </w:tcPr>
          <w:p w14:paraId="02424B9B" w14:textId="068CDD69" w:rsidR="000C3CB4" w:rsidRDefault="000C3CB4" w:rsidP="005B25A6">
            <w:pPr>
              <w:spacing w:line="276" w:lineRule="auto"/>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 xml:space="preserve">gree. Also, as the agreement captured by LGE, the base sequence is (pre-)configured per resource pool. So, there is no case such that </w:t>
            </w:r>
            <w:r w:rsidRPr="00672A8B">
              <w:rPr>
                <w:rFonts w:ascii="Times New Roman" w:eastAsia="Yu Mincho" w:hAnsi="Times New Roman" w:cs="Times New Roman"/>
                <w:i/>
                <w:lang w:eastAsia="ja-JP"/>
              </w:rPr>
              <w:t>hoppingID_PSFCH</w:t>
            </w:r>
            <w:r w:rsidRPr="00672A8B">
              <w:rPr>
                <w:rFonts w:ascii="Times New Roman" w:eastAsia="Yu Mincho" w:hAnsi="Times New Roman" w:cs="Times New Roman"/>
                <w:lang w:eastAsia="ja-JP"/>
              </w:rPr>
              <w:t xml:space="preserve"> is not configured</w:t>
            </w:r>
            <w:r>
              <w:rPr>
                <w:rFonts w:ascii="Times New Roman" w:eastAsia="Yu Mincho" w:hAnsi="Times New Roman" w:cs="Times New Roman"/>
                <w:lang w:eastAsia="ja-JP"/>
              </w:rPr>
              <w:t>.</w:t>
            </w:r>
          </w:p>
        </w:tc>
      </w:tr>
      <w:tr w:rsidR="008E1EB4" w:rsidRPr="001C5704" w14:paraId="09B118F8" w14:textId="77777777" w:rsidTr="00FD1225">
        <w:tc>
          <w:tcPr>
            <w:tcW w:w="1696" w:type="dxa"/>
          </w:tcPr>
          <w:p w14:paraId="1C46EECC" w14:textId="0C28FC86" w:rsidR="008E1EB4" w:rsidRDefault="008E1EB4" w:rsidP="005B25A6">
            <w:pPr>
              <w:spacing w:line="276" w:lineRule="auto"/>
              <w:rPr>
                <w:rFonts w:ascii="Times New Roman" w:eastAsia="맑은 고딕" w:hAnsi="Times New Roman" w:cs="Times New Roman"/>
              </w:rPr>
            </w:pPr>
            <w:r>
              <w:rPr>
                <w:rFonts w:ascii="Times New Roman" w:eastAsia="맑은 고딕" w:hAnsi="Times New Roman" w:cs="Times New Roman"/>
              </w:rPr>
              <w:t>Intel</w:t>
            </w:r>
          </w:p>
        </w:tc>
        <w:tc>
          <w:tcPr>
            <w:tcW w:w="7230" w:type="dxa"/>
          </w:tcPr>
          <w:p w14:paraId="6843BCDB" w14:textId="3280E671" w:rsidR="008E1EB4" w:rsidRDefault="008E1EB4" w:rsidP="005B25A6">
            <w:pPr>
              <w:spacing w:line="276" w:lineRule="auto"/>
              <w:rPr>
                <w:rFonts w:ascii="Times New Roman" w:hAnsi="Times New Roman" w:cs="Times New Roman"/>
              </w:rPr>
            </w:pPr>
            <w:r>
              <w:rPr>
                <w:rFonts w:ascii="Times New Roman" w:hAnsi="Times New Roman" w:cs="Times New Roman"/>
              </w:rPr>
              <w:t>Agree w/ proposal</w:t>
            </w:r>
          </w:p>
        </w:tc>
      </w:tr>
      <w:tr w:rsidR="004450C5" w:rsidRPr="001C5704" w14:paraId="736CB63F" w14:textId="77777777" w:rsidTr="00FD1225">
        <w:tc>
          <w:tcPr>
            <w:tcW w:w="1696" w:type="dxa"/>
          </w:tcPr>
          <w:p w14:paraId="34C2086E" w14:textId="4D406C88" w:rsidR="004450C5" w:rsidRDefault="004450C5" w:rsidP="005B25A6">
            <w:pPr>
              <w:spacing w:line="276" w:lineRule="auto"/>
              <w:rPr>
                <w:rFonts w:ascii="Times New Roman" w:eastAsia="맑은 고딕" w:hAnsi="Times New Roman" w:cs="Times New Roman"/>
              </w:rPr>
            </w:pPr>
            <w:r>
              <w:rPr>
                <w:rFonts w:ascii="Times New Roman" w:eastAsia="맑은 고딕" w:hAnsi="Times New Roman" w:cs="Times New Roman"/>
              </w:rPr>
              <w:t>Futurewei</w:t>
            </w:r>
          </w:p>
        </w:tc>
        <w:tc>
          <w:tcPr>
            <w:tcW w:w="7230" w:type="dxa"/>
          </w:tcPr>
          <w:p w14:paraId="12CA3C01" w14:textId="0C05541D" w:rsidR="004450C5" w:rsidRDefault="004450C5" w:rsidP="005B25A6">
            <w:pPr>
              <w:spacing w:line="276" w:lineRule="auto"/>
              <w:rPr>
                <w:rFonts w:ascii="Times New Roman" w:hAnsi="Times New Roman" w:cs="Times New Roman"/>
              </w:rPr>
            </w:pPr>
            <w:r>
              <w:rPr>
                <w:rFonts w:ascii="Times New Roman" w:hAnsi="Times New Roman" w:cs="Times New Roman"/>
              </w:rPr>
              <w:t xml:space="preserve">Agree with the proposal. When </w:t>
            </w:r>
            <w:r>
              <w:rPr>
                <w:rFonts w:ascii="Times New Roman" w:eastAsia="Yu Mincho" w:hAnsi="Times New Roman" w:cs="Times New Roman"/>
              </w:rPr>
              <w:t>when</w:t>
            </w:r>
            <w:r w:rsidRPr="007009BC">
              <w:rPr>
                <w:rFonts w:ascii="Times New Roman" w:eastAsia="Yu Mincho" w:hAnsi="Times New Roman" w:cs="Times New Roman"/>
                <w:i/>
                <w:lang w:eastAsia="ja-JP"/>
              </w:rPr>
              <w:t>hoppingID_PSFCH</w:t>
            </w:r>
            <w:r>
              <w:rPr>
                <w:rFonts w:ascii="Times New Roman" w:eastAsia="Yu Mincho" w:hAnsi="Times New Roman" w:cs="Times New Roman"/>
                <w:i/>
                <w:lang w:eastAsia="ja-JP"/>
              </w:rPr>
              <w:t xml:space="preserve"> </w:t>
            </w:r>
            <w:r w:rsidRPr="005D4CA0">
              <w:rPr>
                <w:rFonts w:ascii="Times New Roman" w:eastAsia="Yu Mincho" w:hAnsi="Times New Roman" w:cs="Times New Roman"/>
                <w:iCs/>
                <w:lang w:eastAsia="ja-JP"/>
              </w:rPr>
              <w:t>is not (pre)</w:t>
            </w:r>
            <w:r>
              <w:rPr>
                <w:rFonts w:ascii="Times New Roman" w:eastAsia="Yu Mincho" w:hAnsi="Times New Roman" w:cs="Times New Roman"/>
                <w:iCs/>
                <w:lang w:eastAsia="ja-JP"/>
              </w:rPr>
              <w:t>configure, a value different for each PSFCH needs to be used in order to reduce interference. We do not have strong view on which value to use (source, ID, etc)</w:t>
            </w:r>
          </w:p>
        </w:tc>
      </w:tr>
      <w:tr w:rsidR="00B848A4" w:rsidRPr="001C5704" w14:paraId="51BEAAA6" w14:textId="77777777" w:rsidTr="00FD1225">
        <w:tc>
          <w:tcPr>
            <w:tcW w:w="1696" w:type="dxa"/>
          </w:tcPr>
          <w:p w14:paraId="7E8CA855" w14:textId="674EF1DA" w:rsidR="00B848A4" w:rsidRDefault="00B848A4" w:rsidP="005B25A6">
            <w:pPr>
              <w:spacing w:line="276" w:lineRule="auto"/>
              <w:rPr>
                <w:rFonts w:ascii="Times New Roman" w:eastAsia="맑은 고딕" w:hAnsi="Times New Roman" w:cs="Times New Roman"/>
              </w:rPr>
            </w:pPr>
            <w:r>
              <w:rPr>
                <w:rFonts w:ascii="Times New Roman" w:eastAsia="맑은 고딕" w:hAnsi="Times New Roman" w:cs="Times New Roman"/>
              </w:rPr>
              <w:t>Apple</w:t>
            </w:r>
          </w:p>
        </w:tc>
        <w:tc>
          <w:tcPr>
            <w:tcW w:w="7230" w:type="dxa"/>
          </w:tcPr>
          <w:p w14:paraId="7522C3CE" w14:textId="5E2FEC71" w:rsidR="00B848A4" w:rsidRDefault="00B848A4" w:rsidP="00B848A4">
            <w:pPr>
              <w:wordWrap/>
              <w:spacing w:line="276" w:lineRule="auto"/>
              <w:rPr>
                <w:rFonts w:ascii="Times New Roman" w:hAnsi="Times New Roman" w:cs="Times New Roman"/>
              </w:rPr>
            </w:pPr>
            <w:r>
              <w:rPr>
                <w:rFonts w:ascii="Times New Roman" w:hAnsi="Times New Roman" w:cs="Times New Roman"/>
              </w:rPr>
              <w:t xml:space="preserve">Agree with the proposal. We do not need to apply group and </w:t>
            </w:r>
            <w:r>
              <w:rPr>
                <w:rFonts w:ascii="Times New Roman" w:eastAsia="SimSun" w:hAnsi="Times New Roman" w:cs="Times New Roman" w:hint="eastAsia"/>
              </w:rPr>
              <w:t>sequence</w:t>
            </w:r>
            <w:r>
              <w:rPr>
                <w:rFonts w:ascii="Times New Roman" w:eastAsia="SimSun" w:hAnsi="Times New Roman" w:cs="Times New Roman"/>
              </w:rPr>
              <w:t xml:space="preserve"> </w:t>
            </w:r>
            <w:r>
              <w:rPr>
                <w:rFonts w:ascii="Times New Roman" w:eastAsia="SimSun" w:hAnsi="Times New Roman" w:cs="Times New Roman" w:hint="eastAsia"/>
              </w:rPr>
              <w:t>hopping</w:t>
            </w:r>
            <w:r>
              <w:rPr>
                <w:rFonts w:ascii="Times New Roman" w:eastAsia="SimSun" w:hAnsi="Times New Roman" w:cs="Times New Roman"/>
              </w:rPr>
              <w:t xml:space="preserve"> for PSFCH. </w:t>
            </w:r>
          </w:p>
        </w:tc>
      </w:tr>
      <w:tr w:rsidR="004E3020" w:rsidRPr="001C5704" w14:paraId="1C3F8107" w14:textId="77777777" w:rsidTr="00FD1225">
        <w:tc>
          <w:tcPr>
            <w:tcW w:w="1696" w:type="dxa"/>
          </w:tcPr>
          <w:p w14:paraId="00A7165A" w14:textId="748FD45E" w:rsidR="004E3020" w:rsidRDefault="004E3020" w:rsidP="005B25A6">
            <w:pPr>
              <w:spacing w:line="276" w:lineRule="auto"/>
              <w:rPr>
                <w:rFonts w:ascii="Times New Roman" w:eastAsia="맑은 고딕" w:hAnsi="Times New Roman" w:cs="Times New Roman"/>
              </w:rPr>
            </w:pPr>
            <w:r>
              <w:rPr>
                <w:rFonts w:ascii="Times New Roman" w:eastAsia="맑은 고딕" w:hAnsi="Times New Roman" w:cs="Times New Roman"/>
              </w:rPr>
              <w:t>Nokia, NSB</w:t>
            </w:r>
          </w:p>
        </w:tc>
        <w:tc>
          <w:tcPr>
            <w:tcW w:w="7230" w:type="dxa"/>
          </w:tcPr>
          <w:p w14:paraId="25111AD7" w14:textId="034F6E66" w:rsidR="004E3020" w:rsidRDefault="004E3020" w:rsidP="00B848A4">
            <w:pPr>
              <w:wordWrap/>
              <w:spacing w:line="276" w:lineRule="auto"/>
              <w:rPr>
                <w:rFonts w:ascii="Times New Roman" w:hAnsi="Times New Roman" w:cs="Times New Roman"/>
              </w:rPr>
            </w:pPr>
            <w:r>
              <w:rPr>
                <w:rFonts w:ascii="Times New Roman" w:hAnsi="Times New Roman" w:cs="Times New Roman"/>
              </w:rPr>
              <w:t>Agree. Sequence/group hopping has not been discussed.</w:t>
            </w:r>
          </w:p>
        </w:tc>
      </w:tr>
    </w:tbl>
    <w:p w14:paraId="56492260" w14:textId="11BEA8F4" w:rsidR="00F101BC" w:rsidRDefault="00F101BC" w:rsidP="00F101BC">
      <w:pPr>
        <w:spacing w:line="276" w:lineRule="auto"/>
        <w:rPr>
          <w:rFonts w:ascii="Times New Roman" w:eastAsia="맑은 고딕" w:hAnsi="Times New Roman" w:cs="Times New Roman"/>
        </w:rPr>
      </w:pPr>
    </w:p>
    <w:p w14:paraId="5863A30E" w14:textId="77777777" w:rsidR="00643A79" w:rsidRPr="00643A79" w:rsidRDefault="00643A79" w:rsidP="00643A79">
      <w:pPr>
        <w:spacing w:line="276" w:lineRule="auto"/>
        <w:rPr>
          <w:rFonts w:ascii="Times New Roman" w:eastAsia="맑은 고딕" w:hAnsi="Times New Roman" w:cs="Times New Roman" w:hint="eastAsia"/>
          <w:b/>
          <w:sz w:val="22"/>
          <w:u w:val="single"/>
        </w:rPr>
      </w:pPr>
      <w:r w:rsidRPr="00643A79">
        <w:rPr>
          <w:rFonts w:ascii="Times New Roman" w:eastAsia="맑은 고딕" w:hAnsi="Times New Roman" w:cs="Times New Roman" w:hint="eastAsia"/>
          <w:b/>
          <w:sz w:val="22"/>
          <w:u w:val="single"/>
        </w:rPr>
        <w:t>Summary</w:t>
      </w:r>
    </w:p>
    <w:p w14:paraId="01733D56" w14:textId="46CB86AA" w:rsidR="00643A79" w:rsidRDefault="00643A79" w:rsidP="00643A79">
      <w:pPr>
        <w:spacing w:line="276" w:lineRule="auto"/>
        <w:rPr>
          <w:rFonts w:ascii="Times New Roman" w:eastAsia="맑은 고딕" w:hAnsi="Times New Roman" w:cs="Times New Roman"/>
        </w:rPr>
      </w:pPr>
      <w:r>
        <w:rPr>
          <w:rFonts w:ascii="Times New Roman" w:eastAsia="맑은 고딕" w:hAnsi="Times New Roman" w:cs="Times New Roman"/>
        </w:rPr>
        <w:t xml:space="preserve">Based on the majority, the higher layer parameter </w:t>
      </w:r>
      <w:r w:rsidRPr="008B0985">
        <w:rPr>
          <w:rFonts w:ascii="Times New Roman" w:eastAsiaTheme="majorEastAsia" w:hAnsi="Times New Roman" w:cs="Times New Roman"/>
          <w:i/>
          <w:lang w:val="en-GB"/>
        </w:rPr>
        <w:t>hoppingID_PSFCH</w:t>
      </w:r>
      <w:r>
        <w:rPr>
          <w:rFonts w:ascii="Times New Roman" w:eastAsia="맑은 고딕" w:hAnsi="Times New Roman" w:cs="Times New Roman"/>
        </w:rPr>
        <w:t xml:space="preserve"> can be used</w:t>
      </w:r>
      <w:r>
        <w:rPr>
          <w:rFonts w:ascii="Times New Roman" w:eastAsia="맑은 고딕" w:hAnsi="Times New Roman" w:cs="Times New Roman"/>
        </w:rPr>
        <w:t xml:space="preserve"> for u</w:t>
      </w:r>
      <w:r>
        <w:rPr>
          <w:rFonts w:ascii="Times New Roman" w:eastAsia="맑은 고딕" w:hAnsi="Times New Roman" w:cs="Times New Roman"/>
        </w:rPr>
        <w:t xml:space="preserve">. Then the remaining issue is the case that the higher layer parameter </w:t>
      </w:r>
      <w:r w:rsidRPr="008B0985">
        <w:rPr>
          <w:rFonts w:ascii="Times New Roman" w:eastAsiaTheme="majorEastAsia" w:hAnsi="Times New Roman" w:cs="Times New Roman"/>
          <w:i/>
          <w:lang w:val="en-GB"/>
        </w:rPr>
        <w:t>hoppingID_PSFCH</w:t>
      </w:r>
      <w:r>
        <w:rPr>
          <w:rFonts w:ascii="Times New Roman" w:eastAsia="맑은 고딕" w:hAnsi="Times New Roman" w:cs="Times New Roman"/>
        </w:rPr>
        <w:t xml:space="preserve"> is not configured for the resource pool. In that case, RAN1 needs further discussion on the alternatives.</w:t>
      </w:r>
      <w:r>
        <w:rPr>
          <w:rFonts w:ascii="Times New Roman" w:eastAsia="맑은 고딕" w:hAnsi="Times New Roman" w:cs="Times New Roman"/>
        </w:rPr>
        <w:t xml:space="preserve"> </w:t>
      </w:r>
    </w:p>
    <w:p w14:paraId="3D04B946" w14:textId="77777777" w:rsidR="00643A79" w:rsidRPr="00643A79" w:rsidRDefault="00643A79" w:rsidP="00643A79">
      <w:pPr>
        <w:spacing w:line="276" w:lineRule="auto"/>
        <w:rPr>
          <w:rFonts w:ascii="Times New Roman" w:eastAsia="맑은 고딕" w:hAnsi="Times New Roman" w:cs="Times New Roman"/>
          <w:lang w:val="en-GB"/>
        </w:rPr>
      </w:pPr>
    </w:p>
    <w:p w14:paraId="794492A3" w14:textId="7D8977DB" w:rsidR="00643A79" w:rsidRPr="003476E9" w:rsidRDefault="00643A79" w:rsidP="00643A79">
      <w:pPr>
        <w:spacing w:line="276" w:lineRule="auto"/>
        <w:rPr>
          <w:rFonts w:ascii="Times New Roman" w:eastAsia="맑은 고딕" w:hAnsi="Times New Roman" w:cs="Times New Roman"/>
          <w:highlight w:val="yellow"/>
        </w:rPr>
      </w:pPr>
      <w:r w:rsidRPr="003476E9">
        <w:rPr>
          <w:rFonts w:ascii="Times New Roman" w:eastAsia="맑은 고딕" w:hAnsi="Times New Roman" w:cs="Times New Roman"/>
          <w:highlight w:val="yellow"/>
        </w:rPr>
        <w:t>Proposal</w:t>
      </w:r>
      <w:r w:rsidR="00933A2B">
        <w:rPr>
          <w:rFonts w:ascii="Times New Roman" w:eastAsia="맑은 고딕" w:hAnsi="Times New Roman" w:cs="Times New Roman"/>
          <w:highlight w:val="yellow"/>
        </w:rPr>
        <w:t xml:space="preserve"> 1</w:t>
      </w:r>
      <w:bookmarkStart w:id="5" w:name="_GoBack"/>
      <w:bookmarkEnd w:id="5"/>
    </w:p>
    <w:p w14:paraId="56BA6535" w14:textId="25C3BAD7" w:rsidR="00643A79" w:rsidRPr="00643A79" w:rsidRDefault="00643A79" w:rsidP="00643A79">
      <w:pPr>
        <w:spacing w:line="276" w:lineRule="auto"/>
        <w:rPr>
          <w:rFonts w:ascii="Times New Roman" w:eastAsia="맑은 고딕" w:hAnsi="Times New Roman" w:cs="Times New Roman"/>
          <w:highlight w:val="yellow"/>
        </w:rPr>
      </w:pPr>
      <w:r w:rsidRPr="00643A79">
        <w:rPr>
          <w:rFonts w:ascii="Times New Roman" w:eastAsia="맑은 고딕" w:hAnsi="Times New Roman" w:cs="Times New Roman" w:hint="eastAsia"/>
          <w:highlight w:val="yellow"/>
        </w:rPr>
        <w:t xml:space="preserve">For </w:t>
      </w:r>
      <w:r w:rsidRPr="00643A79">
        <w:rPr>
          <w:rFonts w:ascii="Times New Roman" w:eastAsia="맑은 고딕" w:hAnsi="Times New Roman" w:cs="Times New Roman"/>
          <w:highlight w:val="yellow"/>
        </w:rPr>
        <w:t xml:space="preserve">group and sequence hopping for PSFCH, </w:t>
      </w:r>
      <w:r w:rsidRPr="00643A79">
        <w:rPr>
          <w:rFonts w:ascii="Times New Roman" w:eastAsia="맑은 고딕" w:hAnsi="Times New Roman" w:cs="Times New Roman"/>
          <w:highlight w:val="yellow"/>
        </w:rPr>
        <w:t>the following is used.</w:t>
      </w:r>
    </w:p>
    <w:p w14:paraId="14622677" w14:textId="27966F58" w:rsidR="00643A79" w:rsidRPr="00643A79" w:rsidRDefault="00643A79" w:rsidP="00643A79">
      <w:pPr>
        <w:pStyle w:val="a3"/>
        <w:numPr>
          <w:ilvl w:val="0"/>
          <w:numId w:val="16"/>
        </w:numPr>
        <w:spacing w:line="276" w:lineRule="auto"/>
        <w:ind w:leftChars="0"/>
        <w:rPr>
          <w:rFonts w:ascii="Times New Roman" w:eastAsiaTheme="majorEastAsia" w:hAnsi="Times New Roman" w:cs="Times New Roman"/>
          <w:highlight w:val="yellow"/>
          <w:lang w:val="en-GB"/>
        </w:rPr>
      </w:pPr>
      <w:r w:rsidRPr="00643A79">
        <w:rPr>
          <w:rFonts w:ascii="Times New Roman" w:hAnsi="Times New Roman" w:cs="Times New Roman"/>
          <w:highlight w:val="yellow"/>
          <w:lang w:val="en-GB"/>
        </w:rPr>
        <w:t>u = n_ID mod 30</w:t>
      </w:r>
      <w:r w:rsidRPr="00643A79">
        <w:rPr>
          <w:rFonts w:ascii="Times New Roman" w:hAnsi="Times New Roman" w:cs="Times New Roman"/>
          <w:highlight w:val="yellow"/>
          <w:lang w:val="en-GB"/>
        </w:rPr>
        <w:t xml:space="preserve"> and v = 0, where </w:t>
      </w:r>
    </w:p>
    <w:p w14:paraId="47C994F8" w14:textId="5C18CBB5" w:rsidR="00643A79" w:rsidRPr="00643A79" w:rsidRDefault="00643A79" w:rsidP="00643A79">
      <w:pPr>
        <w:pStyle w:val="a3"/>
        <w:numPr>
          <w:ilvl w:val="1"/>
          <w:numId w:val="16"/>
        </w:numPr>
        <w:spacing w:line="276" w:lineRule="auto"/>
        <w:ind w:leftChars="0"/>
        <w:rPr>
          <w:rFonts w:ascii="Times New Roman" w:eastAsiaTheme="majorEastAsia" w:hAnsi="Times New Roman" w:cs="Times New Roman"/>
          <w:highlight w:val="yellow"/>
          <w:lang w:val="en-GB"/>
        </w:rPr>
      </w:pPr>
      <w:r w:rsidRPr="00643A79">
        <w:rPr>
          <w:rFonts w:ascii="Times New Roman" w:hAnsi="Times New Roman" w:cs="Times New Roman"/>
          <w:highlight w:val="yellow"/>
          <w:lang w:val="en-GB"/>
        </w:rPr>
        <w:t xml:space="preserve">n_ID is given by </w:t>
      </w:r>
      <w:r w:rsidRPr="00643A79">
        <w:rPr>
          <w:rFonts w:ascii="Times New Roman" w:hAnsi="Times New Roman" w:cs="Times New Roman"/>
          <w:i/>
          <w:highlight w:val="yellow"/>
          <w:lang w:val="en-GB"/>
        </w:rPr>
        <w:t>hoppingID_PSFCH</w:t>
      </w:r>
      <w:r w:rsidRPr="00643A79">
        <w:rPr>
          <w:rFonts w:ascii="Times New Roman" w:hAnsi="Times New Roman" w:cs="Times New Roman"/>
          <w:highlight w:val="yellow"/>
          <w:lang w:val="en-GB"/>
        </w:rPr>
        <w:t xml:space="preserve"> </w:t>
      </w:r>
      <w:r w:rsidRPr="00643A79">
        <w:rPr>
          <w:rFonts w:ascii="Times New Roman" w:eastAsiaTheme="majorEastAsia" w:hAnsi="Times New Roman" w:cs="Times New Roman"/>
          <w:highlight w:val="yellow"/>
          <w:lang w:val="en-GB"/>
        </w:rPr>
        <w:t>when configured.</w:t>
      </w:r>
    </w:p>
    <w:p w14:paraId="1B64CB75" w14:textId="4419FFD5" w:rsidR="00643A79" w:rsidRPr="00643A79" w:rsidRDefault="00643A79" w:rsidP="00643A79">
      <w:pPr>
        <w:pStyle w:val="a3"/>
        <w:numPr>
          <w:ilvl w:val="0"/>
          <w:numId w:val="16"/>
        </w:numPr>
        <w:spacing w:line="276" w:lineRule="auto"/>
        <w:ind w:leftChars="0"/>
        <w:rPr>
          <w:rFonts w:ascii="Times New Roman" w:eastAsiaTheme="majorEastAsia" w:hAnsi="Times New Roman" w:cs="Times New Roman"/>
          <w:highlight w:val="yellow"/>
          <w:lang w:val="en-GB"/>
        </w:rPr>
      </w:pPr>
      <w:r w:rsidRPr="00643A79">
        <w:rPr>
          <w:rFonts w:ascii="Times New Roman" w:eastAsiaTheme="majorEastAsia" w:hAnsi="Times New Roman" w:cs="Times New Roman"/>
          <w:highlight w:val="yellow"/>
          <w:lang w:val="en-GB"/>
        </w:rPr>
        <w:t xml:space="preserve">RAN1 further discusses for the case that </w:t>
      </w:r>
      <w:r w:rsidRPr="00643A79">
        <w:rPr>
          <w:rFonts w:ascii="Times New Roman" w:hAnsi="Times New Roman" w:cs="Times New Roman"/>
          <w:i/>
          <w:highlight w:val="yellow"/>
          <w:lang w:val="en-GB"/>
        </w:rPr>
        <w:t>hoppingID_PSFCH</w:t>
      </w:r>
      <w:r w:rsidRPr="00643A79">
        <w:rPr>
          <w:rFonts w:ascii="Times New Roman" w:hAnsi="Times New Roman" w:cs="Times New Roman"/>
          <w:highlight w:val="yellow"/>
          <w:lang w:val="en-GB"/>
        </w:rPr>
        <w:t xml:space="preserve"> </w:t>
      </w:r>
      <w:r w:rsidRPr="00643A79">
        <w:rPr>
          <w:rFonts w:ascii="Times New Roman" w:eastAsiaTheme="majorEastAsia" w:hAnsi="Times New Roman" w:cs="Times New Roman"/>
          <w:highlight w:val="yellow"/>
          <w:lang w:val="en-GB"/>
        </w:rPr>
        <w:t>is not configured with</w:t>
      </w:r>
    </w:p>
    <w:p w14:paraId="04DE076C" w14:textId="77777777" w:rsidR="00643A79" w:rsidRPr="00643A79" w:rsidRDefault="00643A79" w:rsidP="00643A79">
      <w:pPr>
        <w:pStyle w:val="a3"/>
        <w:numPr>
          <w:ilvl w:val="1"/>
          <w:numId w:val="16"/>
        </w:numPr>
        <w:spacing w:line="276" w:lineRule="auto"/>
        <w:ind w:leftChars="0"/>
        <w:rPr>
          <w:rFonts w:ascii="Times New Roman" w:eastAsiaTheme="majorEastAsia" w:hAnsi="Times New Roman" w:cs="Times New Roman"/>
          <w:highlight w:val="yellow"/>
          <w:lang w:val="en-GB"/>
        </w:rPr>
      </w:pPr>
      <w:r w:rsidRPr="00643A79">
        <w:rPr>
          <w:rFonts w:ascii="Times New Roman" w:eastAsiaTheme="majorEastAsia" w:hAnsi="Times New Roman" w:cs="Times New Roman"/>
          <w:highlight w:val="yellow"/>
          <w:lang w:val="en-GB"/>
        </w:rPr>
        <w:t xml:space="preserve">Alt 1. Its error case. (i.e., </w:t>
      </w:r>
      <w:r w:rsidRPr="00643A79">
        <w:rPr>
          <w:rFonts w:ascii="Times New Roman" w:eastAsiaTheme="majorEastAsia" w:hAnsi="Times New Roman" w:cs="Times New Roman"/>
          <w:i/>
          <w:highlight w:val="yellow"/>
          <w:lang w:val="en-GB"/>
        </w:rPr>
        <w:t>hoppingID_PSFCH</w:t>
      </w:r>
      <w:r w:rsidRPr="00643A79">
        <w:rPr>
          <w:rFonts w:ascii="Times New Roman" w:eastAsiaTheme="majorEastAsia" w:hAnsi="Times New Roman" w:cs="Times New Roman"/>
          <w:highlight w:val="yellow"/>
          <w:lang w:val="en-GB"/>
        </w:rPr>
        <w:t xml:space="preserve"> should be configured.)</w:t>
      </w:r>
    </w:p>
    <w:p w14:paraId="54CF6B63" w14:textId="7ADEDDC2" w:rsidR="00643A79" w:rsidRPr="00643A79" w:rsidRDefault="00643A79" w:rsidP="00643A79">
      <w:pPr>
        <w:pStyle w:val="a3"/>
        <w:numPr>
          <w:ilvl w:val="1"/>
          <w:numId w:val="16"/>
        </w:numPr>
        <w:spacing w:line="276" w:lineRule="auto"/>
        <w:ind w:leftChars="0"/>
        <w:rPr>
          <w:rFonts w:ascii="Times New Roman" w:eastAsiaTheme="majorEastAsia" w:hAnsi="Times New Roman" w:cs="Times New Roman"/>
          <w:highlight w:val="yellow"/>
          <w:lang w:val="en-GB"/>
        </w:rPr>
      </w:pPr>
      <w:r w:rsidRPr="00643A79">
        <w:rPr>
          <w:rFonts w:ascii="Times New Roman" w:eastAsiaTheme="majorEastAsia" w:hAnsi="Times New Roman" w:cs="Times New Roman"/>
          <w:highlight w:val="yellow"/>
          <w:lang w:val="en-GB"/>
        </w:rPr>
        <w:t xml:space="preserve">Alt 2. </w:t>
      </w:r>
      <w:r w:rsidRPr="00643A79">
        <w:rPr>
          <w:rFonts w:ascii="Times New Roman" w:hAnsi="Times New Roman" w:cs="Times New Roman"/>
          <w:highlight w:val="yellow"/>
          <w:lang w:val="en-GB"/>
        </w:rPr>
        <w:t xml:space="preserve">n_ID </w:t>
      </w:r>
      <w:r w:rsidRPr="00643A79">
        <w:rPr>
          <w:rFonts w:ascii="Times New Roman" w:eastAsiaTheme="majorEastAsia" w:hAnsi="Times New Roman" w:cs="Times New Roman"/>
          <w:highlight w:val="yellow"/>
          <w:lang w:val="en-GB"/>
        </w:rPr>
        <w:t>= fixed value (e.g., 1010, 0)</w:t>
      </w:r>
    </w:p>
    <w:p w14:paraId="345794CD" w14:textId="1EBB62E4" w:rsidR="00643A79" w:rsidRPr="00643A79" w:rsidRDefault="00643A79" w:rsidP="00643A79">
      <w:pPr>
        <w:pStyle w:val="a3"/>
        <w:numPr>
          <w:ilvl w:val="1"/>
          <w:numId w:val="16"/>
        </w:numPr>
        <w:spacing w:line="276" w:lineRule="auto"/>
        <w:ind w:leftChars="0"/>
        <w:rPr>
          <w:rFonts w:ascii="Times New Roman" w:eastAsiaTheme="majorEastAsia" w:hAnsi="Times New Roman" w:cs="Times New Roman"/>
          <w:highlight w:val="yellow"/>
          <w:lang w:val="en-GB"/>
        </w:rPr>
      </w:pPr>
      <w:r w:rsidRPr="00643A79">
        <w:rPr>
          <w:rFonts w:ascii="Times New Roman" w:eastAsiaTheme="majorEastAsia" w:hAnsi="Times New Roman" w:cs="Times New Roman"/>
          <w:highlight w:val="yellow"/>
          <w:lang w:val="en-GB"/>
        </w:rPr>
        <w:t xml:space="preserve">Alt 3. </w:t>
      </w:r>
      <w:r w:rsidRPr="00643A79">
        <w:rPr>
          <w:rFonts w:ascii="Times New Roman" w:hAnsi="Times New Roman" w:cs="Times New Roman"/>
          <w:highlight w:val="yellow"/>
          <w:lang w:val="en-GB"/>
        </w:rPr>
        <w:t xml:space="preserve">n_ID </w:t>
      </w:r>
      <w:r w:rsidRPr="00643A79">
        <w:rPr>
          <w:rFonts w:ascii="Times New Roman" w:eastAsiaTheme="majorEastAsia" w:hAnsi="Times New Roman" w:cs="Times New Roman"/>
          <w:highlight w:val="yellow"/>
          <w:lang w:val="en-GB"/>
        </w:rPr>
        <w:t>= source ID (which is the source ID of UE transmitting the associated PSSCH)</w:t>
      </w:r>
    </w:p>
    <w:p w14:paraId="1EF43C2A" w14:textId="067EBAA9" w:rsidR="00643A79" w:rsidRPr="00643A79" w:rsidRDefault="00643A79" w:rsidP="00643A79">
      <w:pPr>
        <w:pStyle w:val="a3"/>
        <w:numPr>
          <w:ilvl w:val="1"/>
          <w:numId w:val="16"/>
        </w:numPr>
        <w:spacing w:line="276" w:lineRule="auto"/>
        <w:ind w:leftChars="0"/>
        <w:rPr>
          <w:rFonts w:ascii="Times New Roman" w:eastAsiaTheme="majorEastAsia" w:hAnsi="Times New Roman" w:cs="Times New Roman" w:hint="eastAsia"/>
          <w:highlight w:val="yellow"/>
          <w:lang w:val="en-GB"/>
        </w:rPr>
      </w:pPr>
      <w:r w:rsidRPr="00643A79">
        <w:rPr>
          <w:rFonts w:ascii="Times New Roman" w:eastAsiaTheme="majorEastAsia" w:hAnsi="Times New Roman" w:cs="Times New Roman"/>
          <w:highlight w:val="yellow"/>
          <w:lang w:val="en-GB"/>
        </w:rPr>
        <w:t xml:space="preserve">Alt 4. </w:t>
      </w:r>
      <w:r w:rsidRPr="00643A79">
        <w:rPr>
          <w:rFonts w:ascii="Times New Roman" w:hAnsi="Times New Roman" w:cs="Times New Roman"/>
          <w:highlight w:val="yellow"/>
          <w:lang w:val="en-GB"/>
        </w:rPr>
        <w:t xml:space="preserve">n_ID </w:t>
      </w:r>
      <w:r w:rsidRPr="00643A79">
        <w:rPr>
          <w:rFonts w:ascii="Times New Roman" w:eastAsiaTheme="majorEastAsia" w:hAnsi="Times New Roman" w:cs="Times New Roman"/>
          <w:highlight w:val="yellow"/>
          <w:lang w:val="en-GB"/>
        </w:rPr>
        <w:t>= CRC of the associated PSSCH</w:t>
      </w:r>
    </w:p>
    <w:p w14:paraId="5A64642B" w14:textId="77777777" w:rsidR="00643A79" w:rsidRPr="00643A79" w:rsidRDefault="00643A79" w:rsidP="00F101BC">
      <w:pPr>
        <w:spacing w:line="276" w:lineRule="auto"/>
        <w:rPr>
          <w:rFonts w:ascii="Times New Roman" w:eastAsia="맑은 고딕" w:hAnsi="Times New Roman" w:cs="Times New Roman" w:hint="eastAsia"/>
          <w:lang w:val="en-GB"/>
        </w:rPr>
      </w:pPr>
    </w:p>
    <w:p w14:paraId="4EB89810" w14:textId="77777777" w:rsidR="00F101BC" w:rsidRDefault="00F101BC" w:rsidP="00F101BC">
      <w:pPr>
        <w:spacing w:line="276" w:lineRule="auto"/>
        <w:rPr>
          <w:rFonts w:ascii="Times New Roman" w:hAnsi="Times New Roman" w:cs="Times New Roman"/>
        </w:rPr>
      </w:pPr>
    </w:p>
    <w:p w14:paraId="1AAE79D4" w14:textId="77777777" w:rsidR="006F699E" w:rsidRPr="00BC4E4C" w:rsidRDefault="006F699E" w:rsidP="006F699E">
      <w:pPr>
        <w:pStyle w:val="1"/>
        <w:rPr>
          <w:rFonts w:ascii="Times New Roman" w:hAnsi="Times New Roman" w:cs="Times New Roman"/>
          <w:b/>
          <w:sz w:val="24"/>
          <w:u w:val="single"/>
        </w:rPr>
      </w:pPr>
      <w:r>
        <w:rPr>
          <w:rFonts w:ascii="Times New Roman" w:hAnsi="Times New Roman" w:cs="Times New Roman"/>
          <w:b/>
          <w:sz w:val="24"/>
          <w:u w:val="single"/>
        </w:rPr>
        <w:t>B1</w:t>
      </w:r>
      <w:r w:rsidRPr="00BC4E4C">
        <w:rPr>
          <w:rFonts w:ascii="Times New Roman" w:hAnsi="Times New Roman" w:cs="Times New Roman"/>
          <w:b/>
          <w:sz w:val="24"/>
          <w:u w:val="single"/>
        </w:rPr>
        <w:t xml:space="preserve">. </w:t>
      </w:r>
      <w:r>
        <w:rPr>
          <w:rFonts w:ascii="Times New Roman" w:hAnsi="Times New Roman" w:cs="Times New Roman"/>
          <w:b/>
          <w:sz w:val="24"/>
          <w:u w:val="single"/>
        </w:rPr>
        <w:t>How to define m_init</w:t>
      </w:r>
    </w:p>
    <w:p w14:paraId="32846F97" w14:textId="77777777" w:rsidR="006F699E" w:rsidRDefault="00B71D25" w:rsidP="006F699E">
      <w:pPr>
        <w:spacing w:line="276" w:lineRule="auto"/>
        <w:rPr>
          <w:rFonts w:ascii="Times New Roman" w:hAnsi="Times New Roman" w:cs="Times New Roman"/>
          <w:lang w:val="en-GB"/>
        </w:rPr>
      </w:pPr>
      <m:oMath>
        <m:sSub>
          <m:sSubPr>
            <m:ctrlPr>
              <w:rPr>
                <w:rFonts w:ascii="Cambria Math" w:hAnsi="Cambria Math" w:cs="Times New Roman"/>
                <w:lang w:val="en-GB"/>
              </w:rPr>
            </m:ctrlPr>
          </m:sSubPr>
          <m:e>
            <m:r>
              <w:rPr>
                <w:rFonts w:ascii="Cambria Math" w:hAnsi="Cambria Math" w:cs="Times New Roman"/>
                <w:lang w:val="en-GB"/>
              </w:rPr>
              <m:t>m</m:t>
            </m:r>
          </m:e>
          <m:sub>
            <m:r>
              <w:rPr>
                <w:rFonts w:ascii="Cambria Math" w:hAnsi="Cambria Math" w:cs="Times New Roman"/>
                <w:lang w:val="en-GB"/>
              </w:rPr>
              <m:t>init</m:t>
            </m:r>
          </m:sub>
        </m:sSub>
      </m:oMath>
      <w:r w:rsidR="006F699E">
        <w:rPr>
          <w:rFonts w:ascii="Times New Roman" w:hAnsi="Times New Roman" w:cs="Times New Roman" w:hint="eastAsia"/>
          <w:lang w:val="en-GB"/>
        </w:rPr>
        <w:t xml:space="preserve"> is introduced for interlaced PUCCH format. </w:t>
      </w:r>
      <w:r w:rsidR="006F699E">
        <w:rPr>
          <w:rFonts w:ascii="Times New Roman" w:hAnsi="Times New Roman" w:cs="Times New Roman"/>
          <w:lang w:val="en-GB"/>
        </w:rPr>
        <w:t xml:space="preserve">Therefore, </w:t>
      </w:r>
      <m:oMath>
        <m:sSub>
          <m:sSubPr>
            <m:ctrlPr>
              <w:rPr>
                <w:rFonts w:ascii="Cambria Math" w:hAnsi="Cambria Math" w:cs="Times New Roman"/>
                <w:lang w:val="en-GB"/>
              </w:rPr>
            </m:ctrlPr>
          </m:sSubPr>
          <m:e>
            <m:r>
              <w:rPr>
                <w:rFonts w:ascii="Cambria Math" w:hAnsi="Cambria Math" w:cs="Times New Roman"/>
                <w:lang w:val="en-GB"/>
              </w:rPr>
              <m:t>m</m:t>
            </m:r>
          </m:e>
          <m:sub>
            <m:r>
              <w:rPr>
                <w:rFonts w:ascii="Cambria Math" w:hAnsi="Cambria Math" w:cs="Times New Roman"/>
                <w:lang w:val="en-GB"/>
              </w:rPr>
              <m:t>init</m:t>
            </m:r>
          </m:sub>
        </m:sSub>
        <m:r>
          <w:rPr>
            <w:rFonts w:ascii="Cambria Math" w:hAnsi="Cambria Math" w:cs="Times New Roman"/>
            <w:lang w:val="en-GB"/>
          </w:rPr>
          <m:t>=</m:t>
        </m:r>
        <m:r>
          <m:rPr>
            <m:sty m:val="p"/>
          </m:rPr>
          <w:rPr>
            <w:rFonts w:ascii="Cambria Math" w:hAnsi="Cambria Math" w:cs="Times New Roman"/>
            <w:lang w:val="en-GB"/>
          </w:rPr>
          <m:t>0</m:t>
        </m:r>
      </m:oMath>
      <w:r w:rsidR="006F699E">
        <w:rPr>
          <w:rFonts w:ascii="Times New Roman" w:hAnsi="Times New Roman" w:cs="Times New Roman" w:hint="eastAsia"/>
          <w:lang w:val="en-GB"/>
        </w:rPr>
        <w:t xml:space="preserve"> can be used for PSFCH.</w:t>
      </w:r>
    </w:p>
    <w:p w14:paraId="1DB9C8D4" w14:textId="77777777" w:rsidR="006F699E" w:rsidRPr="006F699E" w:rsidRDefault="006F699E" w:rsidP="006F699E">
      <w:pPr>
        <w:spacing w:line="276" w:lineRule="auto"/>
        <w:rPr>
          <w:rFonts w:ascii="Times New Roman" w:hAnsi="Times New Roman" w:cs="Times New Roman"/>
        </w:rPr>
      </w:pPr>
      <w:r>
        <w:rPr>
          <w:rFonts w:ascii="Times New Roman" w:hAnsi="Times New Roman" w:cs="Times New Roman"/>
          <w:lang w:val="en-GB"/>
        </w:rPr>
        <w:t xml:space="preserve">Please provide your views and </w:t>
      </w:r>
      <w:r>
        <w:rPr>
          <w:rFonts w:ascii="Times New Roman" w:hAnsi="Times New Roman" w:cs="Times New Roman"/>
        </w:rPr>
        <w:t>reason.</w:t>
      </w:r>
    </w:p>
    <w:tbl>
      <w:tblPr>
        <w:tblStyle w:val="a4"/>
        <w:tblW w:w="8926" w:type="dxa"/>
        <w:tblLook w:val="04A0" w:firstRow="1" w:lastRow="0" w:firstColumn="1" w:lastColumn="0" w:noHBand="0" w:noVBand="1"/>
      </w:tblPr>
      <w:tblGrid>
        <w:gridCol w:w="1696"/>
        <w:gridCol w:w="7230"/>
      </w:tblGrid>
      <w:tr w:rsidR="006F699E" w:rsidRPr="00C06C2B" w14:paraId="1ED6F2E6" w14:textId="77777777" w:rsidTr="00FD1225">
        <w:tc>
          <w:tcPr>
            <w:tcW w:w="1696" w:type="dxa"/>
            <w:shd w:val="clear" w:color="auto" w:fill="BFBFBF" w:themeFill="background1" w:themeFillShade="BF"/>
            <w:vAlign w:val="center"/>
          </w:tcPr>
          <w:p w14:paraId="7B5A1FBD" w14:textId="77777777" w:rsidR="006F699E" w:rsidRPr="00E902BF" w:rsidRDefault="006F699E" w:rsidP="004E3020">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230" w:type="dxa"/>
            <w:shd w:val="clear" w:color="auto" w:fill="BFBFBF" w:themeFill="background1" w:themeFillShade="BF"/>
            <w:vAlign w:val="center"/>
          </w:tcPr>
          <w:p w14:paraId="4B8094BD" w14:textId="77777777" w:rsidR="006F699E" w:rsidRPr="00E902BF" w:rsidRDefault="006F699E" w:rsidP="004E3020">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6F699E" w14:paraId="6CAD1301" w14:textId="77777777" w:rsidTr="00FD1225">
        <w:tc>
          <w:tcPr>
            <w:tcW w:w="1696" w:type="dxa"/>
          </w:tcPr>
          <w:p w14:paraId="37312C09" w14:textId="77777777" w:rsidR="006F699E" w:rsidRPr="001A7314" w:rsidRDefault="001A7314" w:rsidP="001A7314">
            <w:pPr>
              <w:wordWrap/>
              <w:spacing w:line="276" w:lineRule="auto"/>
              <w:rPr>
                <w:rFonts w:ascii="Times New Roman" w:eastAsia="Yu Mincho" w:hAnsi="Times New Roman" w:cs="Times New Roman"/>
                <w:lang w:eastAsia="ja-JP"/>
              </w:rPr>
            </w:pPr>
            <w:r>
              <w:rPr>
                <w:rFonts w:ascii="Times New Roman" w:eastAsia="Yu Mincho" w:hAnsi="Times New Roman" w:cs="Times New Roman" w:hint="eastAsia"/>
                <w:lang w:eastAsia="ja-JP"/>
              </w:rPr>
              <w:t>NTT DOCOMO</w:t>
            </w:r>
          </w:p>
        </w:tc>
        <w:tc>
          <w:tcPr>
            <w:tcW w:w="7230" w:type="dxa"/>
          </w:tcPr>
          <w:p w14:paraId="74731DDF" w14:textId="77777777" w:rsidR="006F699E" w:rsidRDefault="001A7314" w:rsidP="001A7314">
            <w:pPr>
              <w:wordWrap/>
              <w:spacing w:line="276" w:lineRule="auto"/>
              <w:rPr>
                <w:rFonts w:ascii="Times New Roman" w:eastAsia="DengXian" w:hAnsi="Times New Roman" w:cs="Times New Roman"/>
                <w:lang w:val="en-GB"/>
              </w:rPr>
            </w:pPr>
            <w:r>
              <w:rPr>
                <w:rFonts w:ascii="Times New Roman" w:eastAsia="Yu Mincho" w:hAnsi="Times New Roman" w:cs="Times New Roman" w:hint="eastAsia"/>
                <w:lang w:eastAsia="ja-JP"/>
              </w:rPr>
              <w:t xml:space="preserve">Support; i.e. </w:t>
            </w:r>
            <m:oMath>
              <m:sSub>
                <m:sSubPr>
                  <m:ctrlPr>
                    <w:rPr>
                      <w:rFonts w:ascii="Cambria Math" w:hAnsi="Cambria Math" w:cs="Times New Roman"/>
                      <w:lang w:val="en-GB"/>
                    </w:rPr>
                  </m:ctrlPr>
                </m:sSubPr>
                <m:e>
                  <m:r>
                    <w:rPr>
                      <w:rFonts w:ascii="Cambria Math" w:hAnsi="Cambria Math" w:cs="Times New Roman"/>
                      <w:lang w:val="en-GB"/>
                    </w:rPr>
                    <m:t>m</m:t>
                  </m:r>
                </m:e>
                <m:sub>
                  <m:r>
                    <w:rPr>
                      <w:rFonts w:ascii="Cambria Math" w:hAnsi="Cambria Math" w:cs="Times New Roman"/>
                      <w:lang w:val="en-GB"/>
                    </w:rPr>
                    <m:t>init</m:t>
                  </m:r>
                </m:sub>
              </m:sSub>
              <m:r>
                <w:rPr>
                  <w:rFonts w:ascii="Cambria Math" w:hAnsi="Cambria Math" w:cs="Times New Roman"/>
                  <w:lang w:val="en-GB"/>
                </w:rPr>
                <m:t>=</m:t>
              </m:r>
              <m:r>
                <m:rPr>
                  <m:sty m:val="p"/>
                </m:rPr>
                <w:rPr>
                  <w:rFonts w:ascii="Cambria Math" w:hAnsi="Cambria Math" w:cs="Times New Roman"/>
                  <w:lang w:val="en-GB"/>
                </w:rPr>
                <m:t>0</m:t>
              </m:r>
            </m:oMath>
          </w:p>
          <w:p w14:paraId="7F4DF496" w14:textId="77777777" w:rsidR="006D61AD" w:rsidRPr="006D61AD" w:rsidRDefault="006D61AD" w:rsidP="001A7314">
            <w:pPr>
              <w:wordWrap/>
              <w:spacing w:line="276" w:lineRule="auto"/>
              <w:rPr>
                <w:rFonts w:ascii="Times New Roman" w:eastAsia="Yu Mincho" w:hAnsi="Times New Roman" w:cs="Times New Roman"/>
                <w:lang w:eastAsia="ja-JP"/>
              </w:rPr>
            </w:pPr>
            <w:r>
              <w:rPr>
                <w:rFonts w:ascii="Times New Roman" w:eastAsia="Yu Mincho" w:hAnsi="Times New Roman" w:cs="Times New Roman" w:hint="eastAsia"/>
                <w:lang w:val="en-GB" w:eastAsia="ja-JP"/>
              </w:rPr>
              <w:t>No spec update is assumed.</w:t>
            </w:r>
          </w:p>
        </w:tc>
      </w:tr>
      <w:tr w:rsidR="006F699E" w14:paraId="46084F35" w14:textId="77777777" w:rsidTr="00FD1225">
        <w:tc>
          <w:tcPr>
            <w:tcW w:w="1696" w:type="dxa"/>
          </w:tcPr>
          <w:p w14:paraId="46BEF896" w14:textId="77777777" w:rsidR="006F699E" w:rsidRPr="00974DBA" w:rsidRDefault="00974DBA" w:rsidP="004E3020">
            <w:pPr>
              <w:spacing w:line="276" w:lineRule="auto"/>
              <w:rPr>
                <w:rFonts w:ascii="Times New Roman" w:eastAsia="DengXian" w:hAnsi="Times New Roman" w:cs="Times New Roman"/>
              </w:rPr>
            </w:pPr>
            <w:r>
              <w:rPr>
                <w:rFonts w:ascii="Times New Roman" w:eastAsia="DengXian" w:hAnsi="Times New Roman" w:cs="Times New Roman" w:hint="eastAsia"/>
              </w:rPr>
              <w:t>O</w:t>
            </w:r>
            <w:r>
              <w:rPr>
                <w:rFonts w:ascii="Times New Roman" w:eastAsia="DengXian" w:hAnsi="Times New Roman" w:cs="Times New Roman"/>
              </w:rPr>
              <w:t>PPO</w:t>
            </w:r>
          </w:p>
        </w:tc>
        <w:tc>
          <w:tcPr>
            <w:tcW w:w="7230" w:type="dxa"/>
          </w:tcPr>
          <w:p w14:paraId="275369A3" w14:textId="77777777" w:rsidR="006F699E" w:rsidRPr="00974DBA" w:rsidRDefault="00B71D25" w:rsidP="00974DBA">
            <w:pPr>
              <w:spacing w:line="276" w:lineRule="auto"/>
              <w:rPr>
                <w:rFonts w:ascii="Times New Roman" w:hAnsi="Times New Roman" w:cs="Times New Roman"/>
              </w:rPr>
            </w:pPr>
            <m:oMathPara>
              <m:oMathParaPr>
                <m:jc m:val="left"/>
              </m:oMathParaPr>
              <m:oMath>
                <m:sSub>
                  <m:sSubPr>
                    <m:ctrlPr>
                      <w:rPr>
                        <w:rFonts w:ascii="Cambria Math" w:hAnsi="Cambria Math" w:cs="Times New Roman"/>
                        <w:lang w:val="en-GB"/>
                      </w:rPr>
                    </m:ctrlPr>
                  </m:sSubPr>
                  <m:e>
                    <m:r>
                      <w:rPr>
                        <w:rFonts w:ascii="Cambria Math" w:hAnsi="Cambria Math" w:cs="Times New Roman"/>
                        <w:lang w:val="en-GB"/>
                      </w:rPr>
                      <m:t>m</m:t>
                    </m:r>
                  </m:e>
                  <m:sub>
                    <m:r>
                      <w:rPr>
                        <w:rFonts w:ascii="Cambria Math" w:hAnsi="Cambria Math" w:cs="Times New Roman"/>
                        <w:lang w:val="en-GB"/>
                      </w:rPr>
                      <m:t>init</m:t>
                    </m:r>
                  </m:sub>
                </m:sSub>
                <m:r>
                  <w:rPr>
                    <w:rFonts w:ascii="Cambria Math" w:hAnsi="Cambria Math" w:cs="Times New Roman"/>
                    <w:lang w:val="en-GB"/>
                  </w:rPr>
                  <m:t>=</m:t>
                </m:r>
                <m:r>
                  <m:rPr>
                    <m:sty m:val="p"/>
                  </m:rPr>
                  <w:rPr>
                    <w:rFonts w:ascii="Cambria Math" w:hAnsi="Cambria Math" w:cs="Times New Roman"/>
                    <w:lang w:val="en-GB"/>
                  </w:rPr>
                  <m:t>0</m:t>
                </m:r>
              </m:oMath>
            </m:oMathPara>
          </w:p>
        </w:tc>
      </w:tr>
      <w:tr w:rsidR="006F699E" w14:paraId="0A87A9D0" w14:textId="77777777" w:rsidTr="00FD1225">
        <w:tc>
          <w:tcPr>
            <w:tcW w:w="1696" w:type="dxa"/>
          </w:tcPr>
          <w:p w14:paraId="47D3788C" w14:textId="77777777" w:rsidR="006F699E" w:rsidRPr="00E902BF" w:rsidRDefault="00E875B5" w:rsidP="004E3020">
            <w:pPr>
              <w:spacing w:line="276" w:lineRule="auto"/>
              <w:rPr>
                <w:rFonts w:ascii="Times New Roman" w:hAnsi="Times New Roman" w:cs="Times New Roman"/>
              </w:rPr>
            </w:pPr>
            <w:r>
              <w:rPr>
                <w:rFonts w:ascii="Times New Roman" w:hAnsi="Times New Roman" w:cs="Times New Roman"/>
              </w:rPr>
              <w:t>Qualcomm</w:t>
            </w:r>
          </w:p>
        </w:tc>
        <w:tc>
          <w:tcPr>
            <w:tcW w:w="7230" w:type="dxa"/>
          </w:tcPr>
          <w:p w14:paraId="16C479F7" w14:textId="77777777" w:rsidR="006F699E" w:rsidRPr="00E902BF" w:rsidRDefault="00E875B5" w:rsidP="004E3020">
            <w:pPr>
              <w:spacing w:line="276" w:lineRule="auto"/>
              <w:rPr>
                <w:rFonts w:ascii="Times New Roman" w:hAnsi="Times New Roman" w:cs="Times New Roman"/>
              </w:rPr>
            </w:pPr>
            <w:r>
              <w:rPr>
                <w:rFonts w:ascii="Times New Roman" w:hAnsi="Times New Roman" w:cs="Times New Roman"/>
              </w:rPr>
              <w:t>Agree with the proposal</w:t>
            </w:r>
          </w:p>
        </w:tc>
      </w:tr>
      <w:tr w:rsidR="001D227E" w14:paraId="0B81FA26" w14:textId="77777777" w:rsidTr="00FD1225">
        <w:tc>
          <w:tcPr>
            <w:tcW w:w="1696" w:type="dxa"/>
          </w:tcPr>
          <w:p w14:paraId="118A4311" w14:textId="77777777" w:rsidR="001D227E" w:rsidRPr="00E902BF" w:rsidRDefault="001D227E" w:rsidP="001D227E">
            <w:pPr>
              <w:spacing w:line="276" w:lineRule="auto"/>
              <w:rPr>
                <w:rFonts w:ascii="Times New Roman" w:hAnsi="Times New Roman" w:cs="Times New Roman"/>
              </w:rPr>
            </w:pPr>
            <w:r>
              <w:rPr>
                <w:rFonts w:ascii="Times New Roman" w:hAnsi="Times New Roman" w:cs="Times New Roman"/>
              </w:rPr>
              <w:t>Sharp</w:t>
            </w:r>
          </w:p>
        </w:tc>
        <w:tc>
          <w:tcPr>
            <w:tcW w:w="7230" w:type="dxa"/>
          </w:tcPr>
          <w:p w14:paraId="003BA6FD" w14:textId="77777777" w:rsidR="001D227E" w:rsidRPr="00E902BF" w:rsidRDefault="001D227E" w:rsidP="001D227E">
            <w:pPr>
              <w:spacing w:line="276" w:lineRule="auto"/>
              <w:rPr>
                <w:rFonts w:ascii="Times New Roman" w:hAnsi="Times New Roman" w:cs="Times New Roman"/>
              </w:rPr>
            </w:pPr>
            <w:r>
              <w:rPr>
                <w:rFonts w:ascii="Times New Roman" w:hAnsi="Times New Roman" w:cs="Times New Roman"/>
              </w:rPr>
              <w:t>Support</w:t>
            </w:r>
          </w:p>
        </w:tc>
      </w:tr>
      <w:tr w:rsidR="00C964B5" w14:paraId="42166FAD" w14:textId="77777777" w:rsidTr="00FD1225">
        <w:tc>
          <w:tcPr>
            <w:tcW w:w="1696" w:type="dxa"/>
          </w:tcPr>
          <w:p w14:paraId="14664D2A" w14:textId="77777777" w:rsidR="00C964B5" w:rsidRPr="00E902BF" w:rsidRDefault="00C964B5" w:rsidP="00C964B5">
            <w:pPr>
              <w:spacing w:line="276" w:lineRule="auto"/>
              <w:rPr>
                <w:rFonts w:ascii="Times New Roman" w:hAnsi="Times New Roman" w:cs="Times New Roman"/>
              </w:rPr>
            </w:pPr>
            <w:r>
              <w:rPr>
                <w:rFonts w:ascii="Times New Roman" w:hAnsi="Times New Roman" w:cs="Times New Roman" w:hint="eastAsia"/>
                <w:lang w:eastAsia="ko-KR"/>
              </w:rPr>
              <w:t>L</w:t>
            </w:r>
            <w:r>
              <w:rPr>
                <w:rFonts w:ascii="Times New Roman" w:hAnsi="Times New Roman" w:cs="Times New Roman"/>
                <w:lang w:eastAsia="ko-KR"/>
              </w:rPr>
              <w:t>G Electronics</w:t>
            </w:r>
          </w:p>
        </w:tc>
        <w:tc>
          <w:tcPr>
            <w:tcW w:w="7230" w:type="dxa"/>
          </w:tcPr>
          <w:p w14:paraId="33AAFF71" w14:textId="77777777" w:rsidR="00C964B5" w:rsidRPr="00E902BF" w:rsidRDefault="00C964B5" w:rsidP="00C964B5">
            <w:pPr>
              <w:spacing w:line="276" w:lineRule="auto"/>
              <w:rPr>
                <w:rFonts w:ascii="Times New Roman" w:hAnsi="Times New Roman" w:cs="Times New Roman"/>
              </w:rPr>
            </w:pPr>
            <w:r>
              <w:rPr>
                <w:rFonts w:ascii="Times New Roman" w:hAnsi="Times New Roman" w:cs="Times New Roman" w:hint="eastAsia"/>
                <w:lang w:eastAsia="ko-KR"/>
              </w:rPr>
              <w:t xml:space="preserve">We support </w:t>
            </w:r>
            <m:oMath>
              <m:sSub>
                <m:sSubPr>
                  <m:ctrlPr>
                    <w:rPr>
                      <w:rFonts w:ascii="Cambria Math" w:hAnsi="Cambria Math" w:cs="Times New Roman"/>
                      <w:lang w:val="en-GB"/>
                    </w:rPr>
                  </m:ctrlPr>
                </m:sSubPr>
                <m:e>
                  <m:r>
                    <w:rPr>
                      <w:rFonts w:ascii="Cambria Math" w:hAnsi="Cambria Math" w:cs="Times New Roman"/>
                      <w:lang w:val="en-GB"/>
                    </w:rPr>
                    <m:t>m</m:t>
                  </m:r>
                </m:e>
                <m:sub>
                  <m:r>
                    <w:rPr>
                      <w:rFonts w:ascii="Cambria Math" w:hAnsi="Cambria Math" w:cs="Times New Roman"/>
                      <w:lang w:val="en-GB"/>
                    </w:rPr>
                    <m:t>init</m:t>
                  </m:r>
                </m:sub>
              </m:sSub>
              <m:r>
                <w:rPr>
                  <w:rFonts w:ascii="Cambria Math" w:hAnsi="Cambria Math" w:cs="Times New Roman"/>
                  <w:lang w:val="en-GB"/>
                </w:rPr>
                <m:t>=</m:t>
              </m:r>
              <m:r>
                <m:rPr>
                  <m:sty m:val="p"/>
                </m:rPr>
                <w:rPr>
                  <w:rFonts w:ascii="Cambria Math" w:hAnsi="Cambria Math" w:cs="Times New Roman"/>
                  <w:lang w:val="en-GB"/>
                </w:rPr>
                <m:t>0</m:t>
              </m:r>
            </m:oMath>
            <w:r>
              <w:rPr>
                <w:rFonts w:ascii="Times New Roman" w:hAnsi="Times New Roman" w:cs="Times New Roman" w:hint="eastAsia"/>
                <w:lang w:eastAsia="ko-KR"/>
              </w:rPr>
              <w:t>.</w:t>
            </w:r>
            <w:r>
              <w:rPr>
                <w:rFonts w:ascii="Times New Roman" w:hAnsi="Times New Roman" w:cs="Times New Roman"/>
                <w:lang w:eastAsia="ko-KR"/>
              </w:rPr>
              <w:t xml:space="preserve"> This parameter is used for unlicensed band operation. </w:t>
            </w:r>
          </w:p>
        </w:tc>
      </w:tr>
      <w:tr w:rsidR="002E55F9" w14:paraId="2862B93B" w14:textId="77777777" w:rsidTr="00FD1225">
        <w:tc>
          <w:tcPr>
            <w:tcW w:w="1696" w:type="dxa"/>
          </w:tcPr>
          <w:p w14:paraId="71C704F7" w14:textId="77777777" w:rsidR="002E55F9" w:rsidRPr="00736D58" w:rsidRDefault="002E55F9" w:rsidP="004E3020">
            <w:pPr>
              <w:spacing w:line="276" w:lineRule="auto"/>
              <w:rPr>
                <w:rFonts w:ascii="Times New Roman" w:eastAsia="SimSun" w:hAnsi="Times New Roman" w:cs="Times New Roman"/>
              </w:rPr>
            </w:pPr>
            <w:r>
              <w:rPr>
                <w:rFonts w:ascii="Times New Roman" w:eastAsia="SimSun" w:hAnsi="Times New Roman" w:cs="Times New Roman" w:hint="eastAsia"/>
              </w:rPr>
              <w:t>ZTE, Sanechips</w:t>
            </w:r>
          </w:p>
        </w:tc>
        <w:tc>
          <w:tcPr>
            <w:tcW w:w="7230" w:type="dxa"/>
          </w:tcPr>
          <w:p w14:paraId="7B167A67" w14:textId="77777777" w:rsidR="002E55F9" w:rsidRPr="00736D58" w:rsidRDefault="002E55F9" w:rsidP="004E3020">
            <w:pPr>
              <w:spacing w:line="276" w:lineRule="auto"/>
              <w:rPr>
                <w:rFonts w:ascii="Times New Roman" w:eastAsia="SimSun" w:hAnsi="Times New Roman" w:cs="Times New Roman"/>
              </w:rPr>
            </w:pPr>
            <w:r>
              <w:rPr>
                <w:rFonts w:ascii="Times New Roman" w:eastAsia="SimSun" w:hAnsi="Times New Roman" w:cs="Times New Roman" w:hint="eastAsia"/>
              </w:rPr>
              <w:t>Support</w:t>
            </w:r>
          </w:p>
        </w:tc>
      </w:tr>
      <w:tr w:rsidR="00A83B29" w14:paraId="4E4F8F09" w14:textId="77777777" w:rsidTr="00FD1225">
        <w:tc>
          <w:tcPr>
            <w:tcW w:w="1696" w:type="dxa"/>
          </w:tcPr>
          <w:p w14:paraId="6E68D0FE" w14:textId="77777777" w:rsidR="00A83B29" w:rsidRPr="00E902BF" w:rsidRDefault="00A83B29" w:rsidP="00A83B29">
            <w:pPr>
              <w:spacing w:line="276" w:lineRule="auto"/>
              <w:rPr>
                <w:rFonts w:ascii="Times New Roman" w:hAnsi="Times New Roman" w:cs="Times New Roman"/>
              </w:rPr>
            </w:pPr>
            <w:r>
              <w:rPr>
                <w:rFonts w:ascii="Times New Roman" w:hAnsi="Times New Roman" w:cs="Times New Roman"/>
              </w:rPr>
              <w:t>vivo</w:t>
            </w:r>
          </w:p>
        </w:tc>
        <w:tc>
          <w:tcPr>
            <w:tcW w:w="7230" w:type="dxa"/>
          </w:tcPr>
          <w:p w14:paraId="462681D4" w14:textId="77777777" w:rsidR="00A83B29" w:rsidRPr="00E902BF" w:rsidRDefault="00A83B29" w:rsidP="00A83B29">
            <w:pPr>
              <w:spacing w:line="276" w:lineRule="auto"/>
              <w:rPr>
                <w:rFonts w:ascii="Times New Roman" w:hAnsi="Times New Roman" w:cs="Times New Roman"/>
              </w:rPr>
            </w:pPr>
            <w:r>
              <w:rPr>
                <w:rFonts w:ascii="Times New Roman" w:hAnsi="Times New Roman" w:cs="Times New Roman"/>
              </w:rPr>
              <w:t>Agree with the proposal.</w:t>
            </w:r>
          </w:p>
        </w:tc>
      </w:tr>
      <w:tr w:rsidR="00FD1225" w:rsidRPr="00E902BF" w14:paraId="1BC4E7F5" w14:textId="77777777" w:rsidTr="00FD1225">
        <w:tc>
          <w:tcPr>
            <w:tcW w:w="1696" w:type="dxa"/>
          </w:tcPr>
          <w:p w14:paraId="5D2F311F" w14:textId="77777777" w:rsidR="00FD1225" w:rsidRDefault="00FD1225" w:rsidP="004E3020">
            <w:pPr>
              <w:spacing w:line="276" w:lineRule="auto"/>
              <w:rPr>
                <w:rFonts w:ascii="Times New Roman" w:hAnsi="Times New Roman" w:cs="Times New Roman"/>
              </w:rPr>
            </w:pPr>
            <w:r>
              <w:rPr>
                <w:rFonts w:ascii="Times New Roman" w:hAnsi="Times New Roman" w:cs="Times New Roman"/>
              </w:rPr>
              <w:t xml:space="preserve">Huawei, </w:t>
            </w:r>
          </w:p>
          <w:p w14:paraId="767C5ED4" w14:textId="77777777" w:rsidR="00FD1225" w:rsidRPr="00E902BF" w:rsidRDefault="00FD1225" w:rsidP="004E3020">
            <w:pPr>
              <w:spacing w:line="276" w:lineRule="auto"/>
              <w:rPr>
                <w:rFonts w:ascii="Times New Roman" w:hAnsi="Times New Roman" w:cs="Times New Roman"/>
              </w:rPr>
            </w:pPr>
            <w:r>
              <w:rPr>
                <w:rFonts w:ascii="Times New Roman" w:hAnsi="Times New Roman" w:cs="Times New Roman"/>
              </w:rPr>
              <w:t>HiSilicon</w:t>
            </w:r>
          </w:p>
        </w:tc>
        <w:tc>
          <w:tcPr>
            <w:tcW w:w="7230" w:type="dxa"/>
          </w:tcPr>
          <w:p w14:paraId="1C4EF2CA" w14:textId="77777777" w:rsidR="00FD1225" w:rsidRPr="00E902BF" w:rsidRDefault="00FD1225" w:rsidP="004E3020">
            <w:pPr>
              <w:spacing w:line="276" w:lineRule="auto"/>
              <w:rPr>
                <w:rFonts w:ascii="Times New Roman" w:hAnsi="Times New Roman" w:cs="Times New Roman"/>
              </w:rPr>
            </w:pPr>
            <w:r>
              <w:rPr>
                <w:rFonts w:ascii="Times New Roman" w:hAnsi="Times New Roman" w:cs="Times New Roman"/>
              </w:rPr>
              <w:t xml:space="preserve">Agree. </w:t>
            </w:r>
          </w:p>
        </w:tc>
      </w:tr>
      <w:tr w:rsidR="0040115C" w:rsidRPr="00E902BF" w14:paraId="7695B567" w14:textId="77777777" w:rsidTr="00FD1225">
        <w:tc>
          <w:tcPr>
            <w:tcW w:w="1696" w:type="dxa"/>
          </w:tcPr>
          <w:p w14:paraId="2B246092" w14:textId="2C9B9691" w:rsidR="0040115C" w:rsidRDefault="0040115C" w:rsidP="0040115C">
            <w:pPr>
              <w:spacing w:line="276" w:lineRule="auto"/>
              <w:rPr>
                <w:rFonts w:ascii="Times New Roman" w:hAnsi="Times New Roman" w:cs="Times New Roman"/>
              </w:rPr>
            </w:pPr>
            <w:r>
              <w:rPr>
                <w:rFonts w:ascii="Times New Roman" w:hAnsi="Times New Roman" w:cs="Times New Roman"/>
              </w:rPr>
              <w:t>Ericsson</w:t>
            </w:r>
          </w:p>
        </w:tc>
        <w:tc>
          <w:tcPr>
            <w:tcW w:w="7230" w:type="dxa"/>
          </w:tcPr>
          <w:p w14:paraId="2D998BD2" w14:textId="3B4B68BB" w:rsidR="0040115C" w:rsidRDefault="0040115C" w:rsidP="0040115C">
            <w:pPr>
              <w:spacing w:line="276" w:lineRule="auto"/>
              <w:rPr>
                <w:rFonts w:ascii="Times New Roman" w:hAnsi="Times New Roman" w:cs="Times New Roman"/>
              </w:rPr>
            </w:pPr>
            <w:r>
              <w:rPr>
                <w:rFonts w:ascii="Times New Roman" w:hAnsi="Times New Roman" w:cs="Times New Roman"/>
              </w:rPr>
              <w:t>Support</w:t>
            </w:r>
          </w:p>
        </w:tc>
      </w:tr>
      <w:tr w:rsidR="00E87F93" w:rsidRPr="00E902BF" w14:paraId="5E4A8894" w14:textId="77777777" w:rsidTr="00FD1225">
        <w:tc>
          <w:tcPr>
            <w:tcW w:w="1696" w:type="dxa"/>
          </w:tcPr>
          <w:p w14:paraId="17B17FA2" w14:textId="6F7E9C22" w:rsidR="00E87F93" w:rsidRDefault="00E87F93" w:rsidP="0040115C">
            <w:pPr>
              <w:spacing w:line="276" w:lineRule="auto"/>
              <w:rPr>
                <w:rFonts w:ascii="Times New Roman" w:hAnsi="Times New Roman" w:cs="Times New Roman"/>
              </w:rPr>
            </w:pPr>
            <w:r>
              <w:rPr>
                <w:rFonts w:ascii="Times New Roman" w:hAnsi="Times New Roman" w:cs="Times New Roman" w:hint="eastAsia"/>
              </w:rPr>
              <w:t>C</w:t>
            </w:r>
            <w:r>
              <w:rPr>
                <w:rFonts w:ascii="Times New Roman" w:hAnsi="Times New Roman" w:cs="Times New Roman"/>
              </w:rPr>
              <w:t>ATT</w:t>
            </w:r>
          </w:p>
        </w:tc>
        <w:tc>
          <w:tcPr>
            <w:tcW w:w="7230" w:type="dxa"/>
          </w:tcPr>
          <w:p w14:paraId="0F7A34DC" w14:textId="23E10ABC" w:rsidR="00E87F93" w:rsidRDefault="00E87F93" w:rsidP="0040115C">
            <w:pPr>
              <w:spacing w:line="276" w:lineRule="auto"/>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gree</w:t>
            </w:r>
          </w:p>
        </w:tc>
      </w:tr>
      <w:tr w:rsidR="000C3CB4" w:rsidRPr="00E902BF" w14:paraId="5703C592" w14:textId="77777777" w:rsidTr="00FD1225">
        <w:tc>
          <w:tcPr>
            <w:tcW w:w="1696" w:type="dxa"/>
          </w:tcPr>
          <w:p w14:paraId="75A9B870" w14:textId="36BEBDB0" w:rsidR="000C3CB4" w:rsidRPr="000C3CB4" w:rsidRDefault="000C3CB4" w:rsidP="0040115C">
            <w:pPr>
              <w:spacing w:line="276" w:lineRule="auto"/>
              <w:rPr>
                <w:rFonts w:ascii="Times New Roman" w:eastAsia="맑은 고딕" w:hAnsi="Times New Roman" w:cs="Times New Roman"/>
                <w:lang w:eastAsia="ko-KR"/>
              </w:rPr>
            </w:pPr>
            <w:r>
              <w:rPr>
                <w:rFonts w:ascii="Times New Roman" w:eastAsia="맑은 고딕" w:hAnsi="Times New Roman" w:cs="Times New Roman" w:hint="eastAsia"/>
                <w:lang w:eastAsia="ko-KR"/>
              </w:rPr>
              <w:t>Samsung</w:t>
            </w:r>
          </w:p>
        </w:tc>
        <w:tc>
          <w:tcPr>
            <w:tcW w:w="7230" w:type="dxa"/>
          </w:tcPr>
          <w:p w14:paraId="0B159BB9" w14:textId="7E45A3D3" w:rsidR="000C3CB4" w:rsidRPr="000C3CB4" w:rsidRDefault="000C3CB4" w:rsidP="0040115C">
            <w:pPr>
              <w:spacing w:line="276" w:lineRule="auto"/>
              <w:rPr>
                <w:rFonts w:ascii="Times New Roman" w:eastAsia="맑은 고딕" w:hAnsi="Times New Roman" w:cs="Times New Roman"/>
                <w:lang w:eastAsia="ko-KR"/>
              </w:rPr>
            </w:pPr>
            <w:r>
              <w:rPr>
                <w:rFonts w:ascii="Times New Roman" w:eastAsia="맑은 고딕" w:hAnsi="Times New Roman" w:cs="Times New Roman" w:hint="eastAsia"/>
                <w:lang w:eastAsia="ko-KR"/>
              </w:rPr>
              <w:t>Agree</w:t>
            </w:r>
          </w:p>
        </w:tc>
      </w:tr>
      <w:tr w:rsidR="008E1EB4" w:rsidRPr="00E902BF" w14:paraId="501364C6" w14:textId="77777777" w:rsidTr="00FD1225">
        <w:tc>
          <w:tcPr>
            <w:tcW w:w="1696" w:type="dxa"/>
          </w:tcPr>
          <w:p w14:paraId="27EC4BE9" w14:textId="069A70B6" w:rsidR="008E1EB4" w:rsidRDefault="008E1EB4" w:rsidP="0040115C">
            <w:pPr>
              <w:spacing w:line="276" w:lineRule="auto"/>
              <w:rPr>
                <w:rFonts w:ascii="Times New Roman" w:eastAsia="맑은 고딕" w:hAnsi="Times New Roman" w:cs="Times New Roman"/>
              </w:rPr>
            </w:pPr>
            <w:r>
              <w:rPr>
                <w:rFonts w:ascii="Times New Roman" w:eastAsia="맑은 고딕" w:hAnsi="Times New Roman" w:cs="Times New Roman"/>
              </w:rPr>
              <w:t>Intel</w:t>
            </w:r>
          </w:p>
        </w:tc>
        <w:tc>
          <w:tcPr>
            <w:tcW w:w="7230" w:type="dxa"/>
          </w:tcPr>
          <w:p w14:paraId="2F28ECDB" w14:textId="49BC5FA4" w:rsidR="008E1EB4" w:rsidRDefault="008E1EB4" w:rsidP="0040115C">
            <w:pPr>
              <w:spacing w:line="276" w:lineRule="auto"/>
              <w:rPr>
                <w:rFonts w:ascii="Times New Roman" w:eastAsia="맑은 고딕" w:hAnsi="Times New Roman" w:cs="Times New Roman"/>
              </w:rPr>
            </w:pPr>
            <w:r>
              <w:rPr>
                <w:rFonts w:ascii="Times New Roman" w:eastAsia="맑은 고딕" w:hAnsi="Times New Roman" w:cs="Times New Roman"/>
              </w:rPr>
              <w:t>Agree w/ proposal</w:t>
            </w:r>
          </w:p>
        </w:tc>
      </w:tr>
      <w:tr w:rsidR="005A7CC4" w:rsidRPr="00E902BF" w14:paraId="0040BF69" w14:textId="77777777" w:rsidTr="00FD1225">
        <w:tc>
          <w:tcPr>
            <w:tcW w:w="1696" w:type="dxa"/>
          </w:tcPr>
          <w:p w14:paraId="5F30DD41" w14:textId="7D18BECB" w:rsidR="005A7CC4" w:rsidRDefault="005A7CC4" w:rsidP="0040115C">
            <w:pPr>
              <w:spacing w:line="276" w:lineRule="auto"/>
              <w:rPr>
                <w:rFonts w:ascii="Times New Roman" w:eastAsia="맑은 고딕" w:hAnsi="Times New Roman" w:cs="Times New Roman"/>
              </w:rPr>
            </w:pPr>
            <w:r>
              <w:rPr>
                <w:rFonts w:ascii="Times New Roman" w:eastAsia="맑은 고딕" w:hAnsi="Times New Roman" w:cs="Times New Roman"/>
              </w:rPr>
              <w:t>Futurewei</w:t>
            </w:r>
          </w:p>
        </w:tc>
        <w:tc>
          <w:tcPr>
            <w:tcW w:w="7230" w:type="dxa"/>
          </w:tcPr>
          <w:p w14:paraId="70A4E060" w14:textId="3D375E0C" w:rsidR="005A7CC4" w:rsidRDefault="005A7CC4" w:rsidP="0040115C">
            <w:pPr>
              <w:spacing w:line="276" w:lineRule="auto"/>
              <w:rPr>
                <w:rFonts w:ascii="Times New Roman" w:eastAsia="맑은 고딕" w:hAnsi="Times New Roman" w:cs="Times New Roman"/>
              </w:rPr>
            </w:pPr>
            <w:r>
              <w:rPr>
                <w:rFonts w:ascii="Times New Roman" w:eastAsia="맑은 고딕" w:hAnsi="Times New Roman" w:cs="Times New Roman"/>
              </w:rPr>
              <w:t>Support</w:t>
            </w:r>
          </w:p>
        </w:tc>
      </w:tr>
      <w:tr w:rsidR="004E3428" w:rsidRPr="00E902BF" w14:paraId="51886717" w14:textId="77777777" w:rsidTr="00FD1225">
        <w:tc>
          <w:tcPr>
            <w:tcW w:w="1696" w:type="dxa"/>
          </w:tcPr>
          <w:p w14:paraId="4F09A7A5" w14:textId="707CCAEF" w:rsidR="004E3428" w:rsidRDefault="004E3428" w:rsidP="0040115C">
            <w:pPr>
              <w:spacing w:line="276" w:lineRule="auto"/>
              <w:rPr>
                <w:rFonts w:ascii="Times New Roman" w:eastAsia="맑은 고딕" w:hAnsi="Times New Roman" w:cs="Times New Roman"/>
              </w:rPr>
            </w:pPr>
            <w:r>
              <w:rPr>
                <w:rFonts w:ascii="Times New Roman" w:eastAsia="맑은 고딕" w:hAnsi="Times New Roman" w:cs="Times New Roman"/>
              </w:rPr>
              <w:t>Apple</w:t>
            </w:r>
          </w:p>
        </w:tc>
        <w:tc>
          <w:tcPr>
            <w:tcW w:w="7230" w:type="dxa"/>
          </w:tcPr>
          <w:p w14:paraId="40713198" w14:textId="7C5E0FD9" w:rsidR="004E3428" w:rsidRDefault="004E3428" w:rsidP="0040115C">
            <w:pPr>
              <w:spacing w:line="276" w:lineRule="auto"/>
              <w:rPr>
                <w:rFonts w:ascii="Times New Roman" w:eastAsia="맑은 고딕" w:hAnsi="Times New Roman" w:cs="Times New Roman"/>
              </w:rPr>
            </w:pPr>
            <w:r>
              <w:rPr>
                <w:rFonts w:ascii="Times New Roman" w:eastAsia="맑은 고딕" w:hAnsi="Times New Roman" w:cs="Times New Roman"/>
              </w:rPr>
              <w:t>Agree</w:t>
            </w:r>
          </w:p>
        </w:tc>
      </w:tr>
      <w:tr w:rsidR="004E3020" w:rsidRPr="00E902BF" w14:paraId="7B5CD810" w14:textId="77777777" w:rsidTr="00FD1225">
        <w:tc>
          <w:tcPr>
            <w:tcW w:w="1696" w:type="dxa"/>
          </w:tcPr>
          <w:p w14:paraId="2FE10C6D" w14:textId="3B13DD82" w:rsidR="004E3020" w:rsidRDefault="004E3020" w:rsidP="0040115C">
            <w:pPr>
              <w:spacing w:line="276" w:lineRule="auto"/>
              <w:rPr>
                <w:rFonts w:ascii="Times New Roman" w:eastAsia="맑은 고딕" w:hAnsi="Times New Roman" w:cs="Times New Roman"/>
              </w:rPr>
            </w:pPr>
            <w:r>
              <w:rPr>
                <w:rFonts w:ascii="Times New Roman" w:eastAsia="맑은 고딕" w:hAnsi="Times New Roman" w:cs="Times New Roman"/>
              </w:rPr>
              <w:t>Nokia, NSB</w:t>
            </w:r>
          </w:p>
        </w:tc>
        <w:tc>
          <w:tcPr>
            <w:tcW w:w="7230" w:type="dxa"/>
          </w:tcPr>
          <w:p w14:paraId="67A68C2F" w14:textId="0283F104" w:rsidR="004E3020" w:rsidRDefault="004E3020" w:rsidP="0040115C">
            <w:pPr>
              <w:spacing w:line="276" w:lineRule="auto"/>
              <w:rPr>
                <w:rFonts w:ascii="Times New Roman" w:eastAsia="맑은 고딕" w:hAnsi="Times New Roman" w:cs="Times New Roman"/>
              </w:rPr>
            </w:pPr>
            <w:r>
              <w:rPr>
                <w:rFonts w:ascii="Times New Roman" w:eastAsia="맑은 고딕" w:hAnsi="Times New Roman" w:cs="Times New Roman"/>
              </w:rPr>
              <w:t>Agree</w:t>
            </w:r>
          </w:p>
        </w:tc>
      </w:tr>
    </w:tbl>
    <w:p w14:paraId="6C035ACC" w14:textId="05873FAC" w:rsidR="006F699E" w:rsidRDefault="006F699E" w:rsidP="006F699E">
      <w:pPr>
        <w:spacing w:line="276" w:lineRule="auto"/>
        <w:rPr>
          <w:rFonts w:ascii="Times New Roman" w:eastAsia="맑은 고딕" w:hAnsi="Times New Roman" w:cs="Times New Roman"/>
        </w:rPr>
      </w:pPr>
    </w:p>
    <w:p w14:paraId="30A25731" w14:textId="29DFAEB1" w:rsidR="00DA0A47" w:rsidRPr="00DA0A47" w:rsidRDefault="00DA0A47" w:rsidP="006F699E">
      <w:pPr>
        <w:spacing w:line="276" w:lineRule="auto"/>
        <w:rPr>
          <w:rFonts w:ascii="Times New Roman" w:eastAsia="맑은 고딕" w:hAnsi="Times New Roman" w:cs="Times New Roman"/>
          <w:b/>
          <w:sz w:val="22"/>
          <w:u w:val="single"/>
        </w:rPr>
      </w:pPr>
      <w:r w:rsidRPr="00DA0A47">
        <w:rPr>
          <w:rFonts w:ascii="Times New Roman" w:eastAsia="맑은 고딕" w:hAnsi="Times New Roman" w:cs="Times New Roman" w:hint="eastAsia"/>
          <w:b/>
          <w:sz w:val="22"/>
          <w:u w:val="single"/>
        </w:rPr>
        <w:t>Summary</w:t>
      </w:r>
    </w:p>
    <w:p w14:paraId="053D79D2" w14:textId="6CD114C9" w:rsidR="00DA0A47" w:rsidRDefault="00DA0A47" w:rsidP="006F699E">
      <w:pPr>
        <w:spacing w:line="276" w:lineRule="auto"/>
        <w:rPr>
          <w:rFonts w:ascii="Times New Roman" w:eastAsia="맑은 고딕" w:hAnsi="Times New Roman" w:cs="Times New Roman"/>
        </w:rPr>
      </w:pPr>
      <w:r>
        <w:rPr>
          <w:rFonts w:ascii="Times New Roman" w:eastAsia="맑은 고딕" w:hAnsi="Times New Roman" w:cs="Times New Roman"/>
        </w:rPr>
        <w:t>Based on the majority views, the following is proposed.</w:t>
      </w:r>
    </w:p>
    <w:p w14:paraId="2C17513E" w14:textId="1594727F" w:rsidR="00DA0A47" w:rsidRDefault="00DA0A47" w:rsidP="006F699E">
      <w:pPr>
        <w:spacing w:line="276" w:lineRule="auto"/>
        <w:rPr>
          <w:rFonts w:ascii="Times New Roman" w:eastAsia="맑은 고딕" w:hAnsi="Times New Roman" w:cs="Times New Roman"/>
        </w:rPr>
      </w:pPr>
    </w:p>
    <w:p w14:paraId="7AF923BC" w14:textId="262C5DF7" w:rsidR="00DA0A47" w:rsidRPr="00DA0A47" w:rsidRDefault="00DA0A47" w:rsidP="006F699E">
      <w:pPr>
        <w:spacing w:line="276" w:lineRule="auto"/>
        <w:rPr>
          <w:rFonts w:ascii="Times New Roman" w:eastAsia="맑은 고딕" w:hAnsi="Times New Roman" w:cs="Times New Roman" w:hint="eastAsia"/>
          <w:highlight w:val="yellow"/>
        </w:rPr>
      </w:pPr>
      <w:r w:rsidRPr="00DA0A47">
        <w:rPr>
          <w:rFonts w:ascii="Times New Roman" w:eastAsia="맑은 고딕" w:hAnsi="Times New Roman" w:cs="Times New Roman"/>
          <w:highlight w:val="yellow"/>
        </w:rPr>
        <w:t>Proposal</w:t>
      </w:r>
      <w:r w:rsidR="00933A2B">
        <w:rPr>
          <w:rFonts w:ascii="Times New Roman" w:eastAsia="맑은 고딕" w:hAnsi="Times New Roman" w:cs="Times New Roman"/>
          <w:highlight w:val="yellow"/>
        </w:rPr>
        <w:t xml:space="preserve"> 2</w:t>
      </w:r>
    </w:p>
    <w:p w14:paraId="088D4831" w14:textId="000DBB86" w:rsidR="00DA0A47" w:rsidRPr="00DA0A47" w:rsidRDefault="00DA0A47" w:rsidP="006F699E">
      <w:pPr>
        <w:spacing w:line="276" w:lineRule="auto"/>
        <w:rPr>
          <w:rFonts w:ascii="Times New Roman" w:eastAsia="맑은 고딕" w:hAnsi="Times New Roman" w:cs="Times New Roman" w:hint="eastAsia"/>
        </w:rPr>
      </w:pPr>
      <w:r w:rsidRPr="00DA0A47">
        <w:rPr>
          <w:rFonts w:ascii="Times New Roman" w:eastAsia="맑은 고딕" w:hAnsi="Times New Roman" w:cs="Times New Roman" w:hint="eastAsia"/>
          <w:highlight w:val="yellow"/>
        </w:rPr>
        <w:t>Fo</w:t>
      </w:r>
      <w:r w:rsidRPr="00DA0A47">
        <w:rPr>
          <w:rFonts w:ascii="Times New Roman" w:eastAsia="맑은 고딕" w:hAnsi="Times New Roman" w:cs="Times New Roman"/>
          <w:highlight w:val="yellow"/>
        </w:rPr>
        <w:t xml:space="preserve">r PSFCH sequence generation, </w:t>
      </w:r>
      <m:oMath>
        <m:sSub>
          <m:sSubPr>
            <m:ctrlPr>
              <w:rPr>
                <w:rFonts w:ascii="Cambria Math" w:eastAsia="맑은 고딕" w:hAnsi="Cambria Math" w:cs="Times New Roman"/>
                <w:highlight w:val="yellow"/>
                <w:lang w:val="en-GB" w:eastAsia="en-US"/>
              </w:rPr>
            </m:ctrlPr>
          </m:sSubPr>
          <m:e>
            <m:r>
              <w:rPr>
                <w:rFonts w:ascii="Cambria Math" w:eastAsia="맑은 고딕" w:hAnsi="Cambria Math" w:cs="Times New Roman"/>
                <w:highlight w:val="yellow"/>
                <w:lang w:eastAsia="en-US"/>
              </w:rPr>
              <m:t>m</m:t>
            </m:r>
          </m:e>
          <m:sub>
            <m:r>
              <m:rPr>
                <m:nor/>
              </m:rPr>
              <w:rPr>
                <w:rFonts w:ascii="Calibri" w:eastAsia="맑은 고딕" w:hAnsi="Calibri" w:cs="Times New Roman"/>
                <w:highlight w:val="yellow"/>
                <w:lang w:eastAsia="en-US"/>
              </w:rPr>
              <m:t>int</m:t>
            </m:r>
          </m:sub>
        </m:sSub>
        <m:r>
          <m:rPr>
            <m:sty m:val="p"/>
          </m:rPr>
          <w:rPr>
            <w:rFonts w:ascii="Cambria Math" w:eastAsia="맑은 고딕" w:hAnsi="Cambria Math" w:cs="Times New Roman"/>
            <w:highlight w:val="yellow"/>
            <w:lang w:eastAsia="en-US"/>
          </w:rPr>
          <m:t>=0</m:t>
        </m:r>
      </m:oMath>
      <w:r w:rsidRPr="00DA0A47">
        <w:rPr>
          <w:rFonts w:ascii="Times New Roman" w:eastAsia="맑은 고딕" w:hAnsi="Times New Roman" w:cs="Times New Roman" w:hint="eastAsia"/>
          <w:highlight w:val="yellow"/>
        </w:rPr>
        <w:t xml:space="preserve"> is used.</w:t>
      </w:r>
    </w:p>
    <w:p w14:paraId="57BF382C" w14:textId="4150253C" w:rsidR="00264D6E" w:rsidRDefault="00264D6E" w:rsidP="00E902BF">
      <w:pPr>
        <w:spacing w:line="276" w:lineRule="auto"/>
        <w:rPr>
          <w:rFonts w:ascii="Times New Roman" w:eastAsia="맑은 고딕" w:hAnsi="Times New Roman" w:cs="Times New Roman"/>
        </w:rPr>
      </w:pPr>
    </w:p>
    <w:p w14:paraId="3AB13F0C" w14:textId="77777777" w:rsidR="00B71D25" w:rsidRPr="00B71D25" w:rsidRDefault="00B71D25" w:rsidP="00E902BF">
      <w:pPr>
        <w:spacing w:line="276" w:lineRule="auto"/>
        <w:rPr>
          <w:rFonts w:ascii="Times New Roman" w:eastAsia="맑은 고딕" w:hAnsi="Times New Roman" w:cs="Times New Roman" w:hint="eastAsia"/>
        </w:rPr>
      </w:pPr>
    </w:p>
    <w:p w14:paraId="5DDAD7C2" w14:textId="77777777" w:rsidR="006F699E" w:rsidRPr="00BC4E4C" w:rsidRDefault="006F699E" w:rsidP="006F699E">
      <w:pPr>
        <w:pStyle w:val="1"/>
        <w:rPr>
          <w:rFonts w:ascii="Times New Roman" w:hAnsi="Times New Roman" w:cs="Times New Roman"/>
          <w:b/>
          <w:sz w:val="24"/>
          <w:u w:val="single"/>
        </w:rPr>
      </w:pPr>
      <w:r>
        <w:rPr>
          <w:rFonts w:ascii="Times New Roman" w:hAnsi="Times New Roman" w:cs="Times New Roman"/>
          <w:b/>
          <w:sz w:val="24"/>
          <w:u w:val="single"/>
        </w:rPr>
        <w:t>B2</w:t>
      </w:r>
      <w:r w:rsidRPr="00BC4E4C">
        <w:rPr>
          <w:rFonts w:ascii="Times New Roman" w:hAnsi="Times New Roman" w:cs="Times New Roman"/>
          <w:b/>
          <w:sz w:val="24"/>
          <w:u w:val="single"/>
        </w:rPr>
        <w:t xml:space="preserve">. </w:t>
      </w:r>
      <w:r>
        <w:rPr>
          <w:rFonts w:ascii="Times New Roman" w:hAnsi="Times New Roman" w:cs="Times New Roman"/>
          <w:b/>
          <w:sz w:val="24"/>
          <w:u w:val="single"/>
        </w:rPr>
        <w:t>How to define c_init</w:t>
      </w:r>
    </w:p>
    <w:p w14:paraId="2F941D45" w14:textId="77777777" w:rsidR="006F699E" w:rsidRDefault="006F699E" w:rsidP="006F699E">
      <w:pPr>
        <w:spacing w:line="276" w:lineRule="auto"/>
        <w:rPr>
          <w:rFonts w:ascii="Times New Roman" w:eastAsiaTheme="majorEastAsia" w:hAnsi="Times New Roman" w:cs="Times New Roman"/>
          <w:lang w:val="en-GB"/>
        </w:rPr>
      </w:pPr>
      <w:r>
        <w:rPr>
          <w:rFonts w:ascii="Times New Roman" w:eastAsiaTheme="majorEastAsia" w:hAnsi="Times New Roman" w:cs="Times New Roman"/>
          <w:lang w:val="en-GB"/>
        </w:rPr>
        <w:t>T</w:t>
      </w:r>
      <w:r>
        <w:rPr>
          <w:rFonts w:ascii="Times New Roman" w:eastAsiaTheme="majorEastAsia" w:hAnsi="Times New Roman" w:cs="Times New Roman" w:hint="eastAsia"/>
          <w:lang w:val="en-GB"/>
        </w:rPr>
        <w:t xml:space="preserve">he </w:t>
      </w:r>
      <w:r>
        <w:rPr>
          <w:rFonts w:ascii="Times New Roman" w:eastAsiaTheme="majorEastAsia" w:hAnsi="Times New Roman" w:cs="Times New Roman"/>
          <w:lang w:val="en-GB"/>
        </w:rPr>
        <w:t xml:space="preserve">remaining issue is how to define the </w:t>
      </w:r>
      <w:r w:rsidRPr="006F699E">
        <w:rPr>
          <w:rFonts w:ascii="Times New Roman" w:eastAsiaTheme="majorEastAsia" w:hAnsi="Times New Roman" w:cs="Times New Roman"/>
          <w:lang w:val="en-GB"/>
        </w:rPr>
        <w:t xml:space="preserve">pseudo-random sequence </w:t>
      </w:r>
      <w:r w:rsidRPr="006F699E">
        <w:rPr>
          <w:rFonts w:ascii="Times New Roman" w:eastAsiaTheme="majorEastAsia" w:hAnsi="Times New Roman" w:cs="Times New Roman"/>
          <w:noProof/>
        </w:rPr>
        <w:drawing>
          <wp:inline distT="0" distB="0" distL="0" distR="0" wp14:anchorId="00EEF8B2" wp14:editId="6AC77DFB">
            <wp:extent cx="238125" cy="190500"/>
            <wp:effectExtent l="0" t="0" r="952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Pr>
          <w:rFonts w:ascii="Times New Roman" w:eastAsiaTheme="majorEastAsia" w:hAnsi="Times New Roman" w:cs="Times New Roman"/>
          <w:lang w:val="en-GB"/>
        </w:rPr>
        <w:t xml:space="preserve"> used for </w:t>
      </w:r>
      <w:r w:rsidR="002D284A" w:rsidRPr="006F699E">
        <w:rPr>
          <w:rFonts w:ascii="Times New Roman" w:eastAsiaTheme="majorEastAsia" w:hAnsi="Times New Roman" w:cs="Times New Roman"/>
          <w:noProof/>
          <w:lang w:val="en-GB"/>
        </w:rPr>
        <w:object w:dxaOrig="795" w:dyaOrig="300" w14:anchorId="6133E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75pt;height:15.75pt;mso-width-percent:0;mso-height-percent:0;mso-width-percent:0;mso-height-percent:0" o:ole="">
            <v:imagedata r:id="rId8" o:title=""/>
          </v:shape>
          <o:OLEObject Type="Embed" ProgID="Equation.3" ShapeID="_x0000_i1025" DrawAspect="Content" ObjectID="_1659351237" r:id="rId9"/>
        </w:object>
      </w:r>
      <w:r w:rsidRPr="006F699E">
        <w:rPr>
          <w:rFonts w:ascii="Times New Roman" w:eastAsiaTheme="majorEastAsia" w:hAnsi="Times New Roman" w:cs="Times New Roman"/>
          <w:lang w:val="en-GB"/>
        </w:rPr>
        <w:t>.</w:t>
      </w:r>
    </w:p>
    <w:p w14:paraId="6033BA34" w14:textId="77777777" w:rsidR="006F699E" w:rsidRPr="00F457B5" w:rsidRDefault="00F457B5" w:rsidP="006F699E">
      <w:pPr>
        <w:spacing w:line="276" w:lineRule="auto"/>
        <w:rPr>
          <w:rFonts w:ascii="Times New Roman" w:eastAsiaTheme="majorEastAsia" w:hAnsi="Times New Roman" w:cs="Times New Roman"/>
          <w:lang w:val="en-GB"/>
        </w:rPr>
      </w:pPr>
      <w:r>
        <w:rPr>
          <w:rFonts w:ascii="Times New Roman" w:eastAsiaTheme="majorEastAsia" w:hAnsi="Times New Roman" w:cs="Times New Roman" w:hint="eastAsia"/>
          <w:lang w:val="en-GB"/>
        </w:rPr>
        <w:t xml:space="preserve">Three contributions propose to the following alternative to define </w:t>
      </w:r>
      <m:oMath>
        <m:r>
          <w:rPr>
            <w:rFonts w:ascii="Cambria Math" w:eastAsiaTheme="majorEastAsia" w:hAnsi="Cambria Math" w:cs="Times New Roman"/>
            <w:lang w:val="en-GB"/>
          </w:rPr>
          <m:t>c(i)</m:t>
        </m:r>
      </m:oMath>
      <w:r>
        <w:rPr>
          <w:rFonts w:ascii="Times New Roman" w:eastAsiaTheme="majorEastAsia" w:hAnsi="Times New Roman" w:cs="Times New Roman"/>
          <w:lang w:val="en-GB"/>
        </w:rPr>
        <w:t>.</w:t>
      </w:r>
    </w:p>
    <w:p w14:paraId="3B7B4A70" w14:textId="77777777" w:rsidR="006F699E" w:rsidRPr="00F457B5" w:rsidRDefault="006F699E" w:rsidP="00F457B5">
      <w:pPr>
        <w:pStyle w:val="a3"/>
        <w:numPr>
          <w:ilvl w:val="0"/>
          <w:numId w:val="15"/>
        </w:numPr>
        <w:spacing w:line="276" w:lineRule="auto"/>
        <w:ind w:leftChars="0"/>
        <w:rPr>
          <w:rFonts w:ascii="Times New Roman" w:eastAsiaTheme="majorEastAsia" w:hAnsi="Times New Roman" w:cs="Times New Roman"/>
          <w:lang w:val="en-GB"/>
        </w:rPr>
      </w:pPr>
      <w:r w:rsidRPr="00F457B5">
        <w:rPr>
          <w:rFonts w:ascii="Times New Roman" w:eastAsiaTheme="majorEastAsia" w:hAnsi="Times New Roman" w:cs="Times New Roman" w:hint="eastAsia"/>
          <w:lang w:val="en-GB"/>
        </w:rPr>
        <w:t xml:space="preserve">Alt 1. </w:t>
      </w:r>
      <w:r w:rsidRPr="00F457B5">
        <w:rPr>
          <w:rFonts w:ascii="Times New Roman" w:eastAsiaTheme="majorEastAsia" w:hAnsi="Times New Roman" w:cs="Times New Roman"/>
          <w:lang w:val="en-GB"/>
        </w:rPr>
        <w:t>C</w:t>
      </w:r>
      <w:r w:rsidRPr="00F457B5">
        <w:rPr>
          <w:rFonts w:ascii="Times New Roman" w:eastAsiaTheme="majorEastAsia" w:hAnsi="Times New Roman" w:cs="Times New Roman" w:hint="eastAsia"/>
          <w:lang w:val="en-GB"/>
        </w:rPr>
        <w:t>_</w:t>
      </w:r>
      <w:r w:rsidRPr="00F457B5">
        <w:rPr>
          <w:rFonts w:ascii="Times New Roman" w:eastAsiaTheme="majorEastAsia" w:hAnsi="Times New Roman" w:cs="Times New Roman"/>
          <w:lang w:val="en-GB"/>
        </w:rPr>
        <w:t xml:space="preserve">init = </w:t>
      </w:r>
      <w:r w:rsidRPr="008B0985">
        <w:rPr>
          <w:rFonts w:ascii="Times New Roman" w:eastAsiaTheme="majorEastAsia" w:hAnsi="Times New Roman" w:cs="Times New Roman"/>
          <w:i/>
          <w:lang w:val="en-GB"/>
        </w:rPr>
        <w:t>hoppingID_PSFCH</w:t>
      </w:r>
    </w:p>
    <w:p w14:paraId="03E37399" w14:textId="77777777" w:rsidR="006F699E" w:rsidRPr="00F457B5" w:rsidRDefault="006F699E" w:rsidP="00F457B5">
      <w:pPr>
        <w:pStyle w:val="a3"/>
        <w:numPr>
          <w:ilvl w:val="0"/>
          <w:numId w:val="15"/>
        </w:numPr>
        <w:spacing w:line="276" w:lineRule="auto"/>
        <w:ind w:leftChars="0"/>
        <w:rPr>
          <w:rFonts w:ascii="Times New Roman" w:eastAsiaTheme="majorEastAsia" w:hAnsi="Times New Roman" w:cs="Times New Roman"/>
          <w:lang w:val="en-GB"/>
        </w:rPr>
      </w:pPr>
      <w:r w:rsidRPr="00F457B5">
        <w:rPr>
          <w:rFonts w:ascii="Times New Roman" w:eastAsiaTheme="majorEastAsia" w:hAnsi="Times New Roman" w:cs="Times New Roman"/>
          <w:lang w:val="en-GB"/>
        </w:rPr>
        <w:t>Alt 2. Depending on the source ID</w:t>
      </w:r>
    </w:p>
    <w:p w14:paraId="47D65DF1" w14:textId="77777777" w:rsidR="006F699E" w:rsidRPr="00F457B5" w:rsidRDefault="006F699E" w:rsidP="00F457B5">
      <w:pPr>
        <w:pStyle w:val="a3"/>
        <w:numPr>
          <w:ilvl w:val="0"/>
          <w:numId w:val="15"/>
        </w:numPr>
        <w:spacing w:line="276" w:lineRule="auto"/>
        <w:ind w:leftChars="0"/>
        <w:rPr>
          <w:rFonts w:ascii="Times New Roman" w:eastAsiaTheme="majorEastAsia" w:hAnsi="Times New Roman" w:cs="Times New Roman"/>
          <w:lang w:val="en-GB"/>
        </w:rPr>
      </w:pPr>
      <w:r w:rsidRPr="00F457B5">
        <w:rPr>
          <w:rFonts w:ascii="Times New Roman" w:eastAsiaTheme="majorEastAsia" w:hAnsi="Times New Roman" w:cs="Times New Roman"/>
          <w:lang w:val="en-GB"/>
        </w:rPr>
        <w:t>Alt 3. Depending on the CRC of the PSSCH</w:t>
      </w:r>
    </w:p>
    <w:p w14:paraId="05DECA95" w14:textId="77777777" w:rsidR="006F699E" w:rsidRPr="006F699E" w:rsidRDefault="006F699E" w:rsidP="006F699E">
      <w:pPr>
        <w:spacing w:line="276" w:lineRule="auto"/>
        <w:rPr>
          <w:rFonts w:ascii="Times New Roman" w:hAnsi="Times New Roman" w:cs="Times New Roman"/>
        </w:rPr>
      </w:pPr>
      <w:r>
        <w:rPr>
          <w:rFonts w:ascii="Times New Roman" w:hAnsi="Times New Roman" w:cs="Times New Roman"/>
          <w:lang w:val="en-GB"/>
        </w:rPr>
        <w:t xml:space="preserve">Please provide your views and </w:t>
      </w:r>
      <w:r>
        <w:rPr>
          <w:rFonts w:ascii="Times New Roman" w:hAnsi="Times New Roman" w:cs="Times New Roman"/>
        </w:rPr>
        <w:t>reason.</w:t>
      </w:r>
    </w:p>
    <w:tbl>
      <w:tblPr>
        <w:tblStyle w:val="a4"/>
        <w:tblW w:w="9242" w:type="dxa"/>
        <w:tblLayout w:type="fixed"/>
        <w:tblLook w:val="04A0" w:firstRow="1" w:lastRow="0" w:firstColumn="1" w:lastColumn="0" w:noHBand="0" w:noVBand="1"/>
      </w:tblPr>
      <w:tblGrid>
        <w:gridCol w:w="1400"/>
        <w:gridCol w:w="7765"/>
        <w:gridCol w:w="77"/>
      </w:tblGrid>
      <w:tr w:rsidR="006F699E" w:rsidRPr="00C06C2B" w14:paraId="7CCBB920" w14:textId="77777777" w:rsidTr="00E3474E">
        <w:tc>
          <w:tcPr>
            <w:tcW w:w="1400" w:type="dxa"/>
            <w:shd w:val="clear" w:color="auto" w:fill="BFBFBF" w:themeFill="background1" w:themeFillShade="BF"/>
            <w:vAlign w:val="center"/>
          </w:tcPr>
          <w:p w14:paraId="4F0E7C69" w14:textId="77777777" w:rsidR="006F699E" w:rsidRPr="00E902BF" w:rsidRDefault="006F699E" w:rsidP="004E3020">
            <w:pPr>
              <w:spacing w:line="276" w:lineRule="auto"/>
              <w:jc w:val="center"/>
              <w:rPr>
                <w:rFonts w:ascii="Times New Roman" w:hAnsi="Times New Roman" w:cs="Times New Roman"/>
                <w:b/>
              </w:rPr>
            </w:pPr>
            <w:r w:rsidRPr="00E902BF">
              <w:rPr>
                <w:rFonts w:ascii="Times New Roman" w:hAnsi="Times New Roman" w:cs="Times New Roman"/>
                <w:b/>
              </w:rPr>
              <w:t>Company</w:t>
            </w:r>
          </w:p>
        </w:tc>
        <w:tc>
          <w:tcPr>
            <w:tcW w:w="7842" w:type="dxa"/>
            <w:gridSpan w:val="2"/>
            <w:shd w:val="clear" w:color="auto" w:fill="BFBFBF" w:themeFill="background1" w:themeFillShade="BF"/>
            <w:vAlign w:val="center"/>
          </w:tcPr>
          <w:p w14:paraId="79C7B084" w14:textId="77777777" w:rsidR="006F699E" w:rsidRPr="00E902BF" w:rsidRDefault="006F699E" w:rsidP="004E3020">
            <w:pPr>
              <w:spacing w:line="276" w:lineRule="auto"/>
              <w:jc w:val="center"/>
              <w:rPr>
                <w:rFonts w:ascii="Times New Roman" w:hAnsi="Times New Roman" w:cs="Times New Roman"/>
                <w:b/>
              </w:rPr>
            </w:pPr>
            <w:r w:rsidRPr="00E902BF">
              <w:rPr>
                <w:rFonts w:ascii="Times New Roman" w:hAnsi="Times New Roman" w:cs="Times New Roman"/>
                <w:b/>
              </w:rPr>
              <w:t>Views</w:t>
            </w:r>
          </w:p>
        </w:tc>
      </w:tr>
      <w:tr w:rsidR="006F699E" w14:paraId="172F190C" w14:textId="77777777" w:rsidTr="00E3474E">
        <w:tc>
          <w:tcPr>
            <w:tcW w:w="1400" w:type="dxa"/>
          </w:tcPr>
          <w:p w14:paraId="2E8A0686" w14:textId="77777777" w:rsidR="006F699E" w:rsidRPr="00E3429E" w:rsidRDefault="00E3429E" w:rsidP="00E3429E">
            <w:pPr>
              <w:wordWrap/>
              <w:spacing w:line="276" w:lineRule="auto"/>
              <w:rPr>
                <w:rFonts w:ascii="Times New Roman" w:eastAsia="Yu Mincho" w:hAnsi="Times New Roman" w:cs="Times New Roman"/>
                <w:lang w:eastAsia="ja-JP"/>
              </w:rPr>
            </w:pPr>
            <w:r>
              <w:rPr>
                <w:rFonts w:ascii="Times New Roman" w:eastAsia="Yu Mincho" w:hAnsi="Times New Roman" w:cs="Times New Roman" w:hint="eastAsia"/>
                <w:lang w:eastAsia="ja-JP"/>
              </w:rPr>
              <w:t>NTT DOCOMO</w:t>
            </w:r>
          </w:p>
        </w:tc>
        <w:tc>
          <w:tcPr>
            <w:tcW w:w="7842" w:type="dxa"/>
            <w:gridSpan w:val="2"/>
          </w:tcPr>
          <w:p w14:paraId="00290CF0" w14:textId="77777777" w:rsidR="006F699E" w:rsidRDefault="00E3429E" w:rsidP="00E3429E">
            <w:pPr>
              <w:wordWrap/>
              <w:spacing w:line="276" w:lineRule="auto"/>
              <w:rPr>
                <w:rFonts w:ascii="Times New Roman" w:eastAsia="Yu Mincho" w:hAnsi="Times New Roman" w:cs="Times New Roman"/>
                <w:lang w:eastAsia="ja-JP"/>
              </w:rPr>
            </w:pPr>
            <w:r>
              <w:rPr>
                <w:rFonts w:ascii="Times New Roman" w:eastAsia="Yu Mincho" w:hAnsi="Times New Roman" w:cs="Times New Roman" w:hint="eastAsia"/>
                <w:lang w:eastAsia="ja-JP"/>
              </w:rPr>
              <w:t>Alt 1.</w:t>
            </w:r>
          </w:p>
          <w:p w14:paraId="41E206E3" w14:textId="77777777" w:rsidR="00E3429E" w:rsidRPr="00E3429E" w:rsidRDefault="00E3429E" w:rsidP="00E3429E">
            <w:pPr>
              <w:wordWrap/>
              <w:spacing w:line="276" w:lineRule="auto"/>
              <w:rPr>
                <w:rFonts w:ascii="Times New Roman" w:eastAsia="Yu Mincho" w:hAnsi="Times New Roman" w:cs="Times New Roman"/>
                <w:lang w:eastAsia="ja-JP"/>
              </w:rPr>
            </w:pPr>
            <w:r>
              <w:rPr>
                <w:rFonts w:ascii="Times New Roman" w:eastAsia="Yu Mincho" w:hAnsi="Times New Roman" w:cs="Times New Roman"/>
                <w:lang w:eastAsia="ja-JP"/>
              </w:rPr>
              <w:t>Reuse NR-Uu.</w:t>
            </w:r>
          </w:p>
        </w:tc>
      </w:tr>
      <w:tr w:rsidR="006F699E" w14:paraId="3D7C169A" w14:textId="77777777" w:rsidTr="00E3474E">
        <w:tc>
          <w:tcPr>
            <w:tcW w:w="1400" w:type="dxa"/>
          </w:tcPr>
          <w:p w14:paraId="04E0966A" w14:textId="77777777" w:rsidR="006F699E" w:rsidRPr="00974DBA" w:rsidRDefault="00974DBA" w:rsidP="004E3020">
            <w:pPr>
              <w:spacing w:line="276" w:lineRule="auto"/>
              <w:rPr>
                <w:rFonts w:ascii="Times New Roman" w:eastAsia="DengXian" w:hAnsi="Times New Roman" w:cs="Times New Roman"/>
              </w:rPr>
            </w:pPr>
            <w:r>
              <w:rPr>
                <w:rFonts w:ascii="Times New Roman" w:eastAsia="DengXian" w:hAnsi="Times New Roman" w:cs="Times New Roman" w:hint="eastAsia"/>
              </w:rPr>
              <w:t>O</w:t>
            </w:r>
            <w:r>
              <w:rPr>
                <w:rFonts w:ascii="Times New Roman" w:eastAsia="DengXian" w:hAnsi="Times New Roman" w:cs="Times New Roman"/>
              </w:rPr>
              <w:t>PPO</w:t>
            </w:r>
          </w:p>
        </w:tc>
        <w:tc>
          <w:tcPr>
            <w:tcW w:w="7842" w:type="dxa"/>
            <w:gridSpan w:val="2"/>
          </w:tcPr>
          <w:p w14:paraId="36F704B3" w14:textId="77777777" w:rsidR="006F699E" w:rsidRPr="00974DBA" w:rsidRDefault="00974DBA" w:rsidP="004E3020">
            <w:pPr>
              <w:spacing w:line="276" w:lineRule="auto"/>
              <w:rPr>
                <w:rFonts w:ascii="Times New Roman" w:eastAsia="DengXian" w:hAnsi="Times New Roman" w:cs="Times New Roman"/>
              </w:rPr>
            </w:pPr>
            <w:r>
              <w:rPr>
                <w:rFonts w:ascii="Times New Roman" w:eastAsia="DengXian" w:hAnsi="Times New Roman" w:cs="Times New Roman" w:hint="eastAsia"/>
              </w:rPr>
              <w:t>A</w:t>
            </w:r>
            <w:r>
              <w:rPr>
                <w:rFonts w:ascii="Times New Roman" w:eastAsia="DengXian" w:hAnsi="Times New Roman" w:cs="Times New Roman"/>
              </w:rPr>
              <w:t>lt 1</w:t>
            </w:r>
          </w:p>
        </w:tc>
      </w:tr>
      <w:tr w:rsidR="006F699E" w14:paraId="12913464" w14:textId="77777777" w:rsidTr="00E3474E">
        <w:tc>
          <w:tcPr>
            <w:tcW w:w="1400" w:type="dxa"/>
          </w:tcPr>
          <w:p w14:paraId="5C7BE809" w14:textId="77777777" w:rsidR="006F699E" w:rsidRPr="00E902BF" w:rsidRDefault="00E875B5" w:rsidP="004E3020">
            <w:pPr>
              <w:spacing w:line="276" w:lineRule="auto"/>
              <w:rPr>
                <w:rFonts w:ascii="Times New Roman" w:hAnsi="Times New Roman" w:cs="Times New Roman"/>
              </w:rPr>
            </w:pPr>
            <w:r>
              <w:rPr>
                <w:rFonts w:ascii="Times New Roman" w:hAnsi="Times New Roman" w:cs="Times New Roman"/>
              </w:rPr>
              <w:t>Qualcomm</w:t>
            </w:r>
          </w:p>
        </w:tc>
        <w:tc>
          <w:tcPr>
            <w:tcW w:w="7842" w:type="dxa"/>
            <w:gridSpan w:val="2"/>
          </w:tcPr>
          <w:p w14:paraId="18819629" w14:textId="77777777" w:rsidR="006F699E" w:rsidRDefault="00E875B5" w:rsidP="004E3020">
            <w:pPr>
              <w:spacing w:line="276" w:lineRule="auto"/>
              <w:rPr>
                <w:rFonts w:ascii="Times New Roman" w:hAnsi="Times New Roman" w:cs="Times New Roman"/>
              </w:rPr>
            </w:pPr>
            <w:r>
              <w:rPr>
                <w:rFonts w:ascii="Times New Roman" w:hAnsi="Times New Roman" w:cs="Times New Roman"/>
              </w:rPr>
              <w:t xml:space="preserve">Alt </w:t>
            </w:r>
            <w:r w:rsidR="001514F5">
              <w:rPr>
                <w:rFonts w:ascii="Times New Roman" w:hAnsi="Times New Roman" w:cs="Times New Roman"/>
              </w:rPr>
              <w:t>1.</w:t>
            </w:r>
          </w:p>
          <w:p w14:paraId="3E6A6428" w14:textId="77777777" w:rsidR="001514F5" w:rsidRPr="00E902BF" w:rsidRDefault="00611901" w:rsidP="004E3020">
            <w:pPr>
              <w:spacing w:line="276" w:lineRule="auto"/>
              <w:rPr>
                <w:rFonts w:ascii="Times New Roman" w:hAnsi="Times New Roman" w:cs="Times New Roman"/>
              </w:rPr>
            </w:pPr>
            <w:r>
              <w:rPr>
                <w:rFonts w:ascii="Times New Roman" w:hAnsi="Times New Roman" w:cs="Times New Roman"/>
              </w:rPr>
              <w:t xml:space="preserve">The benefit of other </w:t>
            </w:r>
            <w:r w:rsidR="00DD2EB5">
              <w:rPr>
                <w:rFonts w:ascii="Times New Roman" w:hAnsi="Times New Roman" w:cs="Times New Roman"/>
              </w:rPr>
              <w:t>alternatives has not been demonstrated.</w:t>
            </w:r>
          </w:p>
        </w:tc>
      </w:tr>
      <w:tr w:rsidR="001D227E" w14:paraId="1A4DC5BE" w14:textId="77777777" w:rsidTr="00E3474E">
        <w:tc>
          <w:tcPr>
            <w:tcW w:w="1400" w:type="dxa"/>
          </w:tcPr>
          <w:p w14:paraId="67939C58" w14:textId="77777777" w:rsidR="001D227E" w:rsidRPr="00E902BF" w:rsidRDefault="001D227E" w:rsidP="001D227E">
            <w:pPr>
              <w:spacing w:line="276" w:lineRule="auto"/>
              <w:rPr>
                <w:rFonts w:ascii="Times New Roman" w:hAnsi="Times New Roman" w:cs="Times New Roman"/>
              </w:rPr>
            </w:pPr>
            <w:r>
              <w:rPr>
                <w:rFonts w:ascii="Times New Roman" w:hAnsi="Times New Roman" w:cs="Times New Roman"/>
              </w:rPr>
              <w:t>Sharp</w:t>
            </w:r>
          </w:p>
        </w:tc>
        <w:tc>
          <w:tcPr>
            <w:tcW w:w="7842" w:type="dxa"/>
            <w:gridSpan w:val="2"/>
          </w:tcPr>
          <w:p w14:paraId="24E1C8C4" w14:textId="77777777" w:rsidR="001D227E" w:rsidRDefault="001D227E" w:rsidP="001D227E">
            <w:pPr>
              <w:spacing w:line="276" w:lineRule="auto"/>
              <w:rPr>
                <w:rFonts w:ascii="Times New Roman" w:hAnsi="Times New Roman" w:cs="Times New Roman"/>
              </w:rPr>
            </w:pPr>
            <w:r>
              <w:rPr>
                <w:rFonts w:ascii="Times New Roman" w:hAnsi="Times New Roman" w:cs="Times New Roman"/>
              </w:rPr>
              <w:t xml:space="preserve">Alt 1 for </w:t>
            </w:r>
            <w:r w:rsidRPr="008B0985">
              <w:rPr>
                <w:rFonts w:ascii="Times New Roman" w:eastAsiaTheme="majorEastAsia" w:hAnsi="Times New Roman" w:cs="Times New Roman"/>
                <w:i/>
                <w:lang w:val="en-GB"/>
              </w:rPr>
              <w:t>hoppingID_PSFCH</w:t>
            </w:r>
            <w:r>
              <w:rPr>
                <w:rFonts w:ascii="Times New Roman" w:eastAsiaTheme="majorEastAsia" w:hAnsi="Times New Roman" w:cs="Times New Roman"/>
                <w:lang w:val="en-GB"/>
              </w:rPr>
              <w:t xml:space="preserve"> is configured, otherwise Alt2.</w:t>
            </w:r>
          </w:p>
          <w:p w14:paraId="04DFD728" w14:textId="77777777" w:rsidR="001D227E" w:rsidRPr="00E902BF" w:rsidRDefault="001D227E" w:rsidP="001D227E">
            <w:pPr>
              <w:spacing w:line="276" w:lineRule="auto"/>
              <w:rPr>
                <w:rFonts w:ascii="Times New Roman" w:hAnsi="Times New Roman" w:cs="Times New Roman"/>
              </w:rPr>
            </w:pPr>
            <w:r>
              <w:rPr>
                <w:rFonts w:ascii="Times New Roman" w:hAnsi="Times New Roman" w:cs="Times New Roman"/>
              </w:rPr>
              <w:t xml:space="preserve">For presence of </w:t>
            </w:r>
            <w:r w:rsidRPr="008B0985">
              <w:rPr>
                <w:rFonts w:ascii="Times New Roman" w:eastAsiaTheme="majorEastAsia" w:hAnsi="Times New Roman" w:cs="Times New Roman"/>
                <w:i/>
                <w:lang w:val="en-GB"/>
              </w:rPr>
              <w:t>hoppingID_PSFCH</w:t>
            </w:r>
            <w:r>
              <w:rPr>
                <w:rFonts w:ascii="Times New Roman" w:eastAsiaTheme="majorEastAsia" w:hAnsi="Times New Roman" w:cs="Times New Roman"/>
                <w:lang w:val="en-GB"/>
              </w:rPr>
              <w:t xml:space="preserve">, we support to reuse NR Uu, i.e. Alt1, for absence of </w:t>
            </w:r>
            <w:r w:rsidRPr="008B0985">
              <w:rPr>
                <w:rFonts w:ascii="Times New Roman" w:eastAsiaTheme="majorEastAsia" w:hAnsi="Times New Roman" w:cs="Times New Roman"/>
                <w:i/>
                <w:lang w:val="en-GB"/>
              </w:rPr>
              <w:t>hoppingID_PSFCH</w:t>
            </w:r>
            <w:r>
              <w:rPr>
                <w:rFonts w:ascii="Times New Roman" w:eastAsiaTheme="majorEastAsia" w:hAnsi="Times New Roman" w:cs="Times New Roman"/>
                <w:lang w:val="en-GB"/>
              </w:rPr>
              <w:t>, Alt 2 is preferred.</w:t>
            </w:r>
            <w:r>
              <w:rPr>
                <w:rFonts w:ascii="Times New Roman" w:hAnsi="Times New Roman" w:cs="Times New Roman"/>
              </w:rPr>
              <w:t xml:space="preserve"> </w:t>
            </w:r>
          </w:p>
        </w:tc>
      </w:tr>
      <w:tr w:rsidR="00C964B5" w14:paraId="6B309E33" w14:textId="77777777" w:rsidTr="00E3474E">
        <w:tc>
          <w:tcPr>
            <w:tcW w:w="1400" w:type="dxa"/>
          </w:tcPr>
          <w:p w14:paraId="34A7C3F2" w14:textId="77777777" w:rsidR="00C964B5" w:rsidRPr="00E902BF" w:rsidRDefault="00C964B5" w:rsidP="00C964B5">
            <w:pPr>
              <w:spacing w:line="276" w:lineRule="auto"/>
              <w:rPr>
                <w:rFonts w:ascii="Times New Roman" w:hAnsi="Times New Roman" w:cs="Times New Roman"/>
              </w:rPr>
            </w:pPr>
            <w:r>
              <w:rPr>
                <w:rFonts w:ascii="Times New Roman" w:hAnsi="Times New Roman" w:cs="Times New Roman" w:hint="eastAsia"/>
                <w:lang w:eastAsia="ko-KR"/>
              </w:rPr>
              <w:t xml:space="preserve">LG </w:t>
            </w:r>
            <w:r>
              <w:rPr>
                <w:rFonts w:ascii="Times New Roman" w:hAnsi="Times New Roman" w:cs="Times New Roman"/>
                <w:lang w:eastAsia="ko-KR"/>
              </w:rPr>
              <w:t>Electronics</w:t>
            </w:r>
          </w:p>
        </w:tc>
        <w:tc>
          <w:tcPr>
            <w:tcW w:w="7842" w:type="dxa"/>
            <w:gridSpan w:val="2"/>
          </w:tcPr>
          <w:p w14:paraId="2314DE0D" w14:textId="77777777" w:rsidR="00C964B5" w:rsidRDefault="00C964B5" w:rsidP="00C964B5">
            <w:pPr>
              <w:spacing w:line="276" w:lineRule="auto"/>
              <w:rPr>
                <w:rFonts w:ascii="Times New Roman" w:hAnsi="Times New Roman" w:cs="Times New Roman"/>
                <w:lang w:eastAsia="ko-KR"/>
              </w:rPr>
            </w:pPr>
            <w:r>
              <w:rPr>
                <w:rFonts w:ascii="Times New Roman" w:hAnsi="Times New Roman" w:cs="Times New Roman" w:hint="eastAsia"/>
                <w:lang w:eastAsia="ko-KR"/>
              </w:rPr>
              <w:t xml:space="preserve">We are supportive of Alt 1 with default value of 1010. </w:t>
            </w:r>
          </w:p>
          <w:p w14:paraId="729768F8" w14:textId="77777777" w:rsidR="00C964B5" w:rsidRDefault="00C964B5" w:rsidP="00C964B5">
            <w:pPr>
              <w:spacing w:line="276" w:lineRule="auto"/>
              <w:rPr>
                <w:rFonts w:ascii="Times New Roman" w:hAnsi="Times New Roman" w:cs="Times New Roman"/>
                <w:lang w:eastAsia="ko-KR"/>
              </w:rPr>
            </w:pPr>
          </w:p>
          <w:p w14:paraId="35A2E08A" w14:textId="77777777" w:rsidR="00C964B5" w:rsidRDefault="00C964B5" w:rsidP="00C964B5">
            <w:pPr>
              <w:spacing w:line="276" w:lineRule="auto"/>
              <w:rPr>
                <w:rFonts w:ascii="Times New Roman" w:hAnsi="Times New Roman" w:cs="Times New Roman"/>
                <w:lang w:eastAsia="ko-KR"/>
              </w:rPr>
            </w:pPr>
            <w:r w:rsidRPr="00C65B46">
              <w:rPr>
                <w:rFonts w:ascii="Times New Roman" w:hAnsi="Times New Roman" w:cs="Times New Roman"/>
                <w:b/>
                <w:lang w:eastAsia="ko-KR"/>
              </w:rPr>
              <w:t>Randomization across different UEs shall not be applied to c(i) for n_CS.</w:t>
            </w:r>
            <w:r>
              <w:rPr>
                <w:rFonts w:ascii="Times New Roman" w:hAnsi="Times New Roman" w:cs="Times New Roman"/>
                <w:lang w:eastAsia="ko-KR"/>
              </w:rPr>
              <w:t xml:space="preserve"> When different n_CS values are used across different UEs, CDM between PSFCH with different m_0 is no longer valid. To be specific, it can make the gap between alpha values of different PSFCH resources smaller than target delay spread, and the orthogonality coming from CS will be lost. </w:t>
            </w:r>
          </w:p>
          <w:p w14:paraId="448CDE15" w14:textId="77777777" w:rsidR="00C964B5" w:rsidRPr="00E902BF" w:rsidRDefault="00C964B5" w:rsidP="00C964B5">
            <w:pPr>
              <w:spacing w:line="276" w:lineRule="auto"/>
              <w:rPr>
                <w:rFonts w:ascii="Times New Roman" w:hAnsi="Times New Roman" w:cs="Times New Roman"/>
              </w:rPr>
            </w:pPr>
            <w:r>
              <w:rPr>
                <w:rFonts w:ascii="Times New Roman" w:hAnsi="Times New Roman" w:cs="Times New Roman"/>
                <w:lang w:eastAsia="ko-KR"/>
              </w:rPr>
              <w:t xml:space="preserve">If the default value of n_ID is needed, we can consider that 1010 replace </w:t>
            </w:r>
            <m:oMath>
              <m:sSubSup>
                <m:sSubSupPr>
                  <m:ctrlPr>
                    <w:rPr>
                      <w:rFonts w:ascii="Cambria Math" w:hAnsi="Cambria Math" w:cs="Times New Roman"/>
                      <w:i/>
                      <w:lang w:val="en-GB"/>
                    </w:rPr>
                  </m:ctrlPr>
                </m:sSubSupPr>
                <m:e>
                  <m:r>
                    <w:rPr>
                      <w:rFonts w:ascii="Cambria Math" w:hAnsi="Cambria Math" w:cs="Times New Roman"/>
                      <w:lang w:val="en-GB"/>
                    </w:rPr>
                    <m:t>N</m:t>
                  </m:r>
                </m:e>
                <m:sub>
                  <m:r>
                    <w:rPr>
                      <w:rFonts w:ascii="Cambria Math" w:hAnsi="Cambria Math" w:cs="Times New Roman"/>
                      <w:lang w:val="en-GB"/>
                    </w:rPr>
                    <m:t>ID</m:t>
                  </m:r>
                </m:sub>
                <m:sup>
                  <m:r>
                    <w:rPr>
                      <w:rFonts w:ascii="Cambria Math" w:hAnsi="Cambria Math" w:cs="Times New Roman"/>
                      <w:lang w:val="en-GB"/>
                    </w:rPr>
                    <m:t>cell</m:t>
                  </m:r>
                </m:sup>
              </m:sSubSup>
            </m:oMath>
            <w:r>
              <w:rPr>
                <w:rFonts w:ascii="Times New Roman" w:hAnsi="Times New Roman" w:cs="Times New Roman"/>
                <w:lang w:eastAsia="ko-KR"/>
              </w:rPr>
              <w:t xml:space="preserve"> as in other sequence generation discussion. </w:t>
            </w:r>
          </w:p>
        </w:tc>
      </w:tr>
      <w:tr w:rsidR="002E55F9" w14:paraId="3166B326" w14:textId="77777777" w:rsidTr="00E3474E">
        <w:tc>
          <w:tcPr>
            <w:tcW w:w="1400" w:type="dxa"/>
          </w:tcPr>
          <w:p w14:paraId="4331EACF" w14:textId="77777777" w:rsidR="002E55F9" w:rsidRDefault="002E55F9" w:rsidP="004E3020">
            <w:pPr>
              <w:spacing w:line="276" w:lineRule="auto"/>
              <w:rPr>
                <w:rFonts w:ascii="Times New Roman" w:hAnsi="Times New Roman" w:cs="Times New Roman"/>
              </w:rPr>
            </w:pPr>
            <w:r>
              <w:rPr>
                <w:rFonts w:ascii="Times New Roman" w:hAnsi="Times New Roman" w:cs="Times New Roman" w:hint="eastAsia"/>
              </w:rPr>
              <w:t>ZTE, Sanechips</w:t>
            </w:r>
          </w:p>
        </w:tc>
        <w:tc>
          <w:tcPr>
            <w:tcW w:w="7842" w:type="dxa"/>
            <w:gridSpan w:val="2"/>
          </w:tcPr>
          <w:p w14:paraId="6D09F0C5" w14:textId="77777777" w:rsidR="002E55F9" w:rsidRDefault="002E55F9" w:rsidP="004E3020">
            <w:pPr>
              <w:spacing w:line="276" w:lineRule="auto"/>
              <w:rPr>
                <w:rFonts w:ascii="Times New Roman" w:hAnsi="Times New Roman" w:cs="Times New Roman"/>
              </w:rPr>
            </w:pPr>
            <w:r>
              <w:rPr>
                <w:rFonts w:ascii="Times New Roman" w:hAnsi="Times New Roman" w:cs="Times New Roman" w:hint="eastAsia"/>
              </w:rPr>
              <w:t>Alt 1</w:t>
            </w:r>
          </w:p>
        </w:tc>
      </w:tr>
      <w:tr w:rsidR="00A83B29" w:rsidRPr="00E902BF" w14:paraId="0A0D9328" w14:textId="77777777" w:rsidTr="00E3474E">
        <w:tc>
          <w:tcPr>
            <w:tcW w:w="1400" w:type="dxa"/>
          </w:tcPr>
          <w:p w14:paraId="4BF37CC4" w14:textId="77777777" w:rsidR="00A83B29" w:rsidRPr="00E902BF" w:rsidRDefault="00A83B29" w:rsidP="004E3020">
            <w:pPr>
              <w:spacing w:line="276" w:lineRule="auto"/>
              <w:rPr>
                <w:rFonts w:ascii="Times New Roman" w:hAnsi="Times New Roman" w:cs="Times New Roman"/>
              </w:rPr>
            </w:pPr>
            <w:r>
              <w:rPr>
                <w:rFonts w:ascii="Times New Roman" w:hAnsi="Times New Roman" w:cs="Times New Roman"/>
              </w:rPr>
              <w:t>vivo</w:t>
            </w:r>
          </w:p>
        </w:tc>
        <w:tc>
          <w:tcPr>
            <w:tcW w:w="7842" w:type="dxa"/>
            <w:gridSpan w:val="2"/>
          </w:tcPr>
          <w:p w14:paraId="57063B60" w14:textId="77777777" w:rsidR="00A83B29" w:rsidRDefault="00A83B29" w:rsidP="00A83B29">
            <w:pPr>
              <w:wordWrap/>
              <w:spacing w:line="276" w:lineRule="auto"/>
              <w:rPr>
                <w:rFonts w:ascii="Times New Roman" w:hAnsi="Times New Roman" w:cs="Times New Roman"/>
              </w:rPr>
            </w:pPr>
            <w:r>
              <w:rPr>
                <w:rFonts w:ascii="Times New Roman" w:hAnsi="Times New Roman" w:cs="Times New Roman"/>
              </w:rPr>
              <w:t xml:space="preserve">Alt 1 if </w:t>
            </w:r>
            <w:r w:rsidRPr="00F918DD">
              <w:rPr>
                <w:rFonts w:ascii="Times New Roman" w:hAnsi="Times New Roman" w:cs="Times New Roman"/>
                <w:i/>
              </w:rPr>
              <w:t>sl-PSFCH-HopID</w:t>
            </w:r>
            <w:r w:rsidRPr="00F918DD">
              <w:rPr>
                <w:rFonts w:ascii="Times New Roman" w:hAnsi="Times New Roman" w:cs="Times New Roman"/>
              </w:rPr>
              <w:t xml:space="preserve"> </w:t>
            </w:r>
            <w:r>
              <w:rPr>
                <w:rFonts w:ascii="Times New Roman" w:hAnsi="Times New Roman" w:cs="Times New Roman"/>
              </w:rPr>
              <w:t>is configured.</w:t>
            </w:r>
          </w:p>
          <w:p w14:paraId="2520B95A" w14:textId="77777777" w:rsidR="00A83B29" w:rsidRDefault="00A83B29" w:rsidP="00A83B29">
            <w:pPr>
              <w:wordWrap/>
              <w:spacing w:line="276" w:lineRule="auto"/>
              <w:rPr>
                <w:rFonts w:ascii="Times New Roman" w:hAnsi="Times New Roman" w:cs="Times New Roman"/>
              </w:rPr>
            </w:pPr>
            <w:r w:rsidRPr="00A83B29">
              <w:rPr>
                <w:rFonts w:ascii="Times New Roman" w:hAnsi="Times New Roman" w:cs="Times New Roman"/>
                <w:b/>
              </w:rPr>
              <w:t xml:space="preserve">In the case of </w:t>
            </w:r>
            <w:r w:rsidRPr="00A83B29">
              <w:rPr>
                <w:rFonts w:ascii="Times New Roman" w:hAnsi="Times New Roman" w:cs="Times New Roman"/>
                <w:b/>
                <w:i/>
              </w:rPr>
              <w:t>sl-PSFCH-HopID</w:t>
            </w:r>
            <w:r w:rsidRPr="00A83B29">
              <w:rPr>
                <w:rFonts w:ascii="Times New Roman" w:hAnsi="Times New Roman" w:cs="Times New Roman"/>
                <w:b/>
              </w:rPr>
              <w:t xml:space="preserve"> is not configured, we prefer to use a default value instead, e.g., </w:t>
            </w:r>
            <w:r w:rsidRPr="00A83B29">
              <w:rPr>
                <w:rFonts w:ascii="Times New Roman" w:hAnsi="Times New Roman" w:cs="Times New Roman"/>
                <w:b/>
                <w:lang w:val="en-GB"/>
              </w:rPr>
              <w:t>n_ID = 0</w:t>
            </w:r>
            <w:r>
              <w:rPr>
                <w:rFonts w:ascii="Times New Roman" w:hAnsi="Times New Roman" w:cs="Times New Roman"/>
              </w:rPr>
              <w:t>.</w:t>
            </w:r>
          </w:p>
          <w:p w14:paraId="7373859D" w14:textId="77777777" w:rsidR="00A83B29" w:rsidRDefault="00A83B29" w:rsidP="00A83B29">
            <w:pPr>
              <w:wordWrap/>
              <w:spacing w:line="276" w:lineRule="auto"/>
              <w:rPr>
                <w:rFonts w:ascii="Times New Roman" w:hAnsi="Times New Roman" w:cs="Times New Roman"/>
              </w:rPr>
            </w:pPr>
          </w:p>
          <w:p w14:paraId="31D9C2A9" w14:textId="77777777" w:rsidR="00A83B29" w:rsidRPr="00E902BF" w:rsidRDefault="00A83B29" w:rsidP="00A83B29">
            <w:pPr>
              <w:wordWrap/>
              <w:spacing w:line="276" w:lineRule="auto"/>
              <w:rPr>
                <w:rFonts w:ascii="Times New Roman" w:hAnsi="Times New Roman" w:cs="Times New Roman"/>
              </w:rPr>
            </w:pPr>
            <w:r w:rsidRPr="00CB12BB">
              <w:rPr>
                <w:rFonts w:ascii="Times New Roman" w:hAnsi="Times New Roman" w:cs="Times New Roman"/>
                <w:b/>
                <w:u w:val="single"/>
              </w:rPr>
              <w:t>Comment to Alt 2</w:t>
            </w:r>
            <w:r>
              <w:rPr>
                <w:rFonts w:ascii="Times New Roman" w:hAnsi="Times New Roman" w:cs="Times New Roman"/>
              </w:rPr>
              <w:t xml:space="preserve">: Does the “source ID” refer to the source ID of the UE transmitting the PSFCH? </w:t>
            </w:r>
          </w:p>
        </w:tc>
      </w:tr>
      <w:tr w:rsidR="00FD1225" w:rsidRPr="000027B2" w14:paraId="4E89CCA0" w14:textId="77777777" w:rsidTr="00E3474E">
        <w:trPr>
          <w:gridAfter w:val="1"/>
          <w:wAfter w:w="77" w:type="dxa"/>
        </w:trPr>
        <w:tc>
          <w:tcPr>
            <w:tcW w:w="1400" w:type="dxa"/>
          </w:tcPr>
          <w:p w14:paraId="45D31D21" w14:textId="77777777" w:rsidR="00FD1225" w:rsidRDefault="00FD1225" w:rsidP="004E3020">
            <w:pPr>
              <w:spacing w:line="276" w:lineRule="auto"/>
              <w:rPr>
                <w:rFonts w:ascii="Times New Roman" w:hAnsi="Times New Roman" w:cs="Times New Roman"/>
              </w:rPr>
            </w:pPr>
            <w:r>
              <w:rPr>
                <w:rFonts w:ascii="Times New Roman" w:hAnsi="Times New Roman" w:cs="Times New Roman"/>
              </w:rPr>
              <w:t xml:space="preserve">Huawei, </w:t>
            </w:r>
          </w:p>
          <w:p w14:paraId="4F114C49" w14:textId="77777777" w:rsidR="00FD1225" w:rsidRPr="00E902BF" w:rsidRDefault="00FD1225" w:rsidP="004E3020">
            <w:pPr>
              <w:spacing w:line="276" w:lineRule="auto"/>
              <w:rPr>
                <w:rFonts w:ascii="Times New Roman" w:hAnsi="Times New Roman" w:cs="Times New Roman"/>
              </w:rPr>
            </w:pPr>
            <w:r>
              <w:rPr>
                <w:rFonts w:ascii="Times New Roman" w:hAnsi="Times New Roman" w:cs="Times New Roman"/>
              </w:rPr>
              <w:t>HiSilicon</w:t>
            </w:r>
          </w:p>
        </w:tc>
        <w:tc>
          <w:tcPr>
            <w:tcW w:w="7765" w:type="dxa"/>
          </w:tcPr>
          <w:p w14:paraId="65A8696E" w14:textId="77777777" w:rsidR="00FD1225" w:rsidRDefault="00FD1225" w:rsidP="004E3020">
            <w:pPr>
              <w:spacing w:line="276" w:lineRule="auto"/>
              <w:rPr>
                <w:rFonts w:ascii="Times New Roman" w:hAnsi="Times New Roman" w:cs="Times New Roman"/>
              </w:rPr>
            </w:pPr>
            <w:r>
              <w:rPr>
                <w:rFonts w:ascii="Times New Roman" w:hAnsi="Times New Roman" w:cs="Times New Roman"/>
              </w:rPr>
              <w:t>Alt. 3.</w:t>
            </w:r>
          </w:p>
          <w:p w14:paraId="08E183CC" w14:textId="77777777" w:rsidR="00FD1225" w:rsidRPr="000027B2" w:rsidRDefault="00FD1225" w:rsidP="004E3020">
            <w:pPr>
              <w:spacing w:line="276" w:lineRule="auto"/>
              <w:rPr>
                <w:rFonts w:ascii="Times New Roman" w:hAnsi="Times New Roman" w:cs="Times New Roman"/>
              </w:rPr>
            </w:pPr>
            <w:r>
              <w:rPr>
                <w:rFonts w:ascii="Times New Roman" w:eastAsia="SimSun" w:hAnsi="Times New Roman" w:cs="Times New Roman"/>
                <w:kern w:val="0"/>
                <w:sz w:val="22"/>
                <w:lang w:eastAsia="en-US"/>
              </w:rPr>
              <w:t>T</w:t>
            </w:r>
            <w:r w:rsidRPr="000027B2">
              <w:rPr>
                <w:rFonts w:ascii="Times New Roman" w:eastAsia="SimSun" w:hAnsi="Times New Roman" w:cs="Times New Roman"/>
                <w:kern w:val="0"/>
                <w:sz w:val="22"/>
                <w:lang w:eastAsia="en-US"/>
              </w:rPr>
              <w:t>he pseudo-random sequence generator shall be initialized with</w:t>
            </w:r>
            <w:r w:rsidR="002D284A" w:rsidRPr="002D284A">
              <w:rPr>
                <w:rFonts w:ascii="Times New Roman" w:eastAsia="SimSun" w:hAnsi="Times New Roman" w:cs="Times New Roman"/>
                <w:noProof/>
                <w:kern w:val="0"/>
                <w:position w:val="-10"/>
                <w:sz w:val="24"/>
                <w:lang w:eastAsia="en-US"/>
              </w:rPr>
              <w:object w:dxaOrig="1680" w:dyaOrig="340" w14:anchorId="67360603">
                <v:shape id="_x0000_i1026" type="#_x0000_t75" alt="" style="width:85.5pt;height:16.5pt;mso-width-percent:0;mso-height-percent:0;mso-width-percent:0;mso-height-percent:0" o:ole="">
                  <v:imagedata r:id="rId10" o:title=""/>
                </v:shape>
                <o:OLEObject Type="Embed" ProgID="Equation.DSMT4" ShapeID="_x0000_i1026" DrawAspect="Content" ObjectID="_1659351238" r:id="rId11"/>
              </w:object>
            </w:r>
            <w:r w:rsidRPr="000027B2">
              <w:rPr>
                <w:rFonts w:ascii="Times New Roman" w:eastAsia="SimSun" w:hAnsi="Times New Roman" w:cs="Times New Roman"/>
                <w:kern w:val="0"/>
                <w:sz w:val="24"/>
                <w:lang w:eastAsia="en-US"/>
              </w:rPr>
              <w:t xml:space="preserve">, </w:t>
            </w:r>
            <w:r w:rsidRPr="000027B2">
              <w:rPr>
                <w:rFonts w:ascii="Times New Roman" w:eastAsia="SimSun" w:hAnsi="Times New Roman" w:cs="Times New Roman"/>
                <w:kern w:val="0"/>
                <w:sz w:val="22"/>
                <w:lang w:eastAsia="en-US"/>
              </w:rPr>
              <w:t xml:space="preserve">where </w:t>
            </w:r>
            <w:r w:rsidR="002D284A" w:rsidRPr="002D284A">
              <w:rPr>
                <w:rFonts w:ascii="Times New Roman" w:eastAsia="SimSun" w:hAnsi="Times New Roman" w:cs="Times New Roman"/>
                <w:noProof/>
                <w:kern w:val="0"/>
                <w:position w:val="-10"/>
                <w:sz w:val="22"/>
                <w:lang w:eastAsia="en-US"/>
              </w:rPr>
              <w:object w:dxaOrig="320" w:dyaOrig="340" w14:anchorId="2318BDE6">
                <v:shape id="_x0000_i1027" type="#_x0000_t75" alt="" style="width:15.75pt;height:16.5pt;mso-width-percent:0;mso-height-percent:0;mso-width-percent:0;mso-height-percent:0" o:ole="">
                  <v:imagedata r:id="rId12" o:title=""/>
                </v:shape>
                <o:OLEObject Type="Embed" ProgID="Equation.DSMT4" ShapeID="_x0000_i1027" DrawAspect="Content" ObjectID="_1659351239" r:id="rId13"/>
              </w:object>
            </w:r>
            <w:r w:rsidRPr="000027B2">
              <w:rPr>
                <w:rFonts w:ascii="Times New Roman" w:eastAsia="SimSun" w:hAnsi="Times New Roman" w:cs="Times New Roman"/>
                <w:kern w:val="0"/>
                <w:sz w:val="22"/>
                <w:lang w:eastAsia="en-US"/>
              </w:rPr>
              <w:t xml:space="preserve"> is the CRC of the associated PSSCH</w:t>
            </w:r>
            <w:r>
              <w:rPr>
                <w:rFonts w:ascii="Times New Roman" w:eastAsia="SimSun" w:hAnsi="Times New Roman" w:cs="Times New Roman"/>
                <w:kern w:val="0"/>
                <w:sz w:val="22"/>
                <w:lang w:eastAsia="en-US"/>
              </w:rPr>
              <w:t>.</w:t>
            </w:r>
          </w:p>
        </w:tc>
      </w:tr>
      <w:tr w:rsidR="00E3474E" w:rsidRPr="000027B2" w14:paraId="40259120" w14:textId="77777777" w:rsidTr="00E3474E">
        <w:trPr>
          <w:gridAfter w:val="1"/>
          <w:wAfter w:w="77" w:type="dxa"/>
        </w:trPr>
        <w:tc>
          <w:tcPr>
            <w:tcW w:w="1400" w:type="dxa"/>
          </w:tcPr>
          <w:p w14:paraId="00199D67" w14:textId="1EDE7676" w:rsidR="00E3474E" w:rsidRDefault="00E3474E" w:rsidP="00E3474E">
            <w:pPr>
              <w:spacing w:line="276" w:lineRule="auto"/>
              <w:rPr>
                <w:rFonts w:ascii="Times New Roman" w:hAnsi="Times New Roman" w:cs="Times New Roman"/>
              </w:rPr>
            </w:pPr>
            <w:r>
              <w:rPr>
                <w:rFonts w:ascii="Times New Roman" w:hAnsi="Times New Roman" w:cs="Times New Roman"/>
              </w:rPr>
              <w:t>Ericsson</w:t>
            </w:r>
          </w:p>
        </w:tc>
        <w:tc>
          <w:tcPr>
            <w:tcW w:w="7765" w:type="dxa"/>
          </w:tcPr>
          <w:p w14:paraId="71B8230D" w14:textId="15DB0A51" w:rsidR="00E3474E" w:rsidRDefault="00E3474E" w:rsidP="00E3474E">
            <w:pPr>
              <w:spacing w:line="276" w:lineRule="auto"/>
              <w:rPr>
                <w:rFonts w:ascii="Times New Roman" w:hAnsi="Times New Roman" w:cs="Times New Roman"/>
              </w:rPr>
            </w:pPr>
            <w:r>
              <w:rPr>
                <w:rFonts w:ascii="Times New Roman" w:hAnsi="Times New Roman" w:cs="Times New Roman"/>
              </w:rPr>
              <w:t xml:space="preserve">We support Alt 1 if </w:t>
            </w:r>
            <w:r w:rsidRPr="008B0985">
              <w:rPr>
                <w:rFonts w:ascii="Times New Roman" w:eastAsiaTheme="majorEastAsia" w:hAnsi="Times New Roman" w:cs="Times New Roman"/>
                <w:i/>
                <w:lang w:val="en-GB"/>
              </w:rPr>
              <w:t>hoppingID_PSFCH</w:t>
            </w:r>
            <w:r>
              <w:rPr>
                <w:rFonts w:ascii="Times New Roman" w:eastAsiaTheme="majorEastAsia" w:hAnsi="Times New Roman" w:cs="Times New Roman"/>
                <w:lang w:val="en-GB"/>
              </w:rPr>
              <w:t xml:space="preserve"> is configured, otherwise Alt2 (</w:t>
            </w:r>
            <w:r w:rsidRPr="00F457B5">
              <w:rPr>
                <w:rFonts w:ascii="Times New Roman" w:eastAsiaTheme="majorEastAsia" w:hAnsi="Times New Roman" w:cs="Times New Roman"/>
                <w:lang w:val="en-GB"/>
              </w:rPr>
              <w:t>C</w:t>
            </w:r>
            <w:r w:rsidRPr="00F457B5">
              <w:rPr>
                <w:rFonts w:ascii="Times New Roman" w:eastAsiaTheme="majorEastAsia" w:hAnsi="Times New Roman" w:cs="Times New Roman" w:hint="eastAsia"/>
                <w:lang w:val="en-GB"/>
              </w:rPr>
              <w:t>_</w:t>
            </w:r>
            <w:r w:rsidRPr="00F457B5">
              <w:rPr>
                <w:rFonts w:ascii="Times New Roman" w:eastAsiaTheme="majorEastAsia" w:hAnsi="Times New Roman" w:cs="Times New Roman"/>
                <w:lang w:val="en-GB"/>
              </w:rPr>
              <w:t>init =</w:t>
            </w:r>
            <w:r>
              <w:rPr>
                <w:rFonts w:ascii="Times New Roman" w:eastAsiaTheme="majorEastAsia" w:hAnsi="Times New Roman" w:cs="Times New Roman"/>
                <w:lang w:val="en-GB"/>
              </w:rPr>
              <w:t xml:space="preserve"> source ID of UE transmitting PSSCH).</w:t>
            </w:r>
          </w:p>
        </w:tc>
      </w:tr>
      <w:tr w:rsidR="00E87F93" w:rsidRPr="000027B2" w14:paraId="7ABC5D81" w14:textId="77777777" w:rsidTr="00E3474E">
        <w:trPr>
          <w:gridAfter w:val="1"/>
          <w:wAfter w:w="77" w:type="dxa"/>
        </w:trPr>
        <w:tc>
          <w:tcPr>
            <w:tcW w:w="1400" w:type="dxa"/>
          </w:tcPr>
          <w:p w14:paraId="2105289F" w14:textId="29C66A23" w:rsidR="00E87F93" w:rsidRDefault="00E87F93" w:rsidP="00E3474E">
            <w:pPr>
              <w:spacing w:line="276" w:lineRule="auto"/>
              <w:rPr>
                <w:rFonts w:ascii="Times New Roman" w:hAnsi="Times New Roman" w:cs="Times New Roman"/>
              </w:rPr>
            </w:pPr>
            <w:r>
              <w:rPr>
                <w:rFonts w:ascii="Times New Roman" w:hAnsi="Times New Roman" w:cs="Times New Roman" w:hint="eastAsia"/>
              </w:rPr>
              <w:t>C</w:t>
            </w:r>
            <w:r>
              <w:rPr>
                <w:rFonts w:ascii="Times New Roman" w:hAnsi="Times New Roman" w:cs="Times New Roman"/>
              </w:rPr>
              <w:t>ATT</w:t>
            </w:r>
          </w:p>
        </w:tc>
        <w:tc>
          <w:tcPr>
            <w:tcW w:w="7765" w:type="dxa"/>
          </w:tcPr>
          <w:p w14:paraId="5DF42856" w14:textId="0A41A23B" w:rsidR="00E87F93" w:rsidRDefault="00E87F93" w:rsidP="00E3474E">
            <w:pPr>
              <w:spacing w:line="276" w:lineRule="auto"/>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lt 1</w:t>
            </w:r>
          </w:p>
        </w:tc>
      </w:tr>
      <w:tr w:rsidR="000C3CB4" w:rsidRPr="000027B2" w14:paraId="79B6CDE8" w14:textId="77777777" w:rsidTr="00E3474E">
        <w:trPr>
          <w:gridAfter w:val="1"/>
          <w:wAfter w:w="77" w:type="dxa"/>
        </w:trPr>
        <w:tc>
          <w:tcPr>
            <w:tcW w:w="1400" w:type="dxa"/>
          </w:tcPr>
          <w:p w14:paraId="79C1D621" w14:textId="59C53956" w:rsidR="000C3CB4" w:rsidRPr="000C3CB4" w:rsidRDefault="000C3CB4" w:rsidP="00E3474E">
            <w:pPr>
              <w:spacing w:line="276" w:lineRule="auto"/>
              <w:rPr>
                <w:rFonts w:ascii="Times New Roman" w:eastAsia="맑은 고딕" w:hAnsi="Times New Roman" w:cs="Times New Roman"/>
                <w:lang w:eastAsia="ko-KR"/>
              </w:rPr>
            </w:pPr>
            <w:r>
              <w:rPr>
                <w:rFonts w:ascii="Times New Roman" w:eastAsia="맑은 고딕" w:hAnsi="Times New Roman" w:cs="Times New Roman" w:hint="eastAsia"/>
                <w:lang w:eastAsia="ko-KR"/>
              </w:rPr>
              <w:t>S</w:t>
            </w:r>
            <w:r>
              <w:rPr>
                <w:rFonts w:ascii="Times New Roman" w:eastAsia="맑은 고딕" w:hAnsi="Times New Roman" w:cs="Times New Roman"/>
                <w:lang w:eastAsia="ko-KR"/>
              </w:rPr>
              <w:t>amsung</w:t>
            </w:r>
          </w:p>
        </w:tc>
        <w:tc>
          <w:tcPr>
            <w:tcW w:w="7765" w:type="dxa"/>
          </w:tcPr>
          <w:p w14:paraId="1C40B6F0" w14:textId="2B444A05" w:rsidR="000C3CB4" w:rsidRDefault="000C3CB4" w:rsidP="000C3CB4">
            <w:pPr>
              <w:spacing w:line="276" w:lineRule="auto"/>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 xml:space="preserve">lt 1. </w:t>
            </w:r>
            <w:r>
              <w:rPr>
                <w:rFonts w:ascii="Times New Roman" w:eastAsia="SimSun" w:hAnsi="Times New Roman" w:cs="Times New Roman" w:hint="eastAsia"/>
              </w:rPr>
              <w:t xml:space="preserve">No need to support </w:t>
            </w:r>
            <w:r>
              <w:rPr>
                <w:rFonts w:ascii="Times New Roman" w:eastAsia="SimSun" w:hAnsi="Times New Roman" w:cs="Times New Roman"/>
              </w:rPr>
              <w:t>further randomization methods without the verification on performance gain.</w:t>
            </w:r>
          </w:p>
        </w:tc>
      </w:tr>
      <w:tr w:rsidR="008E1EB4" w:rsidRPr="000027B2" w14:paraId="65CEFC4B" w14:textId="77777777" w:rsidTr="00E3474E">
        <w:trPr>
          <w:gridAfter w:val="1"/>
          <w:wAfter w:w="77" w:type="dxa"/>
        </w:trPr>
        <w:tc>
          <w:tcPr>
            <w:tcW w:w="1400" w:type="dxa"/>
          </w:tcPr>
          <w:p w14:paraId="2EB9C443" w14:textId="194D4DE8" w:rsidR="008E1EB4" w:rsidRDefault="008E1EB4" w:rsidP="00E3474E">
            <w:pPr>
              <w:spacing w:line="276" w:lineRule="auto"/>
              <w:rPr>
                <w:rFonts w:ascii="Times New Roman" w:eastAsia="맑은 고딕" w:hAnsi="Times New Roman" w:cs="Times New Roman"/>
              </w:rPr>
            </w:pPr>
            <w:r>
              <w:rPr>
                <w:rFonts w:ascii="Times New Roman" w:eastAsia="맑은 고딕" w:hAnsi="Times New Roman" w:cs="Times New Roman"/>
              </w:rPr>
              <w:t>Intel</w:t>
            </w:r>
          </w:p>
        </w:tc>
        <w:tc>
          <w:tcPr>
            <w:tcW w:w="7765" w:type="dxa"/>
          </w:tcPr>
          <w:p w14:paraId="27AAFD95" w14:textId="45BFB2E7" w:rsidR="008E1EB4" w:rsidRDefault="008E1EB4" w:rsidP="000C3CB4">
            <w:pPr>
              <w:spacing w:line="276" w:lineRule="auto"/>
              <w:rPr>
                <w:rFonts w:ascii="Times New Roman" w:hAnsi="Times New Roman" w:cs="Times New Roman"/>
              </w:rPr>
            </w:pPr>
            <w:r>
              <w:rPr>
                <w:rFonts w:ascii="Times New Roman" w:hAnsi="Times New Roman" w:cs="Times New Roman"/>
              </w:rPr>
              <w:t>Support Alt.1</w:t>
            </w:r>
          </w:p>
        </w:tc>
      </w:tr>
      <w:tr w:rsidR="005A7CC4" w:rsidRPr="000027B2" w14:paraId="27746FEC" w14:textId="77777777" w:rsidTr="00E3474E">
        <w:trPr>
          <w:gridAfter w:val="1"/>
          <w:wAfter w:w="77" w:type="dxa"/>
        </w:trPr>
        <w:tc>
          <w:tcPr>
            <w:tcW w:w="1400" w:type="dxa"/>
          </w:tcPr>
          <w:p w14:paraId="18FD54C9" w14:textId="45DDE773" w:rsidR="005A7CC4" w:rsidRDefault="005A7CC4" w:rsidP="00E3474E">
            <w:pPr>
              <w:spacing w:line="276" w:lineRule="auto"/>
              <w:rPr>
                <w:rFonts w:ascii="Times New Roman" w:eastAsia="맑은 고딕" w:hAnsi="Times New Roman" w:cs="Times New Roman"/>
              </w:rPr>
            </w:pPr>
            <w:r>
              <w:rPr>
                <w:rFonts w:ascii="Times New Roman" w:eastAsia="맑은 고딕" w:hAnsi="Times New Roman" w:cs="Times New Roman"/>
              </w:rPr>
              <w:t>Futurewei</w:t>
            </w:r>
          </w:p>
        </w:tc>
        <w:tc>
          <w:tcPr>
            <w:tcW w:w="7765" w:type="dxa"/>
          </w:tcPr>
          <w:p w14:paraId="49AA5B11" w14:textId="399A7F73" w:rsidR="005A7CC4" w:rsidRDefault="005A7CC4" w:rsidP="000C3CB4">
            <w:pPr>
              <w:spacing w:line="276" w:lineRule="auto"/>
              <w:rPr>
                <w:rFonts w:ascii="Times New Roman" w:hAnsi="Times New Roman" w:cs="Times New Roman"/>
              </w:rPr>
            </w:pPr>
            <w:r>
              <w:rPr>
                <w:rFonts w:ascii="Times New Roman" w:hAnsi="Times New Roman" w:cs="Times New Roman"/>
              </w:rPr>
              <w:t>Alt. 1</w:t>
            </w:r>
          </w:p>
        </w:tc>
      </w:tr>
      <w:tr w:rsidR="004E3428" w:rsidRPr="000027B2" w14:paraId="5152C5B8" w14:textId="77777777" w:rsidTr="00E3474E">
        <w:trPr>
          <w:gridAfter w:val="1"/>
          <w:wAfter w:w="77" w:type="dxa"/>
        </w:trPr>
        <w:tc>
          <w:tcPr>
            <w:tcW w:w="1400" w:type="dxa"/>
          </w:tcPr>
          <w:p w14:paraId="65463730" w14:textId="74C4AC5A" w:rsidR="004E3428" w:rsidRDefault="004E3428" w:rsidP="00E3474E">
            <w:pPr>
              <w:spacing w:line="276" w:lineRule="auto"/>
              <w:rPr>
                <w:rFonts w:ascii="Times New Roman" w:eastAsia="맑은 고딕" w:hAnsi="Times New Roman" w:cs="Times New Roman"/>
              </w:rPr>
            </w:pPr>
            <w:r>
              <w:rPr>
                <w:rFonts w:ascii="Times New Roman" w:eastAsia="맑은 고딕" w:hAnsi="Times New Roman" w:cs="Times New Roman"/>
              </w:rPr>
              <w:t>Apple</w:t>
            </w:r>
          </w:p>
        </w:tc>
        <w:tc>
          <w:tcPr>
            <w:tcW w:w="7765" w:type="dxa"/>
          </w:tcPr>
          <w:p w14:paraId="51C01782" w14:textId="42DBD563" w:rsidR="004E3428" w:rsidRDefault="004E3428" w:rsidP="000C3CB4">
            <w:pPr>
              <w:spacing w:line="276" w:lineRule="auto"/>
              <w:rPr>
                <w:rFonts w:ascii="Times New Roman" w:hAnsi="Times New Roman" w:cs="Times New Roman"/>
              </w:rPr>
            </w:pPr>
            <w:r>
              <w:rPr>
                <w:rFonts w:ascii="Times New Roman" w:hAnsi="Times New Roman" w:cs="Times New Roman"/>
              </w:rPr>
              <w:t>Alt. 1</w:t>
            </w:r>
          </w:p>
        </w:tc>
      </w:tr>
      <w:tr w:rsidR="00573F27" w:rsidRPr="000027B2" w14:paraId="3982D3DE" w14:textId="77777777" w:rsidTr="00E3474E">
        <w:trPr>
          <w:gridAfter w:val="1"/>
          <w:wAfter w:w="77" w:type="dxa"/>
        </w:trPr>
        <w:tc>
          <w:tcPr>
            <w:tcW w:w="1400" w:type="dxa"/>
          </w:tcPr>
          <w:p w14:paraId="62016C93" w14:textId="536BF1D3" w:rsidR="00573F27" w:rsidRDefault="00573F27" w:rsidP="00E3474E">
            <w:pPr>
              <w:spacing w:line="276" w:lineRule="auto"/>
              <w:rPr>
                <w:rFonts w:ascii="Times New Roman" w:eastAsia="맑은 고딕" w:hAnsi="Times New Roman" w:cs="Times New Roman"/>
              </w:rPr>
            </w:pPr>
            <w:r>
              <w:rPr>
                <w:rFonts w:ascii="Times New Roman" w:eastAsia="맑은 고딕" w:hAnsi="Times New Roman" w:cs="Times New Roman"/>
              </w:rPr>
              <w:t>Nokia, NSB</w:t>
            </w:r>
          </w:p>
        </w:tc>
        <w:tc>
          <w:tcPr>
            <w:tcW w:w="7765" w:type="dxa"/>
          </w:tcPr>
          <w:p w14:paraId="6BAF2748" w14:textId="6B8CD73D" w:rsidR="00573F27" w:rsidRDefault="00573F27" w:rsidP="000C3CB4">
            <w:pPr>
              <w:spacing w:line="276" w:lineRule="auto"/>
              <w:rPr>
                <w:rFonts w:ascii="Times New Roman" w:hAnsi="Times New Roman" w:cs="Times New Roman"/>
              </w:rPr>
            </w:pPr>
            <w:r>
              <w:rPr>
                <w:rFonts w:ascii="Times New Roman" w:hAnsi="Times New Roman" w:cs="Times New Roman"/>
              </w:rPr>
              <w:t>Alt 1</w:t>
            </w:r>
          </w:p>
        </w:tc>
      </w:tr>
    </w:tbl>
    <w:p w14:paraId="208E8D91" w14:textId="3CCC7771" w:rsidR="00341573" w:rsidRDefault="00341573" w:rsidP="00E902BF">
      <w:pPr>
        <w:spacing w:line="276" w:lineRule="auto"/>
        <w:rPr>
          <w:rFonts w:ascii="Times New Roman" w:eastAsia="맑은 고딕" w:hAnsi="Times New Roman" w:cs="Times New Roman"/>
        </w:rPr>
      </w:pPr>
    </w:p>
    <w:p w14:paraId="0B0EF9DA" w14:textId="46B49E1C" w:rsidR="00B71D25" w:rsidRPr="00643A79" w:rsidRDefault="00B71D25" w:rsidP="00E902BF">
      <w:pPr>
        <w:spacing w:line="276" w:lineRule="auto"/>
        <w:rPr>
          <w:rFonts w:ascii="Times New Roman" w:eastAsia="맑은 고딕" w:hAnsi="Times New Roman" w:cs="Times New Roman" w:hint="eastAsia"/>
          <w:b/>
          <w:sz w:val="22"/>
          <w:u w:val="single"/>
        </w:rPr>
      </w:pPr>
      <w:r w:rsidRPr="00643A79">
        <w:rPr>
          <w:rFonts w:ascii="Times New Roman" w:eastAsia="맑은 고딕" w:hAnsi="Times New Roman" w:cs="Times New Roman" w:hint="eastAsia"/>
          <w:b/>
          <w:sz w:val="22"/>
          <w:u w:val="single"/>
        </w:rPr>
        <w:t>Summary</w:t>
      </w:r>
    </w:p>
    <w:p w14:paraId="1A226AD2" w14:textId="04550BCC" w:rsidR="00B71D25" w:rsidRDefault="00B71D25" w:rsidP="00E902BF">
      <w:pPr>
        <w:spacing w:line="276" w:lineRule="auto"/>
        <w:rPr>
          <w:rFonts w:ascii="Times New Roman" w:eastAsia="맑은 고딕" w:hAnsi="Times New Roman" w:cs="Times New Roman"/>
        </w:rPr>
      </w:pPr>
      <w:r>
        <w:rPr>
          <w:rFonts w:ascii="Times New Roman" w:eastAsia="맑은 고딕" w:hAnsi="Times New Roman" w:cs="Times New Roman"/>
        </w:rPr>
        <w:t xml:space="preserve">Based on the majority, the higher layer parameter </w:t>
      </w:r>
      <w:r w:rsidRPr="008B0985">
        <w:rPr>
          <w:rFonts w:ascii="Times New Roman" w:eastAsiaTheme="majorEastAsia" w:hAnsi="Times New Roman" w:cs="Times New Roman"/>
          <w:i/>
          <w:lang w:val="en-GB"/>
        </w:rPr>
        <w:t>hoppingID_PSFCH</w:t>
      </w:r>
      <w:r>
        <w:rPr>
          <w:rFonts w:ascii="Times New Roman" w:eastAsia="맑은 고딕" w:hAnsi="Times New Roman" w:cs="Times New Roman"/>
        </w:rPr>
        <w:t xml:space="preserve"> can be used. Then</w:t>
      </w:r>
      <w:r w:rsidR="00933A2B">
        <w:rPr>
          <w:rFonts w:ascii="Times New Roman" w:eastAsia="맑은 고딕" w:hAnsi="Times New Roman" w:cs="Times New Roman"/>
        </w:rPr>
        <w:t>, similar to A1,</w:t>
      </w:r>
      <w:r>
        <w:rPr>
          <w:rFonts w:ascii="Times New Roman" w:eastAsia="맑은 고딕" w:hAnsi="Times New Roman" w:cs="Times New Roman"/>
        </w:rPr>
        <w:t xml:space="preserve"> the remaining issue is the case that the higher layer parameter </w:t>
      </w:r>
      <w:r w:rsidRPr="008B0985">
        <w:rPr>
          <w:rFonts w:ascii="Times New Roman" w:eastAsiaTheme="majorEastAsia" w:hAnsi="Times New Roman" w:cs="Times New Roman"/>
          <w:i/>
          <w:lang w:val="en-GB"/>
        </w:rPr>
        <w:t>hoppingID_PSFCH</w:t>
      </w:r>
      <w:r>
        <w:rPr>
          <w:rFonts w:ascii="Times New Roman" w:eastAsia="맑은 고딕" w:hAnsi="Times New Roman" w:cs="Times New Roman"/>
        </w:rPr>
        <w:t xml:space="preserve"> is not configured for the resource pool. In that case, RAN1 needs further discussion on the alternatives.</w:t>
      </w:r>
    </w:p>
    <w:p w14:paraId="274F65A9" w14:textId="2BFBC176" w:rsidR="00B71D25" w:rsidRDefault="00B71D25" w:rsidP="00E902BF">
      <w:pPr>
        <w:spacing w:line="276" w:lineRule="auto"/>
        <w:rPr>
          <w:rFonts w:ascii="Times New Roman" w:eastAsia="맑은 고딕" w:hAnsi="Times New Roman" w:cs="Times New Roman"/>
        </w:rPr>
      </w:pPr>
    </w:p>
    <w:p w14:paraId="7439A721" w14:textId="02E12000" w:rsidR="00B71D25" w:rsidRPr="003476E9" w:rsidRDefault="00B71D25" w:rsidP="00E902BF">
      <w:pPr>
        <w:spacing w:line="276" w:lineRule="auto"/>
        <w:rPr>
          <w:rFonts w:ascii="Times New Roman" w:eastAsia="맑은 고딕" w:hAnsi="Times New Roman" w:cs="Times New Roman"/>
          <w:highlight w:val="yellow"/>
        </w:rPr>
      </w:pPr>
      <w:r w:rsidRPr="003476E9">
        <w:rPr>
          <w:rFonts w:ascii="Times New Roman" w:eastAsia="맑은 고딕" w:hAnsi="Times New Roman" w:cs="Times New Roman"/>
          <w:highlight w:val="yellow"/>
        </w:rPr>
        <w:t>Proposal</w:t>
      </w:r>
      <w:r w:rsidR="00933A2B">
        <w:rPr>
          <w:rFonts w:ascii="Times New Roman" w:eastAsia="맑은 고딕" w:hAnsi="Times New Roman" w:cs="Times New Roman"/>
          <w:highlight w:val="yellow"/>
        </w:rPr>
        <w:t xml:space="preserve"> 3</w:t>
      </w:r>
    </w:p>
    <w:p w14:paraId="5E221490" w14:textId="0D562B07" w:rsidR="00B71D25" w:rsidRPr="003476E9" w:rsidRDefault="00B71D25" w:rsidP="00E902BF">
      <w:pPr>
        <w:spacing w:line="276" w:lineRule="auto"/>
        <w:rPr>
          <w:rFonts w:ascii="Times New Roman" w:eastAsia="맑은 고딕" w:hAnsi="Times New Roman" w:cs="Times New Roman"/>
          <w:highlight w:val="yellow"/>
        </w:rPr>
      </w:pPr>
      <w:r w:rsidRPr="003476E9">
        <w:rPr>
          <w:rFonts w:ascii="Times New Roman" w:eastAsia="맑은 고딕" w:hAnsi="Times New Roman" w:cs="Times New Roman" w:hint="eastAsia"/>
          <w:highlight w:val="yellow"/>
        </w:rPr>
        <w:t xml:space="preserve">For </w:t>
      </w:r>
      <w:r w:rsidRPr="003476E9">
        <w:rPr>
          <w:rFonts w:ascii="Times New Roman" w:eastAsia="맑은 고딕" w:hAnsi="Times New Roman" w:cs="Times New Roman"/>
          <w:highlight w:val="yellow"/>
        </w:rPr>
        <w:t>the initialization of c(i) for the calculation of n_cs for PSFCH sequence, the following is used.</w:t>
      </w:r>
    </w:p>
    <w:p w14:paraId="6D18BE3E" w14:textId="757613CC" w:rsidR="00B71D25" w:rsidRPr="003476E9" w:rsidRDefault="00B71D25" w:rsidP="00E902BF">
      <w:pPr>
        <w:pStyle w:val="a3"/>
        <w:numPr>
          <w:ilvl w:val="0"/>
          <w:numId w:val="16"/>
        </w:numPr>
        <w:spacing w:line="276" w:lineRule="auto"/>
        <w:ind w:leftChars="0"/>
        <w:rPr>
          <w:rFonts w:ascii="Times New Roman" w:eastAsiaTheme="majorEastAsia" w:hAnsi="Times New Roman" w:cs="Times New Roman"/>
          <w:highlight w:val="yellow"/>
          <w:lang w:val="en-GB"/>
        </w:rPr>
      </w:pPr>
      <w:r w:rsidRPr="003476E9">
        <w:rPr>
          <w:rFonts w:ascii="Times New Roman" w:eastAsiaTheme="majorEastAsia" w:hAnsi="Times New Roman" w:cs="Times New Roman"/>
          <w:highlight w:val="yellow"/>
          <w:lang w:val="en-GB"/>
        </w:rPr>
        <w:t>C</w:t>
      </w:r>
      <w:r w:rsidRPr="003476E9">
        <w:rPr>
          <w:rFonts w:ascii="Times New Roman" w:eastAsiaTheme="majorEastAsia" w:hAnsi="Times New Roman" w:cs="Times New Roman" w:hint="eastAsia"/>
          <w:highlight w:val="yellow"/>
          <w:lang w:val="en-GB"/>
        </w:rPr>
        <w:t>_</w:t>
      </w:r>
      <w:r w:rsidRPr="003476E9">
        <w:rPr>
          <w:rFonts w:ascii="Times New Roman" w:eastAsiaTheme="majorEastAsia" w:hAnsi="Times New Roman" w:cs="Times New Roman"/>
          <w:highlight w:val="yellow"/>
          <w:lang w:val="en-GB"/>
        </w:rPr>
        <w:t xml:space="preserve">init = </w:t>
      </w:r>
      <w:r w:rsidRPr="003476E9">
        <w:rPr>
          <w:rFonts w:ascii="Times New Roman" w:eastAsiaTheme="majorEastAsia" w:hAnsi="Times New Roman" w:cs="Times New Roman"/>
          <w:i/>
          <w:highlight w:val="yellow"/>
          <w:lang w:val="en-GB"/>
        </w:rPr>
        <w:t xml:space="preserve">hoppingID_PSFCH </w:t>
      </w:r>
      <w:r w:rsidRPr="003476E9">
        <w:rPr>
          <w:rFonts w:ascii="Times New Roman" w:eastAsiaTheme="majorEastAsia" w:hAnsi="Times New Roman" w:cs="Times New Roman"/>
          <w:highlight w:val="yellow"/>
          <w:lang w:val="en-GB"/>
        </w:rPr>
        <w:t>when configured.</w:t>
      </w:r>
    </w:p>
    <w:p w14:paraId="4DE27C29" w14:textId="32CDDB75" w:rsidR="00B71D25" w:rsidRPr="003476E9" w:rsidRDefault="003476E9" w:rsidP="00E902BF">
      <w:pPr>
        <w:pStyle w:val="a3"/>
        <w:numPr>
          <w:ilvl w:val="0"/>
          <w:numId w:val="16"/>
        </w:numPr>
        <w:spacing w:line="276" w:lineRule="auto"/>
        <w:ind w:leftChars="0"/>
        <w:rPr>
          <w:rFonts w:ascii="Times New Roman" w:eastAsiaTheme="majorEastAsia" w:hAnsi="Times New Roman" w:cs="Times New Roman"/>
          <w:highlight w:val="yellow"/>
          <w:lang w:val="en-GB"/>
        </w:rPr>
      </w:pPr>
      <w:r w:rsidRPr="003476E9">
        <w:rPr>
          <w:rFonts w:ascii="Times New Roman" w:eastAsiaTheme="majorEastAsia" w:hAnsi="Times New Roman" w:cs="Times New Roman"/>
          <w:highlight w:val="yellow"/>
          <w:lang w:val="en-GB"/>
        </w:rPr>
        <w:t>RAN1 further discusses f</w:t>
      </w:r>
      <w:r w:rsidR="00B71D25" w:rsidRPr="003476E9">
        <w:rPr>
          <w:rFonts w:ascii="Times New Roman" w:eastAsiaTheme="majorEastAsia" w:hAnsi="Times New Roman" w:cs="Times New Roman"/>
          <w:highlight w:val="yellow"/>
          <w:lang w:val="en-GB"/>
        </w:rPr>
        <w:t>or the case that</w:t>
      </w:r>
      <w:r w:rsidR="00F26067">
        <w:rPr>
          <w:rFonts w:ascii="Times New Roman" w:eastAsiaTheme="majorEastAsia" w:hAnsi="Times New Roman" w:cs="Times New Roman"/>
          <w:highlight w:val="yellow"/>
          <w:lang w:val="en-GB"/>
        </w:rPr>
        <w:t xml:space="preserve"> </w:t>
      </w:r>
      <w:r w:rsidR="00F26067" w:rsidRPr="00643A79">
        <w:rPr>
          <w:rFonts w:ascii="Times New Roman" w:hAnsi="Times New Roman" w:cs="Times New Roman"/>
          <w:i/>
          <w:highlight w:val="yellow"/>
          <w:lang w:val="en-GB"/>
        </w:rPr>
        <w:t>hoppingID_PSFCH</w:t>
      </w:r>
      <w:r w:rsidR="00B71D25" w:rsidRPr="003476E9">
        <w:rPr>
          <w:rFonts w:ascii="Times New Roman" w:eastAsiaTheme="majorEastAsia" w:hAnsi="Times New Roman" w:cs="Times New Roman"/>
          <w:highlight w:val="yellow"/>
          <w:lang w:val="en-GB"/>
        </w:rPr>
        <w:t xml:space="preserve"> is not configured</w:t>
      </w:r>
      <w:r w:rsidRPr="003476E9">
        <w:rPr>
          <w:rFonts w:ascii="Times New Roman" w:eastAsiaTheme="majorEastAsia" w:hAnsi="Times New Roman" w:cs="Times New Roman"/>
          <w:highlight w:val="yellow"/>
          <w:lang w:val="en-GB"/>
        </w:rPr>
        <w:t xml:space="preserve"> with</w:t>
      </w:r>
    </w:p>
    <w:p w14:paraId="2BEA3524" w14:textId="4954E790" w:rsidR="00B71D25" w:rsidRPr="003476E9" w:rsidRDefault="00B71D25" w:rsidP="00B71D25">
      <w:pPr>
        <w:pStyle w:val="a3"/>
        <w:numPr>
          <w:ilvl w:val="1"/>
          <w:numId w:val="16"/>
        </w:numPr>
        <w:spacing w:line="276" w:lineRule="auto"/>
        <w:ind w:leftChars="0"/>
        <w:rPr>
          <w:rFonts w:ascii="Times New Roman" w:eastAsiaTheme="majorEastAsia" w:hAnsi="Times New Roman" w:cs="Times New Roman"/>
          <w:highlight w:val="yellow"/>
          <w:lang w:val="en-GB"/>
        </w:rPr>
      </w:pPr>
      <w:r w:rsidRPr="003476E9">
        <w:rPr>
          <w:rFonts w:ascii="Times New Roman" w:eastAsiaTheme="majorEastAsia" w:hAnsi="Times New Roman" w:cs="Times New Roman"/>
          <w:highlight w:val="yellow"/>
          <w:lang w:val="en-GB"/>
        </w:rPr>
        <w:t xml:space="preserve">Alt 1. Its error case. (i.e., </w:t>
      </w:r>
      <w:r w:rsidRPr="003476E9">
        <w:rPr>
          <w:rFonts w:ascii="Times New Roman" w:eastAsiaTheme="majorEastAsia" w:hAnsi="Times New Roman" w:cs="Times New Roman"/>
          <w:i/>
          <w:highlight w:val="yellow"/>
          <w:lang w:val="en-GB"/>
        </w:rPr>
        <w:t>hoppingID_PSFCH</w:t>
      </w:r>
      <w:r w:rsidRPr="003476E9">
        <w:rPr>
          <w:rFonts w:ascii="Times New Roman" w:eastAsiaTheme="majorEastAsia" w:hAnsi="Times New Roman" w:cs="Times New Roman"/>
          <w:highlight w:val="yellow"/>
          <w:lang w:val="en-GB"/>
        </w:rPr>
        <w:t xml:space="preserve"> should be configured.)</w:t>
      </w:r>
    </w:p>
    <w:p w14:paraId="5944557B" w14:textId="7F4D3AE0" w:rsidR="00B71D25" w:rsidRPr="003476E9" w:rsidRDefault="00B71D25" w:rsidP="00B71D25">
      <w:pPr>
        <w:pStyle w:val="a3"/>
        <w:numPr>
          <w:ilvl w:val="1"/>
          <w:numId w:val="16"/>
        </w:numPr>
        <w:spacing w:line="276" w:lineRule="auto"/>
        <w:ind w:leftChars="0"/>
        <w:rPr>
          <w:rFonts w:ascii="Times New Roman" w:eastAsiaTheme="majorEastAsia" w:hAnsi="Times New Roman" w:cs="Times New Roman"/>
          <w:highlight w:val="yellow"/>
          <w:lang w:val="en-GB"/>
        </w:rPr>
      </w:pPr>
      <w:r w:rsidRPr="003476E9">
        <w:rPr>
          <w:rFonts w:ascii="Times New Roman" w:eastAsiaTheme="majorEastAsia" w:hAnsi="Times New Roman" w:cs="Times New Roman"/>
          <w:highlight w:val="yellow"/>
          <w:lang w:val="en-GB"/>
        </w:rPr>
        <w:t>Alt 2. C_init = fixed value (e.g., 1010, 0)</w:t>
      </w:r>
    </w:p>
    <w:p w14:paraId="50D89D6F" w14:textId="208F5419" w:rsidR="00B71D25" w:rsidRPr="003476E9" w:rsidRDefault="00B71D25" w:rsidP="00B71D25">
      <w:pPr>
        <w:pStyle w:val="a3"/>
        <w:numPr>
          <w:ilvl w:val="1"/>
          <w:numId w:val="16"/>
        </w:numPr>
        <w:spacing w:line="276" w:lineRule="auto"/>
        <w:ind w:leftChars="0"/>
        <w:rPr>
          <w:rFonts w:ascii="Times New Roman" w:eastAsiaTheme="majorEastAsia" w:hAnsi="Times New Roman" w:cs="Times New Roman"/>
          <w:highlight w:val="yellow"/>
          <w:lang w:val="en-GB"/>
        </w:rPr>
      </w:pPr>
      <w:r w:rsidRPr="003476E9">
        <w:rPr>
          <w:rFonts w:ascii="Times New Roman" w:eastAsiaTheme="majorEastAsia" w:hAnsi="Times New Roman" w:cs="Times New Roman"/>
          <w:highlight w:val="yellow"/>
          <w:lang w:val="en-GB"/>
        </w:rPr>
        <w:t xml:space="preserve">Alt 3. C_init = source ID (which is the source ID of UE transmitting the </w:t>
      </w:r>
      <w:r w:rsidR="003476E9" w:rsidRPr="003476E9">
        <w:rPr>
          <w:rFonts w:ascii="Times New Roman" w:eastAsiaTheme="majorEastAsia" w:hAnsi="Times New Roman" w:cs="Times New Roman"/>
          <w:highlight w:val="yellow"/>
          <w:lang w:val="en-GB"/>
        </w:rPr>
        <w:t xml:space="preserve">associated </w:t>
      </w:r>
      <w:r w:rsidRPr="003476E9">
        <w:rPr>
          <w:rFonts w:ascii="Times New Roman" w:eastAsiaTheme="majorEastAsia" w:hAnsi="Times New Roman" w:cs="Times New Roman"/>
          <w:highlight w:val="yellow"/>
          <w:lang w:val="en-GB"/>
        </w:rPr>
        <w:t>PSSCH)</w:t>
      </w:r>
    </w:p>
    <w:p w14:paraId="6AFB96E1" w14:textId="6D3C0372" w:rsidR="00B71D25" w:rsidRPr="003476E9" w:rsidRDefault="00B71D25" w:rsidP="00B71D25">
      <w:pPr>
        <w:pStyle w:val="a3"/>
        <w:numPr>
          <w:ilvl w:val="1"/>
          <w:numId w:val="16"/>
        </w:numPr>
        <w:spacing w:line="276" w:lineRule="auto"/>
        <w:ind w:leftChars="0"/>
        <w:rPr>
          <w:rFonts w:ascii="Times New Roman" w:eastAsiaTheme="majorEastAsia" w:hAnsi="Times New Roman" w:cs="Times New Roman" w:hint="eastAsia"/>
          <w:highlight w:val="yellow"/>
          <w:lang w:val="en-GB"/>
        </w:rPr>
      </w:pPr>
      <w:r w:rsidRPr="003476E9">
        <w:rPr>
          <w:rFonts w:ascii="Times New Roman" w:eastAsiaTheme="majorEastAsia" w:hAnsi="Times New Roman" w:cs="Times New Roman"/>
          <w:highlight w:val="yellow"/>
          <w:lang w:val="en-GB"/>
        </w:rPr>
        <w:t xml:space="preserve">Alt 4. </w:t>
      </w:r>
      <w:r w:rsidR="003476E9" w:rsidRPr="003476E9">
        <w:rPr>
          <w:rFonts w:ascii="Times New Roman" w:eastAsiaTheme="majorEastAsia" w:hAnsi="Times New Roman" w:cs="Times New Roman"/>
          <w:highlight w:val="yellow"/>
          <w:lang w:val="en-GB"/>
        </w:rPr>
        <w:t>C_init = CRC of the associated PSSCH</w:t>
      </w:r>
    </w:p>
    <w:p w14:paraId="17D9A8CD" w14:textId="77777777" w:rsidR="00341573" w:rsidRDefault="00341573" w:rsidP="00E902BF">
      <w:pPr>
        <w:spacing w:line="276" w:lineRule="auto"/>
        <w:rPr>
          <w:rFonts w:ascii="Times New Roman" w:hAnsi="Times New Roman" w:cs="Times New Roman"/>
        </w:rPr>
      </w:pPr>
    </w:p>
    <w:p w14:paraId="142D91FF" w14:textId="77777777" w:rsidR="00341573" w:rsidRPr="00341573" w:rsidRDefault="00341573" w:rsidP="00341573">
      <w:pPr>
        <w:keepNext/>
        <w:keepLines/>
        <w:widowControl/>
        <w:tabs>
          <w:tab w:val="num" w:pos="432"/>
        </w:tabs>
        <w:wordWrap/>
        <w:autoSpaceDE/>
        <w:autoSpaceDN/>
        <w:spacing w:before="240" w:after="60" w:line="360" w:lineRule="auto"/>
        <w:ind w:left="774" w:hangingChars="215" w:hanging="774"/>
        <w:jc w:val="left"/>
        <w:outlineLvl w:val="0"/>
        <w:rPr>
          <w:rFonts w:ascii="Arial" w:eastAsia="바탕" w:hAnsi="Arial" w:cs="Times New Roman"/>
          <w:kern w:val="0"/>
          <w:sz w:val="36"/>
          <w:szCs w:val="20"/>
        </w:rPr>
      </w:pPr>
      <w:r w:rsidRPr="00341573">
        <w:rPr>
          <w:rFonts w:ascii="Arial" w:eastAsia="바탕" w:hAnsi="Arial" w:cs="Times New Roman"/>
          <w:kern w:val="0"/>
          <w:sz w:val="36"/>
          <w:szCs w:val="20"/>
        </w:rPr>
        <w:t>Reference</w:t>
      </w:r>
    </w:p>
    <w:p w14:paraId="3346AF17" w14:textId="77777777" w:rsidR="00341573" w:rsidRPr="00341573" w:rsidRDefault="00341573" w:rsidP="00341573">
      <w:pPr>
        <w:widowControl/>
        <w:numPr>
          <w:ilvl w:val="0"/>
          <w:numId w:val="11"/>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R1-2005292</w:t>
      </w:r>
      <w:r w:rsidRPr="00341573">
        <w:rPr>
          <w:rFonts w:ascii="Times New Roman" w:eastAsia="MS Mincho" w:hAnsi="Times New Roman" w:cs="Times New Roman"/>
          <w:kern w:val="0"/>
          <w:szCs w:val="20"/>
          <w:lang w:eastAsia="en-US"/>
        </w:rPr>
        <w:tab/>
        <w:t>Remaining details on physical layer structure for the sidelink</w:t>
      </w:r>
      <w:r w:rsidRPr="00341573">
        <w:rPr>
          <w:rFonts w:ascii="Times New Roman" w:eastAsia="MS Mincho" w:hAnsi="Times New Roman" w:cs="Times New Roman"/>
          <w:kern w:val="0"/>
          <w:szCs w:val="20"/>
          <w:lang w:eastAsia="en-US"/>
        </w:rPr>
        <w:tab/>
        <w:t>FUTUREWEI</w:t>
      </w:r>
    </w:p>
    <w:p w14:paraId="39B7DBD3" w14:textId="77777777" w:rsidR="00341573" w:rsidRPr="00341573" w:rsidRDefault="00341573" w:rsidP="00341573">
      <w:pPr>
        <w:widowControl/>
        <w:numPr>
          <w:ilvl w:val="0"/>
          <w:numId w:val="11"/>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R1-2005307</w:t>
      </w:r>
      <w:r w:rsidRPr="00341573">
        <w:rPr>
          <w:rFonts w:ascii="Times New Roman" w:eastAsia="MS Mincho" w:hAnsi="Times New Roman" w:cs="Times New Roman"/>
          <w:kern w:val="0"/>
          <w:szCs w:val="20"/>
          <w:lang w:eastAsia="en-US"/>
        </w:rPr>
        <w:tab/>
        <w:t>Remaining issues of NR sidelink physical layer structure</w:t>
      </w:r>
      <w:r w:rsidRPr="00341573">
        <w:rPr>
          <w:rFonts w:ascii="Times New Roman" w:eastAsia="MS Mincho" w:hAnsi="Times New Roman" w:cs="Times New Roman"/>
          <w:kern w:val="0"/>
          <w:szCs w:val="20"/>
          <w:lang w:eastAsia="en-US"/>
        </w:rPr>
        <w:tab/>
        <w:t>ZTE, Sanechips</w:t>
      </w:r>
    </w:p>
    <w:p w14:paraId="5D78F8A7" w14:textId="77777777" w:rsidR="00341573" w:rsidRPr="00341573" w:rsidRDefault="00341573" w:rsidP="00341573">
      <w:pPr>
        <w:widowControl/>
        <w:numPr>
          <w:ilvl w:val="0"/>
          <w:numId w:val="11"/>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R1-2005338</w:t>
      </w:r>
      <w:r w:rsidRPr="00341573">
        <w:rPr>
          <w:rFonts w:ascii="Times New Roman" w:eastAsia="MS Mincho" w:hAnsi="Times New Roman" w:cs="Times New Roman"/>
          <w:kern w:val="0"/>
          <w:szCs w:val="20"/>
          <w:lang w:eastAsia="en-US"/>
        </w:rPr>
        <w:tab/>
        <w:t>Remaining issues on physical layer structure for NR sidelink</w:t>
      </w:r>
      <w:r w:rsidRPr="00341573">
        <w:rPr>
          <w:rFonts w:ascii="Times New Roman" w:eastAsia="MS Mincho" w:hAnsi="Times New Roman" w:cs="Times New Roman"/>
          <w:kern w:val="0"/>
          <w:szCs w:val="20"/>
          <w:lang w:eastAsia="en-US"/>
        </w:rPr>
        <w:tab/>
        <w:t>vivo</w:t>
      </w:r>
    </w:p>
    <w:p w14:paraId="04E8180E" w14:textId="77777777" w:rsidR="00341573" w:rsidRPr="00341573" w:rsidRDefault="00341573" w:rsidP="00341573">
      <w:pPr>
        <w:widowControl/>
        <w:numPr>
          <w:ilvl w:val="0"/>
          <w:numId w:val="11"/>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R1-2005646</w:t>
      </w:r>
      <w:r w:rsidRPr="00341573">
        <w:rPr>
          <w:rFonts w:ascii="Times New Roman" w:eastAsia="MS Mincho" w:hAnsi="Times New Roman" w:cs="Times New Roman"/>
          <w:kern w:val="0"/>
          <w:szCs w:val="20"/>
          <w:lang w:eastAsia="en-US"/>
        </w:rPr>
        <w:tab/>
        <w:t>Discussion on sidelink physical layer structure</w:t>
      </w:r>
      <w:r w:rsidRPr="00341573">
        <w:rPr>
          <w:rFonts w:ascii="Times New Roman" w:eastAsia="MS Mincho" w:hAnsi="Times New Roman" w:cs="Times New Roman"/>
          <w:kern w:val="0"/>
          <w:szCs w:val="20"/>
          <w:lang w:eastAsia="en-US"/>
        </w:rPr>
        <w:tab/>
        <w:t>MediaTek Inc.</w:t>
      </w:r>
    </w:p>
    <w:p w14:paraId="56EF8E73" w14:textId="77777777" w:rsidR="00341573" w:rsidRPr="00341573" w:rsidRDefault="00341573" w:rsidP="00341573">
      <w:pPr>
        <w:widowControl/>
        <w:numPr>
          <w:ilvl w:val="0"/>
          <w:numId w:val="11"/>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R1-2005667</w:t>
      </w:r>
      <w:r w:rsidRPr="00341573">
        <w:rPr>
          <w:rFonts w:ascii="Times New Roman" w:eastAsia="MS Mincho" w:hAnsi="Times New Roman" w:cs="Times New Roman"/>
          <w:kern w:val="0"/>
          <w:szCs w:val="20"/>
          <w:lang w:eastAsia="en-US"/>
        </w:rPr>
        <w:tab/>
        <w:t>Remaining issues on physical layer structure for NR sidelink</w:t>
      </w:r>
      <w:r w:rsidRPr="00341573">
        <w:rPr>
          <w:rFonts w:ascii="Times New Roman" w:eastAsia="MS Mincho" w:hAnsi="Times New Roman" w:cs="Times New Roman"/>
          <w:kern w:val="0"/>
          <w:szCs w:val="20"/>
          <w:lang w:eastAsia="en-US"/>
        </w:rPr>
        <w:tab/>
        <w:t>CATT</w:t>
      </w:r>
    </w:p>
    <w:p w14:paraId="3F38C8EA" w14:textId="77777777" w:rsidR="00341573" w:rsidRPr="00341573" w:rsidRDefault="00341573" w:rsidP="00341573">
      <w:pPr>
        <w:widowControl/>
        <w:numPr>
          <w:ilvl w:val="0"/>
          <w:numId w:val="11"/>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R1-2005740</w:t>
      </w:r>
      <w:r w:rsidRPr="00341573">
        <w:rPr>
          <w:rFonts w:ascii="Times New Roman" w:eastAsia="MS Mincho" w:hAnsi="Times New Roman" w:cs="Times New Roman"/>
          <w:kern w:val="0"/>
          <w:szCs w:val="20"/>
          <w:lang w:eastAsia="en-US"/>
        </w:rPr>
        <w:tab/>
        <w:t>Discussion on essential corrections in physical layer structure</w:t>
      </w:r>
      <w:r w:rsidRPr="00341573">
        <w:rPr>
          <w:rFonts w:ascii="Times New Roman" w:eastAsia="MS Mincho" w:hAnsi="Times New Roman" w:cs="Times New Roman"/>
          <w:kern w:val="0"/>
          <w:szCs w:val="20"/>
          <w:lang w:eastAsia="en-US"/>
        </w:rPr>
        <w:tab/>
        <w:t>LG Electronics</w:t>
      </w:r>
    </w:p>
    <w:p w14:paraId="00808B82" w14:textId="77777777" w:rsidR="00341573" w:rsidRPr="00341573" w:rsidRDefault="00341573" w:rsidP="00341573">
      <w:pPr>
        <w:widowControl/>
        <w:numPr>
          <w:ilvl w:val="0"/>
          <w:numId w:val="11"/>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R1-2005761</w:t>
      </w:r>
      <w:r w:rsidRPr="00341573">
        <w:rPr>
          <w:rFonts w:ascii="Times New Roman" w:eastAsia="MS Mincho" w:hAnsi="Times New Roman" w:cs="Times New Roman"/>
          <w:kern w:val="0"/>
          <w:szCs w:val="20"/>
          <w:lang w:eastAsia="en-US"/>
        </w:rPr>
        <w:tab/>
        <w:t>TP on 1st symbol duplication for AGC</w:t>
      </w:r>
      <w:r w:rsidRPr="00341573">
        <w:rPr>
          <w:rFonts w:ascii="Times New Roman" w:eastAsia="MS Mincho" w:hAnsi="Times New Roman" w:cs="Times New Roman"/>
          <w:kern w:val="0"/>
          <w:szCs w:val="20"/>
          <w:lang w:eastAsia="en-US"/>
        </w:rPr>
        <w:tab/>
        <w:t>NEC</w:t>
      </w:r>
    </w:p>
    <w:p w14:paraId="5E74AD2D" w14:textId="77777777" w:rsidR="00341573" w:rsidRPr="00341573" w:rsidRDefault="00341573" w:rsidP="00341573">
      <w:pPr>
        <w:widowControl/>
        <w:numPr>
          <w:ilvl w:val="0"/>
          <w:numId w:val="11"/>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R1-2005786</w:t>
      </w:r>
      <w:r w:rsidRPr="00341573">
        <w:rPr>
          <w:rFonts w:ascii="Times New Roman" w:eastAsia="MS Mincho" w:hAnsi="Times New Roman" w:cs="Times New Roman"/>
          <w:kern w:val="0"/>
          <w:szCs w:val="20"/>
          <w:lang w:eastAsia="en-US"/>
        </w:rPr>
        <w:tab/>
        <w:t>Remaining issues of V2X PHY layer structure</w:t>
      </w:r>
      <w:r w:rsidRPr="00341573">
        <w:rPr>
          <w:rFonts w:ascii="Times New Roman" w:eastAsia="MS Mincho" w:hAnsi="Times New Roman" w:cs="Times New Roman"/>
          <w:kern w:val="0"/>
          <w:szCs w:val="20"/>
          <w:lang w:eastAsia="en-US"/>
        </w:rPr>
        <w:tab/>
        <w:t>Mitsubishi Electric RCE</w:t>
      </w:r>
    </w:p>
    <w:p w14:paraId="3D2484F8" w14:textId="77777777" w:rsidR="00341573" w:rsidRPr="00341573" w:rsidRDefault="00341573" w:rsidP="00341573">
      <w:pPr>
        <w:widowControl/>
        <w:numPr>
          <w:ilvl w:val="0"/>
          <w:numId w:val="11"/>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R1-2005796</w:t>
      </w:r>
      <w:r w:rsidRPr="00341573">
        <w:rPr>
          <w:rFonts w:ascii="Times New Roman" w:eastAsia="MS Mincho" w:hAnsi="Times New Roman" w:cs="Times New Roman"/>
          <w:kern w:val="0"/>
          <w:szCs w:val="20"/>
          <w:lang w:eastAsia="en-US"/>
        </w:rPr>
        <w:tab/>
        <w:t>Remaining details of sidelink physical layer structure</w:t>
      </w:r>
      <w:r w:rsidRPr="00341573">
        <w:rPr>
          <w:rFonts w:ascii="Times New Roman" w:eastAsia="MS Mincho" w:hAnsi="Times New Roman" w:cs="Times New Roman"/>
          <w:kern w:val="0"/>
          <w:szCs w:val="20"/>
          <w:lang w:eastAsia="en-US"/>
        </w:rPr>
        <w:tab/>
        <w:t>Huawei, HiSilicon</w:t>
      </w:r>
    </w:p>
    <w:p w14:paraId="3D0DF96F" w14:textId="77777777" w:rsidR="00341573" w:rsidRPr="00341573" w:rsidRDefault="00341573" w:rsidP="00341573">
      <w:pPr>
        <w:widowControl/>
        <w:numPr>
          <w:ilvl w:val="0"/>
          <w:numId w:val="11"/>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R1-2005846</w:t>
      </w:r>
      <w:r w:rsidRPr="00341573">
        <w:rPr>
          <w:rFonts w:ascii="Times New Roman" w:eastAsia="MS Mincho" w:hAnsi="Times New Roman" w:cs="Times New Roman"/>
          <w:kern w:val="0"/>
          <w:szCs w:val="20"/>
          <w:lang w:eastAsia="en-US"/>
        </w:rPr>
        <w:tab/>
        <w:t>Remaining opens for NR-V2X sidelink physical layer structure</w:t>
      </w:r>
      <w:r w:rsidRPr="00341573">
        <w:rPr>
          <w:rFonts w:ascii="Times New Roman" w:eastAsia="MS Mincho" w:hAnsi="Times New Roman" w:cs="Times New Roman"/>
          <w:kern w:val="0"/>
          <w:szCs w:val="20"/>
          <w:lang w:eastAsia="en-US"/>
        </w:rPr>
        <w:tab/>
        <w:t>Intel Corporation</w:t>
      </w:r>
    </w:p>
    <w:p w14:paraId="5C26DAE8" w14:textId="77777777" w:rsidR="00341573" w:rsidRPr="00341573" w:rsidRDefault="00341573" w:rsidP="00341573">
      <w:pPr>
        <w:widowControl/>
        <w:numPr>
          <w:ilvl w:val="0"/>
          <w:numId w:val="11"/>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R1-2005997</w:t>
      </w:r>
      <w:r w:rsidRPr="00341573">
        <w:rPr>
          <w:rFonts w:ascii="Times New Roman" w:eastAsia="MS Mincho" w:hAnsi="Times New Roman" w:cs="Times New Roman"/>
          <w:kern w:val="0"/>
          <w:szCs w:val="20"/>
          <w:lang w:eastAsia="en-US"/>
        </w:rPr>
        <w:tab/>
        <w:t>Remaining issues on physical structure for NR sidelink</w:t>
      </w:r>
      <w:r w:rsidRPr="00341573">
        <w:rPr>
          <w:rFonts w:ascii="Times New Roman" w:eastAsia="MS Mincho" w:hAnsi="Times New Roman" w:cs="Times New Roman"/>
          <w:kern w:val="0"/>
          <w:szCs w:val="20"/>
          <w:lang w:eastAsia="en-US"/>
        </w:rPr>
        <w:tab/>
        <w:t>OPPO</w:t>
      </w:r>
    </w:p>
    <w:p w14:paraId="59A8F057" w14:textId="77777777" w:rsidR="00341573" w:rsidRPr="00341573" w:rsidRDefault="00341573" w:rsidP="00341573">
      <w:pPr>
        <w:widowControl/>
        <w:numPr>
          <w:ilvl w:val="0"/>
          <w:numId w:val="11"/>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R1-2006074</w:t>
      </w:r>
      <w:r w:rsidRPr="00341573">
        <w:rPr>
          <w:rFonts w:ascii="Times New Roman" w:eastAsia="MS Mincho" w:hAnsi="Times New Roman" w:cs="Times New Roman"/>
          <w:kern w:val="0"/>
          <w:szCs w:val="20"/>
          <w:lang w:eastAsia="en-US"/>
        </w:rPr>
        <w:tab/>
        <w:t>Remaining issues on PHY structure for NR V2X</w:t>
      </w:r>
      <w:r w:rsidRPr="00341573">
        <w:rPr>
          <w:rFonts w:ascii="Times New Roman" w:eastAsia="MS Mincho" w:hAnsi="Times New Roman" w:cs="Times New Roman"/>
          <w:kern w:val="0"/>
          <w:szCs w:val="20"/>
          <w:lang w:eastAsia="en-US"/>
        </w:rPr>
        <w:tab/>
        <w:t>InterDigital, Inc.</w:t>
      </w:r>
    </w:p>
    <w:p w14:paraId="41190F53" w14:textId="77777777" w:rsidR="00341573" w:rsidRPr="00341573" w:rsidRDefault="00341573" w:rsidP="00341573">
      <w:pPr>
        <w:widowControl/>
        <w:numPr>
          <w:ilvl w:val="0"/>
          <w:numId w:val="11"/>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R1-2006099</w:t>
      </w:r>
      <w:r w:rsidRPr="00341573">
        <w:rPr>
          <w:rFonts w:ascii="Times New Roman" w:eastAsia="MS Mincho" w:hAnsi="Times New Roman" w:cs="Times New Roman"/>
          <w:kern w:val="0"/>
          <w:szCs w:val="20"/>
          <w:lang w:eastAsia="en-US"/>
        </w:rPr>
        <w:tab/>
        <w:t>On Physical Layer Structures for NR Sidelink</w:t>
      </w:r>
      <w:r w:rsidRPr="00341573">
        <w:rPr>
          <w:rFonts w:ascii="Times New Roman" w:eastAsia="MS Mincho" w:hAnsi="Times New Roman" w:cs="Times New Roman"/>
          <w:kern w:val="0"/>
          <w:szCs w:val="20"/>
          <w:lang w:eastAsia="en-US"/>
        </w:rPr>
        <w:tab/>
        <w:t>Samsung</w:t>
      </w:r>
    </w:p>
    <w:p w14:paraId="796DB532" w14:textId="77777777" w:rsidR="00341573" w:rsidRPr="00341573" w:rsidRDefault="00341573" w:rsidP="00341573">
      <w:pPr>
        <w:widowControl/>
        <w:numPr>
          <w:ilvl w:val="0"/>
          <w:numId w:val="11"/>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R1-2006254</w:t>
      </w:r>
      <w:r w:rsidRPr="00341573">
        <w:rPr>
          <w:rFonts w:ascii="Times New Roman" w:eastAsia="MS Mincho" w:hAnsi="Times New Roman" w:cs="Times New Roman"/>
          <w:kern w:val="0"/>
          <w:szCs w:val="20"/>
          <w:lang w:eastAsia="en-US"/>
        </w:rPr>
        <w:tab/>
        <w:t>Remaining issues for sidelink physical layer structure</w:t>
      </w:r>
      <w:r w:rsidRPr="00341573">
        <w:rPr>
          <w:rFonts w:ascii="Times New Roman" w:eastAsia="MS Mincho" w:hAnsi="Times New Roman" w:cs="Times New Roman"/>
          <w:kern w:val="0"/>
          <w:szCs w:val="20"/>
          <w:lang w:eastAsia="en-US"/>
        </w:rPr>
        <w:tab/>
        <w:t>Spreadtrum Communications</w:t>
      </w:r>
    </w:p>
    <w:p w14:paraId="00CD3B66" w14:textId="77777777" w:rsidR="00341573" w:rsidRPr="00341573" w:rsidRDefault="00341573" w:rsidP="00341573">
      <w:pPr>
        <w:widowControl/>
        <w:numPr>
          <w:ilvl w:val="0"/>
          <w:numId w:val="11"/>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R1-2006433</w:t>
      </w:r>
      <w:r w:rsidRPr="00341573">
        <w:rPr>
          <w:rFonts w:ascii="Times New Roman" w:eastAsia="MS Mincho" w:hAnsi="Times New Roman" w:cs="Times New Roman"/>
          <w:kern w:val="0"/>
          <w:szCs w:val="20"/>
          <w:lang w:eastAsia="en-US"/>
        </w:rPr>
        <w:tab/>
        <w:t>TPs related to PHY structures</w:t>
      </w:r>
      <w:r w:rsidRPr="00341573">
        <w:rPr>
          <w:rFonts w:ascii="Times New Roman" w:eastAsia="MS Mincho" w:hAnsi="Times New Roman" w:cs="Times New Roman"/>
          <w:kern w:val="0"/>
          <w:szCs w:val="20"/>
          <w:lang w:eastAsia="en-US"/>
        </w:rPr>
        <w:tab/>
        <w:t>Ericsson</w:t>
      </w:r>
    </w:p>
    <w:p w14:paraId="5C6C71D3" w14:textId="77777777" w:rsidR="00341573" w:rsidRPr="00341573" w:rsidRDefault="00341573" w:rsidP="00341573">
      <w:pPr>
        <w:widowControl/>
        <w:numPr>
          <w:ilvl w:val="0"/>
          <w:numId w:val="11"/>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R1-2006484</w:t>
      </w:r>
      <w:r w:rsidRPr="00341573">
        <w:rPr>
          <w:rFonts w:ascii="Times New Roman" w:eastAsia="MS Mincho" w:hAnsi="Times New Roman" w:cs="Times New Roman"/>
          <w:kern w:val="0"/>
          <w:szCs w:val="20"/>
          <w:lang w:eastAsia="en-US"/>
        </w:rPr>
        <w:tab/>
        <w:t>On Remaining Issues of Sidelink Physical Layer Structure</w:t>
      </w:r>
      <w:r w:rsidRPr="00341573">
        <w:rPr>
          <w:rFonts w:ascii="Times New Roman" w:eastAsia="MS Mincho" w:hAnsi="Times New Roman" w:cs="Times New Roman"/>
          <w:kern w:val="0"/>
          <w:szCs w:val="20"/>
          <w:lang w:eastAsia="en-US"/>
        </w:rPr>
        <w:tab/>
        <w:t>Apple</w:t>
      </w:r>
    </w:p>
    <w:p w14:paraId="47578737" w14:textId="77777777" w:rsidR="00341573" w:rsidRPr="00341573" w:rsidRDefault="00341573" w:rsidP="00341573">
      <w:pPr>
        <w:widowControl/>
        <w:numPr>
          <w:ilvl w:val="0"/>
          <w:numId w:val="11"/>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R1-2006535</w:t>
      </w:r>
      <w:r w:rsidRPr="00341573">
        <w:rPr>
          <w:rFonts w:ascii="Times New Roman" w:eastAsia="MS Mincho" w:hAnsi="Times New Roman" w:cs="Times New Roman"/>
          <w:kern w:val="0"/>
          <w:szCs w:val="20"/>
          <w:lang w:eastAsia="en-US"/>
        </w:rPr>
        <w:tab/>
        <w:t>Remaining issue on physical layer structure for sidelink in NR V2X</w:t>
      </w:r>
      <w:r w:rsidRPr="00341573">
        <w:rPr>
          <w:rFonts w:ascii="Times New Roman" w:eastAsia="MS Mincho" w:hAnsi="Times New Roman" w:cs="Times New Roman"/>
          <w:kern w:val="0"/>
          <w:szCs w:val="20"/>
          <w:lang w:eastAsia="en-US"/>
        </w:rPr>
        <w:tab/>
        <w:t>Panasonic Corporation</w:t>
      </w:r>
    </w:p>
    <w:p w14:paraId="03EB2CF0" w14:textId="77777777" w:rsidR="00341573" w:rsidRPr="00341573" w:rsidRDefault="00341573" w:rsidP="00341573">
      <w:pPr>
        <w:widowControl/>
        <w:numPr>
          <w:ilvl w:val="0"/>
          <w:numId w:val="11"/>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R1-2006557</w:t>
      </w:r>
      <w:r w:rsidRPr="00341573">
        <w:rPr>
          <w:rFonts w:ascii="Times New Roman" w:eastAsia="MS Mincho" w:hAnsi="Times New Roman" w:cs="Times New Roman"/>
          <w:kern w:val="0"/>
          <w:szCs w:val="20"/>
          <w:lang w:eastAsia="en-US"/>
        </w:rPr>
        <w:tab/>
        <w:t>Remaining issues on physical layer structure for NR sidelink</w:t>
      </w:r>
      <w:r w:rsidRPr="00341573">
        <w:rPr>
          <w:rFonts w:ascii="Times New Roman" w:eastAsia="MS Mincho" w:hAnsi="Times New Roman" w:cs="Times New Roman"/>
          <w:kern w:val="0"/>
          <w:szCs w:val="20"/>
          <w:lang w:eastAsia="en-US"/>
        </w:rPr>
        <w:tab/>
        <w:t>Sharp</w:t>
      </w:r>
    </w:p>
    <w:p w14:paraId="7027B280" w14:textId="77777777" w:rsidR="00341573" w:rsidRPr="00341573" w:rsidRDefault="00341573" w:rsidP="00341573">
      <w:pPr>
        <w:widowControl/>
        <w:numPr>
          <w:ilvl w:val="0"/>
          <w:numId w:val="11"/>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R1-2006584</w:t>
      </w:r>
      <w:r w:rsidRPr="00341573">
        <w:rPr>
          <w:rFonts w:ascii="Times New Roman" w:eastAsia="MS Mincho" w:hAnsi="Times New Roman" w:cs="Times New Roman"/>
          <w:kern w:val="0"/>
          <w:szCs w:val="20"/>
          <w:lang w:eastAsia="en-US"/>
        </w:rPr>
        <w:tab/>
        <w:t>Remaining issues on sidelink physical layer structure on NR V2X</w:t>
      </w:r>
      <w:r w:rsidRPr="00341573">
        <w:rPr>
          <w:rFonts w:ascii="Times New Roman" w:eastAsia="MS Mincho" w:hAnsi="Times New Roman" w:cs="Times New Roman"/>
          <w:kern w:val="0"/>
          <w:szCs w:val="20"/>
          <w:lang w:eastAsia="en-US"/>
        </w:rPr>
        <w:tab/>
        <w:t>ASUSTeK</w:t>
      </w:r>
    </w:p>
    <w:p w14:paraId="3DF7C4FF" w14:textId="77777777" w:rsidR="00341573" w:rsidRPr="00341573" w:rsidRDefault="00341573" w:rsidP="00341573">
      <w:pPr>
        <w:widowControl/>
        <w:numPr>
          <w:ilvl w:val="0"/>
          <w:numId w:val="11"/>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R1-2006693</w:t>
      </w:r>
      <w:r w:rsidRPr="00341573">
        <w:rPr>
          <w:rFonts w:ascii="Times New Roman" w:eastAsia="MS Mincho" w:hAnsi="Times New Roman" w:cs="Times New Roman"/>
          <w:kern w:val="0"/>
          <w:szCs w:val="20"/>
          <w:lang w:eastAsia="en-US"/>
        </w:rPr>
        <w:tab/>
        <w:t>Maintenance for sidelink physical layer structure</w:t>
      </w:r>
      <w:r w:rsidRPr="00341573">
        <w:rPr>
          <w:rFonts w:ascii="Times New Roman" w:eastAsia="MS Mincho" w:hAnsi="Times New Roman" w:cs="Times New Roman"/>
          <w:kern w:val="0"/>
          <w:szCs w:val="20"/>
          <w:lang w:eastAsia="en-US"/>
        </w:rPr>
        <w:tab/>
        <w:t>NTT DOCOMO, INC.</w:t>
      </w:r>
    </w:p>
    <w:p w14:paraId="654D4513" w14:textId="77777777" w:rsidR="00341573" w:rsidRPr="00341573" w:rsidRDefault="00341573" w:rsidP="00341573">
      <w:pPr>
        <w:widowControl/>
        <w:numPr>
          <w:ilvl w:val="0"/>
          <w:numId w:val="11"/>
        </w:numPr>
        <w:wordWrap/>
        <w:autoSpaceDE/>
        <w:autoSpaceDN/>
        <w:spacing w:after="0" w:line="360" w:lineRule="auto"/>
        <w:ind w:left="426"/>
        <w:contextualSpacing/>
        <w:jc w:val="left"/>
        <w:rPr>
          <w:rFonts w:ascii="Times New Roman" w:eastAsia="MS Mincho" w:hAnsi="Times New Roman" w:cs="Times New Roman"/>
          <w:kern w:val="0"/>
          <w:szCs w:val="20"/>
          <w:lang w:eastAsia="en-US"/>
        </w:rPr>
      </w:pPr>
      <w:r w:rsidRPr="00341573">
        <w:rPr>
          <w:rFonts w:ascii="Times New Roman" w:eastAsia="MS Mincho" w:hAnsi="Times New Roman" w:cs="Times New Roman"/>
          <w:kern w:val="0"/>
          <w:szCs w:val="20"/>
          <w:lang w:eastAsia="en-US"/>
        </w:rPr>
        <w:t>R1-2006768</w:t>
      </w:r>
      <w:r w:rsidRPr="00341573">
        <w:rPr>
          <w:rFonts w:ascii="Times New Roman" w:eastAsia="MS Mincho" w:hAnsi="Times New Roman" w:cs="Times New Roman"/>
          <w:kern w:val="0"/>
          <w:szCs w:val="20"/>
          <w:lang w:eastAsia="en-US"/>
        </w:rPr>
        <w:tab/>
        <w:t>Sidelink Physical Layer Structure</w:t>
      </w:r>
      <w:r w:rsidRPr="00341573">
        <w:rPr>
          <w:rFonts w:ascii="Times New Roman" w:eastAsia="MS Mincho" w:hAnsi="Times New Roman" w:cs="Times New Roman"/>
          <w:kern w:val="0"/>
          <w:szCs w:val="20"/>
          <w:lang w:eastAsia="en-US"/>
        </w:rPr>
        <w:tab/>
        <w:t xml:space="preserve">Qualcomm Incorporated </w:t>
      </w:r>
    </w:p>
    <w:p w14:paraId="605FCCF5" w14:textId="77777777" w:rsidR="00341573" w:rsidRDefault="00341573" w:rsidP="00E902BF">
      <w:pPr>
        <w:spacing w:line="276" w:lineRule="auto"/>
        <w:rPr>
          <w:rFonts w:ascii="Times New Roman" w:hAnsi="Times New Roman" w:cs="Times New Roman"/>
        </w:rPr>
      </w:pPr>
    </w:p>
    <w:p w14:paraId="5646B1CA" w14:textId="77777777" w:rsidR="00650AA1" w:rsidRDefault="00650AA1" w:rsidP="00E902BF">
      <w:pPr>
        <w:spacing w:line="276" w:lineRule="auto"/>
        <w:rPr>
          <w:rFonts w:ascii="Times New Roman" w:hAnsi="Times New Roman" w:cs="Times New Roman"/>
        </w:rPr>
      </w:pPr>
    </w:p>
    <w:p w14:paraId="711F639A" w14:textId="77777777" w:rsidR="00650AA1" w:rsidRDefault="00650AA1" w:rsidP="00650AA1">
      <w:pPr>
        <w:spacing w:line="276" w:lineRule="auto"/>
        <w:rPr>
          <w:rFonts w:ascii="Times New Roman" w:hAnsi="Times New Roman" w:cs="Times New Roman"/>
        </w:rPr>
      </w:pPr>
    </w:p>
    <w:p w14:paraId="5C3D0740" w14:textId="77777777" w:rsidR="00650AA1" w:rsidRPr="00341573" w:rsidRDefault="00650AA1" w:rsidP="00650AA1">
      <w:pPr>
        <w:keepNext/>
        <w:keepLines/>
        <w:widowControl/>
        <w:tabs>
          <w:tab w:val="num" w:pos="432"/>
        </w:tabs>
        <w:wordWrap/>
        <w:autoSpaceDE/>
        <w:autoSpaceDN/>
        <w:spacing w:before="240" w:after="60" w:line="360" w:lineRule="auto"/>
        <w:ind w:left="774" w:hangingChars="215" w:hanging="774"/>
        <w:jc w:val="left"/>
        <w:outlineLvl w:val="0"/>
        <w:rPr>
          <w:rFonts w:ascii="Arial" w:eastAsia="바탕" w:hAnsi="Arial" w:cs="Times New Roman"/>
          <w:kern w:val="0"/>
          <w:sz w:val="36"/>
          <w:szCs w:val="20"/>
        </w:rPr>
      </w:pPr>
      <w:r>
        <w:rPr>
          <w:rFonts w:ascii="Arial" w:eastAsia="바탕" w:hAnsi="Arial" w:cs="Times New Roman"/>
          <w:kern w:val="0"/>
          <w:sz w:val="36"/>
          <w:szCs w:val="20"/>
        </w:rPr>
        <w:t xml:space="preserve">Appendix. </w:t>
      </w:r>
      <w:r w:rsidR="00E96275">
        <w:rPr>
          <w:rFonts w:ascii="Arial" w:eastAsia="바탕" w:hAnsi="Arial" w:cs="Times New Roman"/>
          <w:kern w:val="0"/>
          <w:sz w:val="36"/>
          <w:szCs w:val="20"/>
        </w:rPr>
        <w:t>Sequence and CS hopping for PUCCH in TS38.211</w:t>
      </w:r>
    </w:p>
    <w:tbl>
      <w:tblPr>
        <w:tblStyle w:val="a4"/>
        <w:tblW w:w="0" w:type="auto"/>
        <w:tblLook w:val="04A0" w:firstRow="1" w:lastRow="0" w:firstColumn="1" w:lastColumn="0" w:noHBand="0" w:noVBand="1"/>
      </w:tblPr>
      <w:tblGrid>
        <w:gridCol w:w="9016"/>
      </w:tblGrid>
      <w:tr w:rsidR="00E96275" w14:paraId="57B76266" w14:textId="77777777" w:rsidTr="00E96275">
        <w:tc>
          <w:tcPr>
            <w:tcW w:w="9016" w:type="dxa"/>
          </w:tcPr>
          <w:p w14:paraId="2C4C0947" w14:textId="77777777" w:rsidR="00E96275" w:rsidRPr="00E96275" w:rsidRDefault="00E96275" w:rsidP="00E96275">
            <w:pPr>
              <w:keepNext/>
              <w:keepLines/>
              <w:widowControl/>
              <w:wordWrap/>
              <w:autoSpaceDE/>
              <w:autoSpaceDN/>
              <w:spacing w:before="120" w:after="180"/>
              <w:ind w:left="1200" w:hanging="400"/>
              <w:outlineLvl w:val="3"/>
              <w:rPr>
                <w:rFonts w:ascii="Arial" w:eastAsia="굴림" w:hAnsi="Arial" w:cs="Times New Roman"/>
                <w:kern w:val="0"/>
                <w:sz w:val="24"/>
                <w:szCs w:val="20"/>
                <w:lang w:val="en-GB" w:eastAsia="en-US"/>
              </w:rPr>
            </w:pPr>
            <w:bookmarkStart w:id="6" w:name="_Toc36026560"/>
            <w:bookmarkStart w:id="7" w:name="_Toc29230301"/>
            <w:bookmarkStart w:id="8" w:name="_Toc26459652"/>
            <w:bookmarkStart w:id="9" w:name="_Toc19796426"/>
            <w:r w:rsidRPr="00E96275">
              <w:rPr>
                <w:rFonts w:ascii="Arial" w:eastAsia="굴림" w:hAnsi="Arial" w:cs="Times New Roman"/>
                <w:kern w:val="0"/>
                <w:sz w:val="24"/>
                <w:szCs w:val="20"/>
                <w:lang w:val="en-GB" w:eastAsia="en-US"/>
              </w:rPr>
              <w:t>6.3.2.2</w:t>
            </w:r>
            <w:r w:rsidRPr="00E96275">
              <w:rPr>
                <w:rFonts w:ascii="Arial" w:eastAsia="굴림" w:hAnsi="Arial" w:cs="Times New Roman"/>
                <w:kern w:val="0"/>
                <w:sz w:val="24"/>
                <w:szCs w:val="20"/>
                <w:lang w:val="en-GB" w:eastAsia="en-US"/>
              </w:rPr>
              <w:tab/>
              <w:t>Sequence and cyclic shift hopping</w:t>
            </w:r>
            <w:bookmarkEnd w:id="6"/>
            <w:bookmarkEnd w:id="7"/>
            <w:bookmarkEnd w:id="8"/>
            <w:bookmarkEnd w:id="9"/>
          </w:p>
          <w:p w14:paraId="7C0CB943" w14:textId="77777777" w:rsidR="00E96275" w:rsidRPr="00E96275" w:rsidRDefault="00E96275" w:rsidP="00E96275">
            <w:pPr>
              <w:widowControl/>
              <w:wordWrap/>
              <w:autoSpaceDE/>
              <w:autoSpaceDN/>
              <w:spacing w:after="180"/>
              <w:rPr>
                <w:rFonts w:ascii="Times New Roman" w:eastAsia="맑은 고딕" w:hAnsi="Times New Roman" w:cs="Times New Roman"/>
                <w:kern w:val="0"/>
                <w:szCs w:val="20"/>
                <w:lang w:val="en-GB" w:eastAsia="en-US"/>
              </w:rPr>
            </w:pPr>
            <w:r w:rsidRPr="00E96275">
              <w:rPr>
                <w:rFonts w:ascii="Times New Roman" w:eastAsia="맑은 고딕" w:hAnsi="Times New Roman" w:cs="Times New Roman"/>
                <w:kern w:val="0"/>
                <w:szCs w:val="20"/>
                <w:lang w:val="en-GB" w:eastAsia="en-US"/>
              </w:rPr>
              <w:t xml:space="preserve">PUCCH formats 0, 1, 3, and 4 use sequences </w:t>
            </w:r>
            <m:oMath>
              <m:sSubSup>
                <m:sSubSupPr>
                  <m:ctrlPr>
                    <w:rPr>
                      <w:rFonts w:ascii="Cambria Math" w:eastAsia="맑은 고딕" w:hAnsi="Cambria Math" w:cs="Times New Roman"/>
                      <w:i/>
                      <w:kern w:val="0"/>
                      <w:szCs w:val="20"/>
                      <w:lang w:val="en-GB" w:eastAsia="en-US"/>
                    </w:rPr>
                  </m:ctrlPr>
                </m:sSubSupPr>
                <m:e>
                  <m:r>
                    <w:rPr>
                      <w:rFonts w:ascii="Cambria Math" w:eastAsia="맑은 고딕" w:hAnsi="Cambria Math" w:cs="Times New Roman"/>
                      <w:kern w:val="0"/>
                      <w:szCs w:val="20"/>
                      <w:lang w:val="en-GB" w:eastAsia="en-US"/>
                    </w:rPr>
                    <m:t>r</m:t>
                  </m:r>
                </m:e>
                <m:sub>
                  <m:r>
                    <w:rPr>
                      <w:rFonts w:ascii="Cambria Math" w:eastAsia="맑은 고딕" w:hAnsi="Cambria Math" w:cs="Times New Roman"/>
                      <w:kern w:val="0"/>
                      <w:szCs w:val="20"/>
                      <w:lang w:val="en-GB" w:eastAsia="en-US"/>
                    </w:rPr>
                    <m:t>u,v</m:t>
                  </m:r>
                </m:sub>
                <m:sup>
                  <m:d>
                    <m:dPr>
                      <m:ctrlPr>
                        <w:rPr>
                          <w:rFonts w:ascii="Cambria Math" w:eastAsia="맑은 고딕" w:hAnsi="Cambria Math" w:cs="Times New Roman"/>
                          <w:i/>
                          <w:kern w:val="0"/>
                          <w:szCs w:val="20"/>
                          <w:lang w:val="en-GB" w:eastAsia="en-US"/>
                        </w:rPr>
                      </m:ctrlPr>
                    </m:dPr>
                    <m:e>
                      <m:r>
                        <w:rPr>
                          <w:rFonts w:ascii="Cambria Math" w:eastAsia="맑은 고딕" w:hAnsi="Cambria Math" w:cs="Times New Roman"/>
                          <w:kern w:val="0"/>
                          <w:szCs w:val="20"/>
                          <w:lang w:val="en-GB" w:eastAsia="en-US"/>
                        </w:rPr>
                        <m:t>α,δ</m:t>
                      </m:r>
                    </m:e>
                  </m:d>
                </m:sup>
              </m:sSubSup>
              <m:r>
                <w:rPr>
                  <w:rFonts w:ascii="Cambria Math" w:eastAsia="맑은 고딕" w:hAnsi="Cambria Math" w:cs="Times New Roman"/>
                  <w:kern w:val="0"/>
                  <w:szCs w:val="20"/>
                  <w:lang w:val="en-GB" w:eastAsia="en-US"/>
                </w:rPr>
                <m:t>(n)</m:t>
              </m:r>
            </m:oMath>
            <w:r w:rsidRPr="00E96275">
              <w:rPr>
                <w:rFonts w:ascii="Times New Roman" w:eastAsia="맑은 고딕" w:hAnsi="Times New Roman" w:cs="Times New Roman"/>
                <w:kern w:val="0"/>
                <w:szCs w:val="20"/>
                <w:lang w:val="en-GB" w:eastAsia="en-US"/>
              </w:rPr>
              <w:t xml:space="preserve"> given by clause 5.2.2 with </w:t>
            </w:r>
            <m:oMath>
              <m:r>
                <w:rPr>
                  <w:rFonts w:ascii="Cambria Math" w:eastAsia="맑은 고딕" w:hAnsi="Cambria Math" w:cs="Times New Roman"/>
                  <w:kern w:val="0"/>
                  <w:szCs w:val="20"/>
                  <w:lang w:val="en-GB" w:eastAsia="en-US"/>
                </w:rPr>
                <m:t>δ=0</m:t>
              </m:r>
            </m:oMath>
            <w:r w:rsidRPr="00E96275">
              <w:rPr>
                <w:rFonts w:ascii="Times New Roman" w:eastAsia="맑은 고딕" w:hAnsi="Times New Roman" w:cs="Times New Roman"/>
                <w:kern w:val="0"/>
                <w:szCs w:val="20"/>
                <w:lang w:val="en-GB" w:eastAsia="en-US"/>
              </w:rPr>
              <w:t xml:space="preserve"> where the sequence group </w:t>
            </w:r>
            <m:oMath>
              <m:r>
                <w:rPr>
                  <w:rFonts w:ascii="Cambria Math" w:eastAsia="맑은 고딕" w:hAnsi="Cambria Math" w:cs="Times New Roman"/>
                  <w:kern w:val="0"/>
                  <w:szCs w:val="20"/>
                  <w:lang w:val="en-GB" w:eastAsia="en-US"/>
                </w:rPr>
                <m:t>u</m:t>
              </m:r>
            </m:oMath>
            <w:r w:rsidRPr="00E96275">
              <w:rPr>
                <w:rFonts w:ascii="Times New Roman" w:eastAsia="맑은 고딕" w:hAnsi="Times New Roman" w:cs="Times New Roman"/>
                <w:kern w:val="0"/>
                <w:szCs w:val="20"/>
                <w:lang w:val="en-GB" w:eastAsia="en-US"/>
              </w:rPr>
              <w:t xml:space="preserve"> and the sequence number </w:t>
            </w:r>
            <m:oMath>
              <m:r>
                <w:rPr>
                  <w:rFonts w:ascii="Cambria Math" w:eastAsia="맑은 고딕" w:hAnsi="Cambria Math" w:cs="Times New Roman"/>
                  <w:kern w:val="0"/>
                  <w:szCs w:val="20"/>
                  <w:lang w:val="en-GB" w:eastAsia="en-US"/>
                </w:rPr>
                <m:t>v</m:t>
              </m:r>
            </m:oMath>
            <w:r w:rsidRPr="00E96275">
              <w:rPr>
                <w:rFonts w:ascii="Times New Roman" w:eastAsia="맑은 고딕" w:hAnsi="Times New Roman" w:cs="Times New Roman"/>
                <w:kern w:val="0"/>
                <w:szCs w:val="20"/>
                <w:lang w:val="en-GB" w:eastAsia="en-US"/>
              </w:rPr>
              <w:t xml:space="preserve"> depend on the sequence hopping in clause 6.3.2.2.1 and the cyclic shift </w:t>
            </w:r>
            <m:oMath>
              <m:r>
                <w:rPr>
                  <w:rFonts w:ascii="Cambria Math" w:eastAsia="맑은 고딕" w:hAnsi="Cambria Math" w:cs="Times New Roman"/>
                  <w:kern w:val="0"/>
                  <w:szCs w:val="20"/>
                  <w:lang w:val="en-GB" w:eastAsia="en-US"/>
                </w:rPr>
                <m:t>α</m:t>
              </m:r>
            </m:oMath>
            <w:r w:rsidRPr="00E96275">
              <w:rPr>
                <w:rFonts w:ascii="Times New Roman" w:eastAsia="맑은 고딕" w:hAnsi="Times New Roman" w:cs="Times New Roman"/>
                <w:kern w:val="0"/>
                <w:szCs w:val="20"/>
                <w:lang w:val="en-GB" w:eastAsia="en-US"/>
              </w:rPr>
              <w:t xml:space="preserve"> depends on the cyclic shift hopping in clause 6.3.2.2.2.</w:t>
            </w:r>
          </w:p>
          <w:p w14:paraId="0F2C42B1" w14:textId="77777777" w:rsidR="00E96275" w:rsidRPr="00E96275" w:rsidRDefault="00E96275" w:rsidP="00E96275">
            <w:pPr>
              <w:keepNext/>
              <w:keepLines/>
              <w:widowControl/>
              <w:wordWrap/>
              <w:autoSpaceDE/>
              <w:autoSpaceDN/>
              <w:spacing w:before="120" w:after="180"/>
              <w:ind w:left="1701" w:hanging="1701"/>
              <w:outlineLvl w:val="4"/>
              <w:rPr>
                <w:rFonts w:ascii="Arial" w:eastAsia="굴림" w:hAnsi="Arial" w:cs="Times New Roman"/>
                <w:kern w:val="0"/>
                <w:sz w:val="22"/>
                <w:szCs w:val="20"/>
                <w:lang w:val="en-GB" w:eastAsia="en-US"/>
              </w:rPr>
            </w:pPr>
            <w:bookmarkStart w:id="10" w:name="_Toc36026561"/>
            <w:bookmarkStart w:id="11" w:name="_Toc29230302"/>
            <w:bookmarkStart w:id="12" w:name="_Toc26459653"/>
            <w:bookmarkStart w:id="13" w:name="_Toc19796427"/>
            <w:r w:rsidRPr="00E96275">
              <w:rPr>
                <w:rFonts w:ascii="Arial" w:eastAsia="굴림" w:hAnsi="Arial" w:cs="Times New Roman"/>
                <w:kern w:val="0"/>
                <w:sz w:val="22"/>
                <w:szCs w:val="20"/>
                <w:lang w:val="en-GB" w:eastAsia="en-US"/>
              </w:rPr>
              <w:t>6.3.2.2.1</w:t>
            </w:r>
            <w:r w:rsidRPr="00E96275">
              <w:rPr>
                <w:rFonts w:ascii="Arial" w:eastAsia="굴림" w:hAnsi="Arial" w:cs="Times New Roman"/>
                <w:kern w:val="0"/>
                <w:sz w:val="22"/>
                <w:szCs w:val="20"/>
                <w:lang w:val="en-GB" w:eastAsia="en-US"/>
              </w:rPr>
              <w:tab/>
              <w:t>Group and sequence hopping</w:t>
            </w:r>
            <w:bookmarkEnd w:id="10"/>
            <w:bookmarkEnd w:id="11"/>
            <w:bookmarkEnd w:id="12"/>
            <w:bookmarkEnd w:id="13"/>
          </w:p>
          <w:p w14:paraId="300743D0" w14:textId="77777777" w:rsidR="00E96275" w:rsidRPr="00E96275" w:rsidRDefault="00E96275" w:rsidP="00E96275">
            <w:pPr>
              <w:widowControl/>
              <w:wordWrap/>
              <w:autoSpaceDE/>
              <w:autoSpaceDN/>
              <w:spacing w:after="180"/>
              <w:rPr>
                <w:rFonts w:ascii="Times New Roman" w:eastAsia="맑은 고딕" w:hAnsi="Times New Roman" w:cs="Times New Roman"/>
                <w:kern w:val="0"/>
                <w:szCs w:val="20"/>
                <w:lang w:val="en-GB" w:eastAsia="en-US"/>
              </w:rPr>
            </w:pPr>
            <w:r w:rsidRPr="00E96275">
              <w:rPr>
                <w:rFonts w:ascii="Times New Roman" w:eastAsia="맑은 고딕" w:hAnsi="Times New Roman" w:cs="Times New Roman"/>
                <w:kern w:val="0"/>
                <w:szCs w:val="20"/>
                <w:lang w:val="en-GB" w:eastAsia="en-US"/>
              </w:rPr>
              <w:t xml:space="preserve">The sequence group </w:t>
            </w:r>
            <m:oMath>
              <m:r>
                <w:rPr>
                  <w:rFonts w:ascii="Cambria Math" w:eastAsia="맑은 고딕" w:hAnsi="Cambria Math" w:cs="Times New Roman"/>
                  <w:kern w:val="0"/>
                  <w:szCs w:val="20"/>
                  <w:lang w:val="en-GB" w:eastAsia="en-US"/>
                </w:rPr>
                <m:t>u=</m:t>
              </m:r>
              <m:d>
                <m:dPr>
                  <m:ctrlPr>
                    <w:rPr>
                      <w:rFonts w:ascii="Cambria Math" w:eastAsia="맑은 고딕" w:hAnsi="Cambria Math" w:cs="Times New Roman"/>
                      <w:i/>
                      <w:kern w:val="0"/>
                      <w:szCs w:val="20"/>
                      <w:lang w:val="en-GB" w:eastAsia="en-US"/>
                    </w:rPr>
                  </m:ctrlPr>
                </m:dPr>
                <m:e>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f</m:t>
                      </m:r>
                    </m:e>
                    <m:sub>
                      <m:r>
                        <m:rPr>
                          <m:nor/>
                        </m:rPr>
                        <w:rPr>
                          <w:rFonts w:ascii="Cambria Math" w:eastAsia="맑은 고딕" w:hAnsi="Cambria Math" w:cs="Times New Roman"/>
                          <w:kern w:val="0"/>
                          <w:szCs w:val="20"/>
                          <w:lang w:val="en-GB" w:eastAsia="en-US"/>
                        </w:rPr>
                        <m:t>gh</m:t>
                      </m:r>
                    </m:sub>
                  </m:sSub>
                  <m:r>
                    <w:rPr>
                      <w:rFonts w:ascii="Cambria Math" w:eastAsia="맑은 고딕" w:hAnsi="Cambria Math" w:cs="Times New Roman"/>
                      <w:kern w:val="0"/>
                      <w:szCs w:val="20"/>
                      <w:lang w:val="en-GB" w:eastAsia="en-US"/>
                    </w:rPr>
                    <m:t>+</m:t>
                  </m:r>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f</m:t>
                      </m:r>
                    </m:e>
                    <m:sub>
                      <m:r>
                        <m:rPr>
                          <m:nor/>
                        </m:rPr>
                        <w:rPr>
                          <w:rFonts w:ascii="Cambria Math" w:eastAsia="맑은 고딕" w:hAnsi="Cambria Math" w:cs="Times New Roman"/>
                          <w:kern w:val="0"/>
                          <w:szCs w:val="20"/>
                          <w:lang w:val="en-GB" w:eastAsia="en-US"/>
                        </w:rPr>
                        <m:t>ss</m:t>
                      </m:r>
                    </m:sub>
                  </m:sSub>
                </m:e>
              </m:d>
              <m:r>
                <w:rPr>
                  <w:rFonts w:ascii="Cambria Math" w:eastAsia="맑은 고딕" w:hAnsi="Cambria Math" w:cs="Times New Roman"/>
                  <w:kern w:val="0"/>
                  <w:szCs w:val="20"/>
                  <w:lang w:val="en-GB" w:eastAsia="en-US"/>
                </w:rPr>
                <m:t xml:space="preserve"> </m:t>
              </m:r>
              <m:r>
                <m:rPr>
                  <m:nor/>
                </m:rPr>
                <w:rPr>
                  <w:rFonts w:ascii="Cambria Math" w:eastAsia="맑은 고딕" w:hAnsi="Cambria Math" w:cs="Times New Roman"/>
                  <w:kern w:val="0"/>
                  <w:szCs w:val="20"/>
                  <w:lang w:val="en-GB" w:eastAsia="en-US"/>
                </w:rPr>
                <m:t>mod</m:t>
              </m:r>
              <m:r>
                <w:rPr>
                  <w:rFonts w:ascii="Cambria Math" w:eastAsia="맑은 고딕" w:hAnsi="Cambria Math" w:cs="Times New Roman"/>
                  <w:kern w:val="0"/>
                  <w:szCs w:val="20"/>
                  <w:lang w:val="en-GB" w:eastAsia="en-US"/>
                </w:rPr>
                <m:t xml:space="preserve"> 30</m:t>
              </m:r>
            </m:oMath>
            <w:r w:rsidRPr="00E96275">
              <w:rPr>
                <w:rFonts w:ascii="Times New Roman" w:eastAsia="맑은 고딕" w:hAnsi="Times New Roman" w:cs="Times New Roman"/>
                <w:kern w:val="0"/>
                <w:szCs w:val="20"/>
                <w:lang w:val="en-GB" w:eastAsia="en-US"/>
              </w:rPr>
              <w:t xml:space="preserve"> and the sequence number </w:t>
            </w:r>
            <m:oMath>
              <m:r>
                <w:rPr>
                  <w:rFonts w:ascii="Cambria Math" w:eastAsia="맑은 고딕" w:hAnsi="Cambria Math" w:cs="Times New Roman"/>
                  <w:kern w:val="0"/>
                  <w:szCs w:val="20"/>
                  <w:lang w:val="en-GB" w:eastAsia="en-US"/>
                </w:rPr>
                <m:t>v</m:t>
              </m:r>
            </m:oMath>
            <w:r w:rsidRPr="00E96275">
              <w:rPr>
                <w:rFonts w:ascii="Times New Roman" w:eastAsia="맑은 고딕" w:hAnsi="Times New Roman" w:cs="Times New Roman"/>
                <w:kern w:val="0"/>
                <w:szCs w:val="20"/>
                <w:lang w:val="en-GB" w:eastAsia="en-US"/>
              </w:rPr>
              <w:t xml:space="preserve"> within the group depends on the higher-layer parameter </w:t>
            </w:r>
            <w:r w:rsidRPr="00E96275">
              <w:rPr>
                <w:rFonts w:ascii="Times New Roman" w:eastAsia="맑은 고딕" w:hAnsi="Times New Roman" w:cs="Times New Roman"/>
                <w:i/>
                <w:kern w:val="0"/>
                <w:szCs w:val="20"/>
                <w:lang w:val="en-GB" w:eastAsia="en-US"/>
              </w:rPr>
              <w:t>pucch-GroupHopping</w:t>
            </w:r>
            <w:r w:rsidRPr="00E96275">
              <w:rPr>
                <w:rFonts w:ascii="Times New Roman" w:eastAsia="맑은 고딕" w:hAnsi="Times New Roman" w:cs="Times New Roman"/>
                <w:kern w:val="0"/>
                <w:szCs w:val="20"/>
                <w:lang w:val="en-GB" w:eastAsia="en-US"/>
              </w:rPr>
              <w:t>:</w:t>
            </w:r>
          </w:p>
          <w:p w14:paraId="21C14F4B" w14:textId="77777777" w:rsidR="00E96275" w:rsidRPr="00E96275" w:rsidRDefault="00E96275" w:rsidP="00E96275">
            <w:pPr>
              <w:widowControl/>
              <w:wordWrap/>
              <w:autoSpaceDE/>
              <w:autoSpaceDN/>
              <w:spacing w:after="180"/>
              <w:ind w:left="568" w:hanging="284"/>
              <w:rPr>
                <w:rFonts w:ascii="Calibri" w:eastAsia="맑은 고딕" w:hAnsi="Calibri" w:cs="Times New Roman"/>
                <w:lang w:eastAsia="en-US"/>
              </w:rPr>
            </w:pPr>
            <w:r w:rsidRPr="00E96275">
              <w:rPr>
                <w:rFonts w:ascii="Calibri" w:eastAsia="맑은 고딕" w:hAnsi="Calibri" w:cs="Times New Roman"/>
                <w:lang w:eastAsia="en-US"/>
              </w:rPr>
              <w:t>-</w:t>
            </w:r>
            <w:r w:rsidRPr="00E96275">
              <w:rPr>
                <w:rFonts w:ascii="Calibri" w:eastAsia="맑은 고딕" w:hAnsi="Calibri" w:cs="Times New Roman"/>
                <w:lang w:eastAsia="en-US"/>
              </w:rPr>
              <w:tab/>
              <w:t xml:space="preserve">if </w:t>
            </w:r>
            <w:r w:rsidRPr="00E96275">
              <w:rPr>
                <w:rFonts w:ascii="Calibri" w:eastAsia="맑은 고딕" w:hAnsi="Calibri" w:cs="Times New Roman"/>
                <w:i/>
                <w:lang w:eastAsia="en-US"/>
              </w:rPr>
              <w:t>pucch-GroupHopping</w:t>
            </w:r>
            <w:r w:rsidRPr="00E96275">
              <w:rPr>
                <w:rFonts w:ascii="Calibri" w:eastAsia="맑은 고딕" w:hAnsi="Calibri" w:cs="Times New Roman"/>
                <w:lang w:eastAsia="en-US"/>
              </w:rPr>
              <w:t xml:space="preserve"> equals 'neither'</w:t>
            </w:r>
          </w:p>
          <w:p w14:paraId="100BA3BA" w14:textId="77777777" w:rsidR="00E96275" w:rsidRPr="00E96275" w:rsidRDefault="002D284A" w:rsidP="00E96275">
            <w:pPr>
              <w:keepLines/>
              <w:widowControl/>
              <w:tabs>
                <w:tab w:val="center" w:pos="4536"/>
                <w:tab w:val="right" w:pos="9072"/>
              </w:tabs>
              <w:wordWrap/>
              <w:autoSpaceDE/>
              <w:autoSpaceDN/>
              <w:spacing w:after="180"/>
              <w:jc w:val="center"/>
              <w:rPr>
                <w:rFonts w:ascii="Times New Roman" w:eastAsia="맑은 고딕" w:hAnsi="Times New Roman" w:cs="Times New Roman"/>
                <w:noProof/>
                <w:kern w:val="0"/>
                <w:szCs w:val="20"/>
                <w:lang w:val="en-GB" w:eastAsia="en-US"/>
              </w:rPr>
            </w:pPr>
            <w:r w:rsidRPr="002D284A">
              <w:rPr>
                <w:rFonts w:ascii="Times New Roman" w:eastAsia="맑은 고딕" w:hAnsi="Times New Roman" w:cs="Times New Roman"/>
                <w:noProof/>
                <w:kern w:val="0"/>
                <w:position w:val="-36"/>
                <w:sz w:val="20"/>
                <w:szCs w:val="20"/>
                <w:lang w:val="en-GB" w:eastAsia="en-US"/>
              </w:rPr>
              <w:object w:dxaOrig="1440" w:dyaOrig="945" w14:anchorId="232853A0">
                <v:shape id="_x0000_i1028" type="#_x0000_t75" alt="" style="width:1in;height:46.5pt;mso-width-percent:0;mso-height-percent:0;mso-width-percent:0;mso-height-percent:0" o:ole="">
                  <v:imagedata r:id="rId14" o:title=""/>
                </v:shape>
                <o:OLEObject Type="Embed" ProgID="Equation.3" ShapeID="_x0000_i1028" DrawAspect="Content" ObjectID="_1659351240" r:id="rId15"/>
              </w:object>
            </w:r>
          </w:p>
          <w:p w14:paraId="2994C1E1" w14:textId="77777777" w:rsidR="00E96275" w:rsidRPr="00E96275" w:rsidRDefault="00E96275" w:rsidP="00E96275">
            <w:pPr>
              <w:widowControl/>
              <w:wordWrap/>
              <w:autoSpaceDE/>
              <w:autoSpaceDN/>
              <w:spacing w:after="180"/>
              <w:ind w:left="568" w:hanging="284"/>
              <w:rPr>
                <w:rFonts w:ascii="Calibri" w:eastAsia="맑은 고딕" w:hAnsi="Calibri" w:cs="Times New Roman"/>
                <w:lang w:eastAsia="en-US"/>
              </w:rPr>
            </w:pPr>
            <w:r w:rsidRPr="00E96275">
              <w:rPr>
                <w:rFonts w:ascii="Calibri" w:eastAsia="맑은 고딕" w:hAnsi="Calibri" w:cs="Times New Roman"/>
                <w:lang w:eastAsia="en-US"/>
              </w:rPr>
              <w:tab/>
              <w:t xml:space="preserve">where </w:t>
            </w:r>
            <w:r w:rsidR="002D284A" w:rsidRPr="002D284A">
              <w:rPr>
                <w:rFonts w:ascii="Times New Roman" w:eastAsia="맑은 고딕" w:hAnsi="Times New Roman" w:cs="Times New Roman"/>
                <w:noProof/>
                <w:position w:val="-10"/>
                <w:sz w:val="24"/>
                <w:szCs w:val="20"/>
                <w:lang w:val="en-GB" w:eastAsia="en-US"/>
              </w:rPr>
              <w:object w:dxaOrig="315" w:dyaOrig="300" w14:anchorId="3E90B9D5">
                <v:shape id="_x0000_i1029" type="#_x0000_t75" alt="" style="width:16.5pt;height:15pt;mso-width-percent:0;mso-height-percent:0;mso-width-percent:0;mso-height-percent:0" o:ole="">
                  <v:imagedata r:id="rId16" o:title=""/>
                </v:shape>
                <o:OLEObject Type="Embed" ProgID="Equation.3" ShapeID="_x0000_i1029" DrawAspect="Content" ObjectID="_1659351241" r:id="rId17"/>
              </w:object>
            </w:r>
            <w:r w:rsidRPr="00E96275">
              <w:rPr>
                <w:rFonts w:ascii="Calibri" w:eastAsia="맑은 고딕" w:hAnsi="Calibri" w:cs="Times New Roman"/>
                <w:lang w:eastAsia="en-US"/>
              </w:rPr>
              <w:t xml:space="preserve"> is given by the higher-layer parameter </w:t>
            </w:r>
            <w:r w:rsidRPr="00E96275">
              <w:rPr>
                <w:rFonts w:ascii="Calibri" w:eastAsia="맑은 고딕" w:hAnsi="Calibri" w:cs="Times New Roman"/>
                <w:i/>
                <w:lang w:eastAsia="en-US"/>
              </w:rPr>
              <w:t xml:space="preserve">hoppingId </w:t>
            </w:r>
            <w:r w:rsidRPr="00E96275">
              <w:rPr>
                <w:rFonts w:ascii="Calibri" w:eastAsia="맑은 고딕" w:hAnsi="Calibri" w:cs="Times New Roman"/>
                <w:lang w:eastAsia="en-US"/>
              </w:rPr>
              <w:t xml:space="preserve">if configured, otherwise </w:t>
            </w:r>
            <m:oMath>
              <m:sSub>
                <m:sSubPr>
                  <m:ctrlPr>
                    <w:rPr>
                      <w:rFonts w:ascii="Cambria Math" w:eastAsia="맑은 고딕" w:hAnsi="Cambria Math" w:cs="Times New Roman"/>
                      <w:i/>
                      <w:lang w:val="en-GB" w:eastAsia="en-US"/>
                    </w:rPr>
                  </m:ctrlPr>
                </m:sSubPr>
                <m:e>
                  <m:r>
                    <w:rPr>
                      <w:rFonts w:ascii="Cambria Math" w:eastAsia="맑은 고딕" w:hAnsi="Cambria Math" w:cs="Times New Roman"/>
                      <w:lang w:eastAsia="en-US"/>
                    </w:rPr>
                    <m:t>n</m:t>
                  </m:r>
                </m:e>
                <m:sub>
                  <m:r>
                    <m:rPr>
                      <m:nor/>
                    </m:rPr>
                    <w:rPr>
                      <w:rFonts w:ascii="Cambria Math" w:eastAsia="맑은 고딕" w:hAnsi="Cambria Math" w:cs="Times New Roman"/>
                      <w:lang w:eastAsia="en-US"/>
                    </w:rPr>
                    <m:t>ID</m:t>
                  </m:r>
                </m:sub>
              </m:sSub>
              <m:r>
                <w:rPr>
                  <w:rFonts w:ascii="Cambria Math" w:eastAsia="맑은 고딕" w:hAnsi="Cambria Math" w:cs="Times New Roman"/>
                  <w:lang w:eastAsia="en-US"/>
                </w:rPr>
                <m:t>=</m:t>
              </m:r>
              <m:sSubSup>
                <m:sSubSupPr>
                  <m:ctrlPr>
                    <w:rPr>
                      <w:rFonts w:ascii="Cambria Math" w:eastAsia="맑은 고딕" w:hAnsi="Cambria Math" w:cs="Times New Roman"/>
                      <w:i/>
                      <w:lang w:val="en-GB" w:eastAsia="en-US"/>
                    </w:rPr>
                  </m:ctrlPr>
                </m:sSubSupPr>
                <m:e>
                  <m:r>
                    <w:rPr>
                      <w:rFonts w:ascii="Cambria Math" w:eastAsia="맑은 고딕" w:hAnsi="Cambria Math" w:cs="Times New Roman"/>
                      <w:lang w:eastAsia="en-US"/>
                    </w:rPr>
                    <m:t>N</m:t>
                  </m:r>
                </m:e>
                <m:sub>
                  <m:r>
                    <m:rPr>
                      <m:nor/>
                    </m:rPr>
                    <w:rPr>
                      <w:rFonts w:ascii="Cambria Math" w:eastAsia="맑은 고딕" w:hAnsi="Cambria Math" w:cs="Times New Roman"/>
                      <w:lang w:eastAsia="en-US"/>
                    </w:rPr>
                    <m:t>ID</m:t>
                  </m:r>
                </m:sub>
                <m:sup>
                  <m:r>
                    <m:rPr>
                      <m:nor/>
                    </m:rPr>
                    <w:rPr>
                      <w:rFonts w:ascii="Cambria Math" w:eastAsia="맑은 고딕" w:hAnsi="Cambria Math" w:cs="Times New Roman"/>
                      <w:lang w:eastAsia="en-US"/>
                    </w:rPr>
                    <m:t>cell</m:t>
                  </m:r>
                </m:sup>
              </m:sSubSup>
            </m:oMath>
            <w:r w:rsidRPr="00E96275">
              <w:rPr>
                <w:rFonts w:ascii="Calibri" w:eastAsia="맑은 고딕" w:hAnsi="Calibri" w:cs="Times New Roman"/>
                <w:lang w:eastAsia="en-US"/>
              </w:rPr>
              <w:t>.</w:t>
            </w:r>
          </w:p>
          <w:p w14:paraId="4ADEAE21" w14:textId="77777777" w:rsidR="00E96275" w:rsidRPr="00E96275" w:rsidRDefault="00E96275" w:rsidP="00E96275">
            <w:pPr>
              <w:widowControl/>
              <w:wordWrap/>
              <w:autoSpaceDE/>
              <w:autoSpaceDN/>
              <w:spacing w:after="180"/>
              <w:ind w:left="568" w:hanging="284"/>
              <w:rPr>
                <w:rFonts w:ascii="Calibri" w:eastAsia="맑은 고딕" w:hAnsi="Calibri" w:cs="Times New Roman"/>
                <w:lang w:eastAsia="en-US"/>
              </w:rPr>
            </w:pPr>
            <w:r w:rsidRPr="00E96275">
              <w:rPr>
                <w:rFonts w:ascii="Calibri" w:eastAsia="맑은 고딕" w:hAnsi="Calibri" w:cs="Times New Roman"/>
                <w:lang w:eastAsia="en-US"/>
              </w:rPr>
              <w:t>-</w:t>
            </w:r>
            <w:r w:rsidRPr="00E96275">
              <w:rPr>
                <w:rFonts w:ascii="Calibri" w:eastAsia="맑은 고딕" w:hAnsi="Calibri" w:cs="Times New Roman"/>
                <w:lang w:eastAsia="en-US"/>
              </w:rPr>
              <w:tab/>
              <w:t xml:space="preserve">if </w:t>
            </w:r>
            <w:r w:rsidRPr="00E96275">
              <w:rPr>
                <w:rFonts w:ascii="Calibri" w:eastAsia="맑은 고딕" w:hAnsi="Calibri" w:cs="Times New Roman"/>
                <w:i/>
                <w:lang w:eastAsia="en-US"/>
              </w:rPr>
              <w:t>pucch-GroupHopping</w:t>
            </w:r>
            <w:r w:rsidRPr="00E96275">
              <w:rPr>
                <w:rFonts w:ascii="Calibri" w:eastAsia="맑은 고딕" w:hAnsi="Calibri" w:cs="Times New Roman"/>
                <w:lang w:eastAsia="en-US"/>
              </w:rPr>
              <w:t xml:space="preserve"> equals 'enable' </w:t>
            </w:r>
          </w:p>
          <w:p w14:paraId="5BCAF636" w14:textId="77777777" w:rsidR="00E96275" w:rsidRPr="00E96275" w:rsidRDefault="002D284A" w:rsidP="00E96275">
            <w:pPr>
              <w:keepLines/>
              <w:widowControl/>
              <w:tabs>
                <w:tab w:val="center" w:pos="4536"/>
                <w:tab w:val="right" w:pos="9072"/>
              </w:tabs>
              <w:wordWrap/>
              <w:autoSpaceDE/>
              <w:autoSpaceDN/>
              <w:spacing w:after="180"/>
              <w:jc w:val="center"/>
              <w:rPr>
                <w:rFonts w:ascii="Times New Roman" w:eastAsia="맑은 고딕" w:hAnsi="Times New Roman" w:cs="Times New Roman"/>
                <w:noProof/>
                <w:kern w:val="0"/>
                <w:szCs w:val="20"/>
                <w:lang w:val="en-GB" w:eastAsia="en-US"/>
              </w:rPr>
            </w:pPr>
            <w:r w:rsidRPr="002D284A">
              <w:rPr>
                <w:rFonts w:ascii="Times New Roman" w:eastAsia="맑은 고딕" w:hAnsi="Times New Roman" w:cs="Times New Roman"/>
                <w:noProof/>
                <w:kern w:val="0"/>
                <w:position w:val="-36"/>
                <w:sz w:val="20"/>
                <w:szCs w:val="20"/>
                <w:lang w:val="en-GB" w:eastAsia="en-US"/>
              </w:rPr>
              <w:object w:dxaOrig="3675" w:dyaOrig="1035" w14:anchorId="2FE45C59">
                <v:shape id="_x0000_i1030" type="#_x0000_t75" alt="" style="width:183.75pt;height:51.75pt;mso-width-percent:0;mso-height-percent:0;mso-width-percent:0;mso-height-percent:0" o:ole="">
                  <v:imagedata r:id="rId18" o:title=""/>
                </v:shape>
                <o:OLEObject Type="Embed" ProgID="Equation.DSMT4" ShapeID="_x0000_i1030" DrawAspect="Content" ObjectID="_1659351242" r:id="rId19"/>
              </w:object>
            </w:r>
          </w:p>
          <w:p w14:paraId="145467BC" w14:textId="77777777" w:rsidR="00E96275" w:rsidRPr="00E96275" w:rsidRDefault="00E96275" w:rsidP="00E96275">
            <w:pPr>
              <w:widowControl/>
              <w:wordWrap/>
              <w:autoSpaceDE/>
              <w:autoSpaceDN/>
              <w:spacing w:after="180"/>
              <w:ind w:left="568" w:hanging="284"/>
              <w:rPr>
                <w:rFonts w:ascii="Calibri" w:eastAsia="맑은 고딕" w:hAnsi="Calibri" w:cs="Times New Roman"/>
                <w:lang w:eastAsia="en-US"/>
              </w:rPr>
            </w:pPr>
            <w:r w:rsidRPr="00E96275">
              <w:rPr>
                <w:rFonts w:ascii="Calibri" w:eastAsia="맑은 고딕" w:hAnsi="Calibri" w:cs="Times New Roman"/>
                <w:lang w:eastAsia="en-US"/>
              </w:rPr>
              <w:tab/>
              <w:t xml:space="preserve">where the pseudo-random sequence </w:t>
            </w:r>
            <w:r w:rsidR="002D284A" w:rsidRPr="00E96275">
              <w:rPr>
                <w:rFonts w:ascii="Times New Roman" w:eastAsia="맑은 고딕" w:hAnsi="Times New Roman" w:cs="Times New Roman"/>
                <w:noProof/>
                <w:position w:val="-10"/>
                <w:sz w:val="20"/>
                <w:szCs w:val="20"/>
                <w:lang w:val="en-GB" w:eastAsia="en-US"/>
              </w:rPr>
              <w:object w:dxaOrig="375" w:dyaOrig="300" w14:anchorId="623A62AF">
                <v:shape id="_x0000_i1031" type="#_x0000_t75" alt="" style="width:18.75pt;height:15pt;mso-width-percent:0;mso-height-percent:0;mso-width-percent:0;mso-height-percent:0" o:ole="">
                  <v:imagedata r:id="rId20" o:title=""/>
                </v:shape>
                <o:OLEObject Type="Embed" ProgID="Equation.3" ShapeID="_x0000_i1031" DrawAspect="Content" ObjectID="_1659351243" r:id="rId21"/>
              </w:object>
            </w:r>
            <w:r w:rsidRPr="00E96275">
              <w:rPr>
                <w:rFonts w:ascii="Calibri" w:eastAsia="맑은 고딕" w:hAnsi="Calibri" w:cs="Times New Roman"/>
                <w:lang w:eastAsia="en-US"/>
              </w:rPr>
              <w:t xml:space="preserve"> is defined by clause 5.2.1 and shall be initialized at the beginning of each radio frame with </w:t>
            </w:r>
            <w:r w:rsidR="002D284A" w:rsidRPr="00E96275">
              <w:rPr>
                <w:rFonts w:ascii="Times New Roman" w:eastAsia="맑은 고딕" w:hAnsi="Times New Roman" w:cs="Times New Roman"/>
                <w:noProof/>
                <w:position w:val="-10"/>
                <w:sz w:val="20"/>
                <w:szCs w:val="20"/>
                <w:lang w:val="en-GB" w:eastAsia="en-US"/>
              </w:rPr>
              <w:object w:dxaOrig="1290" w:dyaOrig="300" w14:anchorId="68FFB5F7">
                <v:shape id="_x0000_i1032" type="#_x0000_t75" alt="" style="width:64.5pt;height:15pt;mso-width-percent:0;mso-height-percent:0;mso-width-percent:0;mso-height-percent:0" o:ole="">
                  <v:imagedata r:id="rId22" o:title=""/>
                </v:shape>
                <o:OLEObject Type="Embed" ProgID="Equation.3" ShapeID="_x0000_i1032" DrawAspect="Content" ObjectID="_1659351244" r:id="rId23"/>
              </w:object>
            </w:r>
            <w:r w:rsidRPr="00E96275">
              <w:rPr>
                <w:rFonts w:ascii="Calibri" w:eastAsia="맑은 고딕" w:hAnsi="Calibri" w:cs="Times New Roman"/>
                <w:lang w:eastAsia="en-US"/>
              </w:rPr>
              <w:t xml:space="preserve"> where </w:t>
            </w:r>
            <w:r w:rsidR="002D284A" w:rsidRPr="002D284A">
              <w:rPr>
                <w:rFonts w:ascii="Times New Roman" w:eastAsia="맑은 고딕" w:hAnsi="Times New Roman" w:cs="Times New Roman"/>
                <w:noProof/>
                <w:position w:val="-10"/>
                <w:sz w:val="24"/>
                <w:szCs w:val="20"/>
                <w:lang w:val="en-GB" w:eastAsia="en-US"/>
              </w:rPr>
              <w:object w:dxaOrig="315" w:dyaOrig="300" w14:anchorId="71A420E1">
                <v:shape id="_x0000_i1033" type="#_x0000_t75" alt="" style="width:16.5pt;height:15pt;mso-width-percent:0;mso-height-percent:0;mso-width-percent:0;mso-height-percent:0" o:ole="">
                  <v:imagedata r:id="rId16" o:title=""/>
                </v:shape>
                <o:OLEObject Type="Embed" ProgID="Equation.3" ShapeID="_x0000_i1033" DrawAspect="Content" ObjectID="_1659351245" r:id="rId24"/>
              </w:object>
            </w:r>
            <w:r w:rsidRPr="00E96275">
              <w:rPr>
                <w:rFonts w:ascii="Calibri" w:eastAsia="맑은 고딕" w:hAnsi="Calibri" w:cs="Times New Roman"/>
                <w:lang w:eastAsia="en-US"/>
              </w:rPr>
              <w:t xml:space="preserve"> is given by the higher-layer parameter </w:t>
            </w:r>
            <w:r w:rsidRPr="00E96275">
              <w:rPr>
                <w:rFonts w:ascii="Calibri" w:eastAsia="맑은 고딕" w:hAnsi="Calibri" w:cs="Times New Roman"/>
                <w:i/>
                <w:lang w:eastAsia="en-US"/>
              </w:rPr>
              <w:t xml:space="preserve">hoppingId </w:t>
            </w:r>
            <w:r w:rsidRPr="00E96275">
              <w:rPr>
                <w:rFonts w:ascii="Calibri" w:eastAsia="맑은 고딕" w:hAnsi="Calibri" w:cs="Times New Roman"/>
                <w:lang w:eastAsia="en-US"/>
              </w:rPr>
              <w:t xml:space="preserve">if configured, otherwise </w:t>
            </w:r>
            <m:oMath>
              <m:sSub>
                <m:sSubPr>
                  <m:ctrlPr>
                    <w:rPr>
                      <w:rFonts w:ascii="Cambria Math" w:eastAsia="맑은 고딕" w:hAnsi="Cambria Math" w:cs="Times New Roman"/>
                      <w:i/>
                      <w:lang w:val="en-GB" w:eastAsia="en-US"/>
                    </w:rPr>
                  </m:ctrlPr>
                </m:sSubPr>
                <m:e>
                  <m:r>
                    <w:rPr>
                      <w:rFonts w:ascii="Cambria Math" w:eastAsia="맑은 고딕" w:hAnsi="Cambria Math" w:cs="Times New Roman"/>
                      <w:lang w:eastAsia="en-US"/>
                    </w:rPr>
                    <m:t>n</m:t>
                  </m:r>
                </m:e>
                <m:sub>
                  <m:r>
                    <m:rPr>
                      <m:nor/>
                    </m:rPr>
                    <w:rPr>
                      <w:rFonts w:ascii="Cambria Math" w:eastAsia="맑은 고딕" w:hAnsi="Cambria Math" w:cs="Times New Roman"/>
                      <w:lang w:eastAsia="en-US"/>
                    </w:rPr>
                    <m:t>ID</m:t>
                  </m:r>
                </m:sub>
              </m:sSub>
              <m:r>
                <w:rPr>
                  <w:rFonts w:ascii="Cambria Math" w:eastAsia="맑은 고딕" w:hAnsi="Cambria Math" w:cs="Times New Roman"/>
                  <w:lang w:eastAsia="en-US"/>
                </w:rPr>
                <m:t>=</m:t>
              </m:r>
              <m:sSubSup>
                <m:sSubSupPr>
                  <m:ctrlPr>
                    <w:rPr>
                      <w:rFonts w:ascii="Cambria Math" w:eastAsia="맑은 고딕" w:hAnsi="Cambria Math" w:cs="Times New Roman"/>
                      <w:i/>
                      <w:lang w:val="en-GB" w:eastAsia="en-US"/>
                    </w:rPr>
                  </m:ctrlPr>
                </m:sSubSupPr>
                <m:e>
                  <m:r>
                    <w:rPr>
                      <w:rFonts w:ascii="Cambria Math" w:eastAsia="맑은 고딕" w:hAnsi="Cambria Math" w:cs="Times New Roman"/>
                      <w:lang w:eastAsia="en-US"/>
                    </w:rPr>
                    <m:t>N</m:t>
                  </m:r>
                </m:e>
                <m:sub>
                  <m:r>
                    <m:rPr>
                      <m:nor/>
                    </m:rPr>
                    <w:rPr>
                      <w:rFonts w:ascii="Cambria Math" w:eastAsia="맑은 고딕" w:hAnsi="Cambria Math" w:cs="Times New Roman"/>
                      <w:lang w:eastAsia="en-US"/>
                    </w:rPr>
                    <m:t>ID</m:t>
                  </m:r>
                </m:sub>
                <m:sup>
                  <m:r>
                    <m:rPr>
                      <m:nor/>
                    </m:rPr>
                    <w:rPr>
                      <w:rFonts w:ascii="Cambria Math" w:eastAsia="맑은 고딕" w:hAnsi="Cambria Math" w:cs="Times New Roman"/>
                      <w:lang w:eastAsia="en-US"/>
                    </w:rPr>
                    <m:t>cell</m:t>
                  </m:r>
                </m:sup>
              </m:sSubSup>
            </m:oMath>
            <w:r w:rsidRPr="00E96275">
              <w:rPr>
                <w:rFonts w:ascii="Calibri" w:eastAsia="맑은 고딕" w:hAnsi="Calibri" w:cs="Times New Roman"/>
                <w:lang w:eastAsia="en-US"/>
              </w:rPr>
              <w:t>.</w:t>
            </w:r>
          </w:p>
          <w:p w14:paraId="051C6347" w14:textId="77777777" w:rsidR="00E96275" w:rsidRPr="00E96275" w:rsidRDefault="00E96275" w:rsidP="00E96275">
            <w:pPr>
              <w:widowControl/>
              <w:wordWrap/>
              <w:autoSpaceDE/>
              <w:autoSpaceDN/>
              <w:spacing w:after="180"/>
              <w:ind w:left="568" w:hanging="284"/>
              <w:rPr>
                <w:rFonts w:ascii="Calibri" w:eastAsia="맑은 고딕" w:hAnsi="Calibri" w:cs="Times New Roman"/>
                <w:lang w:eastAsia="en-US"/>
              </w:rPr>
            </w:pPr>
            <w:r w:rsidRPr="00E96275">
              <w:rPr>
                <w:rFonts w:ascii="Calibri" w:eastAsia="맑은 고딕" w:hAnsi="Calibri" w:cs="Times New Roman"/>
                <w:lang w:eastAsia="en-US"/>
              </w:rPr>
              <w:t>-</w:t>
            </w:r>
            <w:r w:rsidRPr="00E96275">
              <w:rPr>
                <w:rFonts w:ascii="Calibri" w:eastAsia="맑은 고딕" w:hAnsi="Calibri" w:cs="Times New Roman"/>
                <w:lang w:eastAsia="en-US"/>
              </w:rPr>
              <w:tab/>
              <w:t xml:space="preserve">if </w:t>
            </w:r>
            <w:r w:rsidRPr="00E96275">
              <w:rPr>
                <w:rFonts w:ascii="Calibri" w:eastAsia="맑은 고딕" w:hAnsi="Calibri" w:cs="Times New Roman"/>
                <w:i/>
                <w:lang w:eastAsia="en-US"/>
              </w:rPr>
              <w:t>pucch-GroupHopping</w:t>
            </w:r>
            <w:r w:rsidRPr="00E96275">
              <w:rPr>
                <w:rFonts w:ascii="Calibri" w:eastAsia="맑은 고딕" w:hAnsi="Calibri" w:cs="Times New Roman"/>
                <w:lang w:eastAsia="en-US"/>
              </w:rPr>
              <w:t xml:space="preserve"> equals 'disable'</w:t>
            </w:r>
          </w:p>
          <w:p w14:paraId="2D195550" w14:textId="77777777" w:rsidR="00E96275" w:rsidRPr="00E96275" w:rsidRDefault="002D284A" w:rsidP="00E96275">
            <w:pPr>
              <w:keepLines/>
              <w:widowControl/>
              <w:tabs>
                <w:tab w:val="center" w:pos="4536"/>
                <w:tab w:val="right" w:pos="9072"/>
              </w:tabs>
              <w:wordWrap/>
              <w:autoSpaceDE/>
              <w:autoSpaceDN/>
              <w:spacing w:after="180"/>
              <w:jc w:val="center"/>
              <w:rPr>
                <w:rFonts w:ascii="Times New Roman" w:eastAsia="맑은 고딕" w:hAnsi="Times New Roman" w:cs="Times New Roman"/>
                <w:noProof/>
                <w:kern w:val="0"/>
                <w:szCs w:val="20"/>
                <w:lang w:val="en-GB" w:eastAsia="en-US"/>
              </w:rPr>
            </w:pPr>
            <w:r w:rsidRPr="002D284A">
              <w:rPr>
                <w:rFonts w:ascii="Times New Roman" w:eastAsia="맑은 고딕" w:hAnsi="Times New Roman" w:cs="Times New Roman"/>
                <w:noProof/>
                <w:kern w:val="0"/>
                <w:position w:val="-50"/>
                <w:sz w:val="20"/>
                <w:szCs w:val="20"/>
                <w:lang w:val="en-GB" w:eastAsia="en-US"/>
              </w:rPr>
              <w:object w:dxaOrig="1635" w:dyaOrig="1065" w14:anchorId="3CECA259">
                <v:shape id="_x0000_i1034" type="#_x0000_t75" alt="" style="width:82.5pt;height:53.25pt;mso-width-percent:0;mso-height-percent:0;mso-width-percent:0;mso-height-percent:0" o:ole="">
                  <v:imagedata r:id="rId25" o:title=""/>
                </v:shape>
                <o:OLEObject Type="Embed" ProgID="Equation.DSMT4" ShapeID="_x0000_i1034" DrawAspect="Content" ObjectID="_1659351246" r:id="rId26"/>
              </w:object>
            </w:r>
          </w:p>
          <w:p w14:paraId="3FEAB295" w14:textId="77777777" w:rsidR="00E96275" w:rsidRPr="00E96275" w:rsidRDefault="00E96275" w:rsidP="00E96275">
            <w:pPr>
              <w:widowControl/>
              <w:wordWrap/>
              <w:autoSpaceDE/>
              <w:autoSpaceDN/>
              <w:spacing w:after="180"/>
              <w:ind w:left="568" w:hanging="284"/>
              <w:rPr>
                <w:rFonts w:ascii="Calibri" w:eastAsia="맑은 고딕" w:hAnsi="Calibri" w:cs="Times New Roman"/>
                <w:lang w:eastAsia="en-US"/>
              </w:rPr>
            </w:pPr>
            <w:r w:rsidRPr="00E96275">
              <w:rPr>
                <w:rFonts w:ascii="Calibri" w:eastAsia="맑은 고딕" w:hAnsi="Calibri" w:cs="Times New Roman"/>
                <w:lang w:eastAsia="en-US"/>
              </w:rPr>
              <w:tab/>
              <w:t xml:space="preserve">where the pseudo-random sequence </w:t>
            </w:r>
            <w:r w:rsidR="002D284A" w:rsidRPr="00E96275">
              <w:rPr>
                <w:rFonts w:ascii="Times New Roman" w:eastAsia="맑은 고딕" w:hAnsi="Times New Roman" w:cs="Times New Roman"/>
                <w:noProof/>
                <w:position w:val="-10"/>
                <w:sz w:val="20"/>
                <w:szCs w:val="20"/>
                <w:lang w:val="en-GB" w:eastAsia="en-US"/>
              </w:rPr>
              <w:object w:dxaOrig="375" w:dyaOrig="300" w14:anchorId="5CEA2AB4">
                <v:shape id="_x0000_i1035" type="#_x0000_t75" alt="" style="width:18.75pt;height:15pt;mso-width-percent:0;mso-height-percent:0;mso-width-percent:0;mso-height-percent:0" o:ole="">
                  <v:imagedata r:id="rId20" o:title=""/>
                </v:shape>
                <o:OLEObject Type="Embed" ProgID="Equation.3" ShapeID="_x0000_i1035" DrawAspect="Content" ObjectID="_1659351247" r:id="rId27"/>
              </w:object>
            </w:r>
            <w:r w:rsidRPr="00E96275">
              <w:rPr>
                <w:rFonts w:ascii="Calibri" w:eastAsia="맑은 고딕" w:hAnsi="Calibri" w:cs="Times New Roman"/>
                <w:lang w:eastAsia="en-US"/>
              </w:rPr>
              <w:t xml:space="preserve"> is defined by clause 5.2.1 and shall be initialized at the beginning of each radio frame with </w:t>
            </w:r>
            <m:oMath>
              <m:sSub>
                <m:sSubPr>
                  <m:ctrlPr>
                    <w:rPr>
                      <w:rFonts w:ascii="Cambria Math" w:eastAsia="맑은 고딕" w:hAnsi="Cambria Math" w:cs="Times New Roman"/>
                      <w:i/>
                      <w:lang w:val="en-GB" w:eastAsia="en-US"/>
                    </w:rPr>
                  </m:ctrlPr>
                </m:sSubPr>
                <m:e>
                  <m:r>
                    <w:rPr>
                      <w:rFonts w:ascii="Cambria Math" w:eastAsia="맑은 고딕" w:hAnsi="Cambria Math" w:cs="Times New Roman"/>
                      <w:lang w:eastAsia="en-US"/>
                    </w:rPr>
                    <m:t>c</m:t>
                  </m:r>
                </m:e>
                <m:sub>
                  <m:r>
                    <m:rPr>
                      <m:nor/>
                    </m:rPr>
                    <w:rPr>
                      <w:rFonts w:ascii="Cambria Math" w:eastAsia="맑은 고딕" w:hAnsi="Cambria Math" w:cs="Times New Roman"/>
                      <w:lang w:eastAsia="en-US"/>
                    </w:rPr>
                    <m:t>init</m:t>
                  </m:r>
                </m:sub>
              </m:sSub>
              <m:r>
                <w:rPr>
                  <w:rFonts w:ascii="Cambria Math" w:eastAsia="맑은 고딕" w:hAnsi="Cambria Math" w:cs="Times New Roman"/>
                  <w:lang w:eastAsia="en-US"/>
                </w:rPr>
                <m:t>=</m:t>
              </m:r>
              <m:sSup>
                <m:sSupPr>
                  <m:ctrlPr>
                    <w:rPr>
                      <w:rFonts w:ascii="Cambria Math" w:eastAsia="맑은 고딕" w:hAnsi="Cambria Math" w:cs="Times New Roman"/>
                      <w:i/>
                      <w:lang w:val="en-GB" w:eastAsia="en-US"/>
                    </w:rPr>
                  </m:ctrlPr>
                </m:sSupPr>
                <m:e>
                  <m:r>
                    <w:rPr>
                      <w:rFonts w:ascii="Cambria Math" w:eastAsia="맑은 고딕" w:hAnsi="Cambria Math" w:cs="Times New Roman"/>
                      <w:lang w:eastAsia="en-US"/>
                    </w:rPr>
                    <m:t>2</m:t>
                  </m:r>
                </m:e>
                <m:sup>
                  <m:r>
                    <w:rPr>
                      <w:rFonts w:ascii="Cambria Math" w:eastAsia="맑은 고딕" w:hAnsi="Cambria Math" w:cs="Times New Roman"/>
                      <w:lang w:eastAsia="en-US"/>
                    </w:rPr>
                    <m:t>5</m:t>
                  </m:r>
                </m:sup>
              </m:sSup>
              <m:d>
                <m:dPr>
                  <m:begChr m:val="⌊"/>
                  <m:endChr m:val="⌋"/>
                  <m:ctrlPr>
                    <w:rPr>
                      <w:rFonts w:ascii="Cambria Math" w:eastAsia="맑은 고딕" w:hAnsi="Cambria Math" w:cs="Times New Roman"/>
                      <w:i/>
                      <w:lang w:val="en-GB" w:eastAsia="en-US"/>
                    </w:rPr>
                  </m:ctrlPr>
                </m:dPr>
                <m:e>
                  <m:f>
                    <m:fPr>
                      <m:type m:val="lin"/>
                      <m:ctrlPr>
                        <w:rPr>
                          <w:rFonts w:ascii="Cambria Math" w:eastAsia="맑은 고딕" w:hAnsi="Cambria Math" w:cs="Times New Roman"/>
                          <w:i/>
                          <w:lang w:val="en-GB" w:eastAsia="en-US"/>
                        </w:rPr>
                      </m:ctrlPr>
                    </m:fPr>
                    <m:num>
                      <m:sSub>
                        <m:sSubPr>
                          <m:ctrlPr>
                            <w:rPr>
                              <w:rFonts w:ascii="Cambria Math" w:eastAsia="맑은 고딕" w:hAnsi="Cambria Math" w:cs="Times New Roman"/>
                              <w:i/>
                              <w:lang w:val="en-GB" w:eastAsia="en-US"/>
                            </w:rPr>
                          </m:ctrlPr>
                        </m:sSubPr>
                        <m:e>
                          <m:r>
                            <w:rPr>
                              <w:rFonts w:ascii="Cambria Math" w:eastAsia="맑은 고딕" w:hAnsi="Cambria Math" w:cs="Times New Roman"/>
                              <w:lang w:eastAsia="en-US"/>
                            </w:rPr>
                            <m:t>n</m:t>
                          </m:r>
                        </m:e>
                        <m:sub>
                          <m:r>
                            <m:rPr>
                              <m:nor/>
                            </m:rPr>
                            <w:rPr>
                              <w:rFonts w:ascii="Cambria Math" w:eastAsia="맑은 고딕" w:hAnsi="Cambria Math" w:cs="Times New Roman"/>
                              <w:lang w:eastAsia="en-US"/>
                            </w:rPr>
                            <m:t>ID</m:t>
                          </m:r>
                        </m:sub>
                      </m:sSub>
                    </m:num>
                    <m:den>
                      <m:r>
                        <w:rPr>
                          <w:rFonts w:ascii="Cambria Math" w:eastAsia="맑은 고딕" w:hAnsi="Cambria Math" w:cs="Times New Roman"/>
                          <w:lang w:eastAsia="en-US"/>
                        </w:rPr>
                        <m:t>30</m:t>
                      </m:r>
                    </m:den>
                  </m:f>
                </m:e>
              </m:d>
              <m:r>
                <w:rPr>
                  <w:rFonts w:ascii="Cambria Math" w:eastAsia="맑은 고딕" w:hAnsi="Cambria Math" w:cs="Times New Roman"/>
                  <w:lang w:eastAsia="en-US"/>
                </w:rPr>
                <m:t>+</m:t>
              </m:r>
              <m:d>
                <m:dPr>
                  <m:ctrlPr>
                    <w:rPr>
                      <w:rFonts w:ascii="Cambria Math" w:eastAsia="맑은 고딕" w:hAnsi="Cambria Math" w:cs="Times New Roman"/>
                      <w:i/>
                      <w:lang w:val="en-GB" w:eastAsia="en-US"/>
                    </w:rPr>
                  </m:ctrlPr>
                </m:dPr>
                <m:e>
                  <m:sSub>
                    <m:sSubPr>
                      <m:ctrlPr>
                        <w:rPr>
                          <w:rFonts w:ascii="Cambria Math" w:eastAsia="맑은 고딕" w:hAnsi="Cambria Math" w:cs="Times New Roman"/>
                          <w:i/>
                          <w:lang w:val="en-GB" w:eastAsia="en-US"/>
                        </w:rPr>
                      </m:ctrlPr>
                    </m:sSubPr>
                    <m:e>
                      <m:r>
                        <w:rPr>
                          <w:rFonts w:ascii="Cambria Math" w:eastAsia="맑은 고딕" w:hAnsi="Cambria Math" w:cs="Times New Roman"/>
                          <w:lang w:eastAsia="en-US"/>
                        </w:rPr>
                        <m:t>n</m:t>
                      </m:r>
                    </m:e>
                    <m:sub>
                      <m:r>
                        <m:rPr>
                          <m:nor/>
                        </m:rPr>
                        <w:rPr>
                          <w:rFonts w:ascii="Cambria Math" w:eastAsia="맑은 고딕" w:hAnsi="Cambria Math" w:cs="Times New Roman"/>
                          <w:lang w:eastAsia="en-US"/>
                        </w:rPr>
                        <m:t>ID</m:t>
                      </m:r>
                    </m:sub>
                  </m:sSub>
                  <m:r>
                    <w:rPr>
                      <w:rFonts w:ascii="Cambria Math" w:eastAsia="맑은 고딕" w:hAnsi="Cambria Math" w:cs="Times New Roman"/>
                      <w:lang w:eastAsia="en-US"/>
                    </w:rPr>
                    <m:t xml:space="preserve"> </m:t>
                  </m:r>
                  <m:r>
                    <m:rPr>
                      <m:nor/>
                    </m:rPr>
                    <w:rPr>
                      <w:rFonts w:ascii="Cambria Math" w:eastAsia="맑은 고딕" w:hAnsi="Cambria Math" w:cs="Times New Roman"/>
                      <w:lang w:eastAsia="en-US"/>
                    </w:rPr>
                    <m:t>mod</m:t>
                  </m:r>
                  <m:r>
                    <w:rPr>
                      <w:rFonts w:ascii="Cambria Math" w:eastAsia="맑은 고딕" w:hAnsi="Cambria Math" w:cs="Times New Roman"/>
                      <w:lang w:eastAsia="en-US"/>
                    </w:rPr>
                    <m:t xml:space="preserve"> 30</m:t>
                  </m:r>
                </m:e>
              </m:d>
            </m:oMath>
            <w:r w:rsidRPr="00E96275">
              <w:rPr>
                <w:rFonts w:ascii="Calibri" w:eastAsia="맑은 고딕" w:hAnsi="Calibri" w:cs="Times New Roman"/>
                <w:lang w:eastAsia="en-US"/>
              </w:rPr>
              <w:t xml:space="preserve"> where </w:t>
            </w:r>
            <w:r w:rsidR="002D284A" w:rsidRPr="002D284A">
              <w:rPr>
                <w:rFonts w:ascii="Times New Roman" w:eastAsia="맑은 고딕" w:hAnsi="Times New Roman" w:cs="Times New Roman"/>
                <w:noProof/>
                <w:position w:val="-10"/>
                <w:sz w:val="24"/>
                <w:szCs w:val="20"/>
                <w:lang w:val="en-GB" w:eastAsia="en-US"/>
              </w:rPr>
              <w:object w:dxaOrig="315" w:dyaOrig="300" w14:anchorId="7C285241">
                <v:shape id="_x0000_i1036" type="#_x0000_t75" alt="" style="width:16.5pt;height:15pt;mso-width-percent:0;mso-height-percent:0;mso-width-percent:0;mso-height-percent:0" o:ole="">
                  <v:imagedata r:id="rId16" o:title=""/>
                </v:shape>
                <o:OLEObject Type="Embed" ProgID="Equation.3" ShapeID="_x0000_i1036" DrawAspect="Content" ObjectID="_1659351248" r:id="rId28"/>
              </w:object>
            </w:r>
            <w:r w:rsidRPr="00E96275">
              <w:rPr>
                <w:rFonts w:ascii="Calibri" w:eastAsia="맑은 고딕" w:hAnsi="Calibri" w:cs="Times New Roman"/>
                <w:lang w:eastAsia="en-US"/>
              </w:rPr>
              <w:t xml:space="preserve"> is given by the higher-layer parameter </w:t>
            </w:r>
            <w:r w:rsidRPr="00E96275">
              <w:rPr>
                <w:rFonts w:ascii="Calibri" w:eastAsia="맑은 고딕" w:hAnsi="Calibri" w:cs="Times New Roman"/>
                <w:i/>
                <w:lang w:eastAsia="en-US"/>
              </w:rPr>
              <w:t xml:space="preserve">hoppingId </w:t>
            </w:r>
            <w:r w:rsidRPr="00E96275">
              <w:rPr>
                <w:rFonts w:ascii="Calibri" w:eastAsia="맑은 고딕" w:hAnsi="Calibri" w:cs="Times New Roman"/>
                <w:lang w:eastAsia="en-US"/>
              </w:rPr>
              <w:t xml:space="preserve">if configured, otherwise </w:t>
            </w:r>
            <m:oMath>
              <m:sSub>
                <m:sSubPr>
                  <m:ctrlPr>
                    <w:rPr>
                      <w:rFonts w:ascii="Cambria Math" w:eastAsia="맑은 고딕" w:hAnsi="Cambria Math" w:cs="Times New Roman"/>
                      <w:i/>
                      <w:lang w:val="en-GB" w:eastAsia="en-US"/>
                    </w:rPr>
                  </m:ctrlPr>
                </m:sSubPr>
                <m:e>
                  <m:r>
                    <w:rPr>
                      <w:rFonts w:ascii="Cambria Math" w:eastAsia="맑은 고딕" w:hAnsi="Cambria Math" w:cs="Times New Roman"/>
                      <w:lang w:eastAsia="en-US"/>
                    </w:rPr>
                    <m:t>n</m:t>
                  </m:r>
                </m:e>
                <m:sub>
                  <m:r>
                    <m:rPr>
                      <m:nor/>
                    </m:rPr>
                    <w:rPr>
                      <w:rFonts w:ascii="Cambria Math" w:eastAsia="맑은 고딕" w:hAnsi="Cambria Math" w:cs="Times New Roman"/>
                      <w:lang w:eastAsia="en-US"/>
                    </w:rPr>
                    <m:t>ID</m:t>
                  </m:r>
                </m:sub>
              </m:sSub>
              <m:r>
                <w:rPr>
                  <w:rFonts w:ascii="Cambria Math" w:eastAsia="맑은 고딕" w:hAnsi="Cambria Math" w:cs="Times New Roman"/>
                  <w:lang w:eastAsia="en-US"/>
                </w:rPr>
                <m:t>=</m:t>
              </m:r>
              <m:sSubSup>
                <m:sSubSupPr>
                  <m:ctrlPr>
                    <w:rPr>
                      <w:rFonts w:ascii="Cambria Math" w:eastAsia="맑은 고딕" w:hAnsi="Cambria Math" w:cs="Times New Roman"/>
                      <w:i/>
                      <w:lang w:val="en-GB" w:eastAsia="en-US"/>
                    </w:rPr>
                  </m:ctrlPr>
                </m:sSubSupPr>
                <m:e>
                  <m:r>
                    <w:rPr>
                      <w:rFonts w:ascii="Cambria Math" w:eastAsia="맑은 고딕" w:hAnsi="Cambria Math" w:cs="Times New Roman"/>
                      <w:lang w:eastAsia="en-US"/>
                    </w:rPr>
                    <m:t>N</m:t>
                  </m:r>
                </m:e>
                <m:sub>
                  <m:r>
                    <m:rPr>
                      <m:nor/>
                    </m:rPr>
                    <w:rPr>
                      <w:rFonts w:ascii="Cambria Math" w:eastAsia="맑은 고딕" w:hAnsi="Cambria Math" w:cs="Times New Roman"/>
                      <w:lang w:eastAsia="en-US"/>
                    </w:rPr>
                    <m:t>ID</m:t>
                  </m:r>
                </m:sub>
                <m:sup>
                  <m:r>
                    <m:rPr>
                      <m:nor/>
                    </m:rPr>
                    <w:rPr>
                      <w:rFonts w:ascii="Cambria Math" w:eastAsia="맑은 고딕" w:hAnsi="Cambria Math" w:cs="Times New Roman"/>
                      <w:lang w:eastAsia="en-US"/>
                    </w:rPr>
                    <m:t>cell</m:t>
                  </m:r>
                </m:sup>
              </m:sSubSup>
            </m:oMath>
            <w:r w:rsidRPr="00E96275">
              <w:rPr>
                <w:rFonts w:ascii="Calibri" w:eastAsia="맑은 고딕" w:hAnsi="Calibri" w:cs="Times New Roman"/>
                <w:lang w:eastAsia="en-US"/>
              </w:rPr>
              <w:t>.</w:t>
            </w:r>
          </w:p>
          <w:p w14:paraId="29D1D3C6" w14:textId="77777777" w:rsidR="00E96275" w:rsidRPr="00E96275" w:rsidRDefault="00E96275" w:rsidP="00E96275">
            <w:pPr>
              <w:widowControl/>
              <w:wordWrap/>
              <w:autoSpaceDE/>
              <w:autoSpaceDN/>
              <w:spacing w:after="180"/>
              <w:rPr>
                <w:rFonts w:ascii="Times New Roman" w:eastAsia="맑은 고딕" w:hAnsi="Times New Roman" w:cs="Times New Roman"/>
                <w:kern w:val="0"/>
                <w:szCs w:val="20"/>
                <w:lang w:val="en-GB" w:eastAsia="en-US"/>
              </w:rPr>
            </w:pPr>
            <w:r w:rsidRPr="00E96275">
              <w:rPr>
                <w:rFonts w:ascii="Times New Roman" w:eastAsia="맑은 고딕" w:hAnsi="Times New Roman" w:cs="Times New Roman"/>
                <w:kern w:val="0"/>
                <w:szCs w:val="20"/>
                <w:lang w:val="en-GB" w:eastAsia="en-US"/>
              </w:rPr>
              <w:t xml:space="preserve">The frequency hopping index </w:t>
            </w:r>
            <m:oMath>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n</m:t>
                  </m:r>
                </m:e>
                <m:sub>
                  <m:r>
                    <m:rPr>
                      <m:nor/>
                    </m:rPr>
                    <w:rPr>
                      <w:rFonts w:ascii="Cambria Math" w:eastAsia="맑은 고딕" w:hAnsi="Cambria Math" w:cs="Times New Roman"/>
                      <w:kern w:val="0"/>
                      <w:szCs w:val="20"/>
                      <w:lang w:val="en-GB" w:eastAsia="en-US"/>
                    </w:rPr>
                    <m:t>hop</m:t>
                  </m:r>
                </m:sub>
              </m:sSub>
              <m:r>
                <w:rPr>
                  <w:rFonts w:ascii="Cambria Math" w:eastAsia="맑은 고딕" w:hAnsi="Cambria Math" w:cs="Times New Roman"/>
                  <w:kern w:val="0"/>
                  <w:szCs w:val="20"/>
                  <w:lang w:val="en-GB" w:eastAsia="en-US"/>
                </w:rPr>
                <m:t>=0</m:t>
              </m:r>
            </m:oMath>
            <w:r w:rsidRPr="00E96275">
              <w:rPr>
                <w:rFonts w:ascii="Times New Roman" w:eastAsia="맑은 고딕" w:hAnsi="Times New Roman" w:cs="Times New Roman"/>
                <w:kern w:val="0"/>
                <w:szCs w:val="20"/>
                <w:lang w:val="en-GB" w:eastAsia="en-US"/>
              </w:rPr>
              <w:t xml:space="preserve"> if intra-slot frequency hopping is disabled by the higher-layer parameter </w:t>
            </w:r>
            <w:r w:rsidRPr="00E96275">
              <w:rPr>
                <w:rFonts w:ascii="Times New Roman" w:eastAsia="맑은 고딕" w:hAnsi="Times New Roman" w:cs="Times New Roman"/>
                <w:i/>
                <w:kern w:val="0"/>
                <w:szCs w:val="20"/>
                <w:lang w:val="en-GB" w:eastAsia="en-US"/>
              </w:rPr>
              <w:t>intraSlotFrequencyHopping</w:t>
            </w:r>
            <w:r w:rsidRPr="00E96275">
              <w:rPr>
                <w:rFonts w:ascii="Times New Roman" w:eastAsia="맑은 고딕" w:hAnsi="Times New Roman" w:cs="Times New Roman"/>
                <w:kern w:val="0"/>
                <w:szCs w:val="20"/>
                <w:lang w:val="en-GB" w:eastAsia="en-US"/>
              </w:rPr>
              <w:t xml:space="preserve">. If frequency hopping is enabled by the higher-layer parameter </w:t>
            </w:r>
            <w:r w:rsidRPr="00E96275">
              <w:rPr>
                <w:rFonts w:ascii="Times New Roman" w:eastAsia="맑은 고딕" w:hAnsi="Times New Roman" w:cs="Times New Roman"/>
                <w:i/>
                <w:kern w:val="0"/>
                <w:szCs w:val="20"/>
                <w:lang w:val="en-GB" w:eastAsia="en-US"/>
              </w:rPr>
              <w:t>intraSlotFrequencyHopping</w:t>
            </w:r>
            <w:r w:rsidRPr="00E96275">
              <w:rPr>
                <w:rFonts w:ascii="Times New Roman" w:eastAsia="맑은 고딕" w:hAnsi="Times New Roman" w:cs="Times New Roman"/>
                <w:kern w:val="0"/>
                <w:szCs w:val="20"/>
                <w:lang w:val="en-GB" w:eastAsia="en-US"/>
              </w:rPr>
              <w:t xml:space="preserve">, </w:t>
            </w:r>
            <w:r w:rsidRPr="00E96275">
              <w:rPr>
                <w:rFonts w:ascii="Times New Roman" w:eastAsia="맑은 고딕" w:hAnsi="Times New Roman" w:cs="Times New Roman"/>
                <w:noProof/>
                <w:kern w:val="0"/>
                <w:position w:val="-12"/>
                <w:szCs w:val="20"/>
              </w:rPr>
              <w:drawing>
                <wp:inline distT="0" distB="0" distL="0" distR="0" wp14:anchorId="4D533756" wp14:editId="0C7EC7F8">
                  <wp:extent cx="428625" cy="200025"/>
                  <wp:effectExtent l="0" t="0" r="9525" b="9525"/>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28625" cy="200025"/>
                          </a:xfrm>
                          <a:prstGeom prst="rect">
                            <a:avLst/>
                          </a:prstGeom>
                          <a:noFill/>
                          <a:ln>
                            <a:noFill/>
                          </a:ln>
                        </pic:spPr>
                      </pic:pic>
                    </a:graphicData>
                  </a:graphic>
                </wp:inline>
              </w:drawing>
            </w:r>
            <w:r w:rsidRPr="00E96275">
              <w:rPr>
                <w:rFonts w:ascii="Times New Roman" w:eastAsia="맑은 고딕" w:hAnsi="Times New Roman" w:cs="Times New Roman"/>
                <w:kern w:val="0"/>
                <w:szCs w:val="20"/>
                <w:lang w:val="en-GB" w:eastAsia="en-US"/>
              </w:rPr>
              <w:t xml:space="preserve"> for the first hop and </w:t>
            </w:r>
            <w:r w:rsidRPr="00E96275">
              <w:rPr>
                <w:rFonts w:ascii="Times New Roman" w:eastAsia="맑은 고딕" w:hAnsi="Times New Roman" w:cs="Times New Roman"/>
                <w:noProof/>
                <w:kern w:val="0"/>
                <w:position w:val="-12"/>
                <w:szCs w:val="20"/>
              </w:rPr>
              <w:drawing>
                <wp:inline distT="0" distB="0" distL="0" distR="0" wp14:anchorId="76CA33E1" wp14:editId="4635472F">
                  <wp:extent cx="409575" cy="200025"/>
                  <wp:effectExtent l="0" t="0" r="9525" b="9525"/>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200025"/>
                          </a:xfrm>
                          <a:prstGeom prst="rect">
                            <a:avLst/>
                          </a:prstGeom>
                          <a:noFill/>
                          <a:ln>
                            <a:noFill/>
                          </a:ln>
                        </pic:spPr>
                      </pic:pic>
                    </a:graphicData>
                  </a:graphic>
                </wp:inline>
              </w:drawing>
            </w:r>
            <w:r w:rsidRPr="00E96275">
              <w:rPr>
                <w:rFonts w:ascii="Times New Roman" w:eastAsia="맑은 고딕" w:hAnsi="Times New Roman" w:cs="Times New Roman"/>
                <w:kern w:val="0"/>
                <w:szCs w:val="20"/>
                <w:lang w:val="en-GB" w:eastAsia="en-US"/>
              </w:rPr>
              <w:t xml:space="preserve"> for the second hop.</w:t>
            </w:r>
          </w:p>
          <w:p w14:paraId="71B61E01" w14:textId="77777777" w:rsidR="00E96275" w:rsidRPr="00E96275" w:rsidRDefault="00E96275" w:rsidP="00E96275">
            <w:pPr>
              <w:keepNext/>
              <w:keepLines/>
              <w:widowControl/>
              <w:wordWrap/>
              <w:autoSpaceDE/>
              <w:autoSpaceDN/>
              <w:spacing w:before="120" w:after="180"/>
              <w:ind w:left="1701" w:hanging="1701"/>
              <w:outlineLvl w:val="4"/>
              <w:rPr>
                <w:rFonts w:ascii="Arial" w:eastAsia="맑은 고딕" w:hAnsi="Arial" w:cs="Times New Roman"/>
                <w:kern w:val="0"/>
                <w:sz w:val="22"/>
                <w:szCs w:val="20"/>
                <w:lang w:val="en-GB" w:eastAsia="en-US"/>
              </w:rPr>
            </w:pPr>
            <w:bookmarkStart w:id="14" w:name="_Toc36026562"/>
            <w:bookmarkStart w:id="15" w:name="_Toc29230303"/>
            <w:bookmarkStart w:id="16" w:name="_Toc26459654"/>
            <w:bookmarkStart w:id="17" w:name="_Toc19796428"/>
            <w:r w:rsidRPr="00E96275">
              <w:rPr>
                <w:rFonts w:ascii="Arial" w:eastAsia="굴림" w:hAnsi="Arial" w:cs="Times New Roman"/>
                <w:kern w:val="0"/>
                <w:sz w:val="22"/>
                <w:szCs w:val="20"/>
                <w:lang w:val="en-GB" w:eastAsia="en-US"/>
              </w:rPr>
              <w:t>6.3.2.2.2</w:t>
            </w:r>
            <w:r w:rsidRPr="00E96275">
              <w:rPr>
                <w:rFonts w:ascii="Arial" w:eastAsia="굴림" w:hAnsi="Arial" w:cs="Times New Roman"/>
                <w:kern w:val="0"/>
                <w:sz w:val="22"/>
                <w:szCs w:val="20"/>
                <w:lang w:val="en-GB" w:eastAsia="en-US"/>
              </w:rPr>
              <w:tab/>
              <w:t>Cyclic shift hopping</w:t>
            </w:r>
            <w:bookmarkEnd w:id="14"/>
            <w:bookmarkEnd w:id="15"/>
            <w:bookmarkEnd w:id="16"/>
            <w:bookmarkEnd w:id="17"/>
          </w:p>
          <w:p w14:paraId="72AA0CB6" w14:textId="77777777" w:rsidR="00E96275" w:rsidRPr="00E96275" w:rsidRDefault="00E96275" w:rsidP="00E96275">
            <w:pPr>
              <w:widowControl/>
              <w:wordWrap/>
              <w:autoSpaceDE/>
              <w:autoSpaceDN/>
              <w:spacing w:after="180"/>
              <w:rPr>
                <w:rFonts w:ascii="Times New Roman" w:eastAsia="맑은 고딕" w:hAnsi="Times New Roman" w:cs="Times New Roman"/>
                <w:kern w:val="0"/>
                <w:szCs w:val="20"/>
                <w:lang w:val="en-GB" w:eastAsia="en-US"/>
              </w:rPr>
            </w:pPr>
            <w:r w:rsidRPr="00E96275">
              <w:rPr>
                <w:rFonts w:ascii="Times New Roman" w:eastAsia="맑은 고딕" w:hAnsi="Times New Roman" w:cs="Times New Roman"/>
                <w:kern w:val="0"/>
                <w:szCs w:val="20"/>
                <w:lang w:val="en-GB" w:eastAsia="en-US"/>
              </w:rPr>
              <w:t xml:space="preserve">The cyclic shift </w:t>
            </w:r>
            <m:oMath>
              <m:r>
                <w:rPr>
                  <w:rFonts w:ascii="Cambria Math" w:eastAsia="맑은 고딕" w:hAnsi="Cambria Math" w:cs="Times New Roman"/>
                  <w:kern w:val="0"/>
                  <w:szCs w:val="20"/>
                  <w:lang w:val="en-GB" w:eastAsia="en-US"/>
                </w:rPr>
                <m:t>α</m:t>
              </m:r>
            </m:oMath>
            <w:r w:rsidRPr="00E96275">
              <w:rPr>
                <w:rFonts w:ascii="Times New Roman" w:eastAsia="맑은 고딕" w:hAnsi="Times New Roman" w:cs="Times New Roman"/>
                <w:kern w:val="0"/>
                <w:szCs w:val="20"/>
                <w:lang w:val="en-GB" w:eastAsia="en-US"/>
              </w:rPr>
              <w:t xml:space="preserve"> varies as a function of the symbol and slot number according to</w:t>
            </w:r>
          </w:p>
          <w:p w14:paraId="00B6A82B" w14:textId="77777777" w:rsidR="00E96275" w:rsidRPr="00E96275" w:rsidRDefault="00B71D25" w:rsidP="00E96275">
            <w:pPr>
              <w:keepLines/>
              <w:widowControl/>
              <w:tabs>
                <w:tab w:val="center" w:pos="4536"/>
                <w:tab w:val="right" w:pos="9072"/>
              </w:tabs>
              <w:wordWrap/>
              <w:autoSpaceDE/>
              <w:autoSpaceDN/>
              <w:spacing w:after="180"/>
              <w:rPr>
                <w:rFonts w:ascii="Times New Roman" w:eastAsia="맑은 고딕" w:hAnsi="Times New Roman" w:cs="Times New Roman"/>
                <w:noProof/>
                <w:kern w:val="0"/>
                <w:szCs w:val="20"/>
                <w:lang w:eastAsia="en-US"/>
              </w:rPr>
            </w:pPr>
            <m:oMathPara>
              <m:oMath>
                <m:sSub>
                  <m:sSubPr>
                    <m:ctrlPr>
                      <w:rPr>
                        <w:rFonts w:ascii="Cambria Math" w:eastAsia="Calibri" w:hAnsi="Cambria Math" w:cs="Times New Roman"/>
                        <w:noProof/>
                        <w:kern w:val="0"/>
                        <w:sz w:val="22"/>
                        <w:lang w:val="sv-SE" w:eastAsia="en-US"/>
                      </w:rPr>
                    </m:ctrlPr>
                  </m:sSubPr>
                  <m:e>
                    <m:r>
                      <w:rPr>
                        <w:rFonts w:ascii="Cambria Math" w:eastAsia="맑은 고딕" w:hAnsi="Cambria Math" w:cs="Times New Roman"/>
                        <w:noProof/>
                        <w:kern w:val="0"/>
                        <w:szCs w:val="20"/>
                        <w:lang w:val="en-GB" w:eastAsia="en-US"/>
                      </w:rPr>
                      <m:t>α</m:t>
                    </m:r>
                  </m:e>
                  <m:sub>
                    <m:r>
                      <w:rPr>
                        <w:rFonts w:ascii="Cambria Math" w:eastAsia="맑은 고딕" w:hAnsi="Cambria Math" w:cs="Times New Roman"/>
                        <w:noProof/>
                        <w:kern w:val="0"/>
                        <w:szCs w:val="20"/>
                        <w:lang w:val="en-GB" w:eastAsia="en-US"/>
                      </w:rPr>
                      <m:t>l</m:t>
                    </m:r>
                  </m:sub>
                </m:sSub>
                <m:r>
                  <m:rPr>
                    <m:sty m:val="p"/>
                  </m:rPr>
                  <w:rPr>
                    <w:rFonts w:ascii="Cambria Math" w:eastAsia="맑은 고딕" w:hAnsi="Cambria Math" w:cs="Times New Roman"/>
                    <w:noProof/>
                    <w:kern w:val="0"/>
                    <w:szCs w:val="20"/>
                    <w:lang w:eastAsia="en-US"/>
                  </w:rPr>
                  <m:t>=</m:t>
                </m:r>
                <m:f>
                  <m:fPr>
                    <m:ctrlPr>
                      <w:rPr>
                        <w:rFonts w:ascii="Cambria Math" w:eastAsia="Calibri" w:hAnsi="Cambria Math" w:cs="Times New Roman"/>
                        <w:noProof/>
                        <w:kern w:val="0"/>
                        <w:sz w:val="22"/>
                        <w:lang w:val="sv-SE" w:eastAsia="en-US"/>
                      </w:rPr>
                    </m:ctrlPr>
                  </m:fPr>
                  <m:num>
                    <m:r>
                      <m:rPr>
                        <m:sty m:val="p"/>
                      </m:rPr>
                      <w:rPr>
                        <w:rFonts w:ascii="Cambria Math" w:eastAsia="맑은 고딕" w:hAnsi="Cambria Math" w:cs="Times New Roman"/>
                        <w:noProof/>
                        <w:kern w:val="0"/>
                        <w:szCs w:val="20"/>
                        <w:lang w:eastAsia="en-US"/>
                      </w:rPr>
                      <m:t>2</m:t>
                    </m:r>
                    <m:r>
                      <w:rPr>
                        <w:rFonts w:ascii="Cambria Math" w:eastAsia="맑은 고딕" w:hAnsi="Cambria Math" w:cs="Times New Roman"/>
                        <w:noProof/>
                        <w:kern w:val="0"/>
                        <w:szCs w:val="20"/>
                        <w:lang w:val="en-GB" w:eastAsia="en-US"/>
                      </w:rPr>
                      <m:t>π</m:t>
                    </m:r>
                  </m:num>
                  <m:den>
                    <m:sSubSup>
                      <m:sSubSupPr>
                        <m:ctrlPr>
                          <w:rPr>
                            <w:rFonts w:ascii="Cambria Math" w:eastAsia="Calibri" w:hAnsi="Cambria Math" w:cs="Times New Roman"/>
                            <w:noProof/>
                            <w:kern w:val="0"/>
                            <w:sz w:val="22"/>
                            <w:lang w:val="sv-SE" w:eastAsia="en-US"/>
                          </w:rPr>
                        </m:ctrlPr>
                      </m:sSubSupPr>
                      <m:e>
                        <m:r>
                          <w:rPr>
                            <w:rFonts w:ascii="Cambria Math" w:eastAsia="맑은 고딕" w:hAnsi="Cambria Math" w:cs="Times New Roman"/>
                            <w:noProof/>
                            <w:kern w:val="0"/>
                            <w:szCs w:val="20"/>
                            <w:lang w:val="en-GB" w:eastAsia="en-US"/>
                          </w:rPr>
                          <m:t>N</m:t>
                        </m:r>
                      </m:e>
                      <m:sub>
                        <m:r>
                          <m:rPr>
                            <m:nor/>
                          </m:rPr>
                          <w:rPr>
                            <w:rFonts w:ascii="Times New Roman" w:eastAsia="맑은 고딕" w:hAnsi="Times New Roman" w:cs="Times New Roman"/>
                            <w:noProof/>
                            <w:kern w:val="0"/>
                            <w:szCs w:val="20"/>
                            <w:lang w:eastAsia="en-US"/>
                          </w:rPr>
                          <m:t>sc</m:t>
                        </m:r>
                      </m:sub>
                      <m:sup>
                        <m:r>
                          <m:rPr>
                            <m:nor/>
                          </m:rPr>
                          <w:rPr>
                            <w:rFonts w:ascii="Times New Roman" w:eastAsia="맑은 고딕" w:hAnsi="Times New Roman" w:cs="Times New Roman"/>
                            <w:noProof/>
                            <w:kern w:val="0"/>
                            <w:szCs w:val="20"/>
                            <w:lang w:eastAsia="en-US"/>
                          </w:rPr>
                          <m:t>RB</m:t>
                        </m:r>
                      </m:sup>
                    </m:sSubSup>
                  </m:den>
                </m:f>
                <m:d>
                  <m:dPr>
                    <m:ctrlPr>
                      <w:rPr>
                        <w:rFonts w:ascii="Cambria Math" w:eastAsia="맑은 고딕" w:hAnsi="Cambria Math" w:cs="Times New Roman"/>
                        <w:noProof/>
                        <w:kern w:val="0"/>
                        <w:sz w:val="22"/>
                        <w:lang w:val="sv-SE" w:eastAsia="en-US"/>
                      </w:rPr>
                    </m:ctrlPr>
                  </m:dPr>
                  <m:e>
                    <m:d>
                      <m:dPr>
                        <m:ctrlPr>
                          <w:rPr>
                            <w:rFonts w:ascii="Cambria Math" w:eastAsia="맑은 고딕" w:hAnsi="Cambria Math" w:cs="Times New Roman"/>
                            <w:noProof/>
                            <w:kern w:val="0"/>
                            <w:sz w:val="22"/>
                            <w:lang w:val="sv-SE" w:eastAsia="en-US"/>
                          </w:rPr>
                        </m:ctrlPr>
                      </m:dPr>
                      <m:e>
                        <m:sSub>
                          <m:sSubPr>
                            <m:ctrlPr>
                              <w:rPr>
                                <w:rFonts w:ascii="Cambria Math" w:eastAsia="맑은 고딕" w:hAnsi="Cambria Math" w:cs="Times New Roman"/>
                                <w:noProof/>
                                <w:kern w:val="0"/>
                                <w:sz w:val="22"/>
                                <w:lang w:val="sv-SE" w:eastAsia="en-US"/>
                              </w:rPr>
                            </m:ctrlPr>
                          </m:sSubPr>
                          <m:e>
                            <m:r>
                              <w:rPr>
                                <w:rFonts w:ascii="Cambria Math" w:eastAsia="맑은 고딕" w:hAnsi="Cambria Math" w:cs="Times New Roman"/>
                                <w:noProof/>
                                <w:kern w:val="0"/>
                                <w:szCs w:val="20"/>
                                <w:lang w:val="en-GB" w:eastAsia="en-US"/>
                              </w:rPr>
                              <m:t>m</m:t>
                            </m:r>
                          </m:e>
                          <m:sub>
                            <m:r>
                              <m:rPr>
                                <m:sty m:val="p"/>
                              </m:rPr>
                              <w:rPr>
                                <w:rFonts w:ascii="Cambria Math" w:eastAsia="맑은 고딕" w:hAnsi="Cambria Math" w:cs="Times New Roman"/>
                                <w:noProof/>
                                <w:kern w:val="0"/>
                                <w:szCs w:val="20"/>
                                <w:lang w:eastAsia="en-US"/>
                              </w:rPr>
                              <m:t>0</m:t>
                            </m:r>
                          </m:sub>
                        </m:sSub>
                        <m:r>
                          <m:rPr>
                            <m:sty m:val="p"/>
                          </m:rPr>
                          <w:rPr>
                            <w:rFonts w:ascii="Cambria Math" w:eastAsia="맑은 고딕" w:hAnsi="Cambria Math" w:cs="Times New Roman"/>
                            <w:noProof/>
                            <w:kern w:val="0"/>
                            <w:szCs w:val="20"/>
                            <w:lang w:eastAsia="en-US"/>
                          </w:rPr>
                          <m:t>+</m:t>
                        </m:r>
                        <m:sSub>
                          <m:sSubPr>
                            <m:ctrlPr>
                              <w:rPr>
                                <w:rFonts w:ascii="Cambria Math" w:eastAsia="맑은 고딕" w:hAnsi="Cambria Math" w:cs="Times New Roman"/>
                                <w:noProof/>
                                <w:kern w:val="0"/>
                                <w:sz w:val="22"/>
                                <w:lang w:val="sv-SE" w:eastAsia="en-US"/>
                              </w:rPr>
                            </m:ctrlPr>
                          </m:sSubPr>
                          <m:e>
                            <m:r>
                              <w:rPr>
                                <w:rFonts w:ascii="Cambria Math" w:eastAsia="맑은 고딕" w:hAnsi="Cambria Math" w:cs="Times New Roman"/>
                                <w:noProof/>
                                <w:kern w:val="0"/>
                                <w:szCs w:val="20"/>
                                <w:lang w:val="en-GB" w:eastAsia="en-US"/>
                              </w:rPr>
                              <m:t>m</m:t>
                            </m:r>
                          </m:e>
                          <m:sub>
                            <m:r>
                              <m:rPr>
                                <m:nor/>
                              </m:rPr>
                              <w:rPr>
                                <w:rFonts w:ascii="Times New Roman" w:eastAsia="맑은 고딕" w:hAnsi="Times New Roman" w:cs="Times New Roman"/>
                                <w:noProof/>
                                <w:kern w:val="0"/>
                                <w:szCs w:val="20"/>
                                <w:lang w:eastAsia="en-US"/>
                              </w:rPr>
                              <m:t>cs</m:t>
                            </m:r>
                          </m:sub>
                        </m:sSub>
                        <m:r>
                          <m:rPr>
                            <m:sty m:val="p"/>
                          </m:rPr>
                          <w:rPr>
                            <w:rFonts w:ascii="Cambria Math" w:eastAsia="맑은 고딕" w:hAnsi="Cambria Math" w:cs="Times New Roman"/>
                            <w:noProof/>
                            <w:kern w:val="0"/>
                            <w:szCs w:val="20"/>
                            <w:lang w:eastAsia="en-US"/>
                          </w:rPr>
                          <m:t>+</m:t>
                        </m:r>
                        <m:sSub>
                          <m:sSubPr>
                            <m:ctrlPr>
                              <w:rPr>
                                <w:rFonts w:ascii="Cambria Math" w:eastAsia="맑은 고딕" w:hAnsi="Cambria Math" w:cs="Times New Roman"/>
                                <w:noProof/>
                                <w:kern w:val="0"/>
                                <w:sz w:val="22"/>
                                <w:lang w:val="en-GB" w:eastAsia="en-US"/>
                              </w:rPr>
                            </m:ctrlPr>
                          </m:sSubPr>
                          <m:e>
                            <m:r>
                              <w:rPr>
                                <w:rFonts w:ascii="Cambria Math" w:eastAsia="맑은 고딕" w:hAnsi="Cambria Math" w:cs="Times New Roman"/>
                                <w:noProof/>
                                <w:kern w:val="0"/>
                                <w:szCs w:val="20"/>
                                <w:lang w:eastAsia="en-US"/>
                              </w:rPr>
                              <m:t>m</m:t>
                            </m:r>
                          </m:e>
                          <m:sub>
                            <m:r>
                              <m:rPr>
                                <m:nor/>
                              </m:rPr>
                              <w:rPr>
                                <w:rFonts w:ascii="Times New Roman" w:eastAsia="맑은 고딕" w:hAnsi="Times New Roman" w:cs="Times New Roman"/>
                                <w:noProof/>
                                <w:kern w:val="0"/>
                                <w:szCs w:val="20"/>
                                <w:lang w:eastAsia="en-US"/>
                              </w:rPr>
                              <m:t>int</m:t>
                            </m:r>
                          </m:sub>
                        </m:sSub>
                        <m:r>
                          <m:rPr>
                            <m:sty m:val="p"/>
                          </m:rPr>
                          <w:rPr>
                            <w:rFonts w:ascii="Cambria Math" w:eastAsia="맑은 고딕" w:hAnsi="Cambria Math" w:cs="Times New Roman"/>
                            <w:noProof/>
                            <w:kern w:val="0"/>
                            <w:szCs w:val="20"/>
                            <w:lang w:eastAsia="en-US"/>
                          </w:rPr>
                          <m:t>+</m:t>
                        </m:r>
                        <m:sSub>
                          <m:sSubPr>
                            <m:ctrlPr>
                              <w:rPr>
                                <w:rFonts w:ascii="Cambria Math" w:eastAsia="맑은 고딕" w:hAnsi="Cambria Math" w:cs="Times New Roman"/>
                                <w:noProof/>
                                <w:kern w:val="0"/>
                                <w:sz w:val="22"/>
                                <w:lang w:val="sv-SE" w:eastAsia="en-US"/>
                              </w:rPr>
                            </m:ctrlPr>
                          </m:sSubPr>
                          <m:e>
                            <m:r>
                              <w:rPr>
                                <w:rFonts w:ascii="Cambria Math" w:eastAsia="맑은 고딕" w:hAnsi="Cambria Math" w:cs="Times New Roman"/>
                                <w:noProof/>
                                <w:kern w:val="0"/>
                                <w:szCs w:val="20"/>
                                <w:lang w:val="en-GB" w:eastAsia="en-US"/>
                              </w:rPr>
                              <m:t>n</m:t>
                            </m:r>
                          </m:e>
                          <m:sub>
                            <m:r>
                              <m:rPr>
                                <m:nor/>
                              </m:rPr>
                              <w:rPr>
                                <w:rFonts w:ascii="Times New Roman" w:eastAsia="맑은 고딕" w:hAnsi="Times New Roman" w:cs="Times New Roman"/>
                                <w:noProof/>
                                <w:kern w:val="0"/>
                                <w:szCs w:val="20"/>
                                <w:lang w:eastAsia="en-US"/>
                              </w:rPr>
                              <m:t>cs</m:t>
                            </m:r>
                          </m:sub>
                        </m:sSub>
                        <m:d>
                          <m:dPr>
                            <m:ctrlPr>
                              <w:rPr>
                                <w:rFonts w:ascii="Cambria Math" w:eastAsia="맑은 고딕" w:hAnsi="Cambria Math" w:cs="Times New Roman"/>
                                <w:noProof/>
                                <w:kern w:val="0"/>
                                <w:sz w:val="22"/>
                                <w:lang w:val="sv-SE" w:eastAsia="en-US"/>
                              </w:rPr>
                            </m:ctrlPr>
                          </m:dPr>
                          <m:e>
                            <m:sSubSup>
                              <m:sSubSupPr>
                                <m:ctrlPr>
                                  <w:rPr>
                                    <w:rFonts w:ascii="Cambria Math" w:eastAsia="맑은 고딕" w:hAnsi="Cambria Math" w:cs="Times New Roman"/>
                                    <w:noProof/>
                                    <w:kern w:val="0"/>
                                    <w:sz w:val="22"/>
                                    <w:lang w:val="sv-SE" w:eastAsia="en-US"/>
                                  </w:rPr>
                                </m:ctrlPr>
                              </m:sSubSupPr>
                              <m:e>
                                <m:r>
                                  <w:rPr>
                                    <w:rFonts w:ascii="Cambria Math" w:eastAsia="맑은 고딕" w:hAnsi="Cambria Math" w:cs="Times New Roman"/>
                                    <w:noProof/>
                                    <w:kern w:val="0"/>
                                    <w:szCs w:val="20"/>
                                    <w:lang w:val="en-GB" w:eastAsia="en-US"/>
                                  </w:rPr>
                                  <m:t>n</m:t>
                                </m:r>
                              </m:e>
                              <m:sub>
                                <m:r>
                                  <m:rPr>
                                    <m:nor/>
                                  </m:rPr>
                                  <w:rPr>
                                    <w:rFonts w:ascii="Times New Roman" w:eastAsia="맑은 고딕" w:hAnsi="Times New Roman" w:cs="Times New Roman"/>
                                    <w:noProof/>
                                    <w:kern w:val="0"/>
                                    <w:szCs w:val="20"/>
                                    <w:lang w:eastAsia="en-US"/>
                                  </w:rPr>
                                  <m:t>s,f</m:t>
                                </m:r>
                              </m:sub>
                              <m:sup>
                                <m:r>
                                  <w:rPr>
                                    <w:rFonts w:ascii="Cambria Math" w:eastAsia="맑은 고딕" w:hAnsi="Cambria Math" w:cs="Times New Roman"/>
                                    <w:noProof/>
                                    <w:kern w:val="0"/>
                                    <w:szCs w:val="20"/>
                                    <w:lang w:val="en-GB" w:eastAsia="en-US"/>
                                  </w:rPr>
                                  <m:t>μ</m:t>
                                </m:r>
                              </m:sup>
                            </m:sSubSup>
                            <m:r>
                              <m:rPr>
                                <m:sty m:val="p"/>
                              </m:rPr>
                              <w:rPr>
                                <w:rFonts w:ascii="Cambria Math" w:eastAsia="맑은 고딕" w:hAnsi="Cambria Math" w:cs="Times New Roman"/>
                                <w:noProof/>
                                <w:kern w:val="0"/>
                                <w:szCs w:val="20"/>
                                <w:lang w:eastAsia="en-US"/>
                              </w:rPr>
                              <m:t>,</m:t>
                            </m:r>
                            <m:r>
                              <w:rPr>
                                <w:rFonts w:ascii="Cambria Math" w:eastAsia="맑은 고딕" w:hAnsi="Cambria Math" w:cs="Times New Roman"/>
                                <w:noProof/>
                                <w:kern w:val="0"/>
                                <w:szCs w:val="20"/>
                                <w:lang w:val="en-GB" w:eastAsia="en-US"/>
                              </w:rPr>
                              <m:t>l</m:t>
                            </m:r>
                            <m:r>
                              <m:rPr>
                                <m:sty m:val="p"/>
                              </m:rPr>
                              <w:rPr>
                                <w:rFonts w:ascii="Cambria Math" w:eastAsia="맑은 고딕" w:hAnsi="Cambria Math" w:cs="Times New Roman"/>
                                <w:noProof/>
                                <w:kern w:val="0"/>
                                <w:szCs w:val="20"/>
                                <w:lang w:eastAsia="en-US"/>
                              </w:rPr>
                              <m:t>+</m:t>
                            </m:r>
                            <m:r>
                              <w:rPr>
                                <w:rFonts w:ascii="Cambria Math" w:eastAsia="맑은 고딕" w:hAnsi="Cambria Math" w:cs="Times New Roman"/>
                                <w:noProof/>
                                <w:kern w:val="0"/>
                                <w:szCs w:val="20"/>
                                <w:lang w:val="en-GB" w:eastAsia="en-US"/>
                              </w:rPr>
                              <m:t>l</m:t>
                            </m:r>
                            <m:r>
                              <m:rPr>
                                <m:sty m:val="p"/>
                              </m:rPr>
                              <w:rPr>
                                <w:rFonts w:ascii="Cambria Math" w:eastAsia="맑은 고딕" w:hAnsi="Cambria Math" w:cs="Times New Roman"/>
                                <w:noProof/>
                                <w:kern w:val="0"/>
                                <w:szCs w:val="20"/>
                                <w:lang w:eastAsia="en-US"/>
                              </w:rPr>
                              <m:t>'</m:t>
                            </m:r>
                          </m:e>
                        </m:d>
                      </m:e>
                    </m:d>
                    <m:r>
                      <m:rPr>
                        <m:nor/>
                      </m:rPr>
                      <w:rPr>
                        <w:rFonts w:ascii="Times New Roman" w:eastAsia="맑은 고딕" w:hAnsi="Times New Roman" w:cs="Times New Roman"/>
                        <w:noProof/>
                        <w:kern w:val="0"/>
                        <w:szCs w:val="20"/>
                        <w:lang w:eastAsia="en-US"/>
                      </w:rPr>
                      <m:t xml:space="preserve"> mod </m:t>
                    </m:r>
                    <m:sSubSup>
                      <m:sSubSupPr>
                        <m:ctrlPr>
                          <w:rPr>
                            <w:rFonts w:ascii="Cambria Math" w:eastAsia="Calibri" w:hAnsi="Cambria Math" w:cs="Times New Roman"/>
                            <w:noProof/>
                            <w:kern w:val="0"/>
                            <w:sz w:val="22"/>
                            <w:lang w:val="sv-SE" w:eastAsia="en-US"/>
                          </w:rPr>
                        </m:ctrlPr>
                      </m:sSubSupPr>
                      <m:e>
                        <m:r>
                          <w:rPr>
                            <w:rFonts w:ascii="Cambria Math" w:eastAsia="맑은 고딕" w:hAnsi="Cambria Math" w:cs="Times New Roman"/>
                            <w:noProof/>
                            <w:kern w:val="0"/>
                            <w:szCs w:val="20"/>
                            <w:lang w:val="en-GB" w:eastAsia="en-US"/>
                          </w:rPr>
                          <m:t>N</m:t>
                        </m:r>
                      </m:e>
                      <m:sub>
                        <m:r>
                          <m:rPr>
                            <m:nor/>
                          </m:rPr>
                          <w:rPr>
                            <w:rFonts w:ascii="Times New Roman" w:eastAsia="맑은 고딕" w:hAnsi="Times New Roman" w:cs="Times New Roman"/>
                            <w:noProof/>
                            <w:kern w:val="0"/>
                            <w:szCs w:val="20"/>
                            <w:lang w:eastAsia="en-US"/>
                          </w:rPr>
                          <m:t>sc</m:t>
                        </m:r>
                      </m:sub>
                      <m:sup>
                        <m:r>
                          <m:rPr>
                            <m:nor/>
                          </m:rPr>
                          <w:rPr>
                            <w:rFonts w:ascii="Times New Roman" w:eastAsia="맑은 고딕" w:hAnsi="Times New Roman" w:cs="Times New Roman"/>
                            <w:noProof/>
                            <w:kern w:val="0"/>
                            <w:szCs w:val="20"/>
                            <w:lang w:eastAsia="en-US"/>
                          </w:rPr>
                          <m:t>RB</m:t>
                        </m:r>
                      </m:sup>
                    </m:sSubSup>
                  </m:e>
                </m:d>
              </m:oMath>
            </m:oMathPara>
          </w:p>
          <w:p w14:paraId="7A5E2B72" w14:textId="77777777" w:rsidR="00E96275" w:rsidRPr="00E96275" w:rsidRDefault="00E96275" w:rsidP="00E96275">
            <w:pPr>
              <w:widowControl/>
              <w:wordWrap/>
              <w:autoSpaceDE/>
              <w:autoSpaceDN/>
              <w:spacing w:after="180"/>
              <w:rPr>
                <w:rFonts w:ascii="Times New Roman" w:eastAsia="맑은 고딕" w:hAnsi="Times New Roman" w:cs="Times New Roman"/>
                <w:kern w:val="0"/>
                <w:szCs w:val="20"/>
                <w:lang w:val="en-GB" w:eastAsia="en-US"/>
              </w:rPr>
            </w:pPr>
            <w:r w:rsidRPr="00E96275">
              <w:rPr>
                <w:rFonts w:ascii="Times New Roman" w:eastAsia="맑은 고딕" w:hAnsi="Times New Roman" w:cs="Times New Roman"/>
                <w:kern w:val="0"/>
                <w:szCs w:val="20"/>
                <w:lang w:val="en-GB" w:eastAsia="en-US"/>
              </w:rPr>
              <w:t>where</w:t>
            </w:r>
          </w:p>
          <w:p w14:paraId="09B5AC9B" w14:textId="77777777" w:rsidR="00E96275" w:rsidRPr="00E96275" w:rsidRDefault="00E96275" w:rsidP="00E96275">
            <w:pPr>
              <w:widowControl/>
              <w:wordWrap/>
              <w:autoSpaceDE/>
              <w:autoSpaceDN/>
              <w:spacing w:after="180"/>
              <w:ind w:left="568" w:hanging="284"/>
              <w:rPr>
                <w:rFonts w:ascii="Calibri" w:eastAsia="맑은 고딕" w:hAnsi="Calibri" w:cs="Times New Roman"/>
                <w:lang w:eastAsia="en-US"/>
              </w:rPr>
            </w:pPr>
            <w:r w:rsidRPr="00E96275">
              <w:rPr>
                <w:rFonts w:ascii="Calibri" w:eastAsia="맑은 고딕" w:hAnsi="Calibri" w:cs="Times New Roman"/>
                <w:lang w:eastAsia="en-US"/>
              </w:rPr>
              <w:t>-</w:t>
            </w:r>
            <w:r w:rsidRPr="00E96275">
              <w:rPr>
                <w:rFonts w:ascii="Calibri" w:eastAsia="맑은 고딕" w:hAnsi="Calibri" w:cs="Times New Roman"/>
                <w:lang w:eastAsia="en-US"/>
              </w:rPr>
              <w:tab/>
            </w:r>
            <m:oMath>
              <m:sSubSup>
                <m:sSubSupPr>
                  <m:ctrlPr>
                    <w:rPr>
                      <w:rFonts w:ascii="Cambria Math" w:eastAsia="맑은 고딕" w:hAnsi="Cambria Math" w:cs="Times New Roman"/>
                      <w:i/>
                      <w:lang w:val="en-GB" w:eastAsia="en-US"/>
                    </w:rPr>
                  </m:ctrlPr>
                </m:sSubSupPr>
                <m:e>
                  <m:r>
                    <w:rPr>
                      <w:rFonts w:ascii="Cambria Math" w:eastAsia="맑은 고딕" w:hAnsi="Cambria Math" w:cs="Times New Roman"/>
                      <w:lang w:eastAsia="en-US"/>
                    </w:rPr>
                    <m:t>n</m:t>
                  </m:r>
                </m:e>
                <m:sub>
                  <m:r>
                    <m:rPr>
                      <m:nor/>
                    </m:rPr>
                    <w:rPr>
                      <w:rFonts w:ascii="Cambria Math" w:eastAsia="맑은 고딕" w:hAnsi="Cambria Math" w:cs="Times New Roman"/>
                      <w:lang w:eastAsia="en-US"/>
                    </w:rPr>
                    <m:t>s,f</m:t>
                  </m:r>
                </m:sub>
                <m:sup>
                  <m:r>
                    <w:rPr>
                      <w:rFonts w:ascii="Cambria Math" w:eastAsia="맑은 고딕" w:hAnsi="Cambria Math" w:cs="Times New Roman"/>
                      <w:lang w:eastAsia="en-US"/>
                    </w:rPr>
                    <m:t>μ</m:t>
                  </m:r>
                </m:sup>
              </m:sSubSup>
            </m:oMath>
            <w:r w:rsidRPr="00E96275">
              <w:rPr>
                <w:rFonts w:ascii="Calibri" w:eastAsia="맑은 고딕" w:hAnsi="Calibri" w:cs="Times New Roman"/>
                <w:lang w:eastAsia="en-US"/>
              </w:rPr>
              <w:t xml:space="preserve"> is the slot number in the radio frame</w:t>
            </w:r>
          </w:p>
          <w:p w14:paraId="19AB5C73" w14:textId="77777777" w:rsidR="00E96275" w:rsidRPr="00E96275" w:rsidRDefault="00E96275" w:rsidP="00E96275">
            <w:pPr>
              <w:widowControl/>
              <w:wordWrap/>
              <w:autoSpaceDE/>
              <w:autoSpaceDN/>
              <w:spacing w:after="180"/>
              <w:ind w:left="568" w:hanging="284"/>
              <w:rPr>
                <w:rFonts w:ascii="Calibri" w:eastAsia="맑은 고딕" w:hAnsi="Calibri" w:cs="Times New Roman"/>
                <w:lang w:eastAsia="en-US"/>
              </w:rPr>
            </w:pPr>
            <w:r w:rsidRPr="00E96275">
              <w:rPr>
                <w:rFonts w:ascii="Calibri" w:eastAsia="맑은 고딕" w:hAnsi="Calibri" w:cs="Times New Roman"/>
                <w:lang w:eastAsia="en-US"/>
              </w:rPr>
              <w:t>-</w:t>
            </w:r>
            <w:r w:rsidRPr="00E96275">
              <w:rPr>
                <w:rFonts w:ascii="Calibri" w:eastAsia="맑은 고딕" w:hAnsi="Calibri" w:cs="Times New Roman"/>
                <w:lang w:eastAsia="en-US"/>
              </w:rPr>
              <w:tab/>
            </w:r>
            <m:oMath>
              <m:r>
                <w:rPr>
                  <w:rFonts w:ascii="Cambria Math" w:eastAsia="맑은 고딕" w:hAnsi="Cambria Math" w:cs="Times New Roman"/>
                  <w:lang w:eastAsia="en-US"/>
                </w:rPr>
                <m:t>l</m:t>
              </m:r>
            </m:oMath>
            <w:r w:rsidRPr="00E96275">
              <w:rPr>
                <w:rFonts w:ascii="Calibri" w:eastAsia="맑은 고딕" w:hAnsi="Calibri" w:cs="Times New Roman"/>
                <w:lang w:eastAsia="en-US"/>
              </w:rPr>
              <w:t xml:space="preserve"> is the OFDM symbol number in the PUCCH transmission where </w:t>
            </w:r>
            <m:oMath>
              <m:r>
                <w:rPr>
                  <w:rFonts w:ascii="Cambria Math" w:eastAsia="맑은 고딕" w:hAnsi="Cambria Math" w:cs="Times New Roman"/>
                  <w:lang w:eastAsia="en-US"/>
                </w:rPr>
                <m:t>l=0</m:t>
              </m:r>
            </m:oMath>
            <w:r w:rsidRPr="00E96275">
              <w:rPr>
                <w:rFonts w:ascii="Calibri" w:eastAsia="맑은 고딕" w:hAnsi="Calibri" w:cs="Times New Roman"/>
                <w:lang w:eastAsia="en-US"/>
              </w:rPr>
              <w:t xml:space="preserve"> corresponds to the first OFDM symbol of the PUCCH transmission,</w:t>
            </w:r>
          </w:p>
          <w:p w14:paraId="5E066CB6" w14:textId="77777777" w:rsidR="00E96275" w:rsidRPr="00E96275" w:rsidRDefault="00E96275" w:rsidP="00E96275">
            <w:pPr>
              <w:widowControl/>
              <w:wordWrap/>
              <w:autoSpaceDE/>
              <w:autoSpaceDN/>
              <w:spacing w:after="180"/>
              <w:ind w:left="568" w:hanging="284"/>
              <w:rPr>
                <w:rFonts w:ascii="Calibri" w:eastAsia="맑은 고딕" w:hAnsi="Calibri" w:cs="Times New Roman"/>
                <w:lang w:eastAsia="en-US"/>
              </w:rPr>
            </w:pPr>
            <w:r w:rsidRPr="00E96275">
              <w:rPr>
                <w:rFonts w:ascii="Calibri" w:eastAsia="맑은 고딕" w:hAnsi="Calibri" w:cs="Times New Roman"/>
                <w:lang w:eastAsia="en-US"/>
              </w:rPr>
              <w:t>-</w:t>
            </w:r>
            <w:r w:rsidRPr="00E96275">
              <w:rPr>
                <w:rFonts w:ascii="Calibri" w:eastAsia="맑은 고딕" w:hAnsi="Calibri" w:cs="Times New Roman"/>
                <w:lang w:eastAsia="en-US"/>
              </w:rPr>
              <w:tab/>
            </w:r>
            <m:oMath>
              <m:r>
                <w:rPr>
                  <w:rFonts w:ascii="Cambria Math" w:eastAsia="맑은 고딕" w:hAnsi="Cambria Math" w:cs="Times New Roman"/>
                  <w:lang w:eastAsia="en-US"/>
                </w:rPr>
                <m:t>l'</m:t>
              </m:r>
            </m:oMath>
            <w:r w:rsidRPr="00E96275">
              <w:rPr>
                <w:rFonts w:ascii="Calibri" w:eastAsia="맑은 고딕" w:hAnsi="Calibri" w:cs="Times New Roman"/>
                <w:lang w:eastAsia="en-US"/>
              </w:rPr>
              <w:t xml:space="preserve"> is the index of the OFDM symbol in the slot that corresponds to the first OFDM symbol of the PUCCH transmission in the slot given by [5, TS 38.213]</w:t>
            </w:r>
          </w:p>
          <w:p w14:paraId="37856027" w14:textId="77777777" w:rsidR="00E96275" w:rsidRPr="00E96275" w:rsidRDefault="00E96275" w:rsidP="00E96275">
            <w:pPr>
              <w:widowControl/>
              <w:wordWrap/>
              <w:autoSpaceDE/>
              <w:autoSpaceDN/>
              <w:spacing w:after="180"/>
              <w:ind w:left="568" w:hanging="284"/>
              <w:rPr>
                <w:rFonts w:ascii="Calibri" w:eastAsia="맑은 고딕" w:hAnsi="Calibri" w:cs="Times New Roman"/>
                <w:lang w:eastAsia="en-US"/>
              </w:rPr>
            </w:pPr>
            <w:r w:rsidRPr="00E96275">
              <w:rPr>
                <w:rFonts w:ascii="Calibri" w:eastAsia="맑은 고딕" w:hAnsi="Calibri" w:cs="Times New Roman"/>
                <w:lang w:eastAsia="en-US"/>
              </w:rPr>
              <w:t>-</w:t>
            </w:r>
            <w:r w:rsidRPr="00E96275">
              <w:rPr>
                <w:rFonts w:ascii="Calibri" w:eastAsia="맑은 고딕" w:hAnsi="Calibri" w:cs="Times New Roman"/>
                <w:lang w:eastAsia="en-US"/>
              </w:rPr>
              <w:tab/>
            </w:r>
            <w:r w:rsidR="002D284A" w:rsidRPr="00E96275">
              <w:rPr>
                <w:rFonts w:ascii="Times New Roman" w:eastAsia="맑은 고딕" w:hAnsi="Times New Roman" w:cs="Times New Roman"/>
                <w:noProof/>
                <w:position w:val="-10"/>
                <w:sz w:val="20"/>
                <w:szCs w:val="20"/>
                <w:lang w:val="en-GB" w:eastAsia="en-US"/>
              </w:rPr>
              <w:object w:dxaOrig="300" w:dyaOrig="300" w14:anchorId="459EB63A">
                <v:shape id="_x0000_i1037" type="#_x0000_t75" alt="" style="width:15pt;height:15pt;mso-width-percent:0;mso-height-percent:0;mso-width-percent:0;mso-height-percent:0" o:ole="">
                  <v:imagedata r:id="rId31" o:title=""/>
                </v:shape>
                <o:OLEObject Type="Embed" ProgID="Equation.3" ShapeID="_x0000_i1037" DrawAspect="Content" ObjectID="_1659351249" r:id="rId32"/>
              </w:object>
            </w:r>
            <w:r w:rsidRPr="00E96275">
              <w:rPr>
                <w:rFonts w:ascii="Calibri" w:eastAsia="맑은 고딕" w:hAnsi="Calibri" w:cs="Times New Roman"/>
                <w:lang w:eastAsia="en-US"/>
              </w:rPr>
              <w:t xml:space="preserve"> is given by [5, TS 38.213] for PUCCH format 0 and 1 while for PUCCH format 3 and 4 is defined in clause 6.4.1.3.3.1</w:t>
            </w:r>
          </w:p>
          <w:p w14:paraId="12C69070" w14:textId="77777777" w:rsidR="00E96275" w:rsidRPr="00E96275" w:rsidRDefault="00E96275" w:rsidP="00E96275">
            <w:pPr>
              <w:widowControl/>
              <w:wordWrap/>
              <w:autoSpaceDE/>
              <w:autoSpaceDN/>
              <w:spacing w:after="180"/>
              <w:ind w:left="568" w:hanging="284"/>
              <w:rPr>
                <w:rFonts w:ascii="Calibri" w:eastAsia="맑은 고딕" w:hAnsi="Calibri" w:cs="Times New Roman"/>
                <w:lang w:eastAsia="en-US"/>
              </w:rPr>
            </w:pPr>
            <w:r w:rsidRPr="00E96275">
              <w:rPr>
                <w:rFonts w:ascii="Calibri" w:eastAsia="맑은 고딕" w:hAnsi="Calibri" w:cs="Times New Roman"/>
                <w:lang w:eastAsia="en-US"/>
              </w:rPr>
              <w:t>-</w:t>
            </w:r>
            <w:r w:rsidRPr="00E96275">
              <w:rPr>
                <w:rFonts w:ascii="Calibri" w:eastAsia="맑은 고딕" w:hAnsi="Calibri" w:cs="Times New Roman"/>
                <w:lang w:eastAsia="en-US"/>
              </w:rPr>
              <w:tab/>
            </w:r>
            <w:r w:rsidR="002D284A" w:rsidRPr="00E96275">
              <w:rPr>
                <w:rFonts w:ascii="Times New Roman" w:eastAsia="맑은 고딕" w:hAnsi="Times New Roman" w:cs="Times New Roman"/>
                <w:noProof/>
                <w:position w:val="-10"/>
                <w:sz w:val="20"/>
                <w:szCs w:val="20"/>
                <w:lang w:val="en-GB" w:eastAsia="en-US"/>
              </w:rPr>
              <w:object w:dxaOrig="645" w:dyaOrig="300" w14:anchorId="43C3255F">
                <v:shape id="_x0000_i1038" type="#_x0000_t75" alt="" style="width:32.25pt;height:15pt;mso-width-percent:0;mso-height-percent:0;mso-width-percent:0;mso-height-percent:0" o:ole="">
                  <v:imagedata r:id="rId33" o:title=""/>
                </v:shape>
                <o:OLEObject Type="Embed" ProgID="Equation.3" ShapeID="_x0000_i1038" DrawAspect="Content" ObjectID="_1659351250" r:id="rId34"/>
              </w:object>
            </w:r>
            <w:r w:rsidRPr="00E96275">
              <w:rPr>
                <w:rFonts w:ascii="Calibri" w:eastAsia="맑은 고딕" w:hAnsi="Calibri" w:cs="Times New Roman"/>
                <w:lang w:eastAsia="en-US"/>
              </w:rPr>
              <w:t xml:space="preserve"> except for PUCCH format 0 when it depends on the information to be transmitted according to clause 9.2 of [5, TS 38.213]. </w:t>
            </w:r>
          </w:p>
          <w:p w14:paraId="669FCB1D" w14:textId="77777777" w:rsidR="00E96275" w:rsidRPr="00E96275" w:rsidRDefault="00E96275" w:rsidP="00E96275">
            <w:pPr>
              <w:widowControl/>
              <w:wordWrap/>
              <w:autoSpaceDE/>
              <w:autoSpaceDN/>
              <w:spacing w:after="180"/>
              <w:ind w:left="568" w:hanging="284"/>
              <w:rPr>
                <w:rFonts w:ascii="Calibri" w:eastAsia="맑은 고딕" w:hAnsi="Calibri" w:cs="Times New Roman"/>
                <w:lang w:eastAsia="en-US"/>
              </w:rPr>
            </w:pPr>
            <w:r w:rsidRPr="00E96275">
              <w:rPr>
                <w:rFonts w:ascii="Calibri" w:eastAsia="맑은 고딕" w:hAnsi="Calibri" w:cs="Times New Roman"/>
                <w:lang w:eastAsia="en-US"/>
              </w:rPr>
              <w:t>-</w:t>
            </w:r>
            <w:r w:rsidRPr="00E96275">
              <w:rPr>
                <w:rFonts w:ascii="Calibri" w:eastAsia="맑은 고딕" w:hAnsi="Calibri" w:cs="Times New Roman"/>
                <w:lang w:eastAsia="en-US"/>
              </w:rPr>
              <w:tab/>
            </w:r>
            <m:oMath>
              <m:sSub>
                <m:sSubPr>
                  <m:ctrlPr>
                    <w:rPr>
                      <w:rFonts w:ascii="Cambria Math" w:eastAsia="맑은 고딕" w:hAnsi="Cambria Math" w:cs="Times New Roman"/>
                      <w:lang w:val="en-GB" w:eastAsia="en-US"/>
                    </w:rPr>
                  </m:ctrlPr>
                </m:sSubPr>
                <m:e>
                  <m:r>
                    <w:rPr>
                      <w:rFonts w:ascii="Cambria Math" w:eastAsia="맑은 고딕" w:hAnsi="Cambria Math" w:cs="Times New Roman"/>
                      <w:lang w:eastAsia="en-US"/>
                    </w:rPr>
                    <m:t>m</m:t>
                  </m:r>
                </m:e>
                <m:sub>
                  <m:r>
                    <m:rPr>
                      <m:nor/>
                    </m:rPr>
                    <w:rPr>
                      <w:rFonts w:ascii="Calibri" w:eastAsia="맑은 고딕" w:hAnsi="Calibri" w:cs="Times New Roman"/>
                      <w:lang w:eastAsia="en-US"/>
                    </w:rPr>
                    <m:t>int</m:t>
                  </m:r>
                </m:sub>
              </m:sSub>
            </m:oMath>
            <w:r w:rsidRPr="00E96275">
              <w:rPr>
                <w:rFonts w:ascii="Calibri" w:eastAsia="맑은 고딕" w:hAnsi="Calibri" w:cs="Times New Roman"/>
                <w:lang w:eastAsia="en-US"/>
              </w:rPr>
              <w:t xml:space="preserve"> is given by</w:t>
            </w:r>
          </w:p>
          <w:p w14:paraId="1B3FFABE" w14:textId="77777777" w:rsidR="00E96275" w:rsidRPr="00E96275" w:rsidRDefault="00E96275" w:rsidP="00E96275">
            <w:pPr>
              <w:widowControl/>
              <w:wordWrap/>
              <w:autoSpaceDE/>
              <w:autoSpaceDN/>
              <w:spacing w:after="180"/>
              <w:ind w:left="851" w:hanging="284"/>
              <w:rPr>
                <w:rFonts w:ascii="Calibri" w:eastAsia="맑은 고딕" w:hAnsi="Calibri" w:cs="Times New Roman"/>
                <w:lang w:eastAsia="en-US"/>
              </w:rPr>
            </w:pPr>
            <w:r w:rsidRPr="00E96275">
              <w:rPr>
                <w:rFonts w:ascii="Calibri" w:eastAsia="맑은 고딕" w:hAnsi="Calibri" w:cs="Times New Roman"/>
                <w:lang w:eastAsia="en-US"/>
              </w:rPr>
              <w:t>-</w:t>
            </w:r>
            <w:r w:rsidRPr="00E96275">
              <w:rPr>
                <w:rFonts w:ascii="Calibri" w:eastAsia="맑은 고딕" w:hAnsi="Calibri" w:cs="Times New Roman"/>
                <w:lang w:eastAsia="en-US"/>
              </w:rPr>
              <w:tab/>
            </w:r>
            <m:oMath>
              <m:sSub>
                <m:sSubPr>
                  <m:ctrlPr>
                    <w:rPr>
                      <w:rFonts w:ascii="Cambria Math" w:eastAsia="맑은 고딕" w:hAnsi="Cambria Math" w:cs="Times New Roman"/>
                      <w:lang w:val="en-GB" w:eastAsia="en-US"/>
                    </w:rPr>
                  </m:ctrlPr>
                </m:sSubPr>
                <m:e>
                  <m:r>
                    <w:rPr>
                      <w:rFonts w:ascii="Cambria Math" w:eastAsia="맑은 고딕" w:hAnsi="Cambria Math" w:cs="Times New Roman"/>
                      <w:lang w:eastAsia="en-US"/>
                    </w:rPr>
                    <m:t>m</m:t>
                  </m:r>
                </m:e>
                <m:sub>
                  <m:r>
                    <m:rPr>
                      <m:nor/>
                    </m:rPr>
                    <w:rPr>
                      <w:rFonts w:ascii="Calibri" w:eastAsia="맑은 고딕" w:hAnsi="Calibri" w:cs="Times New Roman"/>
                      <w:lang w:eastAsia="en-US"/>
                    </w:rPr>
                    <m:t>int</m:t>
                  </m:r>
                </m:sub>
              </m:sSub>
              <m:r>
                <m:rPr>
                  <m:sty m:val="p"/>
                </m:rPr>
                <w:rPr>
                  <w:rFonts w:ascii="Cambria Math" w:eastAsia="맑은 고딕" w:hAnsi="Cambria Math" w:cs="Times New Roman"/>
                  <w:lang w:eastAsia="en-US"/>
                </w:rPr>
                <m:t>=</m:t>
              </m:r>
              <m:sSubSup>
                <m:sSubSupPr>
                  <m:ctrlPr>
                    <w:rPr>
                      <w:rFonts w:ascii="Cambria Math" w:eastAsia="맑은 고딕" w:hAnsi="Cambria Math" w:cs="Times New Roman"/>
                      <w:i/>
                      <w:lang w:val="en-GB" w:eastAsia="en-US"/>
                    </w:rPr>
                  </m:ctrlPr>
                </m:sSubSupPr>
                <m:e>
                  <m:r>
                    <w:rPr>
                      <w:rFonts w:ascii="Cambria Math" w:eastAsia="맑은 고딕" w:hAnsi="Cambria Math" w:cs="Times New Roman"/>
                      <w:lang w:eastAsia="en-US"/>
                    </w:rPr>
                    <m:t>5n</m:t>
                  </m:r>
                </m:e>
                <m:sub>
                  <m:r>
                    <m:rPr>
                      <m:nor/>
                    </m:rPr>
                    <w:rPr>
                      <w:rFonts w:ascii="Cambria Math" w:eastAsia="맑은 고딕" w:hAnsi="Cambria Math" w:cs="Times New Roman"/>
                      <w:lang w:eastAsia="en-US"/>
                    </w:rPr>
                    <m:t>IRB</m:t>
                  </m:r>
                </m:sub>
                <m:sup>
                  <m:r>
                    <w:rPr>
                      <w:rFonts w:ascii="Cambria Math" w:eastAsia="맑은 고딕" w:hAnsi="Cambria Math" w:cs="Times New Roman"/>
                      <w:lang w:eastAsia="en-US"/>
                    </w:rPr>
                    <m:t>μ</m:t>
                  </m:r>
                </m:sup>
              </m:sSubSup>
            </m:oMath>
            <w:r w:rsidRPr="00E96275">
              <w:rPr>
                <w:rFonts w:ascii="Calibri" w:eastAsia="맑은 고딕" w:hAnsi="Calibri" w:cs="Times New Roman"/>
                <w:lang w:eastAsia="en-US"/>
              </w:rPr>
              <w:t xml:space="preserve"> </w:t>
            </w:r>
            <w:bookmarkStart w:id="18" w:name="_Hlk23763479"/>
            <w:r w:rsidRPr="00E96275">
              <w:rPr>
                <w:rFonts w:ascii="Calibri" w:eastAsia="맑은 고딕" w:hAnsi="Calibri" w:cs="Times New Roman"/>
                <w:lang w:eastAsia="en-US"/>
              </w:rPr>
              <w:t xml:space="preserve">for PUCCH formats 0 and 1 if PUCCH shall use interlaced mapping according to any of the higher-layer parameter </w:t>
            </w:r>
            <w:r w:rsidRPr="00E96275">
              <w:rPr>
                <w:rFonts w:ascii="Calibri" w:eastAsia="맑은 고딕" w:hAnsi="Calibri" w:cs="Times New Roman"/>
                <w:i/>
                <w:lang w:eastAsia="en-US"/>
              </w:rPr>
              <w:t>useInterlacePUCCH-Common-r16</w:t>
            </w:r>
            <w:r w:rsidRPr="00E96275">
              <w:rPr>
                <w:rFonts w:ascii="Calibri" w:eastAsia="맑은 고딕" w:hAnsi="Calibri" w:cs="Times New Roman"/>
                <w:lang w:eastAsia="en-US"/>
              </w:rPr>
              <w:t xml:space="preserve"> or </w:t>
            </w:r>
            <w:r w:rsidRPr="00E96275">
              <w:rPr>
                <w:rFonts w:ascii="Calibri" w:eastAsia="맑은 고딕" w:hAnsi="Calibri" w:cs="Times New Roman"/>
                <w:i/>
                <w:lang w:eastAsia="en-US"/>
              </w:rPr>
              <w:t>useInterlacePUCCH-Dedicated-r16</w:t>
            </w:r>
            <w:r w:rsidRPr="00E96275">
              <w:rPr>
                <w:rFonts w:ascii="Calibri" w:eastAsia="맑은 고딕" w:hAnsi="Calibri" w:cs="Times New Roman"/>
                <w:lang w:eastAsia="en-US"/>
              </w:rPr>
              <w:t xml:space="preserve">, </w:t>
            </w:r>
            <w:bookmarkEnd w:id="18"/>
            <w:r w:rsidRPr="00E96275">
              <w:rPr>
                <w:rFonts w:ascii="Calibri" w:eastAsia="맑은 고딕" w:hAnsi="Calibri" w:cs="Times New Roman"/>
                <w:lang w:eastAsia="en-US"/>
              </w:rPr>
              <w:t xml:space="preserve">where </w:t>
            </w:r>
            <m:oMath>
              <m:sSubSup>
                <m:sSubSupPr>
                  <m:ctrlPr>
                    <w:rPr>
                      <w:rFonts w:ascii="Cambria Math" w:eastAsia="맑은 고딕" w:hAnsi="Cambria Math" w:cs="Times New Roman"/>
                      <w:i/>
                      <w:lang w:val="en-GB" w:eastAsia="en-US"/>
                    </w:rPr>
                  </m:ctrlPr>
                </m:sSubSupPr>
                <m:e>
                  <m:r>
                    <w:rPr>
                      <w:rFonts w:ascii="Cambria Math" w:eastAsia="맑은 고딕" w:hAnsi="Cambria Math" w:cs="Times New Roman"/>
                      <w:lang w:eastAsia="en-US"/>
                    </w:rPr>
                    <m:t>n</m:t>
                  </m:r>
                </m:e>
                <m:sub>
                  <m:r>
                    <m:rPr>
                      <m:nor/>
                    </m:rPr>
                    <w:rPr>
                      <w:rFonts w:ascii="Cambria Math" w:eastAsia="맑은 고딕" w:hAnsi="Cambria Math" w:cs="Times New Roman"/>
                      <w:lang w:eastAsia="en-US"/>
                    </w:rPr>
                    <m:t>IRB</m:t>
                  </m:r>
                </m:sub>
                <m:sup>
                  <m:r>
                    <w:rPr>
                      <w:rFonts w:ascii="Cambria Math" w:eastAsia="맑은 고딕" w:hAnsi="Cambria Math" w:cs="Times New Roman"/>
                      <w:lang w:eastAsia="en-US"/>
                    </w:rPr>
                    <m:t>μ</m:t>
                  </m:r>
                </m:sup>
              </m:sSubSup>
            </m:oMath>
            <w:r w:rsidRPr="00E96275">
              <w:rPr>
                <w:rFonts w:ascii="Calibri" w:eastAsia="맑은 고딕" w:hAnsi="Calibri" w:cs="Times New Roman"/>
                <w:lang w:eastAsia="en-US"/>
              </w:rPr>
              <w:t xml:space="preserve"> is the resource block number within the interlace;</w:t>
            </w:r>
          </w:p>
          <w:p w14:paraId="00831163" w14:textId="77777777" w:rsidR="00E96275" w:rsidRPr="00E96275" w:rsidRDefault="00E96275" w:rsidP="00E96275">
            <w:pPr>
              <w:widowControl/>
              <w:wordWrap/>
              <w:autoSpaceDE/>
              <w:autoSpaceDN/>
              <w:spacing w:after="180"/>
              <w:ind w:left="851" w:hanging="284"/>
              <w:rPr>
                <w:rFonts w:ascii="Calibri" w:eastAsia="맑은 고딕" w:hAnsi="Calibri" w:cs="Times New Roman"/>
                <w:lang w:eastAsia="en-US"/>
              </w:rPr>
            </w:pPr>
            <w:r w:rsidRPr="00E96275">
              <w:rPr>
                <w:rFonts w:ascii="Calibri" w:eastAsia="맑은 고딕" w:hAnsi="Calibri" w:cs="Times New Roman"/>
                <w:lang w:eastAsia="en-US"/>
              </w:rPr>
              <w:t>-</w:t>
            </w:r>
            <w:r w:rsidRPr="00E96275">
              <w:rPr>
                <w:rFonts w:ascii="Calibri" w:eastAsia="맑은 고딕" w:hAnsi="Calibri" w:cs="Times New Roman"/>
                <w:lang w:eastAsia="en-US"/>
              </w:rPr>
              <w:tab/>
            </w:r>
            <m:oMath>
              <m:sSub>
                <m:sSubPr>
                  <m:ctrlPr>
                    <w:rPr>
                      <w:rFonts w:ascii="Cambria Math" w:eastAsia="맑은 고딕" w:hAnsi="Cambria Math" w:cs="Times New Roman"/>
                      <w:lang w:val="en-GB" w:eastAsia="en-US"/>
                    </w:rPr>
                  </m:ctrlPr>
                </m:sSubPr>
                <m:e>
                  <m:r>
                    <w:rPr>
                      <w:rFonts w:ascii="Cambria Math" w:eastAsia="맑은 고딕" w:hAnsi="Cambria Math" w:cs="Times New Roman"/>
                      <w:lang w:eastAsia="en-US"/>
                    </w:rPr>
                    <m:t>m</m:t>
                  </m:r>
                </m:e>
                <m:sub>
                  <m:r>
                    <m:rPr>
                      <m:nor/>
                    </m:rPr>
                    <w:rPr>
                      <w:rFonts w:ascii="Calibri" w:eastAsia="맑은 고딕" w:hAnsi="Calibri" w:cs="Times New Roman"/>
                      <w:lang w:eastAsia="en-US"/>
                    </w:rPr>
                    <m:t>int</m:t>
                  </m:r>
                </m:sub>
              </m:sSub>
              <m:r>
                <m:rPr>
                  <m:sty m:val="p"/>
                </m:rPr>
                <w:rPr>
                  <w:rFonts w:ascii="Cambria Math" w:eastAsia="맑은 고딕" w:hAnsi="Cambria Math" w:cs="Times New Roman"/>
                  <w:lang w:eastAsia="en-US"/>
                </w:rPr>
                <m:t>=0</m:t>
              </m:r>
            </m:oMath>
            <w:r w:rsidRPr="00E96275">
              <w:rPr>
                <w:rFonts w:ascii="Calibri" w:eastAsia="맑은 고딕" w:hAnsi="Calibri" w:cs="Times New Roman"/>
                <w:lang w:eastAsia="en-US"/>
              </w:rPr>
              <w:t xml:space="preserve"> otherwise</w:t>
            </w:r>
          </w:p>
          <w:p w14:paraId="3F3EA595" w14:textId="77777777" w:rsidR="00E96275" w:rsidRPr="00E96275" w:rsidRDefault="00E96275" w:rsidP="00E96275">
            <w:pPr>
              <w:widowControl/>
              <w:wordWrap/>
              <w:autoSpaceDE/>
              <w:autoSpaceDN/>
              <w:spacing w:after="180"/>
              <w:rPr>
                <w:rFonts w:ascii="Calibri" w:eastAsia="맑은 고딕" w:hAnsi="Calibri" w:cs="Times New Roman"/>
                <w:lang w:eastAsia="en-US"/>
              </w:rPr>
            </w:pPr>
            <w:r w:rsidRPr="00E96275">
              <w:rPr>
                <w:rFonts w:ascii="Calibri" w:eastAsia="맑은 고딕" w:hAnsi="Calibri" w:cs="Times New Roman"/>
                <w:lang w:eastAsia="en-US"/>
              </w:rPr>
              <w:t xml:space="preserve">The function </w:t>
            </w:r>
            <w:r w:rsidR="002D284A" w:rsidRPr="00E96275">
              <w:rPr>
                <w:rFonts w:ascii="Times New Roman" w:eastAsia="맑은 고딕" w:hAnsi="Times New Roman" w:cs="Times New Roman"/>
                <w:noProof/>
                <w:position w:val="-10"/>
                <w:sz w:val="20"/>
                <w:szCs w:val="20"/>
                <w:lang w:val="en-GB" w:eastAsia="en-US"/>
              </w:rPr>
              <w:object w:dxaOrig="795" w:dyaOrig="300" w14:anchorId="3BDB43CD">
                <v:shape id="_x0000_i1039" type="#_x0000_t75" alt="" style="width:39.75pt;height:15pt;mso-width-percent:0;mso-height-percent:0;mso-width-percent:0;mso-height-percent:0" o:ole="">
                  <v:imagedata r:id="rId8" o:title=""/>
                </v:shape>
                <o:OLEObject Type="Embed" ProgID="Equation.3" ShapeID="_x0000_i1039" DrawAspect="Content" ObjectID="_1659351251" r:id="rId35"/>
              </w:object>
            </w:r>
            <w:r w:rsidRPr="00E96275">
              <w:rPr>
                <w:rFonts w:ascii="Calibri" w:eastAsia="맑은 고딕" w:hAnsi="Calibri" w:cs="Times New Roman"/>
                <w:lang w:eastAsia="en-US"/>
              </w:rPr>
              <w:t xml:space="preserve"> is given by</w:t>
            </w:r>
          </w:p>
          <w:p w14:paraId="61631BD2" w14:textId="77777777" w:rsidR="00E96275" w:rsidRPr="00E96275" w:rsidRDefault="00E96275" w:rsidP="00E96275">
            <w:pPr>
              <w:keepLines/>
              <w:widowControl/>
              <w:tabs>
                <w:tab w:val="center" w:pos="4536"/>
                <w:tab w:val="right" w:pos="9072"/>
              </w:tabs>
              <w:wordWrap/>
              <w:autoSpaceDE/>
              <w:autoSpaceDN/>
              <w:spacing w:after="180"/>
              <w:rPr>
                <w:rFonts w:ascii="Times New Roman" w:eastAsia="맑은 고딕" w:hAnsi="Times New Roman" w:cs="Times New Roman"/>
                <w:noProof/>
                <w:kern w:val="0"/>
                <w:szCs w:val="20"/>
                <w:lang w:val="en-GB" w:eastAsia="en-US"/>
              </w:rPr>
            </w:pPr>
            <w:r w:rsidRPr="00E96275">
              <w:rPr>
                <w:rFonts w:ascii="Times New Roman" w:eastAsia="맑은 고딕" w:hAnsi="Times New Roman" w:cs="Times New Roman"/>
                <w:kern w:val="0"/>
                <w:szCs w:val="20"/>
                <w:lang w:val="en-GB" w:eastAsia="en-US"/>
              </w:rPr>
              <w:tab/>
            </w:r>
            <m:oMath>
              <m:sSub>
                <m:sSubPr>
                  <m:ctrlPr>
                    <w:rPr>
                      <w:rFonts w:ascii="Cambria Math" w:eastAsia="맑은 고딕" w:hAnsi="Cambria Math" w:cs="Times New Roman"/>
                      <w:noProof/>
                      <w:kern w:val="0"/>
                      <w:szCs w:val="20"/>
                      <w:lang w:val="en-GB" w:eastAsia="en-US"/>
                    </w:rPr>
                  </m:ctrlPr>
                </m:sSubPr>
                <m:e>
                  <m:r>
                    <w:rPr>
                      <w:rFonts w:ascii="Cambria Math" w:eastAsia="맑은 고딕" w:hAnsi="Cambria Math" w:cs="Times New Roman"/>
                      <w:noProof/>
                      <w:kern w:val="0"/>
                      <w:szCs w:val="20"/>
                      <w:lang w:val="en-GB" w:eastAsia="en-US"/>
                    </w:rPr>
                    <m:t>n</m:t>
                  </m:r>
                </m:e>
                <m:sub>
                  <m:r>
                    <m:rPr>
                      <m:nor/>
                    </m:rPr>
                    <w:rPr>
                      <w:rFonts w:ascii="Times New Roman" w:eastAsia="맑은 고딕" w:hAnsi="Times New Roman" w:cs="Times New Roman"/>
                      <w:noProof/>
                      <w:kern w:val="0"/>
                      <w:szCs w:val="20"/>
                      <w:lang w:val="en-GB" w:eastAsia="en-US"/>
                    </w:rPr>
                    <m:t>cs</m:t>
                  </m:r>
                </m:sub>
              </m:sSub>
              <m:d>
                <m:dPr>
                  <m:ctrlPr>
                    <w:rPr>
                      <w:rFonts w:ascii="Cambria Math" w:eastAsia="맑은 고딕" w:hAnsi="Cambria Math" w:cs="Times New Roman"/>
                      <w:noProof/>
                      <w:kern w:val="0"/>
                      <w:szCs w:val="20"/>
                      <w:lang w:val="en-GB" w:eastAsia="en-US"/>
                    </w:rPr>
                  </m:ctrlPr>
                </m:dPr>
                <m:e>
                  <m:sSubSup>
                    <m:sSubSupPr>
                      <m:ctrlPr>
                        <w:rPr>
                          <w:rFonts w:ascii="Cambria Math" w:eastAsia="맑은 고딕" w:hAnsi="Cambria Math" w:cs="Times New Roman"/>
                          <w:noProof/>
                          <w:kern w:val="0"/>
                          <w:szCs w:val="20"/>
                          <w:lang w:val="en-GB" w:eastAsia="en-US"/>
                        </w:rPr>
                      </m:ctrlPr>
                    </m:sSubSupPr>
                    <m:e>
                      <m:r>
                        <w:rPr>
                          <w:rFonts w:ascii="Cambria Math" w:eastAsia="맑은 고딕" w:hAnsi="Cambria Math" w:cs="Times New Roman"/>
                          <w:noProof/>
                          <w:kern w:val="0"/>
                          <w:szCs w:val="20"/>
                          <w:lang w:val="en-GB" w:eastAsia="en-US"/>
                        </w:rPr>
                        <m:t>n</m:t>
                      </m:r>
                    </m:e>
                    <m:sub>
                      <m:r>
                        <m:rPr>
                          <m:nor/>
                        </m:rPr>
                        <w:rPr>
                          <w:rFonts w:ascii="Times New Roman" w:eastAsia="맑은 고딕" w:hAnsi="Times New Roman" w:cs="Times New Roman"/>
                          <w:noProof/>
                          <w:kern w:val="0"/>
                          <w:szCs w:val="20"/>
                          <w:lang w:val="en-GB" w:eastAsia="en-US"/>
                        </w:rPr>
                        <m:t>s,f</m:t>
                      </m:r>
                    </m:sub>
                    <m:sup>
                      <m:r>
                        <w:rPr>
                          <w:rFonts w:ascii="Cambria Math" w:eastAsia="맑은 고딕" w:hAnsi="Cambria Math" w:cs="Times New Roman"/>
                          <w:noProof/>
                          <w:kern w:val="0"/>
                          <w:szCs w:val="20"/>
                          <w:lang w:val="en-GB" w:eastAsia="en-US"/>
                        </w:rPr>
                        <m:t>μ</m:t>
                      </m:r>
                    </m:sup>
                  </m:sSubSup>
                  <m:r>
                    <m:rPr>
                      <m:sty m:val="p"/>
                    </m:rPr>
                    <w:rPr>
                      <w:rFonts w:ascii="Cambria Math" w:eastAsia="맑은 고딕" w:hAnsi="Cambria Math" w:cs="Times New Roman"/>
                      <w:noProof/>
                      <w:kern w:val="0"/>
                      <w:szCs w:val="20"/>
                      <w:lang w:val="en-GB" w:eastAsia="en-US"/>
                    </w:rPr>
                    <m:t>,</m:t>
                  </m:r>
                  <m:r>
                    <w:rPr>
                      <w:rFonts w:ascii="Cambria Math" w:eastAsia="맑은 고딕" w:hAnsi="Cambria Math" w:cs="Times New Roman"/>
                      <w:noProof/>
                      <w:kern w:val="0"/>
                      <w:szCs w:val="20"/>
                      <w:lang w:val="en-GB" w:eastAsia="en-US"/>
                    </w:rPr>
                    <m:t>l</m:t>
                  </m:r>
                </m:e>
              </m:d>
              <m:r>
                <m:rPr>
                  <m:sty m:val="p"/>
                </m:rPr>
                <w:rPr>
                  <w:rFonts w:ascii="Cambria Math" w:eastAsia="맑은 고딕" w:hAnsi="Cambria Math" w:cs="Times New Roman"/>
                  <w:noProof/>
                  <w:kern w:val="0"/>
                  <w:szCs w:val="20"/>
                  <w:lang w:val="en-GB" w:eastAsia="en-US"/>
                </w:rPr>
                <m:t>=</m:t>
              </m:r>
              <m:nary>
                <m:naryPr>
                  <m:chr m:val="∑"/>
                  <m:limLoc m:val="undOvr"/>
                  <m:ctrlPr>
                    <w:rPr>
                      <w:rFonts w:ascii="Cambria Math" w:eastAsia="맑은 고딕" w:hAnsi="Cambria Math" w:cs="Times New Roman"/>
                      <w:noProof/>
                      <w:kern w:val="0"/>
                      <w:szCs w:val="20"/>
                      <w:lang w:val="en-GB" w:eastAsia="en-US"/>
                    </w:rPr>
                  </m:ctrlPr>
                </m:naryPr>
                <m:sub>
                  <m:r>
                    <w:rPr>
                      <w:rFonts w:ascii="Cambria Math" w:eastAsia="맑은 고딕" w:hAnsi="Cambria Math" w:cs="Times New Roman"/>
                      <w:noProof/>
                      <w:kern w:val="0"/>
                      <w:szCs w:val="20"/>
                      <w:lang w:val="en-GB" w:eastAsia="en-US"/>
                    </w:rPr>
                    <m:t>m</m:t>
                  </m:r>
                  <m:r>
                    <m:rPr>
                      <m:sty m:val="p"/>
                    </m:rPr>
                    <w:rPr>
                      <w:rFonts w:ascii="Cambria Math" w:eastAsia="맑은 고딕" w:hAnsi="Cambria Math" w:cs="Times New Roman"/>
                      <w:noProof/>
                      <w:kern w:val="0"/>
                      <w:szCs w:val="20"/>
                      <w:lang w:val="en-GB" w:eastAsia="en-US"/>
                    </w:rPr>
                    <m:t>=0</m:t>
                  </m:r>
                </m:sub>
                <m:sup>
                  <m:r>
                    <m:rPr>
                      <m:sty m:val="p"/>
                    </m:rPr>
                    <w:rPr>
                      <w:rFonts w:ascii="Cambria Math" w:eastAsia="맑은 고딕" w:hAnsi="Cambria Math" w:cs="Times New Roman"/>
                      <w:noProof/>
                      <w:kern w:val="0"/>
                      <w:szCs w:val="20"/>
                      <w:lang w:val="en-GB" w:eastAsia="en-US"/>
                    </w:rPr>
                    <m:t>7</m:t>
                  </m:r>
                </m:sup>
                <m:e>
                  <m:sSup>
                    <m:sSupPr>
                      <m:ctrlPr>
                        <w:rPr>
                          <w:rFonts w:ascii="Cambria Math" w:eastAsia="맑은 고딕" w:hAnsi="Cambria Math" w:cs="Times New Roman"/>
                          <w:noProof/>
                          <w:kern w:val="0"/>
                          <w:szCs w:val="20"/>
                          <w:lang w:val="en-GB" w:eastAsia="en-US"/>
                        </w:rPr>
                      </m:ctrlPr>
                    </m:sSupPr>
                    <m:e>
                      <m:r>
                        <m:rPr>
                          <m:sty m:val="p"/>
                        </m:rPr>
                        <w:rPr>
                          <w:rFonts w:ascii="Cambria Math" w:eastAsia="맑은 고딕" w:hAnsi="Cambria Math" w:cs="Times New Roman"/>
                          <w:noProof/>
                          <w:kern w:val="0"/>
                          <w:szCs w:val="20"/>
                          <w:lang w:val="en-GB" w:eastAsia="en-US"/>
                        </w:rPr>
                        <m:t>2</m:t>
                      </m:r>
                    </m:e>
                    <m:sup>
                      <m:r>
                        <w:rPr>
                          <w:rFonts w:ascii="Cambria Math" w:eastAsia="맑은 고딕" w:hAnsi="Cambria Math" w:cs="Times New Roman"/>
                          <w:noProof/>
                          <w:kern w:val="0"/>
                          <w:szCs w:val="20"/>
                          <w:lang w:val="en-GB" w:eastAsia="en-US"/>
                        </w:rPr>
                        <m:t>m</m:t>
                      </m:r>
                    </m:sup>
                  </m:sSup>
                </m:e>
              </m:nary>
              <m:r>
                <w:rPr>
                  <w:rFonts w:ascii="Cambria Math" w:eastAsia="맑은 고딕" w:hAnsi="Cambria Math" w:cs="Times New Roman"/>
                  <w:noProof/>
                  <w:kern w:val="0"/>
                  <w:szCs w:val="20"/>
                  <w:lang w:val="en-GB" w:eastAsia="en-US"/>
                </w:rPr>
                <m:t>c</m:t>
              </m:r>
              <m:d>
                <m:dPr>
                  <m:ctrlPr>
                    <w:rPr>
                      <w:rFonts w:ascii="Cambria Math" w:eastAsia="맑은 고딕" w:hAnsi="Cambria Math" w:cs="Times New Roman"/>
                      <w:noProof/>
                      <w:kern w:val="0"/>
                      <w:szCs w:val="20"/>
                      <w:lang w:val="en-GB" w:eastAsia="en-US"/>
                    </w:rPr>
                  </m:ctrlPr>
                </m:dPr>
                <m:e>
                  <m:r>
                    <m:rPr>
                      <m:sty m:val="p"/>
                    </m:rPr>
                    <w:rPr>
                      <w:rFonts w:ascii="Cambria Math" w:eastAsia="맑은 고딕" w:hAnsi="Cambria Math" w:cs="Times New Roman"/>
                      <w:noProof/>
                      <w:kern w:val="0"/>
                      <w:szCs w:val="20"/>
                      <w:lang w:val="en-GB" w:eastAsia="en-US"/>
                    </w:rPr>
                    <m:t>8</m:t>
                  </m:r>
                  <m:sSubSup>
                    <m:sSubSupPr>
                      <m:ctrlPr>
                        <w:rPr>
                          <w:rFonts w:ascii="Cambria Math" w:eastAsia="맑은 고딕" w:hAnsi="Cambria Math" w:cs="Times New Roman"/>
                          <w:noProof/>
                          <w:kern w:val="0"/>
                          <w:szCs w:val="20"/>
                          <w:lang w:val="en-GB" w:eastAsia="en-US"/>
                        </w:rPr>
                      </m:ctrlPr>
                    </m:sSubSupPr>
                    <m:e>
                      <m:r>
                        <w:rPr>
                          <w:rFonts w:ascii="Cambria Math" w:eastAsia="맑은 고딕" w:hAnsi="Cambria Math" w:cs="Times New Roman"/>
                          <w:noProof/>
                          <w:kern w:val="0"/>
                          <w:szCs w:val="20"/>
                          <w:lang w:val="en-GB" w:eastAsia="en-US"/>
                        </w:rPr>
                        <m:t>N</m:t>
                      </m:r>
                    </m:e>
                    <m:sub>
                      <m:r>
                        <m:rPr>
                          <m:nor/>
                        </m:rPr>
                        <w:rPr>
                          <w:rFonts w:ascii="Times New Roman" w:eastAsia="맑은 고딕" w:hAnsi="Times New Roman" w:cs="Times New Roman"/>
                          <w:noProof/>
                          <w:kern w:val="0"/>
                          <w:szCs w:val="20"/>
                          <w:lang w:val="en-GB" w:eastAsia="en-US"/>
                        </w:rPr>
                        <m:t>symb</m:t>
                      </m:r>
                    </m:sub>
                    <m:sup>
                      <m:r>
                        <m:rPr>
                          <m:nor/>
                        </m:rPr>
                        <w:rPr>
                          <w:rFonts w:ascii="Times New Roman" w:eastAsia="맑은 고딕" w:hAnsi="Times New Roman" w:cs="Times New Roman"/>
                          <w:noProof/>
                          <w:kern w:val="0"/>
                          <w:szCs w:val="20"/>
                          <w:lang w:val="en-GB" w:eastAsia="en-US"/>
                        </w:rPr>
                        <m:t>slot</m:t>
                      </m:r>
                    </m:sup>
                  </m:sSubSup>
                  <m:sSubSup>
                    <m:sSubSupPr>
                      <m:ctrlPr>
                        <w:rPr>
                          <w:rFonts w:ascii="Cambria Math" w:eastAsia="맑은 고딕" w:hAnsi="Cambria Math" w:cs="Times New Roman"/>
                          <w:noProof/>
                          <w:kern w:val="0"/>
                          <w:szCs w:val="20"/>
                          <w:lang w:val="en-GB" w:eastAsia="en-US"/>
                        </w:rPr>
                      </m:ctrlPr>
                    </m:sSubSupPr>
                    <m:e>
                      <m:r>
                        <w:rPr>
                          <w:rFonts w:ascii="Cambria Math" w:eastAsia="맑은 고딕" w:hAnsi="Cambria Math" w:cs="Times New Roman"/>
                          <w:noProof/>
                          <w:kern w:val="0"/>
                          <w:szCs w:val="20"/>
                          <w:lang w:val="en-GB" w:eastAsia="en-US"/>
                        </w:rPr>
                        <m:t>n</m:t>
                      </m:r>
                    </m:e>
                    <m:sub>
                      <m:r>
                        <m:rPr>
                          <m:nor/>
                        </m:rPr>
                        <w:rPr>
                          <w:rFonts w:ascii="Times New Roman" w:eastAsia="맑은 고딕" w:hAnsi="Times New Roman" w:cs="Times New Roman"/>
                          <w:noProof/>
                          <w:kern w:val="0"/>
                          <w:szCs w:val="20"/>
                          <w:lang w:val="en-GB" w:eastAsia="en-US"/>
                        </w:rPr>
                        <m:t>s,f</m:t>
                      </m:r>
                    </m:sub>
                    <m:sup>
                      <m:r>
                        <w:rPr>
                          <w:rFonts w:ascii="Cambria Math" w:eastAsia="맑은 고딕" w:hAnsi="Cambria Math" w:cs="Times New Roman"/>
                          <w:noProof/>
                          <w:kern w:val="0"/>
                          <w:szCs w:val="20"/>
                          <w:lang w:val="en-GB" w:eastAsia="en-US"/>
                        </w:rPr>
                        <m:t>μ</m:t>
                      </m:r>
                    </m:sup>
                  </m:sSubSup>
                  <m:r>
                    <m:rPr>
                      <m:sty m:val="p"/>
                    </m:rPr>
                    <w:rPr>
                      <w:rFonts w:ascii="Cambria Math" w:eastAsia="맑은 고딕" w:hAnsi="Cambria Math" w:cs="Times New Roman"/>
                      <w:noProof/>
                      <w:kern w:val="0"/>
                      <w:szCs w:val="20"/>
                      <w:lang w:val="en-GB" w:eastAsia="en-US"/>
                    </w:rPr>
                    <m:t>+8</m:t>
                  </m:r>
                  <m:r>
                    <w:rPr>
                      <w:rFonts w:ascii="Cambria Math" w:eastAsia="맑은 고딕" w:hAnsi="Cambria Math" w:cs="Times New Roman"/>
                      <w:noProof/>
                      <w:kern w:val="0"/>
                      <w:szCs w:val="20"/>
                      <w:lang w:val="en-GB" w:eastAsia="en-US"/>
                    </w:rPr>
                    <m:t>l</m:t>
                  </m:r>
                  <m:r>
                    <m:rPr>
                      <m:sty m:val="p"/>
                    </m:rPr>
                    <w:rPr>
                      <w:rFonts w:ascii="Cambria Math" w:eastAsia="맑은 고딕" w:hAnsi="Cambria Math" w:cs="Times New Roman"/>
                      <w:noProof/>
                      <w:kern w:val="0"/>
                      <w:szCs w:val="20"/>
                      <w:lang w:val="en-GB" w:eastAsia="en-US"/>
                    </w:rPr>
                    <m:t>+</m:t>
                  </m:r>
                  <m:r>
                    <w:rPr>
                      <w:rFonts w:ascii="Cambria Math" w:eastAsia="맑은 고딕" w:hAnsi="Cambria Math" w:cs="Times New Roman"/>
                      <w:noProof/>
                      <w:kern w:val="0"/>
                      <w:szCs w:val="20"/>
                      <w:lang w:val="en-GB" w:eastAsia="en-US"/>
                    </w:rPr>
                    <m:t>m</m:t>
                  </m:r>
                </m:e>
              </m:d>
            </m:oMath>
          </w:p>
          <w:p w14:paraId="322F32AA" w14:textId="77777777" w:rsidR="00E96275" w:rsidRPr="00E96275" w:rsidRDefault="00E96275" w:rsidP="00E96275">
            <w:pPr>
              <w:widowControl/>
              <w:wordWrap/>
              <w:autoSpaceDE/>
              <w:autoSpaceDN/>
              <w:spacing w:after="180"/>
              <w:rPr>
                <w:rFonts w:ascii="Times New Roman" w:eastAsia="맑은 고딕" w:hAnsi="Times New Roman" w:cs="Times New Roman"/>
                <w:kern w:val="0"/>
                <w:szCs w:val="20"/>
                <w:lang w:val="en-GB" w:eastAsia="en-US"/>
              </w:rPr>
            </w:pPr>
            <w:r w:rsidRPr="00E96275">
              <w:rPr>
                <w:rFonts w:ascii="Times New Roman" w:eastAsia="맑은 고딕" w:hAnsi="Times New Roman" w:cs="Times New Roman"/>
                <w:kern w:val="0"/>
                <w:szCs w:val="20"/>
                <w:lang w:val="en-GB" w:eastAsia="en-US"/>
              </w:rPr>
              <w:t xml:space="preserve">where the pseudo-random sequence </w:t>
            </w:r>
            <w:r w:rsidR="002D284A" w:rsidRPr="002D284A">
              <w:rPr>
                <w:rFonts w:ascii="Times New Roman" w:eastAsia="맑은 고딕" w:hAnsi="Times New Roman" w:cs="Times New Roman"/>
                <w:noProof/>
                <w:kern w:val="0"/>
                <w:position w:val="-10"/>
                <w:sz w:val="20"/>
                <w:szCs w:val="20"/>
                <w:lang w:val="en-GB" w:eastAsia="en-US"/>
              </w:rPr>
              <w:object w:dxaOrig="375" w:dyaOrig="300" w14:anchorId="6E2509D6">
                <v:shape id="_x0000_i1040" type="#_x0000_t75" alt="" style="width:18.75pt;height:15pt;mso-width-percent:0;mso-height-percent:0;mso-width-percent:0;mso-height-percent:0" o:ole="">
                  <v:imagedata r:id="rId20" o:title=""/>
                </v:shape>
                <o:OLEObject Type="Embed" ProgID="Equation.3" ShapeID="_x0000_i1040" DrawAspect="Content" ObjectID="_1659351252" r:id="rId36"/>
              </w:object>
            </w:r>
            <w:r w:rsidRPr="00E96275">
              <w:rPr>
                <w:rFonts w:ascii="Times New Roman" w:eastAsia="맑은 고딕" w:hAnsi="Times New Roman" w:cs="Times New Roman"/>
                <w:kern w:val="0"/>
                <w:szCs w:val="20"/>
                <w:lang w:val="en-GB" w:eastAsia="en-US"/>
              </w:rPr>
              <w:t xml:space="preserve"> is defined by clause 5.2.1. The pseudo-random sequence generator shall be initialized with </w:t>
            </w:r>
            <w:r w:rsidR="002D284A" w:rsidRPr="002D284A">
              <w:rPr>
                <w:rFonts w:ascii="Times New Roman" w:eastAsia="맑은 고딕" w:hAnsi="Times New Roman" w:cs="Times New Roman"/>
                <w:noProof/>
                <w:kern w:val="0"/>
                <w:position w:val="-10"/>
                <w:sz w:val="24"/>
                <w:szCs w:val="20"/>
                <w:lang w:val="en-GB" w:eastAsia="en-US"/>
              </w:rPr>
              <w:object w:dxaOrig="855" w:dyaOrig="300" w14:anchorId="21D26B42">
                <v:shape id="_x0000_i1041" type="#_x0000_t75" alt="" style="width:42.75pt;height:15pt;mso-width-percent:0;mso-height-percent:0;mso-width-percent:0;mso-height-percent:0" o:ole="">
                  <v:imagedata r:id="rId37" o:title=""/>
                </v:shape>
                <o:OLEObject Type="Embed" ProgID="Equation.3" ShapeID="_x0000_i1041" DrawAspect="Content" ObjectID="_1659351253" r:id="rId38"/>
              </w:object>
            </w:r>
            <w:r w:rsidRPr="00E96275">
              <w:rPr>
                <w:rFonts w:ascii="Times New Roman" w:eastAsia="맑은 고딕" w:hAnsi="Times New Roman" w:cs="Times New Roman"/>
                <w:kern w:val="0"/>
                <w:sz w:val="24"/>
                <w:szCs w:val="20"/>
                <w:lang w:val="en-GB" w:eastAsia="en-US"/>
              </w:rPr>
              <w:t>,</w:t>
            </w:r>
            <w:r w:rsidRPr="00E96275">
              <w:rPr>
                <w:rFonts w:ascii="Times New Roman" w:eastAsia="맑은 고딕" w:hAnsi="Times New Roman" w:cs="Times New Roman"/>
                <w:kern w:val="0"/>
                <w:szCs w:val="20"/>
                <w:lang w:val="en-GB" w:eastAsia="en-US"/>
              </w:rPr>
              <w:t xml:space="preserve"> where </w:t>
            </w:r>
            <w:r w:rsidR="002D284A" w:rsidRPr="002D284A">
              <w:rPr>
                <w:rFonts w:ascii="Times New Roman" w:eastAsia="맑은 고딕" w:hAnsi="Times New Roman" w:cs="Times New Roman"/>
                <w:noProof/>
                <w:kern w:val="0"/>
                <w:position w:val="-10"/>
                <w:sz w:val="24"/>
                <w:szCs w:val="20"/>
                <w:lang w:val="en-GB" w:eastAsia="en-US"/>
              </w:rPr>
              <w:object w:dxaOrig="315" w:dyaOrig="300" w14:anchorId="414DB1CA">
                <v:shape id="_x0000_i1042" type="#_x0000_t75" alt="" style="width:16.5pt;height:15pt;mso-width-percent:0;mso-height-percent:0;mso-width-percent:0;mso-height-percent:0" o:ole="">
                  <v:imagedata r:id="rId16" o:title=""/>
                </v:shape>
                <o:OLEObject Type="Embed" ProgID="Equation.3" ShapeID="_x0000_i1042" DrawAspect="Content" ObjectID="_1659351254" r:id="rId39"/>
              </w:object>
            </w:r>
            <w:r w:rsidRPr="00E96275">
              <w:rPr>
                <w:rFonts w:ascii="Times New Roman" w:eastAsia="맑은 고딕" w:hAnsi="Times New Roman" w:cs="Times New Roman"/>
                <w:kern w:val="0"/>
                <w:szCs w:val="20"/>
                <w:lang w:val="en-GB" w:eastAsia="en-US"/>
              </w:rPr>
              <w:t xml:space="preserve"> is given by the higher-layer parameter </w:t>
            </w:r>
            <w:r w:rsidRPr="00E96275">
              <w:rPr>
                <w:rFonts w:ascii="Times New Roman" w:eastAsia="맑은 고딕" w:hAnsi="Times New Roman" w:cs="Times New Roman"/>
                <w:i/>
                <w:kern w:val="0"/>
                <w:szCs w:val="20"/>
                <w:lang w:val="en-GB" w:eastAsia="en-US"/>
              </w:rPr>
              <w:t xml:space="preserve">hoppingId </w:t>
            </w:r>
            <w:r w:rsidRPr="00E96275">
              <w:rPr>
                <w:rFonts w:ascii="Times New Roman" w:eastAsia="맑은 고딕" w:hAnsi="Times New Roman" w:cs="Times New Roman"/>
                <w:kern w:val="0"/>
                <w:szCs w:val="20"/>
                <w:lang w:val="en-GB" w:eastAsia="en-US"/>
              </w:rPr>
              <w:t xml:space="preserve">if configured, otherwise </w:t>
            </w:r>
            <m:oMath>
              <m:sSub>
                <m:sSubPr>
                  <m:ctrlPr>
                    <w:rPr>
                      <w:rFonts w:ascii="Cambria Math" w:eastAsia="맑은 고딕" w:hAnsi="Cambria Math" w:cs="Times New Roman"/>
                      <w:i/>
                      <w:kern w:val="0"/>
                      <w:szCs w:val="20"/>
                      <w:lang w:val="en-GB" w:eastAsia="en-US"/>
                    </w:rPr>
                  </m:ctrlPr>
                </m:sSubPr>
                <m:e>
                  <m:r>
                    <w:rPr>
                      <w:rFonts w:ascii="Cambria Math" w:eastAsia="맑은 고딕" w:hAnsi="Cambria Math" w:cs="Times New Roman"/>
                      <w:kern w:val="0"/>
                      <w:szCs w:val="20"/>
                      <w:lang w:val="en-GB" w:eastAsia="en-US"/>
                    </w:rPr>
                    <m:t>n</m:t>
                  </m:r>
                </m:e>
                <m:sub>
                  <m:r>
                    <m:rPr>
                      <m:nor/>
                    </m:rPr>
                    <w:rPr>
                      <w:rFonts w:ascii="Cambria Math" w:eastAsia="맑은 고딕" w:hAnsi="Cambria Math" w:cs="Times New Roman"/>
                      <w:kern w:val="0"/>
                      <w:szCs w:val="20"/>
                      <w:lang w:val="en-GB" w:eastAsia="en-US"/>
                    </w:rPr>
                    <m:t>ID</m:t>
                  </m:r>
                </m:sub>
              </m:sSub>
              <m:r>
                <w:rPr>
                  <w:rFonts w:ascii="Cambria Math" w:eastAsia="맑은 고딕" w:hAnsi="Cambria Math" w:cs="Times New Roman"/>
                  <w:kern w:val="0"/>
                  <w:szCs w:val="20"/>
                  <w:lang w:val="en-GB" w:eastAsia="en-US"/>
                </w:rPr>
                <m:t>=</m:t>
              </m:r>
              <m:sSubSup>
                <m:sSubSupPr>
                  <m:ctrlPr>
                    <w:rPr>
                      <w:rFonts w:ascii="Cambria Math" w:eastAsia="맑은 고딕" w:hAnsi="Cambria Math" w:cs="Times New Roman"/>
                      <w:i/>
                      <w:kern w:val="0"/>
                      <w:szCs w:val="20"/>
                      <w:lang w:val="en-GB" w:eastAsia="en-US"/>
                    </w:rPr>
                  </m:ctrlPr>
                </m:sSubSupPr>
                <m:e>
                  <m:r>
                    <w:rPr>
                      <w:rFonts w:ascii="Cambria Math" w:eastAsia="맑은 고딕" w:hAnsi="Cambria Math" w:cs="Times New Roman"/>
                      <w:kern w:val="0"/>
                      <w:szCs w:val="20"/>
                      <w:lang w:val="en-GB" w:eastAsia="en-US"/>
                    </w:rPr>
                    <m:t>N</m:t>
                  </m:r>
                </m:e>
                <m:sub>
                  <m:r>
                    <m:rPr>
                      <m:nor/>
                    </m:rPr>
                    <w:rPr>
                      <w:rFonts w:ascii="Cambria Math" w:eastAsia="맑은 고딕" w:hAnsi="Cambria Math" w:cs="Times New Roman"/>
                      <w:kern w:val="0"/>
                      <w:szCs w:val="20"/>
                      <w:lang w:val="en-GB" w:eastAsia="en-US"/>
                    </w:rPr>
                    <m:t>ID</m:t>
                  </m:r>
                </m:sub>
                <m:sup>
                  <m:r>
                    <m:rPr>
                      <m:nor/>
                    </m:rPr>
                    <w:rPr>
                      <w:rFonts w:ascii="Cambria Math" w:eastAsia="맑은 고딕" w:hAnsi="Cambria Math" w:cs="Times New Roman"/>
                      <w:kern w:val="0"/>
                      <w:szCs w:val="20"/>
                      <w:lang w:val="en-GB" w:eastAsia="en-US"/>
                    </w:rPr>
                    <m:t>cell</m:t>
                  </m:r>
                </m:sup>
              </m:sSubSup>
            </m:oMath>
            <w:r w:rsidRPr="00E96275">
              <w:rPr>
                <w:rFonts w:ascii="Times New Roman" w:eastAsia="맑은 고딕" w:hAnsi="Times New Roman" w:cs="Times New Roman"/>
                <w:kern w:val="0"/>
                <w:szCs w:val="20"/>
                <w:lang w:val="en-GB" w:eastAsia="en-US"/>
              </w:rPr>
              <w:t>.</w:t>
            </w:r>
          </w:p>
        </w:tc>
      </w:tr>
    </w:tbl>
    <w:p w14:paraId="3146B733" w14:textId="77777777" w:rsidR="00650AA1" w:rsidRPr="00341573" w:rsidRDefault="00650AA1" w:rsidP="00E902BF">
      <w:pPr>
        <w:spacing w:line="276" w:lineRule="auto"/>
        <w:rPr>
          <w:rFonts w:ascii="Times New Roman" w:hAnsi="Times New Roman" w:cs="Times New Roman"/>
        </w:rPr>
      </w:pPr>
    </w:p>
    <w:sectPr w:rsidR="00650AA1" w:rsidRPr="00341573" w:rsidSect="005C385A">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970DB" w14:textId="77777777" w:rsidR="00FF7A10" w:rsidRDefault="00FF7A10" w:rsidP="003A19DD">
      <w:pPr>
        <w:spacing w:after="0" w:line="240" w:lineRule="auto"/>
      </w:pPr>
      <w:r>
        <w:separator/>
      </w:r>
    </w:p>
  </w:endnote>
  <w:endnote w:type="continuationSeparator" w:id="0">
    <w:p w14:paraId="37B8B074" w14:textId="77777777" w:rsidR="00FF7A10" w:rsidRDefault="00FF7A10" w:rsidP="003A1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Light">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58E40" w14:textId="77777777" w:rsidR="00FF7A10" w:rsidRDefault="00FF7A10" w:rsidP="003A19DD">
      <w:pPr>
        <w:spacing w:after="0" w:line="240" w:lineRule="auto"/>
      </w:pPr>
      <w:r>
        <w:separator/>
      </w:r>
    </w:p>
  </w:footnote>
  <w:footnote w:type="continuationSeparator" w:id="0">
    <w:p w14:paraId="26D71036" w14:textId="77777777" w:rsidR="00FF7A10" w:rsidRDefault="00FF7A10" w:rsidP="003A1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5C8"/>
    <w:multiLevelType w:val="hybridMultilevel"/>
    <w:tmpl w:val="B63E039C"/>
    <w:lvl w:ilvl="0" w:tplc="0C00C674">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976237A"/>
    <w:multiLevelType w:val="hybridMultilevel"/>
    <w:tmpl w:val="0E60BA34"/>
    <w:lvl w:ilvl="0" w:tplc="89700B02">
      <w:start w:val="17"/>
      <w:numFmt w:val="bullet"/>
      <w:lvlText w:val="-"/>
      <w:lvlJc w:val="left"/>
      <w:pPr>
        <w:ind w:left="465" w:hanging="360"/>
      </w:pPr>
      <w:rPr>
        <w:rFonts w:ascii="Times New Roman" w:eastAsiaTheme="minorEastAsia" w:hAnsi="Times New Roman" w:cs="Times New Roman" w:hint="default"/>
      </w:rPr>
    </w:lvl>
    <w:lvl w:ilvl="1" w:tplc="04090003">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2" w15:restartNumberingAfterBreak="0">
    <w:nsid w:val="0B42192E"/>
    <w:multiLevelType w:val="hybridMultilevel"/>
    <w:tmpl w:val="E138D7AE"/>
    <w:lvl w:ilvl="0" w:tplc="0C00C674">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48A1C05"/>
    <w:multiLevelType w:val="hybridMultilevel"/>
    <w:tmpl w:val="A6D6C96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EAC6D65"/>
    <w:multiLevelType w:val="hybridMultilevel"/>
    <w:tmpl w:val="F84E5186"/>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F57763A"/>
    <w:multiLevelType w:val="hybridMultilevel"/>
    <w:tmpl w:val="A4049904"/>
    <w:lvl w:ilvl="0" w:tplc="F5CAE46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5E0438F"/>
    <w:multiLevelType w:val="hybridMultilevel"/>
    <w:tmpl w:val="D28CD90C"/>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A63992"/>
    <w:multiLevelType w:val="hybridMultilevel"/>
    <w:tmpl w:val="A1DE3AFE"/>
    <w:lvl w:ilvl="0" w:tplc="00145C14">
      <w:start w:val="1"/>
      <w:numFmt w:val="decimal"/>
      <w:lvlText w:val="[%1] "/>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57A56CA"/>
    <w:multiLevelType w:val="hybridMultilevel"/>
    <w:tmpl w:val="D4405DA4"/>
    <w:lvl w:ilvl="0" w:tplc="2B0A8FC4">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6662A02"/>
    <w:multiLevelType w:val="hybridMultilevel"/>
    <w:tmpl w:val="B644FF8C"/>
    <w:lvl w:ilvl="0" w:tplc="2B0A8FC4">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BC1237A"/>
    <w:multiLevelType w:val="hybridMultilevel"/>
    <w:tmpl w:val="4EF0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B3D08"/>
    <w:multiLevelType w:val="hybridMultilevel"/>
    <w:tmpl w:val="F4BC8570"/>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0285519"/>
    <w:multiLevelType w:val="hybridMultilevel"/>
    <w:tmpl w:val="ABBE3D22"/>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400" w:hanging="400"/>
      </w:pPr>
      <w:rPr>
        <w:rFonts w:ascii="Wingdings" w:hAnsi="Wingdings" w:hint="default"/>
      </w:rPr>
    </w:lvl>
    <w:lvl w:ilvl="2" w:tplc="04090005" w:tentative="1">
      <w:start w:val="1"/>
      <w:numFmt w:val="bullet"/>
      <w:lvlText w:val=""/>
      <w:lvlJc w:val="left"/>
      <w:pPr>
        <w:ind w:left="800" w:hanging="400"/>
      </w:pPr>
      <w:rPr>
        <w:rFonts w:ascii="Wingdings" w:hAnsi="Wingdings" w:hint="default"/>
      </w:rPr>
    </w:lvl>
    <w:lvl w:ilvl="3" w:tplc="04090001" w:tentative="1">
      <w:start w:val="1"/>
      <w:numFmt w:val="bullet"/>
      <w:lvlText w:val=""/>
      <w:lvlJc w:val="left"/>
      <w:pPr>
        <w:ind w:left="1200" w:hanging="400"/>
      </w:pPr>
      <w:rPr>
        <w:rFonts w:ascii="Wingdings" w:hAnsi="Wingdings" w:hint="default"/>
      </w:rPr>
    </w:lvl>
    <w:lvl w:ilvl="4" w:tplc="04090003" w:tentative="1">
      <w:start w:val="1"/>
      <w:numFmt w:val="bullet"/>
      <w:lvlText w:val=""/>
      <w:lvlJc w:val="left"/>
      <w:pPr>
        <w:ind w:left="1600" w:hanging="400"/>
      </w:pPr>
      <w:rPr>
        <w:rFonts w:ascii="Wingdings" w:hAnsi="Wingdings" w:hint="default"/>
      </w:rPr>
    </w:lvl>
    <w:lvl w:ilvl="5" w:tplc="04090005" w:tentative="1">
      <w:start w:val="1"/>
      <w:numFmt w:val="bullet"/>
      <w:lvlText w:val=""/>
      <w:lvlJc w:val="left"/>
      <w:pPr>
        <w:ind w:left="2000" w:hanging="400"/>
      </w:pPr>
      <w:rPr>
        <w:rFonts w:ascii="Wingdings" w:hAnsi="Wingdings" w:hint="default"/>
      </w:rPr>
    </w:lvl>
    <w:lvl w:ilvl="6" w:tplc="04090001" w:tentative="1">
      <w:start w:val="1"/>
      <w:numFmt w:val="bullet"/>
      <w:lvlText w:val=""/>
      <w:lvlJc w:val="left"/>
      <w:pPr>
        <w:ind w:left="2400" w:hanging="400"/>
      </w:pPr>
      <w:rPr>
        <w:rFonts w:ascii="Wingdings" w:hAnsi="Wingdings" w:hint="default"/>
      </w:rPr>
    </w:lvl>
    <w:lvl w:ilvl="7" w:tplc="04090003" w:tentative="1">
      <w:start w:val="1"/>
      <w:numFmt w:val="bullet"/>
      <w:lvlText w:val=""/>
      <w:lvlJc w:val="left"/>
      <w:pPr>
        <w:ind w:left="2800" w:hanging="400"/>
      </w:pPr>
      <w:rPr>
        <w:rFonts w:ascii="Wingdings" w:hAnsi="Wingdings" w:hint="default"/>
      </w:rPr>
    </w:lvl>
    <w:lvl w:ilvl="8" w:tplc="04090005" w:tentative="1">
      <w:start w:val="1"/>
      <w:numFmt w:val="bullet"/>
      <w:lvlText w:val=""/>
      <w:lvlJc w:val="left"/>
      <w:pPr>
        <w:ind w:left="3200" w:hanging="400"/>
      </w:pPr>
      <w:rPr>
        <w:rFonts w:ascii="Wingdings" w:hAnsi="Wingdings" w:hint="default"/>
      </w:rPr>
    </w:lvl>
  </w:abstractNum>
  <w:abstractNum w:abstractNumId="13" w15:restartNumberingAfterBreak="0">
    <w:nsid w:val="54F04809"/>
    <w:multiLevelType w:val="hybridMultilevel"/>
    <w:tmpl w:val="6C740AA2"/>
    <w:lvl w:ilvl="0" w:tplc="54D85A9E">
      <w:start w:val="1"/>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50741A3"/>
    <w:multiLevelType w:val="hybridMultilevel"/>
    <w:tmpl w:val="A972F506"/>
    <w:lvl w:ilvl="0" w:tplc="54D85A9E">
      <w:start w:val="1"/>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64BB35F5"/>
    <w:multiLevelType w:val="hybridMultilevel"/>
    <w:tmpl w:val="92F4186A"/>
    <w:lvl w:ilvl="0" w:tplc="A0CAE520">
      <w:start w:val="1"/>
      <w:numFmt w:val="bullet"/>
      <w:lvlText w:val=""/>
      <w:lvlJc w:val="left"/>
      <w:pPr>
        <w:ind w:left="465" w:hanging="360"/>
      </w:pPr>
      <w:rPr>
        <w:rFonts w:ascii="Symbol" w:hAnsi="Symbol" w:hint="default"/>
      </w:rPr>
    </w:lvl>
    <w:lvl w:ilvl="1" w:tplc="04090003">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16" w15:restartNumberingAfterBreak="0">
    <w:nsid w:val="70967A60"/>
    <w:multiLevelType w:val="hybridMultilevel"/>
    <w:tmpl w:val="F07A36E6"/>
    <w:lvl w:ilvl="0" w:tplc="B2888B70">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15"/>
  </w:num>
  <w:num w:numId="3">
    <w:abstractNumId w:val="16"/>
  </w:num>
  <w:num w:numId="4">
    <w:abstractNumId w:val="11"/>
  </w:num>
  <w:num w:numId="5">
    <w:abstractNumId w:val="4"/>
  </w:num>
  <w:num w:numId="6">
    <w:abstractNumId w:val="14"/>
  </w:num>
  <w:num w:numId="7">
    <w:abstractNumId w:val="3"/>
  </w:num>
  <w:num w:numId="8">
    <w:abstractNumId w:val="12"/>
  </w:num>
  <w:num w:numId="9">
    <w:abstractNumId w:val="13"/>
  </w:num>
  <w:num w:numId="10">
    <w:abstractNumId w:val="2"/>
  </w:num>
  <w:num w:numId="11">
    <w:abstractNumId w:val="7"/>
  </w:num>
  <w:num w:numId="12">
    <w:abstractNumId w:val="0"/>
  </w:num>
  <w:num w:numId="13">
    <w:abstractNumId w:val="5"/>
  </w:num>
  <w:num w:numId="14">
    <w:abstractNumId w:val="8"/>
  </w:num>
  <w:num w:numId="15">
    <w:abstractNumId w:val="9"/>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31"/>
    <w:rsid w:val="00010E60"/>
    <w:rsid w:val="0001491F"/>
    <w:rsid w:val="00017B38"/>
    <w:rsid w:val="000255DB"/>
    <w:rsid w:val="000A5BA2"/>
    <w:rsid w:val="000C0460"/>
    <w:rsid w:val="000C3CB4"/>
    <w:rsid w:val="000F0382"/>
    <w:rsid w:val="0010035F"/>
    <w:rsid w:val="00102AFD"/>
    <w:rsid w:val="001514F5"/>
    <w:rsid w:val="00195131"/>
    <w:rsid w:val="001A7314"/>
    <w:rsid w:val="001C0522"/>
    <w:rsid w:val="001D227E"/>
    <w:rsid w:val="001E4B47"/>
    <w:rsid w:val="00207B83"/>
    <w:rsid w:val="00232239"/>
    <w:rsid w:val="00264D6E"/>
    <w:rsid w:val="00273E63"/>
    <w:rsid w:val="002B70B9"/>
    <w:rsid w:val="002D110D"/>
    <w:rsid w:val="002D284A"/>
    <w:rsid w:val="002E2F42"/>
    <w:rsid w:val="002E55F9"/>
    <w:rsid w:val="00315CFA"/>
    <w:rsid w:val="00341573"/>
    <w:rsid w:val="003476E9"/>
    <w:rsid w:val="00365A76"/>
    <w:rsid w:val="003A19DD"/>
    <w:rsid w:val="003B079A"/>
    <w:rsid w:val="0040115C"/>
    <w:rsid w:val="00401346"/>
    <w:rsid w:val="0043633F"/>
    <w:rsid w:val="004450C5"/>
    <w:rsid w:val="004A3A8C"/>
    <w:rsid w:val="004A7A0E"/>
    <w:rsid w:val="004D07A9"/>
    <w:rsid w:val="004E3020"/>
    <w:rsid w:val="004E3428"/>
    <w:rsid w:val="00500604"/>
    <w:rsid w:val="0050138D"/>
    <w:rsid w:val="0050698F"/>
    <w:rsid w:val="005449DF"/>
    <w:rsid w:val="00573F27"/>
    <w:rsid w:val="005939F8"/>
    <w:rsid w:val="005963AC"/>
    <w:rsid w:val="005A7CC4"/>
    <w:rsid w:val="005B25A6"/>
    <w:rsid w:val="005C2CE9"/>
    <w:rsid w:val="005C2E73"/>
    <w:rsid w:val="005C385A"/>
    <w:rsid w:val="005E3578"/>
    <w:rsid w:val="00611901"/>
    <w:rsid w:val="00643A79"/>
    <w:rsid w:val="00650AA1"/>
    <w:rsid w:val="006A217D"/>
    <w:rsid w:val="006D2DCE"/>
    <w:rsid w:val="006D61AD"/>
    <w:rsid w:val="006F16D2"/>
    <w:rsid w:val="006F699E"/>
    <w:rsid w:val="007009BC"/>
    <w:rsid w:val="0074173A"/>
    <w:rsid w:val="007B5066"/>
    <w:rsid w:val="007C5BB0"/>
    <w:rsid w:val="008341D4"/>
    <w:rsid w:val="00837BA2"/>
    <w:rsid w:val="00893E35"/>
    <w:rsid w:val="008A3226"/>
    <w:rsid w:val="008B0985"/>
    <w:rsid w:val="008E1EB4"/>
    <w:rsid w:val="008E3F83"/>
    <w:rsid w:val="0091678E"/>
    <w:rsid w:val="00933A2B"/>
    <w:rsid w:val="00951599"/>
    <w:rsid w:val="00974DBA"/>
    <w:rsid w:val="00993F65"/>
    <w:rsid w:val="009A2762"/>
    <w:rsid w:val="009A3B88"/>
    <w:rsid w:val="009F4579"/>
    <w:rsid w:val="00A3335B"/>
    <w:rsid w:val="00A408ED"/>
    <w:rsid w:val="00A46EA3"/>
    <w:rsid w:val="00A83B29"/>
    <w:rsid w:val="00A95498"/>
    <w:rsid w:val="00AA3827"/>
    <w:rsid w:val="00AD0613"/>
    <w:rsid w:val="00AE2A9A"/>
    <w:rsid w:val="00AE5E9E"/>
    <w:rsid w:val="00AF7627"/>
    <w:rsid w:val="00B07E51"/>
    <w:rsid w:val="00B33CCE"/>
    <w:rsid w:val="00B71D25"/>
    <w:rsid w:val="00B836D5"/>
    <w:rsid w:val="00B848A4"/>
    <w:rsid w:val="00BC4E4C"/>
    <w:rsid w:val="00BF671F"/>
    <w:rsid w:val="00C964B5"/>
    <w:rsid w:val="00CC24FB"/>
    <w:rsid w:val="00D16177"/>
    <w:rsid w:val="00D2268F"/>
    <w:rsid w:val="00D32B6C"/>
    <w:rsid w:val="00D57D3C"/>
    <w:rsid w:val="00D95952"/>
    <w:rsid w:val="00DA0A47"/>
    <w:rsid w:val="00DB797E"/>
    <w:rsid w:val="00DD1E85"/>
    <w:rsid w:val="00DD2EB5"/>
    <w:rsid w:val="00DF093A"/>
    <w:rsid w:val="00E07134"/>
    <w:rsid w:val="00E24370"/>
    <w:rsid w:val="00E3429E"/>
    <w:rsid w:val="00E3474E"/>
    <w:rsid w:val="00E60980"/>
    <w:rsid w:val="00E86600"/>
    <w:rsid w:val="00E875B5"/>
    <w:rsid w:val="00E87F93"/>
    <w:rsid w:val="00E902BF"/>
    <w:rsid w:val="00E96275"/>
    <w:rsid w:val="00EA29D8"/>
    <w:rsid w:val="00EA2D09"/>
    <w:rsid w:val="00EA55D3"/>
    <w:rsid w:val="00EB2981"/>
    <w:rsid w:val="00EC13DC"/>
    <w:rsid w:val="00EC25B4"/>
    <w:rsid w:val="00EF3A5A"/>
    <w:rsid w:val="00F101BC"/>
    <w:rsid w:val="00F26067"/>
    <w:rsid w:val="00F375B3"/>
    <w:rsid w:val="00F403B4"/>
    <w:rsid w:val="00F42DC7"/>
    <w:rsid w:val="00F457B5"/>
    <w:rsid w:val="00F8652F"/>
    <w:rsid w:val="00FB39B4"/>
    <w:rsid w:val="00FD1225"/>
    <w:rsid w:val="00FE40DA"/>
    <w:rsid w:val="00FF7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955758"/>
  <w15:docId w15:val="{8BFC89FE-C544-44B3-92C5-C476F2D6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85A"/>
    <w:pPr>
      <w:widowControl w:val="0"/>
      <w:wordWrap w:val="0"/>
      <w:autoSpaceDE w:val="0"/>
      <w:autoSpaceDN w:val="0"/>
    </w:pPr>
  </w:style>
  <w:style w:type="paragraph" w:styleId="1">
    <w:name w:val="heading 1"/>
    <w:basedOn w:val="a"/>
    <w:next w:val="a"/>
    <w:link w:val="1Char"/>
    <w:uiPriority w:val="9"/>
    <w:qFormat/>
    <w:rsid w:val="00893E35"/>
    <w:pPr>
      <w:keepNext/>
      <w:outlineLvl w:val="0"/>
    </w:pPr>
    <w:rPr>
      <w:rFonts w:asciiTheme="majorHAnsi" w:eastAsiaTheme="majorEastAsia" w:hAnsiTheme="majorHAnsi" w:cstheme="majorBidi"/>
      <w:sz w:val="28"/>
      <w:szCs w:val="28"/>
    </w:rPr>
  </w:style>
  <w:style w:type="paragraph" w:styleId="4">
    <w:name w:val="heading 4"/>
    <w:basedOn w:val="a"/>
    <w:next w:val="a"/>
    <w:link w:val="4Char"/>
    <w:uiPriority w:val="9"/>
    <w:semiHidden/>
    <w:unhideWhenUsed/>
    <w:qFormat/>
    <w:rsid w:val="00650AA1"/>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650AA1"/>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195131"/>
    <w:pPr>
      <w:ind w:leftChars="400" w:left="800"/>
    </w:pPr>
  </w:style>
  <w:style w:type="table" w:styleId="a4">
    <w:name w:val="Table Grid"/>
    <w:basedOn w:val="a1"/>
    <w:uiPriority w:val="59"/>
    <w:rsid w:val="00E902BF"/>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uiPriority w:val="9"/>
    <w:rsid w:val="00893E35"/>
    <w:rPr>
      <w:rFonts w:asciiTheme="majorHAnsi" w:eastAsiaTheme="majorEastAsia" w:hAnsiTheme="majorHAnsi" w:cstheme="majorBidi"/>
      <w:sz w:val="28"/>
      <w:szCs w:val="28"/>
    </w:rPr>
  </w:style>
  <w:style w:type="paragraph" w:styleId="a5">
    <w:name w:val="header"/>
    <w:basedOn w:val="a"/>
    <w:link w:val="Char0"/>
    <w:uiPriority w:val="99"/>
    <w:unhideWhenUsed/>
    <w:rsid w:val="003A19DD"/>
    <w:pPr>
      <w:tabs>
        <w:tab w:val="center" w:pos="4513"/>
        <w:tab w:val="right" w:pos="9026"/>
      </w:tabs>
      <w:snapToGrid w:val="0"/>
    </w:pPr>
  </w:style>
  <w:style w:type="character" w:customStyle="1" w:styleId="Char0">
    <w:name w:val="머리글 Char"/>
    <w:basedOn w:val="a0"/>
    <w:link w:val="a5"/>
    <w:uiPriority w:val="99"/>
    <w:rsid w:val="003A19DD"/>
  </w:style>
  <w:style w:type="paragraph" w:styleId="a6">
    <w:name w:val="footer"/>
    <w:basedOn w:val="a"/>
    <w:link w:val="Char1"/>
    <w:uiPriority w:val="99"/>
    <w:unhideWhenUsed/>
    <w:rsid w:val="003A19DD"/>
    <w:pPr>
      <w:tabs>
        <w:tab w:val="center" w:pos="4513"/>
        <w:tab w:val="right" w:pos="9026"/>
      </w:tabs>
      <w:snapToGrid w:val="0"/>
    </w:pPr>
  </w:style>
  <w:style w:type="character" w:customStyle="1" w:styleId="Char1">
    <w:name w:val="바닥글 Char"/>
    <w:basedOn w:val="a0"/>
    <w:link w:val="a6"/>
    <w:uiPriority w:val="99"/>
    <w:rsid w:val="003A19DD"/>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3"/>
    <w:uiPriority w:val="34"/>
    <w:qFormat/>
    <w:rsid w:val="00E07134"/>
  </w:style>
  <w:style w:type="character" w:customStyle="1" w:styleId="apple-converted-space">
    <w:name w:val="apple-converted-space"/>
    <w:basedOn w:val="a0"/>
    <w:rsid w:val="00DF093A"/>
  </w:style>
  <w:style w:type="paragraph" w:styleId="a7">
    <w:name w:val="Body Text"/>
    <w:basedOn w:val="a"/>
    <w:link w:val="Char2"/>
    <w:semiHidden/>
    <w:rsid w:val="00F403B4"/>
    <w:pPr>
      <w:widowControl/>
      <w:wordWrap/>
      <w:autoSpaceDE/>
      <w:autoSpaceDN/>
      <w:spacing w:after="0" w:line="240" w:lineRule="auto"/>
    </w:pPr>
    <w:rPr>
      <w:rFonts w:ascii="Arial" w:eastAsia="SimSun" w:hAnsi="Arial" w:cs="Arial"/>
      <w:color w:val="FF0000"/>
      <w:kern w:val="0"/>
      <w:sz w:val="21"/>
      <w:szCs w:val="21"/>
      <w:lang w:val="en-GB" w:eastAsia="zh-CN"/>
    </w:rPr>
  </w:style>
  <w:style w:type="character" w:customStyle="1" w:styleId="Char2">
    <w:name w:val="본문 Char"/>
    <w:basedOn w:val="a0"/>
    <w:link w:val="a7"/>
    <w:semiHidden/>
    <w:rsid w:val="00F403B4"/>
    <w:rPr>
      <w:rFonts w:ascii="Arial" w:eastAsia="SimSun" w:hAnsi="Arial" w:cs="Arial"/>
      <w:color w:val="FF0000"/>
      <w:kern w:val="0"/>
      <w:sz w:val="21"/>
      <w:szCs w:val="21"/>
      <w:lang w:val="en-GB" w:eastAsia="zh-CN"/>
    </w:rPr>
  </w:style>
  <w:style w:type="paragraph" w:customStyle="1" w:styleId="EQ">
    <w:name w:val="EQ"/>
    <w:basedOn w:val="a"/>
    <w:next w:val="a"/>
    <w:rsid w:val="00F403B4"/>
    <w:pPr>
      <w:keepLines/>
      <w:widowControl/>
      <w:tabs>
        <w:tab w:val="center" w:pos="4536"/>
        <w:tab w:val="right" w:pos="9072"/>
      </w:tabs>
      <w:wordWrap/>
      <w:autoSpaceDE/>
      <w:autoSpaceDN/>
      <w:spacing w:after="180" w:line="240" w:lineRule="auto"/>
      <w:jc w:val="left"/>
    </w:pPr>
    <w:rPr>
      <w:rFonts w:ascii="Times New Roman" w:eastAsia="맑은 고딕" w:hAnsi="Times New Roman" w:cs="Times New Roman"/>
      <w:noProof/>
      <w:kern w:val="0"/>
      <w:szCs w:val="20"/>
      <w:lang w:val="en-GB" w:eastAsia="en-US"/>
    </w:rPr>
  </w:style>
  <w:style w:type="paragraph" w:customStyle="1" w:styleId="B2">
    <w:name w:val="B2"/>
    <w:basedOn w:val="a"/>
    <w:link w:val="B2Char"/>
    <w:qFormat/>
    <w:rsid w:val="00F403B4"/>
    <w:pPr>
      <w:widowControl/>
      <w:wordWrap/>
      <w:autoSpaceDE/>
      <w:autoSpaceDN/>
      <w:spacing w:after="180" w:line="240" w:lineRule="auto"/>
      <w:ind w:left="851" w:hanging="284"/>
      <w:jc w:val="left"/>
    </w:pPr>
    <w:rPr>
      <w:rFonts w:ascii="Times New Roman" w:eastAsia="맑은 고딕" w:hAnsi="Times New Roman" w:cs="Times New Roman"/>
      <w:kern w:val="0"/>
      <w:szCs w:val="20"/>
      <w:lang w:eastAsia="en-US"/>
    </w:rPr>
  </w:style>
  <w:style w:type="character" w:customStyle="1" w:styleId="B2Char">
    <w:name w:val="B2 Char"/>
    <w:link w:val="B2"/>
    <w:qFormat/>
    <w:rsid w:val="00F403B4"/>
    <w:rPr>
      <w:rFonts w:ascii="Times New Roman" w:eastAsia="맑은 고딕" w:hAnsi="Times New Roman" w:cs="Times New Roman"/>
      <w:kern w:val="0"/>
      <w:szCs w:val="20"/>
      <w:lang w:eastAsia="en-US"/>
    </w:rPr>
  </w:style>
  <w:style w:type="character" w:customStyle="1" w:styleId="4Char">
    <w:name w:val="제목 4 Char"/>
    <w:basedOn w:val="a0"/>
    <w:link w:val="4"/>
    <w:uiPriority w:val="9"/>
    <w:semiHidden/>
    <w:rsid w:val="00650AA1"/>
    <w:rPr>
      <w:b/>
      <w:bCs/>
    </w:rPr>
  </w:style>
  <w:style w:type="character" w:customStyle="1" w:styleId="5Char">
    <w:name w:val="제목 5 Char"/>
    <w:basedOn w:val="a0"/>
    <w:link w:val="5"/>
    <w:uiPriority w:val="9"/>
    <w:semiHidden/>
    <w:rsid w:val="00650AA1"/>
    <w:rPr>
      <w:rFonts w:asciiTheme="majorHAnsi" w:eastAsiaTheme="majorEastAsia" w:hAnsiTheme="majorHAnsi" w:cstheme="majorBidi"/>
    </w:rPr>
  </w:style>
  <w:style w:type="character" w:styleId="a8">
    <w:name w:val="Placeholder Text"/>
    <w:basedOn w:val="a0"/>
    <w:uiPriority w:val="99"/>
    <w:semiHidden/>
    <w:rsid w:val="00273E63"/>
    <w:rPr>
      <w:color w:val="808080"/>
    </w:rPr>
  </w:style>
  <w:style w:type="paragraph" w:styleId="a9">
    <w:name w:val="Balloon Text"/>
    <w:basedOn w:val="a"/>
    <w:link w:val="Char3"/>
    <w:uiPriority w:val="99"/>
    <w:semiHidden/>
    <w:unhideWhenUsed/>
    <w:rsid w:val="006A217D"/>
    <w:pPr>
      <w:spacing w:after="0" w:line="240" w:lineRule="auto"/>
    </w:pPr>
    <w:rPr>
      <w:rFonts w:ascii="Segoe UI" w:hAnsi="Segoe UI" w:cs="Segoe UI"/>
      <w:sz w:val="18"/>
      <w:szCs w:val="18"/>
    </w:rPr>
  </w:style>
  <w:style w:type="character" w:customStyle="1" w:styleId="Char3">
    <w:name w:val="풍선 도움말 텍스트 Char"/>
    <w:basedOn w:val="a0"/>
    <w:link w:val="a9"/>
    <w:uiPriority w:val="99"/>
    <w:semiHidden/>
    <w:rsid w:val="006A217D"/>
    <w:rPr>
      <w:rFonts w:ascii="Segoe UI" w:hAnsi="Segoe UI" w:cs="Segoe UI"/>
      <w:sz w:val="18"/>
      <w:szCs w:val="18"/>
    </w:rPr>
  </w:style>
  <w:style w:type="paragraph" w:customStyle="1" w:styleId="PL">
    <w:name w:val="PL"/>
    <w:link w:val="PLChar"/>
    <w:qFormat/>
    <w:rsid w:val="00A83B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A83B29"/>
    <w:rPr>
      <w:rFonts w:ascii="Courier New" w:eastAsia="Times New Roman" w:hAnsi="Courier New" w:cs="Times New Roman"/>
      <w:noProof/>
      <w:kern w:val="0"/>
      <w:sz w:val="16"/>
      <w:szCs w:val="20"/>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9922">
      <w:bodyDiv w:val="1"/>
      <w:marLeft w:val="0"/>
      <w:marRight w:val="0"/>
      <w:marTop w:val="0"/>
      <w:marBottom w:val="0"/>
      <w:divBdr>
        <w:top w:val="none" w:sz="0" w:space="0" w:color="auto"/>
        <w:left w:val="none" w:sz="0" w:space="0" w:color="auto"/>
        <w:bottom w:val="none" w:sz="0" w:space="0" w:color="auto"/>
        <w:right w:val="none" w:sz="0" w:space="0" w:color="auto"/>
      </w:divBdr>
    </w:div>
    <w:div w:id="61215782">
      <w:bodyDiv w:val="1"/>
      <w:marLeft w:val="0"/>
      <w:marRight w:val="0"/>
      <w:marTop w:val="0"/>
      <w:marBottom w:val="0"/>
      <w:divBdr>
        <w:top w:val="none" w:sz="0" w:space="0" w:color="auto"/>
        <w:left w:val="none" w:sz="0" w:space="0" w:color="auto"/>
        <w:bottom w:val="none" w:sz="0" w:space="0" w:color="auto"/>
        <w:right w:val="none" w:sz="0" w:space="0" w:color="auto"/>
      </w:divBdr>
    </w:div>
    <w:div w:id="79183932">
      <w:bodyDiv w:val="1"/>
      <w:marLeft w:val="0"/>
      <w:marRight w:val="0"/>
      <w:marTop w:val="0"/>
      <w:marBottom w:val="0"/>
      <w:divBdr>
        <w:top w:val="none" w:sz="0" w:space="0" w:color="auto"/>
        <w:left w:val="none" w:sz="0" w:space="0" w:color="auto"/>
        <w:bottom w:val="none" w:sz="0" w:space="0" w:color="auto"/>
        <w:right w:val="none" w:sz="0" w:space="0" w:color="auto"/>
      </w:divBdr>
    </w:div>
    <w:div w:id="89663932">
      <w:bodyDiv w:val="1"/>
      <w:marLeft w:val="0"/>
      <w:marRight w:val="0"/>
      <w:marTop w:val="0"/>
      <w:marBottom w:val="0"/>
      <w:divBdr>
        <w:top w:val="none" w:sz="0" w:space="0" w:color="auto"/>
        <w:left w:val="none" w:sz="0" w:space="0" w:color="auto"/>
        <w:bottom w:val="none" w:sz="0" w:space="0" w:color="auto"/>
        <w:right w:val="none" w:sz="0" w:space="0" w:color="auto"/>
      </w:divBdr>
    </w:div>
    <w:div w:id="370885193">
      <w:bodyDiv w:val="1"/>
      <w:marLeft w:val="0"/>
      <w:marRight w:val="0"/>
      <w:marTop w:val="0"/>
      <w:marBottom w:val="0"/>
      <w:divBdr>
        <w:top w:val="none" w:sz="0" w:space="0" w:color="auto"/>
        <w:left w:val="none" w:sz="0" w:space="0" w:color="auto"/>
        <w:bottom w:val="none" w:sz="0" w:space="0" w:color="auto"/>
        <w:right w:val="none" w:sz="0" w:space="0" w:color="auto"/>
      </w:divBdr>
    </w:div>
    <w:div w:id="418907720">
      <w:bodyDiv w:val="1"/>
      <w:marLeft w:val="0"/>
      <w:marRight w:val="0"/>
      <w:marTop w:val="0"/>
      <w:marBottom w:val="0"/>
      <w:divBdr>
        <w:top w:val="none" w:sz="0" w:space="0" w:color="auto"/>
        <w:left w:val="none" w:sz="0" w:space="0" w:color="auto"/>
        <w:bottom w:val="none" w:sz="0" w:space="0" w:color="auto"/>
        <w:right w:val="none" w:sz="0" w:space="0" w:color="auto"/>
      </w:divBdr>
    </w:div>
    <w:div w:id="977029252">
      <w:bodyDiv w:val="1"/>
      <w:marLeft w:val="0"/>
      <w:marRight w:val="0"/>
      <w:marTop w:val="0"/>
      <w:marBottom w:val="0"/>
      <w:divBdr>
        <w:top w:val="none" w:sz="0" w:space="0" w:color="auto"/>
        <w:left w:val="none" w:sz="0" w:space="0" w:color="auto"/>
        <w:bottom w:val="none" w:sz="0" w:space="0" w:color="auto"/>
        <w:right w:val="none" w:sz="0" w:space="0" w:color="auto"/>
      </w:divBdr>
    </w:div>
    <w:div w:id="1044326840">
      <w:bodyDiv w:val="1"/>
      <w:marLeft w:val="0"/>
      <w:marRight w:val="0"/>
      <w:marTop w:val="0"/>
      <w:marBottom w:val="0"/>
      <w:divBdr>
        <w:top w:val="none" w:sz="0" w:space="0" w:color="auto"/>
        <w:left w:val="none" w:sz="0" w:space="0" w:color="auto"/>
        <w:bottom w:val="none" w:sz="0" w:space="0" w:color="auto"/>
        <w:right w:val="none" w:sz="0" w:space="0" w:color="auto"/>
      </w:divBdr>
    </w:div>
    <w:div w:id="175435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10.bin"/><Relationship Id="rId39" Type="http://schemas.openxmlformats.org/officeDocument/2006/relationships/oleObject" Target="embeddings/oleObject18.bin"/><Relationship Id="rId21" Type="http://schemas.openxmlformats.org/officeDocument/2006/relationships/oleObject" Target="embeddings/oleObject7.bin"/><Relationship Id="rId34" Type="http://schemas.openxmlformats.org/officeDocument/2006/relationships/oleObject" Target="embeddings/oleObject14.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7.bin"/></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9</Pages>
  <Words>2245</Words>
  <Characters>12803</Characters>
  <Application>Microsoft Office Word</Application>
  <DocSecurity>0</DocSecurity>
  <Lines>106</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Jeongho Yeo</dc:creator>
  <cp:keywords>CTPClassification=CTP_NT</cp:keywords>
  <cp:lastModifiedBy>Jeongho Yeo</cp:lastModifiedBy>
  <cp:revision>9</cp:revision>
  <dcterms:created xsi:type="dcterms:W3CDTF">2020-08-19T01:51:00Z</dcterms:created>
  <dcterms:modified xsi:type="dcterms:W3CDTF">2020-08-19T05:03:00Z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D:\Yeo\2020_3GPP회의\4월_RAN1#101e\2. 기고문검토\V2X\SL PHY structure thread_01_v0.docx</vt:lpwstr>
  </property>
  <property fmtid="{D5CDD505-2E9C-101B-9397-08002B2CF9AE}" pid="4" name="TitusGUID">
    <vt:lpwstr>913e05b7-18f0-4cd7-81a2-3083b615fe95</vt:lpwstr>
  </property>
  <property fmtid="{D5CDD505-2E9C-101B-9397-08002B2CF9AE}" pid="5" name="CTP_TimeStamp">
    <vt:lpwstr>2020-08-18 12:30:07Z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