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33FCB0F4"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3E2CA1">
        <w:rPr>
          <w:rFonts w:eastAsia="SimSun" w:hint="eastAsia"/>
          <w:sz w:val="22"/>
          <w:lang w:eastAsia="zh-CN"/>
        </w:rPr>
        <w:t>00462</w:t>
      </w:r>
    </w:p>
    <w:p w14:paraId="5274BA97" w14:textId="228CFD7A" w:rsidR="002328B0" w:rsidRDefault="008A2F16"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845A5">
        <w:rPr>
          <w:rFonts w:eastAsia="SimSun"/>
          <w:sz w:val="22"/>
          <w:lang w:eastAsia="zh-CN"/>
        </w:rPr>
        <w:t>February</w:t>
      </w:r>
      <w:r w:rsidR="002328B0">
        <w:rPr>
          <w:rFonts w:eastAsia="SimSun"/>
          <w:sz w:val="22"/>
          <w:lang w:eastAsia="zh-CN"/>
        </w:rPr>
        <w:t xml:space="preserve"> </w:t>
      </w:r>
      <w:r w:rsidR="003845A5">
        <w:rPr>
          <w:rFonts w:eastAsia="SimSun"/>
          <w:sz w:val="22"/>
          <w:lang w:eastAsia="zh-CN"/>
        </w:rPr>
        <w:t>24</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Pr>
          <w:rFonts w:eastAsia="SimSun"/>
          <w:sz w:val="22"/>
          <w:lang w:eastAsia="zh-CN"/>
        </w:rPr>
        <w:t>March 6</w:t>
      </w:r>
      <w:r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7F2CD38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17EB8">
        <w:rPr>
          <w:rFonts w:eastAsia="SimSun"/>
          <w:sz w:val="22"/>
          <w:lang w:eastAsia="zh-CN"/>
        </w:rPr>
        <w:t>Remaining Issues</w:t>
      </w:r>
      <w:r>
        <w:rPr>
          <w:rFonts w:eastAsia="SimSun"/>
          <w:sz w:val="22"/>
          <w:lang w:eastAsia="zh-CN"/>
        </w:rPr>
        <w:t xml:space="preserve"> on </w:t>
      </w:r>
      <w:r w:rsidR="00E17EB8">
        <w:rPr>
          <w:rFonts w:eastAsia="SimSun"/>
          <w:sz w:val="22"/>
          <w:lang w:eastAsia="zh-CN"/>
        </w:rPr>
        <w:t>DL</w:t>
      </w:r>
      <w:r>
        <w:rPr>
          <w:rFonts w:eastAsia="SimSun"/>
          <w:sz w:val="22"/>
          <w:lang w:eastAsia="zh-CN"/>
        </w:rPr>
        <w:t xml:space="preserve"> Positioning</w:t>
      </w:r>
      <w:r w:rsidR="00E17EB8">
        <w:rPr>
          <w:rFonts w:eastAsia="SimSun"/>
          <w:sz w:val="22"/>
          <w:lang w:eastAsia="zh-CN"/>
        </w:rPr>
        <w:t xml:space="preserve"> Reference Signal</w:t>
      </w:r>
    </w:p>
    <w:p w14:paraId="4D626EB5" w14:textId="6DDA148C"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E17EB8">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6D551D01" w:rsidR="002328B0" w:rsidRPr="00497AFF" w:rsidRDefault="002328B0" w:rsidP="00497AFF">
      <w:pPr>
        <w:pStyle w:val="00Text"/>
      </w:pPr>
      <w:r w:rsidRPr="00497AFF">
        <w:t xml:space="preserve">In this contribution, we present our views on various </w:t>
      </w:r>
      <w:r w:rsidR="00497AFF" w:rsidRPr="00497AFF">
        <w:t>remaining issues of downlink positioning reference signals and provides text proposals for specification update</w:t>
      </w:r>
      <w:r w:rsidRPr="00497AFF">
        <w:t>.</w:t>
      </w:r>
    </w:p>
    <w:p w14:paraId="4243EA9C" w14:textId="2B26C397" w:rsidR="00F65FEA" w:rsidRDefault="00171FCE" w:rsidP="00F65FEA">
      <w:pPr>
        <w:pStyle w:val="01"/>
        <w:numPr>
          <w:ilvl w:val="0"/>
          <w:numId w:val="1"/>
        </w:numPr>
        <w:ind w:left="562" w:hanging="562"/>
      </w:pPr>
      <w:r>
        <w:t>Discussion</w:t>
      </w:r>
    </w:p>
    <w:p w14:paraId="31CA9A1A" w14:textId="77777777" w:rsidR="00171FCE" w:rsidRDefault="00171FCE" w:rsidP="00193464">
      <w:pPr>
        <w:pStyle w:val="00Text"/>
        <w:spacing w:after="0"/>
      </w:pPr>
      <w:r>
        <w:t>Regarding the RE mapping pattern of DL PRS, we made the following agreement in RAN1#98bis:</w:t>
      </w:r>
    </w:p>
    <w:tbl>
      <w:tblPr>
        <w:tblStyle w:val="TableGrid"/>
        <w:tblW w:w="0" w:type="auto"/>
        <w:tblLook w:val="04A0" w:firstRow="1" w:lastRow="0" w:firstColumn="1" w:lastColumn="0" w:noHBand="0" w:noVBand="1"/>
      </w:tblPr>
      <w:tblGrid>
        <w:gridCol w:w="9062"/>
      </w:tblGrid>
      <w:tr w:rsidR="00171FCE" w14:paraId="7661D713" w14:textId="77777777" w:rsidTr="00171FCE">
        <w:tc>
          <w:tcPr>
            <w:tcW w:w="9062" w:type="dxa"/>
          </w:tcPr>
          <w:p w14:paraId="06EB4702" w14:textId="77777777" w:rsidR="00171FCE" w:rsidRPr="00171FCE" w:rsidRDefault="00171FCE" w:rsidP="00171FCE">
            <w:pPr>
              <w:rPr>
                <w:rFonts w:ascii="Times" w:eastAsia="Batang" w:hAnsi="Times"/>
                <w:sz w:val="18"/>
                <w:szCs w:val="22"/>
                <w:lang w:val="en-GB" w:eastAsia="x-none"/>
              </w:rPr>
            </w:pPr>
            <w:r w:rsidRPr="00171FCE">
              <w:rPr>
                <w:rFonts w:ascii="Times" w:eastAsia="Batang" w:hAnsi="Times"/>
                <w:sz w:val="18"/>
                <w:szCs w:val="22"/>
                <w:highlight w:val="green"/>
                <w:lang w:val="en-GB" w:eastAsia="x-none"/>
              </w:rPr>
              <w:t>Agreement:</w:t>
            </w:r>
          </w:p>
          <w:p w14:paraId="0B0FDC4A" w14:textId="711478BF" w:rsidR="00171FCE" w:rsidRPr="00171FCE" w:rsidRDefault="00171FCE" w:rsidP="00171FCE">
            <w:pPr>
              <w:numPr>
                <w:ilvl w:val="0"/>
                <w:numId w:val="38"/>
              </w:numPr>
              <w:rPr>
                <w:rFonts w:ascii="Times" w:eastAsia="Batang" w:hAnsi="Times"/>
                <w:sz w:val="18"/>
                <w:szCs w:val="22"/>
                <w:lang w:val="en-GB" w:eastAsia="x-none"/>
              </w:rPr>
            </w:pPr>
            <w:r w:rsidRPr="00171FCE">
              <w:rPr>
                <w:rFonts w:ascii="Times" w:eastAsia="Batang" w:hAnsi="Times"/>
                <w:sz w:val="18"/>
                <w:szCs w:val="22"/>
                <w:lang w:val="en-GB" w:eastAsia="x-none"/>
              </w:rPr>
              <w:t xml:space="preserve">At least the following DL PRS RE patterns, with comb size N equal to number of symbols M are supported (figures for </w:t>
            </w:r>
            <w:proofErr w:type="gramStart"/>
            <w:r w:rsidRPr="00171FCE">
              <w:rPr>
                <w:rFonts w:ascii="Times" w:eastAsia="Batang" w:hAnsi="Times"/>
                <w:sz w:val="18"/>
                <w:szCs w:val="22"/>
                <w:lang w:val="en-GB" w:eastAsia="x-none"/>
              </w:rPr>
              <w:t>information)</w:t>
            </w:r>
            <w:r w:rsidR="006936B0">
              <w:rPr>
                <w:rFonts w:ascii="Times" w:eastAsia="Batang" w:hAnsi="Times"/>
                <w:sz w:val="18"/>
                <w:szCs w:val="22"/>
                <w:lang w:val="en-GB" w:eastAsia="x-none"/>
              </w:rPr>
              <w:t>df</w:t>
            </w:r>
            <w:proofErr w:type="gramEnd"/>
          </w:p>
          <w:p w14:paraId="7A82BE13" w14:textId="77777777" w:rsidR="00171FCE" w:rsidRPr="00171FCE" w:rsidRDefault="00171FCE" w:rsidP="00171FCE">
            <w:pPr>
              <w:numPr>
                <w:ilvl w:val="0"/>
                <w:numId w:val="37"/>
              </w:numPr>
              <w:rPr>
                <w:rFonts w:ascii="Times" w:eastAsia="Batang" w:hAnsi="Times"/>
                <w:sz w:val="18"/>
                <w:szCs w:val="22"/>
                <w:lang w:val="en-GB" w:eastAsia="x-none"/>
              </w:rPr>
            </w:pPr>
            <w:r w:rsidRPr="00171FCE">
              <w:rPr>
                <w:rFonts w:ascii="Times" w:eastAsia="Batang" w:hAnsi="Times"/>
                <w:sz w:val="18"/>
                <w:szCs w:val="22"/>
                <w:lang w:val="en-GB" w:eastAsia="x-none"/>
              </w:rPr>
              <w:t>Comb-2: Symbols {0, 1} have relative RE offsets {0, 1}</w:t>
            </w:r>
          </w:p>
          <w:p w14:paraId="04C2CBC7" w14:textId="77777777" w:rsidR="00171FCE" w:rsidRPr="00171FCE" w:rsidRDefault="00171FCE" w:rsidP="00171FCE">
            <w:pPr>
              <w:numPr>
                <w:ilvl w:val="0"/>
                <w:numId w:val="37"/>
              </w:numPr>
              <w:rPr>
                <w:rFonts w:ascii="Times" w:eastAsia="Batang" w:hAnsi="Times"/>
                <w:sz w:val="18"/>
                <w:szCs w:val="22"/>
                <w:lang w:val="en-GB" w:eastAsia="x-none"/>
              </w:rPr>
            </w:pPr>
            <w:r w:rsidRPr="00171FCE">
              <w:rPr>
                <w:rFonts w:ascii="Times" w:eastAsia="Batang" w:hAnsi="Times"/>
                <w:sz w:val="18"/>
                <w:szCs w:val="22"/>
                <w:lang w:val="en-GB" w:eastAsia="x-none"/>
              </w:rPr>
              <w:t>Comb-4: Symbols {0, 1, 2, 3} have relative RE offsets {0, 2, 1, 3}</w:t>
            </w:r>
          </w:p>
          <w:p w14:paraId="2A82C8E6" w14:textId="394393BE" w:rsidR="00171FCE" w:rsidRPr="00171FCE" w:rsidRDefault="00171FCE" w:rsidP="00171FCE">
            <w:pPr>
              <w:numPr>
                <w:ilvl w:val="0"/>
                <w:numId w:val="37"/>
              </w:numPr>
              <w:rPr>
                <w:lang w:val="en-GB"/>
              </w:rPr>
            </w:pPr>
            <w:r w:rsidRPr="00171FCE">
              <w:rPr>
                <w:rFonts w:ascii="Times" w:eastAsia="Batang" w:hAnsi="Times"/>
                <w:sz w:val="18"/>
                <w:szCs w:val="22"/>
                <w:lang w:val="en-GB" w:eastAsia="x-none"/>
              </w:rPr>
              <w:t>Comb-6: Symbols {0, 1, 2, 3, 4, 5} have relative RE offsets {0, 3, 1, 4, 2, 5}</w:t>
            </w:r>
          </w:p>
        </w:tc>
      </w:tr>
    </w:tbl>
    <w:p w14:paraId="7AB43893" w14:textId="6522A1FA" w:rsidR="00171FCE" w:rsidRDefault="00171FCE" w:rsidP="00193464">
      <w:pPr>
        <w:pStyle w:val="00Text"/>
        <w:spacing w:after="0"/>
      </w:pPr>
      <w:r>
        <w:t>And in RAN1#99, we finalized the RE mapping design with the 2</w:t>
      </w:r>
      <w:r w:rsidRPr="00171FCE">
        <w:rPr>
          <w:vertAlign w:val="superscript"/>
        </w:rPr>
        <w:t>nd</w:t>
      </w:r>
      <w:r>
        <w:t xml:space="preserve"> agreement:</w:t>
      </w:r>
    </w:p>
    <w:tbl>
      <w:tblPr>
        <w:tblStyle w:val="TableGrid"/>
        <w:tblW w:w="0" w:type="auto"/>
        <w:tblLook w:val="04A0" w:firstRow="1" w:lastRow="0" w:firstColumn="1" w:lastColumn="0" w:noHBand="0" w:noVBand="1"/>
      </w:tblPr>
      <w:tblGrid>
        <w:gridCol w:w="9062"/>
      </w:tblGrid>
      <w:tr w:rsidR="00171FCE" w14:paraId="62C204EB" w14:textId="77777777" w:rsidTr="00171FCE">
        <w:tc>
          <w:tcPr>
            <w:tcW w:w="9062" w:type="dxa"/>
          </w:tcPr>
          <w:p w14:paraId="520945F6" w14:textId="77777777" w:rsidR="00171FCE" w:rsidRPr="00171FCE" w:rsidRDefault="00171FCE" w:rsidP="00171FCE">
            <w:pPr>
              <w:rPr>
                <w:rFonts w:ascii="Times" w:eastAsia="Batang" w:hAnsi="Times"/>
                <w:sz w:val="18"/>
                <w:szCs w:val="22"/>
                <w:lang w:val="en-GB"/>
              </w:rPr>
            </w:pPr>
            <w:r w:rsidRPr="00171FCE">
              <w:rPr>
                <w:rFonts w:ascii="Times" w:eastAsia="Batang" w:hAnsi="Times"/>
                <w:sz w:val="18"/>
                <w:szCs w:val="22"/>
                <w:highlight w:val="green"/>
                <w:lang w:val="en-GB"/>
              </w:rPr>
              <w:t>Agreement:</w:t>
            </w:r>
          </w:p>
          <w:p w14:paraId="48CDCC41" w14:textId="77777777" w:rsidR="00171FCE" w:rsidRPr="00171FCE" w:rsidRDefault="00171FCE" w:rsidP="00171FCE">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Configuration of 12 symbols for DL PRS Resource is supported</w:t>
            </w:r>
            <w:r w:rsidRPr="00171FCE">
              <w:rPr>
                <w:rFonts w:ascii="Times" w:eastAsia="Batang" w:hAnsi="Times"/>
                <w:sz w:val="18"/>
                <w:szCs w:val="22"/>
                <w:lang w:val="en-GB"/>
              </w:rPr>
              <w:t xml:space="preserve">. </w:t>
            </w:r>
          </w:p>
          <w:p w14:paraId="1A21AF69" w14:textId="77777777" w:rsidR="00171FCE" w:rsidRPr="00171FCE" w:rsidRDefault="00171FCE" w:rsidP="00171FCE">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Configuration of CombSize-12 for DL PRS Resource is supported</w:t>
            </w:r>
          </w:p>
          <w:p w14:paraId="195301CC" w14:textId="77777777" w:rsidR="00171FCE" w:rsidRPr="00171FCE" w:rsidRDefault="00171FCE" w:rsidP="00171FCE">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 xml:space="preserve">At most one pattern is to be supported for each </w:t>
            </w:r>
            <w:r w:rsidRPr="00171FCE">
              <w:rPr>
                <w:rFonts w:ascii="Times" w:eastAsia="Batang" w:hAnsi="Times"/>
                <w:sz w:val="18"/>
                <w:szCs w:val="22"/>
                <w:lang w:val="en-GB"/>
              </w:rPr>
              <w:t xml:space="preserve">agreed </w:t>
            </w:r>
            <w:r w:rsidRPr="00171FCE">
              <w:rPr>
                <w:rFonts w:ascii="Times" w:eastAsia="Batang" w:hAnsi="Times" w:hint="eastAsia"/>
                <w:sz w:val="18"/>
                <w:szCs w:val="22"/>
                <w:lang w:val="en-GB"/>
              </w:rPr>
              <w:t xml:space="preserve">pair of number of symbols and </w:t>
            </w:r>
            <w:proofErr w:type="spellStart"/>
            <w:r w:rsidRPr="00171FCE">
              <w:rPr>
                <w:rFonts w:ascii="Times" w:eastAsia="Batang" w:hAnsi="Times" w:hint="eastAsia"/>
                <w:sz w:val="18"/>
                <w:szCs w:val="22"/>
                <w:lang w:val="en-GB"/>
              </w:rPr>
              <w:t>combSize</w:t>
            </w:r>
            <w:proofErr w:type="spellEnd"/>
          </w:p>
          <w:p w14:paraId="2078C0DC" w14:textId="77777777" w:rsidR="00171FCE" w:rsidRPr="00171FCE" w:rsidRDefault="00171FCE" w:rsidP="00171FCE">
            <w:pPr>
              <w:numPr>
                <w:ilvl w:val="0"/>
                <w:numId w:val="39"/>
              </w:numPr>
              <w:rPr>
                <w:rFonts w:ascii="Times" w:eastAsia="Batang" w:hAnsi="Times"/>
                <w:sz w:val="18"/>
                <w:szCs w:val="22"/>
                <w:lang w:val="en-GB"/>
              </w:rPr>
            </w:pPr>
            <w:r w:rsidRPr="00171FCE">
              <w:rPr>
                <w:rFonts w:ascii="Times" w:eastAsia="Batang" w:hAnsi="Times"/>
                <w:sz w:val="18"/>
                <w:szCs w:val="22"/>
                <w:lang w:val="en-GB"/>
              </w:rPr>
              <w:t xml:space="preserve">The following relative RE offsets are supported for different combinations of number of symbols and </w:t>
            </w:r>
            <w:proofErr w:type="spellStart"/>
            <w:r w:rsidRPr="00171FCE">
              <w:rPr>
                <w:rFonts w:ascii="Times" w:eastAsia="Batang" w:hAnsi="Times"/>
                <w:sz w:val="18"/>
                <w:szCs w:val="22"/>
                <w:lang w:val="en-GB"/>
              </w:rPr>
              <w:t>combSize</w:t>
            </w:r>
            <w:proofErr w:type="spellEnd"/>
            <w:r w:rsidRPr="00171FCE">
              <w:rPr>
                <w:rFonts w:ascii="Times" w:eastAsia="Batang" w:hAnsi="Times"/>
                <w:sz w:val="18"/>
                <w:szCs w:val="22"/>
                <w:lang w:val="en-GB"/>
              </w:rPr>
              <w:t xml:space="preserve"> for DL PRS Resource:</w:t>
            </w:r>
          </w:p>
          <w:tbl>
            <w:tblPr>
              <w:tblW w:w="7892"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99"/>
              <w:gridCol w:w="1449"/>
              <w:gridCol w:w="1325"/>
              <w:gridCol w:w="2455"/>
            </w:tblGrid>
            <w:tr w:rsidR="00171FCE" w:rsidRPr="00171FCE" w14:paraId="1864E72B" w14:textId="77777777" w:rsidTr="00171FCE">
              <w:tc>
                <w:tcPr>
                  <w:tcW w:w="1164" w:type="dxa"/>
                  <w:shd w:val="clear" w:color="auto" w:fill="auto"/>
                </w:tcPr>
                <w:p w14:paraId="538B71EA" w14:textId="77777777" w:rsidR="00171FCE" w:rsidRPr="00171FCE" w:rsidRDefault="00171FCE" w:rsidP="00171FCE">
                  <w:pPr>
                    <w:overflowPunct w:val="0"/>
                    <w:autoSpaceDE w:val="0"/>
                    <w:autoSpaceDN w:val="0"/>
                    <w:adjustRightInd w:val="0"/>
                    <w:spacing w:before="60" w:after="60"/>
                    <w:jc w:val="both"/>
                    <w:textAlignment w:val="baseline"/>
                    <w:rPr>
                      <w:rFonts w:ascii="Times" w:eastAsia="SimSun" w:hAnsi="Times" w:cs="Times"/>
                      <w:bCs/>
                      <w:sz w:val="18"/>
                      <w:szCs w:val="18"/>
                    </w:rPr>
                  </w:pPr>
                </w:p>
              </w:tc>
              <w:tc>
                <w:tcPr>
                  <w:tcW w:w="1499" w:type="dxa"/>
                  <w:shd w:val="clear" w:color="auto" w:fill="auto"/>
                </w:tcPr>
                <w:p w14:paraId="279E0E7A"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2 symbols</w:t>
                  </w:r>
                </w:p>
              </w:tc>
              <w:tc>
                <w:tcPr>
                  <w:tcW w:w="1449" w:type="dxa"/>
                  <w:shd w:val="clear" w:color="auto" w:fill="auto"/>
                </w:tcPr>
                <w:p w14:paraId="759E2A72"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4 symbols</w:t>
                  </w:r>
                </w:p>
              </w:tc>
              <w:tc>
                <w:tcPr>
                  <w:tcW w:w="1325" w:type="dxa"/>
                  <w:shd w:val="clear" w:color="auto" w:fill="auto"/>
                </w:tcPr>
                <w:p w14:paraId="4FCF463B"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6 symbols</w:t>
                  </w:r>
                </w:p>
              </w:tc>
              <w:tc>
                <w:tcPr>
                  <w:tcW w:w="2455" w:type="dxa"/>
                  <w:shd w:val="clear" w:color="auto" w:fill="auto"/>
                </w:tcPr>
                <w:p w14:paraId="5DC63826"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12 symbols</w:t>
                  </w:r>
                </w:p>
              </w:tc>
            </w:tr>
            <w:tr w:rsidR="00171FCE" w:rsidRPr="00171FCE" w14:paraId="602B9A9E" w14:textId="77777777" w:rsidTr="00171FCE">
              <w:tc>
                <w:tcPr>
                  <w:tcW w:w="1164" w:type="dxa"/>
                  <w:shd w:val="clear" w:color="auto" w:fill="auto"/>
                </w:tcPr>
                <w:p w14:paraId="72051C88" w14:textId="77777777" w:rsidR="00171FCE" w:rsidRPr="00171FCE" w:rsidRDefault="00171FCE" w:rsidP="00171FCE">
                  <w:pPr>
                    <w:overflowPunct w:val="0"/>
                    <w:autoSpaceDE w:val="0"/>
                    <w:autoSpaceDN w:val="0"/>
                    <w:adjustRightInd w:val="0"/>
                    <w:spacing w:before="60" w:after="60"/>
                    <w:jc w:val="both"/>
                    <w:textAlignment w:val="baseline"/>
                    <w:rPr>
                      <w:rFonts w:ascii="Times" w:eastAsia="SimSun" w:hAnsi="Times" w:cs="Times"/>
                      <w:bCs/>
                      <w:sz w:val="18"/>
                      <w:szCs w:val="18"/>
                    </w:rPr>
                  </w:pPr>
                  <w:r w:rsidRPr="00171FCE">
                    <w:rPr>
                      <w:rFonts w:ascii="Times" w:eastAsia="SimSun" w:hAnsi="Times" w:cs="Times"/>
                      <w:bCs/>
                      <w:sz w:val="18"/>
                      <w:szCs w:val="18"/>
                    </w:rPr>
                    <w:t>Comb-2</w:t>
                  </w:r>
                </w:p>
              </w:tc>
              <w:tc>
                <w:tcPr>
                  <w:tcW w:w="1499" w:type="dxa"/>
                  <w:shd w:val="clear" w:color="auto" w:fill="auto"/>
                </w:tcPr>
                <w:p w14:paraId="49248B49"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{0,1}</w:t>
                  </w:r>
                </w:p>
              </w:tc>
              <w:tc>
                <w:tcPr>
                  <w:tcW w:w="1449" w:type="dxa"/>
                  <w:shd w:val="clear" w:color="auto" w:fill="auto"/>
                </w:tcPr>
                <w:p w14:paraId="1A004F5B"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{0,1,0,1}</w:t>
                  </w:r>
                </w:p>
              </w:tc>
              <w:tc>
                <w:tcPr>
                  <w:tcW w:w="1325" w:type="dxa"/>
                  <w:shd w:val="clear" w:color="auto" w:fill="auto"/>
                </w:tcPr>
                <w:p w14:paraId="18F115C0"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{0,1,0,1,0,1}</w:t>
                  </w:r>
                </w:p>
              </w:tc>
              <w:tc>
                <w:tcPr>
                  <w:tcW w:w="2455" w:type="dxa"/>
                  <w:shd w:val="clear" w:color="auto" w:fill="auto"/>
                </w:tcPr>
                <w:p w14:paraId="73DC295C"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{0,1,0,1,0,1,0,1,0,1,0,1}</w:t>
                  </w:r>
                </w:p>
              </w:tc>
            </w:tr>
            <w:tr w:rsidR="00171FCE" w:rsidRPr="00171FCE" w14:paraId="56BB1685" w14:textId="77777777" w:rsidTr="00171FCE">
              <w:tc>
                <w:tcPr>
                  <w:tcW w:w="1164" w:type="dxa"/>
                  <w:shd w:val="clear" w:color="auto" w:fill="auto"/>
                </w:tcPr>
                <w:p w14:paraId="03D78455" w14:textId="77777777" w:rsidR="00171FCE" w:rsidRPr="00171FCE" w:rsidRDefault="00171FCE" w:rsidP="00171FCE">
                  <w:pPr>
                    <w:overflowPunct w:val="0"/>
                    <w:autoSpaceDE w:val="0"/>
                    <w:autoSpaceDN w:val="0"/>
                    <w:adjustRightInd w:val="0"/>
                    <w:spacing w:before="60" w:after="60"/>
                    <w:jc w:val="both"/>
                    <w:textAlignment w:val="baseline"/>
                    <w:rPr>
                      <w:rFonts w:ascii="Times" w:eastAsia="SimSun" w:hAnsi="Times" w:cs="Times"/>
                      <w:bCs/>
                      <w:sz w:val="18"/>
                      <w:szCs w:val="18"/>
                    </w:rPr>
                  </w:pPr>
                  <w:r w:rsidRPr="00171FCE">
                    <w:rPr>
                      <w:rFonts w:ascii="Times" w:eastAsia="SimSun" w:hAnsi="Times" w:cs="Times"/>
                      <w:bCs/>
                      <w:sz w:val="18"/>
                      <w:szCs w:val="18"/>
                    </w:rPr>
                    <w:t>Comb-4</w:t>
                  </w:r>
                </w:p>
              </w:tc>
              <w:tc>
                <w:tcPr>
                  <w:tcW w:w="1499" w:type="dxa"/>
                  <w:shd w:val="clear" w:color="auto" w:fill="auto"/>
                </w:tcPr>
                <w:p w14:paraId="7DFC57B0"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1449" w:type="dxa"/>
                  <w:shd w:val="clear" w:color="auto" w:fill="auto"/>
                </w:tcPr>
                <w:p w14:paraId="54BCFE96"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{0,2,1,3}</w:t>
                  </w:r>
                </w:p>
              </w:tc>
              <w:tc>
                <w:tcPr>
                  <w:tcW w:w="1325" w:type="dxa"/>
                  <w:shd w:val="clear" w:color="auto" w:fill="auto"/>
                </w:tcPr>
                <w:p w14:paraId="717F9FE0"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2455" w:type="dxa"/>
                  <w:shd w:val="clear" w:color="auto" w:fill="auto"/>
                </w:tcPr>
                <w:p w14:paraId="482536FB"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{0,2,1,3,0,2,1,3,0,2,1,3}}</w:t>
                  </w:r>
                </w:p>
              </w:tc>
            </w:tr>
            <w:tr w:rsidR="00171FCE" w:rsidRPr="00171FCE" w14:paraId="76E9F911" w14:textId="77777777" w:rsidTr="00171FCE">
              <w:tc>
                <w:tcPr>
                  <w:tcW w:w="1164" w:type="dxa"/>
                  <w:shd w:val="clear" w:color="auto" w:fill="auto"/>
                </w:tcPr>
                <w:p w14:paraId="625BD643" w14:textId="77777777" w:rsidR="00171FCE" w:rsidRPr="00171FCE" w:rsidRDefault="00171FCE" w:rsidP="00171FCE">
                  <w:pPr>
                    <w:overflowPunct w:val="0"/>
                    <w:autoSpaceDE w:val="0"/>
                    <w:autoSpaceDN w:val="0"/>
                    <w:adjustRightInd w:val="0"/>
                    <w:spacing w:before="60" w:after="60"/>
                    <w:jc w:val="both"/>
                    <w:textAlignment w:val="baseline"/>
                    <w:rPr>
                      <w:rFonts w:ascii="Times" w:eastAsia="SimSun" w:hAnsi="Times" w:cs="Times"/>
                      <w:bCs/>
                      <w:sz w:val="18"/>
                      <w:szCs w:val="18"/>
                    </w:rPr>
                  </w:pPr>
                  <w:r w:rsidRPr="00171FCE">
                    <w:rPr>
                      <w:rFonts w:ascii="Times" w:eastAsia="SimSun" w:hAnsi="Times" w:cs="Times"/>
                      <w:bCs/>
                      <w:sz w:val="18"/>
                      <w:szCs w:val="18"/>
                    </w:rPr>
                    <w:t>Comb-6</w:t>
                  </w:r>
                </w:p>
              </w:tc>
              <w:tc>
                <w:tcPr>
                  <w:tcW w:w="1499" w:type="dxa"/>
                  <w:shd w:val="clear" w:color="auto" w:fill="auto"/>
                </w:tcPr>
                <w:p w14:paraId="7837C265"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1449" w:type="dxa"/>
                  <w:shd w:val="clear" w:color="auto" w:fill="auto"/>
                </w:tcPr>
                <w:p w14:paraId="0E2998C7"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1325" w:type="dxa"/>
                  <w:shd w:val="clear" w:color="auto" w:fill="auto"/>
                </w:tcPr>
                <w:p w14:paraId="6CD6B5F9"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{0,3,1,4,2,5}</w:t>
                  </w:r>
                </w:p>
              </w:tc>
              <w:tc>
                <w:tcPr>
                  <w:tcW w:w="2455" w:type="dxa"/>
                  <w:shd w:val="clear" w:color="auto" w:fill="auto"/>
                </w:tcPr>
                <w:p w14:paraId="04100DB1"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{0,3,1,4,2,5,0,3,1,4,2,5}</w:t>
                  </w:r>
                </w:p>
              </w:tc>
            </w:tr>
            <w:tr w:rsidR="00171FCE" w:rsidRPr="00171FCE" w14:paraId="03640944" w14:textId="77777777" w:rsidTr="00171FCE">
              <w:trPr>
                <w:trHeight w:val="349"/>
              </w:trPr>
              <w:tc>
                <w:tcPr>
                  <w:tcW w:w="1164" w:type="dxa"/>
                  <w:shd w:val="clear" w:color="auto" w:fill="auto"/>
                </w:tcPr>
                <w:p w14:paraId="0905031B" w14:textId="77777777" w:rsidR="00171FCE" w:rsidRPr="00171FCE" w:rsidRDefault="00171FCE" w:rsidP="00171FCE">
                  <w:pPr>
                    <w:overflowPunct w:val="0"/>
                    <w:autoSpaceDE w:val="0"/>
                    <w:autoSpaceDN w:val="0"/>
                    <w:adjustRightInd w:val="0"/>
                    <w:spacing w:before="60" w:after="60"/>
                    <w:jc w:val="both"/>
                    <w:textAlignment w:val="baseline"/>
                    <w:rPr>
                      <w:rFonts w:ascii="Times" w:eastAsia="SimSun" w:hAnsi="Times" w:cs="Times"/>
                      <w:bCs/>
                      <w:sz w:val="18"/>
                      <w:szCs w:val="18"/>
                    </w:rPr>
                  </w:pPr>
                  <w:r w:rsidRPr="00171FCE">
                    <w:rPr>
                      <w:rFonts w:ascii="Times" w:eastAsia="SimSun" w:hAnsi="Times" w:cs="Times"/>
                      <w:bCs/>
                      <w:sz w:val="18"/>
                      <w:szCs w:val="18"/>
                    </w:rPr>
                    <w:t>Comb-12</w:t>
                  </w:r>
                </w:p>
              </w:tc>
              <w:tc>
                <w:tcPr>
                  <w:tcW w:w="1499" w:type="dxa"/>
                  <w:shd w:val="clear" w:color="auto" w:fill="auto"/>
                </w:tcPr>
                <w:p w14:paraId="2054D516"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1449" w:type="dxa"/>
                  <w:shd w:val="clear" w:color="auto" w:fill="auto"/>
                </w:tcPr>
                <w:p w14:paraId="717F8242"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1325" w:type="dxa"/>
                  <w:shd w:val="clear" w:color="auto" w:fill="auto"/>
                </w:tcPr>
                <w:p w14:paraId="43B512F1"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rPr>
                  </w:pPr>
                  <w:r w:rsidRPr="00171FCE">
                    <w:rPr>
                      <w:rFonts w:ascii="Times" w:eastAsia="SimSun" w:hAnsi="Times" w:cs="Times"/>
                      <w:bCs/>
                      <w:sz w:val="18"/>
                      <w:szCs w:val="18"/>
                    </w:rPr>
                    <w:t>NA</w:t>
                  </w:r>
                </w:p>
              </w:tc>
              <w:tc>
                <w:tcPr>
                  <w:tcW w:w="2455" w:type="dxa"/>
                  <w:shd w:val="clear" w:color="auto" w:fill="auto"/>
                </w:tcPr>
                <w:p w14:paraId="14A46FDC" w14:textId="77777777" w:rsidR="00171FCE" w:rsidRPr="00171FCE" w:rsidRDefault="00171FCE" w:rsidP="00171FCE">
                  <w:pPr>
                    <w:overflowPunct w:val="0"/>
                    <w:autoSpaceDE w:val="0"/>
                    <w:autoSpaceDN w:val="0"/>
                    <w:adjustRightInd w:val="0"/>
                    <w:spacing w:before="60" w:after="60"/>
                    <w:jc w:val="center"/>
                    <w:textAlignment w:val="baseline"/>
                    <w:rPr>
                      <w:rFonts w:ascii="Times" w:eastAsia="SimSun" w:hAnsi="Times" w:cs="Times"/>
                      <w:bCs/>
                      <w:sz w:val="18"/>
                      <w:szCs w:val="18"/>
                      <w:highlight w:val="yellow"/>
                    </w:rPr>
                  </w:pPr>
                  <w:r w:rsidRPr="00171FCE">
                    <w:rPr>
                      <w:rFonts w:ascii="Times" w:eastAsia="SimSun" w:hAnsi="Times" w:cs="Times"/>
                      <w:bCs/>
                      <w:sz w:val="18"/>
                      <w:szCs w:val="18"/>
                      <w:highlight w:val="darkYellow"/>
                    </w:rPr>
                    <w:t>Working assumption:</w:t>
                  </w:r>
                  <w:r w:rsidRPr="00171FCE">
                    <w:rPr>
                      <w:rFonts w:ascii="Times" w:eastAsia="SimSun" w:hAnsi="Times" w:cs="Times"/>
                      <w:bCs/>
                      <w:sz w:val="18"/>
                      <w:szCs w:val="18"/>
                    </w:rPr>
                    <w:t xml:space="preserve"> {0,6,3,9,1,7,4,10,2,8,5,11}</w:t>
                  </w:r>
                </w:p>
              </w:tc>
            </w:tr>
          </w:tbl>
          <w:p w14:paraId="4E27AA6D" w14:textId="77777777" w:rsidR="00171FCE" w:rsidRDefault="00171FCE" w:rsidP="00193464">
            <w:pPr>
              <w:pStyle w:val="00Text"/>
              <w:spacing w:after="0"/>
            </w:pPr>
          </w:p>
        </w:tc>
      </w:tr>
    </w:tbl>
    <w:p w14:paraId="477FE411" w14:textId="77777777" w:rsidR="002F5E03" w:rsidRDefault="002F5E03" w:rsidP="00193464">
      <w:pPr>
        <w:pStyle w:val="00Text"/>
        <w:spacing w:after="0"/>
      </w:pPr>
      <w:r>
        <w:t>As we have agreed, in the configuration of a PRS resource, the number of OFDM symbols shall be always equal to or larger than the Comb Size. However, the current specification (38.214, 38.211) do not implement that.</w:t>
      </w:r>
    </w:p>
    <w:p w14:paraId="64C68EC5" w14:textId="6A1D30AA" w:rsidR="002F5E03" w:rsidRPr="00155D90" w:rsidRDefault="002F5E03" w:rsidP="002F5E03">
      <w:pPr>
        <w:pStyle w:val="000proposal"/>
      </w:pPr>
      <w:bookmarkStart w:id="0" w:name="_Hlk30365377"/>
      <w:r w:rsidRPr="00155D90">
        <w:t xml:space="preserve">Proposal 1: </w:t>
      </w:r>
      <w:r w:rsidR="000E6672">
        <w:t>Clarify in</w:t>
      </w:r>
      <w:r>
        <w:t xml:space="preserve"> 38.214 </w:t>
      </w:r>
      <w:r w:rsidR="000E6672">
        <w:t>t</w:t>
      </w:r>
      <w:r>
        <w:t>hat the number of symbols in one PRS resource shall be not less than configured Comb size.</w:t>
      </w:r>
    </w:p>
    <w:bookmarkEnd w:id="0"/>
    <w:p w14:paraId="1D2CBC20" w14:textId="77777777" w:rsidR="002F5E03" w:rsidRPr="002F5E03" w:rsidRDefault="002F5E03" w:rsidP="002F5E03">
      <w:pPr>
        <w:pStyle w:val="00Text"/>
      </w:pPr>
      <w:r w:rsidRPr="002F5E03">
        <w:t>The following table provides the corresponding text proposal for Proposal 1:</w:t>
      </w:r>
    </w:p>
    <w:tbl>
      <w:tblPr>
        <w:tblStyle w:val="TableGrid"/>
        <w:tblW w:w="0" w:type="auto"/>
        <w:tblLook w:val="04A0" w:firstRow="1" w:lastRow="0" w:firstColumn="1" w:lastColumn="0" w:noHBand="0" w:noVBand="1"/>
      </w:tblPr>
      <w:tblGrid>
        <w:gridCol w:w="9062"/>
      </w:tblGrid>
      <w:tr w:rsidR="002F5E03" w:rsidRPr="006F28B6" w14:paraId="19B408E8" w14:textId="77777777" w:rsidTr="002F5E03">
        <w:tc>
          <w:tcPr>
            <w:tcW w:w="9062" w:type="dxa"/>
          </w:tcPr>
          <w:p w14:paraId="06AD950A" w14:textId="77777777" w:rsidR="002F5E03" w:rsidRPr="006F28B6" w:rsidRDefault="002F5E03" w:rsidP="006F28B6">
            <w:pPr>
              <w:pStyle w:val="00Text"/>
              <w:spacing w:before="0" w:after="0" w:line="240" w:lineRule="auto"/>
              <w:rPr>
                <w:b/>
                <w:bCs/>
                <w:sz w:val="18"/>
                <w:szCs w:val="22"/>
                <w:u w:val="single"/>
                <w:lang w:eastAsia="en-US"/>
              </w:rPr>
            </w:pPr>
            <w:r w:rsidRPr="006F28B6">
              <w:rPr>
                <w:b/>
                <w:bCs/>
                <w:sz w:val="18"/>
                <w:szCs w:val="22"/>
                <w:u w:val="single"/>
              </w:rPr>
              <w:t>Text proposal for Proposal 1:</w:t>
            </w:r>
          </w:p>
          <w:p w14:paraId="4C3B4F03" w14:textId="2A620878" w:rsidR="002F5E03" w:rsidRPr="006F28B6" w:rsidRDefault="002F5E03" w:rsidP="006F28B6">
            <w:pPr>
              <w:pStyle w:val="00Text"/>
              <w:spacing w:before="0" w:after="0" w:line="240" w:lineRule="auto"/>
              <w:rPr>
                <w:b/>
                <w:bCs/>
                <w:sz w:val="18"/>
                <w:szCs w:val="22"/>
                <w:u w:val="single"/>
              </w:rPr>
            </w:pPr>
            <w:r w:rsidRPr="006F28B6">
              <w:rPr>
                <w:b/>
                <w:bCs/>
                <w:sz w:val="18"/>
                <w:szCs w:val="22"/>
                <w:u w:val="single"/>
              </w:rPr>
              <w:t>In TS 38.213:</w:t>
            </w:r>
          </w:p>
          <w:p w14:paraId="0DEB9D5E" w14:textId="71CD3924" w:rsidR="002F5E03" w:rsidRPr="006F28B6" w:rsidRDefault="002F5E03" w:rsidP="006F28B6">
            <w:pPr>
              <w:pStyle w:val="00Text"/>
              <w:spacing w:before="0" w:after="0" w:line="240" w:lineRule="auto"/>
              <w:rPr>
                <w:sz w:val="18"/>
                <w:szCs w:val="22"/>
              </w:rPr>
            </w:pPr>
            <w:r w:rsidRPr="006F28B6">
              <w:rPr>
                <w:sz w:val="18"/>
                <w:szCs w:val="22"/>
              </w:rPr>
              <w:t>Section 5.1.6.4</w:t>
            </w:r>
            <w:r w:rsidRPr="006F28B6">
              <w:rPr>
                <w:sz w:val="18"/>
                <w:szCs w:val="22"/>
              </w:rPr>
              <w:tab/>
              <w:t>PRS reception procedure</w:t>
            </w:r>
          </w:p>
          <w:p w14:paraId="7B636DE8" w14:textId="77777777" w:rsidR="00C82759" w:rsidRDefault="00C82759" w:rsidP="00C82759">
            <w:pPr>
              <w:jc w:val="center"/>
            </w:pPr>
          </w:p>
          <w:p w14:paraId="51B1C671" w14:textId="307C5518" w:rsidR="00C82759" w:rsidRDefault="00C82759" w:rsidP="00C82759">
            <w:pPr>
              <w:jc w:val="center"/>
            </w:pPr>
            <w:r w:rsidRPr="00BE06BA">
              <w:t>&lt;omitted text&gt;</w:t>
            </w:r>
          </w:p>
          <w:p w14:paraId="2CD949D2" w14:textId="77777777" w:rsidR="00C82759" w:rsidRDefault="00C82759" w:rsidP="00C82759">
            <w:pPr>
              <w:jc w:val="center"/>
            </w:pPr>
          </w:p>
          <w:p w14:paraId="2EF5387D" w14:textId="77777777" w:rsidR="002F5E03" w:rsidRPr="002F5E03" w:rsidRDefault="002F5E03" w:rsidP="006F28B6">
            <w:pPr>
              <w:pStyle w:val="00Text"/>
              <w:spacing w:before="0" w:after="0" w:line="240" w:lineRule="auto"/>
              <w:rPr>
                <w:sz w:val="18"/>
                <w:szCs w:val="22"/>
                <w:lang w:val="en-GB"/>
              </w:rPr>
            </w:pPr>
            <w:r w:rsidRPr="002F5E03">
              <w:rPr>
                <w:sz w:val="18"/>
                <w:szCs w:val="22"/>
                <w:lang w:val="en-GB"/>
              </w:rPr>
              <w:t>A PRS resource is defined by:</w:t>
            </w:r>
          </w:p>
          <w:p w14:paraId="1084D87F" w14:textId="2CF389F8"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ResourceList</w:t>
            </w:r>
            <w:proofErr w:type="spellEnd"/>
            <w:r w:rsidRPr="006F28B6">
              <w:rPr>
                <w:sz w:val="18"/>
                <w:szCs w:val="22"/>
              </w:rPr>
              <w:t xml:space="preserve"> determines the DL PRS resources that are contained within one DL PRS resource set. </w:t>
            </w:r>
          </w:p>
          <w:p w14:paraId="537245BF" w14:textId="4516C624"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ResourceId</w:t>
            </w:r>
            <w:proofErr w:type="spellEnd"/>
            <w:r w:rsidRPr="006F28B6">
              <w:rPr>
                <w:sz w:val="18"/>
                <w:szCs w:val="22"/>
              </w:rPr>
              <w:t xml:space="preserve"> determines the DL PRS resource configuration identity. All DL PRS resource IDs are locally defined within a DL PRS resource set.</w:t>
            </w:r>
          </w:p>
          <w:p w14:paraId="61EA8069" w14:textId="15BC2547"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SequenceId</w:t>
            </w:r>
            <w:proofErr w:type="spellEnd"/>
            <w:r w:rsidRPr="006F28B6">
              <w:rPr>
                <w:sz w:val="18"/>
                <w:szCs w:val="22"/>
              </w:rPr>
              <w:t xml:space="preserve"> is used to initialize </w:t>
            </w:r>
            <w:proofErr w:type="spellStart"/>
            <w:r w:rsidRPr="006F28B6">
              <w:rPr>
                <w:sz w:val="18"/>
                <w:szCs w:val="22"/>
              </w:rPr>
              <w:t>cinit</w:t>
            </w:r>
            <w:proofErr w:type="spellEnd"/>
            <w:r w:rsidRPr="006F28B6">
              <w:rPr>
                <w:sz w:val="18"/>
                <w:szCs w:val="22"/>
              </w:rPr>
              <w:t xml:space="preserve"> value used in pseudo random generator [4, TS38.211, 7.4.1.7.2] for generation of DL PRS sequence for a given DL PRS resource.</w:t>
            </w:r>
          </w:p>
          <w:p w14:paraId="7C4D15AE" w14:textId="1D27745A"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lastRenderedPageBreak/>
              <w:t>DL-PRS-</w:t>
            </w:r>
            <w:proofErr w:type="spellStart"/>
            <w:r w:rsidRPr="006F28B6">
              <w:rPr>
                <w:i/>
                <w:iCs/>
                <w:sz w:val="18"/>
                <w:szCs w:val="22"/>
              </w:rPr>
              <w:t>ReOffset</w:t>
            </w:r>
            <w:proofErr w:type="spellEnd"/>
            <w:r w:rsidRPr="006F28B6">
              <w:rPr>
                <w:sz w:val="18"/>
                <w:szCs w:val="22"/>
              </w:rPr>
              <w:t xml:space="preserve"> defines the starting RE offset of the first symbol within a DL PRS resource in frequency. The relative RE offsets of the remaining symbols within a DL PRS resource are defined based on the initial offset and the rule described in Subclause 7.4.1.7.3 of [4, TS38.211]. </w:t>
            </w:r>
          </w:p>
          <w:p w14:paraId="3445B6BD" w14:textId="52536641"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ResourceSlotOffset</w:t>
            </w:r>
            <w:proofErr w:type="spellEnd"/>
            <w:r w:rsidRPr="006F28B6">
              <w:rPr>
                <w:sz w:val="18"/>
                <w:szCs w:val="22"/>
              </w:rPr>
              <w:t xml:space="preserve"> determines the starting slot of the DL PRS resource with respect to corresponding DL-PRS-</w:t>
            </w:r>
            <w:proofErr w:type="spellStart"/>
            <w:r w:rsidRPr="006F28B6">
              <w:rPr>
                <w:sz w:val="18"/>
                <w:szCs w:val="22"/>
              </w:rPr>
              <w:t>ResourceSetSlotOffset</w:t>
            </w:r>
            <w:proofErr w:type="spellEnd"/>
          </w:p>
          <w:p w14:paraId="71803451" w14:textId="2576F30B"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ResourceSymbolOffset</w:t>
            </w:r>
            <w:proofErr w:type="spellEnd"/>
            <w:r w:rsidRPr="006F28B6">
              <w:rPr>
                <w:sz w:val="18"/>
                <w:szCs w:val="22"/>
              </w:rPr>
              <w:t xml:space="preserve"> determines the starting symbol of the DL PRS resource within the starting slot. </w:t>
            </w:r>
          </w:p>
          <w:p w14:paraId="5E640873" w14:textId="2F87A438" w:rsidR="002F5E03" w:rsidRPr="006F28B6" w:rsidRDefault="002F5E03" w:rsidP="006F28B6">
            <w:pPr>
              <w:pStyle w:val="00Text"/>
              <w:numPr>
                <w:ilvl w:val="0"/>
                <w:numId w:val="42"/>
              </w:numPr>
              <w:spacing w:before="0" w:after="0" w:line="240" w:lineRule="auto"/>
              <w:rPr>
                <w:sz w:val="18"/>
                <w:szCs w:val="22"/>
              </w:rPr>
            </w:pPr>
            <w:r w:rsidRPr="006F28B6">
              <w:rPr>
                <w:i/>
                <w:iCs/>
                <w:sz w:val="18"/>
                <w:szCs w:val="22"/>
              </w:rPr>
              <w:t>DL-PRS-</w:t>
            </w:r>
            <w:proofErr w:type="spellStart"/>
            <w:r w:rsidRPr="006F28B6">
              <w:rPr>
                <w:i/>
                <w:iCs/>
                <w:sz w:val="18"/>
                <w:szCs w:val="22"/>
              </w:rPr>
              <w:t>NumSymbols</w:t>
            </w:r>
            <w:proofErr w:type="spellEnd"/>
            <w:r w:rsidRPr="006F28B6">
              <w:rPr>
                <w:sz w:val="18"/>
                <w:szCs w:val="22"/>
              </w:rPr>
              <w:t xml:space="preserve"> defines the number of symbols of the DL PRS resource within a slot where the allowable values are given in Subclause 7.4.1.7.1 of [4, TS38.211]. </w:t>
            </w:r>
            <w:r w:rsidR="006F28B6" w:rsidRPr="006F28B6">
              <w:rPr>
                <w:color w:val="FF0000"/>
                <w:sz w:val="18"/>
                <w:szCs w:val="22"/>
              </w:rPr>
              <w:t xml:space="preserve">The UE </w:t>
            </w:r>
            <w:r w:rsidR="006B4852">
              <w:rPr>
                <w:color w:val="FF0000"/>
                <w:sz w:val="18"/>
                <w:szCs w:val="22"/>
              </w:rPr>
              <w:t>may be configured with of the following configurations: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=2,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=2</w:t>
            </w:r>
            <w:r w:rsidR="006B4852">
              <w:rPr>
                <w:i/>
                <w:iCs/>
                <w:color w:val="FF0000"/>
                <w:sz w:val="18"/>
                <w:szCs w:val="22"/>
              </w:rPr>
              <w:t>}</w:t>
            </w:r>
            <w:r w:rsidR="006B4852">
              <w:rPr>
                <w:color w:val="FF0000"/>
                <w:sz w:val="18"/>
                <w:szCs w:val="22"/>
              </w:rPr>
              <w:t>,{</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=4,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=2</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=6,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=2</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=12,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=2</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=4,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=4</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=12,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=4</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=6,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=6</w:t>
            </w:r>
            <w:r w:rsidR="006B4852">
              <w:rPr>
                <w:i/>
                <w:iCs/>
                <w:color w:val="FF0000"/>
                <w:sz w:val="18"/>
                <w:szCs w:val="22"/>
              </w:rPr>
              <w:t>}</w:t>
            </w:r>
            <w:r w:rsidR="006B4852">
              <w:rPr>
                <w:color w:val="FF0000"/>
                <w:sz w:val="18"/>
                <w:szCs w:val="22"/>
              </w:rPr>
              <w:t>, {</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w:t>
            </w:r>
            <w:r w:rsidR="006B4852">
              <w:rPr>
                <w:rFonts w:hint="eastAsia"/>
                <w:i/>
                <w:iCs/>
                <w:color w:val="FF0000"/>
                <w:sz w:val="18"/>
                <w:szCs w:val="22"/>
              </w:rPr>
              <w:t>12</w:t>
            </w:r>
            <w:r w:rsidR="006B4852">
              <w:rPr>
                <w:i/>
                <w:iCs/>
                <w:color w:val="FF0000"/>
                <w:sz w:val="18"/>
                <w:szCs w:val="22"/>
              </w:rPr>
              <w:t xml:space="preserve">,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w:t>
            </w:r>
            <w:r w:rsidR="006B4852">
              <w:rPr>
                <w:rFonts w:hint="eastAsia"/>
                <w:i/>
                <w:color w:val="FF0000"/>
                <w:sz w:val="18"/>
                <w:szCs w:val="22"/>
              </w:rPr>
              <w:t>6</w:t>
            </w:r>
            <w:r w:rsidR="006B4852">
              <w:rPr>
                <w:i/>
                <w:iCs/>
                <w:color w:val="FF0000"/>
                <w:sz w:val="18"/>
                <w:szCs w:val="22"/>
              </w:rPr>
              <w:t xml:space="preserve">} or </w:t>
            </w:r>
            <w:r w:rsidR="006B4852">
              <w:rPr>
                <w:color w:val="FF0000"/>
                <w:sz w:val="18"/>
                <w:szCs w:val="22"/>
              </w:rPr>
              <w:t>{</w:t>
            </w:r>
            <w:r w:rsidR="006B4852" w:rsidRPr="006F28B6">
              <w:rPr>
                <w:i/>
                <w:iCs/>
                <w:color w:val="FF0000"/>
                <w:sz w:val="18"/>
                <w:szCs w:val="22"/>
              </w:rPr>
              <w:t>DL-PRS-</w:t>
            </w:r>
            <w:proofErr w:type="spellStart"/>
            <w:r w:rsidR="006B4852" w:rsidRPr="006F28B6">
              <w:rPr>
                <w:i/>
                <w:iCs/>
                <w:color w:val="FF0000"/>
                <w:sz w:val="18"/>
                <w:szCs w:val="22"/>
              </w:rPr>
              <w:t>NumSymbols</w:t>
            </w:r>
            <w:proofErr w:type="spellEnd"/>
            <w:r w:rsidR="006B4852">
              <w:rPr>
                <w:i/>
                <w:iCs/>
                <w:color w:val="FF0000"/>
                <w:sz w:val="18"/>
                <w:szCs w:val="22"/>
              </w:rPr>
              <w:t xml:space="preserve">=12, </w:t>
            </w:r>
            <w:r w:rsidR="006B4852" w:rsidRPr="006F28B6">
              <w:rPr>
                <w:i/>
                <w:color w:val="FF0000"/>
                <w:sz w:val="18"/>
                <w:szCs w:val="22"/>
              </w:rPr>
              <w:t>DL-PRS-</w:t>
            </w:r>
            <w:proofErr w:type="spellStart"/>
            <w:r w:rsidR="006B4852" w:rsidRPr="006F28B6">
              <w:rPr>
                <w:i/>
                <w:color w:val="FF0000"/>
                <w:sz w:val="18"/>
                <w:szCs w:val="22"/>
              </w:rPr>
              <w:t>CombSizeN</w:t>
            </w:r>
            <w:proofErr w:type="spellEnd"/>
            <w:r w:rsidR="006B4852">
              <w:rPr>
                <w:i/>
                <w:color w:val="FF0000"/>
                <w:sz w:val="18"/>
                <w:szCs w:val="22"/>
              </w:rPr>
              <w:t>=12</w:t>
            </w:r>
            <w:r w:rsidR="006B4852">
              <w:rPr>
                <w:i/>
                <w:iCs/>
                <w:color w:val="FF0000"/>
                <w:sz w:val="18"/>
                <w:szCs w:val="22"/>
              </w:rPr>
              <w:t>}</w:t>
            </w:r>
            <w:r w:rsidR="006F28B6" w:rsidRPr="006F28B6">
              <w:rPr>
                <w:i/>
                <w:sz w:val="18"/>
                <w:szCs w:val="22"/>
              </w:rPr>
              <w:t>.</w:t>
            </w:r>
          </w:p>
          <w:p w14:paraId="57AB8879" w14:textId="258273DB" w:rsidR="00C82759" w:rsidRDefault="00C82759" w:rsidP="00C82759">
            <w:pPr>
              <w:jc w:val="center"/>
              <w:rPr>
                <w:i/>
                <w:iCs/>
              </w:rPr>
            </w:pPr>
          </w:p>
          <w:p w14:paraId="518941F4" w14:textId="5584150F" w:rsidR="002F5E03" w:rsidRPr="00C82759" w:rsidRDefault="00C82759" w:rsidP="00C82759">
            <w:pPr>
              <w:jc w:val="center"/>
              <w:rPr>
                <w:sz w:val="18"/>
                <w:szCs w:val="22"/>
                <w:lang w:val="en-GB"/>
              </w:rPr>
            </w:pPr>
            <w:r w:rsidRPr="00C82759">
              <w:t>&lt;omitted text&gt;</w:t>
            </w:r>
          </w:p>
        </w:tc>
      </w:tr>
    </w:tbl>
    <w:p w14:paraId="2D1D8151" w14:textId="693FEA24" w:rsidR="00171FCE" w:rsidRDefault="00171FCE" w:rsidP="00193464">
      <w:pPr>
        <w:pStyle w:val="00Text"/>
        <w:spacing w:after="0"/>
        <w:rPr>
          <w:lang w:val="en-GB"/>
        </w:rPr>
      </w:pPr>
    </w:p>
    <w:p w14:paraId="5406445D" w14:textId="631C5A92" w:rsidR="005F15BC" w:rsidRDefault="006B4852" w:rsidP="00193464">
      <w:pPr>
        <w:pStyle w:val="00Text"/>
        <w:spacing w:after="0"/>
        <w:rPr>
          <w:lang w:val="en-GB"/>
        </w:rPr>
      </w:pPr>
      <w:r>
        <w:rPr>
          <w:lang w:val="en-GB"/>
        </w:rPr>
        <w:t>There are some typos in the specification text of DL PRS sequence generation [3] and they shall be fixed for specification corrections.</w:t>
      </w:r>
    </w:p>
    <w:p w14:paraId="095E08E4" w14:textId="3F6E7B3C" w:rsidR="00327989" w:rsidRPr="00155D90" w:rsidRDefault="00327989" w:rsidP="00327989">
      <w:pPr>
        <w:pStyle w:val="000proposal"/>
      </w:pPr>
      <w:r w:rsidRPr="00155D90">
        <w:t xml:space="preserve">Proposal </w:t>
      </w:r>
      <w:r>
        <w:t>2</w:t>
      </w:r>
      <w:r w:rsidRPr="00155D90">
        <w:t xml:space="preserve">: </w:t>
      </w:r>
      <w:r>
        <w:t>Correct errors in DL PRS sequence generation formula in 38.211.</w:t>
      </w:r>
    </w:p>
    <w:p w14:paraId="59370A8C" w14:textId="3FE593B2" w:rsidR="00D75672" w:rsidRPr="00327989" w:rsidRDefault="00327989" w:rsidP="00327989">
      <w:pPr>
        <w:pStyle w:val="00Text"/>
      </w:pPr>
      <w:r w:rsidRPr="002F5E03">
        <w:t xml:space="preserve">The following table provides the corresponding text proposal for Proposal </w:t>
      </w:r>
      <w:r>
        <w:t>2</w:t>
      </w:r>
      <w:r w:rsidRPr="002F5E03">
        <w:t>:</w:t>
      </w:r>
    </w:p>
    <w:tbl>
      <w:tblPr>
        <w:tblStyle w:val="TableGrid"/>
        <w:tblW w:w="0" w:type="auto"/>
        <w:tblLook w:val="04A0" w:firstRow="1" w:lastRow="0" w:firstColumn="1" w:lastColumn="0" w:noHBand="0" w:noVBand="1"/>
      </w:tblPr>
      <w:tblGrid>
        <w:gridCol w:w="9062"/>
      </w:tblGrid>
      <w:tr w:rsidR="006936B0" w:rsidRPr="006B4852" w14:paraId="368EA8F4" w14:textId="77777777" w:rsidTr="006936B0">
        <w:tc>
          <w:tcPr>
            <w:tcW w:w="9062" w:type="dxa"/>
          </w:tcPr>
          <w:p w14:paraId="67542297" w14:textId="77777777" w:rsidR="006936B0" w:rsidRPr="006B4852" w:rsidRDefault="006936B0" w:rsidP="006936B0">
            <w:pPr>
              <w:pStyle w:val="00Text"/>
              <w:spacing w:after="0"/>
              <w:rPr>
                <w:b/>
                <w:sz w:val="18"/>
                <w:szCs w:val="22"/>
                <w:u w:val="single"/>
                <w:lang w:val="en-GB"/>
              </w:rPr>
            </w:pPr>
            <w:r w:rsidRPr="006B4852">
              <w:rPr>
                <w:rFonts w:hint="eastAsia"/>
                <w:b/>
                <w:sz w:val="18"/>
                <w:szCs w:val="22"/>
                <w:u w:val="single"/>
                <w:lang w:val="en-GB"/>
              </w:rPr>
              <w:t>In TS 38.211</w:t>
            </w:r>
          </w:p>
          <w:p w14:paraId="21BFF0CB" w14:textId="77777777" w:rsidR="006936B0" w:rsidRPr="006B4852" w:rsidRDefault="006936B0" w:rsidP="006936B0">
            <w:pPr>
              <w:pStyle w:val="00Text"/>
              <w:spacing w:after="0"/>
              <w:rPr>
                <w:b/>
                <w:sz w:val="18"/>
                <w:szCs w:val="22"/>
                <w:lang w:val="en-GB"/>
              </w:rPr>
            </w:pPr>
            <w:r w:rsidRPr="006B4852">
              <w:rPr>
                <w:b/>
                <w:sz w:val="18"/>
                <w:szCs w:val="22"/>
                <w:lang w:val="en-GB"/>
              </w:rPr>
              <w:t>Section 7.4.1.7 Positioning reference signals</w:t>
            </w:r>
          </w:p>
          <w:p w14:paraId="5B8571D6" w14:textId="77777777" w:rsidR="006936B0" w:rsidRPr="006B4852" w:rsidRDefault="006936B0" w:rsidP="006936B0">
            <w:pPr>
              <w:pStyle w:val="00Text"/>
              <w:spacing w:after="0"/>
              <w:jc w:val="center"/>
              <w:rPr>
                <w:sz w:val="18"/>
                <w:szCs w:val="22"/>
                <w:lang w:val="en-GB"/>
              </w:rPr>
            </w:pPr>
            <w:r w:rsidRPr="006B4852">
              <w:rPr>
                <w:sz w:val="18"/>
                <w:szCs w:val="22"/>
              </w:rPr>
              <w:t>&lt;omitted text&gt;</w:t>
            </w:r>
          </w:p>
          <w:p w14:paraId="296D13A2" w14:textId="77777777" w:rsidR="006936B0" w:rsidRPr="006B4852" w:rsidRDefault="006936B0" w:rsidP="006936B0">
            <w:pPr>
              <w:keepNext/>
              <w:keepLines/>
              <w:spacing w:before="120" w:after="180"/>
              <w:ind w:left="1701" w:hanging="1701"/>
              <w:outlineLvl w:val="4"/>
              <w:rPr>
                <w:rFonts w:ascii="Arial" w:eastAsia="DengXian" w:hAnsi="Arial"/>
                <w:sz w:val="18"/>
                <w:szCs w:val="22"/>
                <w:lang w:val="en-GB"/>
              </w:rPr>
            </w:pPr>
            <w:bookmarkStart w:id="1" w:name="_Toc29230405"/>
            <w:r w:rsidRPr="006B4852">
              <w:rPr>
                <w:rFonts w:ascii="Arial" w:eastAsia="DengXian" w:hAnsi="Arial"/>
                <w:sz w:val="18"/>
                <w:szCs w:val="22"/>
                <w:lang w:val="en-GB"/>
              </w:rPr>
              <w:t>7.4.1.7.2</w:t>
            </w:r>
            <w:r w:rsidRPr="006B4852">
              <w:rPr>
                <w:rFonts w:ascii="Arial" w:eastAsia="DengXian" w:hAnsi="Arial"/>
                <w:sz w:val="18"/>
                <w:szCs w:val="22"/>
                <w:lang w:val="en-GB"/>
              </w:rPr>
              <w:tab/>
              <w:t>Sequence generation</w:t>
            </w:r>
            <w:bookmarkEnd w:id="1"/>
          </w:p>
          <w:p w14:paraId="5896EF1D" w14:textId="77777777" w:rsidR="006936B0" w:rsidRPr="006B4852" w:rsidRDefault="006936B0" w:rsidP="006936B0">
            <w:pPr>
              <w:spacing w:after="180"/>
              <w:rPr>
                <w:rFonts w:eastAsia="DengXian"/>
                <w:sz w:val="18"/>
                <w:szCs w:val="22"/>
                <w:lang w:val="en-GB"/>
              </w:rPr>
            </w:pPr>
            <w:r w:rsidRPr="006B4852">
              <w:rPr>
                <w:rFonts w:eastAsia="DengXian"/>
                <w:sz w:val="18"/>
                <w:szCs w:val="22"/>
                <w:lang w:val="en-GB"/>
              </w:rPr>
              <w:t xml:space="preserve">The UE shall assume the reference-signal sequence </w:t>
            </w:r>
            <m:oMath>
              <m:r>
                <w:rPr>
                  <w:rFonts w:ascii="Cambria Math" w:eastAsia="DengXian" w:hAnsi="Cambria Math"/>
                  <w:sz w:val="18"/>
                  <w:szCs w:val="22"/>
                  <w:lang w:val="en-GB"/>
                </w:rPr>
                <m:t>r</m:t>
              </m:r>
              <m:d>
                <m:dPr>
                  <m:ctrlPr>
                    <w:rPr>
                      <w:rFonts w:ascii="Cambria Math" w:eastAsia="DengXian" w:hAnsi="Cambria Math"/>
                      <w:i/>
                      <w:sz w:val="18"/>
                      <w:szCs w:val="22"/>
                      <w:lang w:val="en-GB"/>
                    </w:rPr>
                  </m:ctrlPr>
                </m:dPr>
                <m:e>
                  <m:r>
                    <w:rPr>
                      <w:rFonts w:ascii="Cambria Math" w:eastAsia="DengXian" w:hAnsi="Cambria Math"/>
                      <w:sz w:val="18"/>
                      <w:szCs w:val="22"/>
                      <w:lang w:val="en-GB"/>
                    </w:rPr>
                    <m:t>m</m:t>
                  </m:r>
                </m:e>
              </m:d>
            </m:oMath>
            <w:r w:rsidRPr="006B4852">
              <w:rPr>
                <w:rFonts w:eastAsia="DengXian"/>
                <w:sz w:val="18"/>
                <w:szCs w:val="22"/>
                <w:lang w:val="en-GB"/>
              </w:rPr>
              <w:t xml:space="preserve"> is defined by</w:t>
            </w:r>
          </w:p>
          <w:p w14:paraId="31600D65" w14:textId="3340EF5D" w:rsidR="006936B0" w:rsidRPr="006B4852" w:rsidRDefault="006936B0" w:rsidP="006936B0">
            <w:pPr>
              <w:keepLines/>
              <w:tabs>
                <w:tab w:val="center" w:pos="4536"/>
                <w:tab w:val="right" w:pos="9072"/>
              </w:tabs>
              <w:spacing w:after="180"/>
              <w:rPr>
                <w:rFonts w:eastAsia="DengXian"/>
                <w:strike/>
                <w:noProof/>
                <w:sz w:val="18"/>
                <w:szCs w:val="22"/>
                <w:lang w:val="en-GB"/>
              </w:rPr>
            </w:pPr>
            <m:oMathPara>
              <m:oMath>
                <m:r>
                  <w:rPr>
                    <w:rFonts w:ascii="Cambria Math" w:eastAsia="DengXian" w:hAnsi="Cambria Math"/>
                    <w:strike/>
                    <w:noProof/>
                    <w:color w:val="FF0000"/>
                    <w:sz w:val="18"/>
                    <w:szCs w:val="22"/>
                    <w:lang w:val="en-GB"/>
                  </w:rPr>
                  <m:t>r</m:t>
                </m:r>
                <m:d>
                  <m:dPr>
                    <m:ctrlPr>
                      <w:rPr>
                        <w:rFonts w:ascii="Cambria Math" w:eastAsia="DengXian" w:hAnsi="Cambria Math"/>
                        <w:strike/>
                        <w:noProof/>
                        <w:color w:val="FF0000"/>
                        <w:sz w:val="18"/>
                        <w:szCs w:val="22"/>
                        <w:lang w:val="en-GB"/>
                      </w:rPr>
                    </m:ctrlPr>
                  </m:dPr>
                  <m:e>
                    <m:r>
                      <w:rPr>
                        <w:rFonts w:ascii="Cambria Math" w:eastAsia="DengXian" w:hAnsi="Cambria Math"/>
                        <w:strike/>
                        <w:noProof/>
                        <w:color w:val="FF0000"/>
                        <w:sz w:val="18"/>
                        <w:szCs w:val="22"/>
                        <w:lang w:val="en-GB"/>
                      </w:rPr>
                      <m:t>m</m:t>
                    </m:r>
                  </m:e>
                </m:d>
                <m:r>
                  <m:rPr>
                    <m:sty m:val="p"/>
                  </m:rPr>
                  <w:rPr>
                    <w:rFonts w:ascii="Cambria Math" w:eastAsia="DengXian" w:hAnsi="Cambria Math"/>
                    <w:strike/>
                    <w:noProof/>
                    <w:color w:val="FF0000"/>
                    <w:sz w:val="18"/>
                    <w:szCs w:val="22"/>
                    <w:lang w:val="en-GB"/>
                  </w:rPr>
                  <m:t>=</m:t>
                </m:r>
                <m:f>
                  <m:fPr>
                    <m:ctrlPr>
                      <w:rPr>
                        <w:rFonts w:ascii="Cambria Math" w:eastAsia="DengXian" w:hAnsi="Cambria Math"/>
                        <w:strike/>
                        <w:noProof/>
                        <w:color w:val="FF0000"/>
                        <w:sz w:val="18"/>
                        <w:szCs w:val="22"/>
                        <w:lang w:val="en-GB"/>
                      </w:rPr>
                    </m:ctrlPr>
                  </m:fPr>
                  <m:num>
                    <m:r>
                      <m:rPr>
                        <m:sty m:val="p"/>
                      </m:rPr>
                      <w:rPr>
                        <w:rFonts w:ascii="Cambria Math" w:eastAsia="DengXian" w:hAnsi="Cambria Math"/>
                        <w:strike/>
                        <w:noProof/>
                        <w:color w:val="FF0000"/>
                        <w:sz w:val="18"/>
                        <w:szCs w:val="22"/>
                        <w:lang w:val="en-GB"/>
                      </w:rPr>
                      <m:t>1</m:t>
                    </m:r>
                  </m:num>
                  <m:den>
                    <m:rad>
                      <m:radPr>
                        <m:degHide m:val="1"/>
                        <m:ctrlPr>
                          <w:rPr>
                            <w:rFonts w:ascii="Cambria Math" w:eastAsia="DengXian" w:hAnsi="Cambria Math"/>
                            <w:strike/>
                            <w:noProof/>
                            <w:color w:val="FF0000"/>
                            <w:sz w:val="18"/>
                            <w:szCs w:val="22"/>
                            <w:lang w:val="en-GB"/>
                          </w:rPr>
                        </m:ctrlPr>
                      </m:radPr>
                      <m:deg/>
                      <m:e>
                        <m:r>
                          <m:rPr>
                            <m:sty m:val="p"/>
                          </m:rPr>
                          <w:rPr>
                            <w:rFonts w:ascii="Cambria Math" w:eastAsia="DengXian" w:hAnsi="Cambria Math"/>
                            <w:strike/>
                            <w:noProof/>
                            <w:color w:val="FF0000"/>
                            <w:sz w:val="18"/>
                            <w:szCs w:val="22"/>
                            <w:lang w:val="en-GB"/>
                          </w:rPr>
                          <m:t>2</m:t>
                        </m:r>
                      </m:e>
                    </m:rad>
                  </m:den>
                </m:f>
                <m:d>
                  <m:dPr>
                    <m:ctrlPr>
                      <w:rPr>
                        <w:rFonts w:ascii="Cambria Math" w:eastAsia="DengXian" w:hAnsi="Cambria Math"/>
                        <w:strike/>
                        <w:noProof/>
                        <w:color w:val="FF0000"/>
                        <w:sz w:val="18"/>
                        <w:szCs w:val="22"/>
                        <w:lang w:val="en-GB"/>
                      </w:rPr>
                    </m:ctrlPr>
                  </m:dPr>
                  <m:e>
                    <m:r>
                      <m:rPr>
                        <m:sty m:val="p"/>
                      </m:rPr>
                      <w:rPr>
                        <w:rFonts w:ascii="Cambria Math" w:eastAsia="DengXian" w:hAnsi="Cambria Math"/>
                        <w:strike/>
                        <w:noProof/>
                        <w:color w:val="FF0000"/>
                        <w:sz w:val="18"/>
                        <w:szCs w:val="22"/>
                        <w:lang w:val="en-GB"/>
                      </w:rPr>
                      <m:t>1-2</m:t>
                    </m:r>
                    <m:r>
                      <w:rPr>
                        <w:rFonts w:ascii="Cambria Math" w:eastAsia="DengXian" w:hAnsi="Cambria Math"/>
                        <w:strike/>
                        <w:noProof/>
                        <w:color w:val="FF0000"/>
                        <w:sz w:val="18"/>
                        <w:szCs w:val="22"/>
                        <w:lang w:val="en-GB"/>
                      </w:rPr>
                      <m:t>c</m:t>
                    </m:r>
                    <m:d>
                      <m:dPr>
                        <m:ctrlPr>
                          <w:rPr>
                            <w:rFonts w:ascii="Cambria Math" w:eastAsia="DengXian" w:hAnsi="Cambria Math"/>
                            <w:strike/>
                            <w:noProof/>
                            <w:color w:val="FF0000"/>
                            <w:sz w:val="18"/>
                            <w:szCs w:val="22"/>
                            <w:lang w:val="en-GB"/>
                          </w:rPr>
                        </m:ctrlPr>
                      </m:dPr>
                      <m:e>
                        <m:r>
                          <w:rPr>
                            <w:rFonts w:ascii="Cambria Math" w:eastAsia="DengXian" w:hAnsi="Cambria Math"/>
                            <w:strike/>
                            <w:noProof/>
                            <w:color w:val="FF0000"/>
                            <w:sz w:val="18"/>
                            <w:szCs w:val="22"/>
                            <w:lang w:val="en-GB"/>
                          </w:rPr>
                          <m:t>m</m:t>
                        </m:r>
                      </m:e>
                    </m:d>
                  </m:e>
                </m:d>
                <m:r>
                  <m:rPr>
                    <m:sty m:val="p"/>
                  </m:rPr>
                  <w:rPr>
                    <w:rFonts w:ascii="Cambria Math" w:eastAsia="DengXian" w:hAnsi="Cambria Math"/>
                    <w:strike/>
                    <w:noProof/>
                    <w:color w:val="FF0000"/>
                    <w:sz w:val="18"/>
                    <w:szCs w:val="22"/>
                    <w:lang w:val="en-GB"/>
                  </w:rPr>
                  <m:t>+</m:t>
                </m:r>
                <m:r>
                  <w:rPr>
                    <w:rFonts w:ascii="Cambria Math" w:eastAsia="DengXian" w:hAnsi="Cambria Math"/>
                    <w:strike/>
                    <w:noProof/>
                    <w:color w:val="FF0000"/>
                    <w:sz w:val="18"/>
                    <w:szCs w:val="22"/>
                    <w:lang w:val="en-GB"/>
                  </w:rPr>
                  <m:t>j</m:t>
                </m:r>
                <m:f>
                  <m:fPr>
                    <m:ctrlPr>
                      <w:rPr>
                        <w:rFonts w:ascii="Cambria Math" w:eastAsia="DengXian" w:hAnsi="Cambria Math"/>
                        <w:strike/>
                        <w:noProof/>
                        <w:color w:val="FF0000"/>
                        <w:sz w:val="18"/>
                        <w:szCs w:val="22"/>
                        <w:lang w:val="en-GB"/>
                      </w:rPr>
                    </m:ctrlPr>
                  </m:fPr>
                  <m:num>
                    <m:r>
                      <m:rPr>
                        <m:sty m:val="p"/>
                      </m:rPr>
                      <w:rPr>
                        <w:rFonts w:ascii="Cambria Math" w:eastAsia="DengXian" w:hAnsi="Cambria Math"/>
                        <w:strike/>
                        <w:noProof/>
                        <w:color w:val="FF0000"/>
                        <w:sz w:val="18"/>
                        <w:szCs w:val="22"/>
                        <w:lang w:val="en-GB"/>
                      </w:rPr>
                      <m:t>1</m:t>
                    </m:r>
                  </m:num>
                  <m:den>
                    <m:rad>
                      <m:radPr>
                        <m:degHide m:val="1"/>
                        <m:ctrlPr>
                          <w:rPr>
                            <w:rFonts w:ascii="Cambria Math" w:eastAsia="DengXian" w:hAnsi="Cambria Math"/>
                            <w:strike/>
                            <w:noProof/>
                            <w:color w:val="FF0000"/>
                            <w:sz w:val="18"/>
                            <w:szCs w:val="22"/>
                            <w:lang w:val="en-GB"/>
                          </w:rPr>
                        </m:ctrlPr>
                      </m:radPr>
                      <m:deg/>
                      <m:e>
                        <m:r>
                          <m:rPr>
                            <m:sty m:val="p"/>
                          </m:rPr>
                          <w:rPr>
                            <w:rFonts w:ascii="Cambria Math" w:eastAsia="DengXian" w:hAnsi="Cambria Math"/>
                            <w:strike/>
                            <w:noProof/>
                            <w:color w:val="FF0000"/>
                            <w:sz w:val="18"/>
                            <w:szCs w:val="22"/>
                            <w:lang w:val="en-GB"/>
                          </w:rPr>
                          <m:t>2</m:t>
                        </m:r>
                      </m:e>
                    </m:rad>
                  </m:den>
                </m:f>
                <m:d>
                  <m:dPr>
                    <m:ctrlPr>
                      <w:rPr>
                        <w:rFonts w:ascii="Cambria Math" w:eastAsia="DengXian" w:hAnsi="Cambria Math"/>
                        <w:strike/>
                        <w:noProof/>
                        <w:color w:val="FF0000"/>
                        <w:sz w:val="18"/>
                        <w:szCs w:val="22"/>
                        <w:lang w:val="en-GB"/>
                      </w:rPr>
                    </m:ctrlPr>
                  </m:dPr>
                  <m:e>
                    <m:r>
                      <m:rPr>
                        <m:sty m:val="p"/>
                      </m:rPr>
                      <w:rPr>
                        <w:rFonts w:ascii="Cambria Math" w:eastAsia="DengXian" w:hAnsi="Cambria Math"/>
                        <w:strike/>
                        <w:noProof/>
                        <w:color w:val="FF0000"/>
                        <w:sz w:val="18"/>
                        <w:szCs w:val="22"/>
                        <w:lang w:val="en-GB"/>
                      </w:rPr>
                      <m:t>1-2</m:t>
                    </m:r>
                    <m:r>
                      <w:rPr>
                        <w:rFonts w:ascii="Cambria Math" w:eastAsia="DengXian" w:hAnsi="Cambria Math"/>
                        <w:strike/>
                        <w:noProof/>
                        <w:color w:val="FF0000"/>
                        <w:sz w:val="18"/>
                        <w:szCs w:val="22"/>
                        <w:lang w:val="en-GB"/>
                      </w:rPr>
                      <m:t>c</m:t>
                    </m:r>
                    <m:d>
                      <m:dPr>
                        <m:ctrlPr>
                          <w:rPr>
                            <w:rFonts w:ascii="Cambria Math" w:eastAsia="DengXian" w:hAnsi="Cambria Math"/>
                            <w:strike/>
                            <w:noProof/>
                            <w:color w:val="FF0000"/>
                            <w:sz w:val="18"/>
                            <w:szCs w:val="22"/>
                            <w:lang w:val="en-GB"/>
                          </w:rPr>
                        </m:ctrlPr>
                      </m:dPr>
                      <m:e>
                        <m:r>
                          <w:rPr>
                            <w:rFonts w:ascii="Cambria Math" w:eastAsia="DengXian" w:hAnsi="Cambria Math"/>
                            <w:strike/>
                            <w:noProof/>
                            <w:color w:val="FF0000"/>
                            <w:sz w:val="18"/>
                            <w:szCs w:val="22"/>
                            <w:lang w:val="en-GB"/>
                          </w:rPr>
                          <m:t>m</m:t>
                        </m:r>
                        <m:r>
                          <m:rPr>
                            <m:sty m:val="p"/>
                          </m:rPr>
                          <w:rPr>
                            <w:rFonts w:ascii="Cambria Math" w:eastAsia="DengXian" w:hAnsi="Cambria Math"/>
                            <w:strike/>
                            <w:noProof/>
                            <w:color w:val="FF0000"/>
                            <w:sz w:val="18"/>
                            <w:szCs w:val="22"/>
                            <w:lang w:val="en-GB"/>
                          </w:rPr>
                          <m:t>+1</m:t>
                        </m:r>
                      </m:e>
                    </m:d>
                  </m:e>
                </m:d>
              </m:oMath>
            </m:oMathPara>
          </w:p>
          <w:p w14:paraId="72B65548" w14:textId="0F496C5A" w:rsidR="00FF7123" w:rsidRPr="006B4852" w:rsidRDefault="00FF7123" w:rsidP="00FF7123">
            <w:pPr>
              <w:keepLines/>
              <w:tabs>
                <w:tab w:val="center" w:pos="4536"/>
                <w:tab w:val="right" w:pos="9072"/>
              </w:tabs>
              <w:spacing w:after="180"/>
              <w:rPr>
                <w:rFonts w:eastAsia="DengXian"/>
                <w:noProof/>
                <w:sz w:val="18"/>
                <w:szCs w:val="22"/>
                <w:lang w:val="en-GB"/>
              </w:rPr>
            </w:pPr>
            <m:oMathPara>
              <m:oMath>
                <m:r>
                  <w:rPr>
                    <w:rFonts w:ascii="Cambria Math" w:eastAsia="DengXian" w:hAnsi="Cambria Math"/>
                    <w:noProof/>
                    <w:color w:val="FF0000"/>
                    <w:sz w:val="18"/>
                    <w:szCs w:val="22"/>
                    <w:lang w:val="en-GB"/>
                  </w:rPr>
                  <m:t>r</m:t>
                </m:r>
                <m:d>
                  <m:dPr>
                    <m:ctrlPr>
                      <w:rPr>
                        <w:rFonts w:ascii="Cambria Math" w:eastAsia="DengXian" w:hAnsi="Cambria Math"/>
                        <w:noProof/>
                        <w:color w:val="FF0000"/>
                        <w:sz w:val="18"/>
                        <w:szCs w:val="22"/>
                        <w:lang w:val="en-GB"/>
                      </w:rPr>
                    </m:ctrlPr>
                  </m:dPr>
                  <m:e>
                    <m:r>
                      <w:rPr>
                        <w:rFonts w:ascii="Cambria Math" w:eastAsia="DengXian" w:hAnsi="Cambria Math"/>
                        <w:noProof/>
                        <w:color w:val="FF0000"/>
                        <w:sz w:val="18"/>
                        <w:szCs w:val="22"/>
                        <w:lang w:val="en-GB"/>
                      </w:rPr>
                      <m:t>m</m:t>
                    </m:r>
                  </m:e>
                </m:d>
                <m:r>
                  <m:rPr>
                    <m:sty m:val="p"/>
                  </m:rPr>
                  <w:rPr>
                    <w:rFonts w:ascii="Cambria Math" w:eastAsia="DengXian" w:hAnsi="Cambria Math"/>
                    <w:noProof/>
                    <w:color w:val="FF0000"/>
                    <w:sz w:val="18"/>
                    <w:szCs w:val="22"/>
                    <w:lang w:val="en-GB"/>
                  </w:rPr>
                  <m:t>=</m:t>
                </m:r>
                <m:f>
                  <m:fPr>
                    <m:ctrlPr>
                      <w:rPr>
                        <w:rFonts w:ascii="Cambria Math" w:eastAsia="DengXian" w:hAnsi="Cambria Math"/>
                        <w:noProof/>
                        <w:color w:val="FF0000"/>
                        <w:sz w:val="18"/>
                        <w:szCs w:val="22"/>
                        <w:lang w:val="en-GB"/>
                      </w:rPr>
                    </m:ctrlPr>
                  </m:fPr>
                  <m:num>
                    <m:r>
                      <m:rPr>
                        <m:sty m:val="p"/>
                      </m:rPr>
                      <w:rPr>
                        <w:rFonts w:ascii="Cambria Math" w:eastAsia="DengXian" w:hAnsi="Cambria Math"/>
                        <w:noProof/>
                        <w:color w:val="FF0000"/>
                        <w:sz w:val="18"/>
                        <w:szCs w:val="22"/>
                        <w:lang w:val="en-GB"/>
                      </w:rPr>
                      <m:t>1</m:t>
                    </m:r>
                  </m:num>
                  <m:den>
                    <m:rad>
                      <m:radPr>
                        <m:degHide m:val="1"/>
                        <m:ctrlPr>
                          <w:rPr>
                            <w:rFonts w:ascii="Cambria Math" w:eastAsia="DengXian" w:hAnsi="Cambria Math"/>
                            <w:noProof/>
                            <w:color w:val="FF0000"/>
                            <w:sz w:val="18"/>
                            <w:szCs w:val="22"/>
                            <w:lang w:val="en-GB"/>
                          </w:rPr>
                        </m:ctrlPr>
                      </m:radPr>
                      <m:deg/>
                      <m:e>
                        <m:r>
                          <m:rPr>
                            <m:sty m:val="p"/>
                          </m:rPr>
                          <w:rPr>
                            <w:rFonts w:ascii="Cambria Math" w:eastAsia="DengXian" w:hAnsi="Cambria Math"/>
                            <w:noProof/>
                            <w:color w:val="FF0000"/>
                            <w:sz w:val="18"/>
                            <w:szCs w:val="22"/>
                            <w:lang w:val="en-GB"/>
                          </w:rPr>
                          <m:t>2</m:t>
                        </m:r>
                      </m:e>
                    </m:rad>
                  </m:den>
                </m:f>
                <m:d>
                  <m:dPr>
                    <m:ctrlPr>
                      <w:rPr>
                        <w:rFonts w:ascii="Cambria Math" w:eastAsia="DengXian" w:hAnsi="Cambria Math"/>
                        <w:noProof/>
                        <w:color w:val="FF0000"/>
                        <w:sz w:val="18"/>
                        <w:szCs w:val="22"/>
                        <w:lang w:val="en-GB"/>
                      </w:rPr>
                    </m:ctrlPr>
                  </m:dPr>
                  <m:e>
                    <m:r>
                      <m:rPr>
                        <m:sty m:val="p"/>
                      </m:rPr>
                      <w:rPr>
                        <w:rFonts w:ascii="Cambria Math" w:eastAsia="DengXian" w:hAnsi="Cambria Math"/>
                        <w:noProof/>
                        <w:color w:val="FF0000"/>
                        <w:sz w:val="18"/>
                        <w:szCs w:val="22"/>
                        <w:lang w:val="en-GB"/>
                      </w:rPr>
                      <m:t>1-2</m:t>
                    </m:r>
                    <m:r>
                      <w:rPr>
                        <w:rFonts w:ascii="Cambria Math" w:eastAsia="DengXian" w:hAnsi="Cambria Math"/>
                        <w:noProof/>
                        <w:color w:val="FF0000"/>
                        <w:sz w:val="18"/>
                        <w:szCs w:val="22"/>
                        <w:lang w:val="en-GB"/>
                      </w:rPr>
                      <m:t>c</m:t>
                    </m:r>
                    <m:d>
                      <m:dPr>
                        <m:ctrlPr>
                          <w:rPr>
                            <w:rFonts w:ascii="Cambria Math" w:eastAsia="DengXian" w:hAnsi="Cambria Math"/>
                            <w:noProof/>
                            <w:color w:val="FF0000"/>
                            <w:sz w:val="18"/>
                            <w:szCs w:val="22"/>
                            <w:lang w:val="en-GB"/>
                          </w:rPr>
                        </m:ctrlPr>
                      </m:dPr>
                      <m:e>
                        <m:r>
                          <w:rPr>
                            <w:rFonts w:ascii="Cambria Math" w:eastAsia="DengXian" w:hAnsi="Cambria Math"/>
                            <w:noProof/>
                            <w:color w:val="FF0000"/>
                            <w:sz w:val="18"/>
                            <w:szCs w:val="22"/>
                            <w:lang w:val="en-GB"/>
                          </w:rPr>
                          <m:t>2m</m:t>
                        </m:r>
                      </m:e>
                    </m:d>
                  </m:e>
                </m:d>
                <m:r>
                  <m:rPr>
                    <m:sty m:val="p"/>
                  </m:rPr>
                  <w:rPr>
                    <w:rFonts w:ascii="Cambria Math" w:eastAsia="DengXian" w:hAnsi="Cambria Math"/>
                    <w:noProof/>
                    <w:color w:val="FF0000"/>
                    <w:sz w:val="18"/>
                    <w:szCs w:val="22"/>
                    <w:lang w:val="en-GB"/>
                  </w:rPr>
                  <m:t>+</m:t>
                </m:r>
                <m:r>
                  <w:rPr>
                    <w:rFonts w:ascii="Cambria Math" w:eastAsia="DengXian" w:hAnsi="Cambria Math"/>
                    <w:noProof/>
                    <w:color w:val="FF0000"/>
                    <w:sz w:val="18"/>
                    <w:szCs w:val="22"/>
                    <w:lang w:val="en-GB"/>
                  </w:rPr>
                  <m:t>j</m:t>
                </m:r>
                <m:f>
                  <m:fPr>
                    <m:ctrlPr>
                      <w:rPr>
                        <w:rFonts w:ascii="Cambria Math" w:eastAsia="DengXian" w:hAnsi="Cambria Math"/>
                        <w:noProof/>
                        <w:color w:val="FF0000"/>
                        <w:sz w:val="18"/>
                        <w:szCs w:val="22"/>
                        <w:lang w:val="en-GB"/>
                      </w:rPr>
                    </m:ctrlPr>
                  </m:fPr>
                  <m:num>
                    <m:r>
                      <m:rPr>
                        <m:sty m:val="p"/>
                      </m:rPr>
                      <w:rPr>
                        <w:rFonts w:ascii="Cambria Math" w:eastAsia="DengXian" w:hAnsi="Cambria Math"/>
                        <w:noProof/>
                        <w:color w:val="FF0000"/>
                        <w:sz w:val="18"/>
                        <w:szCs w:val="22"/>
                        <w:lang w:val="en-GB"/>
                      </w:rPr>
                      <m:t>1</m:t>
                    </m:r>
                  </m:num>
                  <m:den>
                    <m:rad>
                      <m:radPr>
                        <m:degHide m:val="1"/>
                        <m:ctrlPr>
                          <w:rPr>
                            <w:rFonts w:ascii="Cambria Math" w:eastAsia="DengXian" w:hAnsi="Cambria Math"/>
                            <w:noProof/>
                            <w:color w:val="FF0000"/>
                            <w:sz w:val="18"/>
                            <w:szCs w:val="22"/>
                            <w:lang w:val="en-GB"/>
                          </w:rPr>
                        </m:ctrlPr>
                      </m:radPr>
                      <m:deg/>
                      <m:e>
                        <m:r>
                          <m:rPr>
                            <m:sty m:val="p"/>
                          </m:rPr>
                          <w:rPr>
                            <w:rFonts w:ascii="Cambria Math" w:eastAsia="DengXian" w:hAnsi="Cambria Math"/>
                            <w:noProof/>
                            <w:color w:val="FF0000"/>
                            <w:sz w:val="18"/>
                            <w:szCs w:val="22"/>
                            <w:lang w:val="en-GB"/>
                          </w:rPr>
                          <m:t>2</m:t>
                        </m:r>
                      </m:e>
                    </m:rad>
                  </m:den>
                </m:f>
                <m:d>
                  <m:dPr>
                    <m:ctrlPr>
                      <w:rPr>
                        <w:rFonts w:ascii="Cambria Math" w:eastAsia="DengXian" w:hAnsi="Cambria Math"/>
                        <w:noProof/>
                        <w:color w:val="FF0000"/>
                        <w:sz w:val="18"/>
                        <w:szCs w:val="22"/>
                        <w:lang w:val="en-GB"/>
                      </w:rPr>
                    </m:ctrlPr>
                  </m:dPr>
                  <m:e>
                    <m:r>
                      <m:rPr>
                        <m:sty m:val="p"/>
                      </m:rPr>
                      <w:rPr>
                        <w:rFonts w:ascii="Cambria Math" w:eastAsia="DengXian" w:hAnsi="Cambria Math"/>
                        <w:noProof/>
                        <w:color w:val="FF0000"/>
                        <w:sz w:val="18"/>
                        <w:szCs w:val="22"/>
                        <w:lang w:val="en-GB"/>
                      </w:rPr>
                      <m:t>1-2</m:t>
                    </m:r>
                    <m:r>
                      <w:rPr>
                        <w:rFonts w:ascii="Cambria Math" w:eastAsia="DengXian" w:hAnsi="Cambria Math"/>
                        <w:noProof/>
                        <w:color w:val="FF0000"/>
                        <w:sz w:val="18"/>
                        <w:szCs w:val="22"/>
                        <w:lang w:val="en-GB"/>
                      </w:rPr>
                      <m:t>c</m:t>
                    </m:r>
                    <m:d>
                      <m:dPr>
                        <m:ctrlPr>
                          <w:rPr>
                            <w:rFonts w:ascii="Cambria Math" w:eastAsia="DengXian" w:hAnsi="Cambria Math"/>
                            <w:noProof/>
                            <w:color w:val="FF0000"/>
                            <w:sz w:val="18"/>
                            <w:szCs w:val="22"/>
                            <w:lang w:val="en-GB"/>
                          </w:rPr>
                        </m:ctrlPr>
                      </m:dPr>
                      <m:e>
                        <m:r>
                          <w:rPr>
                            <w:rFonts w:ascii="Cambria Math" w:eastAsia="DengXian" w:hAnsi="Cambria Math"/>
                            <w:noProof/>
                            <w:color w:val="FF0000"/>
                            <w:sz w:val="18"/>
                            <w:szCs w:val="22"/>
                            <w:lang w:val="en-GB"/>
                          </w:rPr>
                          <m:t>2m</m:t>
                        </m:r>
                        <m:r>
                          <m:rPr>
                            <m:sty m:val="p"/>
                          </m:rPr>
                          <w:rPr>
                            <w:rFonts w:ascii="Cambria Math" w:eastAsia="DengXian" w:hAnsi="Cambria Math"/>
                            <w:noProof/>
                            <w:color w:val="FF0000"/>
                            <w:sz w:val="18"/>
                            <w:szCs w:val="22"/>
                            <w:lang w:val="en-GB"/>
                          </w:rPr>
                          <m:t>+1</m:t>
                        </m:r>
                      </m:e>
                    </m:d>
                  </m:e>
                </m:d>
              </m:oMath>
            </m:oMathPara>
          </w:p>
          <w:p w14:paraId="4CEE97B5" w14:textId="1286C505" w:rsidR="006936B0" w:rsidRPr="006B4852" w:rsidRDefault="006936B0" w:rsidP="006936B0">
            <w:pPr>
              <w:spacing w:after="180"/>
              <w:rPr>
                <w:rFonts w:eastAsia="DengXian"/>
                <w:sz w:val="18"/>
                <w:szCs w:val="22"/>
                <w:lang w:val="en-GB"/>
              </w:rPr>
            </w:pPr>
            <w:r w:rsidRPr="006B4852">
              <w:rPr>
                <w:rFonts w:eastAsia="DengXian"/>
                <w:sz w:val="18"/>
                <w:szCs w:val="22"/>
                <w:lang w:val="en-GB"/>
              </w:rPr>
              <w:t xml:space="preserve">where the pseudo-random sequence </w:t>
            </w:r>
            <m:oMath>
              <m:r>
                <w:rPr>
                  <w:rFonts w:ascii="Cambria Math" w:eastAsia="DengXian" w:hAnsi="Cambria Math"/>
                  <w:sz w:val="18"/>
                  <w:szCs w:val="22"/>
                  <w:lang w:val="en-GB"/>
                </w:rPr>
                <m:t>c</m:t>
              </m:r>
              <m:d>
                <m:dPr>
                  <m:ctrlPr>
                    <w:rPr>
                      <w:rFonts w:ascii="Cambria Math" w:eastAsia="DengXian" w:hAnsi="Cambria Math"/>
                      <w:i/>
                      <w:sz w:val="18"/>
                      <w:szCs w:val="22"/>
                      <w:lang w:val="en-GB"/>
                    </w:rPr>
                  </m:ctrlPr>
                </m:dPr>
                <m:e>
                  <m:r>
                    <w:rPr>
                      <w:rFonts w:ascii="Cambria Math" w:eastAsia="DengXian" w:hAnsi="Cambria Math"/>
                      <w:sz w:val="18"/>
                      <w:szCs w:val="22"/>
                      <w:lang w:val="en-GB"/>
                    </w:rPr>
                    <m:t>i</m:t>
                  </m:r>
                </m:e>
              </m:d>
            </m:oMath>
            <w:r w:rsidRPr="006B4852">
              <w:rPr>
                <w:rFonts w:eastAsia="DengXian"/>
                <w:sz w:val="18"/>
                <w:szCs w:val="22"/>
                <w:lang w:val="en-GB"/>
              </w:rPr>
              <w:t xml:space="preserve"> is defined in clause 5.2.1. The pseudo-random sequence generator shall be initialised with</w:t>
            </w:r>
          </w:p>
          <w:p w14:paraId="783EE78C" w14:textId="77777777" w:rsidR="006936B0" w:rsidRPr="006B4852" w:rsidRDefault="000C2EC3" w:rsidP="006936B0">
            <w:pPr>
              <w:keepLines/>
              <w:tabs>
                <w:tab w:val="center" w:pos="4536"/>
                <w:tab w:val="right" w:pos="9072"/>
              </w:tabs>
              <w:spacing w:after="180"/>
              <w:rPr>
                <w:rFonts w:eastAsia="DengXian"/>
                <w:noProof/>
                <w:sz w:val="18"/>
                <w:szCs w:val="22"/>
              </w:rPr>
            </w:pPr>
            <m:oMathPara>
              <m:oMath>
                <m:sSub>
                  <m:sSubPr>
                    <m:ctrlPr>
                      <w:rPr>
                        <w:rFonts w:ascii="Cambria Math" w:eastAsia="Batang" w:hAnsi="Cambria Math"/>
                        <w:noProof/>
                        <w:sz w:val="18"/>
                        <w:szCs w:val="22"/>
                        <w:lang w:val="en-GB"/>
                      </w:rPr>
                    </m:ctrlPr>
                  </m:sSubPr>
                  <m:e>
                    <m:r>
                      <w:rPr>
                        <w:rFonts w:ascii="Cambria Math" w:eastAsia="DengXian" w:hAnsi="Cambria Math"/>
                        <w:noProof/>
                        <w:sz w:val="18"/>
                        <w:szCs w:val="22"/>
                        <w:lang w:val="en-GB"/>
                      </w:rPr>
                      <m:t>c</m:t>
                    </m:r>
                  </m:e>
                  <m:sub>
                    <m:r>
                      <m:rPr>
                        <m:nor/>
                      </m:rPr>
                      <w:rPr>
                        <w:rFonts w:eastAsia="DengXian"/>
                        <w:noProof/>
                        <w:sz w:val="18"/>
                        <w:szCs w:val="22"/>
                      </w:rPr>
                      <m:t>init</m:t>
                    </m:r>
                  </m:sub>
                </m:sSub>
                <m:r>
                  <m:rPr>
                    <m:sty m:val="p"/>
                  </m:rPr>
                  <w:rPr>
                    <w:rFonts w:ascii="Cambria Math" w:eastAsia="DengXian" w:hAnsi="Cambria Math"/>
                    <w:noProof/>
                    <w:sz w:val="18"/>
                    <w:szCs w:val="22"/>
                  </w:rPr>
                  <m:t>=</m:t>
                </m:r>
                <m:d>
                  <m:dPr>
                    <m:ctrlPr>
                      <w:rPr>
                        <w:rFonts w:ascii="Cambria Math" w:eastAsia="Batang" w:hAnsi="Cambria Math"/>
                        <w:noProof/>
                        <w:sz w:val="18"/>
                        <w:szCs w:val="22"/>
                        <w:lang w:val="en-GB"/>
                      </w:rPr>
                    </m:ctrlPr>
                  </m:dPr>
                  <m:e>
                    <m:sSup>
                      <m:sSupPr>
                        <m:ctrlPr>
                          <w:rPr>
                            <w:rFonts w:ascii="Cambria Math" w:eastAsia="Batang" w:hAnsi="Cambria Math"/>
                            <w:noProof/>
                            <w:sz w:val="18"/>
                            <w:szCs w:val="22"/>
                            <w:lang w:val="en-GB"/>
                          </w:rPr>
                        </m:ctrlPr>
                      </m:sSupPr>
                      <m:e>
                        <m:r>
                          <m:rPr>
                            <m:sty m:val="p"/>
                          </m:rPr>
                          <w:rPr>
                            <w:rFonts w:ascii="Cambria Math" w:eastAsia="DengXian" w:hAnsi="Cambria Math"/>
                            <w:noProof/>
                            <w:sz w:val="18"/>
                            <w:szCs w:val="22"/>
                            <w:lang w:val="en-GB"/>
                          </w:rPr>
                          <m:t>2</m:t>
                        </m:r>
                      </m:e>
                      <m:sup>
                        <m:r>
                          <m:rPr>
                            <m:sty m:val="p"/>
                          </m:rPr>
                          <w:rPr>
                            <w:rFonts w:ascii="Cambria Math" w:eastAsia="DengXian" w:hAnsi="Cambria Math"/>
                            <w:noProof/>
                            <w:sz w:val="18"/>
                            <w:szCs w:val="22"/>
                            <w:lang w:val="en-GB"/>
                          </w:rPr>
                          <m:t>22</m:t>
                        </m:r>
                      </m:sup>
                    </m:sSup>
                    <m:d>
                      <m:dPr>
                        <m:begChr m:val="⌊"/>
                        <m:endChr m:val="⌋"/>
                        <m:ctrlPr>
                          <w:rPr>
                            <w:rFonts w:ascii="Cambria Math" w:eastAsia="Batang" w:hAnsi="Cambria Math"/>
                            <w:noProof/>
                            <w:sz w:val="18"/>
                            <w:szCs w:val="22"/>
                            <w:lang w:val="en-GB"/>
                          </w:rPr>
                        </m:ctrlPr>
                      </m:dPr>
                      <m:e>
                        <m:f>
                          <m:fPr>
                            <m:ctrlPr>
                              <w:rPr>
                                <w:rFonts w:ascii="Cambria Math" w:eastAsia="Batang" w:hAnsi="Cambria Math"/>
                                <w:noProof/>
                                <w:sz w:val="18"/>
                                <w:szCs w:val="22"/>
                                <w:lang w:val="en-GB"/>
                              </w:rPr>
                            </m:ctrlPr>
                          </m:fPr>
                          <m:num>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ID,seq</m:t>
                                </m:r>
                              </m:sub>
                              <m:sup>
                                <m:r>
                                  <m:rPr>
                                    <m:nor/>
                                  </m:rPr>
                                  <w:rPr>
                                    <w:rFonts w:eastAsia="DengXian"/>
                                    <w:noProof/>
                                    <w:sz w:val="18"/>
                                    <w:szCs w:val="22"/>
                                    <w:lang w:val="en-GB"/>
                                  </w:rPr>
                                  <m:t>PRS</m:t>
                                </m:r>
                              </m:sup>
                            </m:sSubSup>
                          </m:num>
                          <m:den>
                            <m:r>
                              <m:rPr>
                                <m:sty m:val="p"/>
                              </m:rPr>
                              <w:rPr>
                                <w:rFonts w:ascii="Cambria Math" w:eastAsia="DengXian" w:hAnsi="Cambria Math"/>
                                <w:noProof/>
                                <w:sz w:val="18"/>
                                <w:szCs w:val="22"/>
                                <w:lang w:val="en-GB"/>
                              </w:rPr>
                              <m:t>1024</m:t>
                            </m:r>
                          </m:den>
                        </m:f>
                      </m:e>
                    </m:d>
                    <m:r>
                      <m:rPr>
                        <m:sty m:val="p"/>
                      </m:rPr>
                      <w:rPr>
                        <w:rFonts w:ascii="Cambria Math" w:eastAsia="DengXian" w:hAnsi="Cambria Math"/>
                        <w:noProof/>
                        <w:sz w:val="18"/>
                        <w:szCs w:val="22"/>
                        <w:lang w:val="en-GB"/>
                      </w:rPr>
                      <m:t>+</m:t>
                    </m:r>
                    <m:sSup>
                      <m:sSupPr>
                        <m:ctrlPr>
                          <w:rPr>
                            <w:rFonts w:ascii="Cambria Math" w:eastAsia="Batang" w:hAnsi="Cambria Math"/>
                            <w:noProof/>
                            <w:sz w:val="18"/>
                            <w:szCs w:val="22"/>
                            <w:lang w:val="en-GB"/>
                          </w:rPr>
                        </m:ctrlPr>
                      </m:sSupPr>
                      <m:e>
                        <m:r>
                          <m:rPr>
                            <m:sty m:val="p"/>
                          </m:rPr>
                          <w:rPr>
                            <w:rFonts w:ascii="Cambria Math" w:eastAsia="DengXian" w:hAnsi="Cambria Math"/>
                            <w:noProof/>
                            <w:sz w:val="18"/>
                            <w:szCs w:val="22"/>
                          </w:rPr>
                          <m:t>2</m:t>
                        </m:r>
                      </m:e>
                      <m:sup>
                        <m:r>
                          <m:rPr>
                            <m:sty m:val="p"/>
                          </m:rPr>
                          <w:rPr>
                            <w:rFonts w:ascii="Cambria Math" w:eastAsia="DengXian" w:hAnsi="Cambria Math"/>
                            <w:noProof/>
                            <w:sz w:val="18"/>
                            <w:szCs w:val="22"/>
                          </w:rPr>
                          <m:t>10</m:t>
                        </m:r>
                      </m:sup>
                    </m:sSup>
                    <m:d>
                      <m:dPr>
                        <m:ctrlPr>
                          <w:rPr>
                            <w:rFonts w:ascii="Cambria Math" w:eastAsia="Batang" w:hAnsi="Cambria Math"/>
                            <w:noProof/>
                            <w:sz w:val="18"/>
                            <w:szCs w:val="22"/>
                            <w:lang w:val="en-GB"/>
                          </w:rPr>
                        </m:ctrlPr>
                      </m:dPr>
                      <m:e>
                        <m:sSubSup>
                          <m:sSubSupPr>
                            <m:ctrlPr>
                              <w:rPr>
                                <w:rFonts w:ascii="Cambria Math" w:eastAsia="Batang"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symb</m:t>
                            </m:r>
                          </m:sub>
                          <m:sup>
                            <m:r>
                              <m:rPr>
                                <m:nor/>
                              </m:rPr>
                              <w:rPr>
                                <w:rFonts w:eastAsia="DengXian"/>
                                <w:noProof/>
                                <w:sz w:val="18"/>
                                <w:szCs w:val="22"/>
                              </w:rPr>
                              <m:t>slot</m:t>
                            </m:r>
                          </m:sup>
                        </m:sSubSup>
                        <m:sSubSup>
                          <m:sSubSupPr>
                            <m:ctrlPr>
                              <w:rPr>
                                <w:rFonts w:ascii="Cambria Math" w:eastAsia="Batang"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s,f</m:t>
                            </m:r>
                          </m:sub>
                          <m:sup>
                            <m:r>
                              <w:rPr>
                                <w:rFonts w:ascii="Cambria Math" w:eastAsia="DengXian" w:hAnsi="Cambria Math"/>
                                <w:noProof/>
                                <w:sz w:val="18"/>
                                <w:szCs w:val="22"/>
                                <w:lang w:val="en-GB"/>
                              </w:rPr>
                              <m:t>μ</m:t>
                            </m:r>
                          </m:sup>
                        </m:sSubSup>
                        <m:r>
                          <m:rPr>
                            <m:sty m:val="p"/>
                          </m:rPr>
                          <w:rPr>
                            <w:rFonts w:ascii="Cambria Math" w:eastAsia="DengXian" w:hAnsi="Cambria Math"/>
                            <w:noProof/>
                            <w:sz w:val="18"/>
                            <w:szCs w:val="22"/>
                            <w:lang w:val="en-GB"/>
                          </w:rPr>
                          <m:t>+</m:t>
                        </m:r>
                        <m:r>
                          <w:rPr>
                            <w:rFonts w:ascii="Cambria Math" w:eastAsia="DengXian" w:hAnsi="Cambria Math"/>
                            <w:noProof/>
                            <w:sz w:val="18"/>
                            <w:szCs w:val="22"/>
                            <w:lang w:val="en-GB"/>
                          </w:rPr>
                          <m:t>l</m:t>
                        </m:r>
                        <m:r>
                          <m:rPr>
                            <m:sty m:val="p"/>
                          </m:rPr>
                          <w:rPr>
                            <w:rFonts w:ascii="Cambria Math" w:eastAsia="DengXian" w:hAnsi="Cambria Math"/>
                            <w:noProof/>
                            <w:sz w:val="18"/>
                            <w:szCs w:val="22"/>
                            <w:lang w:val="en-GB"/>
                          </w:rPr>
                          <m:t>+1</m:t>
                        </m:r>
                      </m:e>
                    </m:d>
                    <m:d>
                      <m:dPr>
                        <m:ctrlPr>
                          <w:rPr>
                            <w:rFonts w:ascii="Cambria Math" w:eastAsia="Batang" w:hAnsi="Cambria Math"/>
                            <w:noProof/>
                            <w:sz w:val="18"/>
                            <w:szCs w:val="22"/>
                            <w:lang w:val="en-GB"/>
                          </w:rPr>
                        </m:ctrlPr>
                      </m:dPr>
                      <m:e>
                        <m:r>
                          <m:rPr>
                            <m:sty m:val="p"/>
                          </m:rPr>
                          <w:rPr>
                            <w:rFonts w:ascii="Cambria Math" w:eastAsia="DengXian" w:hAnsi="Cambria Math"/>
                            <w:noProof/>
                            <w:sz w:val="18"/>
                            <w:szCs w:val="22"/>
                            <w:lang w:val="en-GB"/>
                          </w:rPr>
                          <m:t>2</m:t>
                        </m:r>
                        <m:d>
                          <m:dPr>
                            <m:ctrlPr>
                              <w:rPr>
                                <w:rFonts w:ascii="Cambria Math" w:eastAsia="Batang" w:hAnsi="Cambria Math"/>
                                <w:noProof/>
                                <w:sz w:val="18"/>
                                <w:szCs w:val="22"/>
                                <w:lang w:val="en-GB"/>
                              </w:rPr>
                            </m:ctrlPr>
                          </m:dPr>
                          <m:e>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ID,seq</m:t>
                                </m:r>
                              </m:sub>
                              <m:sup>
                                <m:r>
                                  <m:rPr>
                                    <m:nor/>
                                  </m:rPr>
                                  <w:rPr>
                                    <w:rFonts w:eastAsia="DengXian"/>
                                    <w:noProof/>
                                    <w:sz w:val="18"/>
                                    <w:szCs w:val="22"/>
                                    <w:lang w:val="en-GB"/>
                                  </w:rPr>
                                  <m:t>PRS</m:t>
                                </m:r>
                              </m:sup>
                            </m:sSubSup>
                            <m:r>
                              <m:rPr>
                                <m:nor/>
                              </m:rPr>
                              <w:rPr>
                                <w:rFonts w:eastAsia="DengXian"/>
                                <w:noProof/>
                                <w:sz w:val="18"/>
                                <w:szCs w:val="22"/>
                                <w:lang w:val="en-GB"/>
                              </w:rPr>
                              <m:t xml:space="preserve"> mod </m:t>
                            </m:r>
                            <m:r>
                              <m:rPr>
                                <m:sty m:val="p"/>
                              </m:rPr>
                              <w:rPr>
                                <w:rFonts w:ascii="Cambria Math" w:eastAsia="DengXian" w:hAnsi="Cambria Math"/>
                                <w:noProof/>
                                <w:sz w:val="18"/>
                                <w:szCs w:val="22"/>
                                <w:lang w:val="en-GB"/>
                              </w:rPr>
                              <m:t>1024</m:t>
                            </m:r>
                          </m:e>
                        </m:d>
                        <m:r>
                          <m:rPr>
                            <m:sty m:val="p"/>
                          </m:rPr>
                          <w:rPr>
                            <w:rFonts w:ascii="Cambria Math" w:eastAsia="DengXian" w:hAnsi="Cambria Math"/>
                            <w:noProof/>
                            <w:sz w:val="18"/>
                            <w:szCs w:val="22"/>
                            <w:lang w:val="en-GB"/>
                          </w:rPr>
                          <m:t>+1</m:t>
                        </m:r>
                      </m:e>
                    </m:d>
                    <m:r>
                      <m:rPr>
                        <m:sty m:val="p"/>
                      </m:rPr>
                      <w:rPr>
                        <w:rFonts w:ascii="Cambria Math" w:eastAsia="DengXian" w:hAnsi="Cambria Math"/>
                        <w:noProof/>
                        <w:sz w:val="18"/>
                        <w:szCs w:val="22"/>
                        <w:lang w:val="en-GB"/>
                      </w:rPr>
                      <m:t>+</m:t>
                    </m:r>
                    <m:d>
                      <m:dPr>
                        <m:ctrlPr>
                          <w:rPr>
                            <w:rFonts w:ascii="Cambria Math" w:eastAsia="Batang" w:hAnsi="Cambria Math"/>
                            <w:noProof/>
                            <w:sz w:val="18"/>
                            <w:szCs w:val="22"/>
                            <w:lang w:val="en-GB"/>
                          </w:rPr>
                        </m:ctrlPr>
                      </m:dPr>
                      <m:e>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ID,seq</m:t>
                            </m:r>
                          </m:sub>
                          <m:sup>
                            <m:r>
                              <m:rPr>
                                <m:nor/>
                              </m:rPr>
                              <w:rPr>
                                <w:rFonts w:eastAsia="DengXian"/>
                                <w:noProof/>
                                <w:sz w:val="18"/>
                                <w:szCs w:val="22"/>
                                <w:lang w:val="en-GB"/>
                              </w:rPr>
                              <m:t>PRS</m:t>
                            </m:r>
                          </m:sup>
                        </m:sSubSup>
                        <m:r>
                          <m:rPr>
                            <m:nor/>
                          </m:rPr>
                          <w:rPr>
                            <w:rFonts w:eastAsia="DengXian"/>
                            <w:noProof/>
                            <w:sz w:val="18"/>
                            <w:szCs w:val="22"/>
                            <w:lang w:val="en-GB"/>
                          </w:rPr>
                          <m:t xml:space="preserve"> mod </m:t>
                        </m:r>
                        <m:r>
                          <m:rPr>
                            <m:sty m:val="p"/>
                          </m:rPr>
                          <w:rPr>
                            <w:rFonts w:ascii="Cambria Math" w:eastAsia="DengXian" w:hAnsi="Cambria Math"/>
                            <w:noProof/>
                            <w:sz w:val="18"/>
                            <w:szCs w:val="22"/>
                            <w:lang w:val="en-GB"/>
                          </w:rPr>
                          <m:t>1024</m:t>
                        </m:r>
                      </m:e>
                    </m:d>
                  </m:e>
                </m:d>
                <m:r>
                  <m:rPr>
                    <m:nor/>
                  </m:rPr>
                  <w:rPr>
                    <w:rFonts w:eastAsia="DengXian"/>
                    <w:noProof/>
                    <w:sz w:val="18"/>
                    <w:szCs w:val="22"/>
                    <w:lang w:val="en-GB"/>
                  </w:rPr>
                  <m:t xml:space="preserve"> mod </m:t>
                </m:r>
                <m:sSup>
                  <m:sSupPr>
                    <m:ctrlPr>
                      <w:rPr>
                        <w:rFonts w:ascii="Cambria Math" w:eastAsia="Batang" w:hAnsi="Cambria Math"/>
                        <w:noProof/>
                        <w:sz w:val="18"/>
                        <w:szCs w:val="22"/>
                        <w:lang w:val="en-GB"/>
                      </w:rPr>
                    </m:ctrlPr>
                  </m:sSupPr>
                  <m:e>
                    <m:r>
                      <m:rPr>
                        <m:sty m:val="p"/>
                      </m:rPr>
                      <w:rPr>
                        <w:rFonts w:ascii="Cambria Math" w:eastAsia="DengXian" w:hAnsi="Cambria Math"/>
                        <w:noProof/>
                        <w:sz w:val="18"/>
                        <w:szCs w:val="22"/>
                        <w:lang w:val="en-GB"/>
                      </w:rPr>
                      <m:t>2</m:t>
                    </m:r>
                  </m:e>
                  <m:sup>
                    <m:r>
                      <m:rPr>
                        <m:sty m:val="p"/>
                      </m:rPr>
                      <w:rPr>
                        <w:rFonts w:ascii="Cambria Math" w:eastAsia="DengXian" w:hAnsi="Cambria Math"/>
                        <w:noProof/>
                        <w:sz w:val="18"/>
                        <w:szCs w:val="22"/>
                        <w:lang w:val="en-GB"/>
                      </w:rPr>
                      <m:t>31</m:t>
                    </m:r>
                  </m:sup>
                </m:sSup>
              </m:oMath>
            </m:oMathPara>
          </w:p>
          <w:p w14:paraId="2045DC2C" w14:textId="3787B847" w:rsidR="006936B0" w:rsidRPr="006B4852" w:rsidRDefault="006936B0" w:rsidP="006936B0">
            <w:pPr>
              <w:spacing w:after="180"/>
              <w:rPr>
                <w:rFonts w:eastAsia="DengXian"/>
                <w:sz w:val="18"/>
                <w:szCs w:val="22"/>
                <w:lang w:val="en-GB"/>
              </w:rPr>
            </w:pPr>
            <w:r w:rsidRPr="006B4852">
              <w:rPr>
                <w:rFonts w:eastAsia="DengXian"/>
                <w:sz w:val="18"/>
                <w:szCs w:val="22"/>
                <w:lang w:val="en-GB"/>
              </w:rPr>
              <w:t xml:space="preserve">where </w:t>
            </w:r>
            <m:oMath>
              <m:sSubSup>
                <m:sSubSupPr>
                  <m:ctrlPr>
                    <w:rPr>
                      <w:rFonts w:ascii="Cambria Math" w:eastAsia="Batang" w:hAnsi="Cambria Math"/>
                      <w:i/>
                      <w:sz w:val="18"/>
                      <w:szCs w:val="22"/>
                      <w:lang w:val="en-GB"/>
                    </w:rPr>
                  </m:ctrlPr>
                </m:sSubSupPr>
                <m:e>
                  <m:r>
                    <w:rPr>
                      <w:rFonts w:ascii="Cambria Math" w:eastAsia="DengXian" w:hAnsi="Cambria Math"/>
                      <w:sz w:val="18"/>
                      <w:szCs w:val="22"/>
                      <w:lang w:val="en-GB"/>
                    </w:rPr>
                    <m:t>n</m:t>
                  </m:r>
                </m:e>
                <m:sub>
                  <m:r>
                    <m:rPr>
                      <m:nor/>
                    </m:rPr>
                    <w:rPr>
                      <w:rFonts w:ascii="Cambria Math" w:eastAsia="DengXian" w:hAnsi="Cambria Math"/>
                      <w:sz w:val="18"/>
                      <w:szCs w:val="22"/>
                      <w:lang w:val="en-GB"/>
                    </w:rPr>
                    <m:t>s,f</m:t>
                  </m:r>
                </m:sub>
                <m:sup>
                  <m:r>
                    <w:rPr>
                      <w:rFonts w:ascii="Cambria Math" w:eastAsia="DengXian" w:hAnsi="Cambria Math"/>
                      <w:sz w:val="18"/>
                      <w:szCs w:val="22"/>
                      <w:lang w:val="en-GB"/>
                    </w:rPr>
                    <m:t>μ</m:t>
                  </m:r>
                </m:sup>
              </m:sSubSup>
            </m:oMath>
            <w:r w:rsidRPr="006B4852">
              <w:rPr>
                <w:rFonts w:eastAsia="DengXian"/>
                <w:sz w:val="18"/>
                <w:szCs w:val="22"/>
                <w:lang w:val="en-GB"/>
              </w:rPr>
              <w:t xml:space="preserve"> is the slot number</w:t>
            </w:r>
            <w:r w:rsidR="00FF7123" w:rsidRPr="006B4852">
              <w:rPr>
                <w:rFonts w:eastAsia="DengXian"/>
                <w:sz w:val="18"/>
                <w:szCs w:val="22"/>
                <w:lang w:val="en-GB"/>
              </w:rPr>
              <w:t xml:space="preserve"> </w:t>
            </w:r>
            <w:r w:rsidR="00FF7123" w:rsidRPr="006B4852">
              <w:rPr>
                <w:rFonts w:eastAsia="DengXian"/>
                <w:color w:val="FF0000"/>
                <w:sz w:val="18"/>
                <w:szCs w:val="22"/>
                <w:lang w:val="en-GB"/>
              </w:rPr>
              <w:t>within a radio frame</w:t>
            </w:r>
            <w:r w:rsidR="00FF7123" w:rsidRPr="006B4852">
              <w:rPr>
                <w:rFonts w:eastAsia="DengXian"/>
                <w:sz w:val="18"/>
                <w:szCs w:val="22"/>
                <w:lang w:val="en-GB"/>
              </w:rPr>
              <w:t xml:space="preserve"> </w:t>
            </w:r>
            <w:r w:rsidRPr="006B4852">
              <w:rPr>
                <w:rFonts w:eastAsia="DengXian"/>
                <w:sz w:val="18"/>
                <w:szCs w:val="22"/>
                <w:lang w:val="en-GB"/>
              </w:rPr>
              <w:t xml:space="preserve">, the downlink PRS sequence ID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n</m:t>
                  </m:r>
                </m:e>
                <m:sub>
                  <m:r>
                    <m:rPr>
                      <m:nor/>
                    </m:rPr>
                    <w:rPr>
                      <w:rFonts w:ascii="Cambria Math" w:eastAsia="DengXian" w:hAnsi="Cambria Math"/>
                      <w:sz w:val="18"/>
                      <w:szCs w:val="22"/>
                      <w:lang w:val="en-GB"/>
                    </w:rPr>
                    <m:t>ID,seq</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m:t>
              </m:r>
              <m:d>
                <m:dPr>
                  <m:begChr m:val="{"/>
                  <m:endChr m:val="}"/>
                  <m:ctrlPr>
                    <w:rPr>
                      <w:rFonts w:ascii="Cambria Math" w:eastAsia="DengXian" w:hAnsi="Cambria Math"/>
                      <w:i/>
                      <w:sz w:val="18"/>
                      <w:szCs w:val="22"/>
                      <w:lang w:val="en-GB"/>
                    </w:rPr>
                  </m:ctrlPr>
                </m:dPr>
                <m:e>
                  <m:r>
                    <w:rPr>
                      <w:rFonts w:ascii="Cambria Math" w:eastAsia="DengXian" w:hAnsi="Cambria Math"/>
                      <w:sz w:val="18"/>
                      <w:szCs w:val="22"/>
                      <w:lang w:val="en-GB"/>
                    </w:rPr>
                    <m:t>0,1,…,4095</m:t>
                  </m:r>
                </m:e>
              </m:d>
            </m:oMath>
            <w:r w:rsidRPr="006B4852">
              <w:rPr>
                <w:rFonts w:eastAsia="DengXian"/>
                <w:sz w:val="18"/>
                <w:szCs w:val="22"/>
                <w:lang w:val="en-GB"/>
              </w:rPr>
              <w:t xml:space="preserve"> is given by the higher-layer parameter </w:t>
            </w:r>
            <w:r w:rsidRPr="006B4852">
              <w:rPr>
                <w:rFonts w:eastAsia="DengXian"/>
                <w:i/>
                <w:sz w:val="18"/>
                <w:szCs w:val="22"/>
                <w:lang w:val="en-GB"/>
              </w:rPr>
              <w:t>DL-PRS-</w:t>
            </w:r>
            <w:proofErr w:type="spellStart"/>
            <w:r w:rsidRPr="006B4852">
              <w:rPr>
                <w:rFonts w:eastAsia="DengXian"/>
                <w:i/>
                <w:sz w:val="18"/>
                <w:szCs w:val="22"/>
                <w:lang w:val="en-GB"/>
              </w:rPr>
              <w:t>SequenceId</w:t>
            </w:r>
            <w:proofErr w:type="spellEnd"/>
            <w:r w:rsidRPr="006B4852">
              <w:rPr>
                <w:rFonts w:eastAsia="DengXian"/>
                <w:sz w:val="18"/>
                <w:szCs w:val="22"/>
                <w:lang w:val="en-GB"/>
              </w:rPr>
              <w:t xml:space="preserve">, and </w:t>
            </w:r>
            <m:oMath>
              <m:r>
                <w:rPr>
                  <w:rFonts w:ascii="Cambria Math" w:eastAsia="DengXian" w:hAnsi="Cambria Math"/>
                  <w:sz w:val="18"/>
                  <w:szCs w:val="22"/>
                  <w:lang w:val="en-GB"/>
                </w:rPr>
                <m:t>l</m:t>
              </m:r>
            </m:oMath>
            <w:r w:rsidRPr="006B4852">
              <w:rPr>
                <w:rFonts w:eastAsia="DengXian"/>
                <w:sz w:val="18"/>
                <w:szCs w:val="22"/>
                <w:lang w:val="en-GB"/>
              </w:rPr>
              <w:t xml:space="preserve"> is the OFDM symbol within the slot to which the sequence is mapped.</w:t>
            </w:r>
          </w:p>
          <w:p w14:paraId="331C56A2" w14:textId="6CB55BB3" w:rsidR="006936B0" w:rsidRPr="006B4852" w:rsidRDefault="006936B0" w:rsidP="006936B0">
            <w:pPr>
              <w:keepNext/>
              <w:keepLines/>
              <w:spacing w:before="120" w:after="180"/>
              <w:ind w:left="1701" w:hanging="1701"/>
              <w:outlineLvl w:val="4"/>
              <w:rPr>
                <w:rFonts w:ascii="Arial" w:eastAsia="DengXian" w:hAnsi="Arial"/>
                <w:sz w:val="18"/>
                <w:szCs w:val="22"/>
                <w:lang w:val="en-GB"/>
              </w:rPr>
            </w:pPr>
            <w:bookmarkStart w:id="2" w:name="_Toc29230406"/>
            <w:r w:rsidRPr="006B4852">
              <w:rPr>
                <w:rFonts w:ascii="Arial" w:eastAsia="DengXian" w:hAnsi="Arial"/>
                <w:sz w:val="18"/>
                <w:szCs w:val="22"/>
                <w:lang w:val="en-GB"/>
              </w:rPr>
              <w:t>7.4.1.7.3</w:t>
            </w:r>
            <w:r w:rsidRPr="006B4852">
              <w:rPr>
                <w:rFonts w:ascii="Arial" w:eastAsia="DengXian" w:hAnsi="Arial"/>
                <w:sz w:val="18"/>
                <w:szCs w:val="22"/>
                <w:lang w:val="en-GB"/>
              </w:rPr>
              <w:tab/>
              <w:t xml:space="preserve">Mapping to physical resources </w:t>
            </w:r>
            <w:r w:rsidRPr="006B4852">
              <w:rPr>
                <w:rFonts w:ascii="Arial" w:eastAsia="DengXian" w:hAnsi="Arial"/>
                <w:strike/>
                <w:color w:val="FF0000"/>
                <w:sz w:val="18"/>
                <w:szCs w:val="22"/>
                <w:lang w:val="en-GB"/>
              </w:rPr>
              <w:t>in a downlink PRS resource</w:t>
            </w:r>
            <w:bookmarkEnd w:id="2"/>
          </w:p>
          <w:p w14:paraId="613445BD" w14:textId="77777777" w:rsidR="006936B0" w:rsidRPr="006B4852" w:rsidRDefault="006936B0" w:rsidP="006936B0">
            <w:pPr>
              <w:spacing w:after="180"/>
              <w:rPr>
                <w:rFonts w:eastAsia="DengXian"/>
                <w:sz w:val="18"/>
                <w:szCs w:val="22"/>
                <w:lang w:val="en-GB"/>
              </w:rPr>
            </w:pPr>
            <w:r w:rsidRPr="006B4852">
              <w:rPr>
                <w:rFonts w:eastAsia="DengXian"/>
                <w:sz w:val="18"/>
                <w:szCs w:val="22"/>
                <w:lang w:val="en-GB"/>
              </w:rPr>
              <w:t xml:space="preserve">For each downlink PRS resource configured, the UE shall assume the sequence </w:t>
            </w:r>
            <w:bookmarkStart w:id="3" w:name="_Hlk20398772"/>
            <m:oMath>
              <m:r>
                <w:rPr>
                  <w:rFonts w:ascii="Cambria Math" w:eastAsia="DengXian" w:hAnsi="Cambria Math"/>
                  <w:sz w:val="18"/>
                  <w:szCs w:val="22"/>
                  <w:lang w:val="en-GB"/>
                </w:rPr>
                <m:t>r</m:t>
              </m:r>
              <m:d>
                <m:dPr>
                  <m:ctrlPr>
                    <w:rPr>
                      <w:rFonts w:ascii="Cambria Math" w:eastAsia="DengXian" w:hAnsi="Cambria Math"/>
                      <w:i/>
                      <w:sz w:val="18"/>
                      <w:szCs w:val="22"/>
                      <w:lang w:val="en-GB"/>
                    </w:rPr>
                  </m:ctrlPr>
                </m:dPr>
                <m:e>
                  <m:r>
                    <w:rPr>
                      <w:rFonts w:ascii="Cambria Math" w:eastAsia="DengXian" w:hAnsi="Cambria Math"/>
                      <w:sz w:val="18"/>
                      <w:szCs w:val="22"/>
                      <w:lang w:val="en-GB"/>
                    </w:rPr>
                    <m:t>m</m:t>
                  </m:r>
                </m:e>
              </m:d>
            </m:oMath>
            <w:bookmarkEnd w:id="3"/>
            <w:r w:rsidRPr="006B4852">
              <w:rPr>
                <w:rFonts w:eastAsia="DengXian"/>
                <w:sz w:val="18"/>
                <w:szCs w:val="22"/>
                <w:lang w:val="en-GB"/>
              </w:rPr>
              <w:t xml:space="preserve"> is scaled with a factor </w:t>
            </w:r>
            <m:oMath>
              <m:sSub>
                <m:sSubPr>
                  <m:ctrlPr>
                    <w:rPr>
                      <w:rFonts w:ascii="Cambria Math" w:eastAsia="DengXian" w:hAnsi="Cambria Math"/>
                      <w:i/>
                      <w:sz w:val="18"/>
                      <w:szCs w:val="22"/>
                      <w:lang w:val="en-GB"/>
                    </w:rPr>
                  </m:ctrlPr>
                </m:sSubPr>
                <m:e>
                  <m:r>
                    <w:rPr>
                      <w:rFonts w:ascii="Cambria Math" w:eastAsia="DengXian" w:hAnsi="Cambria Math"/>
                      <w:sz w:val="18"/>
                      <w:szCs w:val="22"/>
                      <w:lang w:val="en-GB"/>
                    </w:rPr>
                    <m:t>β</m:t>
                  </m:r>
                </m:e>
                <m:sub>
                  <m:r>
                    <m:rPr>
                      <m:nor/>
                    </m:rPr>
                    <w:rPr>
                      <w:rFonts w:ascii="Cambria Math" w:eastAsia="DengXian" w:hAnsi="Cambria Math"/>
                      <w:sz w:val="18"/>
                      <w:szCs w:val="22"/>
                      <w:lang w:val="en-GB"/>
                    </w:rPr>
                    <m:t>PRS</m:t>
                  </m:r>
                </m:sub>
              </m:sSub>
            </m:oMath>
            <w:r w:rsidRPr="006B4852">
              <w:rPr>
                <w:rFonts w:eastAsia="DengXian"/>
                <w:sz w:val="18"/>
                <w:szCs w:val="22"/>
                <w:lang w:val="en-GB"/>
              </w:rPr>
              <w:t xml:space="preserve"> and mapped to resources elements </w:t>
            </w:r>
            <m:oMath>
              <m:sSub>
                <m:sSubPr>
                  <m:ctrlPr>
                    <w:rPr>
                      <w:rFonts w:ascii="Cambria Math" w:eastAsia="DengXian" w:hAnsi="Cambria Math"/>
                      <w:i/>
                      <w:sz w:val="18"/>
                      <w:szCs w:val="22"/>
                      <w:lang w:val="en-GB"/>
                    </w:rPr>
                  </m:ctrlPr>
                </m:sSubPr>
                <m:e>
                  <m:d>
                    <m:dPr>
                      <m:ctrlPr>
                        <w:rPr>
                          <w:rFonts w:ascii="Cambria Math" w:eastAsia="DengXian" w:hAnsi="Cambria Math"/>
                          <w:i/>
                          <w:sz w:val="18"/>
                          <w:szCs w:val="22"/>
                          <w:lang w:val="en-GB"/>
                        </w:rPr>
                      </m:ctrlPr>
                    </m:dPr>
                    <m:e>
                      <m:r>
                        <w:rPr>
                          <w:rFonts w:ascii="Cambria Math" w:eastAsia="DengXian" w:hAnsi="Cambria Math"/>
                          <w:sz w:val="18"/>
                          <w:szCs w:val="22"/>
                          <w:lang w:val="en-GB"/>
                        </w:rPr>
                        <m:t>k,l</m:t>
                      </m:r>
                    </m:e>
                  </m:d>
                </m:e>
                <m:sub>
                  <m:r>
                    <w:rPr>
                      <w:rFonts w:ascii="Cambria Math" w:eastAsia="DengXian" w:hAnsi="Cambria Math"/>
                      <w:sz w:val="18"/>
                      <w:szCs w:val="22"/>
                      <w:lang w:val="en-GB"/>
                    </w:rPr>
                    <m:t>p,μ</m:t>
                  </m:r>
                </m:sub>
              </m:sSub>
            </m:oMath>
            <w:r w:rsidRPr="006B4852">
              <w:rPr>
                <w:rFonts w:eastAsia="DengXian"/>
                <w:sz w:val="18"/>
                <w:szCs w:val="22"/>
                <w:lang w:val="en-GB"/>
              </w:rPr>
              <w:t xml:space="preserve"> according to </w:t>
            </w:r>
          </w:p>
          <w:p w14:paraId="2D64490A" w14:textId="77777777" w:rsidR="006936B0" w:rsidRPr="006B4852" w:rsidRDefault="000C2EC3" w:rsidP="006936B0">
            <w:pPr>
              <w:keepLines/>
              <w:tabs>
                <w:tab w:val="center" w:pos="4536"/>
                <w:tab w:val="right" w:pos="9072"/>
              </w:tabs>
              <w:spacing w:after="180"/>
              <w:rPr>
                <w:rFonts w:eastAsia="DengXian"/>
                <w:noProof/>
                <w:sz w:val="18"/>
                <w:szCs w:val="22"/>
                <w:lang w:val="en-GB"/>
              </w:rPr>
            </w:pPr>
            <m:oMathPara>
              <m:oMath>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a</m:t>
                    </m:r>
                  </m:e>
                  <m:sub>
                    <m:r>
                      <w:rPr>
                        <w:rFonts w:ascii="Cambria Math" w:eastAsia="DengXian" w:hAnsi="Cambria Math"/>
                        <w:noProof/>
                        <w:sz w:val="18"/>
                        <w:szCs w:val="22"/>
                        <w:lang w:val="en-GB"/>
                      </w:rPr>
                      <m:t>k</m:t>
                    </m:r>
                    <m:r>
                      <m:rPr>
                        <m:sty m:val="p"/>
                      </m:rPr>
                      <w:rPr>
                        <w:rFonts w:ascii="Cambria Math" w:eastAsia="DengXian" w:hAnsi="Cambria Math"/>
                        <w:noProof/>
                        <w:sz w:val="18"/>
                        <w:szCs w:val="22"/>
                        <w:lang w:val="en-GB"/>
                      </w:rPr>
                      <m:t>,</m:t>
                    </m:r>
                    <m:r>
                      <w:rPr>
                        <w:rFonts w:ascii="Cambria Math" w:eastAsia="DengXian" w:hAnsi="Cambria Math"/>
                        <w:noProof/>
                        <w:sz w:val="18"/>
                        <w:szCs w:val="22"/>
                        <w:lang w:val="en-GB"/>
                      </w:rPr>
                      <m:t>l</m:t>
                    </m:r>
                  </m:sub>
                  <m:sup>
                    <m:d>
                      <m:dPr>
                        <m:ctrlPr>
                          <w:rPr>
                            <w:rFonts w:ascii="Cambria Math" w:eastAsia="DengXian" w:hAnsi="Cambria Math"/>
                            <w:noProof/>
                            <w:sz w:val="18"/>
                            <w:szCs w:val="22"/>
                            <w:lang w:val="en-GB"/>
                          </w:rPr>
                        </m:ctrlPr>
                      </m:dPr>
                      <m:e>
                        <m:r>
                          <w:rPr>
                            <w:rFonts w:ascii="Cambria Math" w:eastAsia="DengXian" w:hAnsi="Cambria Math"/>
                            <w:noProof/>
                            <w:sz w:val="18"/>
                            <w:szCs w:val="22"/>
                            <w:lang w:val="en-GB"/>
                          </w:rPr>
                          <m:t>p</m:t>
                        </m:r>
                        <m:r>
                          <m:rPr>
                            <m:sty m:val="p"/>
                          </m:rPr>
                          <w:rPr>
                            <w:rFonts w:ascii="Cambria Math" w:eastAsia="DengXian" w:hAnsi="Cambria Math"/>
                            <w:noProof/>
                            <w:sz w:val="18"/>
                            <w:szCs w:val="22"/>
                            <w:lang w:val="en-GB"/>
                          </w:rPr>
                          <m:t>,</m:t>
                        </m:r>
                        <m:r>
                          <w:rPr>
                            <w:rFonts w:ascii="Cambria Math" w:eastAsia="DengXian" w:hAnsi="Cambria Math"/>
                            <w:noProof/>
                            <w:sz w:val="18"/>
                            <w:szCs w:val="22"/>
                            <w:lang w:val="en-GB"/>
                          </w:rPr>
                          <m:t>μ</m:t>
                        </m:r>
                      </m:e>
                    </m:d>
                  </m:sup>
                </m:sSubSup>
                <m:r>
                  <m:rPr>
                    <m:sty m:val="p"/>
                    <m:aln/>
                  </m:rPr>
                  <w:rPr>
                    <w:rFonts w:ascii="Cambria Math" w:eastAsia="DengXian" w:hAnsi="Cambria Math"/>
                    <w:noProof/>
                    <w:sz w:val="18"/>
                    <w:szCs w:val="22"/>
                    <w:lang w:val="en-GB"/>
                  </w:rPr>
                  <m:t>=</m:t>
                </m:r>
                <m:sSub>
                  <m:sSubPr>
                    <m:ctrlPr>
                      <w:rPr>
                        <w:rFonts w:ascii="Cambria Math" w:eastAsia="DengXian" w:hAnsi="Cambria Math"/>
                        <w:noProof/>
                        <w:sz w:val="18"/>
                        <w:szCs w:val="22"/>
                        <w:lang w:val="en-GB"/>
                      </w:rPr>
                    </m:ctrlPr>
                  </m:sSubPr>
                  <m:e>
                    <m:r>
                      <w:rPr>
                        <w:rFonts w:ascii="Cambria Math" w:eastAsia="DengXian" w:hAnsi="Cambria Math"/>
                        <w:noProof/>
                        <w:sz w:val="18"/>
                        <w:szCs w:val="22"/>
                        <w:lang w:val="en-GB"/>
                      </w:rPr>
                      <m:t>β</m:t>
                    </m:r>
                  </m:e>
                  <m:sub>
                    <m:r>
                      <m:rPr>
                        <m:nor/>
                      </m:rPr>
                      <w:rPr>
                        <w:rFonts w:eastAsia="DengXian"/>
                        <w:noProof/>
                        <w:sz w:val="18"/>
                        <w:szCs w:val="22"/>
                        <w:lang w:val="en-GB"/>
                      </w:rPr>
                      <m:t>PRS</m:t>
                    </m:r>
                  </m:sub>
                </m:sSub>
                <m:r>
                  <m:rPr>
                    <m:sty m:val="p"/>
                  </m:rPr>
                  <w:rPr>
                    <w:rFonts w:ascii="Cambria Math" w:eastAsia="DengXian" w:hAnsi="Cambria Math"/>
                    <w:noProof/>
                    <w:sz w:val="18"/>
                    <w:szCs w:val="22"/>
                    <w:lang w:val="en-GB"/>
                  </w:rPr>
                  <m:t xml:space="preserve"> </m:t>
                </m:r>
                <m:r>
                  <w:rPr>
                    <w:rFonts w:ascii="Cambria Math" w:eastAsia="DengXian" w:hAnsi="Cambria Math"/>
                    <w:noProof/>
                    <w:sz w:val="18"/>
                    <w:szCs w:val="22"/>
                    <w:lang w:val="en-GB"/>
                  </w:rPr>
                  <m:t>r</m:t>
                </m:r>
                <m:d>
                  <m:dPr>
                    <m:ctrlPr>
                      <w:rPr>
                        <w:rFonts w:ascii="Cambria Math" w:eastAsia="DengXian" w:hAnsi="Cambria Math"/>
                        <w:noProof/>
                        <w:sz w:val="18"/>
                        <w:szCs w:val="22"/>
                        <w:lang w:val="en-GB"/>
                      </w:rPr>
                    </m:ctrlPr>
                  </m:dPr>
                  <m:e>
                    <m:r>
                      <w:rPr>
                        <w:rFonts w:ascii="Cambria Math" w:eastAsia="DengXian" w:hAnsi="Cambria Math"/>
                        <w:noProof/>
                        <w:sz w:val="18"/>
                        <w:szCs w:val="22"/>
                        <w:lang w:val="en-GB"/>
                      </w:rPr>
                      <m:t>m</m:t>
                    </m:r>
                  </m:e>
                </m:d>
                <m:r>
                  <m:rPr>
                    <m:sty m:val="p"/>
                  </m:rPr>
                  <w:rPr>
                    <w:rFonts w:ascii="Cambria Math" w:eastAsia="DengXian" w:hAnsi="Cambria Math"/>
                    <w:noProof/>
                    <w:sz w:val="18"/>
                    <w:szCs w:val="22"/>
                    <w:lang w:val="en-GB"/>
                  </w:rPr>
                  <w:br/>
                </m:r>
              </m:oMath>
              <m:oMath>
                <m:r>
                  <w:rPr>
                    <w:rFonts w:ascii="Cambria Math" w:eastAsia="DengXian" w:hAnsi="Cambria Math"/>
                    <w:noProof/>
                    <w:sz w:val="18"/>
                    <w:szCs w:val="22"/>
                    <w:lang w:val="en-GB"/>
                  </w:rPr>
                  <m:t>m</m:t>
                </m:r>
                <m:r>
                  <m:rPr>
                    <m:sty m:val="p"/>
                    <m:aln/>
                  </m:rPr>
                  <w:rPr>
                    <w:rFonts w:ascii="Cambria Math" w:eastAsia="DengXian" w:hAnsi="Cambria Math"/>
                    <w:noProof/>
                    <w:sz w:val="18"/>
                    <w:szCs w:val="22"/>
                    <w:lang w:val="en-GB"/>
                  </w:rPr>
                  <m:t>=0, 1, …</m:t>
                </m:r>
                <m:r>
                  <m:rPr>
                    <m:sty m:val="p"/>
                  </m:rPr>
                  <w:rPr>
                    <w:rFonts w:ascii="Cambria Math" w:eastAsia="DengXian" w:hAnsi="Cambria Math"/>
                    <w:noProof/>
                    <w:sz w:val="18"/>
                    <w:szCs w:val="22"/>
                    <w:lang w:val="en-GB"/>
                  </w:rPr>
                  <w:br/>
                </m:r>
              </m:oMath>
              <m:oMath>
                <m:r>
                  <w:rPr>
                    <w:rFonts w:ascii="Cambria Math" w:eastAsia="DengXian" w:hAnsi="Cambria Math"/>
                    <w:noProof/>
                    <w:sz w:val="18"/>
                    <w:szCs w:val="22"/>
                    <w:lang w:val="en-GB"/>
                  </w:rPr>
                  <m:t>k</m:t>
                </m:r>
                <m:r>
                  <m:rPr>
                    <m:sty m:val="p"/>
                    <m:aln/>
                  </m:rPr>
                  <w:rPr>
                    <w:rFonts w:ascii="Cambria Math" w:eastAsia="DengXian" w:hAnsi="Cambria Math"/>
                    <w:noProof/>
                    <w:sz w:val="18"/>
                    <w:szCs w:val="22"/>
                    <w:lang w:val="en-GB"/>
                  </w:rPr>
                  <m:t>=</m:t>
                </m:r>
                <m:r>
                  <w:rPr>
                    <w:rFonts w:ascii="Cambria Math" w:eastAsia="DengXian" w:hAnsi="Cambria Math"/>
                    <w:noProof/>
                    <w:sz w:val="18"/>
                    <w:szCs w:val="22"/>
                    <w:lang w:val="en-GB"/>
                  </w:rPr>
                  <m:t>m</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K</m:t>
                    </m:r>
                  </m:e>
                  <m:sub>
                    <m:r>
                      <m:rPr>
                        <m:nor/>
                      </m:rPr>
                      <w:rPr>
                        <w:rFonts w:eastAsia="DengXian"/>
                        <w:noProof/>
                        <w:sz w:val="18"/>
                        <w:szCs w:val="22"/>
                        <w:lang w:val="en-GB"/>
                      </w:rPr>
                      <m:t>comb</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m:t>
                </m:r>
                <m:d>
                  <m:dPr>
                    <m:ctrlPr>
                      <w:rPr>
                        <w:rFonts w:ascii="Cambria Math" w:eastAsia="DengXian" w:hAnsi="Cambria Math"/>
                        <w:noProof/>
                        <w:sz w:val="18"/>
                        <w:szCs w:val="22"/>
                        <w:lang w:val="en-GB"/>
                      </w:rPr>
                    </m:ctrlPr>
                  </m:dPr>
                  <m:e>
                    <m:d>
                      <m:dPr>
                        <m:ctrlPr>
                          <w:rPr>
                            <w:rFonts w:ascii="Cambria Math" w:eastAsia="DengXian" w:hAnsi="Cambria Math"/>
                            <w:noProof/>
                            <w:sz w:val="18"/>
                            <w:szCs w:val="22"/>
                            <w:lang w:val="en-GB"/>
                          </w:rPr>
                        </m:ctrlPr>
                      </m:dPr>
                      <m:e>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k</m:t>
                            </m:r>
                          </m:e>
                          <m:sub>
                            <m:r>
                              <m:rPr>
                                <m:nor/>
                              </m:rPr>
                              <w:rPr>
                                <w:rFonts w:eastAsia="DengXian"/>
                                <w:noProof/>
                                <w:sz w:val="18"/>
                                <w:szCs w:val="22"/>
                                <w:lang w:val="en-GB"/>
                              </w:rPr>
                              <m:t>offset</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m:t>
                        </m:r>
                        <m:r>
                          <w:rPr>
                            <w:rFonts w:ascii="Cambria Math" w:eastAsia="DengXian" w:hAnsi="Cambria Math"/>
                            <w:noProof/>
                            <w:sz w:val="18"/>
                            <w:szCs w:val="22"/>
                            <w:lang w:val="en-GB"/>
                          </w:rPr>
                          <m:t>k</m:t>
                        </m:r>
                        <m:r>
                          <m:rPr>
                            <m:sty m:val="p"/>
                          </m:rPr>
                          <w:rPr>
                            <w:rFonts w:ascii="Cambria Math" w:eastAsia="DengXian" w:hAnsi="Cambria Math"/>
                            <w:noProof/>
                            <w:sz w:val="18"/>
                            <w:szCs w:val="22"/>
                            <w:lang w:val="en-GB"/>
                          </w:rPr>
                          <m:t>'</m:t>
                        </m:r>
                      </m:e>
                    </m:d>
                    <m:r>
                      <m:rPr>
                        <m:nor/>
                      </m:rPr>
                      <w:rPr>
                        <w:rFonts w:eastAsia="DengXian"/>
                        <w:noProof/>
                        <w:sz w:val="18"/>
                        <w:szCs w:val="22"/>
                        <w:lang w:val="en-GB"/>
                      </w:rPr>
                      <m:t xml:space="preserve"> mod </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K</m:t>
                        </m:r>
                      </m:e>
                      <m:sub>
                        <m:r>
                          <m:rPr>
                            <m:nor/>
                          </m:rPr>
                          <w:rPr>
                            <w:rFonts w:eastAsia="DengXian"/>
                            <w:noProof/>
                            <w:sz w:val="18"/>
                            <w:szCs w:val="22"/>
                            <w:lang w:val="en-GB"/>
                          </w:rPr>
                          <m:t>comb</m:t>
                        </m:r>
                      </m:sub>
                      <m:sup>
                        <m:r>
                          <m:rPr>
                            <m:nor/>
                          </m:rPr>
                          <w:rPr>
                            <w:rFonts w:eastAsia="DengXian"/>
                            <w:noProof/>
                            <w:sz w:val="18"/>
                            <w:szCs w:val="22"/>
                            <w:lang w:val="en-GB"/>
                          </w:rPr>
                          <m:t>PRS</m:t>
                        </m:r>
                      </m:sup>
                    </m:sSubSup>
                  </m:e>
                </m:d>
                <m:r>
                  <m:rPr>
                    <m:sty m:val="p"/>
                  </m:rPr>
                  <w:rPr>
                    <w:rFonts w:ascii="Cambria Math" w:eastAsia="DengXian" w:hAnsi="Cambria Math"/>
                    <w:noProof/>
                    <w:sz w:val="18"/>
                    <w:szCs w:val="22"/>
                    <w:lang w:val="en-GB"/>
                  </w:rPr>
                  <w:br/>
                </m:r>
              </m:oMath>
              <m:oMath>
                <m:r>
                  <w:rPr>
                    <w:rFonts w:ascii="Cambria Math" w:eastAsia="DengXian" w:hAnsi="Cambria Math"/>
                    <w:noProof/>
                    <w:sz w:val="18"/>
                    <w:szCs w:val="22"/>
                    <w:lang w:val="en-GB"/>
                  </w:rPr>
                  <m:t>l</m:t>
                </m:r>
                <m:r>
                  <m:rPr>
                    <m:sty m:val="p"/>
                    <m:aln/>
                  </m:rPr>
                  <w:rPr>
                    <w:rFonts w:ascii="Cambria Math" w:eastAsia="DengXian" w:hAnsi="Cambria Math"/>
                    <w:noProof/>
                    <w:sz w:val="18"/>
                    <w:szCs w:val="22"/>
                    <w:lang w:val="en-GB"/>
                  </w:rPr>
                  <m:t>=</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l</m:t>
                    </m:r>
                  </m:e>
                  <m:sub>
                    <m:r>
                      <m:rPr>
                        <m:nor/>
                      </m:rPr>
                      <w:rPr>
                        <w:rFonts w:eastAsia="DengXian"/>
                        <w:noProof/>
                        <w:sz w:val="18"/>
                        <w:szCs w:val="22"/>
                        <w:lang w:val="en-GB"/>
                      </w:rPr>
                      <m:t>start</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 xml:space="preserve">, </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l</m:t>
                    </m:r>
                  </m:e>
                  <m:sub>
                    <m:r>
                      <m:rPr>
                        <m:nor/>
                      </m:rPr>
                      <w:rPr>
                        <w:rFonts w:eastAsia="DengXian"/>
                        <w:noProof/>
                        <w:sz w:val="18"/>
                        <w:szCs w:val="22"/>
                        <w:lang w:val="en-GB"/>
                      </w:rPr>
                      <m:t>start</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 xml:space="preserve">+1, …, </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l</m:t>
                    </m:r>
                  </m:e>
                  <m:sub>
                    <m:r>
                      <m:rPr>
                        <m:nor/>
                      </m:rPr>
                      <w:rPr>
                        <w:rFonts w:eastAsia="DengXian"/>
                        <w:noProof/>
                        <w:sz w:val="18"/>
                        <w:szCs w:val="22"/>
                        <w:lang w:val="en-GB"/>
                      </w:rPr>
                      <m:t>start</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m:t>
                </m:r>
                <m:sSub>
                  <m:sSubPr>
                    <m:ctrlPr>
                      <w:rPr>
                        <w:rFonts w:ascii="Cambria Math" w:eastAsia="DengXian" w:hAnsi="Cambria Math"/>
                        <w:noProof/>
                        <w:sz w:val="18"/>
                        <w:szCs w:val="22"/>
                        <w:lang w:val="en-GB"/>
                      </w:rPr>
                    </m:ctrlPr>
                  </m:sSubPr>
                  <m:e>
                    <m:r>
                      <w:rPr>
                        <w:rFonts w:ascii="Cambria Math" w:eastAsia="DengXian" w:hAnsi="Cambria Math"/>
                        <w:noProof/>
                        <w:sz w:val="18"/>
                        <w:szCs w:val="22"/>
                        <w:lang w:val="en-GB"/>
                      </w:rPr>
                      <m:t>L</m:t>
                    </m:r>
                  </m:e>
                  <m:sub>
                    <m:r>
                      <m:rPr>
                        <m:nor/>
                      </m:rPr>
                      <w:rPr>
                        <w:rFonts w:eastAsia="DengXian"/>
                        <w:noProof/>
                        <w:sz w:val="18"/>
                        <w:szCs w:val="22"/>
                        <w:lang w:val="en-GB"/>
                      </w:rPr>
                      <m:t>PRS</m:t>
                    </m:r>
                  </m:sub>
                </m:sSub>
                <m:r>
                  <m:rPr>
                    <m:sty m:val="p"/>
                  </m:rPr>
                  <w:rPr>
                    <w:rFonts w:ascii="Cambria Math" w:eastAsia="DengXian" w:hAnsi="Cambria Math"/>
                    <w:noProof/>
                    <w:sz w:val="18"/>
                    <w:szCs w:val="22"/>
                    <w:lang w:val="en-GB"/>
                  </w:rPr>
                  <m:t>-1</m:t>
                </m:r>
              </m:oMath>
            </m:oMathPara>
          </w:p>
          <w:p w14:paraId="7B52D541" w14:textId="77777777" w:rsidR="006936B0" w:rsidRPr="006B4852" w:rsidRDefault="006936B0" w:rsidP="006936B0">
            <w:pPr>
              <w:spacing w:after="180"/>
              <w:rPr>
                <w:rFonts w:eastAsia="DengXian"/>
                <w:sz w:val="18"/>
                <w:szCs w:val="22"/>
                <w:lang w:val="en-GB"/>
              </w:rPr>
            </w:pPr>
            <w:r w:rsidRPr="006B4852">
              <w:rPr>
                <w:rFonts w:eastAsia="DengXian"/>
                <w:sz w:val="18"/>
                <w:szCs w:val="22"/>
                <w:lang w:val="en-GB"/>
              </w:rPr>
              <w:t>when the following conditions are fulfilled:</w:t>
            </w:r>
          </w:p>
          <w:p w14:paraId="33CC0989" w14:textId="77777777" w:rsidR="006936B0" w:rsidRPr="006B4852" w:rsidRDefault="006936B0" w:rsidP="006936B0">
            <w:pPr>
              <w:spacing w:after="180"/>
              <w:ind w:left="568" w:hanging="284"/>
              <w:rPr>
                <w:rFonts w:eastAsia="DengXian"/>
                <w:sz w:val="18"/>
                <w:szCs w:val="22"/>
                <w:lang w:val="en-GB"/>
              </w:rPr>
            </w:pPr>
            <w:r w:rsidRPr="006B4852">
              <w:rPr>
                <w:rFonts w:eastAsia="DengXian"/>
                <w:sz w:val="18"/>
                <w:szCs w:val="22"/>
                <w:lang w:val="en-GB"/>
              </w:rPr>
              <w:t>-</w:t>
            </w:r>
            <w:r w:rsidRPr="006B4852">
              <w:rPr>
                <w:rFonts w:eastAsia="DengXian"/>
                <w:sz w:val="18"/>
                <w:szCs w:val="22"/>
                <w:lang w:val="en-GB"/>
              </w:rPr>
              <w:tab/>
              <w:t xml:space="preserve">the resource element </w:t>
            </w:r>
            <m:oMath>
              <m:sSub>
                <m:sSubPr>
                  <m:ctrlPr>
                    <w:rPr>
                      <w:rFonts w:ascii="Cambria Math" w:eastAsia="DengXian" w:hAnsi="Cambria Math"/>
                      <w:i/>
                      <w:sz w:val="18"/>
                      <w:szCs w:val="22"/>
                      <w:lang w:val="en-GB"/>
                    </w:rPr>
                  </m:ctrlPr>
                </m:sSubPr>
                <m:e>
                  <m:d>
                    <m:dPr>
                      <m:ctrlPr>
                        <w:rPr>
                          <w:rFonts w:ascii="Cambria Math" w:eastAsia="DengXian" w:hAnsi="Cambria Math"/>
                          <w:i/>
                          <w:sz w:val="18"/>
                          <w:szCs w:val="22"/>
                          <w:lang w:val="en-GB"/>
                        </w:rPr>
                      </m:ctrlPr>
                    </m:dPr>
                    <m:e>
                      <m:r>
                        <w:rPr>
                          <w:rFonts w:ascii="Cambria Math" w:eastAsia="DengXian" w:hAnsi="Cambria Math"/>
                          <w:sz w:val="18"/>
                          <w:szCs w:val="22"/>
                          <w:lang w:val="en-GB"/>
                        </w:rPr>
                        <m:t>k,l</m:t>
                      </m:r>
                    </m:e>
                  </m:d>
                </m:e>
                <m:sub>
                  <m:r>
                    <w:rPr>
                      <w:rFonts w:ascii="Cambria Math" w:eastAsia="DengXian" w:hAnsi="Cambria Math"/>
                      <w:sz w:val="18"/>
                      <w:szCs w:val="22"/>
                      <w:lang w:val="en-GB"/>
                    </w:rPr>
                    <m:t>p,μ</m:t>
                  </m:r>
                </m:sub>
              </m:sSub>
            </m:oMath>
            <w:r w:rsidRPr="006B4852">
              <w:rPr>
                <w:rFonts w:eastAsia="DengXian"/>
                <w:sz w:val="18"/>
                <w:szCs w:val="22"/>
                <w:lang w:val="en-GB"/>
              </w:rPr>
              <w:t xml:space="preserve"> is within the resource blocks occupied by the downlink PRS resource for which the UE is configured;</w:t>
            </w:r>
          </w:p>
          <w:p w14:paraId="3596AE67" w14:textId="77777777" w:rsidR="006936B0" w:rsidRPr="006B4852" w:rsidRDefault="006936B0" w:rsidP="006936B0">
            <w:pPr>
              <w:spacing w:after="180"/>
              <w:ind w:left="568" w:hanging="284"/>
              <w:rPr>
                <w:rFonts w:eastAsia="DengXian"/>
                <w:sz w:val="18"/>
                <w:szCs w:val="22"/>
                <w:lang w:val="en-GB"/>
              </w:rPr>
            </w:pPr>
            <w:r w:rsidRPr="006B4852">
              <w:rPr>
                <w:rFonts w:eastAsia="DengXian"/>
                <w:sz w:val="18"/>
                <w:szCs w:val="22"/>
                <w:lang w:val="en-GB"/>
              </w:rPr>
              <w:lastRenderedPageBreak/>
              <w:t>-</w:t>
            </w:r>
            <w:r w:rsidRPr="006B4852">
              <w:rPr>
                <w:rFonts w:eastAsia="DengXian"/>
                <w:sz w:val="18"/>
                <w:szCs w:val="22"/>
                <w:lang w:val="en-GB"/>
              </w:rPr>
              <w:tab/>
              <w:t xml:space="preserve">the symbol </w:t>
            </w:r>
            <m:oMath>
              <m:r>
                <w:rPr>
                  <w:rFonts w:ascii="Cambria Math" w:eastAsia="DengXian" w:hAnsi="Cambria Math"/>
                  <w:sz w:val="18"/>
                  <w:szCs w:val="22"/>
                  <w:lang w:val="en-GB"/>
                </w:rPr>
                <m:t>l</m:t>
              </m:r>
            </m:oMath>
            <w:r w:rsidRPr="006B4852">
              <w:rPr>
                <w:rFonts w:eastAsia="DengXian"/>
                <w:sz w:val="18"/>
                <w:szCs w:val="22"/>
                <w:lang w:val="en-GB"/>
              </w:rPr>
              <w:t xml:space="preserve"> is not used by any SS/PBCH block used by the serving cell for downlink PRS transmitted from the serving cell or indicated by the higher-layer parameter </w:t>
            </w:r>
            <w:r w:rsidRPr="006B4852">
              <w:rPr>
                <w:rFonts w:eastAsia="DengXian"/>
                <w:i/>
                <w:sz w:val="18"/>
                <w:szCs w:val="22"/>
                <w:lang w:val="en-GB"/>
              </w:rPr>
              <w:t>SSB-</w:t>
            </w:r>
            <w:proofErr w:type="spellStart"/>
            <w:r w:rsidRPr="006B4852">
              <w:rPr>
                <w:rFonts w:eastAsia="DengXian"/>
                <w:i/>
                <w:sz w:val="18"/>
                <w:szCs w:val="22"/>
                <w:lang w:val="en-GB"/>
              </w:rPr>
              <w:t>positionInBurst</w:t>
            </w:r>
            <w:proofErr w:type="spellEnd"/>
            <w:r w:rsidRPr="006B4852">
              <w:rPr>
                <w:rFonts w:eastAsia="DengXian"/>
                <w:sz w:val="18"/>
                <w:szCs w:val="22"/>
                <w:lang w:val="en-GB"/>
              </w:rPr>
              <w:t xml:space="preserve"> for downlink PRS transmitted from a non-serving cell;</w:t>
            </w:r>
          </w:p>
          <w:p w14:paraId="70AD72E4" w14:textId="77777777" w:rsidR="006936B0" w:rsidRPr="006B4852" w:rsidRDefault="006936B0" w:rsidP="006936B0">
            <w:pPr>
              <w:spacing w:after="180"/>
              <w:ind w:left="568" w:hanging="284"/>
              <w:rPr>
                <w:rFonts w:eastAsia="DengXian"/>
                <w:sz w:val="18"/>
                <w:szCs w:val="22"/>
                <w:lang w:val="en-GB"/>
              </w:rPr>
            </w:pPr>
            <w:r w:rsidRPr="006B4852">
              <w:rPr>
                <w:rFonts w:eastAsia="DengXian"/>
                <w:sz w:val="18"/>
                <w:szCs w:val="22"/>
                <w:lang w:val="en-GB"/>
              </w:rPr>
              <w:t>-</w:t>
            </w:r>
            <w:r w:rsidRPr="006B4852">
              <w:rPr>
                <w:rFonts w:eastAsia="DengXian"/>
                <w:sz w:val="18"/>
                <w:szCs w:val="22"/>
                <w:lang w:val="en-GB"/>
              </w:rPr>
              <w:tab/>
              <w:t>the slot number satisfies the conditions in clause 7.4.1.7.4.</w:t>
            </w:r>
          </w:p>
          <w:p w14:paraId="5979F3E6" w14:textId="7E10599A" w:rsidR="006936B0" w:rsidRPr="006B4852" w:rsidRDefault="00F616DE" w:rsidP="00F616DE">
            <w:pPr>
              <w:pStyle w:val="00Text"/>
              <w:spacing w:after="0"/>
              <w:jc w:val="center"/>
              <w:rPr>
                <w:sz w:val="18"/>
                <w:szCs w:val="22"/>
                <w:lang w:val="en-GB"/>
              </w:rPr>
            </w:pPr>
            <w:r w:rsidRPr="006B4852">
              <w:rPr>
                <w:sz w:val="18"/>
                <w:szCs w:val="22"/>
              </w:rPr>
              <w:t>&lt;omitted text&gt;</w:t>
            </w:r>
          </w:p>
        </w:tc>
      </w:tr>
    </w:tbl>
    <w:p w14:paraId="648F7755" w14:textId="354F525D" w:rsidR="0011513F" w:rsidRPr="0011513F" w:rsidRDefault="0011513F" w:rsidP="00193464">
      <w:pPr>
        <w:pStyle w:val="00Text"/>
        <w:spacing w:after="0"/>
        <w:rPr>
          <w:lang w:val="en-GB"/>
        </w:rPr>
      </w:pPr>
    </w:p>
    <w:p w14:paraId="685E0124" w14:textId="0710CA6A" w:rsidR="0011513F" w:rsidRDefault="00327989" w:rsidP="00193464">
      <w:pPr>
        <w:pStyle w:val="00Text"/>
        <w:spacing w:after="0"/>
        <w:rPr>
          <w:lang w:val="en-GB"/>
        </w:rPr>
      </w:pPr>
      <w:r>
        <w:rPr>
          <w:lang w:val="en-GB"/>
        </w:rPr>
        <w:t xml:space="preserve">Muting bitmap for a PRS resource set defines the time locations where the DL PRS resource is expected to not be transmitted. As defined in the RRC parameter list [4], the definition of the muting bitmap is: </w:t>
      </w:r>
    </w:p>
    <w:tbl>
      <w:tblPr>
        <w:tblStyle w:val="TableGrid"/>
        <w:tblW w:w="0" w:type="auto"/>
        <w:tblLook w:val="04A0" w:firstRow="1" w:lastRow="0" w:firstColumn="1" w:lastColumn="0" w:noHBand="0" w:noVBand="1"/>
      </w:tblPr>
      <w:tblGrid>
        <w:gridCol w:w="9062"/>
      </w:tblGrid>
      <w:tr w:rsidR="00B7582E" w14:paraId="037F05FB" w14:textId="77777777" w:rsidTr="00B7582E">
        <w:tc>
          <w:tcPr>
            <w:tcW w:w="9062" w:type="dxa"/>
          </w:tcPr>
          <w:p w14:paraId="656C36CB" w14:textId="35A4D776" w:rsidR="00B7582E" w:rsidRPr="00327989" w:rsidRDefault="00B7582E" w:rsidP="00193464">
            <w:pPr>
              <w:pStyle w:val="00Text"/>
              <w:spacing w:after="0"/>
              <w:rPr>
                <w:sz w:val="18"/>
                <w:szCs w:val="22"/>
                <w:lang w:val="en-GB"/>
              </w:rPr>
            </w:pPr>
            <w:r w:rsidRPr="00327989">
              <w:rPr>
                <w:sz w:val="18"/>
                <w:szCs w:val="22"/>
                <w:lang w:val="en-GB"/>
              </w:rPr>
              <w:t>Bit value “0” indicates a muted DL PRS transmission, and the value “1” indicates DL PRS transmission</w:t>
            </w:r>
          </w:p>
        </w:tc>
      </w:tr>
    </w:tbl>
    <w:p w14:paraId="48F040A0" w14:textId="359B72B7" w:rsidR="00B7582E" w:rsidRDefault="00327989" w:rsidP="00193464">
      <w:pPr>
        <w:pStyle w:val="00Text"/>
        <w:spacing w:after="0"/>
        <w:rPr>
          <w:lang w:val="en-GB"/>
        </w:rPr>
      </w:pPr>
      <w:r>
        <w:t xml:space="preserve">The PRS resource is not transmitted in the time locations corresponding to a bit set to 0. However, in </w:t>
      </w:r>
      <w:r w:rsidR="00B7582E">
        <w:rPr>
          <w:lang w:val="en-GB"/>
        </w:rPr>
        <w:t>the current specification</w:t>
      </w:r>
      <w:r>
        <w:rPr>
          <w:lang w:val="en-GB"/>
        </w:rPr>
        <w:t xml:space="preserve"> 38.211[3]</w:t>
      </w:r>
      <w:r w:rsidR="00B7582E">
        <w:rPr>
          <w:lang w:val="en-GB"/>
        </w:rPr>
        <w:t xml:space="preserve">, </w:t>
      </w:r>
      <w:r>
        <w:rPr>
          <w:lang w:val="en-GB"/>
        </w:rPr>
        <w:t xml:space="preserve">the </w:t>
      </w:r>
      <w:r w:rsidR="00B7582E">
        <w:rPr>
          <w:lang w:val="en-GB"/>
        </w:rPr>
        <w:t xml:space="preserve">value of the corresponding bit set for DLPRS transmission is not </w:t>
      </w:r>
      <w:r>
        <w:rPr>
          <w:lang w:val="en-GB"/>
        </w:rPr>
        <w:t>specified</w:t>
      </w:r>
      <w:r w:rsidR="00B7582E">
        <w:rPr>
          <w:lang w:val="en-GB"/>
        </w:rPr>
        <w:t xml:space="preserve">. </w:t>
      </w:r>
    </w:p>
    <w:p w14:paraId="5EA88747" w14:textId="77777777" w:rsidR="00736DC7" w:rsidRDefault="00327989" w:rsidP="00193464">
      <w:pPr>
        <w:pStyle w:val="00Text"/>
        <w:spacing w:after="0"/>
        <w:rPr>
          <w:lang w:val="en-GB"/>
        </w:rPr>
      </w:pPr>
      <w:r>
        <w:rPr>
          <w:lang w:val="en-GB"/>
        </w:rPr>
        <w:t xml:space="preserve">As we agreed, the periodicity values of DL PRS resource take into account the </w:t>
      </w:r>
      <w:r w:rsidR="00736DC7">
        <w:rPr>
          <w:lang w:val="en-GB"/>
        </w:rPr>
        <w:t>SCS used by the PRS:</w:t>
      </w:r>
    </w:p>
    <w:tbl>
      <w:tblPr>
        <w:tblStyle w:val="TableGrid"/>
        <w:tblW w:w="0" w:type="auto"/>
        <w:tblLook w:val="04A0" w:firstRow="1" w:lastRow="0" w:firstColumn="1" w:lastColumn="0" w:noHBand="0" w:noVBand="1"/>
      </w:tblPr>
      <w:tblGrid>
        <w:gridCol w:w="9062"/>
      </w:tblGrid>
      <w:tr w:rsidR="00736DC7" w14:paraId="54146EC1" w14:textId="77777777" w:rsidTr="00736DC7">
        <w:tc>
          <w:tcPr>
            <w:tcW w:w="9062" w:type="dxa"/>
          </w:tcPr>
          <w:p w14:paraId="2EE9D069" w14:textId="77777777" w:rsidR="00736DC7" w:rsidRPr="009C2593" w:rsidRDefault="00736DC7" w:rsidP="00736DC7">
            <w:pPr>
              <w:rPr>
                <w:sz w:val="18"/>
                <w:szCs w:val="22"/>
              </w:rPr>
            </w:pPr>
            <w:r w:rsidRPr="009C2593">
              <w:rPr>
                <w:sz w:val="18"/>
                <w:szCs w:val="22"/>
                <w:highlight w:val="green"/>
              </w:rPr>
              <w:t>Agreement:</w:t>
            </w:r>
          </w:p>
          <w:p w14:paraId="5AED0E01" w14:textId="77777777" w:rsidR="00736DC7" w:rsidRPr="009C2593" w:rsidRDefault="00736DC7" w:rsidP="00736DC7">
            <w:pPr>
              <w:rPr>
                <w:sz w:val="18"/>
                <w:szCs w:val="22"/>
              </w:rPr>
            </w:pPr>
            <w:r w:rsidRPr="009C2593">
              <w:rPr>
                <w:sz w:val="18"/>
                <w:szCs w:val="22"/>
              </w:rPr>
              <w:t>The following periodicity values of DL PRS resource allocation are supported depending on SCS</w:t>
            </w:r>
          </w:p>
          <w:p w14:paraId="580F0A8C" w14:textId="4677E43E" w:rsidR="00736DC7" w:rsidRPr="009C2593" w:rsidRDefault="00736DC7" w:rsidP="009C2593">
            <w:pPr>
              <w:pStyle w:val="CommentText"/>
            </w:pPr>
            <w:r w:rsidRPr="009C2593">
              <w:rPr>
                <w:sz w:val="18"/>
                <w:szCs w:val="18"/>
              </w:rPr>
              <w:t xml:space="preserve"> </w:t>
            </w:r>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oMath>
            <w:r w:rsidRPr="009C2593">
              <w:rPr>
                <w:sz w:val="18"/>
                <w:szCs w:val="18"/>
              </w:rPr>
              <w:t>{4, 5, 8, 10, 16, 20, 32, 40, 64, 80, 160, 320, 640, 1280, 2560, 5120, 10240} slots, µ = 0, 1, 2, 3 for SCS 15, 30, 60 and 120kHz respectively</w:t>
            </w:r>
          </w:p>
        </w:tc>
      </w:tr>
    </w:tbl>
    <w:p w14:paraId="0D2CDCC2" w14:textId="632C5466" w:rsidR="00736DC7" w:rsidRDefault="00736DC7" w:rsidP="00193464">
      <w:pPr>
        <w:pStyle w:val="00Text"/>
        <w:spacing w:after="0"/>
        <w:rPr>
          <w:lang w:val="en-GB"/>
        </w:rPr>
      </w:pPr>
      <w:r>
        <w:rPr>
          <w:lang w:val="en-GB"/>
        </w:rPr>
        <w:t xml:space="preserve">But in the specification text in TS 38.211, the description of </w:t>
      </w:r>
      <m:oMath>
        <m:sSubSup>
          <m:sSubSupPr>
            <m:ctrlPr>
              <w:rPr>
                <w:rFonts w:ascii="Cambria Math" w:eastAsia="DengXian" w:hAnsi="Cambria Math"/>
                <w:i/>
                <w:szCs w:val="20"/>
                <w:lang w:val="en-GB"/>
              </w:rPr>
            </m:ctrlPr>
          </m:sSubSupPr>
          <m:e>
            <m:r>
              <w:rPr>
                <w:rFonts w:ascii="Cambria Math" w:eastAsia="DengXian" w:hAnsi="Cambria Math"/>
                <w:szCs w:val="20"/>
                <w:lang w:val="en-GB"/>
              </w:rPr>
              <m:t>T</m:t>
            </m:r>
          </m:e>
          <m:sub>
            <m:r>
              <m:rPr>
                <m:nor/>
              </m:rPr>
              <w:rPr>
                <w:rFonts w:ascii="Cambria Math" w:eastAsia="DengXian" w:hAnsi="Cambria Math"/>
                <w:szCs w:val="20"/>
              </w:rPr>
              <m:t>per</m:t>
            </m:r>
          </m:sub>
          <m:sup>
            <m:r>
              <m:rPr>
                <m:nor/>
              </m:rPr>
              <w:rPr>
                <w:rFonts w:ascii="Cambria Math" w:eastAsia="DengXian" w:hAnsi="Cambria Math"/>
                <w:szCs w:val="20"/>
              </w:rPr>
              <m:t>PRS</m:t>
            </m:r>
          </m:sup>
        </m:sSubSup>
      </m:oMath>
      <w:r>
        <w:rPr>
          <w:szCs w:val="20"/>
          <w:lang w:val="en-GB"/>
        </w:rPr>
        <w:t xml:space="preserve"> still includes the SCS value, which is not aligned with the agreement and the specification in TS 38.314 too. </w:t>
      </w:r>
    </w:p>
    <w:p w14:paraId="0F9E99A6" w14:textId="110C36BC" w:rsidR="00736DC7" w:rsidRPr="00155D90" w:rsidRDefault="00736DC7" w:rsidP="00736DC7">
      <w:pPr>
        <w:pStyle w:val="000proposal"/>
      </w:pPr>
      <w:r w:rsidRPr="00155D90">
        <w:t xml:space="preserve">Proposal </w:t>
      </w:r>
      <w:r>
        <w:t>3</w:t>
      </w:r>
      <w:r w:rsidRPr="00155D90">
        <w:t xml:space="preserve">: </w:t>
      </w:r>
      <w:r>
        <w:t>Correct specification text on mapping downlink PRS resource set in slots in 38.211.</w:t>
      </w:r>
    </w:p>
    <w:p w14:paraId="42804D48" w14:textId="689B637A" w:rsidR="00F616DE" w:rsidRPr="009C2593" w:rsidRDefault="00736DC7" w:rsidP="009C2593">
      <w:pPr>
        <w:pStyle w:val="00Text"/>
      </w:pPr>
      <w:r w:rsidRPr="002F5E03">
        <w:t xml:space="preserve">The following table provides the corresponding text proposal for Proposal </w:t>
      </w:r>
      <w:r>
        <w:t>3</w:t>
      </w:r>
      <w:r w:rsidRPr="002F5E03">
        <w:t>:</w:t>
      </w:r>
    </w:p>
    <w:tbl>
      <w:tblPr>
        <w:tblStyle w:val="TableGrid"/>
        <w:tblW w:w="0" w:type="auto"/>
        <w:tblLook w:val="04A0" w:firstRow="1" w:lastRow="0" w:firstColumn="1" w:lastColumn="0" w:noHBand="0" w:noVBand="1"/>
      </w:tblPr>
      <w:tblGrid>
        <w:gridCol w:w="9062"/>
      </w:tblGrid>
      <w:tr w:rsidR="00F616DE" w:rsidRPr="009C2593" w14:paraId="53DF0473" w14:textId="77777777" w:rsidTr="00F616DE">
        <w:tc>
          <w:tcPr>
            <w:tcW w:w="9062" w:type="dxa"/>
          </w:tcPr>
          <w:p w14:paraId="1F9CB4A2" w14:textId="5C1D5194" w:rsidR="00F616DE" w:rsidRPr="009C2593" w:rsidRDefault="00F616DE" w:rsidP="00F616DE">
            <w:pPr>
              <w:pStyle w:val="00Text"/>
              <w:spacing w:after="0"/>
              <w:rPr>
                <w:b/>
                <w:sz w:val="18"/>
                <w:szCs w:val="22"/>
                <w:u w:val="single"/>
              </w:rPr>
            </w:pPr>
            <w:r w:rsidRPr="009C2593">
              <w:rPr>
                <w:rFonts w:hint="eastAsia"/>
                <w:b/>
                <w:sz w:val="18"/>
                <w:szCs w:val="22"/>
                <w:u w:val="single"/>
              </w:rPr>
              <w:t>TS</w:t>
            </w:r>
            <w:r w:rsidRPr="009C2593">
              <w:rPr>
                <w:b/>
                <w:sz w:val="18"/>
                <w:szCs w:val="22"/>
                <w:u w:val="single"/>
              </w:rPr>
              <w:t xml:space="preserve"> 38.</w:t>
            </w:r>
            <w:r w:rsidR="00C0662E" w:rsidRPr="009C2593">
              <w:rPr>
                <w:b/>
                <w:sz w:val="18"/>
                <w:szCs w:val="22"/>
                <w:u w:val="single"/>
              </w:rPr>
              <w:t>2</w:t>
            </w:r>
            <w:r w:rsidR="00B767E8" w:rsidRPr="009C2593">
              <w:rPr>
                <w:b/>
                <w:sz w:val="18"/>
                <w:szCs w:val="22"/>
                <w:u w:val="single"/>
              </w:rPr>
              <w:t>11</w:t>
            </w:r>
          </w:p>
          <w:p w14:paraId="5AD8FC37" w14:textId="5E1BA885" w:rsidR="00F616DE" w:rsidRPr="009C2593" w:rsidRDefault="00B767E8" w:rsidP="00F616DE">
            <w:pPr>
              <w:pStyle w:val="00Text"/>
              <w:spacing w:after="0"/>
              <w:rPr>
                <w:b/>
                <w:sz w:val="18"/>
                <w:szCs w:val="22"/>
              </w:rPr>
            </w:pPr>
            <w:r w:rsidRPr="009C2593">
              <w:rPr>
                <w:b/>
                <w:sz w:val="18"/>
                <w:szCs w:val="22"/>
                <w:lang w:val="en-GB"/>
              </w:rPr>
              <w:t>7.4.1.7 Positioning reference signals</w:t>
            </w:r>
            <w:r w:rsidRPr="009C2593">
              <w:rPr>
                <w:b/>
                <w:sz w:val="18"/>
                <w:szCs w:val="22"/>
              </w:rPr>
              <w:t xml:space="preserve"> </w:t>
            </w:r>
          </w:p>
          <w:p w14:paraId="20841064" w14:textId="628E159A" w:rsidR="00F616DE" w:rsidRPr="009C2593" w:rsidRDefault="00F616DE" w:rsidP="00F616DE">
            <w:pPr>
              <w:pStyle w:val="00Text"/>
              <w:spacing w:after="0"/>
              <w:jc w:val="center"/>
              <w:rPr>
                <w:sz w:val="18"/>
                <w:szCs w:val="22"/>
              </w:rPr>
            </w:pPr>
            <w:r w:rsidRPr="009C2593">
              <w:rPr>
                <w:sz w:val="18"/>
                <w:szCs w:val="22"/>
              </w:rPr>
              <w:t>&lt;omitted text&gt;</w:t>
            </w:r>
          </w:p>
          <w:p w14:paraId="46C6D325" w14:textId="77777777" w:rsidR="00B767E8" w:rsidRPr="009C2593" w:rsidRDefault="00B767E8" w:rsidP="00B767E8">
            <w:pPr>
              <w:keepNext/>
              <w:keepLines/>
              <w:spacing w:before="120" w:after="180"/>
              <w:ind w:left="1701" w:hanging="1701"/>
              <w:outlineLvl w:val="4"/>
              <w:rPr>
                <w:rFonts w:ascii="Arial" w:eastAsia="DengXian" w:hAnsi="Arial"/>
                <w:sz w:val="18"/>
                <w:szCs w:val="22"/>
                <w:lang w:val="en-GB"/>
              </w:rPr>
            </w:pPr>
            <w:bookmarkStart w:id="4" w:name="_Toc29230407"/>
            <w:r w:rsidRPr="009C2593">
              <w:rPr>
                <w:rFonts w:ascii="Arial" w:eastAsia="DengXian" w:hAnsi="Arial"/>
                <w:sz w:val="18"/>
                <w:szCs w:val="22"/>
                <w:lang w:val="en-GB"/>
              </w:rPr>
              <w:t>7.4.1.7.4</w:t>
            </w:r>
            <w:r w:rsidRPr="009C2593">
              <w:rPr>
                <w:rFonts w:ascii="Arial" w:eastAsia="DengXian" w:hAnsi="Arial"/>
                <w:sz w:val="18"/>
                <w:szCs w:val="22"/>
                <w:lang w:val="en-GB"/>
              </w:rPr>
              <w:tab/>
              <w:t>Mapping to slots in a downlink PRS resource set</w:t>
            </w:r>
            <w:bookmarkEnd w:id="4"/>
          </w:p>
          <w:p w14:paraId="549F040A" w14:textId="77777777" w:rsidR="00B767E8" w:rsidRPr="009C2593" w:rsidRDefault="00B767E8" w:rsidP="00B767E8">
            <w:pPr>
              <w:spacing w:after="180"/>
              <w:rPr>
                <w:rFonts w:eastAsia="DengXian"/>
                <w:sz w:val="18"/>
                <w:szCs w:val="22"/>
                <w:lang w:val="en-GB"/>
              </w:rPr>
            </w:pPr>
            <w:r w:rsidRPr="009C2593">
              <w:rPr>
                <w:rFonts w:eastAsia="DengXian"/>
                <w:sz w:val="18"/>
                <w:szCs w:val="22"/>
                <w:lang w:val="en-GB"/>
              </w:rPr>
              <w:t>For a downlink PRS resource in a downlink PRS resource set, the UE shall assume the downlink PRS resource being transmitted when the slot and frame numbers fulfil</w:t>
            </w:r>
          </w:p>
          <w:p w14:paraId="736AC60D" w14:textId="77777777" w:rsidR="00B767E8" w:rsidRPr="009C2593" w:rsidRDefault="000C2EC3" w:rsidP="00B767E8">
            <w:pPr>
              <w:keepLines/>
              <w:tabs>
                <w:tab w:val="center" w:pos="4536"/>
                <w:tab w:val="right" w:pos="9072"/>
              </w:tabs>
              <w:spacing w:after="180"/>
              <w:rPr>
                <w:rFonts w:eastAsia="DengXian"/>
                <w:noProof/>
                <w:sz w:val="18"/>
                <w:szCs w:val="22"/>
                <w:lang w:val="en-GB"/>
              </w:rPr>
            </w:pPr>
            <m:oMathPara>
              <m:oMath>
                <m:d>
                  <m:dPr>
                    <m:ctrlPr>
                      <w:rPr>
                        <w:rFonts w:ascii="Cambria Math" w:eastAsia="DengXian" w:hAnsi="Cambria Math"/>
                        <w:noProof/>
                        <w:sz w:val="18"/>
                        <w:szCs w:val="22"/>
                        <w:lang w:val="en-GB"/>
                      </w:rPr>
                    </m:ctrlPr>
                  </m:dPr>
                  <m:e>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rPr>
                          <m:t>slot</m:t>
                        </m:r>
                      </m:sub>
                      <m:sup>
                        <m:r>
                          <m:rPr>
                            <m:nor/>
                          </m:rPr>
                          <w:rPr>
                            <w:rFonts w:eastAsia="DengXian"/>
                            <w:noProof/>
                            <w:sz w:val="18"/>
                            <w:szCs w:val="22"/>
                          </w:rPr>
                          <m:t>frame</m:t>
                        </m:r>
                        <m:r>
                          <m:rPr>
                            <m:sty m:val="p"/>
                          </m:rPr>
                          <w:rPr>
                            <w:rFonts w:ascii="Cambria Math" w:eastAsia="DengXian" w:hAnsi="Cambria Math"/>
                            <w:noProof/>
                            <w:sz w:val="18"/>
                            <w:szCs w:val="22"/>
                          </w:rPr>
                          <m:t>,</m:t>
                        </m:r>
                        <m:r>
                          <w:rPr>
                            <w:rFonts w:ascii="Cambria Math" w:eastAsia="DengXian" w:hAnsi="Cambria Math"/>
                            <w:noProof/>
                            <w:sz w:val="18"/>
                            <w:szCs w:val="22"/>
                            <w:lang w:val="en-GB"/>
                          </w:rPr>
                          <m:t>μ</m:t>
                        </m:r>
                      </m:sup>
                    </m:sSubSup>
                    <m:sSub>
                      <m:sSubPr>
                        <m:ctrlPr>
                          <w:rPr>
                            <w:rFonts w:ascii="Cambria Math" w:eastAsia="DengXian" w:hAnsi="Cambria Math"/>
                            <w:noProof/>
                            <w:sz w:val="18"/>
                            <w:szCs w:val="22"/>
                            <w:lang w:val="en-GB"/>
                          </w:rPr>
                        </m:ctrlPr>
                      </m:sSubPr>
                      <m:e>
                        <m:r>
                          <w:rPr>
                            <w:rFonts w:ascii="Cambria Math" w:eastAsia="DengXian" w:hAnsi="Cambria Math"/>
                            <w:noProof/>
                            <w:sz w:val="18"/>
                            <w:szCs w:val="22"/>
                            <w:lang w:val="en-GB"/>
                          </w:rPr>
                          <m:t>n</m:t>
                        </m:r>
                      </m:e>
                      <m:sub>
                        <m:r>
                          <m:rPr>
                            <m:nor/>
                          </m:rPr>
                          <w:rPr>
                            <w:rFonts w:eastAsia="DengXian"/>
                            <w:noProof/>
                            <w:sz w:val="18"/>
                            <w:szCs w:val="22"/>
                          </w:rPr>
                          <m:t>f</m:t>
                        </m:r>
                      </m:sub>
                    </m:sSub>
                    <m:r>
                      <m:rPr>
                        <m:sty m:val="p"/>
                      </m:rPr>
                      <w:rPr>
                        <w:rFonts w:ascii="Cambria Math" w:eastAsia="DengXian" w:hAnsi="Cambria Math"/>
                        <w:noProof/>
                        <w:sz w:val="18"/>
                        <w:szCs w:val="22"/>
                        <w:lang w:val="en-GB"/>
                      </w:rPr>
                      <m:t>+</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n</m:t>
                        </m:r>
                      </m:e>
                      <m:sub>
                        <m:r>
                          <m:rPr>
                            <m:nor/>
                          </m:rPr>
                          <w:rPr>
                            <w:rFonts w:eastAsia="DengXian"/>
                            <w:noProof/>
                            <w:sz w:val="18"/>
                            <w:szCs w:val="22"/>
                            <w:lang w:val="en-GB"/>
                          </w:rPr>
                          <m:t>s,f</m:t>
                        </m:r>
                      </m:sub>
                      <m:sup>
                        <m:r>
                          <w:rPr>
                            <w:rFonts w:ascii="Cambria Math" w:eastAsia="DengXian" w:hAnsi="Cambria Math"/>
                            <w:noProof/>
                            <w:sz w:val="18"/>
                            <w:szCs w:val="22"/>
                            <w:lang w:val="en-GB"/>
                          </w:rPr>
                          <m:t>μ</m:t>
                        </m:r>
                      </m:sup>
                    </m:sSubSup>
                    <m:r>
                      <m:rPr>
                        <m:sty m:val="p"/>
                      </m:rPr>
                      <w:rPr>
                        <w:rFonts w:ascii="Cambria Math" w:eastAsia="DengXian" w:hAnsi="Cambria Math"/>
                        <w:noProof/>
                        <w:sz w:val="18"/>
                        <w:szCs w:val="22"/>
                        <w:lang w:val="en-GB"/>
                      </w:rPr>
                      <m:t>-</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T</m:t>
                        </m:r>
                      </m:e>
                      <m:sub>
                        <m:r>
                          <m:rPr>
                            <m:nor/>
                          </m:rPr>
                          <w:rPr>
                            <w:rFonts w:eastAsia="DengXian"/>
                            <w:noProof/>
                            <w:sz w:val="18"/>
                            <w:szCs w:val="22"/>
                            <w:lang w:val="en-GB"/>
                          </w:rPr>
                          <m:t>offset</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T</m:t>
                        </m:r>
                      </m:e>
                      <m:sub>
                        <m:r>
                          <m:rPr>
                            <m:nor/>
                          </m:rPr>
                          <w:rPr>
                            <w:rFonts w:eastAsia="DengXian"/>
                            <w:noProof/>
                            <w:sz w:val="18"/>
                            <w:szCs w:val="22"/>
                            <w:lang w:val="en-GB"/>
                          </w:rPr>
                          <m:t>offset,res</m:t>
                        </m:r>
                      </m:sub>
                      <m:sup>
                        <m:r>
                          <m:rPr>
                            <m:nor/>
                          </m:rPr>
                          <w:rPr>
                            <w:rFonts w:eastAsia="DengXian"/>
                            <w:noProof/>
                            <w:sz w:val="18"/>
                            <w:szCs w:val="22"/>
                            <w:lang w:val="en-GB"/>
                          </w:rPr>
                          <m:t>PRS</m:t>
                        </m:r>
                      </m:sup>
                    </m:sSubSup>
                  </m:e>
                </m:d>
                <m:r>
                  <m:rPr>
                    <m:nor/>
                  </m:rPr>
                  <w:rPr>
                    <w:rFonts w:eastAsia="DengXian"/>
                    <w:noProof/>
                    <w:sz w:val="18"/>
                    <w:szCs w:val="22"/>
                    <w:lang w:val="en-GB"/>
                  </w:rPr>
                  <m:t xml:space="preserve"> </m:t>
                </m:r>
                <w:bookmarkStart w:id="5" w:name="_GoBack"/>
                <m:r>
                  <m:rPr>
                    <m:nor/>
                  </m:rPr>
                  <w:rPr>
                    <w:rFonts w:eastAsia="DengXian"/>
                    <w:noProof/>
                    <w:sz w:val="18"/>
                    <w:szCs w:val="22"/>
                    <w:lang w:val="en-GB"/>
                  </w:rPr>
                  <m:t xml:space="preserve">mod </m:t>
                </m:r>
                <m:sSup>
                  <m:sSupPr>
                    <m:ctrlPr>
                      <w:rPr>
                        <w:rFonts w:ascii="Cambria Math" w:eastAsia="Calibri" w:hAnsi="Cambria Math"/>
                        <w:strike/>
                        <w:noProof/>
                        <w:color w:val="FF0000"/>
                        <w:sz w:val="18"/>
                        <w:szCs w:val="22"/>
                        <w:lang w:val="sv-SE"/>
                      </w:rPr>
                    </m:ctrlPr>
                  </m:sSupPr>
                  <m:e>
                    <m:r>
                      <m:rPr>
                        <m:sty m:val="p"/>
                      </m:rPr>
                      <w:rPr>
                        <w:rFonts w:ascii="Cambria Math" w:eastAsia="DengXian" w:hAnsi="Cambria Math"/>
                        <w:strike/>
                        <w:noProof/>
                        <w:color w:val="FF0000"/>
                        <w:sz w:val="18"/>
                        <w:szCs w:val="22"/>
                      </w:rPr>
                      <m:t>2</m:t>
                    </m:r>
                  </m:e>
                  <m:sup>
                    <m:r>
                      <w:rPr>
                        <w:rFonts w:ascii="Cambria Math" w:eastAsia="DengXian" w:hAnsi="Cambria Math"/>
                        <w:strike/>
                        <w:noProof/>
                        <w:color w:val="FF0000"/>
                        <w:sz w:val="18"/>
                        <w:szCs w:val="22"/>
                        <w:lang w:val="en-GB"/>
                      </w:rPr>
                      <m:t>μ</m:t>
                    </m:r>
                  </m:sup>
                </m:sSup>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T</m:t>
                    </m:r>
                  </m:e>
                  <m:sub>
                    <m:r>
                      <m:rPr>
                        <m:nor/>
                      </m:rPr>
                      <w:rPr>
                        <w:rFonts w:eastAsia="DengXian"/>
                        <w:noProof/>
                        <w:sz w:val="18"/>
                        <w:szCs w:val="22"/>
                        <w:lang w:val="en-GB"/>
                      </w:rPr>
                      <m:t>per</m:t>
                    </m:r>
                  </m:sub>
                  <m:sup>
                    <m:r>
                      <m:rPr>
                        <m:nor/>
                      </m:rPr>
                      <w:rPr>
                        <w:rFonts w:eastAsia="DengXian"/>
                        <w:noProof/>
                        <w:sz w:val="18"/>
                        <w:szCs w:val="22"/>
                        <w:lang w:val="en-GB"/>
                      </w:rPr>
                      <m:t>PRS</m:t>
                    </m:r>
                  </m:sup>
                </m:sSubSup>
                <w:bookmarkEnd w:id="5"/>
                <m:r>
                  <m:rPr>
                    <m:sty m:val="p"/>
                  </m:rPr>
                  <w:rPr>
                    <w:rFonts w:ascii="Cambria Math" w:eastAsia="DengXian" w:hAnsi="Cambria Math"/>
                    <w:noProof/>
                    <w:sz w:val="18"/>
                    <w:szCs w:val="22"/>
                    <w:lang w:val="en-GB"/>
                  </w:rPr>
                  <m:t>∈</m:t>
                </m:r>
                <m:sSubSup>
                  <m:sSubSupPr>
                    <m:ctrlPr>
                      <w:rPr>
                        <w:rFonts w:ascii="Cambria Math" w:eastAsia="DengXian" w:hAnsi="Cambria Math"/>
                        <w:noProof/>
                        <w:sz w:val="18"/>
                        <w:szCs w:val="22"/>
                        <w:lang w:val="en-GB"/>
                      </w:rPr>
                    </m:ctrlPr>
                  </m:sSubSupPr>
                  <m:e>
                    <m:d>
                      <m:dPr>
                        <m:begChr m:val="{"/>
                        <m:endChr m:val="}"/>
                        <m:ctrlPr>
                          <w:rPr>
                            <w:rFonts w:ascii="Cambria Math" w:eastAsia="DengXian" w:hAnsi="Cambria Math"/>
                            <w:noProof/>
                            <w:sz w:val="18"/>
                            <w:szCs w:val="22"/>
                            <w:lang w:val="en-GB"/>
                          </w:rPr>
                        </m:ctrlPr>
                      </m:dPr>
                      <m:e>
                        <m:r>
                          <w:rPr>
                            <w:rFonts w:ascii="Cambria Math" w:eastAsia="DengXian" w:hAnsi="Cambria Math"/>
                            <w:noProof/>
                            <w:sz w:val="18"/>
                            <w:szCs w:val="22"/>
                            <w:lang w:val="en-GB"/>
                          </w:rPr>
                          <m:t>i</m:t>
                        </m:r>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T</m:t>
                            </m:r>
                          </m:e>
                          <m:sub>
                            <m:r>
                              <m:rPr>
                                <m:nor/>
                              </m:rPr>
                              <w:rPr>
                                <w:rFonts w:eastAsia="DengXian"/>
                                <w:noProof/>
                                <w:sz w:val="18"/>
                                <w:szCs w:val="22"/>
                                <w:lang w:val="en-GB"/>
                              </w:rPr>
                              <m:t>gap</m:t>
                            </m:r>
                          </m:sub>
                          <m:sup>
                            <m:r>
                              <m:rPr>
                                <m:nor/>
                              </m:rPr>
                              <w:rPr>
                                <w:rFonts w:eastAsia="DengXian"/>
                                <w:noProof/>
                                <w:sz w:val="18"/>
                                <w:szCs w:val="22"/>
                                <w:lang w:val="en-GB"/>
                              </w:rPr>
                              <m:t>PRS</m:t>
                            </m:r>
                          </m:sup>
                        </m:sSubSup>
                      </m:e>
                    </m:d>
                  </m:e>
                  <m:sub>
                    <m:r>
                      <w:rPr>
                        <w:rFonts w:ascii="Cambria Math" w:eastAsia="DengXian" w:hAnsi="Cambria Math"/>
                        <w:noProof/>
                        <w:sz w:val="18"/>
                        <w:szCs w:val="22"/>
                        <w:lang w:val="en-GB"/>
                      </w:rPr>
                      <m:t>i</m:t>
                    </m:r>
                    <m:r>
                      <m:rPr>
                        <m:sty m:val="p"/>
                      </m:rPr>
                      <w:rPr>
                        <w:rFonts w:ascii="Cambria Math" w:eastAsia="DengXian" w:hAnsi="Cambria Math"/>
                        <w:noProof/>
                        <w:sz w:val="18"/>
                        <w:szCs w:val="22"/>
                        <w:lang w:val="en-GB"/>
                      </w:rPr>
                      <m:t>=0</m:t>
                    </m:r>
                  </m:sub>
                  <m:sup>
                    <m:sSubSup>
                      <m:sSubSupPr>
                        <m:ctrlPr>
                          <w:rPr>
                            <w:rFonts w:ascii="Cambria Math" w:eastAsia="DengXian" w:hAnsi="Cambria Math"/>
                            <w:noProof/>
                            <w:sz w:val="18"/>
                            <w:szCs w:val="22"/>
                            <w:lang w:val="en-GB"/>
                          </w:rPr>
                        </m:ctrlPr>
                      </m:sSubSupPr>
                      <m:e>
                        <m:r>
                          <w:rPr>
                            <w:rFonts w:ascii="Cambria Math" w:eastAsia="DengXian" w:hAnsi="Cambria Math"/>
                            <w:noProof/>
                            <w:sz w:val="18"/>
                            <w:szCs w:val="22"/>
                            <w:lang w:val="en-GB"/>
                          </w:rPr>
                          <m:t>T</m:t>
                        </m:r>
                      </m:e>
                      <m:sub>
                        <m:r>
                          <m:rPr>
                            <m:nor/>
                          </m:rPr>
                          <w:rPr>
                            <w:rFonts w:eastAsia="DengXian"/>
                            <w:noProof/>
                            <w:sz w:val="18"/>
                            <w:szCs w:val="22"/>
                            <w:lang w:val="en-GB"/>
                          </w:rPr>
                          <m:t>rep</m:t>
                        </m:r>
                      </m:sub>
                      <m:sup>
                        <m:r>
                          <m:rPr>
                            <m:nor/>
                          </m:rPr>
                          <w:rPr>
                            <w:rFonts w:eastAsia="DengXian"/>
                            <w:noProof/>
                            <w:sz w:val="18"/>
                            <w:szCs w:val="22"/>
                            <w:lang w:val="en-GB"/>
                          </w:rPr>
                          <m:t>PRS</m:t>
                        </m:r>
                      </m:sup>
                    </m:sSubSup>
                    <m:r>
                      <m:rPr>
                        <m:sty m:val="p"/>
                      </m:rPr>
                      <w:rPr>
                        <w:rFonts w:ascii="Cambria Math" w:eastAsia="DengXian" w:hAnsi="Cambria Math"/>
                        <w:noProof/>
                        <w:sz w:val="18"/>
                        <w:szCs w:val="22"/>
                        <w:lang w:val="en-GB"/>
                      </w:rPr>
                      <m:t>-1</m:t>
                    </m:r>
                  </m:sup>
                </m:sSubSup>
              </m:oMath>
            </m:oMathPara>
          </w:p>
          <w:p w14:paraId="623CD96E" w14:textId="77777777" w:rsidR="00B767E8" w:rsidRPr="009C2593" w:rsidRDefault="00B767E8" w:rsidP="00B767E8">
            <w:pPr>
              <w:spacing w:after="180"/>
              <w:rPr>
                <w:rFonts w:eastAsia="DengXian"/>
                <w:sz w:val="18"/>
                <w:szCs w:val="22"/>
                <w:lang w:val="en-GB"/>
              </w:rPr>
            </w:pPr>
            <w:r w:rsidRPr="009C2593">
              <w:rPr>
                <w:rFonts w:eastAsia="DengXian"/>
                <w:sz w:val="18"/>
                <w:szCs w:val="22"/>
                <w:lang w:val="en-GB"/>
              </w:rPr>
              <w:t>and one of the following conditions are fulfilled:</w:t>
            </w:r>
          </w:p>
          <w:p w14:paraId="536E42C7"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sz w:val="18"/>
                <w:szCs w:val="22"/>
                <w:lang w:val="en-GB"/>
              </w:rPr>
              <w:t xml:space="preserve"> is not provided;</w:t>
            </w:r>
          </w:p>
          <w:p w14:paraId="4804A2C3" w14:textId="389F9C8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sz w:val="18"/>
                <w:szCs w:val="22"/>
                <w:lang w:val="en-GB"/>
              </w:rPr>
              <w:t xml:space="preserve"> is provided and bitmap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1</m:t>
                      </m:r>
                    </m:sup>
                  </m:sSup>
                </m:e>
              </m:d>
            </m:oMath>
            <w:r w:rsidRPr="009C2593">
              <w:rPr>
                <w:rFonts w:eastAsia="DengXian"/>
                <w:sz w:val="18"/>
                <w:szCs w:val="22"/>
                <w:lang w:val="en-GB"/>
              </w:rPr>
              <w:t xml:space="preserve"> but not bitmap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2</m:t>
                      </m:r>
                    </m:sup>
                  </m:sSup>
                </m:e>
              </m:d>
            </m:oMath>
            <w:r w:rsidRPr="009C2593">
              <w:rPr>
                <w:rFonts w:eastAsia="DengXian"/>
                <w:sz w:val="18"/>
                <w:szCs w:val="22"/>
                <w:lang w:val="en-GB"/>
              </w:rPr>
              <w:t xml:space="preserve"> is provided, and bit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1</m:t>
                  </m:r>
                </m:sup>
              </m:sSubSup>
            </m:oMath>
            <w:r w:rsidRPr="009C2593">
              <w:rPr>
                <w:rFonts w:eastAsia="DengXian"/>
                <w:sz w:val="18"/>
                <w:szCs w:val="22"/>
                <w:lang w:val="en-GB"/>
              </w:rPr>
              <w:t xml:space="preserve"> is set</w:t>
            </w:r>
            <w:r w:rsidR="00B509B8" w:rsidRPr="009C2593">
              <w:rPr>
                <w:rFonts w:eastAsia="DengXian"/>
                <w:color w:val="FF0000"/>
                <w:sz w:val="18"/>
                <w:szCs w:val="22"/>
                <w:lang w:val="en-GB"/>
              </w:rPr>
              <w:t xml:space="preserve"> to </w:t>
            </w:r>
            <w:r w:rsidR="00B7582E" w:rsidRPr="009C2593">
              <w:rPr>
                <w:rFonts w:eastAsia="DengXian"/>
                <w:color w:val="FF0000"/>
                <w:sz w:val="18"/>
                <w:szCs w:val="22"/>
                <w:lang w:val="en-GB"/>
              </w:rPr>
              <w:t>1</w:t>
            </w:r>
            <w:r w:rsidRPr="009C2593">
              <w:rPr>
                <w:rFonts w:eastAsia="DengXian"/>
                <w:sz w:val="18"/>
                <w:szCs w:val="22"/>
                <w:lang w:val="en-GB"/>
              </w:rPr>
              <w:t>;</w:t>
            </w:r>
          </w:p>
          <w:p w14:paraId="74E4DDD7" w14:textId="0F43A8CB"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sz w:val="18"/>
                <w:szCs w:val="22"/>
                <w:lang w:val="en-GB"/>
              </w:rPr>
              <w:t xml:space="preserve"> is provided and bitmap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2</m:t>
                      </m:r>
                    </m:sup>
                  </m:sSup>
                </m:e>
              </m:d>
            </m:oMath>
            <w:r w:rsidRPr="009C2593">
              <w:rPr>
                <w:rFonts w:eastAsia="DengXian"/>
                <w:sz w:val="18"/>
                <w:szCs w:val="22"/>
                <w:lang w:val="en-GB"/>
              </w:rPr>
              <w:t xml:space="preserve"> but not bitmap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1</m:t>
                      </m:r>
                    </m:sup>
                  </m:sSup>
                </m:e>
              </m:d>
            </m:oMath>
            <w:r w:rsidRPr="009C2593">
              <w:rPr>
                <w:rFonts w:eastAsia="DengXian"/>
                <w:sz w:val="18"/>
                <w:szCs w:val="22"/>
                <w:lang w:val="en-GB"/>
              </w:rPr>
              <w:t xml:space="preserve"> is provided, and bit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2</m:t>
                  </m:r>
                </m:sup>
              </m:sSubSup>
            </m:oMath>
            <w:r w:rsidRPr="009C2593">
              <w:rPr>
                <w:rFonts w:eastAsia="DengXian"/>
                <w:sz w:val="18"/>
                <w:szCs w:val="22"/>
                <w:lang w:val="en-GB"/>
              </w:rPr>
              <w:t xml:space="preserve"> is set</w:t>
            </w:r>
            <w:r w:rsidR="00B509B8" w:rsidRPr="009C2593">
              <w:rPr>
                <w:rFonts w:eastAsia="DengXian"/>
                <w:sz w:val="18"/>
                <w:szCs w:val="22"/>
                <w:lang w:val="en-GB"/>
              </w:rPr>
              <w:t xml:space="preserve"> </w:t>
            </w:r>
            <w:r w:rsidR="00B509B8" w:rsidRPr="009C2593">
              <w:rPr>
                <w:rFonts w:eastAsia="DengXian"/>
                <w:color w:val="FF0000"/>
                <w:sz w:val="18"/>
                <w:szCs w:val="22"/>
                <w:lang w:val="en-GB"/>
              </w:rPr>
              <w:t xml:space="preserve">to </w:t>
            </w:r>
            <w:r w:rsidR="00B7582E" w:rsidRPr="009C2593">
              <w:rPr>
                <w:rFonts w:eastAsia="DengXian"/>
                <w:color w:val="FF0000"/>
                <w:sz w:val="18"/>
                <w:szCs w:val="22"/>
                <w:lang w:val="en-GB"/>
              </w:rPr>
              <w:t>1</w:t>
            </w:r>
            <w:r w:rsidRPr="009C2593">
              <w:rPr>
                <w:rFonts w:eastAsia="DengXian"/>
                <w:sz w:val="18"/>
                <w:szCs w:val="22"/>
                <w:lang w:val="en-GB"/>
              </w:rPr>
              <w:t>;</w:t>
            </w:r>
          </w:p>
          <w:p w14:paraId="0B1F7A7E" w14:textId="28947AF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sz w:val="18"/>
                <w:szCs w:val="22"/>
                <w:lang w:val="en-GB"/>
              </w:rPr>
              <w:t xml:space="preserve"> is provided and both bitmaps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1</m:t>
                      </m:r>
                    </m:sup>
                  </m:sSup>
                </m:e>
              </m:d>
            </m:oMath>
            <w:r w:rsidRPr="009C2593">
              <w:rPr>
                <w:rFonts w:eastAsia="DengXian"/>
                <w:sz w:val="18"/>
                <w:szCs w:val="22"/>
                <w:lang w:val="en-GB"/>
              </w:rPr>
              <w:t xml:space="preserve"> and </w:t>
            </w:r>
            <m:oMath>
              <m:d>
                <m:dPr>
                  <m:begChr m:val="{"/>
                  <m:endChr m:val="}"/>
                  <m:ctrlPr>
                    <w:rPr>
                      <w:rFonts w:ascii="Cambria Math" w:eastAsia="DengXian" w:hAnsi="Cambria Math"/>
                      <w:i/>
                      <w:sz w:val="18"/>
                      <w:szCs w:val="22"/>
                      <w:lang w:val="en-GB"/>
                    </w:rPr>
                  </m:ctrlPr>
                </m:dPr>
                <m:e>
                  <m:sSup>
                    <m:sSupPr>
                      <m:ctrlPr>
                        <w:rPr>
                          <w:rFonts w:ascii="Cambria Math" w:eastAsia="DengXian" w:hAnsi="Cambria Math"/>
                          <w:i/>
                          <w:sz w:val="18"/>
                          <w:szCs w:val="22"/>
                          <w:lang w:val="en-GB"/>
                        </w:rPr>
                      </m:ctrlPr>
                    </m:sSupPr>
                    <m:e>
                      <m:r>
                        <w:rPr>
                          <w:rFonts w:ascii="Cambria Math" w:eastAsia="DengXian" w:hAnsi="Cambria Math"/>
                          <w:sz w:val="18"/>
                          <w:szCs w:val="22"/>
                          <w:lang w:val="en-GB"/>
                        </w:rPr>
                        <m:t>b</m:t>
                      </m:r>
                    </m:e>
                    <m:sup>
                      <m:r>
                        <w:rPr>
                          <w:rFonts w:ascii="Cambria Math" w:eastAsia="DengXian" w:hAnsi="Cambria Math"/>
                          <w:sz w:val="18"/>
                          <w:szCs w:val="22"/>
                          <w:lang w:val="en-GB"/>
                        </w:rPr>
                        <m:t>2</m:t>
                      </m:r>
                    </m:sup>
                  </m:sSup>
                </m:e>
              </m:d>
            </m:oMath>
            <w:r w:rsidRPr="009C2593">
              <w:rPr>
                <w:rFonts w:eastAsia="DengXian"/>
                <w:sz w:val="18"/>
                <w:szCs w:val="22"/>
                <w:lang w:val="en-GB"/>
              </w:rPr>
              <w:t xml:space="preserve"> are provided, and both bit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1</m:t>
                  </m:r>
                </m:sup>
              </m:sSubSup>
            </m:oMath>
            <w:r w:rsidRPr="009C2593">
              <w:rPr>
                <w:rFonts w:eastAsia="DengXian"/>
                <w:sz w:val="18"/>
                <w:szCs w:val="22"/>
                <w:lang w:val="en-GB"/>
              </w:rPr>
              <w:t xml:space="preserve"> and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2</m:t>
                  </m:r>
                </m:sup>
              </m:sSubSup>
            </m:oMath>
            <w:r w:rsidRPr="009C2593">
              <w:rPr>
                <w:rFonts w:eastAsia="DengXian"/>
                <w:sz w:val="18"/>
                <w:szCs w:val="22"/>
                <w:lang w:val="en-GB"/>
              </w:rPr>
              <w:t xml:space="preserve"> are set</w:t>
            </w:r>
            <w:r w:rsidR="00B509B8" w:rsidRPr="009C2593">
              <w:rPr>
                <w:rFonts w:eastAsia="DengXian"/>
                <w:sz w:val="18"/>
                <w:szCs w:val="22"/>
                <w:lang w:val="en-GB"/>
              </w:rPr>
              <w:t xml:space="preserve"> </w:t>
            </w:r>
            <w:r w:rsidR="00B509B8" w:rsidRPr="009C2593">
              <w:rPr>
                <w:rFonts w:eastAsia="DengXian"/>
                <w:color w:val="FF0000"/>
                <w:sz w:val="18"/>
                <w:szCs w:val="22"/>
                <w:lang w:val="en-GB"/>
              </w:rPr>
              <w:t xml:space="preserve">to </w:t>
            </w:r>
            <w:r w:rsidR="00B7582E" w:rsidRPr="009C2593">
              <w:rPr>
                <w:rFonts w:eastAsia="DengXian"/>
                <w:color w:val="FF0000"/>
                <w:sz w:val="18"/>
                <w:szCs w:val="22"/>
                <w:lang w:val="en-GB"/>
              </w:rPr>
              <w:t>1</w:t>
            </w:r>
            <w:r w:rsidRPr="009C2593">
              <w:rPr>
                <w:rFonts w:eastAsia="DengXian"/>
                <w:sz w:val="18"/>
                <w:szCs w:val="22"/>
                <w:lang w:val="en-GB"/>
              </w:rPr>
              <w:t>.</w:t>
            </w:r>
          </w:p>
          <w:p w14:paraId="51AAF124" w14:textId="77777777" w:rsidR="00B767E8" w:rsidRPr="009C2593" w:rsidRDefault="00B767E8" w:rsidP="00B767E8">
            <w:pPr>
              <w:spacing w:after="180"/>
              <w:rPr>
                <w:rFonts w:eastAsia="DengXian"/>
                <w:sz w:val="18"/>
                <w:szCs w:val="22"/>
                <w:lang w:val="en-GB"/>
              </w:rPr>
            </w:pPr>
            <w:r w:rsidRPr="009C2593">
              <w:rPr>
                <w:rFonts w:eastAsia="DengXian"/>
                <w:sz w:val="18"/>
                <w:szCs w:val="22"/>
                <w:lang w:val="en-GB"/>
              </w:rPr>
              <w:t>where</w:t>
            </w:r>
          </w:p>
          <w:p w14:paraId="25F1C2DA"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1</m:t>
                  </m:r>
                </m:sup>
              </m:sSubSup>
            </m:oMath>
            <w:r w:rsidRPr="009C2593">
              <w:rPr>
                <w:rFonts w:eastAsia="DengXian"/>
                <w:sz w:val="18"/>
                <w:szCs w:val="22"/>
                <w:lang w:val="en-GB"/>
              </w:rPr>
              <w:t xml:space="preserve"> is bit </w:t>
            </w:r>
            <m:oMath>
              <m:r>
                <w:rPr>
                  <w:rFonts w:ascii="Cambria Math" w:eastAsia="DengXian" w:hAnsi="Cambria Math"/>
                  <w:sz w:val="18"/>
                  <w:szCs w:val="22"/>
                  <w:lang w:val="en-GB"/>
                </w:rPr>
                <m:t>i=</m:t>
              </m:r>
              <m:d>
                <m:dPr>
                  <m:begChr m:val="⌊"/>
                  <m:endChr m:val="⌋"/>
                  <m:ctrlPr>
                    <w:rPr>
                      <w:rFonts w:ascii="Cambria Math" w:eastAsia="DengXian" w:hAnsi="Cambria Math"/>
                      <w:i/>
                      <w:sz w:val="18"/>
                      <w:szCs w:val="22"/>
                      <w:lang w:val="en-GB"/>
                    </w:rPr>
                  </m:ctrlPr>
                </m:dPr>
                <m:e>
                  <m:f>
                    <m:fPr>
                      <m:type m:val="lin"/>
                      <m:ctrlPr>
                        <w:rPr>
                          <w:rFonts w:ascii="Cambria Math" w:eastAsia="DengXian" w:hAnsi="Cambria Math"/>
                          <w:i/>
                          <w:sz w:val="18"/>
                          <w:szCs w:val="22"/>
                          <w:lang w:val="en-GB"/>
                        </w:rPr>
                      </m:ctrlPr>
                    </m:fPr>
                    <m:num>
                      <m:d>
                        <m:dPr>
                          <m:ctrlPr>
                            <w:rPr>
                              <w:rFonts w:ascii="Cambria Math" w:eastAsia="DengXian" w:hAnsi="Cambria Math"/>
                              <w:i/>
                              <w:sz w:val="18"/>
                              <w:szCs w:val="22"/>
                              <w:lang w:val="en-GB"/>
                            </w:rPr>
                          </m:ctrlPr>
                        </m:dPr>
                        <m:e>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N</m:t>
                              </m:r>
                            </m:e>
                            <m:sub>
                              <m:r>
                                <m:rPr>
                                  <m:nor/>
                                </m:rPr>
                                <w:rPr>
                                  <w:rFonts w:eastAsia="DengXian"/>
                                  <w:sz w:val="18"/>
                                  <w:szCs w:val="22"/>
                                </w:rPr>
                                <m:t>slot</m:t>
                              </m:r>
                            </m:sub>
                            <m:sup>
                              <m:r>
                                <m:rPr>
                                  <m:nor/>
                                </m:rPr>
                                <w:rPr>
                                  <w:rFonts w:eastAsia="DengXian"/>
                                  <w:sz w:val="18"/>
                                  <w:szCs w:val="22"/>
                                </w:rPr>
                                <m:t>frame</m:t>
                              </m:r>
                              <m:r>
                                <w:rPr>
                                  <w:rFonts w:ascii="Cambria Math" w:eastAsia="DengXian" w:hAnsi="Cambria Math"/>
                                  <w:sz w:val="18"/>
                                  <w:szCs w:val="22"/>
                                </w:rPr>
                                <m:t>,</m:t>
                              </m:r>
                              <m:r>
                                <w:rPr>
                                  <w:rFonts w:ascii="Cambria Math" w:eastAsia="DengXian" w:hAnsi="Cambria Math"/>
                                  <w:sz w:val="18"/>
                                  <w:szCs w:val="22"/>
                                  <w:lang w:val="en-GB"/>
                                </w:rPr>
                                <m:t>μ</m:t>
                              </m:r>
                            </m:sup>
                          </m:sSubSup>
                          <m:sSub>
                            <m:sSubPr>
                              <m:ctrlPr>
                                <w:rPr>
                                  <w:rFonts w:ascii="Cambria Math" w:eastAsia="DengXian" w:hAnsi="Cambria Math"/>
                                  <w:i/>
                                  <w:sz w:val="18"/>
                                  <w:szCs w:val="22"/>
                                  <w:lang w:val="en-GB"/>
                                </w:rPr>
                              </m:ctrlPr>
                            </m:sSubPr>
                            <m:e>
                              <m:r>
                                <w:rPr>
                                  <w:rFonts w:ascii="Cambria Math" w:eastAsia="DengXian" w:hAnsi="Cambria Math"/>
                                  <w:sz w:val="18"/>
                                  <w:szCs w:val="22"/>
                                  <w:lang w:val="en-GB"/>
                                </w:rPr>
                                <m:t>n</m:t>
                              </m:r>
                            </m:e>
                            <m:sub>
                              <m:r>
                                <m:rPr>
                                  <m:nor/>
                                </m:rPr>
                                <w:rPr>
                                  <w:rFonts w:eastAsia="DengXian"/>
                                  <w:sz w:val="18"/>
                                  <w:szCs w:val="22"/>
                                </w:rPr>
                                <m:t>f</m:t>
                              </m:r>
                            </m:sub>
                          </m:sSub>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n</m:t>
                              </m:r>
                            </m:e>
                            <m:sub>
                              <m:r>
                                <m:rPr>
                                  <m:nor/>
                                </m:rPr>
                                <w:rPr>
                                  <w:rFonts w:eastAsia="DengXian"/>
                                  <w:sz w:val="18"/>
                                  <w:szCs w:val="22"/>
                                  <w:lang w:val="en-GB"/>
                                </w:rPr>
                                <m:t>s,f</m:t>
                              </m:r>
                            </m:sub>
                            <m:sup>
                              <m:r>
                                <w:rPr>
                                  <w:rFonts w:ascii="Cambria Math" w:eastAsia="DengXian" w:hAnsi="Cambria Math"/>
                                  <w:sz w:val="18"/>
                                  <w:szCs w:val="22"/>
                                  <w:lang w:val="en-GB"/>
                                </w:rPr>
                                <m:t>μ</m:t>
                              </m:r>
                            </m:sup>
                          </m:sSubSup>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eastAsia="DengXian"/>
                                  <w:sz w:val="18"/>
                                  <w:szCs w:val="22"/>
                                  <w:lang w:val="en-GB"/>
                                </w:rPr>
                                <m:t>offset</m:t>
                              </m:r>
                            </m:sub>
                            <m:sup>
                              <m:r>
                                <m:rPr>
                                  <m:nor/>
                                </m:rPr>
                                <w:rPr>
                                  <w:rFonts w:eastAsia="DengXian"/>
                                  <w:sz w:val="18"/>
                                  <w:szCs w:val="22"/>
                                  <w:lang w:val="en-GB"/>
                                </w:rPr>
                                <m:t>PRS</m:t>
                              </m:r>
                            </m:sup>
                          </m:sSubSup>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eastAsia="DengXian"/>
                                  <w:sz w:val="18"/>
                                  <w:szCs w:val="22"/>
                                  <w:lang w:val="en-GB"/>
                                </w:rPr>
                                <m:t>offset,res</m:t>
                              </m:r>
                            </m:sub>
                            <m:sup>
                              <m:r>
                                <m:rPr>
                                  <m:nor/>
                                </m:rPr>
                                <w:rPr>
                                  <w:rFonts w:eastAsia="DengXian"/>
                                  <w:sz w:val="18"/>
                                  <w:szCs w:val="22"/>
                                  <w:lang w:val="en-GB"/>
                                </w:rPr>
                                <m:t>PRS</m:t>
                              </m:r>
                            </m:sup>
                          </m:sSubSup>
                        </m:e>
                      </m:d>
                      <m:r>
                        <m:rPr>
                          <m:nor/>
                        </m:rPr>
                        <w:rPr>
                          <w:rFonts w:eastAsia="DengXian"/>
                          <w:sz w:val="18"/>
                          <w:szCs w:val="22"/>
                          <w:lang w:val="en-GB"/>
                        </w:rPr>
                        <m:t xml:space="preserve"> </m:t>
                      </m:r>
                    </m:num>
                    <m:den>
                      <m:d>
                        <m:dPr>
                          <m:ctrlPr>
                            <w:rPr>
                              <w:rFonts w:ascii="Cambria Math" w:eastAsia="DengXian" w:hAnsi="Cambria Math"/>
                              <w:i/>
                              <w:sz w:val="18"/>
                              <w:szCs w:val="22"/>
                              <w:lang w:val="en-GB"/>
                            </w:rPr>
                          </m:ctrlPr>
                        </m:dPr>
                        <m:e>
                          <m:sSup>
                            <m:sSupPr>
                              <m:ctrlPr>
                                <w:rPr>
                                  <w:rFonts w:ascii="Cambria Math" w:eastAsia="Calibri" w:hAnsi="Cambria Math"/>
                                  <w:i/>
                                  <w:strike/>
                                  <w:color w:val="FF0000"/>
                                  <w:sz w:val="18"/>
                                  <w:szCs w:val="22"/>
                                  <w:lang w:val="sv-SE"/>
                                </w:rPr>
                              </m:ctrlPr>
                            </m:sSupPr>
                            <m:e>
                              <m:r>
                                <w:rPr>
                                  <w:rFonts w:ascii="Cambria Math" w:eastAsia="DengXian" w:hAnsi="Cambria Math"/>
                                  <w:strike/>
                                  <w:color w:val="FF0000"/>
                                  <w:sz w:val="18"/>
                                  <w:szCs w:val="22"/>
                                </w:rPr>
                                <m:t>2</m:t>
                              </m:r>
                            </m:e>
                            <m:sup>
                              <m:r>
                                <w:rPr>
                                  <w:rFonts w:ascii="Cambria Math" w:eastAsia="DengXian" w:hAnsi="Cambria Math"/>
                                  <w:strike/>
                                  <w:color w:val="FF0000"/>
                                  <w:sz w:val="18"/>
                                  <w:szCs w:val="22"/>
                                  <w:lang w:val="en-GB"/>
                                </w:rPr>
                                <m:t>μ</m:t>
                              </m:r>
                            </m:sup>
                          </m:sSup>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eastAsia="DengXian"/>
                                  <w:sz w:val="18"/>
                                  <w:szCs w:val="22"/>
                                  <w:lang w:val="en-GB"/>
                                </w:rPr>
                                <m:t>muting</m:t>
                              </m:r>
                            </m:sub>
                            <m:sup>
                              <m:r>
                                <m:rPr>
                                  <m:nor/>
                                </m:rPr>
                                <w:rPr>
                                  <w:rFonts w:eastAsia="DengXian"/>
                                  <w:sz w:val="18"/>
                                  <w:szCs w:val="22"/>
                                  <w:lang w:val="en-GB"/>
                                </w:rPr>
                                <m:t>PRS</m:t>
                              </m:r>
                            </m:sup>
                          </m:sSubSup>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eastAsia="DengXian"/>
                                  <w:sz w:val="18"/>
                                  <w:szCs w:val="22"/>
                                  <w:lang w:val="en-GB"/>
                                </w:rPr>
                                <m:t>per</m:t>
                              </m:r>
                            </m:sub>
                            <m:sup>
                              <m:r>
                                <m:rPr>
                                  <m:nor/>
                                </m:rPr>
                                <w:rPr>
                                  <w:rFonts w:eastAsia="DengXian"/>
                                  <w:sz w:val="18"/>
                                  <w:szCs w:val="22"/>
                                  <w:lang w:val="en-GB"/>
                                </w:rPr>
                                <m:t>PRS</m:t>
                              </m:r>
                            </m:sup>
                          </m:sSubSup>
                        </m:e>
                      </m:d>
                    </m:den>
                  </m:f>
                </m:e>
              </m:d>
              <m:r>
                <m:rPr>
                  <m:nor/>
                </m:rPr>
                <w:rPr>
                  <w:rFonts w:eastAsia="DengXian"/>
                  <w:sz w:val="18"/>
                  <w:szCs w:val="22"/>
                  <w:lang w:val="en-GB"/>
                </w:rPr>
                <m:t>mod</m:t>
              </m:r>
              <m:r>
                <w:rPr>
                  <w:rFonts w:ascii="Cambria Math" w:eastAsia="DengXian" w:hAnsi="Cambria Math"/>
                  <w:sz w:val="18"/>
                  <w:szCs w:val="22"/>
                  <w:lang w:val="en-GB"/>
                </w:rPr>
                <m:t xml:space="preserve"> L</m:t>
              </m:r>
            </m:oMath>
            <w:r w:rsidRPr="009C2593">
              <w:rPr>
                <w:rFonts w:eastAsia="DengXian"/>
                <w:sz w:val="18"/>
                <w:szCs w:val="22"/>
                <w:lang w:val="en-GB"/>
              </w:rPr>
              <w:t xml:space="preserve"> in the bitmap given by 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i/>
                <w:sz w:val="18"/>
                <w:szCs w:val="22"/>
                <w:lang w:val="en-GB"/>
              </w:rPr>
              <w:t xml:space="preserve"> </w:t>
            </w:r>
            <w:r w:rsidRPr="009C2593">
              <w:rPr>
                <w:rFonts w:eastAsia="DengXian"/>
                <w:sz w:val="18"/>
                <w:szCs w:val="22"/>
                <w:lang w:val="en-GB"/>
              </w:rPr>
              <w:t xml:space="preserve">where </w:t>
            </w:r>
            <m:oMath>
              <m:r>
                <w:rPr>
                  <w:rFonts w:ascii="Cambria Math" w:eastAsia="DengXian" w:hAnsi="Cambria Math"/>
                  <w:sz w:val="18"/>
                  <w:szCs w:val="22"/>
                  <w:lang w:val="en-GB"/>
                </w:rPr>
                <m:t>L∈</m:t>
              </m:r>
              <m:d>
                <m:dPr>
                  <m:begChr m:val="{"/>
                  <m:endChr m:val="}"/>
                  <m:ctrlPr>
                    <w:rPr>
                      <w:rFonts w:ascii="Cambria Math" w:eastAsia="DengXian" w:hAnsi="Cambria Math"/>
                      <w:i/>
                      <w:sz w:val="18"/>
                      <w:szCs w:val="22"/>
                      <w:lang w:val="en-GB"/>
                    </w:rPr>
                  </m:ctrlPr>
                </m:dPr>
                <m:e>
                  <m:r>
                    <m:rPr>
                      <m:sty m:val="p"/>
                    </m:rPr>
                    <w:rPr>
                      <w:rFonts w:ascii="Cambria Math" w:eastAsia="DengXian" w:hAnsi="Cambria Math"/>
                      <w:sz w:val="18"/>
                      <w:szCs w:val="22"/>
                      <w:lang w:val="en-GB" w:eastAsia="x-none"/>
                    </w:rPr>
                    <m:t>2, 4, 8, 16, 32</m:t>
                  </m:r>
                </m:e>
              </m:d>
            </m:oMath>
            <w:r w:rsidRPr="009C2593">
              <w:rPr>
                <w:rFonts w:eastAsia="DengXian"/>
                <w:sz w:val="18"/>
                <w:szCs w:val="22"/>
                <w:lang w:val="en-GB"/>
              </w:rPr>
              <w:t xml:space="preserve"> is the size of the bitmap; </w:t>
            </w:r>
          </w:p>
          <w:p w14:paraId="46CCF7B1"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b</m:t>
                  </m:r>
                </m:e>
                <m:sub>
                  <m:r>
                    <w:rPr>
                      <w:rFonts w:ascii="Cambria Math" w:eastAsia="DengXian" w:hAnsi="Cambria Math"/>
                      <w:sz w:val="18"/>
                      <w:szCs w:val="22"/>
                      <w:lang w:val="en-GB"/>
                    </w:rPr>
                    <m:t>i</m:t>
                  </m:r>
                </m:sub>
                <m:sup>
                  <m:r>
                    <w:rPr>
                      <w:rFonts w:ascii="Cambria Math" w:eastAsia="DengXian" w:hAnsi="Cambria Math"/>
                      <w:sz w:val="18"/>
                      <w:szCs w:val="22"/>
                      <w:lang w:val="en-GB"/>
                    </w:rPr>
                    <m:t>2</m:t>
                  </m:r>
                </m:sup>
              </m:sSubSup>
            </m:oMath>
            <w:r w:rsidRPr="009C2593">
              <w:rPr>
                <w:rFonts w:eastAsia="DengXian"/>
                <w:sz w:val="18"/>
                <w:szCs w:val="22"/>
                <w:lang w:val="en-GB"/>
              </w:rPr>
              <w:t xml:space="preserve"> is bit </w:t>
            </w:r>
            <m:oMath>
              <m:r>
                <w:rPr>
                  <w:rFonts w:ascii="Cambria Math" w:eastAsia="DengXian" w:hAnsi="Cambria Math"/>
                  <w:sz w:val="18"/>
                  <w:szCs w:val="22"/>
                  <w:lang w:val="en-GB"/>
                </w:rPr>
                <m:t>i=</m:t>
              </m:r>
              <m:d>
                <m:dPr>
                  <m:begChr m:val="⌊"/>
                  <m:endChr m:val="⌋"/>
                  <m:ctrlPr>
                    <w:rPr>
                      <w:rFonts w:ascii="Cambria Math" w:eastAsia="DengXian" w:hAnsi="Cambria Math"/>
                      <w:i/>
                      <w:sz w:val="18"/>
                      <w:szCs w:val="22"/>
                      <w:lang w:val="en-GB"/>
                    </w:rPr>
                  </m:ctrlPr>
                </m:dPr>
                <m:e>
                  <m:f>
                    <m:fPr>
                      <m:type m:val="lin"/>
                      <m:ctrlPr>
                        <w:rPr>
                          <w:rFonts w:ascii="Cambria Math" w:eastAsia="DengXian" w:hAnsi="Cambria Math"/>
                          <w:i/>
                          <w:sz w:val="18"/>
                          <w:szCs w:val="22"/>
                          <w:lang w:val="en-GB"/>
                        </w:rPr>
                      </m:ctrlPr>
                    </m:fPr>
                    <m:num>
                      <m:d>
                        <m:dPr>
                          <m:ctrlPr>
                            <w:rPr>
                              <w:rFonts w:ascii="Cambria Math" w:eastAsia="DengXian" w:hAnsi="Cambria Math"/>
                              <w:i/>
                              <w:sz w:val="18"/>
                              <w:szCs w:val="22"/>
                              <w:lang w:val="en-GB"/>
                            </w:rPr>
                          </m:ctrlPr>
                        </m:dPr>
                        <m:e>
                          <m:d>
                            <m:dPr>
                              <m:ctrlPr>
                                <w:rPr>
                                  <w:rFonts w:ascii="Cambria Math" w:eastAsia="DengXian" w:hAnsi="Cambria Math"/>
                                  <w:i/>
                                  <w:sz w:val="18"/>
                                  <w:szCs w:val="22"/>
                                  <w:lang w:val="en-GB"/>
                                </w:rPr>
                              </m:ctrlPr>
                            </m:dPr>
                            <m:e>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N</m:t>
                                  </m:r>
                                </m:e>
                                <m:sub>
                                  <m:r>
                                    <m:rPr>
                                      <m:nor/>
                                    </m:rPr>
                                    <w:rPr>
                                      <w:rFonts w:ascii="Cambria Math" w:eastAsia="DengXian" w:hAnsi="Cambria Math"/>
                                      <w:sz w:val="18"/>
                                      <w:szCs w:val="22"/>
                                    </w:rPr>
                                    <m:t>slot</m:t>
                                  </m:r>
                                </m:sub>
                                <m:sup>
                                  <m:r>
                                    <m:rPr>
                                      <m:nor/>
                                    </m:rPr>
                                    <w:rPr>
                                      <w:rFonts w:ascii="Cambria Math" w:eastAsia="DengXian" w:hAnsi="Cambria Math"/>
                                      <w:sz w:val="18"/>
                                      <w:szCs w:val="22"/>
                                    </w:rPr>
                                    <m:t>frame</m:t>
                                  </m:r>
                                  <m:r>
                                    <w:rPr>
                                      <w:rFonts w:ascii="Cambria Math" w:eastAsia="DengXian" w:hAnsi="Cambria Math"/>
                                      <w:sz w:val="18"/>
                                      <w:szCs w:val="22"/>
                                    </w:rPr>
                                    <m:t>,</m:t>
                                  </m:r>
                                  <m:r>
                                    <w:rPr>
                                      <w:rFonts w:ascii="Cambria Math" w:eastAsia="DengXian" w:hAnsi="Cambria Math"/>
                                      <w:sz w:val="18"/>
                                      <w:szCs w:val="22"/>
                                      <w:lang w:val="en-GB"/>
                                    </w:rPr>
                                    <m:t>μ</m:t>
                                  </m:r>
                                </m:sup>
                              </m:sSubSup>
                              <m:sSub>
                                <m:sSubPr>
                                  <m:ctrlPr>
                                    <w:rPr>
                                      <w:rFonts w:ascii="Cambria Math" w:eastAsia="DengXian" w:hAnsi="Cambria Math"/>
                                      <w:i/>
                                      <w:sz w:val="18"/>
                                      <w:szCs w:val="22"/>
                                      <w:lang w:val="en-GB"/>
                                    </w:rPr>
                                  </m:ctrlPr>
                                </m:sSubPr>
                                <m:e>
                                  <m:r>
                                    <w:rPr>
                                      <w:rFonts w:ascii="Cambria Math" w:eastAsia="DengXian" w:hAnsi="Cambria Math"/>
                                      <w:sz w:val="18"/>
                                      <w:szCs w:val="22"/>
                                      <w:lang w:val="en-GB"/>
                                    </w:rPr>
                                    <m:t>n</m:t>
                                  </m:r>
                                </m:e>
                                <m:sub>
                                  <m:r>
                                    <m:rPr>
                                      <m:nor/>
                                    </m:rPr>
                                    <w:rPr>
                                      <w:rFonts w:ascii="Cambria Math" w:eastAsia="DengXian" w:hAnsi="Cambria Math"/>
                                      <w:sz w:val="18"/>
                                      <w:szCs w:val="22"/>
                                    </w:rPr>
                                    <m:t>f</m:t>
                                  </m:r>
                                </m:sub>
                              </m:sSub>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n</m:t>
                                  </m:r>
                                </m:e>
                                <m:sub>
                                  <m:r>
                                    <m:rPr>
                                      <m:nor/>
                                    </m:rPr>
                                    <w:rPr>
                                      <w:rFonts w:ascii="Cambria Math" w:eastAsia="DengXian" w:hAnsi="Cambria Math"/>
                                      <w:sz w:val="18"/>
                                      <w:szCs w:val="22"/>
                                      <w:lang w:val="en-GB"/>
                                    </w:rPr>
                                    <m:t>s,f</m:t>
                                  </m:r>
                                </m:sub>
                                <m:sup>
                                  <m:r>
                                    <w:rPr>
                                      <w:rFonts w:ascii="Cambria Math" w:eastAsia="DengXian" w:hAnsi="Cambria Math"/>
                                      <w:sz w:val="18"/>
                                      <w:szCs w:val="22"/>
                                      <w:lang w:val="en-GB"/>
                                    </w:rPr>
                                    <m:t>μ</m:t>
                                  </m:r>
                                </m:sup>
                              </m:sSubSup>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offset</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offset,res</m:t>
                                  </m:r>
                                </m:sub>
                                <m:sup>
                                  <m:r>
                                    <m:rPr>
                                      <m:nor/>
                                    </m:rPr>
                                    <w:rPr>
                                      <w:rFonts w:ascii="Cambria Math" w:eastAsia="DengXian" w:hAnsi="Cambria Math"/>
                                      <w:sz w:val="18"/>
                                      <w:szCs w:val="22"/>
                                      <w:lang w:val="en-GB"/>
                                    </w:rPr>
                                    <m:t>PRS</m:t>
                                  </m:r>
                                </m:sup>
                              </m:sSubSup>
                            </m:e>
                          </m:d>
                          <m:r>
                            <m:rPr>
                              <m:nor/>
                            </m:rPr>
                            <w:rPr>
                              <w:rFonts w:ascii="Cambria Math" w:eastAsia="DengXian" w:hAnsi="Cambria Math"/>
                              <w:sz w:val="18"/>
                              <w:szCs w:val="22"/>
                              <w:lang w:val="en-GB"/>
                            </w:rPr>
                            <m:t xml:space="preserve"> mod </m:t>
                          </m:r>
                          <m:sSubSup>
                            <m:sSubSupPr>
                              <m:ctrlPr>
                                <w:rPr>
                                  <w:rFonts w:ascii="Cambria Math" w:eastAsia="DengXian" w:hAnsi="Cambria Math"/>
                                  <w:i/>
                                  <w:sz w:val="18"/>
                                  <w:szCs w:val="22"/>
                                  <w:lang w:val="en-GB"/>
                                </w:rPr>
                              </m:ctrlPr>
                            </m:sSubSupPr>
                            <m:e>
                              <m:sSup>
                                <m:sSupPr>
                                  <m:ctrlPr>
                                    <w:rPr>
                                      <w:rFonts w:ascii="Cambria Math" w:eastAsia="Calibri" w:hAnsi="Cambria Math"/>
                                      <w:i/>
                                      <w:strike/>
                                      <w:color w:val="FF0000"/>
                                      <w:sz w:val="18"/>
                                      <w:szCs w:val="22"/>
                                      <w:lang w:val="sv-SE"/>
                                    </w:rPr>
                                  </m:ctrlPr>
                                </m:sSupPr>
                                <m:e>
                                  <m:r>
                                    <w:rPr>
                                      <w:rFonts w:ascii="Cambria Math" w:eastAsia="DengXian" w:hAnsi="Cambria Math"/>
                                      <w:strike/>
                                      <w:color w:val="FF0000"/>
                                      <w:sz w:val="18"/>
                                      <w:szCs w:val="22"/>
                                    </w:rPr>
                                    <m:t>2</m:t>
                                  </m:r>
                                </m:e>
                                <m:sup>
                                  <m:r>
                                    <w:rPr>
                                      <w:rFonts w:ascii="Cambria Math" w:eastAsia="DengXian" w:hAnsi="Cambria Math"/>
                                      <w:strike/>
                                      <w:color w:val="FF0000"/>
                                      <w:sz w:val="18"/>
                                      <w:szCs w:val="22"/>
                                      <w:lang w:val="en-GB"/>
                                    </w:rPr>
                                    <m:t>μ</m:t>
                                  </m:r>
                                </m:sup>
                              </m:sSup>
                              <m:r>
                                <w:rPr>
                                  <w:rFonts w:ascii="Cambria Math" w:eastAsia="DengXian" w:hAnsi="Cambria Math"/>
                                  <w:sz w:val="18"/>
                                  <w:szCs w:val="22"/>
                                  <w:lang w:val="en-GB"/>
                                </w:rPr>
                                <m:t>T</m:t>
                              </m:r>
                            </m:e>
                            <m:sub>
                              <m:r>
                                <m:rPr>
                                  <m:nor/>
                                </m:rPr>
                                <w:rPr>
                                  <w:rFonts w:ascii="Cambria Math" w:eastAsia="DengXian" w:hAnsi="Cambria Math"/>
                                  <w:sz w:val="18"/>
                                  <w:szCs w:val="22"/>
                                  <w:lang w:val="en-GB"/>
                                </w:rPr>
                                <m:t>per</m:t>
                              </m:r>
                            </m:sub>
                            <m:sup>
                              <m:r>
                                <m:rPr>
                                  <m:nor/>
                                </m:rPr>
                                <w:rPr>
                                  <w:rFonts w:ascii="Cambria Math" w:eastAsia="DengXian" w:hAnsi="Cambria Math"/>
                                  <w:sz w:val="18"/>
                                  <w:szCs w:val="22"/>
                                  <w:lang w:val="en-GB"/>
                                </w:rPr>
                                <m:t>PRS</m:t>
                              </m:r>
                            </m:sup>
                          </m:sSubSup>
                        </m:e>
                      </m:d>
                      <m:r>
                        <w:rPr>
                          <w:rFonts w:ascii="Cambria Math" w:eastAsia="DengXian" w:hAnsi="Cambria Math"/>
                          <w:sz w:val="18"/>
                          <w:szCs w:val="22"/>
                          <w:lang w:val="en-GB"/>
                        </w:rPr>
                        <m:t xml:space="preserve"> </m:t>
                      </m:r>
                    </m:num>
                    <m:den>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gap</m:t>
                          </m:r>
                        </m:sub>
                        <m:sup>
                          <m:r>
                            <m:rPr>
                              <m:nor/>
                            </m:rPr>
                            <w:rPr>
                              <w:rFonts w:ascii="Cambria Math" w:eastAsia="DengXian" w:hAnsi="Cambria Math"/>
                              <w:sz w:val="18"/>
                              <w:szCs w:val="22"/>
                              <w:lang w:val="en-GB"/>
                            </w:rPr>
                            <m:t>PRS</m:t>
                          </m:r>
                        </m:sup>
                      </m:sSubSup>
                    </m:den>
                  </m:f>
                </m:e>
              </m:d>
              <m:r>
                <w:rPr>
                  <w:rFonts w:ascii="Cambria Math" w:eastAsia="DengXian" w:hAnsi="Cambria Math"/>
                  <w:sz w:val="18"/>
                  <w:szCs w:val="22"/>
                  <w:lang w:val="en-GB"/>
                </w:rPr>
                <m:t xml:space="preserve"> </m:t>
              </m:r>
              <m:r>
                <m:rPr>
                  <m:nor/>
                </m:rPr>
                <w:rPr>
                  <w:rFonts w:ascii="Cambria Math" w:eastAsia="DengXian" w:hAnsi="Cambria Math"/>
                  <w:sz w:val="18"/>
                  <w:szCs w:val="22"/>
                  <w:lang w:val="en-GB"/>
                </w:rPr>
                <m:t>mod</m:t>
              </m:r>
              <m:r>
                <w:rPr>
                  <w:rFonts w:ascii="Cambria Math" w:eastAsia="DengXian" w:hAnsi="Cambria Math"/>
                  <w:sz w:val="18"/>
                  <w:szCs w:val="22"/>
                  <w:lang w:val="en-GB"/>
                </w:rPr>
                <m:t xml:space="preserve"> </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rep</m:t>
                  </m:r>
                </m:sub>
                <m:sup>
                  <m:r>
                    <m:rPr>
                      <m:nor/>
                    </m:rPr>
                    <w:rPr>
                      <w:rFonts w:ascii="Cambria Math" w:eastAsia="DengXian" w:hAnsi="Cambria Math"/>
                      <w:sz w:val="18"/>
                      <w:szCs w:val="22"/>
                      <w:lang w:val="en-GB"/>
                    </w:rPr>
                    <m:t>PRS</m:t>
                  </m:r>
                </m:sup>
              </m:sSubSup>
            </m:oMath>
            <w:r w:rsidRPr="009C2593">
              <w:rPr>
                <w:rFonts w:eastAsia="DengXian"/>
                <w:sz w:val="18"/>
                <w:szCs w:val="22"/>
                <w:lang w:val="en-GB"/>
              </w:rPr>
              <w:t xml:space="preserve"> in the bitmap given by the higher-layer parameter </w:t>
            </w:r>
            <w:r w:rsidRPr="009C2593">
              <w:rPr>
                <w:rFonts w:eastAsia="DengXian"/>
                <w:i/>
                <w:sz w:val="18"/>
                <w:szCs w:val="22"/>
                <w:lang w:val="en-GB"/>
              </w:rPr>
              <w:t>DL-PRS-</w:t>
            </w:r>
            <w:proofErr w:type="spellStart"/>
            <w:r w:rsidRPr="009C2593">
              <w:rPr>
                <w:rFonts w:eastAsia="DengXian"/>
                <w:i/>
                <w:sz w:val="18"/>
                <w:szCs w:val="22"/>
                <w:lang w:val="en-GB"/>
              </w:rPr>
              <w:t>MutingPattern</w:t>
            </w:r>
            <w:proofErr w:type="spellEnd"/>
            <w:r w:rsidRPr="009C2593">
              <w:rPr>
                <w:rFonts w:eastAsia="DengXian"/>
                <w:i/>
                <w:sz w:val="18"/>
                <w:szCs w:val="22"/>
                <w:lang w:val="en-GB"/>
              </w:rPr>
              <w:t>;</w:t>
            </w:r>
          </w:p>
          <w:p w14:paraId="40471A9E" w14:textId="7D035C3D"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slot offset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offset</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m:t>
              </m:r>
              <m:d>
                <m:dPr>
                  <m:begChr m:val="{"/>
                  <m:endChr m:val="}"/>
                  <m:ctrlPr>
                    <w:rPr>
                      <w:rFonts w:ascii="Cambria Math" w:eastAsia="DengXian" w:hAnsi="Cambria Math"/>
                      <w:i/>
                      <w:sz w:val="18"/>
                      <w:szCs w:val="22"/>
                      <w:lang w:val="en-GB"/>
                    </w:rPr>
                  </m:ctrlPr>
                </m:dPr>
                <m:e>
                  <m:r>
                    <w:rPr>
                      <w:rFonts w:ascii="Cambria Math" w:eastAsia="DengXian" w:hAnsi="Cambria Math"/>
                      <w:sz w:val="18"/>
                      <w:szCs w:val="22"/>
                      <w:lang w:val="en-GB"/>
                    </w:rPr>
                    <m:t>0,1,…,</m:t>
                  </m:r>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per</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-1</m:t>
                  </m:r>
                </m:e>
              </m:d>
            </m:oMath>
            <w:r w:rsidRPr="009C2593">
              <w:rPr>
                <w:rFonts w:eastAsia="DengXian"/>
                <w:sz w:val="18"/>
                <w:szCs w:val="22"/>
                <w:lang w:val="en-GB"/>
              </w:rPr>
              <w:t xml:space="preserve"> is given by the higher-layer parameter </w:t>
            </w:r>
            <w:r w:rsidRPr="009C2593">
              <w:rPr>
                <w:rFonts w:eastAsia="DengXian"/>
                <w:i/>
                <w:sz w:val="18"/>
                <w:szCs w:val="22"/>
                <w:lang w:val="en-GB"/>
              </w:rPr>
              <w:t>DL-PRS-</w:t>
            </w:r>
            <w:proofErr w:type="spellStart"/>
            <w:r w:rsidRPr="009C2593">
              <w:rPr>
                <w:rFonts w:eastAsia="DengXian"/>
                <w:i/>
                <w:sz w:val="18"/>
                <w:szCs w:val="22"/>
                <w:lang w:val="en-GB"/>
              </w:rPr>
              <w:t>ResourceSetSlotOffset</w:t>
            </w:r>
            <w:proofErr w:type="spellEnd"/>
            <w:r w:rsidRPr="009C2593">
              <w:rPr>
                <w:rFonts w:eastAsia="DengXian"/>
                <w:sz w:val="18"/>
                <w:szCs w:val="22"/>
                <w:lang w:val="en-GB"/>
              </w:rPr>
              <w:t>;</w:t>
            </w:r>
          </w:p>
          <w:p w14:paraId="02D4E6A9"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lastRenderedPageBreak/>
              <w:t>-</w:t>
            </w:r>
            <w:r w:rsidRPr="009C2593">
              <w:rPr>
                <w:rFonts w:eastAsia="DengXian"/>
                <w:sz w:val="18"/>
                <w:szCs w:val="22"/>
                <w:lang w:val="en-GB"/>
              </w:rPr>
              <w:tab/>
              <w:t xml:space="preserve">the downlink PRS resource slot offset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offset,res</m:t>
                  </m:r>
                </m:sub>
                <m:sup>
                  <m:r>
                    <m:rPr>
                      <m:nor/>
                    </m:rPr>
                    <w:rPr>
                      <w:rFonts w:ascii="Cambria Math" w:eastAsia="DengXian" w:hAnsi="Cambria Math"/>
                      <w:sz w:val="18"/>
                      <w:szCs w:val="22"/>
                      <w:lang w:val="en-GB"/>
                    </w:rPr>
                    <m:t>PRS</m:t>
                  </m:r>
                </m:sup>
              </m:sSubSup>
            </m:oMath>
            <w:r w:rsidRPr="009C2593">
              <w:rPr>
                <w:rFonts w:eastAsia="DengXian"/>
                <w:sz w:val="18"/>
                <w:szCs w:val="22"/>
                <w:lang w:val="en-GB"/>
              </w:rPr>
              <w:t xml:space="preserve"> is given by the higher-layer parameter </w:t>
            </w:r>
            <w:r w:rsidRPr="009C2593">
              <w:rPr>
                <w:rFonts w:eastAsia="DengXian"/>
                <w:i/>
                <w:sz w:val="18"/>
                <w:szCs w:val="22"/>
                <w:lang w:val="en-GB"/>
              </w:rPr>
              <w:t>DL-PRS-</w:t>
            </w:r>
            <w:proofErr w:type="spellStart"/>
            <w:r w:rsidRPr="009C2593">
              <w:rPr>
                <w:rFonts w:eastAsia="DengXian"/>
                <w:i/>
                <w:sz w:val="18"/>
                <w:szCs w:val="22"/>
                <w:lang w:val="en-GB"/>
              </w:rPr>
              <w:t>ResourceSlotOffset</w:t>
            </w:r>
            <w:proofErr w:type="spellEnd"/>
            <w:r w:rsidRPr="009C2593">
              <w:rPr>
                <w:rFonts w:eastAsia="DengXian"/>
                <w:sz w:val="18"/>
                <w:szCs w:val="22"/>
                <w:lang w:val="en-GB"/>
              </w:rPr>
              <w:t xml:space="preserve">; </w:t>
            </w:r>
          </w:p>
          <w:p w14:paraId="3CA18AE8" w14:textId="74792D7C"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periodicity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rPr>
                    <m:t>per</m:t>
                  </m:r>
                </m:sub>
                <m:sup>
                  <m:r>
                    <m:rPr>
                      <m:nor/>
                    </m:rPr>
                    <w:rPr>
                      <w:rFonts w:ascii="Cambria Math" w:eastAsia="DengXian" w:hAnsi="Cambria Math"/>
                      <w:sz w:val="18"/>
                      <w:szCs w:val="22"/>
                    </w:rPr>
                    <m:t>PRS</m:t>
                  </m:r>
                </m:sup>
              </m:sSubSup>
              <m:r>
                <w:rPr>
                  <w:rFonts w:ascii="Cambria Math" w:eastAsia="DengXian" w:hAnsi="Cambria Math"/>
                  <w:sz w:val="18"/>
                  <w:szCs w:val="22"/>
                </w:rPr>
                <m:t>∈</m:t>
              </m:r>
              <m:sSup>
                <m:sSupPr>
                  <m:ctrlPr>
                    <w:rPr>
                      <w:rFonts w:ascii="Cambria Math" w:eastAsia="Calibri" w:hAnsi="Cambria Math"/>
                      <w:noProof/>
                      <w:color w:val="FF0000"/>
                      <w:sz w:val="18"/>
                      <w:szCs w:val="22"/>
                      <w:lang w:val="sv-SE"/>
                    </w:rPr>
                  </m:ctrlPr>
                </m:sSupPr>
                <m:e>
                  <m:r>
                    <m:rPr>
                      <m:sty m:val="p"/>
                    </m:rPr>
                    <w:rPr>
                      <w:rFonts w:ascii="Cambria Math" w:eastAsia="DengXian" w:hAnsi="Cambria Math"/>
                      <w:noProof/>
                      <w:color w:val="FF0000"/>
                      <w:sz w:val="18"/>
                      <w:szCs w:val="22"/>
                    </w:rPr>
                    <m:t>2</m:t>
                  </m:r>
                </m:e>
                <m:sup>
                  <m:r>
                    <w:rPr>
                      <w:rFonts w:ascii="Cambria Math" w:eastAsia="DengXian" w:hAnsi="Cambria Math"/>
                      <w:noProof/>
                      <w:color w:val="FF0000"/>
                      <w:sz w:val="18"/>
                      <w:szCs w:val="22"/>
                      <w:lang w:val="en-GB"/>
                    </w:rPr>
                    <m:t>μ</m:t>
                  </m:r>
                </m:sup>
              </m:sSup>
              <m:d>
                <m:dPr>
                  <m:begChr m:val="{"/>
                  <m:endChr m:val="}"/>
                  <m:ctrlPr>
                    <w:rPr>
                      <w:rFonts w:ascii="Cambria Math" w:eastAsia="DengXian" w:hAnsi="Cambria Math"/>
                      <w:i/>
                      <w:sz w:val="18"/>
                      <w:szCs w:val="22"/>
                      <w:lang w:val="en-GB"/>
                    </w:rPr>
                  </m:ctrlPr>
                </m:dPr>
                <m:e>
                  <m:r>
                    <m:rPr>
                      <m:sty m:val="p"/>
                    </m:rPr>
                    <w:rPr>
                      <w:rFonts w:ascii="Cambria Math" w:eastAsia="DengXian" w:hAnsi="Cambria Math"/>
                      <w:sz w:val="18"/>
                      <w:szCs w:val="22"/>
                      <w:lang w:eastAsia="x-none"/>
                    </w:rPr>
                    <m:t xml:space="preserve">4, 5, 8, 10, 16, 20, 32, 40, </m:t>
                  </m:r>
                  <m:r>
                    <m:rPr>
                      <m:sty m:val="p"/>
                    </m:rPr>
                    <w:rPr>
                      <w:rFonts w:ascii="Cambria Math" w:eastAsia="DengXian" w:hAnsi="Cambria Math"/>
                      <w:sz w:val="18"/>
                      <w:szCs w:val="22"/>
                    </w:rPr>
                    <m:t>64</m:t>
                  </m:r>
                  <m:r>
                    <m:rPr>
                      <m:sty m:val="p"/>
                    </m:rPr>
                    <w:rPr>
                      <w:rFonts w:ascii="Cambria Math" w:eastAsia="DengXian" w:hAnsi="Cambria Math"/>
                      <w:sz w:val="18"/>
                      <w:szCs w:val="22"/>
                      <w:lang w:eastAsia="x-none"/>
                    </w:rPr>
                    <m:t>, 80, 160, 320, 640, 1280, 2560, 5120, 10240</m:t>
                  </m:r>
                </m:e>
              </m:d>
            </m:oMath>
            <w:r w:rsidRPr="009C2593">
              <w:rPr>
                <w:rFonts w:eastAsia="DengXian"/>
                <w:sz w:val="18"/>
                <w:szCs w:val="22"/>
                <w:lang w:val="en-GB"/>
              </w:rPr>
              <w:t xml:space="preserve"> is given by the higher-layer parameter </w:t>
            </w:r>
            <w:r w:rsidRPr="009C2593">
              <w:rPr>
                <w:rFonts w:eastAsia="DengXian"/>
                <w:i/>
                <w:sz w:val="18"/>
                <w:szCs w:val="22"/>
                <w:lang w:val="en-GB"/>
              </w:rPr>
              <w:t>DL-PRS-Periodicity</w:t>
            </w:r>
            <w:r w:rsidRPr="009C2593">
              <w:rPr>
                <w:rFonts w:eastAsia="DengXian"/>
                <w:sz w:val="18"/>
                <w:szCs w:val="22"/>
                <w:lang w:val="en-GB"/>
              </w:rPr>
              <w:t xml:space="preserve">; </w:t>
            </w:r>
          </w:p>
          <w:p w14:paraId="1C5AB1E4"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repetition factor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rep</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m:t>
              </m:r>
              <m:d>
                <m:dPr>
                  <m:begChr m:val="{"/>
                  <m:endChr m:val="}"/>
                  <m:ctrlPr>
                    <w:rPr>
                      <w:rFonts w:ascii="Cambria Math" w:eastAsia="DengXian" w:hAnsi="Cambria Math"/>
                      <w:i/>
                      <w:sz w:val="18"/>
                      <w:szCs w:val="22"/>
                      <w:lang w:val="en-GB"/>
                    </w:rPr>
                  </m:ctrlPr>
                </m:dPr>
                <m:e>
                  <m:r>
                    <w:rPr>
                      <w:rFonts w:ascii="Cambria Math" w:eastAsia="DengXian" w:hAnsi="Cambria Math"/>
                      <w:sz w:val="18"/>
                      <w:szCs w:val="22"/>
                      <w:lang w:val="en-GB"/>
                    </w:rPr>
                    <m:t>1,2,4,6,8,16,32</m:t>
                  </m:r>
                </m:e>
              </m:d>
            </m:oMath>
            <w:r w:rsidRPr="009C2593">
              <w:rPr>
                <w:rFonts w:eastAsia="DengXian"/>
                <w:sz w:val="18"/>
                <w:szCs w:val="22"/>
                <w:lang w:val="en-GB"/>
              </w:rPr>
              <w:t xml:space="preserve"> is given by the higher-layer parameter </w:t>
            </w:r>
            <w:r w:rsidRPr="009C2593">
              <w:rPr>
                <w:rFonts w:eastAsia="DengXian"/>
                <w:i/>
                <w:sz w:val="18"/>
                <w:szCs w:val="22"/>
                <w:lang w:val="en-GB"/>
              </w:rPr>
              <w:t>DL-PRS-</w:t>
            </w:r>
            <w:proofErr w:type="spellStart"/>
            <w:r w:rsidRPr="009C2593">
              <w:rPr>
                <w:rFonts w:eastAsia="DengXian"/>
                <w:i/>
                <w:sz w:val="18"/>
                <w:szCs w:val="22"/>
                <w:lang w:val="en-GB"/>
              </w:rPr>
              <w:t>ResourceRepetitionFactor</w:t>
            </w:r>
            <w:proofErr w:type="spellEnd"/>
            <w:r w:rsidRPr="009C2593">
              <w:rPr>
                <w:rFonts w:eastAsia="DengXian"/>
                <w:sz w:val="18"/>
                <w:szCs w:val="22"/>
                <w:lang w:val="en-GB"/>
              </w:rPr>
              <w:t>;</w:t>
            </w:r>
          </w:p>
          <w:p w14:paraId="5E672682"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muting repetition factor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eastAsia="DengXian"/>
                      <w:sz w:val="18"/>
                      <w:szCs w:val="22"/>
                      <w:lang w:val="en-GB"/>
                    </w:rPr>
                    <m:t>muting</m:t>
                  </m:r>
                </m:sub>
                <m:sup>
                  <m:r>
                    <m:rPr>
                      <m:nor/>
                    </m:rPr>
                    <w:rPr>
                      <w:rFonts w:eastAsia="DengXian"/>
                      <w:sz w:val="18"/>
                      <w:szCs w:val="22"/>
                      <w:lang w:val="en-GB"/>
                    </w:rPr>
                    <m:t>PRS</m:t>
                  </m:r>
                </m:sup>
              </m:sSubSup>
            </m:oMath>
            <w:r w:rsidRPr="009C2593">
              <w:rPr>
                <w:rFonts w:eastAsia="DengXian"/>
                <w:sz w:val="18"/>
                <w:szCs w:val="22"/>
                <w:lang w:val="en-GB"/>
              </w:rPr>
              <w:t xml:space="preserve"> is given by the higher-layer parameter </w:t>
            </w:r>
            <w:r w:rsidRPr="009C2593">
              <w:rPr>
                <w:rFonts w:eastAsia="DengXian"/>
                <w:i/>
                <w:sz w:val="18"/>
                <w:szCs w:val="22"/>
                <w:lang w:val="en-GB"/>
              </w:rPr>
              <w:t>DL-PRS-</w:t>
            </w:r>
            <w:proofErr w:type="spellStart"/>
            <w:r w:rsidRPr="009C2593">
              <w:rPr>
                <w:rFonts w:eastAsia="DengXian"/>
                <w:i/>
                <w:sz w:val="18"/>
                <w:szCs w:val="22"/>
                <w:lang w:val="en-GB"/>
              </w:rPr>
              <w:t>MutingBitRepetitionFactor</w:t>
            </w:r>
            <w:proofErr w:type="spellEnd"/>
            <w:r w:rsidRPr="009C2593">
              <w:rPr>
                <w:rFonts w:eastAsia="DengXian"/>
                <w:sz w:val="18"/>
                <w:szCs w:val="22"/>
                <w:lang w:val="en-GB"/>
              </w:rPr>
              <w:t>;</w:t>
            </w:r>
          </w:p>
          <w:p w14:paraId="363D2949" w14:textId="77777777" w:rsidR="00B767E8" w:rsidRPr="009C2593" w:rsidRDefault="00B767E8" w:rsidP="00B767E8">
            <w:pPr>
              <w:spacing w:after="180"/>
              <w:ind w:left="568" w:hanging="284"/>
              <w:rPr>
                <w:rFonts w:eastAsia="DengXian"/>
                <w:sz w:val="18"/>
                <w:szCs w:val="22"/>
                <w:lang w:val="en-GB"/>
              </w:rPr>
            </w:pPr>
            <w:r w:rsidRPr="009C2593">
              <w:rPr>
                <w:rFonts w:eastAsia="DengXian"/>
                <w:sz w:val="18"/>
                <w:szCs w:val="22"/>
                <w:lang w:val="en-GB"/>
              </w:rPr>
              <w:t>-</w:t>
            </w:r>
            <w:r w:rsidRPr="009C2593">
              <w:rPr>
                <w:rFonts w:eastAsia="DengXian"/>
                <w:sz w:val="18"/>
                <w:szCs w:val="22"/>
                <w:lang w:val="en-GB"/>
              </w:rPr>
              <w:tab/>
              <w:t xml:space="preserve">the time gap </w:t>
            </w:r>
            <m:oMath>
              <m:sSubSup>
                <m:sSubSupPr>
                  <m:ctrlPr>
                    <w:rPr>
                      <w:rFonts w:ascii="Cambria Math" w:eastAsia="DengXian" w:hAnsi="Cambria Math"/>
                      <w:i/>
                      <w:sz w:val="18"/>
                      <w:szCs w:val="22"/>
                      <w:lang w:val="en-GB"/>
                    </w:rPr>
                  </m:ctrlPr>
                </m:sSubSupPr>
                <m:e>
                  <m:r>
                    <w:rPr>
                      <w:rFonts w:ascii="Cambria Math" w:eastAsia="DengXian" w:hAnsi="Cambria Math"/>
                      <w:sz w:val="18"/>
                      <w:szCs w:val="22"/>
                      <w:lang w:val="en-GB"/>
                    </w:rPr>
                    <m:t>T</m:t>
                  </m:r>
                </m:e>
                <m:sub>
                  <m:r>
                    <m:rPr>
                      <m:nor/>
                    </m:rPr>
                    <w:rPr>
                      <w:rFonts w:ascii="Cambria Math" w:eastAsia="DengXian" w:hAnsi="Cambria Math"/>
                      <w:sz w:val="18"/>
                      <w:szCs w:val="22"/>
                      <w:lang w:val="en-GB"/>
                    </w:rPr>
                    <m:t>gap</m:t>
                  </m:r>
                </m:sub>
                <m:sup>
                  <m:r>
                    <m:rPr>
                      <m:nor/>
                    </m:rPr>
                    <w:rPr>
                      <w:rFonts w:ascii="Cambria Math" w:eastAsia="DengXian" w:hAnsi="Cambria Math"/>
                      <w:sz w:val="18"/>
                      <w:szCs w:val="22"/>
                      <w:lang w:val="en-GB"/>
                    </w:rPr>
                    <m:t>PRS</m:t>
                  </m:r>
                </m:sup>
              </m:sSubSup>
              <m:r>
                <w:rPr>
                  <w:rFonts w:ascii="Cambria Math" w:eastAsia="DengXian" w:hAnsi="Cambria Math"/>
                  <w:sz w:val="18"/>
                  <w:szCs w:val="22"/>
                  <w:lang w:val="en-GB"/>
                </w:rPr>
                <m:t>∈</m:t>
              </m:r>
              <m:d>
                <m:dPr>
                  <m:begChr m:val="{"/>
                  <m:endChr m:val="}"/>
                  <m:ctrlPr>
                    <w:rPr>
                      <w:rFonts w:ascii="Cambria Math" w:eastAsia="DengXian" w:hAnsi="Cambria Math"/>
                      <w:i/>
                      <w:sz w:val="18"/>
                      <w:szCs w:val="22"/>
                      <w:lang w:val="en-GB"/>
                    </w:rPr>
                  </m:ctrlPr>
                </m:dPr>
                <m:e>
                  <m:r>
                    <w:rPr>
                      <w:rFonts w:ascii="Cambria Math" w:eastAsia="DengXian" w:hAnsi="Cambria Math"/>
                      <w:sz w:val="18"/>
                      <w:szCs w:val="22"/>
                      <w:lang w:val="en-GB"/>
                    </w:rPr>
                    <m:t>1,2,4,8,16,32</m:t>
                  </m:r>
                </m:e>
              </m:d>
            </m:oMath>
            <w:r w:rsidRPr="009C2593">
              <w:rPr>
                <w:rFonts w:eastAsia="DengXian"/>
                <w:sz w:val="18"/>
                <w:szCs w:val="22"/>
                <w:lang w:val="en-GB"/>
              </w:rPr>
              <w:t xml:space="preserve"> is given by the higher-layer parameter </w:t>
            </w:r>
            <w:r w:rsidRPr="009C2593">
              <w:rPr>
                <w:rFonts w:eastAsia="DengXian"/>
                <w:i/>
                <w:sz w:val="18"/>
                <w:szCs w:val="22"/>
                <w:lang w:val="en-GB"/>
              </w:rPr>
              <w:t>DL-PRS-</w:t>
            </w:r>
            <w:proofErr w:type="spellStart"/>
            <w:r w:rsidRPr="009C2593">
              <w:rPr>
                <w:rFonts w:eastAsia="DengXian"/>
                <w:i/>
                <w:sz w:val="18"/>
                <w:szCs w:val="22"/>
                <w:lang w:val="en-GB"/>
              </w:rPr>
              <w:t>ResourceTimeGap</w:t>
            </w:r>
            <w:proofErr w:type="spellEnd"/>
            <w:r w:rsidRPr="009C2593">
              <w:rPr>
                <w:rFonts w:eastAsia="DengXian"/>
                <w:sz w:val="18"/>
                <w:szCs w:val="22"/>
                <w:lang w:val="en-GB"/>
              </w:rPr>
              <w:t>;</w:t>
            </w:r>
          </w:p>
          <w:p w14:paraId="6365AA1D" w14:textId="77777777" w:rsidR="00B767E8" w:rsidRPr="009C2593" w:rsidRDefault="00B767E8" w:rsidP="00B767E8">
            <w:pPr>
              <w:spacing w:after="180"/>
              <w:rPr>
                <w:rFonts w:eastAsia="DengXian"/>
                <w:sz w:val="18"/>
                <w:szCs w:val="22"/>
                <w:lang w:val="en-GB"/>
              </w:rPr>
            </w:pPr>
            <w:r w:rsidRPr="009C2593">
              <w:rPr>
                <w:rFonts w:eastAsia="DengXian"/>
                <w:sz w:val="18"/>
                <w:szCs w:val="22"/>
                <w:lang w:val="en-GB"/>
              </w:rPr>
              <w:t xml:space="preserve">For a downlink PRS resource in a downlink PRS resource set configured, the UE shall assume the downlink PRS resource being transmitted as described in clause 5.1.6.4 </w:t>
            </w:r>
            <w:r w:rsidRPr="009C2593">
              <w:rPr>
                <w:rFonts w:eastAsia="DengXian"/>
                <w:color w:val="000000"/>
                <w:sz w:val="18"/>
                <w:szCs w:val="22"/>
                <w:lang w:val="en-GB"/>
              </w:rPr>
              <w:t>of [6, TS 38.214].</w:t>
            </w:r>
          </w:p>
          <w:p w14:paraId="7FDF9E84" w14:textId="77777777" w:rsidR="00B767E8" w:rsidRPr="009C2593" w:rsidRDefault="00B767E8" w:rsidP="00F616DE">
            <w:pPr>
              <w:pStyle w:val="00Text"/>
              <w:spacing w:after="0"/>
              <w:jc w:val="center"/>
              <w:rPr>
                <w:sz w:val="18"/>
                <w:szCs w:val="22"/>
                <w:lang w:val="en-GB"/>
              </w:rPr>
            </w:pPr>
          </w:p>
          <w:p w14:paraId="2C8A6204" w14:textId="0575807B" w:rsidR="00F616DE" w:rsidRPr="009C2593" w:rsidRDefault="00F616DE" w:rsidP="00F616DE">
            <w:pPr>
              <w:pStyle w:val="00Text"/>
              <w:spacing w:after="0"/>
              <w:jc w:val="center"/>
              <w:rPr>
                <w:sz w:val="18"/>
                <w:szCs w:val="22"/>
                <w:lang w:val="en-GB"/>
              </w:rPr>
            </w:pPr>
            <w:r w:rsidRPr="009C2593">
              <w:rPr>
                <w:sz w:val="18"/>
                <w:szCs w:val="22"/>
              </w:rPr>
              <w:t>&lt;omitted text&gt;</w:t>
            </w:r>
          </w:p>
        </w:tc>
      </w:tr>
    </w:tbl>
    <w:p w14:paraId="55B669A5" w14:textId="20F2B5B2" w:rsidR="00F616DE" w:rsidRDefault="009C2593" w:rsidP="00193464">
      <w:pPr>
        <w:pStyle w:val="00Text"/>
        <w:spacing w:after="0"/>
        <w:rPr>
          <w:lang w:val="en-GB"/>
        </w:rPr>
      </w:pPr>
      <w:r>
        <w:rPr>
          <w:lang w:val="en-GB"/>
        </w:rPr>
        <w:lastRenderedPageBreak/>
        <w:t xml:space="preserve">Some specification texts describing the PRS transmission and reception in TS38.214 do not align with what we agreed accurately and thus propose to make the following changes: </w:t>
      </w:r>
    </w:p>
    <w:p w14:paraId="44A9E954" w14:textId="0E153F24" w:rsidR="009C2593" w:rsidRPr="00155D90" w:rsidRDefault="009C2593" w:rsidP="009C2593">
      <w:pPr>
        <w:pStyle w:val="000proposal"/>
      </w:pPr>
      <w:r w:rsidRPr="00155D90">
        <w:t xml:space="preserve">Proposal </w:t>
      </w:r>
      <w:r>
        <w:t>4</w:t>
      </w:r>
      <w:r w:rsidRPr="00155D90">
        <w:t xml:space="preserve">: </w:t>
      </w:r>
      <w:r>
        <w:t>Correct specification text on PRS resource reception in TS 38.21</w:t>
      </w:r>
      <w:r w:rsidR="00977B44">
        <w:rPr>
          <w:rFonts w:hint="eastAsia"/>
        </w:rPr>
        <w:t>4</w:t>
      </w:r>
      <w:r>
        <w:t>.</w:t>
      </w:r>
    </w:p>
    <w:p w14:paraId="3143D9F3" w14:textId="4DBD16A7" w:rsidR="0011513F" w:rsidRPr="005E2AE1" w:rsidRDefault="0011513F" w:rsidP="00193464">
      <w:pPr>
        <w:pStyle w:val="00Text"/>
        <w:spacing w:after="0"/>
      </w:pPr>
    </w:p>
    <w:tbl>
      <w:tblPr>
        <w:tblStyle w:val="TableGrid"/>
        <w:tblW w:w="0" w:type="auto"/>
        <w:tblLook w:val="04A0" w:firstRow="1" w:lastRow="0" w:firstColumn="1" w:lastColumn="0" w:noHBand="0" w:noVBand="1"/>
      </w:tblPr>
      <w:tblGrid>
        <w:gridCol w:w="9062"/>
      </w:tblGrid>
      <w:tr w:rsidR="00C0662E" w:rsidRPr="009C2593" w14:paraId="4CCDE2DE" w14:textId="77777777" w:rsidTr="00C0662E">
        <w:tc>
          <w:tcPr>
            <w:tcW w:w="9062" w:type="dxa"/>
          </w:tcPr>
          <w:p w14:paraId="2DA1D40E" w14:textId="05A9BF52" w:rsidR="00C0662E" w:rsidRPr="009C2593" w:rsidRDefault="00C0662E" w:rsidP="00C0662E">
            <w:pPr>
              <w:pStyle w:val="00Text"/>
              <w:spacing w:after="0"/>
              <w:rPr>
                <w:b/>
                <w:sz w:val="18"/>
                <w:szCs w:val="22"/>
                <w:u w:val="single"/>
              </w:rPr>
            </w:pPr>
            <w:r w:rsidRPr="009C2593">
              <w:rPr>
                <w:rFonts w:hint="eastAsia"/>
                <w:b/>
                <w:sz w:val="18"/>
                <w:szCs w:val="22"/>
                <w:u w:val="single"/>
              </w:rPr>
              <w:t>TS</w:t>
            </w:r>
            <w:r w:rsidRPr="009C2593">
              <w:rPr>
                <w:b/>
                <w:sz w:val="18"/>
                <w:szCs w:val="22"/>
                <w:u w:val="single"/>
              </w:rPr>
              <w:t xml:space="preserve"> 38.214</w:t>
            </w:r>
          </w:p>
          <w:p w14:paraId="7B1FAD21" w14:textId="77777777" w:rsidR="00C0662E" w:rsidRPr="009C2593" w:rsidRDefault="00C0662E" w:rsidP="00193464">
            <w:pPr>
              <w:pStyle w:val="00Text"/>
              <w:spacing w:after="0"/>
              <w:rPr>
                <w:sz w:val="18"/>
                <w:szCs w:val="22"/>
                <w:lang w:val="en-GB"/>
              </w:rPr>
            </w:pPr>
          </w:p>
          <w:p w14:paraId="28CF005E" w14:textId="77777777" w:rsidR="00C0662E" w:rsidRPr="009C2593" w:rsidRDefault="00C0662E" w:rsidP="00C0662E">
            <w:pPr>
              <w:pStyle w:val="00Text"/>
              <w:spacing w:after="0"/>
              <w:jc w:val="center"/>
              <w:rPr>
                <w:sz w:val="18"/>
                <w:szCs w:val="22"/>
              </w:rPr>
            </w:pPr>
            <w:r w:rsidRPr="009C2593">
              <w:rPr>
                <w:sz w:val="18"/>
                <w:szCs w:val="22"/>
              </w:rPr>
              <w:t>&lt;omitted text&gt;</w:t>
            </w:r>
          </w:p>
          <w:p w14:paraId="09853599" w14:textId="77777777" w:rsidR="00AE6522" w:rsidRPr="009C2593" w:rsidRDefault="00AE6522" w:rsidP="00AE6522">
            <w:pPr>
              <w:keepNext/>
              <w:keepLines/>
              <w:numPr>
                <w:ilvl w:val="0"/>
                <w:numId w:val="43"/>
              </w:numPr>
              <w:spacing w:before="120" w:after="180"/>
              <w:ind w:left="1418" w:hanging="1418"/>
              <w:outlineLvl w:val="3"/>
              <w:rPr>
                <w:rFonts w:ascii="Arial" w:eastAsia="DengXian" w:hAnsi="Arial"/>
                <w:color w:val="000000"/>
                <w:sz w:val="18"/>
                <w:szCs w:val="22"/>
                <w:lang w:val="x-none"/>
              </w:rPr>
            </w:pPr>
            <w:bookmarkStart w:id="6" w:name="_Toc29673158"/>
            <w:bookmarkStart w:id="7" w:name="_Toc29673299"/>
            <w:bookmarkStart w:id="8" w:name="_Toc29674292"/>
            <w:r w:rsidRPr="009C2593">
              <w:rPr>
                <w:rFonts w:ascii="Arial" w:eastAsia="DengXian" w:hAnsi="Arial"/>
                <w:color w:val="000000"/>
                <w:sz w:val="18"/>
                <w:szCs w:val="22"/>
                <w:lang w:val="x-none"/>
              </w:rPr>
              <w:t>5.1.6.</w:t>
            </w:r>
            <w:r w:rsidRPr="009C2593">
              <w:rPr>
                <w:rFonts w:ascii="Arial" w:eastAsia="DengXian" w:hAnsi="Arial"/>
                <w:color w:val="000000"/>
                <w:sz w:val="18"/>
                <w:szCs w:val="22"/>
              </w:rPr>
              <w:t>5</w:t>
            </w:r>
            <w:r w:rsidRPr="009C2593">
              <w:rPr>
                <w:rFonts w:ascii="Arial" w:eastAsia="DengXian" w:hAnsi="Arial"/>
                <w:color w:val="000000"/>
                <w:sz w:val="18"/>
                <w:szCs w:val="22"/>
                <w:lang w:val="x-none"/>
              </w:rPr>
              <w:tab/>
              <w:t>PRS reception procedure</w:t>
            </w:r>
            <w:bookmarkEnd w:id="6"/>
            <w:bookmarkEnd w:id="7"/>
            <w:bookmarkEnd w:id="8"/>
          </w:p>
          <w:p w14:paraId="5665DA0A" w14:textId="4135DC58" w:rsidR="00AE6522" w:rsidRPr="009C2593" w:rsidRDefault="00AE6522" w:rsidP="00AE6522">
            <w:pPr>
              <w:spacing w:after="180"/>
              <w:rPr>
                <w:rFonts w:eastAsia="DengXian"/>
                <w:sz w:val="18"/>
                <w:szCs w:val="18"/>
                <w:lang w:val="en-GB"/>
              </w:rPr>
            </w:pPr>
            <w:r w:rsidRPr="009C2593">
              <w:rPr>
                <w:rFonts w:eastAsia="DengXian"/>
                <w:color w:val="000000"/>
                <w:sz w:val="18"/>
                <w:szCs w:val="18"/>
                <w:lang w:val="en-GB"/>
              </w:rPr>
              <w:t>The UE</w:t>
            </w:r>
            <w:r w:rsidRPr="009C2593">
              <w:rPr>
                <w:rFonts w:eastAsia="DengXian"/>
                <w:sz w:val="18"/>
                <w:szCs w:val="18"/>
                <w:lang w:val="en-GB"/>
              </w:rPr>
              <w:t xml:space="preserve"> can be configured with one or more DL PRS resource set configuration(s) as indicated by the higher layer parameters </w:t>
            </w:r>
            <w:r w:rsidRPr="009C2593">
              <w:rPr>
                <w:rFonts w:eastAsia="DengXian"/>
                <w:i/>
                <w:sz w:val="18"/>
                <w:szCs w:val="18"/>
                <w:lang w:val="en-GB"/>
              </w:rPr>
              <w:t>DL-PRS-</w:t>
            </w:r>
            <w:proofErr w:type="spellStart"/>
            <w:r w:rsidRPr="009C2593">
              <w:rPr>
                <w:rFonts w:eastAsia="DengXian"/>
                <w:i/>
                <w:sz w:val="18"/>
                <w:szCs w:val="18"/>
                <w:lang w:val="en-GB"/>
              </w:rPr>
              <w:t>ResourceSet</w:t>
            </w:r>
            <w:proofErr w:type="spellEnd"/>
            <w:r w:rsidRPr="009C2593">
              <w:rPr>
                <w:rFonts w:eastAsia="DengXian"/>
                <w:sz w:val="18"/>
                <w:szCs w:val="18"/>
                <w:lang w:val="en-GB"/>
              </w:rPr>
              <w:t xml:space="preserve"> and </w:t>
            </w:r>
            <w:r w:rsidRPr="009C2593">
              <w:rPr>
                <w:rFonts w:eastAsia="DengXian"/>
                <w:i/>
                <w:sz w:val="18"/>
                <w:szCs w:val="18"/>
                <w:lang w:val="en-GB"/>
              </w:rPr>
              <w:t>DL-PRS-Resource</w:t>
            </w:r>
            <w:r w:rsidRPr="009C2593">
              <w:rPr>
                <w:rFonts w:eastAsia="DengXian"/>
                <w:sz w:val="18"/>
                <w:szCs w:val="18"/>
                <w:lang w:val="en-GB"/>
              </w:rPr>
              <w:t>. Each DL PRS resource set consists of K≥1 DL PRS resource(s)</w:t>
            </w:r>
            <w:r w:rsidRPr="009C2593">
              <w:rPr>
                <w:rFonts w:eastAsia="DengXian"/>
                <w:strike/>
                <w:color w:val="FF0000"/>
                <w:sz w:val="18"/>
                <w:szCs w:val="18"/>
                <w:lang w:val="en-GB"/>
              </w:rPr>
              <w:t>where each has an associated spatial transmission filter</w:t>
            </w:r>
            <w:r w:rsidRPr="009C2593">
              <w:rPr>
                <w:rFonts w:eastAsia="DengXian"/>
                <w:strike/>
                <w:sz w:val="18"/>
                <w:szCs w:val="18"/>
                <w:lang w:val="en-GB"/>
              </w:rPr>
              <w:t>.</w:t>
            </w:r>
            <w:r w:rsidRPr="009C2593">
              <w:rPr>
                <w:rFonts w:eastAsia="DengXian"/>
                <w:sz w:val="18"/>
                <w:szCs w:val="18"/>
                <w:lang w:val="en-GB"/>
              </w:rPr>
              <w:t xml:space="preserve"> </w:t>
            </w:r>
            <w:r w:rsidRPr="009C2593">
              <w:rPr>
                <w:rFonts w:eastAsia="MS Mincho"/>
                <w:color w:val="000000"/>
                <w:sz w:val="18"/>
                <w:szCs w:val="18"/>
                <w:lang w:eastAsia="ja-JP"/>
              </w:rPr>
              <w:t xml:space="preserve">The UE can be configured with one or more DL PRS Positioning Frequency Layer configuration(s) as indicated by the higher layer parameter </w:t>
            </w:r>
            <w:r w:rsidRPr="009C2593">
              <w:rPr>
                <w:rFonts w:eastAsia="MS Mincho"/>
                <w:i/>
                <w:color w:val="000000"/>
                <w:sz w:val="18"/>
                <w:szCs w:val="18"/>
                <w:lang w:eastAsia="ja-JP"/>
              </w:rPr>
              <w:t>DL-PRS-</w:t>
            </w:r>
            <w:proofErr w:type="spellStart"/>
            <w:r w:rsidRPr="009C2593">
              <w:rPr>
                <w:rFonts w:eastAsia="MS Mincho"/>
                <w:i/>
                <w:color w:val="000000"/>
                <w:sz w:val="18"/>
                <w:szCs w:val="18"/>
                <w:lang w:eastAsia="ja-JP"/>
              </w:rPr>
              <w:t>PositioningFrequencyLayer</w:t>
            </w:r>
            <w:proofErr w:type="spellEnd"/>
            <w:r w:rsidRPr="009C2593">
              <w:rPr>
                <w:rFonts w:eastAsia="MS Mincho"/>
                <w:i/>
                <w:color w:val="000000"/>
                <w:sz w:val="18"/>
                <w:szCs w:val="18"/>
                <w:lang w:eastAsia="ja-JP"/>
              </w:rPr>
              <w:t>.</w:t>
            </w:r>
            <w:r w:rsidRPr="009C2593">
              <w:rPr>
                <w:rFonts w:eastAsia="MS Mincho"/>
                <w:color w:val="000000"/>
                <w:sz w:val="18"/>
                <w:szCs w:val="18"/>
                <w:lang w:eastAsia="ja-JP"/>
              </w:rPr>
              <w:t xml:space="preserve"> A DL PRS Positioning Frequency Layer is defined as a collection of DL PRS Resource Sets which have common parameters configured by </w:t>
            </w:r>
            <w:r w:rsidRPr="009C2593">
              <w:rPr>
                <w:rFonts w:eastAsia="MS Mincho"/>
                <w:i/>
                <w:color w:val="000000"/>
                <w:sz w:val="18"/>
                <w:szCs w:val="18"/>
                <w:lang w:eastAsia="ja-JP"/>
              </w:rPr>
              <w:t>DL-PRS-</w:t>
            </w:r>
            <w:proofErr w:type="spellStart"/>
            <w:r w:rsidRPr="009C2593">
              <w:rPr>
                <w:rFonts w:eastAsia="MS Mincho"/>
                <w:i/>
                <w:color w:val="000000"/>
                <w:sz w:val="18"/>
                <w:szCs w:val="18"/>
                <w:lang w:eastAsia="ja-JP"/>
              </w:rPr>
              <w:t>PositioningFrequencyLayer</w:t>
            </w:r>
            <w:proofErr w:type="spellEnd"/>
            <w:r w:rsidRPr="009C2593">
              <w:rPr>
                <w:rFonts w:eastAsia="DengXian"/>
                <w:sz w:val="18"/>
                <w:szCs w:val="18"/>
                <w:lang w:val="en-GB"/>
              </w:rPr>
              <w:t>.</w:t>
            </w:r>
          </w:p>
          <w:p w14:paraId="1C6A98F6"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assumes that the following parameters for each DL PRS resource(s) are configured via higher layer parameters </w:t>
            </w:r>
            <w:r w:rsidRPr="009C2593">
              <w:rPr>
                <w:rFonts w:eastAsia="DengXian"/>
                <w:i/>
                <w:sz w:val="18"/>
                <w:szCs w:val="22"/>
                <w:lang w:val="en-GB"/>
              </w:rPr>
              <w:t>DL-PRS-</w:t>
            </w:r>
            <w:proofErr w:type="spellStart"/>
            <w:r w:rsidRPr="009C2593">
              <w:rPr>
                <w:rFonts w:eastAsia="DengXian"/>
                <w:i/>
                <w:sz w:val="18"/>
                <w:szCs w:val="22"/>
                <w:lang w:val="en-GB"/>
              </w:rPr>
              <w:t>PositioningFrequencyLayer</w:t>
            </w:r>
            <w:proofErr w:type="spellEnd"/>
            <w:r w:rsidRPr="009C2593">
              <w:rPr>
                <w:rFonts w:eastAsia="DengXian"/>
                <w:i/>
                <w:sz w:val="18"/>
                <w:szCs w:val="22"/>
                <w:lang w:val="en-GB"/>
              </w:rPr>
              <w:t>, DL-PRS-</w:t>
            </w:r>
            <w:proofErr w:type="spellStart"/>
            <w:r w:rsidRPr="009C2593">
              <w:rPr>
                <w:rFonts w:eastAsia="DengXian"/>
                <w:i/>
                <w:sz w:val="18"/>
                <w:szCs w:val="22"/>
                <w:lang w:val="en-GB"/>
              </w:rPr>
              <w:t>ResourceSet</w:t>
            </w:r>
            <w:proofErr w:type="spellEnd"/>
            <w:r w:rsidRPr="009C2593">
              <w:rPr>
                <w:rFonts w:eastAsia="DengXian"/>
                <w:sz w:val="18"/>
                <w:szCs w:val="22"/>
                <w:lang w:val="en-GB"/>
              </w:rPr>
              <w:t xml:space="preserve"> and </w:t>
            </w:r>
            <w:r w:rsidRPr="009C2593">
              <w:rPr>
                <w:rFonts w:eastAsia="DengXian"/>
                <w:i/>
                <w:sz w:val="18"/>
                <w:szCs w:val="22"/>
                <w:lang w:val="en-GB"/>
              </w:rPr>
              <w:t>DL-PRS-Resource</w:t>
            </w:r>
            <w:r w:rsidRPr="009C2593">
              <w:rPr>
                <w:rFonts w:eastAsia="DengXian"/>
                <w:sz w:val="18"/>
                <w:szCs w:val="22"/>
                <w:lang w:val="en-GB"/>
              </w:rPr>
              <w:t>.</w:t>
            </w:r>
          </w:p>
          <w:p w14:paraId="407ADB5A"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A positioning frequency layer consists of one or more PRS resource sets and it is defined by:</w:t>
            </w:r>
          </w:p>
          <w:p w14:paraId="443DD832"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SubcarrierSpacing</w:t>
            </w:r>
            <w:proofErr w:type="spellEnd"/>
            <w:r w:rsidRPr="009C2593">
              <w:rPr>
                <w:rFonts w:eastAsia="DengXian"/>
                <w:sz w:val="18"/>
                <w:szCs w:val="22"/>
                <w:lang w:val="x-none"/>
              </w:rPr>
              <w:t xml:space="preserve"> defines the subcarrier spacing for the DL PRS resource. All DL PRS Resources and DL PRS Resource sets in the same DL-PRS-</w:t>
            </w:r>
            <w:proofErr w:type="spellStart"/>
            <w:r w:rsidRPr="009C2593">
              <w:rPr>
                <w:rFonts w:eastAsia="DengXian"/>
                <w:sz w:val="18"/>
                <w:szCs w:val="22"/>
                <w:lang w:val="x-none"/>
              </w:rPr>
              <w:t>PositioningFrequencyLayer</w:t>
            </w:r>
            <w:proofErr w:type="spellEnd"/>
            <w:r w:rsidRPr="009C2593">
              <w:rPr>
                <w:rFonts w:eastAsia="DengXian"/>
                <w:sz w:val="18"/>
                <w:szCs w:val="22"/>
                <w:lang w:val="x-none"/>
              </w:rPr>
              <w:t xml:space="preserve"> have the same value of </w:t>
            </w:r>
            <w:r w:rsidRPr="009C2593">
              <w:rPr>
                <w:rFonts w:eastAsia="DengXian"/>
                <w:i/>
                <w:sz w:val="18"/>
                <w:szCs w:val="22"/>
                <w:lang w:val="x-none"/>
              </w:rPr>
              <w:t>DL-PRS-</w:t>
            </w:r>
            <w:proofErr w:type="spellStart"/>
            <w:r w:rsidRPr="009C2593">
              <w:rPr>
                <w:rFonts w:eastAsia="DengXian"/>
                <w:i/>
                <w:sz w:val="18"/>
                <w:szCs w:val="22"/>
                <w:lang w:val="x-none"/>
              </w:rPr>
              <w:t>SubcarrierSpacing</w:t>
            </w:r>
            <w:proofErr w:type="spellEnd"/>
            <w:r w:rsidRPr="009C2593">
              <w:rPr>
                <w:rFonts w:eastAsia="DengXian"/>
                <w:sz w:val="18"/>
                <w:szCs w:val="22"/>
                <w:lang w:val="x-none"/>
              </w:rPr>
              <w:t>. The supported values of DL-PRS-</w:t>
            </w:r>
            <w:proofErr w:type="spellStart"/>
            <w:r w:rsidRPr="009C2593">
              <w:rPr>
                <w:rFonts w:eastAsia="DengXian"/>
                <w:sz w:val="18"/>
                <w:szCs w:val="22"/>
                <w:lang w:val="x-none"/>
              </w:rPr>
              <w:t>SubcarrierSpacing</w:t>
            </w:r>
            <w:proofErr w:type="spellEnd"/>
            <w:r w:rsidRPr="009C2593">
              <w:rPr>
                <w:rFonts w:eastAsia="DengXian"/>
                <w:sz w:val="18"/>
                <w:szCs w:val="22"/>
                <w:lang w:val="x-none"/>
              </w:rPr>
              <w:t xml:space="preserve"> are given in Table 4.2-1 of [4, TS38.211].</w:t>
            </w:r>
          </w:p>
          <w:p w14:paraId="139BE177"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CyclicPrefix</w:t>
            </w:r>
            <w:proofErr w:type="spellEnd"/>
            <w:r w:rsidRPr="009C2593">
              <w:rPr>
                <w:rFonts w:eastAsia="DengXian"/>
                <w:i/>
                <w:sz w:val="18"/>
                <w:szCs w:val="22"/>
                <w:lang w:val="x-none"/>
              </w:rPr>
              <w:t xml:space="preserve"> </w:t>
            </w:r>
            <w:r w:rsidRPr="009C2593">
              <w:rPr>
                <w:rFonts w:eastAsia="DengXian"/>
                <w:sz w:val="18"/>
                <w:szCs w:val="22"/>
                <w:lang w:val="x-none"/>
              </w:rPr>
              <w:t>defines the cyclic prefix for the DL PRS resource. All DL PRS Resources and DL PRS Resource sets in the same DL-PRS-</w:t>
            </w:r>
            <w:proofErr w:type="spellStart"/>
            <w:r w:rsidRPr="009C2593">
              <w:rPr>
                <w:rFonts w:eastAsia="DengXian"/>
                <w:sz w:val="18"/>
                <w:szCs w:val="22"/>
                <w:lang w:val="x-none"/>
              </w:rPr>
              <w:t>PositioningFrequencyLayer</w:t>
            </w:r>
            <w:proofErr w:type="spellEnd"/>
            <w:r w:rsidRPr="009C2593">
              <w:rPr>
                <w:rFonts w:eastAsia="DengXian"/>
                <w:sz w:val="18"/>
                <w:szCs w:val="22"/>
                <w:lang w:val="x-none"/>
              </w:rPr>
              <w:t xml:space="preserve"> have the same value of </w:t>
            </w:r>
            <w:r w:rsidRPr="009C2593">
              <w:rPr>
                <w:rFonts w:eastAsia="DengXian"/>
                <w:i/>
                <w:sz w:val="18"/>
                <w:szCs w:val="22"/>
                <w:lang w:val="x-none"/>
              </w:rPr>
              <w:t>DL-PRS-</w:t>
            </w:r>
            <w:proofErr w:type="spellStart"/>
            <w:r w:rsidRPr="009C2593">
              <w:rPr>
                <w:rFonts w:eastAsia="DengXian"/>
                <w:i/>
                <w:sz w:val="18"/>
                <w:szCs w:val="22"/>
                <w:lang w:val="x-none"/>
              </w:rPr>
              <w:t>CyclicPrefix</w:t>
            </w:r>
            <w:proofErr w:type="spellEnd"/>
            <w:r w:rsidRPr="009C2593">
              <w:rPr>
                <w:rFonts w:eastAsia="DengXian"/>
                <w:i/>
                <w:sz w:val="18"/>
                <w:szCs w:val="22"/>
                <w:lang w:val="x-none"/>
              </w:rPr>
              <w:t xml:space="preserve">. </w:t>
            </w:r>
            <w:r w:rsidRPr="009C2593">
              <w:rPr>
                <w:rFonts w:eastAsia="DengXian"/>
                <w:sz w:val="18"/>
                <w:szCs w:val="22"/>
                <w:lang w:val="x-none"/>
              </w:rPr>
              <w:t xml:space="preserve">The supported values of </w:t>
            </w:r>
            <w:r w:rsidRPr="009C2593">
              <w:rPr>
                <w:rFonts w:eastAsia="DengXian"/>
                <w:i/>
                <w:sz w:val="18"/>
                <w:szCs w:val="22"/>
                <w:lang w:val="x-none"/>
              </w:rPr>
              <w:t>DL-PRS-</w:t>
            </w:r>
            <w:proofErr w:type="spellStart"/>
            <w:r w:rsidRPr="009C2593">
              <w:rPr>
                <w:rFonts w:eastAsia="DengXian"/>
                <w:i/>
                <w:sz w:val="18"/>
                <w:szCs w:val="22"/>
                <w:lang w:val="x-none"/>
              </w:rPr>
              <w:t>CyclicPrefix</w:t>
            </w:r>
            <w:proofErr w:type="spellEnd"/>
            <w:r w:rsidRPr="009C2593">
              <w:rPr>
                <w:rFonts w:eastAsia="DengXian"/>
                <w:sz w:val="18"/>
                <w:szCs w:val="22"/>
                <w:lang w:val="x-none"/>
              </w:rPr>
              <w:t xml:space="preserve"> are given in Table 4.2-1 of [4, TS38.211].</w:t>
            </w:r>
          </w:p>
          <w:p w14:paraId="5E2549E7"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PointA</w:t>
            </w:r>
            <w:proofErr w:type="spellEnd"/>
            <w:r w:rsidRPr="009C2593">
              <w:rPr>
                <w:rFonts w:eastAsia="DengXian"/>
                <w:i/>
                <w:sz w:val="18"/>
                <w:szCs w:val="22"/>
                <w:lang w:val="x-none"/>
              </w:rPr>
              <w:t xml:space="preserve"> </w:t>
            </w:r>
            <w:r w:rsidRPr="009C2593">
              <w:rPr>
                <w:rFonts w:eastAsia="DengXian"/>
                <w:sz w:val="18"/>
                <w:szCs w:val="22"/>
                <w:lang w:val="x-none"/>
              </w:rPr>
              <w:t>defines the absolute frequency of the reference resource block. Its lowest subcarrier is also known as Point A. All DL PRS resources belonging to the same DL PRS Resource Set have common Point A and all DL PRS Resources sets belonging to the same DL-PRS-</w:t>
            </w:r>
            <w:proofErr w:type="spellStart"/>
            <w:r w:rsidRPr="009C2593">
              <w:rPr>
                <w:rFonts w:eastAsia="DengXian"/>
                <w:sz w:val="18"/>
                <w:szCs w:val="22"/>
                <w:lang w:val="x-none"/>
              </w:rPr>
              <w:t>PositioningFrequencyLayer</w:t>
            </w:r>
            <w:proofErr w:type="spellEnd"/>
            <w:r w:rsidRPr="009C2593">
              <w:rPr>
                <w:rFonts w:eastAsia="DengXian"/>
                <w:sz w:val="18"/>
                <w:szCs w:val="22"/>
                <w:lang w:val="x-none"/>
              </w:rPr>
              <w:t xml:space="preserve"> have a common Point A.</w:t>
            </w:r>
          </w:p>
          <w:p w14:paraId="5790FB2F" w14:textId="4A52E240" w:rsidR="00AE6522" w:rsidRPr="009C2593" w:rsidRDefault="00AE6522" w:rsidP="00AE6522">
            <w:pPr>
              <w:spacing w:after="180"/>
              <w:rPr>
                <w:rFonts w:eastAsia="DengXian"/>
                <w:sz w:val="18"/>
                <w:szCs w:val="18"/>
                <w:lang w:val="en-GB"/>
              </w:rPr>
            </w:pPr>
            <w:r w:rsidRPr="009C2593">
              <w:rPr>
                <w:rFonts w:eastAsia="DengXian"/>
                <w:sz w:val="18"/>
                <w:szCs w:val="18"/>
                <w:lang w:val="en-GB"/>
              </w:rPr>
              <w:t xml:space="preserve">The UE expects that it will be configured with [IDs] each of which is defined such that it is associated with </w:t>
            </w:r>
            <w:r w:rsidRPr="009C2593">
              <w:rPr>
                <w:rFonts w:eastAsia="DengXian"/>
                <w:strike/>
                <w:color w:val="FF0000"/>
                <w:sz w:val="18"/>
                <w:szCs w:val="18"/>
                <w:lang w:val="en-GB"/>
              </w:rPr>
              <w:t>multiple</w:t>
            </w:r>
            <w:r w:rsidRPr="009C2593">
              <w:rPr>
                <w:rFonts w:eastAsia="DengXian"/>
                <w:color w:val="FF0000"/>
                <w:sz w:val="18"/>
                <w:szCs w:val="18"/>
                <w:lang w:val="en-GB"/>
              </w:rPr>
              <w:t xml:space="preserve"> </w:t>
            </w:r>
            <w:r w:rsidR="00173181" w:rsidRPr="009C2593">
              <w:rPr>
                <w:rFonts w:eastAsia="DengXian"/>
                <w:color w:val="FF0000"/>
                <w:sz w:val="18"/>
                <w:szCs w:val="18"/>
                <w:lang w:val="en-GB"/>
              </w:rPr>
              <w:t xml:space="preserve">one or two </w:t>
            </w:r>
            <w:r w:rsidRPr="009C2593">
              <w:rPr>
                <w:rFonts w:eastAsia="DengXian"/>
                <w:sz w:val="18"/>
                <w:szCs w:val="18"/>
                <w:lang w:val="en-GB"/>
              </w:rPr>
              <w:t xml:space="preserve">DL PRS Resource </w:t>
            </w:r>
            <w:proofErr w:type="spellStart"/>
            <w:r w:rsidRPr="009C2593">
              <w:rPr>
                <w:rFonts w:eastAsia="DengXian"/>
                <w:sz w:val="18"/>
                <w:szCs w:val="18"/>
                <w:lang w:val="en-GB"/>
              </w:rPr>
              <w:t>Sets</w:t>
            </w:r>
            <w:r w:rsidRPr="009C2593">
              <w:rPr>
                <w:rFonts w:eastAsia="DengXian"/>
                <w:strike/>
                <w:color w:val="FF0000"/>
                <w:sz w:val="18"/>
                <w:szCs w:val="18"/>
                <w:lang w:val="en-GB"/>
              </w:rPr>
              <w:t>from</w:t>
            </w:r>
            <w:proofErr w:type="spellEnd"/>
            <w:r w:rsidRPr="009C2593">
              <w:rPr>
                <w:rFonts w:eastAsia="DengXian"/>
                <w:strike/>
                <w:color w:val="FF0000"/>
                <w:sz w:val="18"/>
                <w:szCs w:val="18"/>
                <w:lang w:val="en-GB"/>
              </w:rPr>
              <w:t xml:space="preserve"> the same cell</w:t>
            </w:r>
            <w:r w:rsidR="00736DC7" w:rsidRPr="009C2593">
              <w:rPr>
                <w:rFonts w:eastAsia="DengXian"/>
                <w:strike/>
                <w:color w:val="FF0000"/>
                <w:sz w:val="18"/>
                <w:szCs w:val="18"/>
                <w:lang w:val="en-GB"/>
              </w:rPr>
              <w:t xml:space="preserve"> </w:t>
            </w:r>
            <w:r w:rsidR="00173181" w:rsidRPr="009C2593">
              <w:rPr>
                <w:rFonts w:eastAsia="DengXian"/>
                <w:color w:val="FF0000"/>
                <w:sz w:val="18"/>
                <w:szCs w:val="18"/>
                <w:lang w:val="en-GB"/>
              </w:rPr>
              <w:t>associated with the same [ID]</w:t>
            </w:r>
            <w:r w:rsidRPr="009C2593">
              <w:rPr>
                <w:rFonts w:eastAsia="DengXian"/>
                <w:color w:val="FF0000"/>
                <w:sz w:val="18"/>
                <w:szCs w:val="18"/>
                <w:lang w:val="en-GB"/>
              </w:rPr>
              <w:t xml:space="preserve">. </w:t>
            </w:r>
            <w:r w:rsidRPr="009C2593">
              <w:rPr>
                <w:rFonts w:eastAsia="DengXian"/>
                <w:sz w:val="18"/>
                <w:szCs w:val="18"/>
                <w:lang w:val="en-GB"/>
              </w:rPr>
              <w:t xml:space="preserve">The UE expects that one of these [IDs] along with a </w:t>
            </w:r>
            <w:r w:rsidRPr="009C2593">
              <w:rPr>
                <w:rFonts w:eastAsia="DengXian"/>
                <w:i/>
                <w:sz w:val="18"/>
                <w:szCs w:val="18"/>
                <w:lang w:val="en-GB"/>
              </w:rPr>
              <w:t>DL-PRS-</w:t>
            </w:r>
            <w:proofErr w:type="spellStart"/>
            <w:r w:rsidRPr="009C2593">
              <w:rPr>
                <w:rFonts w:eastAsia="DengXian"/>
                <w:i/>
                <w:sz w:val="18"/>
                <w:szCs w:val="18"/>
                <w:lang w:val="en-GB"/>
              </w:rPr>
              <w:t>ResourceSetId</w:t>
            </w:r>
            <w:proofErr w:type="spellEnd"/>
            <w:r w:rsidRPr="009C2593">
              <w:rPr>
                <w:rFonts w:eastAsia="DengXian"/>
                <w:i/>
                <w:sz w:val="18"/>
                <w:szCs w:val="18"/>
                <w:lang w:val="en-GB"/>
              </w:rPr>
              <w:t xml:space="preserve"> </w:t>
            </w:r>
            <w:r w:rsidRPr="009C2593">
              <w:rPr>
                <w:rFonts w:eastAsia="DengXian"/>
                <w:sz w:val="18"/>
                <w:szCs w:val="18"/>
                <w:lang w:val="en-GB"/>
              </w:rPr>
              <w:t xml:space="preserve">and a </w:t>
            </w:r>
            <w:r w:rsidRPr="009C2593">
              <w:rPr>
                <w:rFonts w:eastAsia="DengXian"/>
                <w:i/>
                <w:sz w:val="18"/>
                <w:szCs w:val="18"/>
                <w:lang w:val="en-GB"/>
              </w:rPr>
              <w:t>DL-PRS-</w:t>
            </w:r>
            <w:proofErr w:type="spellStart"/>
            <w:r w:rsidRPr="009C2593">
              <w:rPr>
                <w:rFonts w:eastAsia="DengXian"/>
                <w:i/>
                <w:sz w:val="18"/>
                <w:szCs w:val="18"/>
                <w:lang w:val="en-GB"/>
              </w:rPr>
              <w:t>ResourceId</w:t>
            </w:r>
            <w:proofErr w:type="spellEnd"/>
            <w:r w:rsidRPr="009C2593">
              <w:rPr>
                <w:rFonts w:eastAsia="DengXian"/>
                <w:i/>
                <w:sz w:val="18"/>
                <w:szCs w:val="18"/>
                <w:lang w:val="en-GB"/>
              </w:rPr>
              <w:t xml:space="preserve"> </w:t>
            </w:r>
            <w:r w:rsidRPr="009C2593">
              <w:rPr>
                <w:rFonts w:eastAsia="DengXian"/>
                <w:sz w:val="18"/>
                <w:szCs w:val="18"/>
                <w:lang w:val="en-GB"/>
              </w:rPr>
              <w:t xml:space="preserve">can be used to uniquely identify a DL PRS Resource. </w:t>
            </w:r>
          </w:p>
          <w:p w14:paraId="700112DD"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A PRS resource set consists of one or more PRS resources and it is defined by:</w:t>
            </w:r>
          </w:p>
          <w:p w14:paraId="743D8B7D"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ResourceSetId</w:t>
            </w:r>
            <w:proofErr w:type="spellEnd"/>
            <w:r w:rsidRPr="009C2593">
              <w:rPr>
                <w:rFonts w:eastAsia="DengXian"/>
                <w:i/>
                <w:sz w:val="18"/>
                <w:szCs w:val="22"/>
                <w:lang w:val="x-none"/>
              </w:rPr>
              <w:t xml:space="preserve"> </w:t>
            </w:r>
            <w:r w:rsidRPr="009C2593">
              <w:rPr>
                <w:rFonts w:eastAsia="DengXian"/>
                <w:sz w:val="18"/>
                <w:szCs w:val="22"/>
                <w:lang w:val="x-none"/>
              </w:rPr>
              <w:t xml:space="preserve">defines the identity of the DL PRS resource set configuration. </w:t>
            </w:r>
          </w:p>
          <w:p w14:paraId="781D2721" w14:textId="731869EF"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 xml:space="preserve">DL-PRS-Periodicity </w:t>
            </w:r>
            <w:r w:rsidRPr="009C2593">
              <w:rPr>
                <w:rFonts w:eastAsia="DengXian"/>
                <w:sz w:val="18"/>
                <w:szCs w:val="22"/>
                <w:lang w:val="x-none"/>
              </w:rPr>
              <w:t xml:space="preserve">defines the DL PRS resource periodicity and takes values </w:t>
            </w:r>
            <m:oMath>
              <m:r>
                <m:rPr>
                  <m:sty m:val="p"/>
                </m:rPr>
                <w:rPr>
                  <w:rFonts w:ascii="Cambria Math" w:eastAsia="DengXian" w:hAnsi="Cambria Math"/>
                  <w:sz w:val="18"/>
                  <w:szCs w:val="22"/>
                </w:rPr>
                <w:br/>
              </m:r>
              <m:sSubSup>
                <m:sSubSupPr>
                  <m:ctrlPr>
                    <w:rPr>
                      <w:rFonts w:ascii="Cambria Math" w:eastAsia="DengXian" w:hAnsi="Cambria Math"/>
                      <w:i/>
                      <w:iCs/>
                      <w:sz w:val="16"/>
                      <w:szCs w:val="20"/>
                    </w:rPr>
                  </m:ctrlPr>
                </m:sSubSupPr>
                <m:e>
                  <m:r>
                    <w:rPr>
                      <w:rFonts w:ascii="Cambria Math" w:eastAsia="DengXian" w:hAnsi="Cambria Math"/>
                      <w:sz w:val="16"/>
                      <w:szCs w:val="20"/>
                    </w:rPr>
                    <m:t>T</m:t>
                  </m:r>
                </m:e>
                <m:sub>
                  <m:r>
                    <m:rPr>
                      <m:nor/>
                    </m:rPr>
                    <w:rPr>
                      <w:rFonts w:ascii="Cambria Math" w:eastAsia="DengXian" w:hAnsi="Cambria Math"/>
                      <w:sz w:val="16"/>
                      <w:szCs w:val="20"/>
                    </w:rPr>
                    <m:t>per</m:t>
                  </m:r>
                </m:sub>
                <m:sup>
                  <m:r>
                    <m:rPr>
                      <m:nor/>
                    </m:rPr>
                    <w:rPr>
                      <w:rFonts w:ascii="Cambria Math" w:eastAsia="DengXian" w:hAnsi="Cambria Math"/>
                      <w:sz w:val="16"/>
                      <w:szCs w:val="20"/>
                    </w:rPr>
                    <m:t>PRS</m:t>
                  </m:r>
                </m:sup>
              </m:sSubSup>
              <m:r>
                <w:rPr>
                  <w:rFonts w:ascii="Cambria Math" w:eastAsia="DengXian" w:hAnsi="Cambria Math"/>
                  <w:sz w:val="16"/>
                  <w:szCs w:val="20"/>
                </w:rPr>
                <m:t>∈</m:t>
              </m:r>
              <m:sSup>
                <m:sSupPr>
                  <m:ctrlPr>
                    <w:rPr>
                      <w:rFonts w:ascii="Cambria Math" w:eastAsia="DengXian" w:hAnsi="Cambria Math"/>
                      <w:i/>
                      <w:iCs/>
                      <w:sz w:val="16"/>
                      <w:szCs w:val="20"/>
                    </w:rPr>
                  </m:ctrlPr>
                </m:sSupPr>
                <m:e>
                  <m:r>
                    <w:rPr>
                      <w:rFonts w:ascii="Cambria Math" w:eastAsia="DengXian" w:hAnsi="Cambria Math"/>
                      <w:sz w:val="16"/>
                      <w:szCs w:val="20"/>
                    </w:rPr>
                    <m:t>2</m:t>
                  </m:r>
                </m:e>
                <m:sup>
                  <m:r>
                    <w:rPr>
                      <w:rFonts w:ascii="Cambria Math" w:eastAsia="DengXian" w:hAnsi="Cambria Math"/>
                      <w:sz w:val="16"/>
                      <w:szCs w:val="20"/>
                    </w:rPr>
                    <m:t>μ</m:t>
                  </m:r>
                </m:sup>
              </m:sSup>
              <m:d>
                <m:dPr>
                  <m:begChr m:val="{"/>
                  <m:endChr m:val="}"/>
                  <m:ctrlPr>
                    <w:rPr>
                      <w:rFonts w:ascii="Cambria Math" w:eastAsia="DengXian" w:hAnsi="Cambria Math"/>
                      <w:i/>
                      <w:iCs/>
                      <w:sz w:val="16"/>
                      <w:szCs w:val="20"/>
                    </w:rPr>
                  </m:ctrlPr>
                </m:dPr>
                <m:e>
                  <m:r>
                    <m:rPr>
                      <m:sty m:val="p"/>
                    </m:rPr>
                    <w:rPr>
                      <w:rFonts w:ascii="Cambria Math" w:eastAsia="DengXian" w:hAnsi="Cambria Math"/>
                      <w:sz w:val="16"/>
                      <w:szCs w:val="20"/>
                      <w:lang w:eastAsia="x-none"/>
                    </w:rPr>
                    <m:t xml:space="preserve">4, 8, 16, 32, </m:t>
                  </m:r>
                  <m:r>
                    <m:rPr>
                      <m:sty m:val="p"/>
                    </m:rPr>
                    <w:rPr>
                      <w:rFonts w:ascii="Cambria Math" w:eastAsia="DengXian" w:hAnsi="Cambria Math"/>
                      <w:sz w:val="16"/>
                      <w:szCs w:val="20"/>
                    </w:rPr>
                    <m:t>64</m:t>
                  </m:r>
                  <m:r>
                    <m:rPr>
                      <m:sty m:val="p"/>
                    </m:rPr>
                    <w:rPr>
                      <w:rFonts w:ascii="Cambria Math" w:eastAsia="DengXian" w:hAnsi="Cambria Math"/>
                      <w:sz w:val="16"/>
                      <w:szCs w:val="20"/>
                      <w:lang w:eastAsia="x-none"/>
                    </w:rPr>
                    <m:t>, 5, 10, 20, 40, 80, 160, 320, 640, 1280, 2560, 5120, 10240</m:t>
                  </m:r>
                  <m:r>
                    <m:rPr>
                      <m:sty m:val="p"/>
                    </m:rPr>
                    <w:rPr>
                      <w:rFonts w:ascii="Cambria Math" w:eastAsia="DengXian" w:hAnsi="Cambria Math"/>
                      <w:strike/>
                      <w:color w:val="FF0000"/>
                      <w:sz w:val="18"/>
                      <w:szCs w:val="18"/>
                      <w:lang w:eastAsia="x-none"/>
                    </w:rPr>
                    <m:t>20480</m:t>
                  </m:r>
                </m:e>
              </m:d>
            </m:oMath>
            <w:r w:rsidRPr="009C2593">
              <w:rPr>
                <w:rFonts w:eastAsia="DengXian"/>
                <w:sz w:val="18"/>
                <w:szCs w:val="22"/>
                <w:lang w:val="x-none"/>
              </w:rPr>
              <w:t xml:space="preserve"> slots, where </w:t>
            </w:r>
            <m:oMath>
              <m:r>
                <w:rPr>
                  <w:rFonts w:ascii="Cambria Math" w:eastAsia="DengXian" w:hAnsi="Cambria Math"/>
                  <w:sz w:val="18"/>
                  <w:szCs w:val="22"/>
                  <w:lang w:val="x-none"/>
                </w:rPr>
                <m:t xml:space="preserve">μ=0, 1, 2, 3 </m:t>
              </m:r>
            </m:oMath>
            <w:r w:rsidRPr="009C2593">
              <w:rPr>
                <w:rFonts w:eastAsia="DengXian"/>
                <w:color w:val="000000"/>
                <w:sz w:val="18"/>
                <w:szCs w:val="22"/>
                <w:lang w:val="x-none"/>
              </w:rPr>
              <w:t xml:space="preserve">for </w:t>
            </w:r>
            <w:r w:rsidRPr="009C2593">
              <w:rPr>
                <w:rFonts w:eastAsia="DengXian"/>
                <w:i/>
                <w:color w:val="000000"/>
                <w:sz w:val="18"/>
                <w:szCs w:val="22"/>
                <w:lang w:val="x-none"/>
              </w:rPr>
              <w:lastRenderedPageBreak/>
              <w:t>DL-PRS-</w:t>
            </w:r>
            <w:proofErr w:type="spellStart"/>
            <w:r w:rsidRPr="009C2593">
              <w:rPr>
                <w:rFonts w:eastAsia="DengXian"/>
                <w:i/>
                <w:color w:val="000000"/>
                <w:sz w:val="18"/>
                <w:szCs w:val="22"/>
                <w:lang w:val="x-none"/>
              </w:rPr>
              <w:t>SubcarrierSpacing</w:t>
            </w:r>
            <w:proofErr w:type="spellEnd"/>
            <w:r w:rsidRPr="009C2593">
              <w:rPr>
                <w:rFonts w:eastAsia="DengXian"/>
                <w:color w:val="000000"/>
                <w:sz w:val="18"/>
                <w:szCs w:val="22"/>
                <w:lang w:val="x-none"/>
              </w:rPr>
              <w:t>=15, 30, 60 and 120kHz respectively.</w:t>
            </w:r>
            <m:oMath>
              <m:sSubSup>
                <m:sSubSupPr>
                  <m:ctrlPr>
                    <w:rPr>
                      <w:rFonts w:ascii="Cambria Math" w:eastAsia="DengXian" w:hAnsi="Cambria Math"/>
                      <w:i/>
                      <w:iCs/>
                      <w:strike/>
                      <w:color w:val="FF0000"/>
                      <w:sz w:val="18"/>
                      <w:szCs w:val="22"/>
                    </w:rPr>
                  </m:ctrlPr>
                </m:sSubSupPr>
                <m:e>
                  <m:r>
                    <w:rPr>
                      <w:rFonts w:ascii="Cambria Math" w:eastAsia="DengXian" w:hAnsi="Cambria Math"/>
                      <w:strike/>
                      <w:color w:val="FF0000"/>
                      <w:sz w:val="18"/>
                      <w:szCs w:val="22"/>
                    </w:rPr>
                    <m:t>T</m:t>
                  </m:r>
                </m:e>
                <m:sub>
                  <m:r>
                    <m:rPr>
                      <m:nor/>
                    </m:rPr>
                    <w:rPr>
                      <w:rFonts w:ascii="Cambria Math" w:eastAsia="DengXian" w:hAnsi="Cambria Math"/>
                      <w:strike/>
                      <w:color w:val="FF0000"/>
                      <w:sz w:val="18"/>
                      <w:szCs w:val="22"/>
                    </w:rPr>
                    <m:t>per</m:t>
                  </m:r>
                </m:sub>
                <m:sup>
                  <m:r>
                    <m:rPr>
                      <m:nor/>
                    </m:rPr>
                    <w:rPr>
                      <w:rFonts w:ascii="Cambria Math" w:eastAsia="DengXian" w:hAnsi="Cambria Math"/>
                      <w:strike/>
                      <w:color w:val="FF0000"/>
                      <w:sz w:val="18"/>
                      <w:szCs w:val="22"/>
                    </w:rPr>
                    <m:t>PRS</m:t>
                  </m:r>
                </m:sup>
              </m:sSubSup>
              <m:r>
                <w:rPr>
                  <w:rFonts w:ascii="Cambria Math" w:eastAsia="DengXian" w:hAnsi="Cambria Math"/>
                  <w:strike/>
                  <w:color w:val="FF0000"/>
                  <w:sz w:val="18"/>
                  <w:szCs w:val="22"/>
                </w:rPr>
                <m:t>=</m:t>
              </m:r>
              <m:sSup>
                <m:sSupPr>
                  <m:ctrlPr>
                    <w:rPr>
                      <w:rFonts w:ascii="Cambria Math" w:eastAsia="DengXian" w:hAnsi="Cambria Math"/>
                      <w:i/>
                      <w:iCs/>
                      <w:strike/>
                      <w:color w:val="FF0000"/>
                      <w:sz w:val="18"/>
                      <w:szCs w:val="22"/>
                    </w:rPr>
                  </m:ctrlPr>
                </m:sSupPr>
                <m:e>
                  <m:r>
                    <w:rPr>
                      <w:rFonts w:ascii="Cambria Math" w:eastAsia="DengXian" w:hAnsi="Cambria Math"/>
                      <w:strike/>
                      <w:color w:val="FF0000"/>
                      <w:sz w:val="18"/>
                      <w:szCs w:val="22"/>
                    </w:rPr>
                    <m:t>2</m:t>
                  </m:r>
                </m:e>
                <m:sup>
                  <m:r>
                    <w:rPr>
                      <w:rFonts w:ascii="Cambria Math" w:eastAsia="DengXian" w:hAnsi="Cambria Math"/>
                      <w:strike/>
                      <w:color w:val="FF0000"/>
                      <w:sz w:val="18"/>
                      <w:szCs w:val="22"/>
                    </w:rPr>
                    <m:t>μ</m:t>
                  </m:r>
                </m:sup>
              </m:sSup>
              <m:r>
                <w:rPr>
                  <w:rFonts w:ascii="Cambria Math" w:eastAsia="DengXian" w:hAnsi="Cambria Math"/>
                  <w:strike/>
                  <w:color w:val="FF0000"/>
                  <w:sz w:val="18"/>
                  <w:szCs w:val="22"/>
                </w:rPr>
                <m:t>⋅</m:t>
              </m:r>
            </m:oMath>
            <w:r w:rsidRPr="009C2593">
              <w:rPr>
                <w:rFonts w:eastAsia="DengXian"/>
                <w:strike/>
                <w:color w:val="FF0000"/>
                <w:sz w:val="18"/>
                <w:szCs w:val="22"/>
                <w:lang w:val="x-none"/>
              </w:rPr>
              <w:t xml:space="preserve">20480 is not supported for </w:t>
            </w:r>
            <m:oMath>
              <m:r>
                <w:rPr>
                  <w:rFonts w:ascii="Cambria Math" w:eastAsia="DengXian" w:hAnsi="Cambria Math"/>
                  <w:strike/>
                  <w:color w:val="FF0000"/>
                  <w:sz w:val="18"/>
                  <w:szCs w:val="22"/>
                  <w:lang w:val="x-none"/>
                </w:rPr>
                <m:t>μ=0.</m:t>
              </m:r>
            </m:oMath>
            <w:r w:rsidRPr="009C2593">
              <w:rPr>
                <w:rFonts w:eastAsia="DengXian"/>
                <w:sz w:val="18"/>
                <w:szCs w:val="22"/>
                <w:lang w:val="x-none"/>
              </w:rPr>
              <w:t xml:space="preserve"> All the DL PRS resources within one resource set are configured with the same periodicity. </w:t>
            </w:r>
          </w:p>
          <w:p w14:paraId="11730C69" w14:textId="77777777" w:rsidR="00AE6522" w:rsidRPr="009C2593" w:rsidRDefault="00AE6522" w:rsidP="00AE6522">
            <w:pPr>
              <w:spacing w:after="180"/>
              <w:ind w:left="568" w:hanging="284"/>
              <w:rPr>
                <w:rFonts w:eastAsia="MS Mincho"/>
                <w:iCs/>
                <w:color w:val="000000"/>
                <w:sz w:val="18"/>
                <w:szCs w:val="22"/>
                <w:lang w:eastAsia="ja-JP"/>
              </w:rPr>
            </w:pPr>
            <w:r w:rsidRPr="009C2593">
              <w:rPr>
                <w:rFonts w:eastAsia="DengXian"/>
                <w:i/>
                <w:sz w:val="18"/>
                <w:szCs w:val="22"/>
                <w:lang w:val="x-none" w:eastAsia="x-none"/>
              </w:rPr>
              <w:t>-</w:t>
            </w:r>
            <w:r w:rsidRPr="009C2593">
              <w:rPr>
                <w:rFonts w:eastAsia="DengXian"/>
                <w:i/>
                <w:sz w:val="18"/>
                <w:szCs w:val="22"/>
                <w:lang w:val="x-none" w:eastAsia="x-none"/>
              </w:rPr>
              <w:tab/>
              <w:t>DL-PRS-</w:t>
            </w:r>
            <w:proofErr w:type="spellStart"/>
            <w:r w:rsidRPr="009C2593">
              <w:rPr>
                <w:rFonts w:eastAsia="DengXian"/>
                <w:i/>
                <w:sz w:val="18"/>
                <w:szCs w:val="22"/>
                <w:lang w:val="x-none" w:eastAsia="x-none"/>
              </w:rPr>
              <w:t>ResourceRepetitionFactor</w:t>
            </w:r>
            <w:proofErr w:type="spellEnd"/>
            <w:r w:rsidRPr="009C2593">
              <w:rPr>
                <w:rFonts w:eastAsia="DengXian"/>
                <w:sz w:val="18"/>
                <w:szCs w:val="22"/>
                <w:lang w:val="x-none" w:eastAsia="x-none"/>
              </w:rPr>
              <w:t xml:space="preserve"> defines how many times each DL-PRS resource is repeated for a single instance of the DL-PRS resource set and takes values </w:t>
            </w:r>
            <m:oMath>
              <m:sSubSup>
                <m:sSubSupPr>
                  <m:ctrlPr>
                    <w:rPr>
                      <w:rFonts w:ascii="Cambria Math" w:eastAsia="DengXian" w:hAnsi="Cambria Math"/>
                      <w:i/>
                      <w:sz w:val="18"/>
                      <w:szCs w:val="22"/>
                      <w:lang w:val="x-none"/>
                    </w:rPr>
                  </m:ctrlPr>
                </m:sSubSupPr>
                <m:e>
                  <m:r>
                    <w:rPr>
                      <w:rFonts w:ascii="Cambria Math" w:eastAsia="DengXian" w:hAnsi="Cambria Math"/>
                      <w:sz w:val="18"/>
                      <w:szCs w:val="22"/>
                      <w:lang w:val="x-none"/>
                    </w:rPr>
                    <m:t>T</m:t>
                  </m:r>
                </m:e>
                <m:sub>
                  <m:r>
                    <m:rPr>
                      <m:nor/>
                    </m:rPr>
                    <w:rPr>
                      <w:rFonts w:ascii="Cambria Math" w:eastAsia="DengXian" w:hAnsi="Cambria Math"/>
                      <w:sz w:val="18"/>
                      <w:szCs w:val="22"/>
                      <w:lang w:val="x-none"/>
                    </w:rPr>
                    <m:t>rep</m:t>
                  </m:r>
                </m:sub>
                <m:sup>
                  <m:r>
                    <m:rPr>
                      <m:nor/>
                    </m:rPr>
                    <w:rPr>
                      <w:rFonts w:ascii="Cambria Math" w:eastAsia="DengXian" w:hAnsi="Cambria Math"/>
                      <w:sz w:val="18"/>
                      <w:szCs w:val="22"/>
                      <w:lang w:val="x-none"/>
                    </w:rPr>
                    <m:t>PRS</m:t>
                  </m:r>
                </m:sup>
              </m:sSubSup>
              <m:r>
                <w:rPr>
                  <w:rFonts w:ascii="Cambria Math" w:eastAsia="DengXian" w:hAnsi="Cambria Math"/>
                  <w:sz w:val="18"/>
                  <w:szCs w:val="22"/>
                  <w:lang w:val="x-none"/>
                </w:rPr>
                <m:t>∈</m:t>
              </m:r>
              <m:d>
                <m:dPr>
                  <m:begChr m:val="{"/>
                  <m:endChr m:val="}"/>
                  <m:ctrlPr>
                    <w:rPr>
                      <w:rFonts w:ascii="Cambria Math" w:eastAsia="DengXian" w:hAnsi="Cambria Math"/>
                      <w:i/>
                      <w:sz w:val="18"/>
                      <w:szCs w:val="22"/>
                      <w:lang w:val="x-none"/>
                    </w:rPr>
                  </m:ctrlPr>
                </m:dPr>
                <m:e>
                  <m:r>
                    <w:rPr>
                      <w:rFonts w:ascii="Cambria Math" w:eastAsia="DengXian" w:hAnsi="Cambria Math"/>
                      <w:sz w:val="18"/>
                      <w:szCs w:val="22"/>
                      <w:lang w:val="x-none"/>
                    </w:rPr>
                    <m:t>1,2,4,6,8,16,32</m:t>
                  </m:r>
                </m:e>
              </m:d>
            </m:oMath>
            <w:r w:rsidRPr="009C2593">
              <w:rPr>
                <w:rFonts w:eastAsia="DengXian"/>
                <w:sz w:val="18"/>
                <w:szCs w:val="22"/>
                <w:lang w:val="x-none"/>
              </w:rPr>
              <w:t>,</w:t>
            </w:r>
            <w:r w:rsidRPr="009C2593">
              <w:rPr>
                <w:rFonts w:eastAsia="DengXian"/>
                <w:sz w:val="18"/>
                <w:szCs w:val="22"/>
                <w:lang w:val="x-none" w:eastAsia="x-none"/>
              </w:rPr>
              <w:t xml:space="preserve">. </w:t>
            </w:r>
            <w:r w:rsidRPr="009C2593">
              <w:rPr>
                <w:rFonts w:eastAsia="DengXian"/>
                <w:sz w:val="18"/>
                <w:szCs w:val="22"/>
                <w:lang w:val="x-none"/>
              </w:rPr>
              <w:t xml:space="preserve">All the DL PRS resources within one resource set have the same </w:t>
            </w:r>
            <w:proofErr w:type="spellStart"/>
            <w:r w:rsidRPr="009C2593">
              <w:rPr>
                <w:rFonts w:eastAsia="DengXian"/>
                <w:i/>
                <w:sz w:val="18"/>
                <w:szCs w:val="22"/>
                <w:lang w:val="x-none"/>
              </w:rPr>
              <w:t>ResourceRepetitionFactor</w:t>
            </w:r>
            <w:proofErr w:type="spellEnd"/>
          </w:p>
          <w:p w14:paraId="05AFCF85" w14:textId="77777777" w:rsidR="00AE6522" w:rsidRPr="009C2593" w:rsidRDefault="00AE6522" w:rsidP="00AE6522">
            <w:pPr>
              <w:spacing w:after="180"/>
              <w:ind w:left="568" w:hanging="284"/>
              <w:rPr>
                <w:rFonts w:eastAsia="DengXian"/>
                <w:i/>
                <w:sz w:val="18"/>
                <w:szCs w:val="22"/>
                <w:lang w:val="x-none"/>
              </w:rPr>
            </w:pPr>
            <w:r w:rsidRPr="009C2593">
              <w:rPr>
                <w:rFonts w:eastAsia="DengXian"/>
                <w:i/>
                <w:sz w:val="18"/>
                <w:szCs w:val="22"/>
                <w:lang w:val="x-none" w:eastAsia="x-none"/>
              </w:rPr>
              <w:t>-</w:t>
            </w:r>
            <w:r w:rsidRPr="009C2593">
              <w:rPr>
                <w:rFonts w:eastAsia="DengXian"/>
                <w:i/>
                <w:sz w:val="18"/>
                <w:szCs w:val="22"/>
                <w:lang w:val="x-none" w:eastAsia="x-none"/>
              </w:rPr>
              <w:tab/>
              <w:t>DL-PRS-</w:t>
            </w:r>
            <w:proofErr w:type="spellStart"/>
            <w:r w:rsidRPr="009C2593">
              <w:rPr>
                <w:rFonts w:eastAsia="DengXian"/>
                <w:i/>
                <w:sz w:val="18"/>
                <w:szCs w:val="22"/>
                <w:lang w:val="x-none" w:eastAsia="x-none"/>
              </w:rPr>
              <w:t>ResourceTimeGap</w:t>
            </w:r>
            <w:proofErr w:type="spellEnd"/>
            <w:r w:rsidRPr="009C2593">
              <w:rPr>
                <w:rFonts w:eastAsia="DengXian"/>
                <w:sz w:val="18"/>
                <w:szCs w:val="22"/>
                <w:lang w:val="x-none" w:eastAsia="x-none"/>
              </w:rPr>
              <w:t xml:space="preserve"> defines the offset in number of slots between two repeated instances of a DL PRS resource with the same </w:t>
            </w:r>
            <w:r w:rsidRPr="009C2593">
              <w:rPr>
                <w:rFonts w:eastAsia="DengXian"/>
                <w:i/>
                <w:sz w:val="18"/>
                <w:szCs w:val="22"/>
                <w:lang w:val="x-none" w:eastAsia="x-none"/>
              </w:rPr>
              <w:t>DL-PRS-</w:t>
            </w:r>
            <w:proofErr w:type="spellStart"/>
            <w:r w:rsidRPr="009C2593">
              <w:rPr>
                <w:rFonts w:eastAsia="DengXian"/>
                <w:i/>
                <w:sz w:val="18"/>
                <w:szCs w:val="22"/>
                <w:lang w:val="x-none" w:eastAsia="x-none"/>
              </w:rPr>
              <w:t>ResourceID</w:t>
            </w:r>
            <w:proofErr w:type="spellEnd"/>
            <w:r w:rsidRPr="009C2593">
              <w:rPr>
                <w:rFonts w:eastAsia="DengXian"/>
                <w:i/>
                <w:sz w:val="18"/>
                <w:szCs w:val="22"/>
                <w:lang w:val="x-none" w:eastAsia="x-none"/>
              </w:rPr>
              <w:t xml:space="preserve"> </w:t>
            </w:r>
            <w:r w:rsidRPr="009C2593">
              <w:rPr>
                <w:rFonts w:eastAsia="DengXian"/>
                <w:sz w:val="18"/>
                <w:szCs w:val="22"/>
                <w:lang w:val="x-none" w:eastAsia="x-none"/>
              </w:rPr>
              <w:t xml:space="preserve">within a single instance of the DL PRS resource set and takes values </w:t>
            </w:r>
            <m:oMath>
              <m:sSubSup>
                <m:sSubSupPr>
                  <m:ctrlPr>
                    <w:rPr>
                      <w:rFonts w:ascii="Cambria Math" w:eastAsia="DengXian" w:hAnsi="Cambria Math"/>
                      <w:i/>
                      <w:sz w:val="18"/>
                      <w:szCs w:val="22"/>
                      <w:lang w:val="x-none"/>
                    </w:rPr>
                  </m:ctrlPr>
                </m:sSubSupPr>
                <m:e>
                  <m:r>
                    <w:rPr>
                      <w:rFonts w:ascii="Cambria Math" w:eastAsia="DengXian" w:hAnsi="Cambria Math"/>
                      <w:sz w:val="18"/>
                      <w:szCs w:val="22"/>
                      <w:lang w:val="x-none"/>
                    </w:rPr>
                    <m:t>T</m:t>
                  </m:r>
                </m:e>
                <m:sub>
                  <m:r>
                    <m:rPr>
                      <m:nor/>
                    </m:rPr>
                    <w:rPr>
                      <w:rFonts w:ascii="Cambria Math" w:eastAsia="DengXian" w:hAnsi="Cambria Math"/>
                      <w:sz w:val="18"/>
                      <w:szCs w:val="22"/>
                      <w:lang w:val="x-none"/>
                    </w:rPr>
                    <m:t>gap</m:t>
                  </m:r>
                </m:sub>
                <m:sup>
                  <m:r>
                    <m:rPr>
                      <m:nor/>
                    </m:rPr>
                    <w:rPr>
                      <w:rFonts w:ascii="Cambria Math" w:eastAsia="DengXian" w:hAnsi="Cambria Math"/>
                      <w:sz w:val="18"/>
                      <w:szCs w:val="22"/>
                      <w:lang w:val="x-none"/>
                    </w:rPr>
                    <m:t>PRS</m:t>
                  </m:r>
                </m:sup>
              </m:sSubSup>
              <m:r>
                <w:rPr>
                  <w:rFonts w:ascii="Cambria Math" w:eastAsia="DengXian" w:hAnsi="Cambria Math"/>
                  <w:sz w:val="18"/>
                  <w:szCs w:val="22"/>
                  <w:lang w:val="x-none"/>
                </w:rPr>
                <m:t>∈</m:t>
              </m:r>
              <m:d>
                <m:dPr>
                  <m:begChr m:val="{"/>
                  <m:endChr m:val="}"/>
                  <m:ctrlPr>
                    <w:rPr>
                      <w:rFonts w:ascii="Cambria Math" w:eastAsia="DengXian" w:hAnsi="Cambria Math"/>
                      <w:i/>
                      <w:sz w:val="18"/>
                      <w:szCs w:val="22"/>
                      <w:lang w:val="x-none"/>
                    </w:rPr>
                  </m:ctrlPr>
                </m:dPr>
                <m:e>
                  <m:r>
                    <w:rPr>
                      <w:rFonts w:ascii="Cambria Math" w:eastAsia="DengXian" w:hAnsi="Cambria Math"/>
                      <w:sz w:val="18"/>
                      <w:szCs w:val="22"/>
                      <w:lang w:val="x-none"/>
                    </w:rPr>
                    <m:t>1,2,4,8,16,32</m:t>
                  </m:r>
                </m:e>
              </m:d>
            </m:oMath>
            <w:r w:rsidRPr="009C2593">
              <w:rPr>
                <w:rFonts w:eastAsia="DengXian"/>
                <w:sz w:val="18"/>
                <w:szCs w:val="22"/>
                <w:lang w:val="x-none" w:eastAsia="x-none"/>
              </w:rPr>
              <w:t xml:space="preserve">. The UE only expects to be configured with </w:t>
            </w:r>
            <w:r w:rsidRPr="009C2593">
              <w:rPr>
                <w:rFonts w:eastAsia="DengXian"/>
                <w:i/>
                <w:sz w:val="18"/>
                <w:szCs w:val="22"/>
                <w:lang w:val="x-none" w:eastAsia="x-none"/>
              </w:rPr>
              <w:t>DL-PRS-</w:t>
            </w:r>
            <w:proofErr w:type="spellStart"/>
            <w:r w:rsidRPr="009C2593">
              <w:rPr>
                <w:rFonts w:eastAsia="DengXian"/>
                <w:i/>
                <w:sz w:val="18"/>
                <w:szCs w:val="22"/>
                <w:lang w:val="x-none" w:eastAsia="x-none"/>
              </w:rPr>
              <w:t>ResourceTimeGap</w:t>
            </w:r>
            <w:proofErr w:type="spellEnd"/>
            <w:r w:rsidRPr="009C2593">
              <w:rPr>
                <w:rFonts w:eastAsia="DengXian"/>
                <w:i/>
                <w:sz w:val="18"/>
                <w:szCs w:val="22"/>
                <w:lang w:val="x-none" w:eastAsia="x-none"/>
              </w:rPr>
              <w:t xml:space="preserve"> </w:t>
            </w:r>
            <w:r w:rsidRPr="009C2593">
              <w:rPr>
                <w:rFonts w:eastAsia="DengXian"/>
                <w:sz w:val="18"/>
                <w:szCs w:val="22"/>
                <w:lang w:val="x-none" w:eastAsia="x-none"/>
              </w:rPr>
              <w:t xml:space="preserve">if </w:t>
            </w:r>
            <w:r w:rsidRPr="009C2593">
              <w:rPr>
                <w:rFonts w:eastAsia="DengXian"/>
                <w:i/>
                <w:sz w:val="18"/>
                <w:szCs w:val="22"/>
                <w:lang w:val="x-none" w:eastAsia="x-none"/>
              </w:rPr>
              <w:t>DL-PRS-</w:t>
            </w:r>
            <w:proofErr w:type="spellStart"/>
            <w:r w:rsidRPr="009C2593">
              <w:rPr>
                <w:rFonts w:eastAsia="DengXian"/>
                <w:i/>
                <w:sz w:val="18"/>
                <w:szCs w:val="22"/>
                <w:lang w:val="x-none" w:eastAsia="x-none"/>
              </w:rPr>
              <w:t>ResourceRepetitionFactor</w:t>
            </w:r>
            <w:proofErr w:type="spellEnd"/>
            <w:r w:rsidRPr="009C2593">
              <w:rPr>
                <w:rFonts w:eastAsia="DengXian"/>
                <w:sz w:val="18"/>
                <w:szCs w:val="22"/>
                <w:lang w:val="x-none" w:eastAsia="x-none"/>
              </w:rPr>
              <w:t xml:space="preserve"> is configured with value greater than 1. The time duration spanned by one instance of a </w:t>
            </w:r>
            <w:r w:rsidRPr="009C2593">
              <w:rPr>
                <w:rFonts w:eastAsia="DengXian"/>
                <w:i/>
                <w:sz w:val="18"/>
                <w:szCs w:val="22"/>
                <w:lang w:val="x-none" w:eastAsia="x-none"/>
              </w:rPr>
              <w:t>DL-PRS-</w:t>
            </w:r>
            <w:proofErr w:type="spellStart"/>
            <w:r w:rsidRPr="009C2593">
              <w:rPr>
                <w:rFonts w:eastAsia="DengXian"/>
                <w:i/>
                <w:sz w:val="18"/>
                <w:szCs w:val="22"/>
                <w:lang w:val="x-none" w:eastAsia="x-none"/>
              </w:rPr>
              <w:t>ResourceSet</w:t>
            </w:r>
            <w:proofErr w:type="spellEnd"/>
            <w:r w:rsidRPr="009C2593">
              <w:rPr>
                <w:rFonts w:eastAsia="DengXian"/>
                <w:sz w:val="18"/>
                <w:szCs w:val="22"/>
                <w:lang w:val="x-none" w:eastAsia="x-none"/>
              </w:rPr>
              <w:t xml:space="preserve"> is not expected to exceed the configured value of </w:t>
            </w:r>
            <w:r w:rsidRPr="009C2593">
              <w:rPr>
                <w:rFonts w:eastAsia="DengXian"/>
                <w:i/>
                <w:sz w:val="18"/>
                <w:szCs w:val="22"/>
                <w:lang w:val="x-none" w:eastAsia="x-none"/>
              </w:rPr>
              <w:t>DL-PRS-Periodicity</w:t>
            </w:r>
            <w:r w:rsidRPr="009C2593">
              <w:rPr>
                <w:rFonts w:eastAsia="DengXian"/>
                <w:sz w:val="18"/>
                <w:szCs w:val="22"/>
                <w:lang w:val="x-none" w:eastAsia="x-none"/>
              </w:rPr>
              <w:t xml:space="preserve">. </w:t>
            </w:r>
            <w:r w:rsidRPr="009C2593">
              <w:rPr>
                <w:rFonts w:eastAsia="DengXian"/>
                <w:sz w:val="18"/>
                <w:szCs w:val="22"/>
                <w:lang w:val="x-none"/>
              </w:rPr>
              <w:t xml:space="preserve">All the DL PRS resources within one resource set have the same </w:t>
            </w:r>
            <w:r w:rsidRPr="009C2593">
              <w:rPr>
                <w:rFonts w:eastAsia="DengXian"/>
                <w:i/>
                <w:sz w:val="18"/>
                <w:szCs w:val="22"/>
                <w:lang w:val="x-none"/>
              </w:rPr>
              <w:t>DL-PRS-</w:t>
            </w:r>
            <w:proofErr w:type="spellStart"/>
            <w:r w:rsidRPr="009C2593">
              <w:rPr>
                <w:rFonts w:eastAsia="DengXian"/>
                <w:i/>
                <w:sz w:val="18"/>
                <w:szCs w:val="22"/>
                <w:lang w:val="x-none"/>
              </w:rPr>
              <w:t>ResourceTimeGap</w:t>
            </w:r>
            <w:proofErr w:type="spellEnd"/>
            <w:r w:rsidRPr="009C2593">
              <w:rPr>
                <w:rFonts w:eastAsia="DengXian"/>
                <w:i/>
                <w:sz w:val="18"/>
                <w:szCs w:val="22"/>
                <w:lang w:val="x-none"/>
              </w:rPr>
              <w:t>.</w:t>
            </w:r>
          </w:p>
          <w:p w14:paraId="44B8DDB5"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MutingPattern</w:t>
            </w:r>
            <w:proofErr w:type="spellEnd"/>
            <w:r w:rsidRPr="009C2593">
              <w:rPr>
                <w:rFonts w:eastAsia="DengXian"/>
                <w:sz w:val="18"/>
                <w:szCs w:val="22"/>
                <w:lang w:val="x-none"/>
              </w:rPr>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of consecutive instances of a </w:t>
            </w:r>
            <w:r w:rsidRPr="009C2593">
              <w:rPr>
                <w:rFonts w:eastAsia="DengXian"/>
                <w:i/>
                <w:sz w:val="18"/>
                <w:szCs w:val="22"/>
                <w:lang w:val="x-none"/>
              </w:rPr>
              <w:t>DL-PRS-</w:t>
            </w:r>
            <w:proofErr w:type="spellStart"/>
            <w:r w:rsidRPr="009C2593">
              <w:rPr>
                <w:rFonts w:eastAsia="DengXian"/>
                <w:i/>
                <w:sz w:val="18"/>
                <w:szCs w:val="22"/>
                <w:lang w:val="x-none"/>
              </w:rPr>
              <w:t>ResourceSet</w:t>
            </w:r>
            <w:proofErr w:type="spellEnd"/>
            <w:r w:rsidRPr="009C2593">
              <w:rPr>
                <w:rFonts w:eastAsia="DengXian"/>
                <w:sz w:val="18"/>
                <w:szCs w:val="22"/>
                <w:lang w:val="x-none"/>
              </w:rPr>
              <w:t xml:space="preserve"> where all the </w:t>
            </w:r>
            <w:r w:rsidRPr="009C2593">
              <w:rPr>
                <w:rFonts w:eastAsia="DengXian"/>
                <w:i/>
                <w:sz w:val="18"/>
                <w:szCs w:val="22"/>
                <w:lang w:val="x-none"/>
              </w:rPr>
              <w:t>DL-PRS-Resources</w:t>
            </w:r>
            <w:r w:rsidRPr="009C2593">
              <w:rPr>
                <w:rFonts w:eastAsia="DengXian"/>
                <w:sz w:val="18"/>
                <w:szCs w:val="22"/>
                <w:lang w:val="x-none"/>
              </w:rPr>
              <w:t xml:space="preserve"> within the set are muted for the instance that is indicated to be muted. In the second option each bit in the bitmap corresponds to a single repetition index for each of the </w:t>
            </w:r>
            <w:r w:rsidRPr="009C2593">
              <w:rPr>
                <w:rFonts w:eastAsia="DengXian"/>
                <w:i/>
                <w:sz w:val="18"/>
                <w:szCs w:val="22"/>
                <w:lang w:val="x-none"/>
              </w:rPr>
              <w:t>DL-PRS-Resources</w:t>
            </w:r>
            <w:r w:rsidRPr="009C2593">
              <w:rPr>
                <w:rFonts w:eastAsia="DengXian"/>
                <w:sz w:val="18"/>
                <w:szCs w:val="22"/>
                <w:lang w:val="x-none"/>
              </w:rPr>
              <w:t xml:space="preserve"> within each instance of a </w:t>
            </w:r>
            <w:r w:rsidRPr="009C2593">
              <w:rPr>
                <w:rFonts w:eastAsia="DengXian"/>
                <w:i/>
                <w:sz w:val="18"/>
                <w:szCs w:val="22"/>
                <w:lang w:val="x-none"/>
              </w:rPr>
              <w:t>DL-PRS-</w:t>
            </w:r>
            <w:proofErr w:type="spellStart"/>
            <w:r w:rsidRPr="009C2593">
              <w:rPr>
                <w:rFonts w:eastAsia="DengXian"/>
                <w:i/>
                <w:sz w:val="18"/>
                <w:szCs w:val="22"/>
                <w:lang w:val="x-none"/>
              </w:rPr>
              <w:t>ResourceSet</w:t>
            </w:r>
            <w:proofErr w:type="spellEnd"/>
            <w:r w:rsidRPr="009C2593">
              <w:rPr>
                <w:rFonts w:eastAsia="DengXian"/>
                <w:sz w:val="18"/>
                <w:szCs w:val="22"/>
                <w:lang w:val="x-none"/>
              </w:rPr>
              <w:t xml:space="preserve"> and the length of the bitmap is equal to </w:t>
            </w:r>
            <w:r w:rsidRPr="009C2593">
              <w:rPr>
                <w:rFonts w:eastAsia="DengXian"/>
                <w:i/>
                <w:sz w:val="18"/>
                <w:szCs w:val="22"/>
                <w:lang w:val="x-none"/>
              </w:rPr>
              <w:t>DL-PRS-</w:t>
            </w:r>
            <w:proofErr w:type="spellStart"/>
            <w:r w:rsidRPr="009C2593">
              <w:rPr>
                <w:rFonts w:eastAsia="DengXian"/>
                <w:i/>
                <w:sz w:val="18"/>
                <w:szCs w:val="22"/>
                <w:lang w:val="x-none"/>
              </w:rPr>
              <w:t>ResourceRepetitionFactor</w:t>
            </w:r>
            <w:proofErr w:type="spellEnd"/>
            <w:r w:rsidRPr="009C2593">
              <w:rPr>
                <w:rFonts w:eastAsia="DengXian"/>
                <w:sz w:val="18"/>
                <w:szCs w:val="22"/>
                <w:lang w:val="x-none"/>
              </w:rPr>
              <w:t>. Both options may be configured at the same time in which case the logical AND operation is applied to the bit maps as described in clause 7.4.1.7.4 of [4, TS 38.211].</w:t>
            </w:r>
          </w:p>
          <w:p w14:paraId="031E5208" w14:textId="77777777" w:rsidR="00AE6522" w:rsidRPr="009C2593" w:rsidRDefault="00AE6522" w:rsidP="00AE6522">
            <w:pPr>
              <w:spacing w:after="180"/>
              <w:ind w:left="568" w:hanging="284"/>
              <w:rPr>
                <w:rFonts w:eastAsia="DengXian"/>
                <w:sz w:val="18"/>
                <w:szCs w:val="22"/>
                <w:lang w:val="x-none" w:eastAsia="x-none"/>
              </w:rPr>
            </w:pPr>
            <w:r w:rsidRPr="009C2593">
              <w:rPr>
                <w:rFonts w:eastAsia="DengXian"/>
                <w:i/>
                <w:sz w:val="18"/>
                <w:szCs w:val="22"/>
                <w:lang w:val="x-none" w:eastAsia="x-none"/>
              </w:rPr>
              <w:t>-</w:t>
            </w:r>
            <w:r w:rsidRPr="009C2593">
              <w:rPr>
                <w:rFonts w:eastAsia="DengXian"/>
                <w:i/>
                <w:sz w:val="18"/>
                <w:szCs w:val="22"/>
                <w:lang w:val="x-none" w:eastAsia="x-none"/>
              </w:rPr>
              <w:tab/>
              <w:t xml:space="preserve">DL-PRS-SFN0-Offset </w:t>
            </w:r>
            <w:r w:rsidRPr="009C2593">
              <w:rPr>
                <w:rFonts w:eastAsia="DengXian"/>
                <w:sz w:val="18"/>
                <w:szCs w:val="22"/>
                <w:lang w:val="x-none" w:eastAsia="x-none"/>
              </w:rPr>
              <w:t>defines the time offset of the SFN0 slot 0 for the transmitting cell with respect to SFN0 slot 0 of [FFS in RAN2].</w:t>
            </w:r>
          </w:p>
          <w:p w14:paraId="3D3DB840" w14:textId="77777777" w:rsidR="00AE6522" w:rsidRPr="009C2593" w:rsidRDefault="00AE6522" w:rsidP="00AE6522">
            <w:pPr>
              <w:spacing w:after="180"/>
              <w:ind w:left="568" w:hanging="284"/>
              <w:rPr>
                <w:rFonts w:eastAsia="DengXian"/>
                <w:sz w:val="18"/>
                <w:szCs w:val="22"/>
                <w:lang w:val="x-none" w:eastAsia="x-none"/>
              </w:rPr>
            </w:pPr>
            <w:r w:rsidRPr="009C2593">
              <w:rPr>
                <w:rFonts w:eastAsia="DengXian"/>
                <w:i/>
                <w:sz w:val="18"/>
                <w:szCs w:val="22"/>
                <w:lang w:val="x-none" w:eastAsia="x-none"/>
              </w:rPr>
              <w:t>-</w:t>
            </w:r>
            <w:r w:rsidRPr="009C2593">
              <w:rPr>
                <w:rFonts w:eastAsia="DengXian"/>
                <w:i/>
                <w:sz w:val="18"/>
                <w:szCs w:val="22"/>
                <w:lang w:val="x-none" w:eastAsia="x-none"/>
              </w:rPr>
              <w:tab/>
              <w:t>DL-PRS-</w:t>
            </w:r>
            <w:proofErr w:type="spellStart"/>
            <w:r w:rsidRPr="009C2593">
              <w:rPr>
                <w:rFonts w:eastAsia="DengXian"/>
                <w:i/>
                <w:sz w:val="18"/>
                <w:szCs w:val="22"/>
                <w:lang w:val="x-none" w:eastAsia="x-none"/>
              </w:rPr>
              <w:t>ResourceSetSlotOffset</w:t>
            </w:r>
            <w:proofErr w:type="spellEnd"/>
            <w:r w:rsidRPr="009C2593">
              <w:rPr>
                <w:rFonts w:eastAsia="DengXian"/>
                <w:i/>
                <w:sz w:val="18"/>
                <w:szCs w:val="22"/>
                <w:lang w:val="x-none" w:eastAsia="x-none"/>
              </w:rPr>
              <w:t xml:space="preserve"> </w:t>
            </w:r>
            <w:r w:rsidRPr="009C2593">
              <w:rPr>
                <w:rFonts w:eastAsia="DengXian"/>
                <w:sz w:val="18"/>
                <w:szCs w:val="22"/>
                <w:lang w:val="x-none" w:eastAsia="x-none"/>
              </w:rPr>
              <w:t xml:space="preserve">defines the slot offset with respect to SFN0 slot 0 and takes values </w:t>
            </w:r>
            <m:oMath>
              <m:sSubSup>
                <m:sSubSupPr>
                  <m:ctrlPr>
                    <w:rPr>
                      <w:rFonts w:ascii="Cambria Math" w:eastAsia="DengXian" w:hAnsi="Cambria Math"/>
                      <w:i/>
                      <w:sz w:val="18"/>
                      <w:szCs w:val="22"/>
                      <w:lang w:val="x-none"/>
                    </w:rPr>
                  </m:ctrlPr>
                </m:sSubSupPr>
                <m:e>
                  <m:r>
                    <w:rPr>
                      <w:rFonts w:ascii="Cambria Math" w:eastAsia="DengXian" w:hAnsi="Cambria Math"/>
                      <w:sz w:val="18"/>
                      <w:szCs w:val="22"/>
                      <w:lang w:val="x-none"/>
                    </w:rPr>
                    <m:t>T</m:t>
                  </m:r>
                </m:e>
                <m:sub>
                  <m:r>
                    <m:rPr>
                      <m:nor/>
                    </m:rPr>
                    <w:rPr>
                      <w:rFonts w:ascii="Cambria Math" w:eastAsia="DengXian" w:hAnsi="Cambria Math"/>
                      <w:sz w:val="18"/>
                      <w:szCs w:val="22"/>
                      <w:lang w:val="x-none"/>
                    </w:rPr>
                    <m:t>offset</m:t>
                  </m:r>
                </m:sub>
                <m:sup>
                  <m:r>
                    <m:rPr>
                      <m:nor/>
                    </m:rPr>
                    <w:rPr>
                      <w:rFonts w:ascii="Cambria Math" w:eastAsia="DengXian" w:hAnsi="Cambria Math"/>
                      <w:sz w:val="18"/>
                      <w:szCs w:val="22"/>
                      <w:lang w:val="x-none"/>
                    </w:rPr>
                    <m:t>PRS</m:t>
                  </m:r>
                </m:sup>
              </m:sSubSup>
              <m:r>
                <w:rPr>
                  <w:rFonts w:ascii="Cambria Math" w:eastAsia="DengXian" w:hAnsi="Cambria Math"/>
                  <w:sz w:val="18"/>
                  <w:szCs w:val="22"/>
                  <w:lang w:val="x-none"/>
                </w:rPr>
                <m:t>∈</m:t>
              </m:r>
              <m:d>
                <m:dPr>
                  <m:begChr m:val="{"/>
                  <m:endChr m:val="}"/>
                  <m:ctrlPr>
                    <w:rPr>
                      <w:rFonts w:ascii="Cambria Math" w:eastAsia="DengXian" w:hAnsi="Cambria Math"/>
                      <w:i/>
                      <w:sz w:val="18"/>
                      <w:szCs w:val="22"/>
                      <w:lang w:val="x-none"/>
                    </w:rPr>
                  </m:ctrlPr>
                </m:dPr>
                <m:e>
                  <m:r>
                    <w:rPr>
                      <w:rFonts w:ascii="Cambria Math" w:eastAsia="DengXian" w:hAnsi="Cambria Math"/>
                      <w:sz w:val="18"/>
                      <w:szCs w:val="22"/>
                      <w:lang w:val="x-none"/>
                    </w:rPr>
                    <m:t>0,1,…,</m:t>
                  </m:r>
                  <m:sSubSup>
                    <m:sSubSupPr>
                      <m:ctrlPr>
                        <w:rPr>
                          <w:rFonts w:ascii="Cambria Math" w:eastAsia="DengXian" w:hAnsi="Cambria Math"/>
                          <w:i/>
                          <w:sz w:val="18"/>
                          <w:szCs w:val="22"/>
                          <w:lang w:val="x-none"/>
                        </w:rPr>
                      </m:ctrlPr>
                    </m:sSubSupPr>
                    <m:e>
                      <m:r>
                        <w:rPr>
                          <w:rFonts w:ascii="Cambria Math" w:eastAsia="DengXian" w:hAnsi="Cambria Math"/>
                          <w:sz w:val="18"/>
                          <w:szCs w:val="22"/>
                          <w:lang w:val="x-none"/>
                        </w:rPr>
                        <m:t>T</m:t>
                      </m:r>
                    </m:e>
                    <m:sub>
                      <m:r>
                        <m:rPr>
                          <m:nor/>
                        </m:rPr>
                        <w:rPr>
                          <w:rFonts w:ascii="Cambria Math" w:eastAsia="DengXian" w:hAnsi="Cambria Math"/>
                          <w:sz w:val="18"/>
                          <w:szCs w:val="22"/>
                          <w:lang w:val="x-none"/>
                        </w:rPr>
                        <m:t>per</m:t>
                      </m:r>
                    </m:sub>
                    <m:sup>
                      <m:r>
                        <m:rPr>
                          <m:nor/>
                        </m:rPr>
                        <w:rPr>
                          <w:rFonts w:ascii="Cambria Math" w:eastAsia="DengXian" w:hAnsi="Cambria Math"/>
                          <w:sz w:val="18"/>
                          <w:szCs w:val="22"/>
                          <w:lang w:val="x-none"/>
                        </w:rPr>
                        <m:t>PRS</m:t>
                      </m:r>
                    </m:sup>
                  </m:sSubSup>
                  <m:r>
                    <w:rPr>
                      <w:rFonts w:ascii="Cambria Math" w:eastAsia="DengXian" w:hAnsi="Cambria Math"/>
                      <w:sz w:val="18"/>
                      <w:szCs w:val="22"/>
                      <w:lang w:val="x-none"/>
                    </w:rPr>
                    <m:t>-1</m:t>
                  </m:r>
                </m:e>
              </m:d>
            </m:oMath>
            <w:r w:rsidRPr="009C2593">
              <w:rPr>
                <w:rFonts w:eastAsia="DengXian"/>
                <w:sz w:val="18"/>
                <w:szCs w:val="22"/>
                <w:lang w:val="x-none" w:eastAsia="x-none"/>
              </w:rPr>
              <w:t>.</w:t>
            </w:r>
          </w:p>
          <w:p w14:paraId="03D243B3"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CombSizeN</w:t>
            </w:r>
            <w:proofErr w:type="spellEnd"/>
            <w:r w:rsidRPr="009C2593">
              <w:rPr>
                <w:rFonts w:eastAsia="DengXian"/>
                <w:sz w:val="18"/>
                <w:szCs w:val="22"/>
                <w:lang w:val="x-none"/>
              </w:rPr>
              <w:t xml:space="preserve"> defines the comb size of a DL PRS resource where the allowable values are given in Clause 7.4.1.7.1 of [TS38.211]. All DL PRS resource sets belonging to the same positioning frequency layer have the same value of </w:t>
            </w:r>
            <w:r w:rsidRPr="009C2593">
              <w:rPr>
                <w:rFonts w:eastAsia="DengXian"/>
                <w:i/>
                <w:sz w:val="18"/>
                <w:szCs w:val="22"/>
                <w:lang w:val="x-none"/>
              </w:rPr>
              <w:t>DL-PRS-</w:t>
            </w:r>
            <w:proofErr w:type="spellStart"/>
            <w:r w:rsidRPr="009C2593">
              <w:rPr>
                <w:rFonts w:eastAsia="DengXian"/>
                <w:i/>
                <w:sz w:val="18"/>
                <w:szCs w:val="22"/>
                <w:lang w:val="x-none"/>
              </w:rPr>
              <w:t>combSizeN</w:t>
            </w:r>
            <w:proofErr w:type="spellEnd"/>
            <w:r w:rsidRPr="009C2593">
              <w:rPr>
                <w:rFonts w:eastAsia="DengXian"/>
                <w:sz w:val="18"/>
                <w:szCs w:val="22"/>
                <w:lang w:val="x-none"/>
              </w:rPr>
              <w:t>.</w:t>
            </w:r>
          </w:p>
          <w:p w14:paraId="347BE958" w14:textId="02450C35"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ResourceBandwidth</w:t>
            </w:r>
            <w:proofErr w:type="spellEnd"/>
            <w:r w:rsidRPr="009C2593">
              <w:rPr>
                <w:rFonts w:eastAsia="DengXian"/>
                <w:sz w:val="18"/>
                <w:szCs w:val="22"/>
                <w:lang w:val="x-none"/>
              </w:rP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9C2593">
              <w:rPr>
                <w:rFonts w:eastAsia="DengXian"/>
                <w:i/>
                <w:sz w:val="18"/>
                <w:szCs w:val="22"/>
                <w:lang w:val="x-none"/>
              </w:rPr>
              <w:t>DL-PRS-</w:t>
            </w:r>
            <w:proofErr w:type="spellStart"/>
            <w:r w:rsidRPr="009C2593">
              <w:rPr>
                <w:rFonts w:eastAsia="DengXian"/>
                <w:i/>
                <w:sz w:val="18"/>
                <w:szCs w:val="22"/>
                <w:lang w:val="x-none"/>
              </w:rPr>
              <w:t>ResourceBandwidth</w:t>
            </w:r>
            <w:proofErr w:type="spellEnd"/>
            <w:r w:rsidRPr="009C2593">
              <w:rPr>
                <w:rFonts w:eastAsia="DengXian"/>
                <w:sz w:val="18"/>
                <w:szCs w:val="22"/>
                <w:lang w:val="x-none"/>
              </w:rPr>
              <w:t>.</w:t>
            </w:r>
          </w:p>
          <w:p w14:paraId="2DF21051" w14:textId="5C0DF9B9" w:rsidR="00FB5662" w:rsidRPr="009C2593" w:rsidRDefault="00FB5662" w:rsidP="00AE6522">
            <w:pPr>
              <w:spacing w:after="180"/>
              <w:ind w:left="568" w:hanging="284"/>
              <w:rPr>
                <w:rFonts w:eastAsia="DengXian"/>
                <w:color w:val="FF0000"/>
                <w:sz w:val="18"/>
                <w:szCs w:val="22"/>
                <w:lang w:val="x-none"/>
              </w:rPr>
            </w:pPr>
            <w:r w:rsidRPr="009C2593">
              <w:rPr>
                <w:rFonts w:eastAsia="DengXian"/>
                <w:i/>
                <w:color w:val="FF0000"/>
                <w:sz w:val="18"/>
                <w:szCs w:val="22"/>
                <w:lang w:val="x-none"/>
              </w:rPr>
              <w:t>- DL-PRS-</w:t>
            </w:r>
            <w:proofErr w:type="spellStart"/>
            <w:r w:rsidRPr="009C2593">
              <w:rPr>
                <w:rFonts w:eastAsia="DengXian"/>
                <w:i/>
                <w:color w:val="FF0000"/>
                <w:sz w:val="18"/>
                <w:szCs w:val="22"/>
                <w:lang w:val="x-none"/>
              </w:rPr>
              <w:t>ResourceList</w:t>
            </w:r>
            <w:proofErr w:type="spellEnd"/>
            <w:r w:rsidRPr="009C2593">
              <w:rPr>
                <w:rFonts w:eastAsia="DengXian"/>
                <w:color w:val="FF0000"/>
                <w:sz w:val="18"/>
                <w:szCs w:val="22"/>
                <w:lang w:val="x-none"/>
              </w:rPr>
              <w:t xml:space="preserve"> determines the DL PRS resources that are contained within one DL PRS resource set.</w:t>
            </w:r>
          </w:p>
          <w:p w14:paraId="10B39B1B"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A PRS resource is defined by:</w:t>
            </w:r>
          </w:p>
          <w:p w14:paraId="55520EE2" w14:textId="41EED3ED" w:rsidR="00AE6522" w:rsidRPr="009C2593" w:rsidRDefault="00AE6522" w:rsidP="00AE6522">
            <w:pPr>
              <w:spacing w:after="180"/>
              <w:ind w:left="568" w:hanging="284"/>
              <w:rPr>
                <w:rFonts w:eastAsia="DengXian"/>
                <w:szCs w:val="20"/>
                <w:lang w:val="x-none"/>
              </w:rPr>
            </w:pPr>
            <w:r w:rsidRPr="009C2593">
              <w:rPr>
                <w:rFonts w:eastAsia="DengXian"/>
                <w:i/>
                <w:szCs w:val="20"/>
                <w:lang w:val="x-none"/>
              </w:rPr>
              <w:t>-</w:t>
            </w:r>
            <w:r w:rsidRPr="009C2593">
              <w:rPr>
                <w:rFonts w:eastAsia="DengXian"/>
                <w:i/>
                <w:strike/>
                <w:color w:val="FF0000"/>
                <w:sz w:val="18"/>
                <w:szCs w:val="18"/>
                <w:lang w:val="x-none"/>
              </w:rPr>
              <w:tab/>
              <w:t>DL-PRS-</w:t>
            </w:r>
            <w:proofErr w:type="spellStart"/>
            <w:r w:rsidRPr="009C2593">
              <w:rPr>
                <w:rFonts w:eastAsia="DengXian"/>
                <w:i/>
                <w:strike/>
                <w:color w:val="FF0000"/>
                <w:sz w:val="18"/>
                <w:szCs w:val="18"/>
                <w:lang w:val="x-none"/>
              </w:rPr>
              <w:t>ResourceList</w:t>
            </w:r>
            <w:proofErr w:type="spellEnd"/>
            <w:r w:rsidRPr="009C2593">
              <w:rPr>
                <w:rFonts w:eastAsia="DengXian"/>
                <w:strike/>
                <w:color w:val="FF0000"/>
                <w:sz w:val="18"/>
                <w:szCs w:val="18"/>
                <w:lang w:val="x-none"/>
              </w:rPr>
              <w:t xml:space="preserve"> determines the DL PRS resources that are contained within one DL PRS resource set.</w:t>
            </w:r>
            <w:r w:rsidRPr="009C2593">
              <w:rPr>
                <w:rFonts w:eastAsia="DengXian"/>
                <w:color w:val="FF0000"/>
                <w:sz w:val="18"/>
                <w:szCs w:val="18"/>
                <w:lang w:val="x-none"/>
              </w:rPr>
              <w:t xml:space="preserve"> </w:t>
            </w:r>
          </w:p>
          <w:p w14:paraId="4811D728" w14:textId="01231CB8"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ResourceId</w:t>
            </w:r>
            <w:proofErr w:type="spellEnd"/>
            <w:r w:rsidRPr="009C2593">
              <w:rPr>
                <w:rFonts w:eastAsia="DengXian"/>
                <w:i/>
                <w:sz w:val="18"/>
                <w:szCs w:val="22"/>
                <w:lang w:val="x-none"/>
              </w:rPr>
              <w:t xml:space="preserve"> </w:t>
            </w:r>
            <w:r w:rsidRPr="009C2593">
              <w:rPr>
                <w:rFonts w:eastAsia="DengXian"/>
                <w:sz w:val="18"/>
                <w:szCs w:val="22"/>
                <w:lang w:val="x-none"/>
              </w:rPr>
              <w:t xml:space="preserve">determines the DL PRS resource </w:t>
            </w:r>
            <w:r w:rsidRPr="009C2593">
              <w:rPr>
                <w:rFonts w:eastAsia="DengXian"/>
                <w:strike/>
                <w:color w:val="FF0000"/>
                <w:sz w:val="18"/>
                <w:szCs w:val="18"/>
                <w:lang w:val="x-none"/>
              </w:rPr>
              <w:t>configuration</w:t>
            </w:r>
            <w:r w:rsidRPr="009C2593">
              <w:rPr>
                <w:rFonts w:eastAsia="DengXian"/>
                <w:color w:val="FF0000"/>
                <w:sz w:val="18"/>
                <w:szCs w:val="18"/>
                <w:lang w:val="x-none"/>
              </w:rPr>
              <w:t xml:space="preserve"> </w:t>
            </w:r>
            <w:r w:rsidRPr="009C2593">
              <w:rPr>
                <w:rFonts w:eastAsia="DengXian"/>
                <w:sz w:val="18"/>
                <w:szCs w:val="22"/>
                <w:lang w:val="x-none"/>
              </w:rPr>
              <w:t>identity. All DL PRS resource IDs are locally defined within a DL PRS resource set.</w:t>
            </w:r>
          </w:p>
          <w:p w14:paraId="6F77F850"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SequenceId</w:t>
            </w:r>
            <w:proofErr w:type="spellEnd"/>
            <w:r w:rsidRPr="009C2593">
              <w:rPr>
                <w:rFonts w:eastAsia="DengXian"/>
                <w:sz w:val="18"/>
                <w:szCs w:val="22"/>
                <w:lang w:val="x-none"/>
              </w:rPr>
              <w:t xml:space="preserve"> is used to initialize </w:t>
            </w:r>
            <w:proofErr w:type="spellStart"/>
            <w:r w:rsidRPr="009C2593">
              <w:rPr>
                <w:rFonts w:eastAsia="DengXian"/>
                <w:sz w:val="18"/>
                <w:szCs w:val="22"/>
                <w:lang w:val="x-none"/>
              </w:rPr>
              <w:t>c</w:t>
            </w:r>
            <w:r w:rsidRPr="009C2593">
              <w:rPr>
                <w:rFonts w:eastAsia="DengXian"/>
                <w:sz w:val="18"/>
                <w:szCs w:val="22"/>
                <w:vertAlign w:val="subscript"/>
                <w:lang w:val="x-none"/>
              </w:rPr>
              <w:t>init</w:t>
            </w:r>
            <w:proofErr w:type="spellEnd"/>
            <w:r w:rsidRPr="009C2593">
              <w:rPr>
                <w:rFonts w:eastAsia="DengXian"/>
                <w:sz w:val="18"/>
                <w:szCs w:val="22"/>
                <w:lang w:val="x-none"/>
              </w:rPr>
              <w:t xml:space="preserve"> value used in pseudo random generator [4, TS38.211, 7.4.1.7.2] for generation of DL PRS sequence for a given DL PRS resource.</w:t>
            </w:r>
          </w:p>
          <w:p w14:paraId="687E0CA5"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ReOffset</w:t>
            </w:r>
            <w:proofErr w:type="spellEnd"/>
            <w:r w:rsidRPr="009C2593">
              <w:rPr>
                <w:rFonts w:eastAsia="DengXian"/>
                <w:i/>
                <w:sz w:val="18"/>
                <w:szCs w:val="22"/>
                <w:lang w:val="x-none"/>
              </w:rPr>
              <w:t xml:space="preserve"> </w:t>
            </w:r>
            <w:r w:rsidRPr="009C2593">
              <w:rPr>
                <w:rFonts w:eastAsia="DengXian"/>
                <w:sz w:val="18"/>
                <w:szCs w:val="22"/>
                <w:lang w:val="x-none"/>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46B8123F"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ResourceSlotOffset</w:t>
            </w:r>
            <w:proofErr w:type="spellEnd"/>
            <w:r w:rsidRPr="009C2593">
              <w:rPr>
                <w:rFonts w:eastAsia="DengXian"/>
                <w:sz w:val="18"/>
                <w:szCs w:val="22"/>
                <w:lang w:val="x-none"/>
              </w:rPr>
              <w:t xml:space="preserve"> determines the starting slot of the DL PRS resource with respect to corresponding </w:t>
            </w:r>
            <w:r w:rsidRPr="009C2593">
              <w:rPr>
                <w:rFonts w:eastAsia="DengXian"/>
                <w:i/>
                <w:sz w:val="18"/>
                <w:szCs w:val="22"/>
                <w:lang w:val="x-none"/>
              </w:rPr>
              <w:t>DL-PRS-</w:t>
            </w:r>
            <w:proofErr w:type="spellStart"/>
            <w:r w:rsidRPr="009C2593">
              <w:rPr>
                <w:rFonts w:eastAsia="DengXian"/>
                <w:i/>
                <w:sz w:val="18"/>
                <w:szCs w:val="22"/>
                <w:lang w:val="x-none"/>
              </w:rPr>
              <w:t>ResourceSetSlotOffset</w:t>
            </w:r>
            <w:proofErr w:type="spellEnd"/>
          </w:p>
          <w:p w14:paraId="1EA0E1D7" w14:textId="7B417FC1"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ResourceSymbolOffset</w:t>
            </w:r>
            <w:proofErr w:type="spellEnd"/>
            <w:r w:rsidRPr="009C2593">
              <w:rPr>
                <w:rFonts w:eastAsia="DengXian"/>
                <w:sz w:val="18"/>
                <w:szCs w:val="22"/>
                <w:lang w:val="x-none"/>
              </w:rPr>
              <w:t xml:space="preserve"> determines the starting symbol of the DL PRS resource within the </w:t>
            </w:r>
            <w:r w:rsidRPr="009C2593">
              <w:rPr>
                <w:rFonts w:eastAsia="DengXian"/>
                <w:strike/>
                <w:color w:val="FF0000"/>
                <w:sz w:val="18"/>
                <w:szCs w:val="22"/>
                <w:lang w:val="x-none"/>
              </w:rPr>
              <w:t>starting</w:t>
            </w:r>
            <w:r w:rsidRPr="009C2593">
              <w:rPr>
                <w:rFonts w:eastAsia="DengXian"/>
                <w:color w:val="FF0000"/>
                <w:sz w:val="18"/>
                <w:szCs w:val="22"/>
                <w:lang w:val="x-none"/>
              </w:rPr>
              <w:t xml:space="preserve"> </w:t>
            </w:r>
            <w:r w:rsidRPr="009C2593">
              <w:rPr>
                <w:rFonts w:eastAsia="DengXian"/>
                <w:sz w:val="18"/>
                <w:szCs w:val="22"/>
                <w:lang w:val="x-none"/>
              </w:rPr>
              <w:t xml:space="preserve">slot. </w:t>
            </w:r>
          </w:p>
          <w:p w14:paraId="1D04BE9D"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DL-PRS-</w:t>
            </w:r>
            <w:proofErr w:type="spellStart"/>
            <w:r w:rsidRPr="009C2593">
              <w:rPr>
                <w:rFonts w:eastAsia="DengXian"/>
                <w:i/>
                <w:sz w:val="18"/>
                <w:szCs w:val="22"/>
                <w:lang w:val="x-none"/>
              </w:rPr>
              <w:t>NumSymbols</w:t>
            </w:r>
            <w:proofErr w:type="spellEnd"/>
            <w:r w:rsidRPr="009C2593">
              <w:rPr>
                <w:rFonts w:eastAsia="DengXian"/>
                <w:sz w:val="18"/>
                <w:szCs w:val="22"/>
                <w:lang w:val="x-none"/>
              </w:rPr>
              <w:t xml:space="preserve"> defines the number of symbols of the DL PRS resource within a slot where the allowable values are given in Clause 7.4.1.7.1 of [4, TS38.211]. </w:t>
            </w:r>
          </w:p>
          <w:p w14:paraId="5A1147C7" w14:textId="0AA4FBBA"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t xml:space="preserve">DL-PRS-QCL-Info </w:t>
            </w:r>
            <w:r w:rsidRPr="009C2593">
              <w:rPr>
                <w:rFonts w:eastAsia="DengXian"/>
                <w:sz w:val="18"/>
                <w:szCs w:val="22"/>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SS/PBCH Block then the SSB index indicated should be the same</w:t>
            </w:r>
            <w:r w:rsidR="00885EA3" w:rsidRPr="009C2593">
              <w:rPr>
                <w:rFonts w:eastAsia="DengXian"/>
                <w:sz w:val="18"/>
                <w:szCs w:val="22"/>
                <w:lang w:val="x-none"/>
              </w:rPr>
              <w:t xml:space="preserve"> </w:t>
            </w:r>
            <w:r w:rsidR="00885EA3" w:rsidRPr="009C2593">
              <w:rPr>
                <w:rFonts w:eastAsia="DengXian"/>
                <w:color w:val="FF0000"/>
                <w:sz w:val="18"/>
                <w:szCs w:val="22"/>
                <w:lang w:val="x-none"/>
              </w:rPr>
              <w:t>and should be from the same cell</w:t>
            </w:r>
            <w:r w:rsidRPr="009C2593">
              <w:rPr>
                <w:rFonts w:eastAsia="DengXian"/>
                <w:sz w:val="18"/>
                <w:szCs w:val="22"/>
                <w:lang w:val="x-none"/>
              </w:rPr>
              <w:t>.</w:t>
            </w:r>
          </w:p>
          <w:p w14:paraId="63FB86B7" w14:textId="77777777"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lastRenderedPageBreak/>
              <w:t>-</w:t>
            </w:r>
            <w:r w:rsidRPr="009C2593">
              <w:rPr>
                <w:rFonts w:eastAsia="DengXian"/>
                <w:i/>
                <w:sz w:val="18"/>
                <w:szCs w:val="22"/>
                <w:lang w:val="x-none"/>
              </w:rPr>
              <w:tab/>
              <w:t>DL-PRS-</w:t>
            </w:r>
            <w:proofErr w:type="spellStart"/>
            <w:r w:rsidRPr="009C2593">
              <w:rPr>
                <w:rFonts w:eastAsia="DengXian"/>
                <w:i/>
                <w:sz w:val="18"/>
                <w:szCs w:val="22"/>
                <w:lang w:val="x-none"/>
              </w:rPr>
              <w:t>StartPRB</w:t>
            </w:r>
            <w:proofErr w:type="spellEnd"/>
            <w:r w:rsidRPr="009C2593">
              <w:rPr>
                <w:rFonts w:eastAsia="DengXian"/>
                <w:sz w:val="18"/>
                <w:szCs w:val="22"/>
                <w:lang w:val="x-none"/>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Frequency Layer have the same value of Start PRB.</w:t>
            </w:r>
          </w:p>
          <w:p w14:paraId="436C0A20"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The UE assumes constant EPRE is used for all REs of a given DL PRS resource.</w:t>
            </w:r>
          </w:p>
          <w:p w14:paraId="22CD39D4" w14:textId="7659B275"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may be indicated by the network that a DL PRS resources can be used as the reference for the RSTD measurement in a higher layer parameter </w:t>
            </w:r>
            <w:r w:rsidRPr="009C2593">
              <w:rPr>
                <w:rFonts w:eastAsia="DengXian"/>
                <w:i/>
                <w:sz w:val="18"/>
                <w:szCs w:val="22"/>
                <w:lang w:val="en-GB"/>
              </w:rPr>
              <w:t>DL-PRS-</w:t>
            </w:r>
            <w:proofErr w:type="spellStart"/>
            <w:r w:rsidRPr="009C2593">
              <w:rPr>
                <w:rFonts w:eastAsia="DengXian"/>
                <w:i/>
                <w:sz w:val="18"/>
                <w:szCs w:val="22"/>
                <w:lang w:val="en-GB"/>
              </w:rPr>
              <w:t>RstdReferenceInfo</w:t>
            </w:r>
            <w:proofErr w:type="spellEnd"/>
            <w:r w:rsidRPr="009C2593">
              <w:rPr>
                <w:rFonts w:eastAsia="DengXian"/>
                <w:sz w:val="18"/>
                <w:szCs w:val="22"/>
                <w:lang w:val="en-GB"/>
              </w:rPr>
              <w:t>. The reference time indicated by the network to the UE can also be used by the UE to determine how to apply higher layer parameters DL-PRS-</w:t>
            </w:r>
            <w:proofErr w:type="spellStart"/>
            <w:r w:rsidRPr="009C2593">
              <w:rPr>
                <w:rFonts w:eastAsia="DengXian"/>
                <w:sz w:val="18"/>
                <w:szCs w:val="22"/>
                <w:lang w:val="en-GB"/>
              </w:rPr>
              <w:t>expectedRSTD</w:t>
            </w:r>
            <w:proofErr w:type="spellEnd"/>
            <w:r w:rsidRPr="009C2593">
              <w:rPr>
                <w:rFonts w:eastAsia="DengXian"/>
                <w:sz w:val="18"/>
                <w:szCs w:val="22"/>
                <w:lang w:val="en-GB"/>
              </w:rPr>
              <w:t xml:space="preserve"> and DL-PRS-</w:t>
            </w:r>
            <w:proofErr w:type="spellStart"/>
            <w:r w:rsidRPr="009C2593">
              <w:rPr>
                <w:rFonts w:eastAsia="DengXian"/>
                <w:sz w:val="18"/>
                <w:szCs w:val="22"/>
                <w:lang w:val="en-GB"/>
              </w:rPr>
              <w:t>expectedRSTD</w:t>
            </w:r>
            <w:proofErr w:type="spellEnd"/>
            <w:r w:rsidRPr="009C2593">
              <w:rPr>
                <w:rFonts w:eastAsia="DengXian"/>
                <w:sz w:val="18"/>
                <w:szCs w:val="22"/>
                <w:lang w:val="en-GB"/>
              </w:rPr>
              <w:t xml:space="preserve">-uncertainty. The UE expects the reference time to be indicated whenever it is expected to receive the DL PRS. This reference time provided by </w:t>
            </w:r>
            <w:r w:rsidRPr="009C2593">
              <w:rPr>
                <w:rFonts w:eastAsia="DengXian"/>
                <w:i/>
                <w:sz w:val="18"/>
                <w:szCs w:val="22"/>
                <w:lang w:val="en-GB"/>
              </w:rPr>
              <w:t>DL-PRS-</w:t>
            </w:r>
            <w:proofErr w:type="spellStart"/>
            <w:r w:rsidRPr="009C2593">
              <w:rPr>
                <w:rFonts w:eastAsia="DengXian"/>
                <w:i/>
                <w:sz w:val="18"/>
                <w:szCs w:val="22"/>
                <w:lang w:val="en-GB"/>
              </w:rPr>
              <w:t>RstdReferenceInfo</w:t>
            </w:r>
            <w:proofErr w:type="spellEnd"/>
            <w:r w:rsidRPr="009C2593">
              <w:rPr>
                <w:rFonts w:eastAsia="DengXian"/>
                <w:sz w:val="18"/>
                <w:szCs w:val="22"/>
                <w:lang w:val="en-GB"/>
              </w:rPr>
              <w:t xml:space="preserve"> may include an [ID], a PRS resource set ID, and optionally a single PRS resource ID or a list of PRS resource IDs. The UE may use different DL PRS resources </w:t>
            </w:r>
            <w:r w:rsidR="00E301F3" w:rsidRPr="009C2593">
              <w:rPr>
                <w:rFonts w:eastAsia="DengXian"/>
                <w:color w:val="FF0000"/>
                <w:sz w:val="18"/>
                <w:szCs w:val="22"/>
                <w:lang w:val="en-GB"/>
              </w:rPr>
              <w:t xml:space="preserve">as long as the condition that the DL PRS resources used belong to a single DL PRS resource set is met </w:t>
            </w:r>
            <w:r w:rsidRPr="009C2593">
              <w:rPr>
                <w:rFonts w:eastAsia="DengXian"/>
                <w:sz w:val="18"/>
                <w:szCs w:val="22"/>
                <w:lang w:val="en-GB"/>
              </w:rPr>
              <w:t xml:space="preserve">or a different DL PRS resource set to determine the reference time for the RSTD </w:t>
            </w:r>
            <w:proofErr w:type="spellStart"/>
            <w:r w:rsidRPr="009C2593">
              <w:rPr>
                <w:rFonts w:eastAsia="DengXian"/>
                <w:sz w:val="18"/>
                <w:szCs w:val="22"/>
                <w:lang w:val="en-GB"/>
              </w:rPr>
              <w:t>measurement</w:t>
            </w:r>
            <w:r w:rsidRPr="009C2593">
              <w:rPr>
                <w:rFonts w:eastAsia="DengXian"/>
                <w:strike/>
                <w:color w:val="FF0000"/>
                <w:sz w:val="18"/>
                <w:szCs w:val="18"/>
                <w:lang w:val="en-GB"/>
              </w:rPr>
              <w:t>as</w:t>
            </w:r>
            <w:proofErr w:type="spellEnd"/>
            <w:r w:rsidRPr="009C2593">
              <w:rPr>
                <w:rFonts w:eastAsia="DengXian"/>
                <w:strike/>
                <w:color w:val="FF0000"/>
                <w:sz w:val="18"/>
                <w:szCs w:val="18"/>
                <w:lang w:val="en-GB"/>
              </w:rPr>
              <w:t xml:space="preserve"> long as the condition that the DL PRS resources used belong to a single DL PRS resource set is met</w:t>
            </w:r>
            <w:r w:rsidRPr="009C2593">
              <w:rPr>
                <w:rFonts w:eastAsia="DengXian"/>
                <w:sz w:val="18"/>
                <w:szCs w:val="22"/>
                <w:lang w:val="en-GB"/>
              </w:rPr>
              <w:t xml:space="preserve">. If the UE chooses to use a different reference time than indicated by the network, then it is expected to report the DL PRS resource ID(s) or the DL PRS resource set ID used to determine the reference. </w:t>
            </w:r>
          </w:p>
          <w:p w14:paraId="36304971" w14:textId="77777777" w:rsidR="00AE6522" w:rsidRPr="009C2593" w:rsidRDefault="00AE6522" w:rsidP="00AE6522">
            <w:pPr>
              <w:spacing w:after="180"/>
              <w:rPr>
                <w:rFonts w:eastAsia="DengXian"/>
                <w:sz w:val="18"/>
                <w:szCs w:val="22"/>
                <w:lang w:val="en-GB"/>
              </w:rPr>
            </w:pPr>
            <w:bookmarkStart w:id="9" w:name="_Hlk24184832"/>
            <w:r w:rsidRPr="009C2593">
              <w:rPr>
                <w:rFonts w:eastAsia="DengXian"/>
                <w:sz w:val="18"/>
                <w:szCs w:val="22"/>
                <w:lang w:val="en-GB"/>
              </w:rPr>
              <w:t>The UE may be configured to report quality metrics corresponding to the RSTD and UE Rx-Tx time difference measurements which include the following fields:</w:t>
            </w:r>
          </w:p>
          <w:bookmarkEnd w:id="9"/>
          <w:p w14:paraId="757E3C34" w14:textId="77777777" w:rsidR="00AE6522" w:rsidRPr="009C2593" w:rsidRDefault="00AE6522" w:rsidP="00AE6522">
            <w:pPr>
              <w:spacing w:after="180"/>
              <w:ind w:left="568" w:hanging="284"/>
              <w:rPr>
                <w:rFonts w:eastAsia="MS Mincho"/>
                <w:iCs/>
                <w:color w:val="000000"/>
                <w:sz w:val="18"/>
                <w:szCs w:val="22"/>
                <w:lang w:eastAsia="ja-JP"/>
              </w:rPr>
            </w:pPr>
            <w:r w:rsidRPr="009C2593">
              <w:rPr>
                <w:rFonts w:eastAsia="DengXian"/>
                <w:i/>
                <w:sz w:val="18"/>
                <w:szCs w:val="22"/>
                <w:lang w:val="x-none"/>
              </w:rPr>
              <w:t>-</w:t>
            </w:r>
            <w:r w:rsidRPr="009C2593">
              <w:rPr>
                <w:rFonts w:eastAsia="DengXian"/>
                <w:i/>
                <w:sz w:val="18"/>
                <w:szCs w:val="22"/>
                <w:lang w:val="x-none"/>
              </w:rPr>
              <w:tab/>
            </w:r>
            <w:proofErr w:type="spellStart"/>
            <w:r w:rsidRPr="009C2593">
              <w:rPr>
                <w:rFonts w:eastAsia="DengXian"/>
                <w:i/>
                <w:sz w:val="18"/>
                <w:szCs w:val="22"/>
                <w:lang w:val="x-none"/>
              </w:rPr>
              <w:t>TimingMeasQuality</w:t>
            </w:r>
            <w:proofErr w:type="spellEnd"/>
            <w:r w:rsidRPr="009C2593">
              <w:rPr>
                <w:rFonts w:eastAsia="DengXian"/>
                <w:i/>
                <w:sz w:val="18"/>
                <w:szCs w:val="22"/>
                <w:lang w:val="x-none"/>
              </w:rPr>
              <w:t xml:space="preserve">-Value </w:t>
            </w:r>
            <w:r w:rsidRPr="009C2593">
              <w:rPr>
                <w:rFonts w:eastAsia="DengXian"/>
                <w:sz w:val="18"/>
                <w:szCs w:val="22"/>
                <w:lang w:val="x-none"/>
              </w:rPr>
              <w:t>which provides the best estimate of the uncertainty of the measurement</w:t>
            </w:r>
          </w:p>
          <w:p w14:paraId="06D89406" w14:textId="7CA56DB8" w:rsidR="00AE6522" w:rsidRPr="009C2593" w:rsidRDefault="00AE6522" w:rsidP="00AE6522">
            <w:pPr>
              <w:spacing w:after="180"/>
              <w:ind w:left="568" w:hanging="284"/>
              <w:rPr>
                <w:rFonts w:eastAsia="DengXian"/>
                <w:sz w:val="18"/>
                <w:szCs w:val="22"/>
                <w:lang w:val="x-none"/>
              </w:rPr>
            </w:pPr>
            <w:r w:rsidRPr="009C2593">
              <w:rPr>
                <w:rFonts w:eastAsia="DengXian"/>
                <w:i/>
                <w:sz w:val="18"/>
                <w:szCs w:val="22"/>
                <w:lang w:val="x-none"/>
              </w:rPr>
              <w:t>-</w:t>
            </w:r>
            <w:r w:rsidRPr="009C2593">
              <w:rPr>
                <w:rFonts w:eastAsia="DengXian"/>
                <w:i/>
                <w:sz w:val="18"/>
                <w:szCs w:val="22"/>
                <w:lang w:val="x-none"/>
              </w:rPr>
              <w:tab/>
            </w:r>
            <w:proofErr w:type="spellStart"/>
            <w:r w:rsidRPr="009C2593">
              <w:rPr>
                <w:rFonts w:eastAsia="DengXian"/>
                <w:i/>
                <w:sz w:val="18"/>
                <w:szCs w:val="22"/>
                <w:lang w:val="x-none"/>
              </w:rPr>
              <w:t>TimingMeasQuality</w:t>
            </w:r>
            <w:proofErr w:type="spellEnd"/>
            <w:r w:rsidRPr="009C2593">
              <w:rPr>
                <w:rFonts w:eastAsia="DengXian"/>
                <w:i/>
                <w:sz w:val="18"/>
                <w:szCs w:val="22"/>
                <w:lang w:val="x-none"/>
              </w:rPr>
              <w:t>-Resolution</w:t>
            </w:r>
            <w:r w:rsidRPr="009C2593">
              <w:rPr>
                <w:rFonts w:eastAsia="DengXian"/>
                <w:sz w:val="18"/>
                <w:szCs w:val="22"/>
                <w:lang w:val="x-none"/>
              </w:rPr>
              <w:t xml:space="preserve"> which specifies the resolution levels used in the </w:t>
            </w:r>
            <w:proofErr w:type="spellStart"/>
            <w:r w:rsidRPr="009C2593">
              <w:rPr>
                <w:rFonts w:eastAsia="DengXian"/>
                <w:strike/>
                <w:color w:val="FF0000"/>
                <w:sz w:val="18"/>
                <w:szCs w:val="22"/>
                <w:lang w:val="x-none"/>
              </w:rPr>
              <w:t>Value</w:t>
            </w:r>
            <w:r w:rsidR="00080DFE" w:rsidRPr="009C2593">
              <w:rPr>
                <w:rFonts w:eastAsia="DengXian"/>
                <w:i/>
                <w:color w:val="FF0000"/>
                <w:sz w:val="18"/>
                <w:szCs w:val="22"/>
                <w:lang w:val="x-none"/>
              </w:rPr>
              <w:t>TimingMeasQuality</w:t>
            </w:r>
            <w:proofErr w:type="spellEnd"/>
            <w:r w:rsidR="00080DFE" w:rsidRPr="009C2593">
              <w:rPr>
                <w:rFonts w:eastAsia="DengXian"/>
                <w:i/>
                <w:color w:val="FF0000"/>
                <w:sz w:val="18"/>
                <w:szCs w:val="22"/>
                <w:lang w:val="x-none"/>
              </w:rPr>
              <w:t>-Value</w:t>
            </w:r>
            <w:r w:rsidR="00080DFE" w:rsidRPr="009C2593">
              <w:rPr>
                <w:rFonts w:eastAsia="DengXian"/>
                <w:sz w:val="18"/>
                <w:szCs w:val="22"/>
                <w:lang w:val="x-none"/>
              </w:rPr>
              <w:t xml:space="preserve"> </w:t>
            </w:r>
            <w:r w:rsidRPr="009C2593">
              <w:rPr>
                <w:rFonts w:eastAsia="DengXian"/>
                <w:sz w:val="18"/>
                <w:szCs w:val="22"/>
                <w:lang w:val="x-none"/>
              </w:rPr>
              <w:t>field</w:t>
            </w:r>
          </w:p>
          <w:p w14:paraId="3DB36AD8" w14:textId="77777777" w:rsidR="00AE6522" w:rsidRPr="009C2593" w:rsidRDefault="00AE6522" w:rsidP="00AE6522">
            <w:pPr>
              <w:spacing w:after="180"/>
              <w:rPr>
                <w:rFonts w:ascii="Times New Roman , serif" w:eastAsia="DengXian" w:hAnsi="Times New Roman , serif" w:hint="eastAsia"/>
                <w:sz w:val="18"/>
                <w:szCs w:val="22"/>
                <w:lang w:val="en-GB"/>
              </w:rPr>
            </w:pPr>
            <w:bookmarkStart w:id="10" w:name="_Hlk21966487"/>
            <w:r w:rsidRPr="009C2593">
              <w:rPr>
                <w:rFonts w:eastAsia="DengXian"/>
                <w:sz w:val="18"/>
                <w:szCs w:val="22"/>
                <w:lang w:val="en-GB"/>
              </w:rPr>
              <w:t xml:space="preserve">The UE expects to be configured with higher layer parameter </w:t>
            </w:r>
            <w:r w:rsidRPr="009C2593">
              <w:rPr>
                <w:rFonts w:ascii="Times New Roman , serif" w:eastAsia="DengXian" w:hAnsi="Times New Roman , serif" w:hint="eastAsia"/>
                <w:i/>
                <w:sz w:val="18"/>
                <w:szCs w:val="22"/>
                <w:lang w:val="en-GB"/>
              </w:rPr>
              <w:t>DL-PRS-</w:t>
            </w:r>
            <w:proofErr w:type="spellStart"/>
            <w:r w:rsidRPr="009C2593">
              <w:rPr>
                <w:rFonts w:ascii="Times New Roman , serif" w:eastAsia="DengXian" w:hAnsi="Times New Roman , serif" w:hint="eastAsia"/>
                <w:i/>
                <w:sz w:val="18"/>
                <w:szCs w:val="22"/>
                <w:lang w:val="en-GB"/>
              </w:rPr>
              <w:t>expectedRSTD</w:t>
            </w:r>
            <w:proofErr w:type="spellEnd"/>
            <w:r w:rsidRPr="009C2593">
              <w:rPr>
                <w:rFonts w:ascii="Times New Roman , serif" w:eastAsia="DengXian" w:hAnsi="Times New Roman , serif"/>
                <w:sz w:val="18"/>
                <w:szCs w:val="22"/>
                <w:lang w:val="en-GB"/>
              </w:rPr>
              <w:t>,</w:t>
            </w:r>
            <w:r w:rsidRPr="009C2593">
              <w:rPr>
                <w:rFonts w:ascii="Times New Roman , serif" w:eastAsia="DengXian" w:hAnsi="Times New Roman , serif" w:hint="eastAsia"/>
                <w:sz w:val="18"/>
                <w:szCs w:val="22"/>
                <w:lang w:val="en-GB"/>
              </w:rPr>
              <w:t xml:space="preserve"> </w:t>
            </w:r>
            <w:r w:rsidRPr="009C2593">
              <w:rPr>
                <w:rFonts w:ascii="Times New Roman , serif" w:eastAsia="DengXian" w:hAnsi="Times New Roman , serif"/>
                <w:sz w:val="18"/>
                <w:szCs w:val="22"/>
                <w:lang w:val="en-GB"/>
              </w:rPr>
              <w:t xml:space="preserve">which defines the time difference with respect to the received DL subframe timing the UE is expected to receive DL PRS, and </w:t>
            </w:r>
            <w:r w:rsidRPr="009C2593">
              <w:rPr>
                <w:rFonts w:ascii="Times New Roman , serif" w:eastAsia="DengXian" w:hAnsi="Times New Roman , serif" w:hint="eastAsia"/>
                <w:i/>
                <w:sz w:val="18"/>
                <w:szCs w:val="22"/>
                <w:lang w:val="en-GB"/>
              </w:rPr>
              <w:t>DL-PRS-</w:t>
            </w:r>
            <w:proofErr w:type="spellStart"/>
            <w:r w:rsidRPr="009C2593">
              <w:rPr>
                <w:rFonts w:ascii="Times New Roman , serif" w:eastAsia="DengXian" w:hAnsi="Times New Roman , serif" w:hint="eastAsia"/>
                <w:i/>
                <w:sz w:val="18"/>
                <w:szCs w:val="22"/>
                <w:lang w:val="en-GB"/>
              </w:rPr>
              <w:t>expectedRSTD</w:t>
            </w:r>
            <w:proofErr w:type="spellEnd"/>
            <w:r w:rsidRPr="009C2593">
              <w:rPr>
                <w:rFonts w:ascii="Times New Roman , serif" w:eastAsia="DengXian" w:hAnsi="Times New Roman , serif" w:hint="eastAsia"/>
                <w:i/>
                <w:sz w:val="18"/>
                <w:szCs w:val="22"/>
                <w:lang w:val="en-GB"/>
              </w:rPr>
              <w:t>-uncertainty</w:t>
            </w:r>
            <w:r w:rsidRPr="009C2593">
              <w:rPr>
                <w:rFonts w:ascii="Times New Roman , serif" w:eastAsia="DengXian" w:hAnsi="Times New Roman , serif"/>
                <w:sz w:val="18"/>
                <w:szCs w:val="22"/>
                <w:lang w:val="en-GB"/>
              </w:rPr>
              <w:t xml:space="preserve">, which defines a search window around the </w:t>
            </w:r>
            <w:proofErr w:type="spellStart"/>
            <w:r w:rsidRPr="009C2593">
              <w:rPr>
                <w:rFonts w:ascii="Times New Roman , serif" w:eastAsia="DengXian" w:hAnsi="Times New Roman , serif"/>
                <w:sz w:val="18"/>
                <w:szCs w:val="22"/>
                <w:lang w:val="en-GB"/>
              </w:rPr>
              <w:t>expectedRSTD</w:t>
            </w:r>
            <w:proofErr w:type="spellEnd"/>
            <w:r w:rsidRPr="009C2593">
              <w:rPr>
                <w:rFonts w:ascii="Times New Roman , serif" w:eastAsia="DengXian" w:hAnsi="Times New Roman , serif"/>
                <w:sz w:val="18"/>
                <w:szCs w:val="22"/>
                <w:lang w:val="en-GB"/>
              </w:rPr>
              <w:t>.</w:t>
            </w:r>
          </w:p>
          <w:p w14:paraId="2716B0F2"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For DL </w:t>
            </w:r>
            <w:bookmarkStart w:id="11" w:name="_Hlk21964903"/>
            <w:r w:rsidRPr="009C2593">
              <w:rPr>
                <w:rFonts w:eastAsia="DengXian"/>
                <w:sz w:val="18"/>
                <w:szCs w:val="22"/>
                <w:lang w:val="en-GB"/>
              </w:rPr>
              <w:t xml:space="preserve">UE positioning measurement reporting </w:t>
            </w:r>
            <w:bookmarkEnd w:id="11"/>
            <w:r w:rsidRPr="009C2593">
              <w:rPr>
                <w:rFonts w:eastAsia="DengXian"/>
                <w:sz w:val="18"/>
                <w:szCs w:val="22"/>
                <w:lang w:val="en-GB"/>
              </w:rPr>
              <w:t xml:space="preserve">in higher layer parameters </w:t>
            </w:r>
            <w:r w:rsidRPr="009C2593">
              <w:rPr>
                <w:rFonts w:eastAsia="DengXian"/>
                <w:i/>
                <w:sz w:val="18"/>
                <w:szCs w:val="22"/>
                <w:lang w:val="en-GB"/>
              </w:rPr>
              <w:t>DL-PRS-</w:t>
            </w:r>
            <w:proofErr w:type="spellStart"/>
            <w:r w:rsidRPr="009C2593">
              <w:rPr>
                <w:rFonts w:eastAsia="DengXian"/>
                <w:i/>
                <w:sz w:val="18"/>
                <w:szCs w:val="22"/>
                <w:lang w:val="en-GB"/>
              </w:rPr>
              <w:t>RstdMeasurementInfo</w:t>
            </w:r>
            <w:proofErr w:type="spellEnd"/>
            <w:r w:rsidRPr="009C2593">
              <w:rPr>
                <w:rFonts w:eastAsia="DengXian"/>
                <w:i/>
                <w:sz w:val="18"/>
                <w:szCs w:val="22"/>
                <w:lang w:val="en-GB"/>
              </w:rPr>
              <w:t xml:space="preserve"> or DL-PRS-UE-Rx-Tx-</w:t>
            </w:r>
            <w:proofErr w:type="spellStart"/>
            <w:r w:rsidRPr="009C2593">
              <w:rPr>
                <w:rFonts w:eastAsia="DengXian"/>
                <w:i/>
                <w:sz w:val="18"/>
                <w:szCs w:val="22"/>
                <w:lang w:val="en-GB"/>
              </w:rPr>
              <w:t>MeasurementInfo</w:t>
            </w:r>
            <w:proofErr w:type="spellEnd"/>
            <w:r w:rsidRPr="009C2593">
              <w:rPr>
                <w:rFonts w:eastAsia="DengXian"/>
                <w:i/>
                <w:sz w:val="18"/>
                <w:szCs w:val="22"/>
                <w:lang w:val="en-GB"/>
              </w:rPr>
              <w:t xml:space="preserve"> </w:t>
            </w:r>
            <w:r w:rsidRPr="009C2593">
              <w:rPr>
                <w:rFonts w:eastAsia="DengXian"/>
                <w:sz w:val="18"/>
                <w:szCs w:val="22"/>
                <w:lang w:val="en-GB"/>
              </w:rPr>
              <w:t>the UE can be configured to report the DL PRS resource ID(s) or the DL PRS resource set ID(s) associated with the DL PRS resource(s) or the DL PRS resource set(s) which are used in determining the UE measurements DL RSTD, UE Tx-Rx time difference or the DL PRS-RSRP.</w:t>
            </w:r>
          </w:p>
          <w:p w14:paraId="2C8EEA8A"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can be configured in higher layer parameter </w:t>
            </w:r>
            <w:r w:rsidRPr="009C2593">
              <w:rPr>
                <w:rFonts w:eastAsia="DengXian"/>
                <w:i/>
                <w:sz w:val="18"/>
                <w:szCs w:val="22"/>
                <w:lang w:val="en-GB"/>
              </w:rPr>
              <w:t>UE Rx-Tx Time-</w:t>
            </w:r>
            <w:proofErr w:type="spellStart"/>
            <w:r w:rsidRPr="009C2593">
              <w:rPr>
                <w:rFonts w:eastAsia="DengXian"/>
                <w:i/>
                <w:sz w:val="18"/>
                <w:szCs w:val="22"/>
                <w:lang w:val="en-GB"/>
              </w:rPr>
              <w:t>MeasRequestInfo</w:t>
            </w:r>
            <w:proofErr w:type="spellEnd"/>
            <w:r w:rsidRPr="009C2593">
              <w:rPr>
                <w:rFonts w:eastAsia="DengXian"/>
                <w:sz w:val="18"/>
                <w:szCs w:val="22"/>
                <w:lang w:val="en-GB"/>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01C87393"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For the DL RSTD, DL PRS-RSRP, and UE Rx-Tx time difference measurements the UE can report an associated higher layer parameter </w:t>
            </w:r>
            <w:r w:rsidRPr="009C2593">
              <w:rPr>
                <w:rFonts w:eastAsia="DengXian"/>
                <w:i/>
                <w:sz w:val="18"/>
                <w:szCs w:val="22"/>
                <w:lang w:val="en-GB"/>
              </w:rPr>
              <w:t>Timestamp</w:t>
            </w:r>
            <w:r w:rsidRPr="009C2593">
              <w:rPr>
                <w:rFonts w:eastAsia="DengXian"/>
                <w:sz w:val="18"/>
                <w:szCs w:val="22"/>
                <w:lang w:val="en-GB"/>
              </w:rPr>
              <w:t xml:space="preserve">. The </w:t>
            </w:r>
            <w:r w:rsidRPr="009C2593">
              <w:rPr>
                <w:rFonts w:eastAsia="DengXian"/>
                <w:i/>
                <w:sz w:val="18"/>
                <w:szCs w:val="22"/>
                <w:lang w:val="en-GB"/>
              </w:rPr>
              <w:t>Timestamp</w:t>
            </w:r>
            <w:r w:rsidRPr="009C2593">
              <w:rPr>
                <w:rFonts w:eastAsia="DengXian"/>
                <w:sz w:val="18"/>
                <w:szCs w:val="22"/>
                <w:lang w:val="en-GB"/>
              </w:rPr>
              <w:t xml:space="preserve"> can include the SFN and the slot number for a subcarrier spacing. These values correspond to the reference which is provided by </w:t>
            </w:r>
            <w:r w:rsidRPr="009C2593">
              <w:rPr>
                <w:rFonts w:eastAsia="DengXian"/>
                <w:i/>
                <w:sz w:val="18"/>
                <w:szCs w:val="22"/>
                <w:lang w:val="en-GB"/>
              </w:rPr>
              <w:t>DL-PRS-</w:t>
            </w:r>
            <w:proofErr w:type="spellStart"/>
            <w:r w:rsidRPr="009C2593">
              <w:rPr>
                <w:rFonts w:eastAsia="DengXian"/>
                <w:i/>
                <w:sz w:val="18"/>
                <w:szCs w:val="22"/>
                <w:lang w:val="en-GB"/>
              </w:rPr>
              <w:t>RSTDReferenceInfo</w:t>
            </w:r>
            <w:proofErr w:type="spellEnd"/>
            <w:r w:rsidRPr="009C2593">
              <w:rPr>
                <w:rFonts w:eastAsia="DengXian"/>
                <w:sz w:val="18"/>
                <w:szCs w:val="22"/>
                <w:lang w:val="en-GB"/>
              </w:rPr>
              <w:t xml:space="preserve">. </w:t>
            </w:r>
          </w:p>
          <w:bookmarkEnd w:id="10"/>
          <w:p w14:paraId="02066DCD"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it may request a measurement gap in higher layer parameter [XYZ]. </w:t>
            </w:r>
          </w:p>
          <w:p w14:paraId="4BAF0912" w14:textId="77777777"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 </w:t>
            </w:r>
          </w:p>
          <w:p w14:paraId="14FBDFD6" w14:textId="6ABF900A"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may be configured to report, subject to UE capability, up to 4 DL RSTD measurements per pair of </w:t>
            </w:r>
            <w:r w:rsidRPr="009C2593">
              <w:rPr>
                <w:rFonts w:eastAsia="DengXian"/>
                <w:strike/>
                <w:color w:val="FF0000"/>
                <w:sz w:val="18"/>
                <w:szCs w:val="22"/>
                <w:lang w:val="en-GB"/>
              </w:rPr>
              <w:t>cells</w:t>
            </w:r>
            <w:r w:rsidRPr="009C2593">
              <w:rPr>
                <w:rFonts w:eastAsia="DengXian"/>
                <w:color w:val="FF0000"/>
                <w:sz w:val="18"/>
                <w:szCs w:val="22"/>
                <w:lang w:val="en-GB"/>
              </w:rPr>
              <w:t xml:space="preserve"> </w:t>
            </w:r>
            <w:r w:rsidR="007A43D4" w:rsidRPr="009C2593">
              <w:rPr>
                <w:rFonts w:eastAsia="DengXian"/>
                <w:color w:val="FF0000"/>
                <w:sz w:val="18"/>
                <w:szCs w:val="22"/>
                <w:lang w:val="en-GB"/>
              </w:rPr>
              <w:t xml:space="preserve">[IDs] </w:t>
            </w:r>
            <w:r w:rsidRPr="009C2593">
              <w:rPr>
                <w:rFonts w:eastAsia="DengXian"/>
                <w:sz w:val="18"/>
                <w:szCs w:val="22"/>
                <w:lang w:val="en-GB"/>
              </w:rPr>
              <w:t xml:space="preserve">with each measurement between a different pair of DL PRS resources or DL PRS resource sets within the DL PRS </w:t>
            </w:r>
            <w:r w:rsidRPr="009C2593">
              <w:rPr>
                <w:rFonts w:eastAsia="DengXian"/>
                <w:strike/>
                <w:color w:val="FF0000"/>
                <w:sz w:val="18"/>
                <w:szCs w:val="22"/>
                <w:lang w:val="en-GB"/>
              </w:rPr>
              <w:t>configured for those cells</w:t>
            </w:r>
            <w:r w:rsidR="007A43D4" w:rsidRPr="009C2593">
              <w:rPr>
                <w:rFonts w:eastAsia="DengXian"/>
                <w:color w:val="FF0000"/>
                <w:sz w:val="18"/>
                <w:szCs w:val="22"/>
                <w:lang w:val="en-GB"/>
              </w:rPr>
              <w:t xml:space="preserve"> associated with those [IDs]</w:t>
            </w:r>
            <w:r w:rsidRPr="009C2593">
              <w:rPr>
                <w:rFonts w:eastAsia="DengXian"/>
                <w:color w:val="FF0000"/>
                <w:sz w:val="18"/>
                <w:szCs w:val="22"/>
                <w:lang w:val="en-GB"/>
              </w:rPr>
              <w:t xml:space="preserve">. </w:t>
            </w:r>
            <w:r w:rsidRPr="009C2593">
              <w:rPr>
                <w:rFonts w:eastAsia="DengXian"/>
                <w:sz w:val="18"/>
                <w:szCs w:val="22"/>
                <w:lang w:val="en-GB"/>
              </w:rPr>
              <w:t xml:space="preserve">The up to 4 measurements being performed on the same pair of </w:t>
            </w:r>
            <w:r w:rsidRPr="009C2593">
              <w:rPr>
                <w:rFonts w:eastAsia="DengXian"/>
                <w:strike/>
                <w:color w:val="FF0000"/>
                <w:sz w:val="18"/>
                <w:szCs w:val="22"/>
                <w:lang w:val="en-GB"/>
              </w:rPr>
              <w:t>cells</w:t>
            </w:r>
            <w:r w:rsidRPr="009C2593">
              <w:rPr>
                <w:rFonts w:eastAsia="DengXian"/>
                <w:color w:val="FF0000"/>
                <w:sz w:val="18"/>
                <w:szCs w:val="22"/>
                <w:lang w:val="en-GB"/>
              </w:rPr>
              <w:t xml:space="preserve"> </w:t>
            </w:r>
            <w:r w:rsidR="003F70AE" w:rsidRPr="009C2593">
              <w:rPr>
                <w:rFonts w:eastAsia="DengXian"/>
                <w:color w:val="FF0000"/>
                <w:sz w:val="18"/>
                <w:szCs w:val="22"/>
                <w:lang w:val="en-GB"/>
              </w:rPr>
              <w:t xml:space="preserve">[IDs] </w:t>
            </w:r>
            <w:r w:rsidRPr="009C2593">
              <w:rPr>
                <w:rFonts w:eastAsia="DengXian"/>
                <w:sz w:val="18"/>
                <w:szCs w:val="22"/>
                <w:lang w:val="en-GB"/>
              </w:rPr>
              <w:t xml:space="preserve">and all DL RSTD measurements in the same report use a single reference timing. </w:t>
            </w:r>
          </w:p>
          <w:p w14:paraId="1DC6E0F2" w14:textId="67885CAF"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The UE may be configured to measure and report up to 8 DL PRS RSRP measurements on different DL PRS resources </w:t>
            </w:r>
            <w:r w:rsidRPr="009C2593">
              <w:rPr>
                <w:rFonts w:eastAsia="DengXian"/>
                <w:strike/>
                <w:color w:val="FF0000"/>
                <w:sz w:val="18"/>
                <w:szCs w:val="22"/>
                <w:lang w:val="en-GB"/>
              </w:rPr>
              <w:t>from the same cell</w:t>
            </w:r>
            <w:r w:rsidR="009C2593" w:rsidRPr="009C2593">
              <w:rPr>
                <w:rFonts w:eastAsia="DengXian"/>
                <w:color w:val="FF0000"/>
                <w:sz w:val="18"/>
                <w:szCs w:val="22"/>
                <w:lang w:val="en-GB"/>
              </w:rPr>
              <w:t xml:space="preserve"> </w:t>
            </w:r>
            <w:r w:rsidR="00AE5866" w:rsidRPr="009C2593">
              <w:rPr>
                <w:rFonts w:eastAsia="DengXian"/>
                <w:color w:val="FF0000"/>
                <w:sz w:val="18"/>
                <w:szCs w:val="22"/>
                <w:lang w:val="en-GB"/>
              </w:rPr>
              <w:t>associated with the same [IDs]</w:t>
            </w:r>
            <w:r w:rsidRPr="009C2593">
              <w:rPr>
                <w:rFonts w:eastAsia="DengXian"/>
                <w:sz w:val="18"/>
                <w:szCs w:val="22"/>
                <w:lang w:val="en-GB"/>
              </w:rPr>
              <w:t>. When the UE reports DL PRS RSRP measurements from one DL PRS resource set, the UE may indicate which DL PRS RSRP measurements have been performed using the same spatial domain filter for reception.</w:t>
            </w:r>
          </w:p>
          <w:p w14:paraId="71B07356" w14:textId="7A8E8B5A" w:rsidR="00AE6522" w:rsidRPr="009C2593" w:rsidRDefault="00AE6522" w:rsidP="00AE6522">
            <w:pPr>
              <w:spacing w:after="180"/>
              <w:rPr>
                <w:rFonts w:eastAsia="DengXian"/>
                <w:sz w:val="18"/>
                <w:szCs w:val="22"/>
                <w:lang w:val="en-GB"/>
              </w:rPr>
            </w:pPr>
            <w:r w:rsidRPr="009C2593">
              <w:rPr>
                <w:rFonts w:eastAsia="DengXian"/>
                <w:sz w:val="18"/>
                <w:szCs w:val="22"/>
                <w:lang w:val="en-GB"/>
              </w:rPr>
              <w:t xml:space="preserve">If the UE is configured with </w:t>
            </w:r>
            <w:r w:rsidRPr="009C2593">
              <w:rPr>
                <w:rFonts w:eastAsia="DengXian"/>
                <w:i/>
                <w:sz w:val="18"/>
                <w:szCs w:val="22"/>
                <w:lang w:val="en-GB"/>
              </w:rPr>
              <w:t xml:space="preserve">DL-PRS-QCL-Info </w:t>
            </w:r>
            <w:r w:rsidRPr="009C2593">
              <w:rPr>
                <w:rFonts w:eastAsia="DengXian"/>
                <w:sz w:val="18"/>
                <w:szCs w:val="22"/>
                <w:lang w:val="en-GB"/>
              </w:rPr>
              <w:t xml:space="preserve">and the QCL relation is between two DL PRS resources, then the UE assumes those DL PRS resources are </w:t>
            </w:r>
            <w:r w:rsidR="002C2230" w:rsidRPr="009C2593">
              <w:rPr>
                <w:rFonts w:eastAsia="DengXian"/>
                <w:color w:val="FF0000"/>
                <w:sz w:val="18"/>
                <w:szCs w:val="22"/>
                <w:lang w:val="en-GB"/>
              </w:rPr>
              <w:t>associated with the same [IDs]</w:t>
            </w:r>
            <w:r w:rsidRPr="009C2593">
              <w:rPr>
                <w:rFonts w:eastAsia="DengXian"/>
                <w:strike/>
                <w:color w:val="FF0000"/>
                <w:sz w:val="18"/>
                <w:szCs w:val="22"/>
                <w:lang w:val="en-GB"/>
              </w:rPr>
              <w:t>from the same cell</w:t>
            </w:r>
            <w:r w:rsidRPr="009C2593">
              <w:rPr>
                <w:rFonts w:eastAsia="DengXian"/>
                <w:sz w:val="18"/>
                <w:szCs w:val="22"/>
                <w:lang w:val="en-GB"/>
              </w:rPr>
              <w:t xml:space="preserve">. If </w:t>
            </w:r>
            <w:r w:rsidRPr="009C2593">
              <w:rPr>
                <w:rFonts w:eastAsia="DengXian"/>
                <w:i/>
                <w:sz w:val="18"/>
                <w:szCs w:val="22"/>
                <w:lang w:val="en-GB"/>
              </w:rPr>
              <w:t xml:space="preserve">DL-PRS-QCL-Info </w:t>
            </w:r>
            <w:r w:rsidRPr="009C2593">
              <w:rPr>
                <w:rFonts w:eastAsia="DengXian"/>
                <w:sz w:val="18"/>
                <w:szCs w:val="22"/>
                <w:lang w:val="en-GB"/>
              </w:rPr>
              <w:t xml:space="preserve">is </w:t>
            </w:r>
            <w:r w:rsidRPr="009C2593">
              <w:rPr>
                <w:rFonts w:eastAsia="DengXian"/>
                <w:sz w:val="18"/>
                <w:szCs w:val="22"/>
                <w:lang w:val="en-GB"/>
              </w:rPr>
              <w:lastRenderedPageBreak/>
              <w:t xml:space="preserve">configured to the UE with ‘QCL-Type-D’ with a source DL-PRS-Resource then the </w:t>
            </w:r>
            <w:r w:rsidRPr="009C2593">
              <w:rPr>
                <w:rFonts w:eastAsia="DengXian"/>
                <w:i/>
                <w:sz w:val="18"/>
                <w:szCs w:val="22"/>
                <w:lang w:val="en-GB"/>
              </w:rPr>
              <w:t>DL-PRS-</w:t>
            </w:r>
            <w:proofErr w:type="spellStart"/>
            <w:r w:rsidRPr="009C2593">
              <w:rPr>
                <w:rFonts w:eastAsia="DengXian"/>
                <w:i/>
                <w:sz w:val="18"/>
                <w:szCs w:val="22"/>
                <w:lang w:val="en-GB"/>
              </w:rPr>
              <w:t>ResourceSetId</w:t>
            </w:r>
            <w:proofErr w:type="spellEnd"/>
            <w:r w:rsidRPr="009C2593">
              <w:rPr>
                <w:rFonts w:eastAsia="DengXian"/>
                <w:i/>
                <w:sz w:val="18"/>
                <w:szCs w:val="22"/>
                <w:lang w:val="en-GB"/>
              </w:rPr>
              <w:t xml:space="preserve"> </w:t>
            </w:r>
            <w:r w:rsidRPr="009C2593">
              <w:rPr>
                <w:rFonts w:eastAsia="DengXian"/>
                <w:sz w:val="18"/>
                <w:szCs w:val="22"/>
                <w:lang w:val="en-GB"/>
              </w:rPr>
              <w:t xml:space="preserve">and the </w:t>
            </w:r>
            <w:r w:rsidRPr="009C2593">
              <w:rPr>
                <w:rFonts w:eastAsia="DengXian"/>
                <w:i/>
                <w:sz w:val="18"/>
                <w:szCs w:val="22"/>
                <w:lang w:val="en-GB"/>
              </w:rPr>
              <w:t>DL-PRS-</w:t>
            </w:r>
            <w:proofErr w:type="spellStart"/>
            <w:r w:rsidRPr="009C2593">
              <w:rPr>
                <w:rFonts w:eastAsia="DengXian"/>
                <w:i/>
                <w:sz w:val="18"/>
                <w:szCs w:val="22"/>
                <w:lang w:val="en-GB"/>
              </w:rPr>
              <w:t>ResrouceId</w:t>
            </w:r>
            <w:proofErr w:type="spellEnd"/>
            <w:r w:rsidRPr="009C2593">
              <w:rPr>
                <w:rFonts w:eastAsia="DengXian"/>
                <w:sz w:val="18"/>
                <w:szCs w:val="22"/>
                <w:lang w:val="en-GB"/>
              </w:rPr>
              <w:t xml:space="preserve"> of the source DL-PRS-Resource are expected to be indicated to the UE.</w:t>
            </w:r>
          </w:p>
          <w:p w14:paraId="4D36BA09" w14:textId="194598C4" w:rsidR="00C0662E" w:rsidRPr="009C2593" w:rsidRDefault="00AE6522" w:rsidP="00AE6522">
            <w:pPr>
              <w:pStyle w:val="00Text"/>
              <w:spacing w:after="0"/>
              <w:jc w:val="center"/>
              <w:rPr>
                <w:sz w:val="18"/>
                <w:szCs w:val="22"/>
              </w:rPr>
            </w:pPr>
            <w:r w:rsidRPr="009C2593">
              <w:rPr>
                <w:rFonts w:eastAsia="DengXian"/>
                <w:sz w:val="18"/>
                <w:szCs w:val="22"/>
                <w:lang w:val="en-GB" w:eastAsia="en-US"/>
              </w:rPr>
              <w:t>The UE does not expect to process the DL PRS in the same symbol where other DL signals and channels are transmitted to the UE when there is no measurement gap configured to the UE.</w:t>
            </w:r>
          </w:p>
          <w:p w14:paraId="0BD6DC4B" w14:textId="478BC841" w:rsidR="00C0662E" w:rsidRPr="009C2593" w:rsidRDefault="00C0662E" w:rsidP="00C0662E">
            <w:pPr>
              <w:pStyle w:val="00Text"/>
              <w:spacing w:after="0"/>
              <w:jc w:val="center"/>
              <w:rPr>
                <w:sz w:val="18"/>
                <w:szCs w:val="22"/>
                <w:lang w:val="en-GB"/>
              </w:rPr>
            </w:pPr>
            <w:r w:rsidRPr="009C2593">
              <w:rPr>
                <w:sz w:val="18"/>
                <w:szCs w:val="22"/>
              </w:rPr>
              <w:t>&lt;omitted text&gt;</w:t>
            </w:r>
          </w:p>
        </w:tc>
      </w:tr>
    </w:tbl>
    <w:p w14:paraId="6A1AF698" w14:textId="77777777" w:rsidR="00C0662E" w:rsidRDefault="00C0662E" w:rsidP="00193464">
      <w:pPr>
        <w:pStyle w:val="00Text"/>
        <w:spacing w:after="0"/>
        <w:rPr>
          <w:lang w:val="en-GB"/>
        </w:rPr>
      </w:pPr>
    </w:p>
    <w:p w14:paraId="69A8645B" w14:textId="7731E88F" w:rsidR="00F65FEA" w:rsidRDefault="00F65FEA" w:rsidP="00F65FEA">
      <w:pPr>
        <w:pStyle w:val="01"/>
        <w:numPr>
          <w:ilvl w:val="0"/>
          <w:numId w:val="1"/>
        </w:numPr>
        <w:ind w:left="562" w:hanging="562"/>
      </w:pPr>
      <w:r>
        <w:t>Conclusion</w:t>
      </w:r>
    </w:p>
    <w:p w14:paraId="104C3E8B" w14:textId="78144040" w:rsidR="002328B0" w:rsidRDefault="002328B0" w:rsidP="002328B0">
      <w:pPr>
        <w:pStyle w:val="00Text"/>
      </w:pPr>
      <w:r w:rsidRPr="001B2F18">
        <w:t xml:space="preserve">In this contribution, we presented our views on </w:t>
      </w:r>
      <w:r w:rsidR="00E01A4F">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7B6B997" w14:textId="14B7FAD2" w:rsidR="00C9409C" w:rsidRDefault="00C9409C" w:rsidP="00C9409C">
      <w:pPr>
        <w:pStyle w:val="000proposal"/>
      </w:pPr>
      <w:r w:rsidRPr="00155D90">
        <w:t xml:space="preserve">Proposal 1: </w:t>
      </w:r>
      <w:r>
        <w:t xml:space="preserve">Clarify in </w:t>
      </w:r>
      <w:r w:rsidR="009C2593">
        <w:t xml:space="preserve">TS </w:t>
      </w:r>
      <w:r>
        <w:t>38.214 that the number of symbols in one PRS resource shall be not less than configured Comb size.</w:t>
      </w:r>
    </w:p>
    <w:p w14:paraId="507CCC57" w14:textId="1787DFC5" w:rsidR="009C2593" w:rsidRPr="00155D90" w:rsidRDefault="009C2593" w:rsidP="009C2593">
      <w:pPr>
        <w:pStyle w:val="000proposal"/>
      </w:pPr>
      <w:r w:rsidRPr="00155D90">
        <w:t xml:space="preserve">Proposal </w:t>
      </w:r>
      <w:r>
        <w:t>2</w:t>
      </w:r>
      <w:r w:rsidRPr="00155D90">
        <w:t xml:space="preserve">: </w:t>
      </w:r>
      <w:r>
        <w:t>Correct errors in DL PRS sequence generation formula in TS 38.211.</w:t>
      </w:r>
    </w:p>
    <w:p w14:paraId="61C64F88" w14:textId="2FD77273" w:rsidR="009C2593" w:rsidRPr="00155D90" w:rsidRDefault="009C2593" w:rsidP="009C2593">
      <w:pPr>
        <w:pStyle w:val="000proposal"/>
      </w:pPr>
      <w:r w:rsidRPr="00155D90">
        <w:t xml:space="preserve">Proposal </w:t>
      </w:r>
      <w:r>
        <w:t>3</w:t>
      </w:r>
      <w:r w:rsidRPr="00155D90">
        <w:t xml:space="preserve">: </w:t>
      </w:r>
      <w:r>
        <w:t>Correct specification text on mapping downlink PRS resource set in slots in TS 38.211.</w:t>
      </w:r>
    </w:p>
    <w:p w14:paraId="1835FFBD" w14:textId="6023F928" w:rsidR="009C2593" w:rsidRPr="00155D90" w:rsidRDefault="009C2593" w:rsidP="009C2593">
      <w:pPr>
        <w:pStyle w:val="000proposal"/>
      </w:pPr>
      <w:r w:rsidRPr="00155D90">
        <w:t xml:space="preserve">Proposal </w:t>
      </w:r>
      <w:r>
        <w:t>4</w:t>
      </w:r>
      <w:r w:rsidRPr="00155D90">
        <w:t xml:space="preserve">: </w:t>
      </w:r>
      <w:r>
        <w:t>Correct specification text on PRS resource reception in TS 38.21</w:t>
      </w:r>
      <w:r w:rsidR="00977B44">
        <w:rPr>
          <w:rFonts w:hint="eastAsia"/>
        </w:rPr>
        <w:t>4</w:t>
      </w:r>
      <w:r>
        <w:t>.</w:t>
      </w:r>
    </w:p>
    <w:p w14:paraId="3D8244B8" w14:textId="77777777" w:rsidR="009C2593" w:rsidRPr="00155D90" w:rsidRDefault="009C2593" w:rsidP="00C9409C">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1A5BDD7" w14:textId="3D533ECE" w:rsidR="002328B0" w:rsidRPr="000F6109" w:rsidRDefault="002328B0" w:rsidP="002328B0">
      <w:pPr>
        <w:pStyle w:val="05reference"/>
        <w:rPr>
          <w:szCs w:val="20"/>
          <w:lang w:val="it-IT"/>
        </w:rPr>
      </w:pPr>
      <w:r>
        <w:rPr>
          <w:szCs w:val="20"/>
          <w:lang w:val="it-IT"/>
        </w:rPr>
        <w:t>RAN1 #9</w:t>
      </w:r>
      <w:r w:rsidR="000F6109">
        <w:rPr>
          <w:szCs w:val="20"/>
          <w:lang w:val="it-IT"/>
        </w:rPr>
        <w:t>9</w:t>
      </w:r>
      <w:r>
        <w:rPr>
          <w:szCs w:val="20"/>
          <w:lang w:val="it-IT"/>
        </w:rPr>
        <w:t xml:space="preserve"> </w:t>
      </w:r>
      <w:r>
        <w:rPr>
          <w:bCs/>
          <w:lang w:eastAsia="ja-JP"/>
        </w:rPr>
        <w:t>Chairman’s Notes.</w:t>
      </w:r>
    </w:p>
    <w:p w14:paraId="45B1AF99" w14:textId="6E3139D9" w:rsidR="000F6109" w:rsidRDefault="00A16EB4" w:rsidP="002328B0">
      <w:pPr>
        <w:pStyle w:val="05reference"/>
        <w:rPr>
          <w:szCs w:val="20"/>
          <w:lang w:val="it-IT"/>
        </w:rPr>
      </w:pPr>
      <w:r>
        <w:rPr>
          <w:szCs w:val="20"/>
          <w:lang w:val="it-IT"/>
        </w:rPr>
        <w:t xml:space="preserve">TS </w:t>
      </w:r>
      <w:r w:rsidR="000F6109">
        <w:rPr>
          <w:szCs w:val="20"/>
          <w:lang w:val="it-IT"/>
        </w:rPr>
        <w:t>38.214-g00, January 2020</w:t>
      </w:r>
    </w:p>
    <w:p w14:paraId="7185293F" w14:textId="087C2FE2" w:rsidR="006B4852" w:rsidRDefault="006B4852" w:rsidP="002328B0">
      <w:pPr>
        <w:pStyle w:val="05reference"/>
        <w:rPr>
          <w:szCs w:val="20"/>
          <w:lang w:val="it-IT"/>
        </w:rPr>
      </w:pPr>
      <w:r>
        <w:rPr>
          <w:szCs w:val="20"/>
          <w:lang w:val="it-IT"/>
        </w:rPr>
        <w:t>TS 38.211-g00, January 2020</w:t>
      </w:r>
    </w:p>
    <w:p w14:paraId="53EF9B89" w14:textId="235E5B65" w:rsidR="00BB3B84" w:rsidRPr="00552954" w:rsidRDefault="00BB3B84" w:rsidP="002328B0">
      <w:pPr>
        <w:pStyle w:val="05reference"/>
        <w:rPr>
          <w:szCs w:val="20"/>
          <w:lang w:val="it-IT"/>
        </w:rPr>
      </w:pPr>
      <w:r>
        <w:rPr>
          <w:rFonts w:eastAsiaTheme="minorEastAsia" w:hint="eastAsia"/>
          <w:szCs w:val="20"/>
          <w:lang w:val="it-IT" w:eastAsia="zh-CN"/>
        </w:rPr>
        <w:t>R1-1913675, Updated consolidated parameter list for Rel-16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74CCD" w14:textId="77777777" w:rsidR="000C2EC3" w:rsidRDefault="000C2EC3">
      <w:r>
        <w:separator/>
      </w:r>
    </w:p>
  </w:endnote>
  <w:endnote w:type="continuationSeparator" w:id="0">
    <w:p w14:paraId="0B063D3D" w14:textId="77777777" w:rsidR="000C2EC3" w:rsidRDefault="000C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1F003" w14:textId="77777777" w:rsidR="000C2EC3" w:rsidRDefault="000C2EC3">
      <w:r>
        <w:separator/>
      </w:r>
    </w:p>
  </w:footnote>
  <w:footnote w:type="continuationSeparator" w:id="0">
    <w:p w14:paraId="67C1E665" w14:textId="77777777" w:rsidR="000C2EC3" w:rsidRDefault="000C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7989" w:rsidRDefault="00327989"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1"/>
  </w:num>
  <w:num w:numId="2">
    <w:abstractNumId w:val="8"/>
  </w:num>
  <w:num w:numId="3">
    <w:abstractNumId w:val="33"/>
  </w:num>
  <w:num w:numId="4">
    <w:abstractNumId w:val="19"/>
  </w:num>
  <w:num w:numId="5">
    <w:abstractNumId w:val="27"/>
  </w:num>
  <w:num w:numId="6">
    <w:abstractNumId w:val="16"/>
  </w:num>
  <w:num w:numId="7">
    <w:abstractNumId w:val="29"/>
  </w:num>
  <w:num w:numId="8">
    <w:abstractNumId w:val="24"/>
  </w:num>
  <w:num w:numId="9">
    <w:abstractNumId w:val="36"/>
  </w:num>
  <w:num w:numId="10">
    <w:abstractNumId w:val="2"/>
  </w:num>
  <w:num w:numId="11">
    <w:abstractNumId w:val="9"/>
  </w:num>
  <w:num w:numId="12">
    <w:abstractNumId w:val="42"/>
  </w:num>
  <w:num w:numId="13">
    <w:abstractNumId w:val="25"/>
  </w:num>
  <w:num w:numId="14">
    <w:abstractNumId w:val="40"/>
  </w:num>
  <w:num w:numId="15">
    <w:abstractNumId w:val="23"/>
  </w:num>
  <w:num w:numId="16">
    <w:abstractNumId w:val="21"/>
  </w:num>
  <w:num w:numId="17">
    <w:abstractNumId w:val="14"/>
  </w:num>
  <w:num w:numId="18">
    <w:abstractNumId w:val="39"/>
  </w:num>
  <w:num w:numId="19">
    <w:abstractNumId w:val="4"/>
  </w:num>
  <w:num w:numId="20">
    <w:abstractNumId w:val="34"/>
  </w:num>
  <w:num w:numId="21">
    <w:abstractNumId w:val="12"/>
  </w:num>
  <w:num w:numId="22">
    <w:abstractNumId w:val="18"/>
  </w:num>
  <w:num w:numId="23">
    <w:abstractNumId w:val="26"/>
  </w:num>
  <w:num w:numId="24">
    <w:abstractNumId w:val="30"/>
  </w:num>
  <w:num w:numId="25">
    <w:abstractNumId w:val="28"/>
  </w:num>
  <w:num w:numId="26">
    <w:abstractNumId w:val="20"/>
  </w:num>
  <w:num w:numId="27">
    <w:abstractNumId w:val="3"/>
  </w:num>
  <w:num w:numId="28">
    <w:abstractNumId w:val="5"/>
  </w:num>
  <w:num w:numId="29">
    <w:abstractNumId w:val="11"/>
  </w:num>
  <w:num w:numId="30">
    <w:abstractNumId w:val="31"/>
  </w:num>
  <w:num w:numId="31">
    <w:abstractNumId w:val="37"/>
  </w:num>
  <w:num w:numId="32">
    <w:abstractNumId w:val="7"/>
  </w:num>
  <w:num w:numId="33">
    <w:abstractNumId w:val="17"/>
  </w:num>
  <w:num w:numId="34">
    <w:abstractNumId w:val="15"/>
  </w:num>
  <w:num w:numId="35">
    <w:abstractNumId w:val="13"/>
  </w:num>
  <w:num w:numId="36">
    <w:abstractNumId w:val="35"/>
  </w:num>
  <w:num w:numId="37">
    <w:abstractNumId w:val="6"/>
  </w:num>
  <w:num w:numId="38">
    <w:abstractNumId w:val="10"/>
  </w:num>
  <w:num w:numId="39">
    <w:abstractNumId w:val="1"/>
  </w:num>
  <w:num w:numId="40">
    <w:abstractNumId w:val="32"/>
  </w:num>
  <w:num w:numId="41">
    <w:abstractNumId w:val="38"/>
  </w:num>
  <w:num w:numId="42">
    <w:abstractNumId w:val="22"/>
  </w:num>
  <w:num w:numId="4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46AE3"/>
    <w:rsid w:val="00052A3E"/>
    <w:rsid w:val="00080DFE"/>
    <w:rsid w:val="00085AAA"/>
    <w:rsid w:val="000939D7"/>
    <w:rsid w:val="000A2038"/>
    <w:rsid w:val="000B5E34"/>
    <w:rsid w:val="000C1ECC"/>
    <w:rsid w:val="000C2EC3"/>
    <w:rsid w:val="000D66CD"/>
    <w:rsid w:val="000D6C00"/>
    <w:rsid w:val="000E608E"/>
    <w:rsid w:val="000E6672"/>
    <w:rsid w:val="000F6109"/>
    <w:rsid w:val="000F7493"/>
    <w:rsid w:val="0011387A"/>
    <w:rsid w:val="0011513F"/>
    <w:rsid w:val="00115C6C"/>
    <w:rsid w:val="001243EA"/>
    <w:rsid w:val="00136B37"/>
    <w:rsid w:val="001422E9"/>
    <w:rsid w:val="0015020D"/>
    <w:rsid w:val="00155D90"/>
    <w:rsid w:val="00171FCE"/>
    <w:rsid w:val="00173181"/>
    <w:rsid w:val="0017679D"/>
    <w:rsid w:val="001821C0"/>
    <w:rsid w:val="00193464"/>
    <w:rsid w:val="00194DDE"/>
    <w:rsid w:val="001B0B07"/>
    <w:rsid w:val="001C4F3E"/>
    <w:rsid w:val="001E34E2"/>
    <w:rsid w:val="001E59C5"/>
    <w:rsid w:val="001E70FE"/>
    <w:rsid w:val="001F4B67"/>
    <w:rsid w:val="00216CDC"/>
    <w:rsid w:val="00224ADF"/>
    <w:rsid w:val="002328B0"/>
    <w:rsid w:val="002341E7"/>
    <w:rsid w:val="00256423"/>
    <w:rsid w:val="0027047C"/>
    <w:rsid w:val="00274CE7"/>
    <w:rsid w:val="00276093"/>
    <w:rsid w:val="00282C00"/>
    <w:rsid w:val="00291511"/>
    <w:rsid w:val="002C2230"/>
    <w:rsid w:val="002F5E03"/>
    <w:rsid w:val="003218CE"/>
    <w:rsid w:val="00327989"/>
    <w:rsid w:val="00327ABE"/>
    <w:rsid w:val="00331E59"/>
    <w:rsid w:val="003370C7"/>
    <w:rsid w:val="003417EF"/>
    <w:rsid w:val="00342ACB"/>
    <w:rsid w:val="00345366"/>
    <w:rsid w:val="003845A5"/>
    <w:rsid w:val="00395AFD"/>
    <w:rsid w:val="003B70FF"/>
    <w:rsid w:val="003C22BE"/>
    <w:rsid w:val="003C2E5C"/>
    <w:rsid w:val="003C6F44"/>
    <w:rsid w:val="003E11C2"/>
    <w:rsid w:val="003E2CA1"/>
    <w:rsid w:val="003F70AE"/>
    <w:rsid w:val="00416940"/>
    <w:rsid w:val="004373B1"/>
    <w:rsid w:val="0044067E"/>
    <w:rsid w:val="0044100E"/>
    <w:rsid w:val="00450CEA"/>
    <w:rsid w:val="00461818"/>
    <w:rsid w:val="00482190"/>
    <w:rsid w:val="0049601E"/>
    <w:rsid w:val="00497AFF"/>
    <w:rsid w:val="004B78F8"/>
    <w:rsid w:val="004C02D2"/>
    <w:rsid w:val="004D0D0E"/>
    <w:rsid w:val="004E5035"/>
    <w:rsid w:val="00527D26"/>
    <w:rsid w:val="005350B8"/>
    <w:rsid w:val="0054041F"/>
    <w:rsid w:val="00540D9B"/>
    <w:rsid w:val="0054622D"/>
    <w:rsid w:val="00556940"/>
    <w:rsid w:val="0055764F"/>
    <w:rsid w:val="0057433C"/>
    <w:rsid w:val="00576532"/>
    <w:rsid w:val="00594572"/>
    <w:rsid w:val="005A09CE"/>
    <w:rsid w:val="005B6F08"/>
    <w:rsid w:val="005D5DDE"/>
    <w:rsid w:val="005E2AE1"/>
    <w:rsid w:val="005F15BC"/>
    <w:rsid w:val="0061366B"/>
    <w:rsid w:val="006139B3"/>
    <w:rsid w:val="006157FC"/>
    <w:rsid w:val="00630FE7"/>
    <w:rsid w:val="00635687"/>
    <w:rsid w:val="00640DF0"/>
    <w:rsid w:val="00665DF0"/>
    <w:rsid w:val="00692AB4"/>
    <w:rsid w:val="006936B0"/>
    <w:rsid w:val="006A5C1B"/>
    <w:rsid w:val="006B0E04"/>
    <w:rsid w:val="006B4852"/>
    <w:rsid w:val="006B6981"/>
    <w:rsid w:val="006C15F8"/>
    <w:rsid w:val="006D5AEF"/>
    <w:rsid w:val="006F05A0"/>
    <w:rsid w:val="006F2513"/>
    <w:rsid w:val="006F28B6"/>
    <w:rsid w:val="00712835"/>
    <w:rsid w:val="007265DC"/>
    <w:rsid w:val="00734D23"/>
    <w:rsid w:val="00736DC7"/>
    <w:rsid w:val="00752231"/>
    <w:rsid w:val="00754921"/>
    <w:rsid w:val="007704E0"/>
    <w:rsid w:val="0078463D"/>
    <w:rsid w:val="007A2AD5"/>
    <w:rsid w:val="007A43D4"/>
    <w:rsid w:val="007A4CB7"/>
    <w:rsid w:val="007C1686"/>
    <w:rsid w:val="007C7102"/>
    <w:rsid w:val="00801370"/>
    <w:rsid w:val="00820AEF"/>
    <w:rsid w:val="008220EC"/>
    <w:rsid w:val="0084377D"/>
    <w:rsid w:val="00843E88"/>
    <w:rsid w:val="008770CA"/>
    <w:rsid w:val="0087728F"/>
    <w:rsid w:val="00882742"/>
    <w:rsid w:val="008831B4"/>
    <w:rsid w:val="00885EA3"/>
    <w:rsid w:val="00892758"/>
    <w:rsid w:val="008A2F16"/>
    <w:rsid w:val="008D5B9C"/>
    <w:rsid w:val="00913B68"/>
    <w:rsid w:val="009355ED"/>
    <w:rsid w:val="0094294A"/>
    <w:rsid w:val="009678A0"/>
    <w:rsid w:val="00977B44"/>
    <w:rsid w:val="00994211"/>
    <w:rsid w:val="009A5B4B"/>
    <w:rsid w:val="009B066D"/>
    <w:rsid w:val="009B2043"/>
    <w:rsid w:val="009B3C49"/>
    <w:rsid w:val="009C0237"/>
    <w:rsid w:val="009C2593"/>
    <w:rsid w:val="009E240D"/>
    <w:rsid w:val="009E5BDD"/>
    <w:rsid w:val="009E7068"/>
    <w:rsid w:val="00A16EB4"/>
    <w:rsid w:val="00A401F0"/>
    <w:rsid w:val="00A47341"/>
    <w:rsid w:val="00A50090"/>
    <w:rsid w:val="00A64700"/>
    <w:rsid w:val="00A72987"/>
    <w:rsid w:val="00A72B75"/>
    <w:rsid w:val="00A77025"/>
    <w:rsid w:val="00A81411"/>
    <w:rsid w:val="00A96017"/>
    <w:rsid w:val="00A979F1"/>
    <w:rsid w:val="00AB4D8D"/>
    <w:rsid w:val="00AB6FDF"/>
    <w:rsid w:val="00AC6794"/>
    <w:rsid w:val="00AD516E"/>
    <w:rsid w:val="00AD7A83"/>
    <w:rsid w:val="00AE300B"/>
    <w:rsid w:val="00AE5866"/>
    <w:rsid w:val="00AE6522"/>
    <w:rsid w:val="00AF545D"/>
    <w:rsid w:val="00B1447C"/>
    <w:rsid w:val="00B44463"/>
    <w:rsid w:val="00B509B8"/>
    <w:rsid w:val="00B50BD8"/>
    <w:rsid w:val="00B60F85"/>
    <w:rsid w:val="00B645FD"/>
    <w:rsid w:val="00B71542"/>
    <w:rsid w:val="00B7582E"/>
    <w:rsid w:val="00B767E8"/>
    <w:rsid w:val="00B774DC"/>
    <w:rsid w:val="00B8297C"/>
    <w:rsid w:val="00B84A75"/>
    <w:rsid w:val="00B8792C"/>
    <w:rsid w:val="00BB3B84"/>
    <w:rsid w:val="00BD6717"/>
    <w:rsid w:val="00BF3168"/>
    <w:rsid w:val="00C02C30"/>
    <w:rsid w:val="00C0662E"/>
    <w:rsid w:val="00C40635"/>
    <w:rsid w:val="00C55B7E"/>
    <w:rsid w:val="00C5701A"/>
    <w:rsid w:val="00C82759"/>
    <w:rsid w:val="00C858B7"/>
    <w:rsid w:val="00C878A6"/>
    <w:rsid w:val="00C9409C"/>
    <w:rsid w:val="00CA24E4"/>
    <w:rsid w:val="00CA4000"/>
    <w:rsid w:val="00CB7679"/>
    <w:rsid w:val="00CC6044"/>
    <w:rsid w:val="00CF1473"/>
    <w:rsid w:val="00D1006B"/>
    <w:rsid w:val="00D336A3"/>
    <w:rsid w:val="00D42AEA"/>
    <w:rsid w:val="00D547FB"/>
    <w:rsid w:val="00D61B20"/>
    <w:rsid w:val="00D67652"/>
    <w:rsid w:val="00D676A2"/>
    <w:rsid w:val="00D72C80"/>
    <w:rsid w:val="00D75672"/>
    <w:rsid w:val="00D821CF"/>
    <w:rsid w:val="00DF4F8F"/>
    <w:rsid w:val="00E01A4F"/>
    <w:rsid w:val="00E17EB8"/>
    <w:rsid w:val="00E200FA"/>
    <w:rsid w:val="00E237B2"/>
    <w:rsid w:val="00E26758"/>
    <w:rsid w:val="00E301F3"/>
    <w:rsid w:val="00E94059"/>
    <w:rsid w:val="00EA2C86"/>
    <w:rsid w:val="00EA50D3"/>
    <w:rsid w:val="00F01C02"/>
    <w:rsid w:val="00F107E2"/>
    <w:rsid w:val="00F126F1"/>
    <w:rsid w:val="00F12921"/>
    <w:rsid w:val="00F12AA3"/>
    <w:rsid w:val="00F616DE"/>
    <w:rsid w:val="00F65FEA"/>
    <w:rsid w:val="00F75389"/>
    <w:rsid w:val="00F755A4"/>
    <w:rsid w:val="00F818B3"/>
    <w:rsid w:val="00FB1E82"/>
    <w:rsid w:val="00FB5662"/>
    <w:rsid w:val="00FD5020"/>
    <w:rsid w:val="00FD5FD5"/>
    <w:rsid w:val="00FE195E"/>
    <w:rsid w:val="00FE5E75"/>
    <w:rsid w:val="00FF6C9B"/>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11513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character" w:customStyle="1" w:styleId="Heading5Char">
    <w:name w:val="Heading 5 Char"/>
    <w:basedOn w:val="DefaultParagraphFont"/>
    <w:link w:val="Heading5"/>
    <w:uiPriority w:val="9"/>
    <w:semiHidden/>
    <w:rsid w:val="0011513F"/>
    <w:rPr>
      <w:rFonts w:ascii="Times New Roman" w:eastAsia="Times New Roman" w:hAnsi="Times New Roman" w:cs="Times New Roman"/>
      <w:b/>
      <w:bCs/>
      <w:sz w:val="28"/>
      <w:szCs w:val="28"/>
      <w:lang w:eastAsia="en-US"/>
    </w:rPr>
  </w:style>
  <w:style w:type="paragraph" w:customStyle="1" w:styleId="textintend1">
    <w:name w:val="text intend 1"/>
    <w:basedOn w:val="Normal"/>
    <w:rsid w:val="00AE6522"/>
    <w:pPr>
      <w:numPr>
        <w:numId w:val="43"/>
      </w:numPr>
      <w:overflowPunct w:val="0"/>
      <w:autoSpaceDE w:val="0"/>
      <w:autoSpaceDN w:val="0"/>
      <w:adjustRightInd w:val="0"/>
      <w:spacing w:after="120"/>
      <w:jc w:val="both"/>
      <w:textAlignment w:val="baseline"/>
    </w:pPr>
    <w:rPr>
      <w:rFonts w:eastAsia="MS Mincho"/>
      <w:sz w:val="24"/>
      <w:szCs w:val="20"/>
      <w:lang w:eastAsia="x-none"/>
    </w:rPr>
  </w:style>
  <w:style w:type="paragraph" w:styleId="Revision">
    <w:name w:val="Revision"/>
    <w:hidden/>
    <w:uiPriority w:val="99"/>
    <w:semiHidden/>
    <w:rsid w:val="00736DC7"/>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3489</Words>
  <Characters>19890</Characters>
  <Application>Microsoft Office Word</Application>
  <DocSecurity>0</DocSecurity>
  <Lines>165</Lines>
  <Paragraphs>46</Paragraphs>
  <ScaleCrop>false</ScaleCrop>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2020-02-14T01:58:00Z</dcterms:created>
  <dcterms:modified xsi:type="dcterms:W3CDTF">2020-02-14T01:58:00Z</dcterms:modified>
</cp:coreProperties>
</file>