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ＭＳ 明朝"/>
                <w:lang w:eastAsia="ja-JP"/>
              </w:rPr>
            </w:pPr>
            <w:r>
              <w:rPr>
                <w:rFonts w:eastAsia="ＭＳ 明朝"/>
                <w:lang w:eastAsia="ja-JP"/>
              </w:rPr>
              <w:t>Qualcomm</w:t>
            </w:r>
          </w:p>
        </w:tc>
        <w:tc>
          <w:tcPr>
            <w:tcW w:w="7415" w:type="dxa"/>
          </w:tcPr>
          <w:p w14:paraId="74E38537" w14:textId="0C4837F8" w:rsidR="003068B4" w:rsidRPr="00963C87" w:rsidRDefault="00755EF3" w:rsidP="00BC5C6A">
            <w:pPr>
              <w:pStyle w:val="TAL"/>
              <w:rPr>
                <w:rFonts w:eastAsia="ＭＳ 明朝"/>
                <w:lang w:eastAsia="ja-JP"/>
              </w:rPr>
            </w:pPr>
            <w:r>
              <w:rPr>
                <w:rFonts w:eastAsia="ＭＳ 明朝"/>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ＭＳ 明朝"/>
                <w:lang w:eastAsia="ja-JP"/>
              </w:rPr>
            </w:pPr>
            <w:r>
              <w:rPr>
                <w:rFonts w:eastAsia="ＭＳ 明朝"/>
                <w:lang w:eastAsia="ja-JP"/>
              </w:rPr>
              <w:t>Intel</w:t>
            </w:r>
          </w:p>
        </w:tc>
        <w:tc>
          <w:tcPr>
            <w:tcW w:w="7415" w:type="dxa"/>
          </w:tcPr>
          <w:p w14:paraId="004F9E56" w14:textId="01397C38" w:rsidR="00BF428D" w:rsidRDefault="005F7430" w:rsidP="00BF428D">
            <w:pPr>
              <w:pStyle w:val="TAL"/>
              <w:rPr>
                <w:rFonts w:eastAsia="ＭＳ 明朝"/>
                <w:lang w:eastAsia="ja-JP"/>
              </w:rPr>
            </w:pPr>
            <w:r>
              <w:rPr>
                <w:rFonts w:eastAsia="ＭＳ 明朝"/>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ＭＳ 明朝"/>
                <w:lang w:eastAsia="ja-JP"/>
              </w:rPr>
            </w:pPr>
            <w:r>
              <w:rPr>
                <w:rFonts w:eastAsia="ＭＳ 明朝"/>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1D6387" w:rsidP="00BF428D">
            <w:pPr>
              <w:pStyle w:val="TAL"/>
              <w:rPr>
                <w:rFonts w:eastAsia="SimSun"/>
                <w:lang w:eastAsia="zh-CN"/>
              </w:rPr>
            </w:pPr>
            <w:hyperlink r:id="rId10" w:history="1">
              <w:r w:rsidR="00617CA5" w:rsidRPr="00FE7F17">
                <w:rPr>
                  <w:rStyle w:val="ac"/>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1D6387"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1D6387"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ＭＳ 明朝"/>
              </w:rPr>
            </w:pPr>
            <w:r>
              <w:rPr>
                <w:rFonts w:eastAsia="ＭＳ 明朝"/>
              </w:rPr>
              <w:t>Qualcomm</w:t>
            </w:r>
          </w:p>
        </w:tc>
        <w:tc>
          <w:tcPr>
            <w:tcW w:w="1331" w:type="dxa"/>
          </w:tcPr>
          <w:p w14:paraId="300AE057" w14:textId="4947ED88" w:rsidR="002677D3" w:rsidRPr="00963C87" w:rsidRDefault="00431444" w:rsidP="00DD7234">
            <w:pPr>
              <w:rPr>
                <w:rFonts w:eastAsia="ＭＳ 明朝"/>
              </w:rPr>
            </w:pPr>
            <w:r>
              <w:rPr>
                <w:rFonts w:eastAsia="ＭＳ 明朝"/>
              </w:rPr>
              <w:t>Alt 3</w:t>
            </w:r>
          </w:p>
        </w:tc>
        <w:tc>
          <w:tcPr>
            <w:tcW w:w="6367" w:type="dxa"/>
          </w:tcPr>
          <w:p w14:paraId="2C4D3373" w14:textId="4129FA99" w:rsidR="002677D3" w:rsidRPr="00963C87" w:rsidRDefault="00431444" w:rsidP="00DD7234">
            <w:pPr>
              <w:rPr>
                <w:rFonts w:eastAsia="ＭＳ 明朝"/>
              </w:rPr>
            </w:pPr>
            <w:r>
              <w:rPr>
                <w:rFonts w:eastAsia="ＭＳ 明朝"/>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ＭＳ 明朝" w:hint="eastAsia"/>
              </w:rPr>
              <w:t>D</w:t>
            </w:r>
            <w:r>
              <w:rPr>
                <w:rFonts w:eastAsia="ＭＳ 明朝"/>
              </w:rPr>
              <w:t>OCOMO</w:t>
            </w:r>
          </w:p>
        </w:tc>
        <w:tc>
          <w:tcPr>
            <w:tcW w:w="1331" w:type="dxa"/>
          </w:tcPr>
          <w:p w14:paraId="7D76C1B9" w14:textId="173CF0CC" w:rsidR="00BF428D" w:rsidRDefault="00BF428D" w:rsidP="00BF428D">
            <w:r>
              <w:rPr>
                <w:rFonts w:eastAsia="ＭＳ 明朝" w:hint="eastAsia"/>
              </w:rPr>
              <w:t>A</w:t>
            </w:r>
            <w:r>
              <w:rPr>
                <w:rFonts w:eastAsia="ＭＳ 明朝"/>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ＭＳ 明朝"/>
              </w:rPr>
            </w:pPr>
            <w:r>
              <w:rPr>
                <w:rFonts w:eastAsia="ＭＳ 明朝" w:hint="eastAsia"/>
              </w:rPr>
              <w:t>S</w:t>
            </w:r>
            <w:r>
              <w:rPr>
                <w:rFonts w:eastAsia="ＭＳ 明朝"/>
              </w:rPr>
              <w:t>oftBank</w:t>
            </w:r>
          </w:p>
        </w:tc>
        <w:tc>
          <w:tcPr>
            <w:tcW w:w="1331" w:type="dxa"/>
          </w:tcPr>
          <w:p w14:paraId="24335803" w14:textId="1549FB3D" w:rsidR="00BF428D" w:rsidRDefault="006276B3" w:rsidP="00BF428D">
            <w:pPr>
              <w:rPr>
                <w:rFonts w:eastAsia="ＭＳ 明朝"/>
              </w:rPr>
            </w:pPr>
            <w:r>
              <w:rPr>
                <w:rFonts w:eastAsia="ＭＳ 明朝"/>
              </w:rPr>
              <w:t>OK to choose the least controversial one.</w:t>
            </w:r>
          </w:p>
        </w:tc>
        <w:tc>
          <w:tcPr>
            <w:tcW w:w="6367" w:type="dxa"/>
          </w:tcPr>
          <w:p w14:paraId="70D2C089" w14:textId="77777777" w:rsidR="006276B3" w:rsidRDefault="006276B3" w:rsidP="006276B3">
            <w:pPr>
              <w:rPr>
                <w:rFonts w:eastAsia="ＭＳ 明朝"/>
              </w:rPr>
            </w:pPr>
            <w:r>
              <w:rPr>
                <w:rFonts w:eastAsia="ＭＳ 明朝" w:hint="eastAsia"/>
              </w:rPr>
              <w:t>I</w:t>
            </w:r>
            <w:r>
              <w:rPr>
                <w:rFonts w:eastAsia="ＭＳ 明朝"/>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ＭＳ 明朝"/>
              </w:rPr>
            </w:pPr>
          </w:p>
          <w:p w14:paraId="5AC8CE0D" w14:textId="77777777" w:rsidR="006276B3" w:rsidRDefault="006276B3" w:rsidP="006276B3">
            <w:pPr>
              <w:rPr>
                <w:rFonts w:eastAsia="ＭＳ 明朝"/>
              </w:rPr>
            </w:pPr>
            <w:r>
              <w:rPr>
                <w:rFonts w:eastAsia="ＭＳ 明朝" w:hint="eastAsia"/>
              </w:rPr>
              <w:t>&lt;</w:t>
            </w:r>
            <w:r>
              <w:rPr>
                <w:rFonts w:eastAsia="ＭＳ 明朝"/>
              </w:rPr>
              <w:t>Comment to Ericsson&gt;</w:t>
            </w:r>
          </w:p>
          <w:p w14:paraId="6495B405" w14:textId="77777777" w:rsidR="006276B3" w:rsidRDefault="006276B3" w:rsidP="006276B3">
            <w:pPr>
              <w:rPr>
                <w:rFonts w:eastAsia="ＭＳ 明朝"/>
              </w:rPr>
            </w:pPr>
            <w:r>
              <w:rPr>
                <w:rFonts w:eastAsia="ＭＳ 明朝" w:hint="eastAsia"/>
              </w:rPr>
              <w:t>I</w:t>
            </w:r>
            <w:r>
              <w:rPr>
                <w:rFonts w:eastAsia="ＭＳ 明朝"/>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ＭＳ 明朝"/>
              </w:rPr>
            </w:pPr>
            <w:r>
              <w:rPr>
                <w:rFonts w:eastAsia="ＭＳ 明朝" w:hint="eastAsia"/>
              </w:rPr>
              <w:t>&lt;</w:t>
            </w:r>
            <w:r>
              <w:rPr>
                <w:rFonts w:eastAsia="ＭＳ 明朝"/>
              </w:rPr>
              <w:t>Comment to vivo&gt;</w:t>
            </w:r>
          </w:p>
          <w:p w14:paraId="3FDBE076" w14:textId="77777777" w:rsidR="006276B3" w:rsidRDefault="006276B3" w:rsidP="006276B3">
            <w:pPr>
              <w:rPr>
                <w:rFonts w:eastAsia="ＭＳ 明朝"/>
              </w:rPr>
            </w:pPr>
            <w:r>
              <w:rPr>
                <w:rFonts w:eastAsia="ＭＳ 明朝"/>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ＭＳ 明朝"/>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ＭＳ 明朝"/>
              </w:rPr>
            </w:pPr>
            <w:r>
              <w:rPr>
                <w:rFonts w:eastAsia="ＭＳ 明朝"/>
              </w:rPr>
              <w:t>Nokia, NSB</w:t>
            </w:r>
          </w:p>
        </w:tc>
        <w:tc>
          <w:tcPr>
            <w:tcW w:w="1331" w:type="dxa"/>
          </w:tcPr>
          <w:p w14:paraId="2EE89EDD" w14:textId="667F3CD4" w:rsidR="00DF59E0" w:rsidRPr="00963C87" w:rsidRDefault="006421EA" w:rsidP="005709B1">
            <w:pPr>
              <w:rPr>
                <w:rFonts w:eastAsia="ＭＳ 明朝"/>
              </w:rPr>
            </w:pPr>
            <w:r>
              <w:rPr>
                <w:rFonts w:eastAsia="ＭＳ 明朝"/>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ＭＳ 明朝"/>
                <w:lang w:eastAsia="zh-TW"/>
              </w:rPr>
              <w:t>SoftBank</w:t>
            </w:r>
          </w:p>
        </w:tc>
        <w:tc>
          <w:tcPr>
            <w:tcW w:w="1331" w:type="dxa"/>
          </w:tcPr>
          <w:p w14:paraId="0B6C2DFA" w14:textId="7EFE978F" w:rsidR="005B25D3" w:rsidRDefault="005B25D3" w:rsidP="005B25D3">
            <w:r>
              <w:rPr>
                <w:rFonts w:eastAsia="ＭＳ 明朝"/>
                <w:lang w:eastAsia="zh-TW"/>
              </w:rPr>
              <w:t>Yes</w:t>
            </w:r>
          </w:p>
        </w:tc>
        <w:tc>
          <w:tcPr>
            <w:tcW w:w="6367" w:type="dxa"/>
          </w:tcPr>
          <w:p w14:paraId="080955E5" w14:textId="77777777" w:rsidR="005B25D3" w:rsidRDefault="005B25D3" w:rsidP="005B25D3">
            <w:pPr>
              <w:pStyle w:val="a5"/>
              <w:numPr>
                <w:ilvl w:val="0"/>
                <w:numId w:val="18"/>
              </w:numPr>
              <w:rPr>
                <w:rFonts w:eastAsia="ＭＳ 明朝"/>
                <w:lang w:eastAsia="zh-TW"/>
              </w:rPr>
            </w:pPr>
            <w:r>
              <w:rPr>
                <w:rFonts w:eastAsia="ＭＳ 明朝"/>
                <w:lang w:eastAsia="zh-TW"/>
              </w:rPr>
              <w:t xml:space="preserve">Our preference is TS38.306, but we can be flexible. </w:t>
            </w:r>
          </w:p>
          <w:p w14:paraId="05CBBE3E" w14:textId="77777777" w:rsidR="005B25D3" w:rsidRDefault="005B25D3" w:rsidP="005B25D3">
            <w:pPr>
              <w:pStyle w:val="a5"/>
              <w:numPr>
                <w:ilvl w:val="0"/>
                <w:numId w:val="18"/>
              </w:numPr>
              <w:rPr>
                <w:rFonts w:eastAsia="ＭＳ 明朝"/>
                <w:lang w:eastAsia="zh-TW"/>
              </w:rPr>
            </w:pPr>
            <w:r>
              <w:rPr>
                <w:rFonts w:eastAsia="ＭＳ 明朝"/>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ＭＳ 明朝"/>
                <w:lang w:eastAsia="zh-TW"/>
              </w:rPr>
            </w:pPr>
            <w:r w:rsidRPr="005B25D3">
              <w:rPr>
                <w:rFonts w:eastAsia="ＭＳ 明朝"/>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ＭＳ 明朝"/>
              </w:rPr>
            </w:pPr>
            <w:r>
              <w:rPr>
                <w:rFonts w:eastAsia="ＭＳ 明朝"/>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ＭＳ 明朝"/>
              </w:rPr>
            </w:pPr>
            <w:r>
              <w:rPr>
                <w:rFonts w:eastAsia="ＭＳ 明朝" w:hint="eastAsia"/>
              </w:rPr>
              <w:t>N</w:t>
            </w:r>
            <w:r>
              <w:rPr>
                <w:rFonts w:eastAsia="ＭＳ 明朝"/>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ＭＳ 明朝" w:hint="eastAsia"/>
              </w:rPr>
              <w:t>S</w:t>
            </w:r>
            <w:r>
              <w:rPr>
                <w:rFonts w:eastAsia="ＭＳ 明朝"/>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ＭＳ 明朝"/>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ＭＳ 明朝"/>
              </w:rPr>
            </w:pPr>
            <w:r w:rsidRPr="00BE4CDE">
              <w:rPr>
                <w:rFonts w:eastAsia="ＭＳ 明朝"/>
              </w:rPr>
              <w:t>ZTE</w:t>
            </w:r>
            <w:r w:rsidRPr="00BE4CDE">
              <w:rPr>
                <w:rFonts w:eastAsia="ＭＳ 明朝"/>
              </w:rPr>
              <w:tab/>
            </w:r>
          </w:p>
        </w:tc>
        <w:tc>
          <w:tcPr>
            <w:tcW w:w="1331" w:type="dxa"/>
          </w:tcPr>
          <w:p w14:paraId="3874051B" w14:textId="0454CD45" w:rsidR="00A10027" w:rsidRDefault="00BE4CDE" w:rsidP="00A10027">
            <w:pPr>
              <w:rPr>
                <w:rFonts w:eastAsia="ＭＳ 明朝"/>
              </w:rPr>
            </w:pPr>
            <w:r w:rsidRPr="00BE4CDE">
              <w:rPr>
                <w:rFonts w:eastAsia="ＭＳ 明朝"/>
              </w:rPr>
              <w:t>Yes</w:t>
            </w:r>
            <w:r w:rsidRPr="00BE4CDE">
              <w:rPr>
                <w:rFonts w:eastAsia="ＭＳ 明朝"/>
              </w:rPr>
              <w:tab/>
            </w:r>
          </w:p>
        </w:tc>
        <w:tc>
          <w:tcPr>
            <w:tcW w:w="6367" w:type="dxa"/>
          </w:tcPr>
          <w:p w14:paraId="695FD7B5" w14:textId="5BDF58E9" w:rsidR="00BE4CDE" w:rsidRPr="00BE4CDE" w:rsidRDefault="00BE4CDE" w:rsidP="00BE4CDE">
            <w:pPr>
              <w:rPr>
                <w:rFonts w:eastAsia="ＭＳ 明朝"/>
              </w:rPr>
            </w:pPr>
            <w:r w:rsidRPr="00BE4CDE">
              <w:rPr>
                <w:rFonts w:eastAsia="ＭＳ 明朝"/>
              </w:rPr>
              <w:t>1. Our preference is TS38.306 since 38.822 somehow is outdated. But we can go with majority view.</w:t>
            </w:r>
          </w:p>
          <w:p w14:paraId="1CE328AD" w14:textId="77777777" w:rsidR="00BE4CDE" w:rsidRPr="00BE4CDE" w:rsidRDefault="00BE4CDE" w:rsidP="00BE4CDE">
            <w:pPr>
              <w:rPr>
                <w:rFonts w:eastAsia="ＭＳ 明朝"/>
              </w:rPr>
            </w:pPr>
            <w:r w:rsidRPr="00BE4CDE">
              <w:rPr>
                <w:rFonts w:eastAsia="ＭＳ 明朝"/>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ＭＳ 明朝"/>
              </w:rPr>
            </w:pPr>
            <w:r w:rsidRPr="00BE4CDE">
              <w:rPr>
                <w:rFonts w:eastAsia="ＭＳ 明朝"/>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3791D237" w14:textId="2EE8D2A0" w:rsidR="003F7DA2" w:rsidRPr="00552536"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ＭＳ 明朝" w:hint="eastAsia"/>
              </w:rPr>
            </w:pPr>
            <w:r>
              <w:rPr>
                <w:rFonts w:eastAsia="ＭＳ 明朝" w:hint="eastAsia"/>
              </w:rPr>
              <w:t>Y</w:t>
            </w:r>
            <w:r>
              <w:rPr>
                <w:rFonts w:eastAsia="ＭＳ 明朝"/>
              </w:rPr>
              <w:t>es</w:t>
            </w:r>
          </w:p>
        </w:tc>
        <w:tc>
          <w:tcPr>
            <w:tcW w:w="6277" w:type="dxa"/>
          </w:tcPr>
          <w:p w14:paraId="54807FD7" w14:textId="47E6500E" w:rsidR="003F7DA2" w:rsidRPr="00681CE5" w:rsidRDefault="00681CE5" w:rsidP="005709B1">
            <w:pPr>
              <w:rPr>
                <w:rFonts w:eastAsia="ＭＳ 明朝" w:hint="eastAsia"/>
              </w:rPr>
            </w:pPr>
            <w:r>
              <w:rPr>
                <w:rFonts w:eastAsia="ＭＳ 明朝"/>
              </w:rPr>
              <w:t>We are generally fine with the updated way forward from Qualcomm</w:t>
            </w:r>
            <w:r w:rsidR="002066AC">
              <w:rPr>
                <w:rFonts w:eastAsia="ＭＳ 明朝"/>
              </w:rPr>
              <w:t xml:space="preserve"> to clarify the current status</w:t>
            </w:r>
            <w:r>
              <w:rPr>
                <w:rFonts w:eastAsia="ＭＳ 明朝"/>
              </w:rPr>
              <w:t xml:space="preserve">. We think it is </w:t>
            </w:r>
            <w:r w:rsidR="002066AC">
              <w:rPr>
                <w:rFonts w:eastAsia="ＭＳ 明朝"/>
              </w:rPr>
              <w:t xml:space="preserve">also </w:t>
            </w:r>
            <w:r>
              <w:rPr>
                <w:rFonts w:eastAsia="ＭＳ 明朝"/>
              </w:rPr>
              <w:t xml:space="preserve">better to clarify </w:t>
            </w:r>
            <w:r w:rsidR="00B53238">
              <w:rPr>
                <w:rFonts w:eastAsia="ＭＳ 明朝"/>
              </w:rPr>
              <w:t xml:space="preserve">that the </w:t>
            </w:r>
            <w:r w:rsidR="00B53238">
              <w:t>c</w:t>
            </w:r>
            <w:r w:rsidR="00B53238">
              <w:t>hange is captured in TR 38.822</w:t>
            </w:r>
            <w:r w:rsidR="00B53238">
              <w:t xml:space="preserve"> </w:t>
            </w:r>
            <w:r w:rsidR="00B53238" w:rsidRPr="00B53238">
              <w:rPr>
                <w:color w:val="FF0000"/>
                <w:u w:val="single"/>
              </w:rPr>
              <w:t>as an informative annex</w:t>
            </w:r>
            <w:r w:rsidR="00B53238" w:rsidRPr="00B53238">
              <w:t xml:space="preserve"> </w:t>
            </w:r>
            <w:r w:rsidR="00B53238">
              <w:t>(based on the proposal in RP-212206)</w:t>
            </w:r>
            <w:r w:rsidR="00B53238">
              <w:t>.</w:t>
            </w:r>
          </w:p>
        </w:tc>
      </w:tr>
      <w:tr w:rsidR="003F7DA2" w14:paraId="6F6A2413" w14:textId="77777777" w:rsidTr="005709B1">
        <w:tc>
          <w:tcPr>
            <w:tcW w:w="1364" w:type="dxa"/>
          </w:tcPr>
          <w:p w14:paraId="25327D44" w14:textId="03CB1729" w:rsidR="003F7DA2" w:rsidRDefault="003F7DA2" w:rsidP="005709B1"/>
        </w:tc>
        <w:tc>
          <w:tcPr>
            <w:tcW w:w="1421" w:type="dxa"/>
          </w:tcPr>
          <w:p w14:paraId="1CFC5EF0" w14:textId="3DBFD7EB" w:rsidR="003F7DA2" w:rsidRDefault="003F7DA2" w:rsidP="005709B1"/>
        </w:tc>
        <w:tc>
          <w:tcPr>
            <w:tcW w:w="6277" w:type="dxa"/>
          </w:tcPr>
          <w:p w14:paraId="18D2F0BC" w14:textId="660A8C93" w:rsidR="003F7DA2" w:rsidRDefault="003F7DA2" w:rsidP="005709B1"/>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ＭＳ 明朝"/>
              </w:rPr>
            </w:pPr>
          </w:p>
        </w:tc>
        <w:tc>
          <w:tcPr>
            <w:tcW w:w="1421" w:type="dxa"/>
          </w:tcPr>
          <w:p w14:paraId="150DF7A2" w14:textId="70442B00" w:rsidR="003F7DA2" w:rsidRDefault="003F7DA2" w:rsidP="005709B1">
            <w:pPr>
              <w:rPr>
                <w:rFonts w:eastAsia="ＭＳ 明朝"/>
              </w:rPr>
            </w:pPr>
          </w:p>
        </w:tc>
        <w:tc>
          <w:tcPr>
            <w:tcW w:w="6277" w:type="dxa"/>
          </w:tcPr>
          <w:p w14:paraId="53E1B986" w14:textId="665BF147" w:rsidR="003F7DA2" w:rsidRDefault="003F7DA2" w:rsidP="005709B1">
            <w:pPr>
              <w:rPr>
                <w:rFonts w:eastAsia="ＭＳ 明朝"/>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ＭＳ 明朝"/>
              </w:rPr>
            </w:pPr>
            <w:r>
              <w:rPr>
                <w:rFonts w:eastAsia="ＭＳ 明朝"/>
              </w:rPr>
              <w:t>Qualcomm</w:t>
            </w:r>
          </w:p>
        </w:tc>
        <w:tc>
          <w:tcPr>
            <w:tcW w:w="1421" w:type="dxa"/>
          </w:tcPr>
          <w:p w14:paraId="324CF10E" w14:textId="589DF8D5" w:rsidR="00CA1809" w:rsidRPr="00963C87" w:rsidRDefault="0077376F" w:rsidP="00012E49">
            <w:pPr>
              <w:rPr>
                <w:rFonts w:eastAsia="ＭＳ 明朝"/>
              </w:rPr>
            </w:pPr>
            <w:r>
              <w:rPr>
                <w:rFonts w:eastAsia="ＭＳ 明朝"/>
              </w:rPr>
              <w:t>Yes</w:t>
            </w:r>
          </w:p>
        </w:tc>
        <w:tc>
          <w:tcPr>
            <w:tcW w:w="6277" w:type="dxa"/>
          </w:tcPr>
          <w:p w14:paraId="7367CABD" w14:textId="5503C136" w:rsidR="00CA1809" w:rsidRDefault="0077376F" w:rsidP="00012E49">
            <w:pPr>
              <w:rPr>
                <w:rFonts w:eastAsia="ＭＳ 明朝"/>
              </w:rPr>
            </w:pPr>
            <w:r>
              <w:rPr>
                <w:rFonts w:eastAsia="ＭＳ 明朝"/>
              </w:rPr>
              <w:t>We support discussing and solv</w:t>
            </w:r>
            <w:r w:rsidR="00431444">
              <w:rPr>
                <w:rFonts w:eastAsia="ＭＳ 明朝"/>
              </w:rPr>
              <w:t>ing</w:t>
            </w:r>
            <w:r>
              <w:rPr>
                <w:rFonts w:eastAsia="ＭＳ 明朝"/>
              </w:rPr>
              <w:t xml:space="preserve"> this issue in RAN#93e.</w:t>
            </w:r>
          </w:p>
          <w:p w14:paraId="4CC87CED" w14:textId="15A664AC" w:rsidR="0077376F" w:rsidRPr="00963C87" w:rsidRDefault="00431444" w:rsidP="00012E49">
            <w:pPr>
              <w:rPr>
                <w:rFonts w:eastAsia="ＭＳ 明朝"/>
              </w:rPr>
            </w:pPr>
            <w:r>
              <w:rPr>
                <w:rFonts w:eastAsia="ＭＳ 明朝"/>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ＭＳ 明朝"/>
              </w:rPr>
              <w:t xml:space="preserve"> to maintain consistency and avoid under reporting</w:t>
            </w:r>
            <w:r w:rsidR="0056182E">
              <w:rPr>
                <w:rFonts w:eastAsia="ＭＳ 明朝"/>
              </w:rPr>
              <w:t xml:space="preserve"> by the UE</w:t>
            </w:r>
            <w:r>
              <w:rPr>
                <w:rFonts w:eastAsia="ＭＳ 明朝"/>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 xml:space="preserve">The UL TX switching issue for coherent MIMO operation that was identified in the RAN4 LS R1-2106431 is already solved in our </w:t>
            </w:r>
            <w:r w:rsidRPr="0045503A">
              <w:lastRenderedPageBreak/>
              <w:t>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ＭＳ 明朝" w:hint="eastAsia"/>
              </w:rPr>
              <w:t>D</w:t>
            </w:r>
            <w:r>
              <w:rPr>
                <w:rFonts w:eastAsia="ＭＳ 明朝"/>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ＭＳ 明朝"/>
              </w:rPr>
            </w:pPr>
            <w:r>
              <w:t>Nokia, NSB</w:t>
            </w:r>
          </w:p>
        </w:tc>
        <w:tc>
          <w:tcPr>
            <w:tcW w:w="1421" w:type="dxa"/>
          </w:tcPr>
          <w:p w14:paraId="32030692" w14:textId="00737F9E" w:rsidR="00CC5EEE" w:rsidRDefault="00CC5EEE" w:rsidP="00CC5EEE">
            <w:pPr>
              <w:rPr>
                <w:rFonts w:eastAsia="ＭＳ 明朝"/>
              </w:rPr>
            </w:pPr>
            <w:r>
              <w:t>Maybe</w:t>
            </w:r>
          </w:p>
        </w:tc>
        <w:tc>
          <w:tcPr>
            <w:tcW w:w="6277" w:type="dxa"/>
          </w:tcPr>
          <w:p w14:paraId="391FD373" w14:textId="7B2B9E61" w:rsidR="00CC5EEE" w:rsidRDefault="00CC5EEE" w:rsidP="00CC5EEE">
            <w:pPr>
              <w:rPr>
                <w:rFonts w:eastAsia="ＭＳ 明朝"/>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DE31" w14:textId="77777777" w:rsidR="001D6387" w:rsidRDefault="001D6387" w:rsidP="000274E9">
      <w:pPr>
        <w:spacing w:after="0"/>
      </w:pPr>
      <w:r>
        <w:separator/>
      </w:r>
    </w:p>
  </w:endnote>
  <w:endnote w:type="continuationSeparator" w:id="0">
    <w:p w14:paraId="1C6CF69D" w14:textId="77777777" w:rsidR="001D6387" w:rsidRDefault="001D638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FB958" w14:textId="77777777" w:rsidR="001D6387" w:rsidRDefault="001D6387" w:rsidP="000274E9">
      <w:pPr>
        <w:spacing w:after="0"/>
      </w:pPr>
      <w:r>
        <w:separator/>
      </w:r>
    </w:p>
  </w:footnote>
  <w:footnote w:type="continuationSeparator" w:id="0">
    <w:p w14:paraId="35F3BB22" w14:textId="77777777" w:rsidR="001D6387" w:rsidRDefault="001D638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ＭＳ ゴシック" w:hAnsi="Times New Roman" w:cs="Times New Roman" w:hint="default"/>
      </w:rPr>
    </w:lvl>
    <w:lvl w:ilvl="1" w:tplc="4DC04F8C">
      <w:numFmt w:val="bullet"/>
      <w:lvlText w:val="-"/>
      <w:lvlJc w:val="left"/>
      <w:pPr>
        <w:ind w:left="840" w:hanging="420"/>
      </w:pPr>
      <w:rPr>
        <w:rFonts w:ascii="Times New Roman" w:eastAsia="ＭＳ ゴシック" w:hAnsi="Times New Roman" w:cs="Times New Roman" w:hint="default"/>
      </w:rPr>
    </w:lvl>
    <w:lvl w:ilvl="2" w:tplc="4DC04F8C">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4214</Words>
  <Characters>24025</Characters>
  <Application>Microsoft Office Word</Application>
  <DocSecurity>0</DocSecurity>
  <Lines>200</Lines>
  <Paragraphs>56</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Shinya Kumagai</cp:lastModifiedBy>
  <cp:revision>57</cp:revision>
  <dcterms:created xsi:type="dcterms:W3CDTF">2021-09-15T15:23:00Z</dcterms:created>
  <dcterms:modified xsi:type="dcterms:W3CDTF">2021-09-16T01:26:00Z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