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3DDF22" w14:textId="5F28AA53" w:rsidR="00BB68BB" w:rsidRPr="0094250A" w:rsidRDefault="00087CC7" w:rsidP="009B00E9">
      <w:pPr>
        <w:pStyle w:val="3GPPHeader"/>
        <w:rPr>
          <w:lang w:val="de-DE"/>
        </w:rPr>
      </w:pPr>
      <w:r w:rsidRPr="0094250A">
        <w:rPr>
          <w:lang w:val="de-DE"/>
        </w:rPr>
        <w:t>3GPP TSG-RAN #9</w:t>
      </w:r>
      <w:r w:rsidR="00445BD3">
        <w:rPr>
          <w:rFonts w:hint="eastAsia"/>
          <w:lang w:val="de-DE"/>
        </w:rPr>
        <w:t>3</w:t>
      </w:r>
      <w:r w:rsidRPr="0094250A">
        <w:rPr>
          <w:lang w:val="de-DE"/>
        </w:rPr>
        <w:t>-e</w:t>
      </w:r>
      <w:r w:rsidRPr="0094250A">
        <w:rPr>
          <w:lang w:val="de-DE"/>
        </w:rPr>
        <w:tab/>
        <w:t>RP-21</w:t>
      </w:r>
      <w:bookmarkStart w:id="0" w:name="_Hlk61362165"/>
      <w:r w:rsidR="008A0B23">
        <w:rPr>
          <w:lang w:val="de-DE"/>
        </w:rPr>
        <w:t>xxxx</w:t>
      </w:r>
      <w:r w:rsidR="009B00E9" w:rsidRPr="0094250A">
        <w:rPr>
          <w:lang w:val="de-DE"/>
        </w:rPr>
        <w:br/>
      </w:r>
      <w:r w:rsidRPr="0094250A">
        <w:rPr>
          <w:lang w:val="de-DE"/>
        </w:rPr>
        <w:t>Online, 1</w:t>
      </w:r>
      <w:r w:rsidR="00445BD3">
        <w:rPr>
          <w:rFonts w:hint="eastAsia"/>
          <w:lang w:val="de-DE"/>
        </w:rPr>
        <w:t>3</w:t>
      </w:r>
      <w:r w:rsidRPr="0094250A">
        <w:rPr>
          <w:lang w:val="de-DE"/>
        </w:rPr>
        <w:t>-</w:t>
      </w:r>
      <w:r w:rsidR="00445BD3">
        <w:rPr>
          <w:rFonts w:hint="eastAsia"/>
          <w:lang w:val="de-DE"/>
        </w:rPr>
        <w:t>17</w:t>
      </w:r>
      <w:r w:rsidRPr="0094250A">
        <w:rPr>
          <w:lang w:val="de-DE"/>
        </w:rPr>
        <w:t xml:space="preserve"> </w:t>
      </w:r>
      <w:r w:rsidR="00445BD3">
        <w:rPr>
          <w:rFonts w:hint="eastAsia"/>
          <w:lang w:val="de-DE"/>
        </w:rPr>
        <w:t>September</w:t>
      </w:r>
      <w:r w:rsidRPr="0094250A">
        <w:rPr>
          <w:lang w:val="de-DE"/>
        </w:rPr>
        <w:t xml:space="preserve"> 2021</w:t>
      </w:r>
    </w:p>
    <w:bookmarkEnd w:id="0"/>
    <w:p w14:paraId="74A5EFA5" w14:textId="77777777" w:rsidR="00BB68BB" w:rsidRPr="0094250A" w:rsidRDefault="00BB68BB">
      <w:pPr>
        <w:pStyle w:val="3GPPHeader"/>
        <w:rPr>
          <w:lang w:val="de-DE"/>
        </w:rPr>
      </w:pPr>
    </w:p>
    <w:p w14:paraId="1CE7740C" w14:textId="0C94D0BF" w:rsidR="00BB68BB" w:rsidRDefault="00087CC7">
      <w:pPr>
        <w:pStyle w:val="3GPPHeader"/>
      </w:pPr>
      <w:r>
        <w:t>Agenda Item:</w:t>
      </w:r>
      <w:r>
        <w:tab/>
      </w:r>
      <w:r w:rsidR="00445BD3">
        <w:t>9.8, 14</w:t>
      </w:r>
    </w:p>
    <w:p w14:paraId="765BA16F" w14:textId="361B2997" w:rsidR="00BB68BB" w:rsidRDefault="00087CC7">
      <w:pPr>
        <w:pStyle w:val="3GPPHeader"/>
      </w:pPr>
      <w:r>
        <w:t>Source:</w:t>
      </w:r>
      <w:r>
        <w:tab/>
      </w:r>
      <w:r w:rsidR="009B00E9">
        <w:t>RAN2</w:t>
      </w:r>
      <w:r>
        <w:t xml:space="preserve"> Chair (Moderator)</w:t>
      </w:r>
    </w:p>
    <w:p w14:paraId="344D1E8E" w14:textId="2D268D49" w:rsidR="00BB68BB" w:rsidRPr="0094250A" w:rsidRDefault="00087CC7">
      <w:pPr>
        <w:pStyle w:val="3GPPHeader"/>
      </w:pPr>
      <w:r w:rsidRPr="0094250A">
        <w:t>Title:</w:t>
      </w:r>
      <w:r w:rsidRPr="0094250A">
        <w:tab/>
      </w:r>
      <w:r w:rsidR="009B00E9" w:rsidRPr="0094250A">
        <w:t>Report</w:t>
      </w:r>
      <w:r w:rsidRPr="0094250A">
        <w:t xml:space="preserve"> of Offline Discussion</w:t>
      </w:r>
      <w:r w:rsidR="005A0AAF" w:rsidRPr="0094250A">
        <w:t xml:space="preserve"> [</w:t>
      </w:r>
      <w:r w:rsidR="00445BD3">
        <w:rPr>
          <w:color w:val="000000"/>
        </w:rPr>
        <w:t>93e-29-UECapability]</w:t>
      </w:r>
    </w:p>
    <w:p w14:paraId="0D99F18D" w14:textId="77777777" w:rsidR="00BB68BB" w:rsidRDefault="00087CC7">
      <w:pPr>
        <w:pStyle w:val="3GPPHeader"/>
      </w:pPr>
      <w:r>
        <w:t>Document for:</w:t>
      </w:r>
      <w:r>
        <w:tab/>
        <w:t>Discussion</w:t>
      </w:r>
    </w:p>
    <w:p w14:paraId="65D45808" w14:textId="77777777" w:rsidR="00BB68BB" w:rsidRDefault="00087CC7">
      <w:pPr>
        <w:pStyle w:val="Heading1"/>
      </w:pPr>
      <w:r>
        <w:t>Introduction</w:t>
      </w:r>
    </w:p>
    <w:p w14:paraId="1E421262" w14:textId="79CC71B5" w:rsidR="00BB68BB" w:rsidRDefault="009B00E9">
      <w:pPr>
        <w:rPr>
          <w:color w:val="000000"/>
        </w:rPr>
      </w:pPr>
      <w:r>
        <w:t xml:space="preserve">This discussion includes </w:t>
      </w:r>
      <w:r w:rsidR="005A0AAF">
        <w:rPr>
          <w:color w:val="000000"/>
        </w:rPr>
        <w:t>RP-21</w:t>
      </w:r>
      <w:r w:rsidR="00445BD3">
        <w:rPr>
          <w:color w:val="000000"/>
        </w:rPr>
        <w:t>2108</w:t>
      </w:r>
      <w:r w:rsidR="002677D3">
        <w:rPr>
          <w:color w:val="000000"/>
        </w:rPr>
        <w:t xml:space="preserve"> [1]</w:t>
      </w:r>
      <w:r w:rsidR="00445BD3">
        <w:rPr>
          <w:color w:val="000000"/>
        </w:rPr>
        <w:t>, RP-212109</w:t>
      </w:r>
      <w:r w:rsidR="002677D3">
        <w:rPr>
          <w:color w:val="000000"/>
        </w:rPr>
        <w:t xml:space="preserve"> [2]</w:t>
      </w:r>
      <w:r w:rsidR="005A0AAF">
        <w:rPr>
          <w:color w:val="000000"/>
        </w:rPr>
        <w:t xml:space="preserve">, </w:t>
      </w:r>
      <w:r w:rsidR="00445BD3">
        <w:rPr>
          <w:color w:val="000000"/>
        </w:rPr>
        <w:t>RP-212206</w:t>
      </w:r>
      <w:r w:rsidR="002677D3">
        <w:rPr>
          <w:color w:val="000000"/>
        </w:rPr>
        <w:t xml:space="preserve"> [3]</w:t>
      </w:r>
      <w:r w:rsidR="002677D3">
        <w:t xml:space="preserve">, </w:t>
      </w:r>
      <w:r w:rsidR="005A0AAF">
        <w:rPr>
          <w:color w:val="000000"/>
        </w:rPr>
        <w:t>RP-21</w:t>
      </w:r>
      <w:r w:rsidR="00445BD3">
        <w:rPr>
          <w:color w:val="000000"/>
        </w:rPr>
        <w:t>2207</w:t>
      </w:r>
      <w:r w:rsidR="002677D3">
        <w:rPr>
          <w:color w:val="000000"/>
        </w:rPr>
        <w:t xml:space="preserve"> [4]</w:t>
      </w:r>
      <w:r w:rsidR="003068B4">
        <w:rPr>
          <w:color w:val="000000"/>
        </w:rPr>
        <w:t>.</w:t>
      </w:r>
    </w:p>
    <w:p w14:paraId="67C80D85" w14:textId="77777777" w:rsidR="003068B4" w:rsidRDefault="003068B4" w:rsidP="003068B4">
      <w:pPr>
        <w:pStyle w:val="Heading1"/>
      </w:pPr>
      <w:r>
        <w:t>Contacts</w:t>
      </w:r>
    </w:p>
    <w:p w14:paraId="00BB91F2" w14:textId="77777777" w:rsidR="003068B4" w:rsidRDefault="003068B4" w:rsidP="003068B4">
      <w:r>
        <w:t>Please provide a company contact that the email discussion moderator can contact if required.</w:t>
      </w:r>
    </w:p>
    <w:tbl>
      <w:tblPr>
        <w:tblStyle w:val="TableGrid"/>
        <w:tblW w:w="0" w:type="auto"/>
        <w:tblLook w:val="04A0" w:firstRow="1" w:lastRow="0" w:firstColumn="1" w:lastColumn="0" w:noHBand="0" w:noVBand="1"/>
      </w:tblPr>
      <w:tblGrid>
        <w:gridCol w:w="1647"/>
        <w:gridCol w:w="7415"/>
      </w:tblGrid>
      <w:tr w:rsidR="003068B4" w14:paraId="0D7C3A45" w14:textId="77777777" w:rsidTr="00BC5C6A">
        <w:tc>
          <w:tcPr>
            <w:tcW w:w="1647" w:type="dxa"/>
          </w:tcPr>
          <w:p w14:paraId="36DA903C" w14:textId="77777777" w:rsidR="003068B4" w:rsidRPr="00517FD5" w:rsidRDefault="003068B4" w:rsidP="00BC5C6A">
            <w:pPr>
              <w:pStyle w:val="TAL"/>
              <w:rPr>
                <w:b/>
                <w:bCs/>
              </w:rPr>
            </w:pPr>
            <w:r w:rsidRPr="00517FD5">
              <w:rPr>
                <w:b/>
                <w:bCs/>
              </w:rPr>
              <w:t>Company</w:t>
            </w:r>
          </w:p>
        </w:tc>
        <w:tc>
          <w:tcPr>
            <w:tcW w:w="7415" w:type="dxa"/>
          </w:tcPr>
          <w:p w14:paraId="79DC24C9" w14:textId="77777777" w:rsidR="003068B4" w:rsidRPr="00517FD5" w:rsidRDefault="003068B4" w:rsidP="00BC5C6A">
            <w:pPr>
              <w:pStyle w:val="TAL"/>
              <w:rPr>
                <w:b/>
                <w:bCs/>
              </w:rPr>
            </w:pPr>
            <w:r>
              <w:rPr>
                <w:b/>
                <w:bCs/>
              </w:rPr>
              <w:t>Contact name and email</w:t>
            </w:r>
          </w:p>
        </w:tc>
      </w:tr>
      <w:tr w:rsidR="003068B4" w14:paraId="29E5A0AA" w14:textId="77777777" w:rsidTr="00BC5C6A">
        <w:tc>
          <w:tcPr>
            <w:tcW w:w="1647" w:type="dxa"/>
          </w:tcPr>
          <w:p w14:paraId="71D4174B" w14:textId="77777777" w:rsidR="003068B4" w:rsidRDefault="003068B4" w:rsidP="00BC5C6A">
            <w:pPr>
              <w:pStyle w:val="TAL"/>
            </w:pPr>
            <w:r>
              <w:t>Moderator</w:t>
            </w:r>
          </w:p>
        </w:tc>
        <w:tc>
          <w:tcPr>
            <w:tcW w:w="7415" w:type="dxa"/>
          </w:tcPr>
          <w:p w14:paraId="708E9B38" w14:textId="77777777" w:rsidR="003068B4" w:rsidRDefault="003068B4" w:rsidP="00BC5C6A">
            <w:pPr>
              <w:pStyle w:val="TAL"/>
            </w:pPr>
            <w:r>
              <w:t>Johan.Johansson@mediatek.com</w:t>
            </w:r>
          </w:p>
        </w:tc>
      </w:tr>
      <w:tr w:rsidR="003068B4" w14:paraId="577A9420" w14:textId="77777777" w:rsidTr="00BC5C6A">
        <w:tc>
          <w:tcPr>
            <w:tcW w:w="1647" w:type="dxa"/>
          </w:tcPr>
          <w:p w14:paraId="69517432" w14:textId="3FDC86A3" w:rsidR="003068B4" w:rsidRPr="00963C87" w:rsidRDefault="00755EF3" w:rsidP="00BC5C6A">
            <w:pPr>
              <w:pStyle w:val="TAL"/>
              <w:rPr>
                <w:rFonts w:eastAsia="MS Mincho"/>
                <w:lang w:eastAsia="ja-JP"/>
              </w:rPr>
            </w:pPr>
            <w:r>
              <w:rPr>
                <w:rFonts w:eastAsia="MS Mincho"/>
                <w:lang w:eastAsia="ja-JP"/>
              </w:rPr>
              <w:t>Qualcomm</w:t>
            </w:r>
          </w:p>
        </w:tc>
        <w:tc>
          <w:tcPr>
            <w:tcW w:w="7415" w:type="dxa"/>
          </w:tcPr>
          <w:p w14:paraId="74E38537" w14:textId="0C4837F8" w:rsidR="003068B4" w:rsidRPr="00963C87" w:rsidRDefault="00755EF3" w:rsidP="00BC5C6A">
            <w:pPr>
              <w:pStyle w:val="TAL"/>
              <w:rPr>
                <w:rFonts w:eastAsia="MS Mincho"/>
                <w:lang w:eastAsia="ja-JP"/>
              </w:rPr>
            </w:pPr>
            <w:r>
              <w:rPr>
                <w:rFonts w:eastAsia="MS Mincho"/>
                <w:lang w:eastAsia="ja-JP"/>
              </w:rPr>
              <w:t>pgaal@qti.qualcomm.com</w:t>
            </w:r>
          </w:p>
        </w:tc>
      </w:tr>
      <w:tr w:rsidR="003068B4" w14:paraId="4B1ED6CA" w14:textId="77777777" w:rsidTr="00BC5C6A">
        <w:tc>
          <w:tcPr>
            <w:tcW w:w="1647" w:type="dxa"/>
          </w:tcPr>
          <w:p w14:paraId="1491874A" w14:textId="5F80A869" w:rsidR="003068B4" w:rsidRDefault="003068B4" w:rsidP="00BC5C6A">
            <w:pPr>
              <w:pStyle w:val="TAL"/>
            </w:pPr>
          </w:p>
        </w:tc>
        <w:tc>
          <w:tcPr>
            <w:tcW w:w="7415" w:type="dxa"/>
          </w:tcPr>
          <w:p w14:paraId="2DFFD86F" w14:textId="0D0A4EE0" w:rsidR="003068B4" w:rsidRPr="00422A7E" w:rsidRDefault="003068B4" w:rsidP="00BC5C6A">
            <w:pPr>
              <w:pStyle w:val="TAL"/>
              <w:rPr>
                <w:rFonts w:eastAsia="SimSun"/>
                <w:lang w:eastAsia="zh-CN"/>
              </w:rPr>
            </w:pPr>
          </w:p>
        </w:tc>
      </w:tr>
      <w:tr w:rsidR="00551A4E" w14:paraId="264C0103" w14:textId="77777777" w:rsidTr="00BC5C6A">
        <w:tc>
          <w:tcPr>
            <w:tcW w:w="1647" w:type="dxa"/>
          </w:tcPr>
          <w:p w14:paraId="7922F39F" w14:textId="068FF240" w:rsidR="00551A4E" w:rsidRDefault="00551A4E" w:rsidP="00551A4E">
            <w:pPr>
              <w:pStyle w:val="TAL"/>
            </w:pPr>
          </w:p>
        </w:tc>
        <w:tc>
          <w:tcPr>
            <w:tcW w:w="7415" w:type="dxa"/>
          </w:tcPr>
          <w:p w14:paraId="4CE91EB6" w14:textId="65C9B775" w:rsidR="00551A4E" w:rsidRDefault="00551A4E" w:rsidP="00551A4E">
            <w:pPr>
              <w:pStyle w:val="TAL"/>
            </w:pPr>
          </w:p>
        </w:tc>
      </w:tr>
      <w:tr w:rsidR="00551A4E" w14:paraId="05931402" w14:textId="77777777" w:rsidTr="00BC5C6A">
        <w:tc>
          <w:tcPr>
            <w:tcW w:w="1647" w:type="dxa"/>
          </w:tcPr>
          <w:p w14:paraId="4CCFA236" w14:textId="3E98B677" w:rsidR="00551A4E" w:rsidRDefault="00551A4E" w:rsidP="00551A4E">
            <w:pPr>
              <w:pStyle w:val="TAL"/>
            </w:pPr>
          </w:p>
        </w:tc>
        <w:tc>
          <w:tcPr>
            <w:tcW w:w="7415" w:type="dxa"/>
          </w:tcPr>
          <w:p w14:paraId="548ECE74" w14:textId="5B4D468F" w:rsidR="00551A4E" w:rsidRDefault="00551A4E" w:rsidP="00551A4E">
            <w:pPr>
              <w:pStyle w:val="TAL"/>
            </w:pPr>
          </w:p>
        </w:tc>
      </w:tr>
      <w:tr w:rsidR="00551A4E" w14:paraId="470622FA" w14:textId="77777777" w:rsidTr="00BC5C6A">
        <w:tc>
          <w:tcPr>
            <w:tcW w:w="1647" w:type="dxa"/>
          </w:tcPr>
          <w:p w14:paraId="7673385C" w14:textId="2E21237E" w:rsidR="00551A4E" w:rsidRDefault="00551A4E" w:rsidP="00551A4E">
            <w:pPr>
              <w:pStyle w:val="TAL"/>
            </w:pPr>
          </w:p>
        </w:tc>
        <w:tc>
          <w:tcPr>
            <w:tcW w:w="7415" w:type="dxa"/>
          </w:tcPr>
          <w:p w14:paraId="3D4624FF" w14:textId="039CB6E5" w:rsidR="00551A4E" w:rsidRPr="007307AF" w:rsidRDefault="00551A4E" w:rsidP="00551A4E">
            <w:pPr>
              <w:pStyle w:val="TAL"/>
              <w:rPr>
                <w:rFonts w:eastAsia="Malgun Gothic"/>
                <w:lang w:eastAsia="ko-KR"/>
              </w:rPr>
            </w:pPr>
          </w:p>
        </w:tc>
      </w:tr>
      <w:tr w:rsidR="009746C6" w14:paraId="2247984D" w14:textId="77777777" w:rsidTr="00BC5C6A">
        <w:tc>
          <w:tcPr>
            <w:tcW w:w="1647" w:type="dxa"/>
          </w:tcPr>
          <w:p w14:paraId="4B25CF56" w14:textId="760C90EE" w:rsidR="009746C6" w:rsidRDefault="009746C6" w:rsidP="00BC5C6A">
            <w:pPr>
              <w:pStyle w:val="TAL"/>
            </w:pPr>
          </w:p>
        </w:tc>
        <w:tc>
          <w:tcPr>
            <w:tcW w:w="7415" w:type="dxa"/>
          </w:tcPr>
          <w:p w14:paraId="048FF8C7" w14:textId="485B6A5F" w:rsidR="009746C6" w:rsidRDefault="009746C6" w:rsidP="00BC5C6A">
            <w:pPr>
              <w:pStyle w:val="TAL"/>
            </w:pPr>
          </w:p>
        </w:tc>
      </w:tr>
      <w:tr w:rsidR="00257DAB" w14:paraId="0C62FDEE" w14:textId="77777777" w:rsidTr="00BC5C6A">
        <w:tc>
          <w:tcPr>
            <w:tcW w:w="1647" w:type="dxa"/>
          </w:tcPr>
          <w:p w14:paraId="5178B094" w14:textId="1A1DAA71" w:rsidR="00257DAB" w:rsidRDefault="00257DAB" w:rsidP="00257DAB">
            <w:pPr>
              <w:pStyle w:val="TAL"/>
            </w:pPr>
          </w:p>
        </w:tc>
        <w:tc>
          <w:tcPr>
            <w:tcW w:w="7415" w:type="dxa"/>
          </w:tcPr>
          <w:p w14:paraId="1E1AFCDA" w14:textId="5B20F32B" w:rsidR="00257DAB" w:rsidRDefault="00257DAB" w:rsidP="00257DAB">
            <w:pPr>
              <w:pStyle w:val="TAL"/>
            </w:pPr>
          </w:p>
        </w:tc>
      </w:tr>
      <w:tr w:rsidR="009E2C18" w14:paraId="03F7985B" w14:textId="77777777" w:rsidTr="00BC5C6A">
        <w:tc>
          <w:tcPr>
            <w:tcW w:w="1647" w:type="dxa"/>
          </w:tcPr>
          <w:p w14:paraId="7AB42920" w14:textId="183C068A" w:rsidR="009E2C18" w:rsidRDefault="009E2C18" w:rsidP="009E2C18">
            <w:pPr>
              <w:pStyle w:val="TAL"/>
            </w:pPr>
          </w:p>
        </w:tc>
        <w:tc>
          <w:tcPr>
            <w:tcW w:w="7415" w:type="dxa"/>
          </w:tcPr>
          <w:p w14:paraId="6C9AA6A2" w14:textId="7F206127" w:rsidR="009E2C18" w:rsidRDefault="009E2C18" w:rsidP="009E2C18">
            <w:pPr>
              <w:pStyle w:val="TAL"/>
            </w:pPr>
          </w:p>
        </w:tc>
      </w:tr>
      <w:tr w:rsidR="00A9038A" w14:paraId="097A00D8" w14:textId="77777777" w:rsidTr="00BC5C6A">
        <w:tc>
          <w:tcPr>
            <w:tcW w:w="1647" w:type="dxa"/>
          </w:tcPr>
          <w:p w14:paraId="20232BAF" w14:textId="3B3670FC" w:rsidR="00A9038A" w:rsidRDefault="00A9038A" w:rsidP="00A9038A">
            <w:pPr>
              <w:pStyle w:val="TAL"/>
              <w:rPr>
                <w:rFonts w:eastAsia="MS Mincho"/>
                <w:lang w:eastAsia="ja-JP"/>
              </w:rPr>
            </w:pPr>
          </w:p>
        </w:tc>
        <w:tc>
          <w:tcPr>
            <w:tcW w:w="7415" w:type="dxa"/>
          </w:tcPr>
          <w:p w14:paraId="004F9E56" w14:textId="51D388DD" w:rsidR="00A9038A" w:rsidRDefault="00A9038A" w:rsidP="00A9038A">
            <w:pPr>
              <w:pStyle w:val="TAL"/>
              <w:rPr>
                <w:rFonts w:eastAsia="MS Mincho"/>
                <w:lang w:eastAsia="ja-JP"/>
              </w:rPr>
            </w:pPr>
          </w:p>
        </w:tc>
      </w:tr>
      <w:tr w:rsidR="0094250A" w14:paraId="10CDF084" w14:textId="77777777" w:rsidTr="00BC5C6A">
        <w:tc>
          <w:tcPr>
            <w:tcW w:w="1647" w:type="dxa"/>
          </w:tcPr>
          <w:p w14:paraId="7BC7B67C" w14:textId="3C40B766" w:rsidR="0094250A" w:rsidRDefault="0094250A" w:rsidP="00A9038A">
            <w:pPr>
              <w:pStyle w:val="TAL"/>
              <w:rPr>
                <w:rFonts w:eastAsia="SimSun"/>
                <w:lang w:eastAsia="zh-CN"/>
              </w:rPr>
            </w:pPr>
          </w:p>
        </w:tc>
        <w:tc>
          <w:tcPr>
            <w:tcW w:w="7415" w:type="dxa"/>
          </w:tcPr>
          <w:p w14:paraId="37B0B2F3" w14:textId="32994033" w:rsidR="0094250A" w:rsidRDefault="0094250A" w:rsidP="00A9038A">
            <w:pPr>
              <w:pStyle w:val="TAL"/>
              <w:rPr>
                <w:rFonts w:eastAsia="SimSun"/>
                <w:lang w:eastAsia="zh-CN"/>
              </w:rPr>
            </w:pPr>
          </w:p>
        </w:tc>
      </w:tr>
      <w:tr w:rsidR="00C61E17" w14:paraId="2A92641E" w14:textId="77777777" w:rsidTr="00BC5C6A">
        <w:tc>
          <w:tcPr>
            <w:tcW w:w="1647" w:type="dxa"/>
          </w:tcPr>
          <w:p w14:paraId="183B0CEB" w14:textId="3FC2F2D9" w:rsidR="00C61E17" w:rsidRDefault="00C61E17" w:rsidP="00C61E17">
            <w:pPr>
              <w:pStyle w:val="TAL"/>
              <w:rPr>
                <w:rFonts w:eastAsia="SimSun"/>
                <w:lang w:eastAsia="zh-CN"/>
              </w:rPr>
            </w:pPr>
          </w:p>
        </w:tc>
        <w:tc>
          <w:tcPr>
            <w:tcW w:w="7415" w:type="dxa"/>
          </w:tcPr>
          <w:p w14:paraId="2C6B4713" w14:textId="19C899DA" w:rsidR="00C61E17" w:rsidRDefault="00C61E17" w:rsidP="00C61E17">
            <w:pPr>
              <w:pStyle w:val="TAL"/>
              <w:rPr>
                <w:rFonts w:eastAsia="SimSun"/>
                <w:lang w:eastAsia="zh-CN"/>
              </w:rPr>
            </w:pPr>
          </w:p>
        </w:tc>
      </w:tr>
      <w:tr w:rsidR="00605C25" w14:paraId="521AF5CA" w14:textId="77777777" w:rsidTr="00BC5C6A">
        <w:tc>
          <w:tcPr>
            <w:tcW w:w="1647" w:type="dxa"/>
          </w:tcPr>
          <w:p w14:paraId="379734AE" w14:textId="40194E20" w:rsidR="00605C25" w:rsidRDefault="00605C25" w:rsidP="00605C25">
            <w:pPr>
              <w:pStyle w:val="TAL"/>
            </w:pPr>
          </w:p>
        </w:tc>
        <w:tc>
          <w:tcPr>
            <w:tcW w:w="7415" w:type="dxa"/>
          </w:tcPr>
          <w:p w14:paraId="3ECCCE81" w14:textId="34EB4094" w:rsidR="00605C25" w:rsidRDefault="00605C25" w:rsidP="00605C25">
            <w:pPr>
              <w:pStyle w:val="TAL"/>
            </w:pPr>
          </w:p>
        </w:tc>
      </w:tr>
      <w:tr w:rsidR="00F93253" w14:paraId="1EA5014E" w14:textId="77777777" w:rsidTr="00F93253">
        <w:tc>
          <w:tcPr>
            <w:tcW w:w="1647" w:type="dxa"/>
          </w:tcPr>
          <w:p w14:paraId="21889236" w14:textId="411E3110" w:rsidR="00F93253" w:rsidRDefault="00F93253" w:rsidP="00BC5C6A">
            <w:pPr>
              <w:pStyle w:val="TAL"/>
            </w:pPr>
          </w:p>
        </w:tc>
        <w:tc>
          <w:tcPr>
            <w:tcW w:w="7415" w:type="dxa"/>
          </w:tcPr>
          <w:p w14:paraId="0F5DDAF1" w14:textId="25D6EBBB" w:rsidR="00F93253" w:rsidRDefault="00F93253" w:rsidP="00BC5C6A">
            <w:pPr>
              <w:pStyle w:val="TAL"/>
            </w:pPr>
          </w:p>
        </w:tc>
      </w:tr>
      <w:tr w:rsidR="00540EA0" w14:paraId="4F883CEA" w14:textId="77777777" w:rsidTr="00F93253">
        <w:tc>
          <w:tcPr>
            <w:tcW w:w="1647" w:type="dxa"/>
          </w:tcPr>
          <w:p w14:paraId="6C73FFAE" w14:textId="2A505258" w:rsidR="00540EA0" w:rsidRDefault="00540EA0" w:rsidP="00BC5C6A">
            <w:pPr>
              <w:pStyle w:val="TAL"/>
            </w:pPr>
          </w:p>
        </w:tc>
        <w:tc>
          <w:tcPr>
            <w:tcW w:w="7415" w:type="dxa"/>
          </w:tcPr>
          <w:p w14:paraId="3924B032" w14:textId="3E4CFB45" w:rsidR="00540EA0" w:rsidRDefault="00540EA0" w:rsidP="00BC5C6A">
            <w:pPr>
              <w:pStyle w:val="TAL"/>
            </w:pPr>
          </w:p>
        </w:tc>
      </w:tr>
      <w:tr w:rsidR="005F7880" w14:paraId="083D2284" w14:textId="77777777" w:rsidTr="00F93253">
        <w:tc>
          <w:tcPr>
            <w:tcW w:w="1647" w:type="dxa"/>
          </w:tcPr>
          <w:p w14:paraId="5C6EC074" w14:textId="040D43D3" w:rsidR="005F7880" w:rsidRDefault="005F7880" w:rsidP="00BC5C6A">
            <w:pPr>
              <w:pStyle w:val="TAL"/>
              <w:rPr>
                <w:lang w:eastAsia="zh-CN"/>
              </w:rPr>
            </w:pPr>
          </w:p>
        </w:tc>
        <w:tc>
          <w:tcPr>
            <w:tcW w:w="7415" w:type="dxa"/>
          </w:tcPr>
          <w:p w14:paraId="1FD9F949" w14:textId="6673D05C" w:rsidR="005F7880" w:rsidRDefault="005F7880" w:rsidP="00BC5C6A">
            <w:pPr>
              <w:pStyle w:val="TAL"/>
              <w:rPr>
                <w:lang w:eastAsia="zh-CN"/>
              </w:rPr>
            </w:pPr>
          </w:p>
        </w:tc>
      </w:tr>
      <w:tr w:rsidR="00445BD3" w14:paraId="2A0B605B" w14:textId="77777777" w:rsidTr="00F93253">
        <w:tc>
          <w:tcPr>
            <w:tcW w:w="1647" w:type="dxa"/>
          </w:tcPr>
          <w:p w14:paraId="7795D0B8" w14:textId="77777777" w:rsidR="00445BD3" w:rsidRDefault="00445BD3" w:rsidP="00BC5C6A">
            <w:pPr>
              <w:pStyle w:val="TAL"/>
              <w:rPr>
                <w:lang w:eastAsia="zh-CN"/>
              </w:rPr>
            </w:pPr>
          </w:p>
        </w:tc>
        <w:tc>
          <w:tcPr>
            <w:tcW w:w="7415" w:type="dxa"/>
          </w:tcPr>
          <w:p w14:paraId="497509F2" w14:textId="77777777" w:rsidR="00445BD3" w:rsidRDefault="00445BD3" w:rsidP="00BC5C6A">
            <w:pPr>
              <w:pStyle w:val="TAL"/>
              <w:rPr>
                <w:lang w:eastAsia="zh-CN"/>
              </w:rPr>
            </w:pPr>
          </w:p>
        </w:tc>
      </w:tr>
      <w:tr w:rsidR="00445BD3" w14:paraId="39D1C0AD" w14:textId="77777777" w:rsidTr="00F93253">
        <w:tc>
          <w:tcPr>
            <w:tcW w:w="1647" w:type="dxa"/>
          </w:tcPr>
          <w:p w14:paraId="1515EAE2" w14:textId="77777777" w:rsidR="00445BD3" w:rsidRDefault="00445BD3" w:rsidP="00BC5C6A">
            <w:pPr>
              <w:pStyle w:val="TAL"/>
              <w:rPr>
                <w:lang w:eastAsia="zh-CN"/>
              </w:rPr>
            </w:pPr>
          </w:p>
        </w:tc>
        <w:tc>
          <w:tcPr>
            <w:tcW w:w="7415" w:type="dxa"/>
          </w:tcPr>
          <w:p w14:paraId="04E0A976" w14:textId="77777777" w:rsidR="00445BD3" w:rsidRDefault="00445BD3" w:rsidP="00BC5C6A">
            <w:pPr>
              <w:pStyle w:val="TAL"/>
              <w:rPr>
                <w:lang w:eastAsia="zh-CN"/>
              </w:rPr>
            </w:pPr>
          </w:p>
        </w:tc>
      </w:tr>
    </w:tbl>
    <w:p w14:paraId="4CB458EB" w14:textId="77777777" w:rsidR="003068B4" w:rsidRDefault="003068B4"/>
    <w:p w14:paraId="3DC417D2" w14:textId="77777777" w:rsidR="00BB68BB" w:rsidRDefault="002677D3">
      <w:pPr>
        <w:pStyle w:val="Heading1"/>
      </w:pPr>
      <w:r>
        <w:t>NR URLLC UE categories/profiles</w:t>
      </w:r>
    </w:p>
    <w:p w14:paraId="14A04026" w14:textId="4C450CAA" w:rsidR="00F26694" w:rsidRDefault="00F26694">
      <w:r>
        <w:rPr>
          <w:color w:val="000000"/>
        </w:rPr>
        <w:t>RP-212109 [2] and RP-212207 [4]</w:t>
      </w:r>
      <w:r w:rsidR="00503FD1">
        <w:rPr>
          <w:color w:val="000000"/>
        </w:rPr>
        <w:t xml:space="preserve"> (with </w:t>
      </w:r>
      <w:r>
        <w:rPr>
          <w:color w:val="000000"/>
        </w:rPr>
        <w:t>CR in RP-212206 [3])</w:t>
      </w:r>
      <w:r>
        <w:t>, d</w:t>
      </w:r>
      <w:r w:rsidR="002677D3">
        <w:t xml:space="preserve">iscusses </w:t>
      </w:r>
      <w:r w:rsidR="00296392" w:rsidRPr="00296392">
        <w:t xml:space="preserve">NR URLLC UE categories/profiles </w:t>
      </w:r>
      <w:r w:rsidR="00296392">
        <w:t xml:space="preserve">or </w:t>
      </w:r>
      <w:r>
        <w:t>improved description of features for NR URLLC.</w:t>
      </w:r>
    </w:p>
    <w:p w14:paraId="17806219" w14:textId="33400F1B" w:rsidR="00296392" w:rsidRDefault="00296392">
      <w:r>
        <w:t xml:space="preserve">The topic was discussed also at previous TSG RAN meeting. </w:t>
      </w:r>
    </w:p>
    <w:p w14:paraId="5CACB657" w14:textId="68DC19DE" w:rsidR="00F26694" w:rsidRDefault="00F26694">
      <w:r>
        <w:t>Status, TSG RAN 92e:</w:t>
      </w:r>
    </w:p>
    <w:p w14:paraId="2E99B100" w14:textId="5C1CEC93" w:rsidR="00F26694" w:rsidRPr="00F26694" w:rsidRDefault="00F26694" w:rsidP="00F26694">
      <w:pPr>
        <w:ind w:left="1440"/>
        <w:rPr>
          <w:i/>
        </w:rPr>
      </w:pPr>
      <w:r w:rsidRPr="00F26694">
        <w:rPr>
          <w:i/>
        </w:rPr>
        <w:t>There is no consensus at current meeting. Accurate status of discussion:</w:t>
      </w:r>
    </w:p>
    <w:p w14:paraId="76594CA3" w14:textId="77777777" w:rsidR="00F26694" w:rsidRPr="00F26694" w:rsidRDefault="00F26694" w:rsidP="00F26694">
      <w:pPr>
        <w:ind w:left="1440"/>
        <w:rPr>
          <w:i/>
        </w:rPr>
      </w:pPr>
      <w:r w:rsidRPr="00F26694">
        <w:rPr>
          <w:i/>
        </w:rPr>
        <w:t xml:space="preserve">a) There seems to be full agreement that defining URLLC profiles / UE categories will consume a lot of time and is not easy, e.g. it is commented that there are different diverse URLLC applications with different requirements. </w:t>
      </w:r>
    </w:p>
    <w:p w14:paraId="5ADE0824" w14:textId="77777777" w:rsidR="00F26694" w:rsidRPr="00F26694" w:rsidRDefault="00F26694" w:rsidP="00F26694">
      <w:pPr>
        <w:ind w:left="1440"/>
        <w:rPr>
          <w:i/>
        </w:rPr>
      </w:pPr>
      <w:r w:rsidRPr="00F26694">
        <w:rPr>
          <w:i/>
        </w:rPr>
        <w:lastRenderedPageBreak/>
        <w:t xml:space="preserve">b) The proponents seems to be in agreement that the purpose of defining URLLC profiles / UE categories is to bring clarity to the market as to which features are relevant for URLLC, and to avoid market fragmentation. Also some companies opposing to do this in 3GPP acknowledges that there would be value to have this. </w:t>
      </w:r>
    </w:p>
    <w:p w14:paraId="12EB41E5" w14:textId="77777777" w:rsidR="00F26694" w:rsidRPr="00F26694" w:rsidRDefault="00F26694" w:rsidP="00F26694">
      <w:pPr>
        <w:ind w:left="1440"/>
        <w:rPr>
          <w:i/>
        </w:rPr>
      </w:pPr>
      <w:r w:rsidRPr="00F26694">
        <w:rPr>
          <w:i/>
        </w:rPr>
        <w:t xml:space="preserve">c) It is questioned that 3GPP is not the right place to address issues such as market fragmentation. To do this work, involvement of industry players not in 3GPP may be needed. It is pointed out that in 3GPP it may be particularly difficult to converge as companies are likely to push for their own solutions. </w:t>
      </w:r>
    </w:p>
    <w:p w14:paraId="664BA87C" w14:textId="77777777" w:rsidR="00F26694" w:rsidRPr="00F26694" w:rsidRDefault="00F26694" w:rsidP="00F26694">
      <w:pPr>
        <w:ind w:left="1440"/>
        <w:rPr>
          <w:i/>
        </w:rPr>
      </w:pPr>
      <w:r w:rsidRPr="00F26694">
        <w:rPr>
          <w:i/>
        </w:rPr>
        <w:t xml:space="preserve">d) The need is questioned by some companies. From technical perspective UE capabilities are unambiguous, now also the TR38.822 has been updated for easier navigation. </w:t>
      </w:r>
    </w:p>
    <w:p w14:paraId="7F8B8305" w14:textId="77777777" w:rsidR="00F26694" w:rsidRPr="00F26694" w:rsidRDefault="00F26694" w:rsidP="00F26694">
      <w:pPr>
        <w:ind w:left="1440"/>
        <w:rPr>
          <w:i/>
        </w:rPr>
      </w:pPr>
      <w:r w:rsidRPr="00F26694">
        <w:rPr>
          <w:i/>
        </w:rPr>
        <w:t xml:space="preserve">e) A majority of companies think such effort is not worthwhile in 3GPP, while several major operators support this. </w:t>
      </w:r>
    </w:p>
    <w:p w14:paraId="262E5F30" w14:textId="77777777" w:rsidR="00F26694" w:rsidRPr="00F26694" w:rsidRDefault="00F26694" w:rsidP="00F26694">
      <w:pPr>
        <w:ind w:left="1440"/>
        <w:rPr>
          <w:i/>
        </w:rPr>
      </w:pPr>
      <w:r w:rsidRPr="00F26694">
        <w:rPr>
          <w:i/>
        </w:rPr>
        <w:t xml:space="preserve">f) There is some support among proponents to attempt to simplify the work by having limitations, e.g. limiting to Rel-15 only in a first step, and treating features for latency and reliability separately. It is also commented that it would be valuable to define a basic feature set that meets certain requirements in basic scenario, to be used as baseline. </w:t>
      </w:r>
    </w:p>
    <w:p w14:paraId="002BA6E3" w14:textId="5B22CAFC" w:rsidR="00F26694" w:rsidRDefault="00296392" w:rsidP="00F26694">
      <w:r>
        <w:rPr>
          <w:color w:val="000000"/>
        </w:rPr>
        <w:t xml:space="preserve">RP-212109 [2] suggests that mainly c) above need to be further discussed and addressed in addition to more exactly decide what to specify, in order to have </w:t>
      </w:r>
      <w:r>
        <w:t>NR URLLC UE categories/profiles.</w:t>
      </w:r>
    </w:p>
    <w:p w14:paraId="66E7774F" w14:textId="51193DA0" w:rsidR="00296392" w:rsidRDefault="00296392" w:rsidP="00296392">
      <w:r>
        <w:rPr>
          <w:color w:val="000000"/>
        </w:rPr>
        <w:t xml:space="preserve">RP-212109 [2] further suggests that in order to make the work feasible, not full </w:t>
      </w:r>
      <w:r>
        <w:t xml:space="preserve">NR URLLC UE categories/profiles can be specified, e.g. according to examples below (Alt 1, Alt 2) or other way. </w:t>
      </w:r>
    </w:p>
    <w:p w14:paraId="6D0723F5" w14:textId="157365F4" w:rsidR="00503FD1" w:rsidRDefault="00296392" w:rsidP="00503FD1">
      <w:pPr>
        <w:pStyle w:val="ListParagraph"/>
        <w:numPr>
          <w:ilvl w:val="0"/>
          <w:numId w:val="10"/>
        </w:numPr>
        <w:snapToGrid w:val="0"/>
        <w:spacing w:after="100" w:afterAutospacing="1"/>
        <w:contextualSpacing w:val="0"/>
        <w:jc w:val="both"/>
      </w:pPr>
      <w:r w:rsidRPr="00503FD1">
        <w:rPr>
          <w:b/>
        </w:rPr>
        <w:t>(Alt. 1)</w:t>
      </w:r>
      <w:r>
        <w:t xml:space="preserve"> </w:t>
      </w:r>
      <w:r>
        <w:rPr>
          <w:rFonts w:hint="eastAsia"/>
        </w:rPr>
        <w:t>E</w:t>
      </w:r>
      <w:r>
        <w:t xml:space="preserve">ven though so many kind of categories (e.g. reliability only, low latency only, reliability + latency) may be needed to cover the potential URLLC use cases, RAN can focus on defining </w:t>
      </w:r>
      <w:r w:rsidRPr="00031EE4">
        <w:rPr>
          <w:u w:val="single"/>
        </w:rPr>
        <w:t xml:space="preserve">only one </w:t>
      </w:r>
      <w:r>
        <w:rPr>
          <w:u w:val="single"/>
        </w:rPr>
        <w:t>category/profile</w:t>
      </w:r>
      <w:r>
        <w:t xml:space="preserve"> for now.</w:t>
      </w:r>
    </w:p>
    <w:p w14:paraId="1A1AC1E5" w14:textId="77777777" w:rsidR="00296392" w:rsidRDefault="00296392" w:rsidP="00296392">
      <w:pPr>
        <w:pStyle w:val="ListParagraph"/>
        <w:numPr>
          <w:ilvl w:val="0"/>
          <w:numId w:val="10"/>
        </w:numPr>
        <w:snapToGrid w:val="0"/>
        <w:spacing w:after="100" w:afterAutospacing="1"/>
        <w:contextualSpacing w:val="0"/>
        <w:jc w:val="both"/>
      </w:pPr>
      <w:r w:rsidRPr="00503FD1">
        <w:rPr>
          <w:rFonts w:hint="eastAsia"/>
          <w:b/>
        </w:rPr>
        <w:t>(</w:t>
      </w:r>
      <w:r w:rsidRPr="00503FD1">
        <w:rPr>
          <w:b/>
        </w:rPr>
        <w:t>Alt. 2)</w:t>
      </w:r>
      <w:r>
        <w:t xml:space="preserve"> Do not define any categories/profiles, but introduce new categorization for URLLC related UE features in TS38.822 based on their characteristics to give more detailed technical analyses to outside 3GPP, for example:</w:t>
      </w:r>
    </w:p>
    <w:p w14:paraId="0F8D30BB" w14:textId="77777777" w:rsidR="00296392" w:rsidRDefault="00296392" w:rsidP="00296392">
      <w:pPr>
        <w:pStyle w:val="ListParagraph"/>
        <w:numPr>
          <w:ilvl w:val="1"/>
          <w:numId w:val="10"/>
        </w:numPr>
        <w:snapToGrid w:val="0"/>
        <w:spacing w:after="100" w:afterAutospacing="1"/>
        <w:contextualSpacing w:val="0"/>
        <w:jc w:val="both"/>
      </w:pPr>
      <w:r>
        <w:t>Features related to achieve 99.9999% reliability:</w:t>
      </w:r>
    </w:p>
    <w:p w14:paraId="369334CD" w14:textId="77777777" w:rsidR="00296392" w:rsidRDefault="00296392" w:rsidP="00296392">
      <w:pPr>
        <w:pStyle w:val="ListParagraph"/>
        <w:numPr>
          <w:ilvl w:val="2"/>
          <w:numId w:val="10"/>
        </w:numPr>
        <w:snapToGrid w:val="0"/>
        <w:spacing w:after="100" w:afterAutospacing="1"/>
        <w:contextualSpacing w:val="0"/>
        <w:jc w:val="both"/>
      </w:pPr>
      <w:r>
        <w:rPr>
          <w:rFonts w:hint="eastAsia"/>
        </w:rPr>
        <w:t>5</w:t>
      </w:r>
      <w:r>
        <w:t xml:space="preserve">-34b, </w:t>
      </w:r>
      <w:r>
        <w:rPr>
          <w:rFonts w:hint="eastAsia"/>
        </w:rPr>
        <w:t>5</w:t>
      </w:r>
      <w:r>
        <w:t>-34a …</w:t>
      </w:r>
    </w:p>
    <w:p w14:paraId="485D5F29" w14:textId="77777777" w:rsidR="00296392" w:rsidRDefault="00296392" w:rsidP="00296392">
      <w:pPr>
        <w:pStyle w:val="ListParagraph"/>
        <w:numPr>
          <w:ilvl w:val="1"/>
          <w:numId w:val="10"/>
        </w:numPr>
        <w:snapToGrid w:val="0"/>
        <w:spacing w:after="100" w:afterAutospacing="1"/>
        <w:contextualSpacing w:val="0"/>
        <w:jc w:val="both"/>
      </w:pPr>
      <w:r>
        <w:t>Features related to achieve 1ms latency in radio interface:</w:t>
      </w:r>
    </w:p>
    <w:p w14:paraId="411874B2" w14:textId="77777777" w:rsidR="00296392" w:rsidRDefault="00296392" w:rsidP="00296392">
      <w:pPr>
        <w:pStyle w:val="ListParagraph"/>
        <w:numPr>
          <w:ilvl w:val="2"/>
          <w:numId w:val="10"/>
        </w:numPr>
        <w:snapToGrid w:val="0"/>
        <w:spacing w:after="100" w:afterAutospacing="1"/>
        <w:contextualSpacing w:val="0"/>
        <w:jc w:val="both"/>
      </w:pPr>
      <w:r>
        <w:rPr>
          <w:rFonts w:hint="eastAsia"/>
        </w:rPr>
        <w:t>5</w:t>
      </w:r>
      <w:r>
        <w:t>-5a, 5-5b, 5-5c …</w:t>
      </w:r>
    </w:p>
    <w:p w14:paraId="6241B178" w14:textId="77777777" w:rsidR="00296392" w:rsidRDefault="00296392" w:rsidP="00296392">
      <w:pPr>
        <w:pStyle w:val="ListParagraph"/>
        <w:numPr>
          <w:ilvl w:val="1"/>
          <w:numId w:val="10"/>
        </w:numPr>
        <w:snapToGrid w:val="0"/>
        <w:spacing w:after="100" w:afterAutospacing="1"/>
        <w:contextualSpacing w:val="0"/>
        <w:jc w:val="both"/>
      </w:pPr>
      <w:r>
        <w:t xml:space="preserve">Features related to capacity enhancement for URLLC </w:t>
      </w:r>
    </w:p>
    <w:p w14:paraId="0D423C83" w14:textId="77777777" w:rsidR="00296392" w:rsidRDefault="00296392" w:rsidP="00296392">
      <w:pPr>
        <w:pStyle w:val="ListParagraph"/>
        <w:numPr>
          <w:ilvl w:val="2"/>
          <w:numId w:val="10"/>
        </w:numPr>
        <w:snapToGrid w:val="0"/>
        <w:spacing w:after="100" w:afterAutospacing="1"/>
        <w:contextualSpacing w:val="0"/>
        <w:jc w:val="both"/>
      </w:pPr>
      <w:proofErr w:type="spellStart"/>
      <w:r>
        <w:t>Xxx</w:t>
      </w:r>
      <w:proofErr w:type="spellEnd"/>
    </w:p>
    <w:p w14:paraId="411820FE" w14:textId="77777777" w:rsidR="00296392" w:rsidRDefault="00296392" w:rsidP="00296392">
      <w:pPr>
        <w:pStyle w:val="ListParagraph"/>
        <w:numPr>
          <w:ilvl w:val="1"/>
          <w:numId w:val="10"/>
        </w:numPr>
        <w:snapToGrid w:val="0"/>
        <w:spacing w:after="100" w:afterAutospacing="1"/>
        <w:contextualSpacing w:val="0"/>
        <w:jc w:val="both"/>
      </w:pPr>
      <w:r>
        <w:t>[Other dimensions can be discussed]</w:t>
      </w:r>
    </w:p>
    <w:p w14:paraId="55B67AFA" w14:textId="77777777" w:rsidR="00296392" w:rsidRDefault="00296392" w:rsidP="00296392">
      <w:pPr>
        <w:pStyle w:val="ListParagraph"/>
        <w:numPr>
          <w:ilvl w:val="1"/>
          <w:numId w:val="10"/>
        </w:numPr>
        <w:snapToGrid w:val="0"/>
        <w:spacing w:after="100" w:afterAutospacing="1"/>
        <w:contextualSpacing w:val="0"/>
        <w:jc w:val="both"/>
      </w:pPr>
      <w:r>
        <w:t>[Target release (i.e. Rel-15 only or also include Rel-16) needs to be clarified]</w:t>
      </w:r>
    </w:p>
    <w:p w14:paraId="7581E4C1" w14:textId="694450E6" w:rsidR="00503FD1" w:rsidRPr="00503FD1" w:rsidRDefault="00503FD1" w:rsidP="00503FD1">
      <w:pPr>
        <w:rPr>
          <w:color w:val="000000"/>
        </w:rPr>
      </w:pPr>
      <w:r>
        <w:rPr>
          <w:color w:val="000000"/>
        </w:rPr>
        <w:t>RP-212207 [4] (with CR in RP-212206 [3])</w:t>
      </w:r>
      <w:r>
        <w:t xml:space="preserve"> Observes that which Rel-15 features are relevant to URLLC type of services is not currently visible externally, as all Rel-15 features are listed together in </w:t>
      </w:r>
      <w:hyperlink r:id="rId10" w:history="1">
        <w:r w:rsidRPr="008F7F81">
          <w:rPr>
            <w:rStyle w:val="Hyperlink"/>
          </w:rPr>
          <w:t>TR38.822</w:t>
        </w:r>
      </w:hyperlink>
      <w:r>
        <w:t xml:space="preserve"> and suggest to capture the Rel-15 UE capabilities relevant for URLLC operation as an informative annex in TS38.306 (e.g. as illustrated in </w:t>
      </w:r>
      <w:hyperlink r:id="rId11" w:history="1">
        <w:r w:rsidRPr="001A22EF">
          <w:rPr>
            <w:rStyle w:val="Hyperlink"/>
          </w:rPr>
          <w:t>RP-212206</w:t>
        </w:r>
      </w:hyperlink>
      <w:r>
        <w:t xml:space="preserve">) </w:t>
      </w:r>
      <w:r w:rsidRPr="00503FD1">
        <w:rPr>
          <w:b/>
        </w:rPr>
        <w:t>(Alt. 3)</w:t>
      </w:r>
    </w:p>
    <w:p w14:paraId="74C5B382" w14:textId="77777777" w:rsidR="00F26694" w:rsidRPr="002677D3" w:rsidRDefault="00F26694"/>
    <w:p w14:paraId="3E838036" w14:textId="37B84D41" w:rsidR="007438FC" w:rsidRDefault="007438FC" w:rsidP="007438FC">
      <w:pPr>
        <w:pStyle w:val="Heading2"/>
      </w:pPr>
      <w:r>
        <w:t>Initial Round</w:t>
      </w:r>
    </w:p>
    <w:p w14:paraId="4B589AD0" w14:textId="663E41C6" w:rsidR="00747FF8" w:rsidRDefault="0063523F">
      <w:r>
        <w:t xml:space="preserve">Q: </w:t>
      </w:r>
      <w:r w:rsidR="00503FD1">
        <w:t xml:space="preserve">Moderator asks companies to provide initial feedback on the observations and proposals in </w:t>
      </w:r>
      <w:r w:rsidR="00503FD1">
        <w:rPr>
          <w:color w:val="000000"/>
        </w:rPr>
        <w:t xml:space="preserve">RP-212109 [2] and RP-212207 [4], e.g. on Alt 1 Alt 2 Alt 3, to what extent they are acceptable, and whether other details need to be considered. </w:t>
      </w:r>
    </w:p>
    <w:p w14:paraId="43540772" w14:textId="77777777" w:rsidR="00503FD1" w:rsidRPr="0063523F" w:rsidRDefault="00503FD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4"/>
        <w:gridCol w:w="1331"/>
        <w:gridCol w:w="6367"/>
      </w:tblGrid>
      <w:tr w:rsidR="002677D3" w14:paraId="01440156" w14:textId="77777777" w:rsidTr="00503FD1">
        <w:tc>
          <w:tcPr>
            <w:tcW w:w="1364" w:type="dxa"/>
          </w:tcPr>
          <w:p w14:paraId="2137FAA0" w14:textId="77777777" w:rsidR="002677D3" w:rsidRDefault="002677D3">
            <w:pPr>
              <w:jc w:val="center"/>
              <w:rPr>
                <w:b/>
                <w:bCs/>
              </w:rPr>
            </w:pPr>
            <w:r>
              <w:rPr>
                <w:b/>
                <w:bCs/>
              </w:rPr>
              <w:t>Company</w:t>
            </w:r>
          </w:p>
        </w:tc>
        <w:tc>
          <w:tcPr>
            <w:tcW w:w="1331" w:type="dxa"/>
          </w:tcPr>
          <w:p w14:paraId="7B969687" w14:textId="3055CA4A" w:rsidR="002677D3" w:rsidRDefault="00503FD1">
            <w:pPr>
              <w:jc w:val="center"/>
              <w:rPr>
                <w:b/>
                <w:bCs/>
              </w:rPr>
            </w:pPr>
            <w:r>
              <w:rPr>
                <w:b/>
                <w:bCs/>
              </w:rPr>
              <w:t>Acceptable Alt</w:t>
            </w:r>
          </w:p>
        </w:tc>
        <w:tc>
          <w:tcPr>
            <w:tcW w:w="6367" w:type="dxa"/>
          </w:tcPr>
          <w:p w14:paraId="5B19A10B" w14:textId="1340B1F0" w:rsidR="002677D3" w:rsidRDefault="00503FD1">
            <w:pPr>
              <w:jc w:val="center"/>
              <w:rPr>
                <w:b/>
                <w:bCs/>
              </w:rPr>
            </w:pPr>
            <w:r>
              <w:rPr>
                <w:b/>
                <w:bCs/>
              </w:rPr>
              <w:t>Comment / Justification / Explanation</w:t>
            </w:r>
          </w:p>
        </w:tc>
      </w:tr>
      <w:tr w:rsidR="002677D3" w14:paraId="28BB89B3" w14:textId="77777777" w:rsidTr="00503FD1">
        <w:tc>
          <w:tcPr>
            <w:tcW w:w="1364" w:type="dxa"/>
          </w:tcPr>
          <w:p w14:paraId="28F3E7A8" w14:textId="4EB840EE" w:rsidR="002677D3" w:rsidRPr="00963C87" w:rsidRDefault="00431444">
            <w:pPr>
              <w:rPr>
                <w:rFonts w:eastAsia="MS Mincho"/>
              </w:rPr>
            </w:pPr>
            <w:r>
              <w:rPr>
                <w:rFonts w:eastAsia="MS Mincho"/>
              </w:rPr>
              <w:t>Qualcomm</w:t>
            </w:r>
          </w:p>
        </w:tc>
        <w:tc>
          <w:tcPr>
            <w:tcW w:w="1331" w:type="dxa"/>
          </w:tcPr>
          <w:p w14:paraId="300AE057" w14:textId="4947ED88" w:rsidR="002677D3" w:rsidRPr="00963C87" w:rsidRDefault="00431444" w:rsidP="00DD7234">
            <w:pPr>
              <w:rPr>
                <w:rFonts w:eastAsia="MS Mincho"/>
              </w:rPr>
            </w:pPr>
            <w:r>
              <w:rPr>
                <w:rFonts w:eastAsia="MS Mincho"/>
              </w:rPr>
              <w:t>Alt 3</w:t>
            </w:r>
          </w:p>
        </w:tc>
        <w:tc>
          <w:tcPr>
            <w:tcW w:w="6367" w:type="dxa"/>
          </w:tcPr>
          <w:p w14:paraId="2C4D3373" w14:textId="4129FA99" w:rsidR="002677D3" w:rsidRPr="00963C87" w:rsidRDefault="00431444" w:rsidP="00DD7234">
            <w:pPr>
              <w:rPr>
                <w:rFonts w:eastAsia="MS Mincho"/>
              </w:rPr>
            </w:pPr>
            <w:r>
              <w:rPr>
                <w:rFonts w:eastAsia="MS Mincho"/>
              </w:rPr>
              <w:t xml:space="preserve">Alt 1 and Alt 2 are already precluded as per the previous conclusions. None of the alternatives are strictly speaking necessary but we can accept Alt 3 in order to close this issue. </w:t>
            </w:r>
          </w:p>
        </w:tc>
      </w:tr>
      <w:tr w:rsidR="00422A7E" w14:paraId="069FC11C" w14:textId="77777777" w:rsidTr="00503FD1">
        <w:tc>
          <w:tcPr>
            <w:tcW w:w="1364" w:type="dxa"/>
          </w:tcPr>
          <w:p w14:paraId="3D9E5BBA" w14:textId="6AF60DDE" w:rsidR="00422A7E" w:rsidRDefault="00422A7E" w:rsidP="00422A7E"/>
        </w:tc>
        <w:tc>
          <w:tcPr>
            <w:tcW w:w="1331" w:type="dxa"/>
          </w:tcPr>
          <w:p w14:paraId="7F31B988" w14:textId="045FD188" w:rsidR="00422A7E" w:rsidRDefault="00422A7E" w:rsidP="00422A7E"/>
        </w:tc>
        <w:tc>
          <w:tcPr>
            <w:tcW w:w="6367" w:type="dxa"/>
          </w:tcPr>
          <w:p w14:paraId="31A79F87" w14:textId="7DD2359D" w:rsidR="00422A7E" w:rsidRDefault="00422A7E" w:rsidP="00422A7E"/>
        </w:tc>
      </w:tr>
      <w:tr w:rsidR="002D5A97" w14:paraId="4FFF213C" w14:textId="77777777" w:rsidTr="00503FD1">
        <w:tc>
          <w:tcPr>
            <w:tcW w:w="1364" w:type="dxa"/>
          </w:tcPr>
          <w:p w14:paraId="2FB920E0" w14:textId="5371B546" w:rsidR="002D5A97" w:rsidRDefault="002D5A97" w:rsidP="00BC5C6A">
            <w:pPr>
              <w:rPr>
                <w:lang w:eastAsia="zh-CN"/>
              </w:rPr>
            </w:pPr>
          </w:p>
        </w:tc>
        <w:tc>
          <w:tcPr>
            <w:tcW w:w="1331" w:type="dxa"/>
          </w:tcPr>
          <w:p w14:paraId="6C2EFCC0" w14:textId="2E000FFA" w:rsidR="002D5A97" w:rsidRDefault="002D5A97" w:rsidP="00BC5C6A">
            <w:pPr>
              <w:rPr>
                <w:lang w:eastAsia="zh-CN"/>
              </w:rPr>
            </w:pPr>
          </w:p>
        </w:tc>
        <w:tc>
          <w:tcPr>
            <w:tcW w:w="6367" w:type="dxa"/>
          </w:tcPr>
          <w:p w14:paraId="61A3479C" w14:textId="7C7EF814" w:rsidR="002D5A97" w:rsidRDefault="002D5A97" w:rsidP="00BC5C6A">
            <w:pPr>
              <w:rPr>
                <w:lang w:eastAsia="zh-CN"/>
              </w:rPr>
            </w:pPr>
          </w:p>
        </w:tc>
      </w:tr>
      <w:tr w:rsidR="00EA6892" w14:paraId="16EFBC09" w14:textId="77777777" w:rsidTr="00503FD1">
        <w:tc>
          <w:tcPr>
            <w:tcW w:w="1364" w:type="dxa"/>
          </w:tcPr>
          <w:p w14:paraId="39BFF217" w14:textId="6AE2868E" w:rsidR="00EA6892" w:rsidRDefault="00EA6892" w:rsidP="00EA6892"/>
        </w:tc>
        <w:tc>
          <w:tcPr>
            <w:tcW w:w="1331" w:type="dxa"/>
          </w:tcPr>
          <w:p w14:paraId="13B72890" w14:textId="77777777" w:rsidR="00EA6892" w:rsidRDefault="00EA6892" w:rsidP="00EA6892"/>
        </w:tc>
        <w:tc>
          <w:tcPr>
            <w:tcW w:w="6367" w:type="dxa"/>
          </w:tcPr>
          <w:p w14:paraId="749BC55F" w14:textId="4C4414E6" w:rsidR="00EA6892" w:rsidRDefault="00EA6892" w:rsidP="00EA6892"/>
        </w:tc>
      </w:tr>
      <w:tr w:rsidR="00CF6212" w14:paraId="7745A738" w14:textId="77777777" w:rsidTr="00503FD1">
        <w:tc>
          <w:tcPr>
            <w:tcW w:w="1364" w:type="dxa"/>
          </w:tcPr>
          <w:p w14:paraId="060D55C1" w14:textId="428A066D" w:rsidR="00CF6212" w:rsidRDefault="00CF6212" w:rsidP="00CF6212"/>
        </w:tc>
        <w:tc>
          <w:tcPr>
            <w:tcW w:w="1331" w:type="dxa"/>
          </w:tcPr>
          <w:p w14:paraId="489F6E3B" w14:textId="2EEC83D3" w:rsidR="00CF6212" w:rsidRDefault="00CF6212" w:rsidP="00CF6212"/>
        </w:tc>
        <w:tc>
          <w:tcPr>
            <w:tcW w:w="6367" w:type="dxa"/>
          </w:tcPr>
          <w:p w14:paraId="2754B237" w14:textId="0F50EEF9" w:rsidR="00CF6212" w:rsidRDefault="00CF6212" w:rsidP="00CF6212"/>
        </w:tc>
      </w:tr>
      <w:tr w:rsidR="00EA6892" w14:paraId="21BECB0B" w14:textId="77777777" w:rsidTr="00503FD1">
        <w:tc>
          <w:tcPr>
            <w:tcW w:w="1364" w:type="dxa"/>
          </w:tcPr>
          <w:p w14:paraId="462CF4DF" w14:textId="1CC21087" w:rsidR="00EA6892" w:rsidRDefault="00EA6892" w:rsidP="00EA6892"/>
        </w:tc>
        <w:tc>
          <w:tcPr>
            <w:tcW w:w="1331" w:type="dxa"/>
          </w:tcPr>
          <w:p w14:paraId="45BAEDA5" w14:textId="6764B008" w:rsidR="00EA6892" w:rsidRDefault="00EA6892" w:rsidP="00EA6892"/>
        </w:tc>
        <w:tc>
          <w:tcPr>
            <w:tcW w:w="6367" w:type="dxa"/>
          </w:tcPr>
          <w:p w14:paraId="2F3BBC97" w14:textId="44255618" w:rsidR="00EA6892" w:rsidRDefault="00EA6892" w:rsidP="008A2B07"/>
        </w:tc>
      </w:tr>
      <w:tr w:rsidR="00EA6892" w14:paraId="4EB6EF6B" w14:textId="77777777" w:rsidTr="00503FD1">
        <w:tc>
          <w:tcPr>
            <w:tcW w:w="1364" w:type="dxa"/>
          </w:tcPr>
          <w:p w14:paraId="2F8024D6" w14:textId="1F8C18DD" w:rsidR="00EA6892" w:rsidRPr="007307AF" w:rsidRDefault="00EA6892" w:rsidP="00EA6892">
            <w:pPr>
              <w:rPr>
                <w:rFonts w:eastAsia="Malgun Gothic"/>
                <w:lang w:eastAsia="ko-KR"/>
              </w:rPr>
            </w:pPr>
          </w:p>
        </w:tc>
        <w:tc>
          <w:tcPr>
            <w:tcW w:w="1331" w:type="dxa"/>
          </w:tcPr>
          <w:p w14:paraId="6211F64A" w14:textId="27DB34FA" w:rsidR="00EA6892" w:rsidRPr="007307AF" w:rsidRDefault="00EA6892" w:rsidP="00EA6892">
            <w:pPr>
              <w:rPr>
                <w:rFonts w:eastAsia="Malgun Gothic"/>
                <w:lang w:eastAsia="ko-KR"/>
              </w:rPr>
            </w:pPr>
          </w:p>
        </w:tc>
        <w:tc>
          <w:tcPr>
            <w:tcW w:w="6367" w:type="dxa"/>
          </w:tcPr>
          <w:p w14:paraId="662258D6" w14:textId="5C00DAEA" w:rsidR="007307AF" w:rsidRPr="007307AF" w:rsidRDefault="007307AF" w:rsidP="004052E0">
            <w:pPr>
              <w:rPr>
                <w:rFonts w:eastAsia="Malgun Gothic"/>
                <w:lang w:eastAsia="ko-KR"/>
              </w:rPr>
            </w:pPr>
          </w:p>
        </w:tc>
      </w:tr>
      <w:tr w:rsidR="009746C6" w14:paraId="4599FACB" w14:textId="77777777" w:rsidTr="00503FD1">
        <w:tc>
          <w:tcPr>
            <w:tcW w:w="1364" w:type="dxa"/>
          </w:tcPr>
          <w:p w14:paraId="5B0BC85E" w14:textId="08C10FAE" w:rsidR="009746C6" w:rsidRDefault="009746C6" w:rsidP="009746C6"/>
        </w:tc>
        <w:tc>
          <w:tcPr>
            <w:tcW w:w="1331" w:type="dxa"/>
          </w:tcPr>
          <w:p w14:paraId="6E129896" w14:textId="64D63521" w:rsidR="009746C6" w:rsidRDefault="009746C6" w:rsidP="009746C6"/>
        </w:tc>
        <w:tc>
          <w:tcPr>
            <w:tcW w:w="6367" w:type="dxa"/>
          </w:tcPr>
          <w:p w14:paraId="5A74958C" w14:textId="5CA2990B" w:rsidR="009746C6" w:rsidRDefault="009746C6" w:rsidP="009746C6"/>
        </w:tc>
      </w:tr>
      <w:tr w:rsidR="00257DAB" w14:paraId="2FFEC400" w14:textId="77777777" w:rsidTr="00503FD1">
        <w:tc>
          <w:tcPr>
            <w:tcW w:w="1364" w:type="dxa"/>
          </w:tcPr>
          <w:p w14:paraId="4D457A6F" w14:textId="507FDB2C" w:rsidR="00257DAB" w:rsidRDefault="00257DAB" w:rsidP="009746C6"/>
        </w:tc>
        <w:tc>
          <w:tcPr>
            <w:tcW w:w="1331" w:type="dxa"/>
          </w:tcPr>
          <w:p w14:paraId="7D76C1B9" w14:textId="77777777" w:rsidR="00257DAB" w:rsidRDefault="00257DAB" w:rsidP="009746C6"/>
        </w:tc>
        <w:tc>
          <w:tcPr>
            <w:tcW w:w="6367" w:type="dxa"/>
          </w:tcPr>
          <w:p w14:paraId="4FF2C866" w14:textId="71832DC5" w:rsidR="00257DAB" w:rsidRDefault="00257DAB" w:rsidP="009746C6"/>
        </w:tc>
      </w:tr>
      <w:tr w:rsidR="00E7361A" w14:paraId="61FD54D8" w14:textId="77777777" w:rsidTr="00503FD1">
        <w:tc>
          <w:tcPr>
            <w:tcW w:w="1364" w:type="dxa"/>
          </w:tcPr>
          <w:p w14:paraId="61F4FCDE" w14:textId="770CDD9A" w:rsidR="00E7361A" w:rsidRDefault="00E7361A" w:rsidP="00E7361A"/>
        </w:tc>
        <w:tc>
          <w:tcPr>
            <w:tcW w:w="1331" w:type="dxa"/>
          </w:tcPr>
          <w:p w14:paraId="0E95C3F7" w14:textId="527BEBAB" w:rsidR="00E7361A" w:rsidRDefault="00E7361A" w:rsidP="00E7361A"/>
        </w:tc>
        <w:tc>
          <w:tcPr>
            <w:tcW w:w="6367" w:type="dxa"/>
          </w:tcPr>
          <w:p w14:paraId="228BA31D" w14:textId="54080385" w:rsidR="00E7361A" w:rsidRDefault="00E7361A" w:rsidP="00E7361A"/>
        </w:tc>
      </w:tr>
      <w:tr w:rsidR="00A9038A" w14:paraId="632540AF" w14:textId="77777777" w:rsidTr="00503FD1">
        <w:tc>
          <w:tcPr>
            <w:tcW w:w="1364" w:type="dxa"/>
          </w:tcPr>
          <w:p w14:paraId="0951DA60" w14:textId="5A2B14FA" w:rsidR="00A9038A" w:rsidRDefault="00A9038A" w:rsidP="00A9038A">
            <w:pPr>
              <w:rPr>
                <w:rFonts w:eastAsia="MS Mincho"/>
              </w:rPr>
            </w:pPr>
          </w:p>
        </w:tc>
        <w:tc>
          <w:tcPr>
            <w:tcW w:w="1331" w:type="dxa"/>
          </w:tcPr>
          <w:p w14:paraId="24335803" w14:textId="2DB0293F" w:rsidR="00A9038A" w:rsidRDefault="00A9038A" w:rsidP="00A9038A">
            <w:pPr>
              <w:rPr>
                <w:rFonts w:eastAsia="MS Mincho"/>
              </w:rPr>
            </w:pPr>
          </w:p>
        </w:tc>
        <w:tc>
          <w:tcPr>
            <w:tcW w:w="6367" w:type="dxa"/>
          </w:tcPr>
          <w:p w14:paraId="60C43B56" w14:textId="439E5F05" w:rsidR="00A9038A" w:rsidRDefault="00A9038A" w:rsidP="00A9038A">
            <w:pPr>
              <w:rPr>
                <w:rFonts w:eastAsia="MS Mincho"/>
              </w:rPr>
            </w:pPr>
          </w:p>
        </w:tc>
      </w:tr>
      <w:tr w:rsidR="0094250A" w14:paraId="26B97BDA" w14:textId="77777777" w:rsidTr="00503FD1">
        <w:tc>
          <w:tcPr>
            <w:tcW w:w="1364" w:type="dxa"/>
          </w:tcPr>
          <w:p w14:paraId="5CE3B782" w14:textId="4B30A1D8" w:rsidR="0094250A" w:rsidRDefault="0094250A" w:rsidP="0094250A">
            <w:pPr>
              <w:rPr>
                <w:lang w:eastAsia="zh-CN"/>
              </w:rPr>
            </w:pPr>
          </w:p>
        </w:tc>
        <w:tc>
          <w:tcPr>
            <w:tcW w:w="1331" w:type="dxa"/>
          </w:tcPr>
          <w:p w14:paraId="2703D7DC" w14:textId="798DACF1" w:rsidR="0094250A" w:rsidRDefault="0094250A" w:rsidP="0094250A">
            <w:pPr>
              <w:rPr>
                <w:lang w:eastAsia="zh-CN"/>
              </w:rPr>
            </w:pPr>
          </w:p>
        </w:tc>
        <w:tc>
          <w:tcPr>
            <w:tcW w:w="6367" w:type="dxa"/>
          </w:tcPr>
          <w:p w14:paraId="597CE066" w14:textId="41D09269" w:rsidR="0094250A" w:rsidRDefault="0094250A" w:rsidP="0094250A">
            <w:pPr>
              <w:rPr>
                <w:lang w:eastAsia="zh-CN"/>
              </w:rPr>
            </w:pPr>
          </w:p>
        </w:tc>
      </w:tr>
      <w:tr w:rsidR="001F0607" w14:paraId="7412F03F" w14:textId="77777777" w:rsidTr="00503FD1">
        <w:tc>
          <w:tcPr>
            <w:tcW w:w="1364" w:type="dxa"/>
          </w:tcPr>
          <w:p w14:paraId="737C9830" w14:textId="5ECA4428" w:rsidR="001F0607" w:rsidRDefault="001F0607" w:rsidP="001F0607">
            <w:pPr>
              <w:rPr>
                <w:lang w:eastAsia="zh-CN"/>
              </w:rPr>
            </w:pPr>
          </w:p>
        </w:tc>
        <w:tc>
          <w:tcPr>
            <w:tcW w:w="1331" w:type="dxa"/>
          </w:tcPr>
          <w:p w14:paraId="0DE75543" w14:textId="42374E79" w:rsidR="001F0607" w:rsidRDefault="001F0607" w:rsidP="001F0607">
            <w:pPr>
              <w:rPr>
                <w:lang w:eastAsia="zh-CN"/>
              </w:rPr>
            </w:pPr>
          </w:p>
        </w:tc>
        <w:tc>
          <w:tcPr>
            <w:tcW w:w="6367" w:type="dxa"/>
          </w:tcPr>
          <w:p w14:paraId="7EBEAD7F" w14:textId="23BDC4E5" w:rsidR="001F0607" w:rsidRDefault="001F0607" w:rsidP="001F0607">
            <w:pPr>
              <w:rPr>
                <w:lang w:eastAsia="zh-CN"/>
              </w:rPr>
            </w:pPr>
          </w:p>
        </w:tc>
      </w:tr>
      <w:tr w:rsidR="00CD4571" w14:paraId="3FD8FC2A" w14:textId="77777777" w:rsidTr="00503FD1">
        <w:tc>
          <w:tcPr>
            <w:tcW w:w="1364" w:type="dxa"/>
          </w:tcPr>
          <w:p w14:paraId="3CA5DF22" w14:textId="62EB2FAE" w:rsidR="00CD4571" w:rsidRDefault="00CD4571" w:rsidP="001F0607"/>
        </w:tc>
        <w:tc>
          <w:tcPr>
            <w:tcW w:w="1331" w:type="dxa"/>
          </w:tcPr>
          <w:p w14:paraId="426DFB7C" w14:textId="3E3719F2" w:rsidR="00CD4571" w:rsidRDefault="00CD4571" w:rsidP="001F0607"/>
        </w:tc>
        <w:tc>
          <w:tcPr>
            <w:tcW w:w="6367" w:type="dxa"/>
          </w:tcPr>
          <w:p w14:paraId="10559F9D" w14:textId="10A5A852" w:rsidR="00CD4571" w:rsidRDefault="00CD4571" w:rsidP="00CD4571"/>
        </w:tc>
      </w:tr>
      <w:tr w:rsidR="00605C25" w14:paraId="7AA5A5C2" w14:textId="77777777" w:rsidTr="00503FD1">
        <w:tc>
          <w:tcPr>
            <w:tcW w:w="1364" w:type="dxa"/>
          </w:tcPr>
          <w:p w14:paraId="1E64E34C" w14:textId="5E46290E" w:rsidR="00605C25" w:rsidRPr="00CD4571" w:rsidRDefault="00605C25" w:rsidP="00605C25"/>
        </w:tc>
        <w:tc>
          <w:tcPr>
            <w:tcW w:w="1331" w:type="dxa"/>
          </w:tcPr>
          <w:p w14:paraId="1F709535" w14:textId="1EAFEDE5" w:rsidR="00605C25" w:rsidRPr="00CD4571" w:rsidRDefault="00605C25" w:rsidP="00605C25"/>
        </w:tc>
        <w:tc>
          <w:tcPr>
            <w:tcW w:w="6367" w:type="dxa"/>
          </w:tcPr>
          <w:p w14:paraId="3D18C761" w14:textId="73910D16" w:rsidR="00605C25" w:rsidRDefault="00605C25" w:rsidP="00605C25"/>
        </w:tc>
      </w:tr>
      <w:tr w:rsidR="00F93253" w14:paraId="28B6A8C7" w14:textId="77777777" w:rsidTr="00503FD1">
        <w:tc>
          <w:tcPr>
            <w:tcW w:w="1364" w:type="dxa"/>
            <w:tcBorders>
              <w:top w:val="single" w:sz="4" w:space="0" w:color="auto"/>
              <w:left w:val="single" w:sz="4" w:space="0" w:color="auto"/>
              <w:bottom w:val="single" w:sz="4" w:space="0" w:color="auto"/>
              <w:right w:val="single" w:sz="4" w:space="0" w:color="auto"/>
            </w:tcBorders>
          </w:tcPr>
          <w:p w14:paraId="5E5D05EF" w14:textId="61FA06C2" w:rsidR="00F93253" w:rsidRDefault="00F93253" w:rsidP="00BC5C6A">
            <w:pPr>
              <w:rPr>
                <w:lang w:eastAsia="zh-CN"/>
              </w:rPr>
            </w:pPr>
          </w:p>
        </w:tc>
        <w:tc>
          <w:tcPr>
            <w:tcW w:w="1331" w:type="dxa"/>
            <w:tcBorders>
              <w:top w:val="single" w:sz="4" w:space="0" w:color="auto"/>
              <w:left w:val="single" w:sz="4" w:space="0" w:color="auto"/>
              <w:bottom w:val="single" w:sz="4" w:space="0" w:color="auto"/>
              <w:right w:val="single" w:sz="4" w:space="0" w:color="auto"/>
            </w:tcBorders>
          </w:tcPr>
          <w:p w14:paraId="31B98CF9" w14:textId="122CF685" w:rsidR="00F93253" w:rsidRDefault="00F93253" w:rsidP="00BC5C6A">
            <w:pPr>
              <w:rPr>
                <w:lang w:eastAsia="zh-CN"/>
              </w:rPr>
            </w:pPr>
          </w:p>
        </w:tc>
        <w:tc>
          <w:tcPr>
            <w:tcW w:w="6367" w:type="dxa"/>
            <w:tcBorders>
              <w:top w:val="single" w:sz="4" w:space="0" w:color="auto"/>
              <w:left w:val="single" w:sz="4" w:space="0" w:color="auto"/>
              <w:bottom w:val="single" w:sz="4" w:space="0" w:color="auto"/>
              <w:right w:val="single" w:sz="4" w:space="0" w:color="auto"/>
            </w:tcBorders>
          </w:tcPr>
          <w:p w14:paraId="0EE600BA" w14:textId="44A1E723" w:rsidR="00F93253" w:rsidRDefault="00F93253" w:rsidP="00BC5C6A">
            <w:pPr>
              <w:rPr>
                <w:lang w:eastAsia="zh-CN"/>
              </w:rPr>
            </w:pPr>
          </w:p>
        </w:tc>
      </w:tr>
      <w:tr w:rsidR="00540EA0" w14:paraId="205F64CE" w14:textId="77777777" w:rsidTr="00503FD1">
        <w:tc>
          <w:tcPr>
            <w:tcW w:w="1364" w:type="dxa"/>
            <w:tcBorders>
              <w:top w:val="single" w:sz="4" w:space="0" w:color="auto"/>
              <w:left w:val="single" w:sz="4" w:space="0" w:color="auto"/>
              <w:bottom w:val="single" w:sz="4" w:space="0" w:color="auto"/>
              <w:right w:val="single" w:sz="4" w:space="0" w:color="auto"/>
            </w:tcBorders>
          </w:tcPr>
          <w:p w14:paraId="035F247C" w14:textId="1AEFF56D" w:rsidR="00540EA0" w:rsidRDefault="00540EA0" w:rsidP="00BC5C6A">
            <w:pPr>
              <w:rPr>
                <w:lang w:eastAsia="zh-CN"/>
              </w:rPr>
            </w:pPr>
          </w:p>
        </w:tc>
        <w:tc>
          <w:tcPr>
            <w:tcW w:w="1331" w:type="dxa"/>
            <w:tcBorders>
              <w:top w:val="single" w:sz="4" w:space="0" w:color="auto"/>
              <w:left w:val="single" w:sz="4" w:space="0" w:color="auto"/>
              <w:bottom w:val="single" w:sz="4" w:space="0" w:color="auto"/>
              <w:right w:val="single" w:sz="4" w:space="0" w:color="auto"/>
            </w:tcBorders>
          </w:tcPr>
          <w:p w14:paraId="74076031" w14:textId="3400BA18" w:rsidR="00540EA0" w:rsidRDefault="00540EA0" w:rsidP="00BC5C6A">
            <w:pPr>
              <w:rPr>
                <w:lang w:eastAsia="zh-CN"/>
              </w:rPr>
            </w:pPr>
          </w:p>
        </w:tc>
        <w:tc>
          <w:tcPr>
            <w:tcW w:w="6367" w:type="dxa"/>
            <w:tcBorders>
              <w:top w:val="single" w:sz="4" w:space="0" w:color="auto"/>
              <w:left w:val="single" w:sz="4" w:space="0" w:color="auto"/>
              <w:bottom w:val="single" w:sz="4" w:space="0" w:color="auto"/>
              <w:right w:val="single" w:sz="4" w:space="0" w:color="auto"/>
            </w:tcBorders>
          </w:tcPr>
          <w:p w14:paraId="5A022C03" w14:textId="4FE23464" w:rsidR="00540EA0" w:rsidRDefault="00540EA0" w:rsidP="00BC5C6A">
            <w:pPr>
              <w:rPr>
                <w:lang w:eastAsia="zh-CN"/>
              </w:rPr>
            </w:pPr>
          </w:p>
        </w:tc>
      </w:tr>
      <w:tr w:rsidR="00FF2D0C" w14:paraId="01A267C4" w14:textId="77777777" w:rsidTr="00503FD1">
        <w:tc>
          <w:tcPr>
            <w:tcW w:w="1364" w:type="dxa"/>
            <w:tcBorders>
              <w:top w:val="single" w:sz="4" w:space="0" w:color="auto"/>
              <w:left w:val="single" w:sz="4" w:space="0" w:color="auto"/>
              <w:bottom w:val="single" w:sz="4" w:space="0" w:color="auto"/>
              <w:right w:val="single" w:sz="4" w:space="0" w:color="auto"/>
            </w:tcBorders>
          </w:tcPr>
          <w:p w14:paraId="7FDF8DBE" w14:textId="3C12C170" w:rsidR="00FF2D0C" w:rsidRDefault="00FF2D0C" w:rsidP="00BC5C6A">
            <w:pPr>
              <w:rPr>
                <w:lang w:eastAsia="zh-CN"/>
              </w:rPr>
            </w:pPr>
          </w:p>
        </w:tc>
        <w:tc>
          <w:tcPr>
            <w:tcW w:w="1331" w:type="dxa"/>
            <w:tcBorders>
              <w:top w:val="single" w:sz="4" w:space="0" w:color="auto"/>
              <w:left w:val="single" w:sz="4" w:space="0" w:color="auto"/>
              <w:bottom w:val="single" w:sz="4" w:space="0" w:color="auto"/>
              <w:right w:val="single" w:sz="4" w:space="0" w:color="auto"/>
            </w:tcBorders>
          </w:tcPr>
          <w:p w14:paraId="3E4DAFC1" w14:textId="5DC7263C" w:rsidR="00FF2D0C" w:rsidRDefault="00FF2D0C" w:rsidP="00BC5C6A">
            <w:pPr>
              <w:rPr>
                <w:lang w:eastAsia="zh-CN"/>
              </w:rPr>
            </w:pPr>
          </w:p>
        </w:tc>
        <w:tc>
          <w:tcPr>
            <w:tcW w:w="6367" w:type="dxa"/>
            <w:tcBorders>
              <w:top w:val="single" w:sz="4" w:space="0" w:color="auto"/>
              <w:left w:val="single" w:sz="4" w:space="0" w:color="auto"/>
              <w:bottom w:val="single" w:sz="4" w:space="0" w:color="auto"/>
              <w:right w:val="single" w:sz="4" w:space="0" w:color="auto"/>
            </w:tcBorders>
          </w:tcPr>
          <w:p w14:paraId="455C5129" w14:textId="02A70DC0" w:rsidR="00FF2D0C" w:rsidRDefault="00FF2D0C" w:rsidP="00BC5C6A">
            <w:pPr>
              <w:rPr>
                <w:lang w:eastAsia="zh-CN"/>
              </w:rPr>
            </w:pPr>
          </w:p>
        </w:tc>
      </w:tr>
    </w:tbl>
    <w:p w14:paraId="3F371CE8" w14:textId="77777777" w:rsidR="00BB68BB" w:rsidRDefault="00BB68BB"/>
    <w:p w14:paraId="6BF8A951" w14:textId="77777777" w:rsidR="00E66562" w:rsidRDefault="00E66562"/>
    <w:p w14:paraId="2AB85583" w14:textId="1C7FB9FC" w:rsidR="00DE1739" w:rsidRDefault="00CA1809" w:rsidP="00CA1809">
      <w:pPr>
        <w:pStyle w:val="Heading1"/>
      </w:pPr>
      <w:r w:rsidRPr="00CA1809">
        <w:t>UL MIMO coherence capabilities</w:t>
      </w:r>
    </w:p>
    <w:p w14:paraId="7CB53995" w14:textId="09C69C12" w:rsidR="004112A5" w:rsidRDefault="00CA1809" w:rsidP="00DE1739">
      <w:pPr>
        <w:rPr>
          <w:color w:val="000000"/>
        </w:rPr>
      </w:pPr>
      <w:r>
        <w:rPr>
          <w:color w:val="000000"/>
        </w:rPr>
        <w:t xml:space="preserve">RP-212108 [1] proposes to address LS from RAN4 to RAN1 and RAN2 in R4-2107765 (R1-2106431) due to lack of progress in WGs. Moderator observes that in RAN2 the topic was postponed awaiting outcome from RAN1. The following proposals are made: </w:t>
      </w:r>
    </w:p>
    <w:p w14:paraId="5E5F13D2" w14:textId="77777777" w:rsidR="00CA1809" w:rsidRPr="00CA1809" w:rsidRDefault="00CA1809" w:rsidP="00CA1809">
      <w:pPr>
        <w:jc w:val="both"/>
        <w:rPr>
          <w:bCs/>
          <w:sz w:val="21"/>
          <w:szCs w:val="21"/>
          <w:lang w:eastAsia="zh-CN"/>
        </w:rPr>
      </w:pPr>
      <w:bookmarkStart w:id="1" w:name="OLE_LINK9"/>
      <w:r w:rsidRPr="00CA1809">
        <w:rPr>
          <w:bCs/>
          <w:sz w:val="21"/>
          <w:szCs w:val="21"/>
          <w:lang w:eastAsia="zh-CN"/>
        </w:rPr>
        <w:t>Proposal 1: A new UE capability indicating UL MIMO coherence per band per band combination is introduced (regardless of UL Tx switching)</w:t>
      </w:r>
    </w:p>
    <w:p w14:paraId="76C428D3" w14:textId="176605C3" w:rsidR="00CA1809" w:rsidRDefault="00CA1809" w:rsidP="00CA1809">
      <w:pPr>
        <w:jc w:val="both"/>
        <w:rPr>
          <w:bCs/>
          <w:iCs/>
          <w:sz w:val="21"/>
          <w:szCs w:val="21"/>
        </w:rPr>
      </w:pPr>
      <w:r w:rsidRPr="00CA1809">
        <w:rPr>
          <w:bCs/>
          <w:iCs/>
          <w:sz w:val="21"/>
          <w:szCs w:val="21"/>
        </w:rPr>
        <w:t>Proposal 2: Solve this issue at the RAN#93-emeeting.</w:t>
      </w:r>
      <w:bookmarkEnd w:id="1"/>
    </w:p>
    <w:p w14:paraId="3FF7BDC4" w14:textId="77777777" w:rsidR="00CA1809" w:rsidRPr="00CA1809" w:rsidRDefault="00CA1809" w:rsidP="00CA1809">
      <w:pPr>
        <w:jc w:val="both"/>
        <w:rPr>
          <w:bCs/>
          <w:iCs/>
          <w:sz w:val="21"/>
          <w:szCs w:val="21"/>
        </w:rPr>
      </w:pPr>
    </w:p>
    <w:p w14:paraId="531DA696" w14:textId="0E9D5A6E" w:rsidR="00A20E9F" w:rsidRDefault="00A20E9F" w:rsidP="00DE1739">
      <w:pPr>
        <w:pStyle w:val="Heading2"/>
      </w:pPr>
      <w:r>
        <w:t>Initial Round</w:t>
      </w:r>
    </w:p>
    <w:p w14:paraId="4170E2D0" w14:textId="6A35EA49" w:rsidR="00CA1809" w:rsidRDefault="00CA1809" w:rsidP="00CA1809">
      <w:r>
        <w:t xml:space="preserve">Q: Moderator asks companies to provide initial feedback on the proposals and discussion in </w:t>
      </w:r>
      <w:r>
        <w:rPr>
          <w:color w:val="000000"/>
        </w:rPr>
        <w:t xml:space="preserve">RP-212108 [1], i.e. whether to have the discussion at TSG RAN 93e, and/or whether the proposed technical way forward </w:t>
      </w:r>
      <w:r w:rsidR="00AF15F4">
        <w:rPr>
          <w:color w:val="000000"/>
        </w:rPr>
        <w:t xml:space="preserve">or other way forward </w:t>
      </w:r>
      <w:r>
        <w:rPr>
          <w:color w:val="000000"/>
        </w:rPr>
        <w:t>can be acceptable</w:t>
      </w:r>
      <w:r w:rsidR="00AF15F4">
        <w:rPr>
          <w:color w:val="000000"/>
        </w:rPr>
        <w:t>.</w:t>
      </w:r>
    </w:p>
    <w:p w14:paraId="22BA13A4" w14:textId="77777777" w:rsidR="00CA1809" w:rsidRPr="0063523F" w:rsidRDefault="00CA1809" w:rsidP="00CA180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4"/>
        <w:gridCol w:w="1421"/>
        <w:gridCol w:w="6277"/>
      </w:tblGrid>
      <w:tr w:rsidR="00CA1809" w14:paraId="14A64DDC" w14:textId="77777777" w:rsidTr="00CA1809">
        <w:tc>
          <w:tcPr>
            <w:tcW w:w="1364" w:type="dxa"/>
          </w:tcPr>
          <w:p w14:paraId="57903865" w14:textId="77777777" w:rsidR="00CA1809" w:rsidRDefault="00CA1809" w:rsidP="00012E49">
            <w:pPr>
              <w:jc w:val="center"/>
              <w:rPr>
                <w:b/>
                <w:bCs/>
              </w:rPr>
            </w:pPr>
            <w:r>
              <w:rPr>
                <w:b/>
                <w:bCs/>
              </w:rPr>
              <w:t>Company</w:t>
            </w:r>
          </w:p>
        </w:tc>
        <w:tc>
          <w:tcPr>
            <w:tcW w:w="1421" w:type="dxa"/>
          </w:tcPr>
          <w:p w14:paraId="52D04EE9" w14:textId="0827DD98" w:rsidR="00CA1809" w:rsidRDefault="00CA1809" w:rsidP="00012E49">
            <w:pPr>
              <w:jc w:val="center"/>
              <w:rPr>
                <w:b/>
                <w:bCs/>
              </w:rPr>
            </w:pPr>
            <w:r>
              <w:rPr>
                <w:b/>
                <w:bCs/>
              </w:rPr>
              <w:t>Acceptable?</w:t>
            </w:r>
          </w:p>
        </w:tc>
        <w:tc>
          <w:tcPr>
            <w:tcW w:w="6277" w:type="dxa"/>
          </w:tcPr>
          <w:p w14:paraId="1C7020C8" w14:textId="77777777" w:rsidR="00CA1809" w:rsidRDefault="00CA1809" w:rsidP="00012E49">
            <w:pPr>
              <w:jc w:val="center"/>
              <w:rPr>
                <w:b/>
                <w:bCs/>
              </w:rPr>
            </w:pPr>
            <w:r>
              <w:rPr>
                <w:b/>
                <w:bCs/>
              </w:rPr>
              <w:t>Comment / Justification / Explanation</w:t>
            </w:r>
          </w:p>
        </w:tc>
      </w:tr>
      <w:tr w:rsidR="00CA1809" w14:paraId="426D7DF1" w14:textId="77777777" w:rsidTr="00CA1809">
        <w:tc>
          <w:tcPr>
            <w:tcW w:w="1364" w:type="dxa"/>
          </w:tcPr>
          <w:p w14:paraId="4B05A30C" w14:textId="0EEC0E25" w:rsidR="00CA1809" w:rsidRPr="00963C87" w:rsidRDefault="0077376F" w:rsidP="00012E49">
            <w:pPr>
              <w:rPr>
                <w:rFonts w:eastAsia="MS Mincho"/>
              </w:rPr>
            </w:pPr>
            <w:r>
              <w:rPr>
                <w:rFonts w:eastAsia="MS Mincho"/>
              </w:rPr>
              <w:t>Qualcomm</w:t>
            </w:r>
          </w:p>
        </w:tc>
        <w:tc>
          <w:tcPr>
            <w:tcW w:w="1421" w:type="dxa"/>
          </w:tcPr>
          <w:p w14:paraId="324CF10E" w14:textId="589DF8D5" w:rsidR="00CA1809" w:rsidRPr="00963C87" w:rsidRDefault="0077376F" w:rsidP="00012E49">
            <w:pPr>
              <w:rPr>
                <w:rFonts w:eastAsia="MS Mincho"/>
              </w:rPr>
            </w:pPr>
            <w:r>
              <w:rPr>
                <w:rFonts w:eastAsia="MS Mincho"/>
              </w:rPr>
              <w:t>Yes</w:t>
            </w:r>
          </w:p>
        </w:tc>
        <w:tc>
          <w:tcPr>
            <w:tcW w:w="6277" w:type="dxa"/>
          </w:tcPr>
          <w:p w14:paraId="7367CABD" w14:textId="5503C136" w:rsidR="00CA1809" w:rsidRDefault="0077376F" w:rsidP="00012E49">
            <w:pPr>
              <w:rPr>
                <w:rFonts w:eastAsia="MS Mincho"/>
              </w:rPr>
            </w:pPr>
            <w:r>
              <w:rPr>
                <w:rFonts w:eastAsia="MS Mincho"/>
              </w:rPr>
              <w:t>We support discussing and solv</w:t>
            </w:r>
            <w:r w:rsidR="00431444">
              <w:rPr>
                <w:rFonts w:eastAsia="MS Mincho"/>
              </w:rPr>
              <w:t>ing</w:t>
            </w:r>
            <w:r>
              <w:rPr>
                <w:rFonts w:eastAsia="MS Mincho"/>
              </w:rPr>
              <w:t xml:space="preserve"> this issue in RAN#93e.</w:t>
            </w:r>
          </w:p>
          <w:p w14:paraId="4CC87CED" w14:textId="15A664AC" w:rsidR="0077376F" w:rsidRPr="00963C87" w:rsidRDefault="00431444" w:rsidP="00012E49">
            <w:pPr>
              <w:rPr>
                <w:rFonts w:eastAsia="MS Mincho"/>
              </w:rPr>
            </w:pPr>
            <w:r>
              <w:rPr>
                <w:rFonts w:eastAsia="MS Mincho"/>
              </w:rPr>
              <w:t>The UE MIMO coherence capability is strongly coupled with the number of Tx chains / layers. For example, the UE may be coherent capable with 2 Tx but not coherent (not even partial coherent) with 4 Tx.  Since the number of layers is already signaled per band per band combination, the coherence capability needs to be signaled in the same structure per band per band combination</w:t>
            </w:r>
            <w:r w:rsidR="007A026B">
              <w:rPr>
                <w:rFonts w:eastAsia="MS Mincho"/>
              </w:rPr>
              <w:t xml:space="preserve"> to maintain consistency and avoid under reporting</w:t>
            </w:r>
            <w:r w:rsidR="0056182E">
              <w:rPr>
                <w:rFonts w:eastAsia="MS Mincho"/>
              </w:rPr>
              <w:t xml:space="preserve"> by the UE</w:t>
            </w:r>
            <w:r>
              <w:rPr>
                <w:rFonts w:eastAsia="MS Mincho"/>
              </w:rPr>
              <w:t xml:space="preserve">.  </w:t>
            </w:r>
          </w:p>
        </w:tc>
      </w:tr>
      <w:tr w:rsidR="00CA1809" w14:paraId="0107FB2A" w14:textId="77777777" w:rsidTr="00CA1809">
        <w:tc>
          <w:tcPr>
            <w:tcW w:w="1364" w:type="dxa"/>
          </w:tcPr>
          <w:p w14:paraId="7D856B53" w14:textId="77777777" w:rsidR="00CA1809" w:rsidRDefault="00CA1809" w:rsidP="00012E49"/>
        </w:tc>
        <w:tc>
          <w:tcPr>
            <w:tcW w:w="1421" w:type="dxa"/>
          </w:tcPr>
          <w:p w14:paraId="02735B1F" w14:textId="77777777" w:rsidR="00CA1809" w:rsidRDefault="00CA1809" w:rsidP="00012E49"/>
        </w:tc>
        <w:tc>
          <w:tcPr>
            <w:tcW w:w="6277" w:type="dxa"/>
          </w:tcPr>
          <w:p w14:paraId="1E7B736E" w14:textId="77777777" w:rsidR="00CA1809" w:rsidRDefault="00CA1809" w:rsidP="00012E49"/>
        </w:tc>
      </w:tr>
      <w:tr w:rsidR="00CA1809" w14:paraId="49CDFABE" w14:textId="77777777" w:rsidTr="00CA1809">
        <w:tc>
          <w:tcPr>
            <w:tcW w:w="1364" w:type="dxa"/>
          </w:tcPr>
          <w:p w14:paraId="2A3B2737" w14:textId="77777777" w:rsidR="00CA1809" w:rsidRDefault="00CA1809" w:rsidP="00012E49">
            <w:pPr>
              <w:rPr>
                <w:lang w:eastAsia="zh-CN"/>
              </w:rPr>
            </w:pPr>
          </w:p>
        </w:tc>
        <w:tc>
          <w:tcPr>
            <w:tcW w:w="1421" w:type="dxa"/>
          </w:tcPr>
          <w:p w14:paraId="3A5C4239" w14:textId="77777777" w:rsidR="00CA1809" w:rsidRDefault="00CA1809" w:rsidP="00012E49">
            <w:pPr>
              <w:rPr>
                <w:lang w:eastAsia="zh-CN"/>
              </w:rPr>
            </w:pPr>
          </w:p>
        </w:tc>
        <w:tc>
          <w:tcPr>
            <w:tcW w:w="6277" w:type="dxa"/>
          </w:tcPr>
          <w:p w14:paraId="00655080" w14:textId="77777777" w:rsidR="00CA1809" w:rsidRDefault="00CA1809" w:rsidP="00012E49">
            <w:pPr>
              <w:rPr>
                <w:lang w:eastAsia="zh-CN"/>
              </w:rPr>
            </w:pPr>
          </w:p>
        </w:tc>
      </w:tr>
      <w:tr w:rsidR="00CA1809" w14:paraId="266A0AB9" w14:textId="77777777" w:rsidTr="00CA1809">
        <w:tc>
          <w:tcPr>
            <w:tcW w:w="1364" w:type="dxa"/>
          </w:tcPr>
          <w:p w14:paraId="7E19265C" w14:textId="77777777" w:rsidR="00CA1809" w:rsidRDefault="00CA1809" w:rsidP="00012E49"/>
        </w:tc>
        <w:tc>
          <w:tcPr>
            <w:tcW w:w="1421" w:type="dxa"/>
          </w:tcPr>
          <w:p w14:paraId="25E18FC2" w14:textId="77777777" w:rsidR="00CA1809" w:rsidRDefault="00CA1809" w:rsidP="00012E49"/>
        </w:tc>
        <w:tc>
          <w:tcPr>
            <w:tcW w:w="6277" w:type="dxa"/>
          </w:tcPr>
          <w:p w14:paraId="5954D486" w14:textId="77777777" w:rsidR="00CA1809" w:rsidRDefault="00CA1809" w:rsidP="00012E49"/>
        </w:tc>
      </w:tr>
      <w:tr w:rsidR="00CA1809" w14:paraId="05768C78" w14:textId="77777777" w:rsidTr="00CA1809">
        <w:tc>
          <w:tcPr>
            <w:tcW w:w="1364" w:type="dxa"/>
          </w:tcPr>
          <w:p w14:paraId="4D2A2037" w14:textId="77777777" w:rsidR="00CA1809" w:rsidRDefault="00CA1809" w:rsidP="00012E49"/>
        </w:tc>
        <w:tc>
          <w:tcPr>
            <w:tcW w:w="1421" w:type="dxa"/>
          </w:tcPr>
          <w:p w14:paraId="6422C2FB" w14:textId="77777777" w:rsidR="00CA1809" w:rsidRDefault="00CA1809" w:rsidP="00012E49"/>
        </w:tc>
        <w:tc>
          <w:tcPr>
            <w:tcW w:w="6277" w:type="dxa"/>
          </w:tcPr>
          <w:p w14:paraId="249F11B1" w14:textId="77777777" w:rsidR="00CA1809" w:rsidRDefault="00CA1809" w:rsidP="00012E49"/>
        </w:tc>
      </w:tr>
      <w:tr w:rsidR="00CA1809" w14:paraId="23BF72C5" w14:textId="77777777" w:rsidTr="00CA1809">
        <w:tc>
          <w:tcPr>
            <w:tcW w:w="1364" w:type="dxa"/>
          </w:tcPr>
          <w:p w14:paraId="2FF790EA" w14:textId="77777777" w:rsidR="00CA1809" w:rsidRDefault="00CA1809" w:rsidP="00012E49"/>
        </w:tc>
        <w:tc>
          <w:tcPr>
            <w:tcW w:w="1421" w:type="dxa"/>
          </w:tcPr>
          <w:p w14:paraId="477F3920" w14:textId="77777777" w:rsidR="00CA1809" w:rsidRDefault="00CA1809" w:rsidP="00012E49"/>
        </w:tc>
        <w:tc>
          <w:tcPr>
            <w:tcW w:w="6277" w:type="dxa"/>
          </w:tcPr>
          <w:p w14:paraId="76BF4B7A" w14:textId="77777777" w:rsidR="00CA1809" w:rsidRDefault="00CA1809" w:rsidP="00012E49"/>
        </w:tc>
      </w:tr>
      <w:tr w:rsidR="00CA1809" w14:paraId="7D888B4A" w14:textId="77777777" w:rsidTr="00CA1809">
        <w:tc>
          <w:tcPr>
            <w:tcW w:w="1364" w:type="dxa"/>
          </w:tcPr>
          <w:p w14:paraId="02A2B554" w14:textId="77777777" w:rsidR="00CA1809" w:rsidRPr="007307AF" w:rsidRDefault="00CA1809" w:rsidP="00012E49">
            <w:pPr>
              <w:rPr>
                <w:rFonts w:eastAsia="Malgun Gothic"/>
                <w:lang w:eastAsia="ko-KR"/>
              </w:rPr>
            </w:pPr>
          </w:p>
        </w:tc>
        <w:tc>
          <w:tcPr>
            <w:tcW w:w="1421" w:type="dxa"/>
          </w:tcPr>
          <w:p w14:paraId="37130F1D" w14:textId="77777777" w:rsidR="00CA1809" w:rsidRPr="007307AF" w:rsidRDefault="00CA1809" w:rsidP="00012E49">
            <w:pPr>
              <w:rPr>
                <w:rFonts w:eastAsia="Malgun Gothic"/>
                <w:lang w:eastAsia="ko-KR"/>
              </w:rPr>
            </w:pPr>
          </w:p>
        </w:tc>
        <w:tc>
          <w:tcPr>
            <w:tcW w:w="6277" w:type="dxa"/>
          </w:tcPr>
          <w:p w14:paraId="71379CD5" w14:textId="77777777" w:rsidR="00CA1809" w:rsidRPr="007307AF" w:rsidRDefault="00CA1809" w:rsidP="00012E49">
            <w:pPr>
              <w:rPr>
                <w:rFonts w:eastAsia="Malgun Gothic"/>
                <w:lang w:eastAsia="ko-KR"/>
              </w:rPr>
            </w:pPr>
          </w:p>
        </w:tc>
      </w:tr>
      <w:tr w:rsidR="00CA1809" w14:paraId="7980A3CA" w14:textId="77777777" w:rsidTr="00CA1809">
        <w:tc>
          <w:tcPr>
            <w:tcW w:w="1364" w:type="dxa"/>
          </w:tcPr>
          <w:p w14:paraId="7A549615" w14:textId="77777777" w:rsidR="00CA1809" w:rsidRDefault="00CA1809" w:rsidP="00012E49"/>
        </w:tc>
        <w:tc>
          <w:tcPr>
            <w:tcW w:w="1421" w:type="dxa"/>
          </w:tcPr>
          <w:p w14:paraId="1A0E9BBE" w14:textId="77777777" w:rsidR="00CA1809" w:rsidRDefault="00CA1809" w:rsidP="00012E49"/>
        </w:tc>
        <w:tc>
          <w:tcPr>
            <w:tcW w:w="6277" w:type="dxa"/>
          </w:tcPr>
          <w:p w14:paraId="3D798218" w14:textId="77777777" w:rsidR="00CA1809" w:rsidRDefault="00CA1809" w:rsidP="00012E49"/>
        </w:tc>
      </w:tr>
      <w:tr w:rsidR="00CA1809" w14:paraId="3FF2B42A" w14:textId="77777777" w:rsidTr="00CA1809">
        <w:tc>
          <w:tcPr>
            <w:tcW w:w="1364" w:type="dxa"/>
          </w:tcPr>
          <w:p w14:paraId="57186AC0" w14:textId="77777777" w:rsidR="00CA1809" w:rsidRDefault="00CA1809" w:rsidP="00012E49"/>
        </w:tc>
        <w:tc>
          <w:tcPr>
            <w:tcW w:w="1421" w:type="dxa"/>
          </w:tcPr>
          <w:p w14:paraId="5EC43704" w14:textId="77777777" w:rsidR="00CA1809" w:rsidRDefault="00CA1809" w:rsidP="00012E49"/>
        </w:tc>
        <w:tc>
          <w:tcPr>
            <w:tcW w:w="6277" w:type="dxa"/>
          </w:tcPr>
          <w:p w14:paraId="287F8A8B" w14:textId="77777777" w:rsidR="00CA1809" w:rsidRDefault="00CA1809" w:rsidP="00012E49"/>
        </w:tc>
      </w:tr>
      <w:tr w:rsidR="00CA1809" w14:paraId="10E6AC2B" w14:textId="77777777" w:rsidTr="00CA1809">
        <w:tc>
          <w:tcPr>
            <w:tcW w:w="1364" w:type="dxa"/>
          </w:tcPr>
          <w:p w14:paraId="5CF6758A" w14:textId="77777777" w:rsidR="00CA1809" w:rsidRDefault="00CA1809" w:rsidP="00012E49"/>
        </w:tc>
        <w:tc>
          <w:tcPr>
            <w:tcW w:w="1421" w:type="dxa"/>
          </w:tcPr>
          <w:p w14:paraId="76081781" w14:textId="77777777" w:rsidR="00CA1809" w:rsidRDefault="00CA1809" w:rsidP="00012E49"/>
        </w:tc>
        <w:tc>
          <w:tcPr>
            <w:tcW w:w="6277" w:type="dxa"/>
          </w:tcPr>
          <w:p w14:paraId="2F7AB10A" w14:textId="77777777" w:rsidR="00CA1809" w:rsidRDefault="00CA1809" w:rsidP="00012E49"/>
        </w:tc>
      </w:tr>
      <w:tr w:rsidR="00CA1809" w14:paraId="14FFB666" w14:textId="77777777" w:rsidTr="00CA1809">
        <w:tc>
          <w:tcPr>
            <w:tcW w:w="1364" w:type="dxa"/>
          </w:tcPr>
          <w:p w14:paraId="7C67B7CC" w14:textId="77777777" w:rsidR="00CA1809" w:rsidRDefault="00CA1809" w:rsidP="00012E49">
            <w:pPr>
              <w:rPr>
                <w:rFonts w:eastAsia="MS Mincho"/>
              </w:rPr>
            </w:pPr>
          </w:p>
        </w:tc>
        <w:tc>
          <w:tcPr>
            <w:tcW w:w="1421" w:type="dxa"/>
          </w:tcPr>
          <w:p w14:paraId="32030692" w14:textId="77777777" w:rsidR="00CA1809" w:rsidRDefault="00CA1809" w:rsidP="00012E49">
            <w:pPr>
              <w:rPr>
                <w:rFonts w:eastAsia="MS Mincho"/>
              </w:rPr>
            </w:pPr>
          </w:p>
        </w:tc>
        <w:tc>
          <w:tcPr>
            <w:tcW w:w="6277" w:type="dxa"/>
          </w:tcPr>
          <w:p w14:paraId="391FD373" w14:textId="77777777" w:rsidR="00CA1809" w:rsidRDefault="00CA1809" w:rsidP="00012E49">
            <w:pPr>
              <w:rPr>
                <w:rFonts w:eastAsia="MS Mincho"/>
              </w:rPr>
            </w:pPr>
          </w:p>
        </w:tc>
      </w:tr>
      <w:tr w:rsidR="00CA1809" w14:paraId="369B0A10" w14:textId="77777777" w:rsidTr="00CA1809">
        <w:tc>
          <w:tcPr>
            <w:tcW w:w="1364" w:type="dxa"/>
          </w:tcPr>
          <w:p w14:paraId="310535CE" w14:textId="77777777" w:rsidR="00CA1809" w:rsidRDefault="00CA1809" w:rsidP="00012E49">
            <w:pPr>
              <w:rPr>
                <w:lang w:eastAsia="zh-CN"/>
              </w:rPr>
            </w:pPr>
          </w:p>
        </w:tc>
        <w:tc>
          <w:tcPr>
            <w:tcW w:w="1421" w:type="dxa"/>
          </w:tcPr>
          <w:p w14:paraId="2FEDF601" w14:textId="77777777" w:rsidR="00CA1809" w:rsidRDefault="00CA1809" w:rsidP="00012E49">
            <w:pPr>
              <w:rPr>
                <w:lang w:eastAsia="zh-CN"/>
              </w:rPr>
            </w:pPr>
          </w:p>
        </w:tc>
        <w:tc>
          <w:tcPr>
            <w:tcW w:w="6277" w:type="dxa"/>
          </w:tcPr>
          <w:p w14:paraId="570359DB" w14:textId="77777777" w:rsidR="00CA1809" w:rsidRDefault="00CA1809" w:rsidP="00012E49">
            <w:pPr>
              <w:rPr>
                <w:lang w:eastAsia="zh-CN"/>
              </w:rPr>
            </w:pPr>
          </w:p>
        </w:tc>
      </w:tr>
      <w:tr w:rsidR="00CA1809" w14:paraId="38DAF251" w14:textId="77777777" w:rsidTr="00CA1809">
        <w:tc>
          <w:tcPr>
            <w:tcW w:w="1364" w:type="dxa"/>
          </w:tcPr>
          <w:p w14:paraId="74DDEA0A" w14:textId="77777777" w:rsidR="00CA1809" w:rsidRDefault="00CA1809" w:rsidP="00012E49">
            <w:pPr>
              <w:rPr>
                <w:lang w:eastAsia="zh-CN"/>
              </w:rPr>
            </w:pPr>
          </w:p>
        </w:tc>
        <w:tc>
          <w:tcPr>
            <w:tcW w:w="1421" w:type="dxa"/>
          </w:tcPr>
          <w:p w14:paraId="006886DC" w14:textId="77777777" w:rsidR="00CA1809" w:rsidRDefault="00CA1809" w:rsidP="00012E49">
            <w:pPr>
              <w:rPr>
                <w:lang w:eastAsia="zh-CN"/>
              </w:rPr>
            </w:pPr>
          </w:p>
        </w:tc>
        <w:tc>
          <w:tcPr>
            <w:tcW w:w="6277" w:type="dxa"/>
          </w:tcPr>
          <w:p w14:paraId="450A57E6" w14:textId="77777777" w:rsidR="00CA1809" w:rsidRDefault="00CA1809" w:rsidP="00012E49">
            <w:pPr>
              <w:rPr>
                <w:lang w:eastAsia="zh-CN"/>
              </w:rPr>
            </w:pPr>
          </w:p>
        </w:tc>
      </w:tr>
      <w:tr w:rsidR="00CA1809" w14:paraId="5C2A8D4F" w14:textId="77777777" w:rsidTr="00CA1809">
        <w:tc>
          <w:tcPr>
            <w:tcW w:w="1364" w:type="dxa"/>
          </w:tcPr>
          <w:p w14:paraId="428ED488" w14:textId="77777777" w:rsidR="00CA1809" w:rsidRDefault="00CA1809" w:rsidP="00012E49"/>
        </w:tc>
        <w:tc>
          <w:tcPr>
            <w:tcW w:w="1421" w:type="dxa"/>
          </w:tcPr>
          <w:p w14:paraId="7C7C4DB4" w14:textId="77777777" w:rsidR="00CA1809" w:rsidRDefault="00CA1809" w:rsidP="00012E49"/>
        </w:tc>
        <w:tc>
          <w:tcPr>
            <w:tcW w:w="6277" w:type="dxa"/>
          </w:tcPr>
          <w:p w14:paraId="47BDEC99" w14:textId="77777777" w:rsidR="00CA1809" w:rsidRDefault="00CA1809" w:rsidP="00012E49"/>
        </w:tc>
      </w:tr>
      <w:tr w:rsidR="00CA1809" w14:paraId="28591A94" w14:textId="77777777" w:rsidTr="00CA1809">
        <w:tc>
          <w:tcPr>
            <w:tcW w:w="1364" w:type="dxa"/>
          </w:tcPr>
          <w:p w14:paraId="677C06D5" w14:textId="77777777" w:rsidR="00CA1809" w:rsidRPr="00CD4571" w:rsidRDefault="00CA1809" w:rsidP="00012E49"/>
        </w:tc>
        <w:tc>
          <w:tcPr>
            <w:tcW w:w="1421" w:type="dxa"/>
          </w:tcPr>
          <w:p w14:paraId="1C1F123E" w14:textId="77777777" w:rsidR="00CA1809" w:rsidRPr="00CD4571" w:rsidRDefault="00CA1809" w:rsidP="00012E49"/>
        </w:tc>
        <w:tc>
          <w:tcPr>
            <w:tcW w:w="6277" w:type="dxa"/>
          </w:tcPr>
          <w:p w14:paraId="6F0B8779" w14:textId="77777777" w:rsidR="00CA1809" w:rsidRDefault="00CA1809" w:rsidP="00012E49"/>
        </w:tc>
      </w:tr>
      <w:tr w:rsidR="00CA1809" w14:paraId="1B6F189B" w14:textId="77777777" w:rsidTr="00CA1809">
        <w:tc>
          <w:tcPr>
            <w:tcW w:w="1364" w:type="dxa"/>
            <w:tcBorders>
              <w:top w:val="single" w:sz="4" w:space="0" w:color="auto"/>
              <w:left w:val="single" w:sz="4" w:space="0" w:color="auto"/>
              <w:bottom w:val="single" w:sz="4" w:space="0" w:color="auto"/>
              <w:right w:val="single" w:sz="4" w:space="0" w:color="auto"/>
            </w:tcBorders>
          </w:tcPr>
          <w:p w14:paraId="7D5D6FB6" w14:textId="77777777" w:rsidR="00CA1809" w:rsidRDefault="00CA1809" w:rsidP="00012E49">
            <w:pPr>
              <w:rPr>
                <w:lang w:eastAsia="zh-CN"/>
              </w:rPr>
            </w:pPr>
          </w:p>
        </w:tc>
        <w:tc>
          <w:tcPr>
            <w:tcW w:w="1421" w:type="dxa"/>
            <w:tcBorders>
              <w:top w:val="single" w:sz="4" w:space="0" w:color="auto"/>
              <w:left w:val="single" w:sz="4" w:space="0" w:color="auto"/>
              <w:bottom w:val="single" w:sz="4" w:space="0" w:color="auto"/>
              <w:right w:val="single" w:sz="4" w:space="0" w:color="auto"/>
            </w:tcBorders>
          </w:tcPr>
          <w:p w14:paraId="0493920E" w14:textId="77777777" w:rsidR="00CA1809" w:rsidRDefault="00CA1809" w:rsidP="00012E49">
            <w:pPr>
              <w:rPr>
                <w:lang w:eastAsia="zh-CN"/>
              </w:rPr>
            </w:pPr>
          </w:p>
        </w:tc>
        <w:tc>
          <w:tcPr>
            <w:tcW w:w="6277" w:type="dxa"/>
            <w:tcBorders>
              <w:top w:val="single" w:sz="4" w:space="0" w:color="auto"/>
              <w:left w:val="single" w:sz="4" w:space="0" w:color="auto"/>
              <w:bottom w:val="single" w:sz="4" w:space="0" w:color="auto"/>
              <w:right w:val="single" w:sz="4" w:space="0" w:color="auto"/>
            </w:tcBorders>
          </w:tcPr>
          <w:p w14:paraId="2C56DD28" w14:textId="77777777" w:rsidR="00CA1809" w:rsidRDefault="00CA1809" w:rsidP="00012E49">
            <w:pPr>
              <w:rPr>
                <w:lang w:eastAsia="zh-CN"/>
              </w:rPr>
            </w:pPr>
          </w:p>
        </w:tc>
      </w:tr>
      <w:tr w:rsidR="00CA1809" w14:paraId="78595815" w14:textId="77777777" w:rsidTr="00CA1809">
        <w:tc>
          <w:tcPr>
            <w:tcW w:w="1364" w:type="dxa"/>
            <w:tcBorders>
              <w:top w:val="single" w:sz="4" w:space="0" w:color="auto"/>
              <w:left w:val="single" w:sz="4" w:space="0" w:color="auto"/>
              <w:bottom w:val="single" w:sz="4" w:space="0" w:color="auto"/>
              <w:right w:val="single" w:sz="4" w:space="0" w:color="auto"/>
            </w:tcBorders>
          </w:tcPr>
          <w:p w14:paraId="100FBA51" w14:textId="77777777" w:rsidR="00CA1809" w:rsidRDefault="00CA1809" w:rsidP="00012E49">
            <w:pPr>
              <w:rPr>
                <w:lang w:eastAsia="zh-CN"/>
              </w:rPr>
            </w:pPr>
          </w:p>
        </w:tc>
        <w:tc>
          <w:tcPr>
            <w:tcW w:w="1421" w:type="dxa"/>
            <w:tcBorders>
              <w:top w:val="single" w:sz="4" w:space="0" w:color="auto"/>
              <w:left w:val="single" w:sz="4" w:space="0" w:color="auto"/>
              <w:bottom w:val="single" w:sz="4" w:space="0" w:color="auto"/>
              <w:right w:val="single" w:sz="4" w:space="0" w:color="auto"/>
            </w:tcBorders>
          </w:tcPr>
          <w:p w14:paraId="466B7E42" w14:textId="77777777" w:rsidR="00CA1809" w:rsidRDefault="00CA1809" w:rsidP="00012E49">
            <w:pPr>
              <w:rPr>
                <w:lang w:eastAsia="zh-CN"/>
              </w:rPr>
            </w:pPr>
          </w:p>
        </w:tc>
        <w:tc>
          <w:tcPr>
            <w:tcW w:w="6277" w:type="dxa"/>
            <w:tcBorders>
              <w:top w:val="single" w:sz="4" w:space="0" w:color="auto"/>
              <w:left w:val="single" w:sz="4" w:space="0" w:color="auto"/>
              <w:bottom w:val="single" w:sz="4" w:space="0" w:color="auto"/>
              <w:right w:val="single" w:sz="4" w:space="0" w:color="auto"/>
            </w:tcBorders>
          </w:tcPr>
          <w:p w14:paraId="24D772BC" w14:textId="77777777" w:rsidR="00CA1809" w:rsidRDefault="00CA1809" w:rsidP="00012E49">
            <w:pPr>
              <w:rPr>
                <w:lang w:eastAsia="zh-CN"/>
              </w:rPr>
            </w:pPr>
          </w:p>
        </w:tc>
      </w:tr>
      <w:tr w:rsidR="00CA1809" w14:paraId="59EF4CB7" w14:textId="77777777" w:rsidTr="00CA1809">
        <w:tc>
          <w:tcPr>
            <w:tcW w:w="1364" w:type="dxa"/>
            <w:tcBorders>
              <w:top w:val="single" w:sz="4" w:space="0" w:color="auto"/>
              <w:left w:val="single" w:sz="4" w:space="0" w:color="auto"/>
              <w:bottom w:val="single" w:sz="4" w:space="0" w:color="auto"/>
              <w:right w:val="single" w:sz="4" w:space="0" w:color="auto"/>
            </w:tcBorders>
          </w:tcPr>
          <w:p w14:paraId="169509E7" w14:textId="77777777" w:rsidR="00CA1809" w:rsidRDefault="00CA1809" w:rsidP="00012E49">
            <w:pPr>
              <w:rPr>
                <w:lang w:eastAsia="zh-CN"/>
              </w:rPr>
            </w:pPr>
          </w:p>
        </w:tc>
        <w:tc>
          <w:tcPr>
            <w:tcW w:w="1421" w:type="dxa"/>
            <w:tcBorders>
              <w:top w:val="single" w:sz="4" w:space="0" w:color="auto"/>
              <w:left w:val="single" w:sz="4" w:space="0" w:color="auto"/>
              <w:bottom w:val="single" w:sz="4" w:space="0" w:color="auto"/>
              <w:right w:val="single" w:sz="4" w:space="0" w:color="auto"/>
            </w:tcBorders>
          </w:tcPr>
          <w:p w14:paraId="6EA9A886" w14:textId="77777777" w:rsidR="00CA1809" w:rsidRDefault="00CA1809" w:rsidP="00012E49">
            <w:pPr>
              <w:rPr>
                <w:lang w:eastAsia="zh-CN"/>
              </w:rPr>
            </w:pPr>
          </w:p>
        </w:tc>
        <w:tc>
          <w:tcPr>
            <w:tcW w:w="6277" w:type="dxa"/>
            <w:tcBorders>
              <w:top w:val="single" w:sz="4" w:space="0" w:color="auto"/>
              <w:left w:val="single" w:sz="4" w:space="0" w:color="auto"/>
              <w:bottom w:val="single" w:sz="4" w:space="0" w:color="auto"/>
              <w:right w:val="single" w:sz="4" w:space="0" w:color="auto"/>
            </w:tcBorders>
          </w:tcPr>
          <w:p w14:paraId="7DB31310" w14:textId="77777777" w:rsidR="00CA1809" w:rsidRDefault="00CA1809" w:rsidP="00012E49">
            <w:pPr>
              <w:rPr>
                <w:lang w:eastAsia="zh-CN"/>
              </w:rPr>
            </w:pPr>
          </w:p>
        </w:tc>
      </w:tr>
    </w:tbl>
    <w:p w14:paraId="1EF6DE8B" w14:textId="6B0EBCF4" w:rsidR="00DE1739" w:rsidRDefault="00DE1739" w:rsidP="00DE1739"/>
    <w:p w14:paraId="169B3A30" w14:textId="77777777" w:rsidR="008A0B23" w:rsidRDefault="008A0B23" w:rsidP="00DE1739"/>
    <w:p w14:paraId="0832FB4F" w14:textId="6F7C68C4" w:rsidR="008A0B23" w:rsidRDefault="008A0B23" w:rsidP="008A0B23">
      <w:pPr>
        <w:pStyle w:val="Heading1"/>
      </w:pPr>
      <w:r>
        <w:t>Other Rounds</w:t>
      </w:r>
    </w:p>
    <w:p w14:paraId="5C140C91" w14:textId="3C77DB61" w:rsidR="008A0B23" w:rsidRDefault="008A0B23" w:rsidP="00DE1739">
      <w:r>
        <w:t xml:space="preserve">Etc. </w:t>
      </w:r>
    </w:p>
    <w:p w14:paraId="7FC44A11" w14:textId="77777777" w:rsidR="00DE1739" w:rsidRDefault="00DE1739" w:rsidP="00DE1739">
      <w:pPr>
        <w:pStyle w:val="Heading1"/>
      </w:pPr>
      <w:r>
        <w:t>References</w:t>
      </w:r>
    </w:p>
    <w:p w14:paraId="285A6AA2" w14:textId="2BDDAEBC" w:rsidR="005A0AAF" w:rsidRDefault="00DE1739" w:rsidP="005A0AAF">
      <w:pPr>
        <w:rPr>
          <w:color w:val="000000"/>
        </w:rPr>
      </w:pPr>
      <w:r>
        <w:t xml:space="preserve">[1] </w:t>
      </w:r>
      <w:r>
        <w:tab/>
      </w:r>
      <w:r w:rsidR="005A0AAF">
        <w:rPr>
          <w:color w:val="000000"/>
        </w:rPr>
        <w:t>RP-21</w:t>
      </w:r>
      <w:r w:rsidR="00445BD3">
        <w:rPr>
          <w:color w:val="000000"/>
        </w:rPr>
        <w:t>2108</w:t>
      </w:r>
      <w:r w:rsidR="005A0AAF">
        <w:rPr>
          <w:color w:val="000000"/>
        </w:rPr>
        <w:tab/>
      </w:r>
      <w:r w:rsidR="00445BD3" w:rsidRPr="00445BD3">
        <w:rPr>
          <w:color w:val="000000"/>
        </w:rPr>
        <w:t xml:space="preserve">UL MIMO coherence capabilities </w:t>
      </w:r>
      <w:r w:rsidR="00445BD3">
        <w:rPr>
          <w:color w:val="000000"/>
        </w:rPr>
        <w:tab/>
      </w:r>
      <w:r w:rsidR="00445BD3" w:rsidRPr="00445BD3">
        <w:rPr>
          <w:color w:val="000000"/>
        </w:rPr>
        <w:t>Qualcomm Incorporated</w:t>
      </w:r>
      <w:r w:rsidR="005A0AAF">
        <w:rPr>
          <w:color w:val="000000"/>
        </w:rPr>
        <w:t xml:space="preserve"> </w:t>
      </w:r>
      <w:r w:rsidR="00F26694">
        <w:rPr>
          <w:color w:val="000000"/>
        </w:rPr>
        <w:br/>
      </w:r>
      <w:r w:rsidR="00F26694">
        <w:rPr>
          <w:color w:val="000000"/>
        </w:rPr>
        <w:tab/>
      </w:r>
      <w:r w:rsidR="00F26694">
        <w:rPr>
          <w:color w:val="000000"/>
        </w:rPr>
        <w:tab/>
      </w:r>
      <w:r w:rsidR="00F26694">
        <w:rPr>
          <w:color w:val="000000"/>
        </w:rPr>
        <w:tab/>
        <w:t>Discussion</w:t>
      </w:r>
    </w:p>
    <w:p w14:paraId="2FB99774" w14:textId="37E941B3" w:rsidR="005A0AAF" w:rsidRDefault="005A0AAF" w:rsidP="005A0AAF">
      <w:pPr>
        <w:rPr>
          <w:color w:val="000000"/>
        </w:rPr>
      </w:pPr>
      <w:r>
        <w:rPr>
          <w:color w:val="000000"/>
        </w:rPr>
        <w:t>[2]</w:t>
      </w:r>
      <w:r>
        <w:rPr>
          <w:color w:val="000000"/>
        </w:rPr>
        <w:tab/>
      </w:r>
      <w:r w:rsidR="00445BD3">
        <w:rPr>
          <w:color w:val="000000"/>
        </w:rPr>
        <w:t>RP-212109</w:t>
      </w:r>
      <w:r w:rsidR="002677D3">
        <w:rPr>
          <w:color w:val="000000"/>
        </w:rPr>
        <w:tab/>
      </w:r>
      <w:r w:rsidR="00445BD3" w:rsidRPr="00445BD3">
        <w:rPr>
          <w:color w:val="000000"/>
        </w:rPr>
        <w:t>NR UE categories/profiles for URLLC</w:t>
      </w:r>
      <w:r w:rsidR="002677D3">
        <w:rPr>
          <w:color w:val="000000"/>
        </w:rPr>
        <w:tab/>
      </w:r>
      <w:r w:rsidR="00445BD3">
        <w:rPr>
          <w:color w:val="000000"/>
        </w:rPr>
        <w:t>SoftBank</w:t>
      </w:r>
      <w:r w:rsidR="00F26694">
        <w:rPr>
          <w:color w:val="000000"/>
        </w:rPr>
        <w:tab/>
        <w:t>Discussion</w:t>
      </w:r>
    </w:p>
    <w:p w14:paraId="7DF4055E" w14:textId="48B8AF60" w:rsidR="002677D3" w:rsidRPr="002677D3" w:rsidRDefault="002677D3" w:rsidP="005A0AAF">
      <w:r>
        <w:rPr>
          <w:color w:val="000000"/>
        </w:rPr>
        <w:t>[3]</w:t>
      </w:r>
      <w:r>
        <w:rPr>
          <w:color w:val="000000"/>
        </w:rPr>
        <w:tab/>
      </w:r>
      <w:r w:rsidR="00445BD3">
        <w:rPr>
          <w:color w:val="000000"/>
        </w:rPr>
        <w:t>RP-212206</w:t>
      </w:r>
      <w:r>
        <w:tab/>
      </w:r>
      <w:r w:rsidR="00445BD3" w:rsidRPr="00445BD3">
        <w:t xml:space="preserve">Introduction of informative annex on list of Rel-15 features relevant to </w:t>
      </w:r>
      <w:r w:rsidR="00445BD3">
        <w:br/>
      </w:r>
      <w:r w:rsidR="00445BD3">
        <w:tab/>
      </w:r>
      <w:r w:rsidR="00445BD3">
        <w:tab/>
      </w:r>
      <w:r w:rsidR="00445BD3">
        <w:tab/>
      </w:r>
      <w:r w:rsidR="00445BD3" w:rsidRPr="00445BD3">
        <w:t>URLLC</w:t>
      </w:r>
      <w:r>
        <w:tab/>
      </w:r>
      <w:r w:rsidR="00F26694" w:rsidRPr="00500159">
        <w:rPr>
          <w:noProof/>
        </w:rPr>
        <w:t xml:space="preserve">Nokia, </w:t>
      </w:r>
      <w:r w:rsidR="00F26694">
        <w:rPr>
          <w:noProof/>
        </w:rPr>
        <w:t>Nokia</w:t>
      </w:r>
      <w:r w:rsidR="00F26694" w:rsidRPr="00500159">
        <w:rPr>
          <w:noProof/>
        </w:rPr>
        <w:t xml:space="preserve"> Shanghai Bel</w:t>
      </w:r>
      <w:r w:rsidR="00F26694">
        <w:rPr>
          <w:noProof/>
        </w:rPr>
        <w:t>l</w:t>
      </w:r>
      <w:r w:rsidR="00F26694">
        <w:t xml:space="preserve"> </w:t>
      </w:r>
      <w:r w:rsidR="00F26694">
        <w:tab/>
        <w:t>CR</w:t>
      </w:r>
      <w:r w:rsidR="00F26694">
        <w:tab/>
        <w:t>Rel-16</w:t>
      </w:r>
      <w:r w:rsidR="00F26694">
        <w:tab/>
        <w:t>38.306</w:t>
      </w:r>
      <w:r w:rsidR="00F26694">
        <w:br/>
      </w:r>
      <w:r w:rsidR="00F26694">
        <w:tab/>
      </w:r>
      <w:r w:rsidR="00F26694">
        <w:tab/>
      </w:r>
      <w:r w:rsidR="00F26694">
        <w:tab/>
        <w:t>16.5.0</w:t>
      </w:r>
      <w:r w:rsidR="00F26694">
        <w:tab/>
        <w:t>0644</w:t>
      </w:r>
      <w:r w:rsidR="00F26694" w:rsidRPr="00E14330">
        <w:tab/>
        <w:t>-</w:t>
      </w:r>
      <w:r w:rsidR="00F26694" w:rsidRPr="00E14330">
        <w:tab/>
      </w:r>
      <w:r w:rsidR="00F26694">
        <w:t>F</w:t>
      </w:r>
      <w:r w:rsidR="00F26694" w:rsidRPr="00E14330">
        <w:tab/>
      </w:r>
      <w:proofErr w:type="spellStart"/>
      <w:r w:rsidR="00F26694" w:rsidRPr="00E14330">
        <w:t>NR_newRAT</w:t>
      </w:r>
      <w:proofErr w:type="spellEnd"/>
      <w:r w:rsidR="00F26694" w:rsidRPr="00E14330">
        <w:t>-Core</w:t>
      </w:r>
      <w:r>
        <w:t xml:space="preserve"> </w:t>
      </w:r>
    </w:p>
    <w:p w14:paraId="157EEB40" w14:textId="03B2A703" w:rsidR="005A0AAF" w:rsidRDefault="002677D3" w:rsidP="005A0AAF">
      <w:pPr>
        <w:rPr>
          <w:color w:val="000000"/>
        </w:rPr>
      </w:pPr>
      <w:r>
        <w:rPr>
          <w:color w:val="000000"/>
        </w:rPr>
        <w:t>[4</w:t>
      </w:r>
      <w:r w:rsidR="005A0AAF">
        <w:rPr>
          <w:color w:val="000000"/>
        </w:rPr>
        <w:t>]</w:t>
      </w:r>
      <w:r w:rsidR="005A0AAF">
        <w:rPr>
          <w:color w:val="000000"/>
        </w:rPr>
        <w:tab/>
      </w:r>
      <w:r w:rsidR="00445BD3">
        <w:rPr>
          <w:color w:val="000000"/>
        </w:rPr>
        <w:t>RP-212207</w:t>
      </w:r>
      <w:r>
        <w:rPr>
          <w:color w:val="000000"/>
        </w:rPr>
        <w:tab/>
      </w:r>
      <w:r w:rsidR="00F26694" w:rsidRPr="00F26694">
        <w:rPr>
          <w:color w:val="000000"/>
        </w:rPr>
        <w:t>Discussion on introduction of list of Rel-15 features relevant to URLLC</w:t>
      </w:r>
      <w:r>
        <w:rPr>
          <w:color w:val="000000"/>
        </w:rPr>
        <w:tab/>
      </w:r>
      <w:r w:rsidR="00F26694">
        <w:rPr>
          <w:color w:val="000000"/>
        </w:rPr>
        <w:br/>
      </w:r>
      <w:r w:rsidR="00F26694">
        <w:rPr>
          <w:color w:val="000000"/>
        </w:rPr>
        <w:tab/>
      </w:r>
      <w:r w:rsidR="00F26694">
        <w:rPr>
          <w:color w:val="000000"/>
        </w:rPr>
        <w:tab/>
      </w:r>
      <w:r>
        <w:rPr>
          <w:color w:val="000000"/>
        </w:rPr>
        <w:tab/>
      </w:r>
      <w:r w:rsidR="00F26694" w:rsidRPr="00500159">
        <w:rPr>
          <w:noProof/>
        </w:rPr>
        <w:t xml:space="preserve">Nokia, </w:t>
      </w:r>
      <w:r w:rsidR="00F26694">
        <w:rPr>
          <w:noProof/>
        </w:rPr>
        <w:t>Nokia</w:t>
      </w:r>
      <w:r w:rsidR="00F26694" w:rsidRPr="00500159">
        <w:rPr>
          <w:noProof/>
        </w:rPr>
        <w:t xml:space="preserve"> Shanghai Bel</w:t>
      </w:r>
      <w:r w:rsidR="00F26694">
        <w:rPr>
          <w:noProof/>
        </w:rPr>
        <w:t>l</w:t>
      </w:r>
      <w:r w:rsidR="00F26694">
        <w:rPr>
          <w:noProof/>
        </w:rPr>
        <w:tab/>
        <w:t>Discussion</w:t>
      </w:r>
    </w:p>
    <w:p w14:paraId="4113B2B8" w14:textId="77777777" w:rsidR="00DE1739" w:rsidRDefault="00DE1739" w:rsidP="00DE1739"/>
    <w:sectPr w:rsidR="00DE1739">
      <w:footerReference w:type="default" r:id="rId12"/>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80AC21" w14:textId="77777777" w:rsidR="008A1566" w:rsidRDefault="008A1566" w:rsidP="000274E9">
      <w:pPr>
        <w:spacing w:after="0"/>
      </w:pPr>
      <w:r>
        <w:separator/>
      </w:r>
    </w:p>
  </w:endnote>
  <w:endnote w:type="continuationSeparator" w:id="0">
    <w:p w14:paraId="53D6EC8D" w14:textId="77777777" w:rsidR="008A1566" w:rsidRDefault="008A1566" w:rsidP="000274E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1EBF3E" w14:textId="33B8AFF3" w:rsidR="00445BD3" w:rsidRDefault="00445BD3">
    <w:pPr>
      <w:pStyle w:val="Footer"/>
    </w:pPr>
    <w:r>
      <w:rPr>
        <w:noProof/>
        <w:lang w:eastAsia="zh-TW"/>
      </w:rPr>
      <mc:AlternateContent>
        <mc:Choice Requires="wps">
          <w:drawing>
            <wp:anchor distT="0" distB="0" distL="114300" distR="114300" simplePos="0" relativeHeight="251659264" behindDoc="0" locked="0" layoutInCell="0" allowOverlap="1" wp14:anchorId="4F42DE29" wp14:editId="759D7032">
              <wp:simplePos x="0" y="0"/>
              <wp:positionH relativeFrom="page">
                <wp:posOffset>0</wp:posOffset>
              </wp:positionH>
              <wp:positionV relativeFrom="page">
                <wp:posOffset>10228580</wp:posOffset>
              </wp:positionV>
              <wp:extent cx="7560310" cy="273050"/>
              <wp:effectExtent l="0" t="0" r="0" b="12700"/>
              <wp:wrapNone/>
              <wp:docPr id="1" name="MSIPCM1b4241f690f548280d1cb7be"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421506" w14:textId="3DE1D8BA" w:rsidR="00445BD3" w:rsidRPr="007175CD" w:rsidRDefault="00445BD3" w:rsidP="007175CD">
                          <w:pPr>
                            <w:spacing w:after="0"/>
                            <w:rPr>
                              <w:rFonts w:ascii="Calibri" w:hAnsi="Calibri" w:cs="Calibri"/>
                              <w:color w:val="000000"/>
                              <w:sz w:val="14"/>
                              <w:lang w:val="it-IT"/>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sdtdh="http://schemas.microsoft.com/office/word/2020/wordml/sdtdatahash">
          <w:pict>
            <v:shapetype w14:anchorId="4F42DE29" id="_x0000_t202" coordsize="21600,21600" o:spt="202" path="m,l,21600r21600,l21600,xe">
              <v:stroke joinstyle="miter"/>
              <v:path gradientshapeok="t" o:connecttype="rect"/>
            </v:shapetype>
            <v:shape id="MSIPCM1b4241f690f548280d1cb7be" o:spid="_x0000_s1026" type="#_x0000_t202" alt="{&quot;HashCode&quot;:-1699574231,&quot;Height&quot;:841.0,&quot;Width&quot;:595.0,&quot;Placement&quot;:&quot;Footer&quot;,&quot;Index&quot;:&quot;Primary&quot;,&quot;Section&quot;:1,&quot;Top&quot;:0.0,&quot;Left&quot;:0.0}" style="position:absolute;margin-left:0;margin-top:805.4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" o:allowincell="f" filled="f" stroked="f" strokeweight=".5pt">
              <v:textbox inset="20pt,0,,0">
                <w:txbxContent>
                  <w:p w14:paraId="6C421506" w14:textId="3DE1D8BA" w:rsidR="00445BD3" w:rsidRPr="007175CD" w:rsidRDefault="00445BD3" w:rsidP="007175CD">
                    <w:pPr>
                      <w:spacing w:after="0"/>
                      <w:rPr>
                        <w:rFonts w:ascii="Calibri" w:hAnsi="Calibri" w:cs="Calibri"/>
                        <w:color w:val="000000"/>
                        <w:sz w:val="14"/>
                        <w:lang w:val="it-IT"/>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0AD793" w14:textId="77777777" w:rsidR="008A1566" w:rsidRDefault="008A1566" w:rsidP="000274E9">
      <w:pPr>
        <w:spacing w:after="0"/>
      </w:pPr>
      <w:r>
        <w:separator/>
      </w:r>
    </w:p>
  </w:footnote>
  <w:footnote w:type="continuationSeparator" w:id="0">
    <w:p w14:paraId="5760ED83" w14:textId="77777777" w:rsidR="008A1566" w:rsidRDefault="008A1566" w:rsidP="000274E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073F30"/>
    <w:multiLevelType w:val="hybridMultilevel"/>
    <w:tmpl w:val="03285380"/>
    <w:lvl w:ilvl="0" w:tplc="41EA1D34">
      <w:start w:val="1"/>
      <w:numFmt w:val="bullet"/>
      <w:lvlText w:val=""/>
      <w:lvlJc w:val="left"/>
      <w:pPr>
        <w:ind w:left="720" w:hanging="480"/>
      </w:pPr>
      <w:rPr>
        <w:rFonts w:ascii="Symbol" w:hAnsi="Symbol" w:hint="default"/>
      </w:rPr>
    </w:lvl>
    <w:lvl w:ilvl="1" w:tplc="0409000B" w:tentative="1">
      <w:start w:val="1"/>
      <w:numFmt w:val="bullet"/>
      <w:lvlText w:val=""/>
      <w:lvlJc w:val="left"/>
      <w:pPr>
        <w:ind w:left="360" w:hanging="480"/>
      </w:pPr>
      <w:rPr>
        <w:rFonts w:ascii="Wingdings" w:hAnsi="Wingdings" w:hint="default"/>
      </w:rPr>
    </w:lvl>
    <w:lvl w:ilvl="2" w:tplc="0409000D" w:tentative="1">
      <w:start w:val="1"/>
      <w:numFmt w:val="bullet"/>
      <w:lvlText w:val=""/>
      <w:lvlJc w:val="left"/>
      <w:pPr>
        <w:ind w:left="840" w:hanging="480"/>
      </w:pPr>
      <w:rPr>
        <w:rFonts w:ascii="Wingdings" w:hAnsi="Wingdings" w:hint="default"/>
      </w:rPr>
    </w:lvl>
    <w:lvl w:ilvl="3" w:tplc="04090001" w:tentative="1">
      <w:start w:val="1"/>
      <w:numFmt w:val="bullet"/>
      <w:lvlText w:val=""/>
      <w:lvlJc w:val="left"/>
      <w:pPr>
        <w:ind w:left="1320" w:hanging="480"/>
      </w:pPr>
      <w:rPr>
        <w:rFonts w:ascii="Wingdings" w:hAnsi="Wingdings" w:hint="default"/>
      </w:rPr>
    </w:lvl>
    <w:lvl w:ilvl="4" w:tplc="0409000B" w:tentative="1">
      <w:start w:val="1"/>
      <w:numFmt w:val="bullet"/>
      <w:lvlText w:val=""/>
      <w:lvlJc w:val="left"/>
      <w:pPr>
        <w:ind w:left="1800" w:hanging="480"/>
      </w:pPr>
      <w:rPr>
        <w:rFonts w:ascii="Wingdings" w:hAnsi="Wingdings" w:hint="default"/>
      </w:rPr>
    </w:lvl>
    <w:lvl w:ilvl="5" w:tplc="0409000D" w:tentative="1">
      <w:start w:val="1"/>
      <w:numFmt w:val="bullet"/>
      <w:lvlText w:val=""/>
      <w:lvlJc w:val="left"/>
      <w:pPr>
        <w:ind w:left="2280" w:hanging="480"/>
      </w:pPr>
      <w:rPr>
        <w:rFonts w:ascii="Wingdings" w:hAnsi="Wingdings" w:hint="default"/>
      </w:rPr>
    </w:lvl>
    <w:lvl w:ilvl="6" w:tplc="04090001" w:tentative="1">
      <w:start w:val="1"/>
      <w:numFmt w:val="bullet"/>
      <w:lvlText w:val=""/>
      <w:lvlJc w:val="left"/>
      <w:pPr>
        <w:ind w:left="2760" w:hanging="480"/>
      </w:pPr>
      <w:rPr>
        <w:rFonts w:ascii="Wingdings" w:hAnsi="Wingdings" w:hint="default"/>
      </w:rPr>
    </w:lvl>
    <w:lvl w:ilvl="7" w:tplc="0409000B" w:tentative="1">
      <w:start w:val="1"/>
      <w:numFmt w:val="bullet"/>
      <w:lvlText w:val=""/>
      <w:lvlJc w:val="left"/>
      <w:pPr>
        <w:ind w:left="3240" w:hanging="480"/>
      </w:pPr>
      <w:rPr>
        <w:rFonts w:ascii="Wingdings" w:hAnsi="Wingdings" w:hint="default"/>
      </w:rPr>
    </w:lvl>
    <w:lvl w:ilvl="8" w:tplc="0409000D" w:tentative="1">
      <w:start w:val="1"/>
      <w:numFmt w:val="bullet"/>
      <w:lvlText w:val=""/>
      <w:lvlJc w:val="left"/>
      <w:pPr>
        <w:ind w:left="3720" w:hanging="480"/>
      </w:pPr>
      <w:rPr>
        <w:rFonts w:ascii="Wingdings" w:hAnsi="Wingdings" w:hint="default"/>
      </w:rPr>
    </w:lvl>
  </w:abstractNum>
  <w:abstractNum w:abstractNumId="1" w15:restartNumberingAfterBreak="0">
    <w:nsid w:val="1E6C3AA4"/>
    <w:multiLevelType w:val="multilevel"/>
    <w:tmpl w:val="1E6C3AA4"/>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 w15:restartNumberingAfterBreak="0">
    <w:nsid w:val="1F95526B"/>
    <w:multiLevelType w:val="hybridMultilevel"/>
    <w:tmpl w:val="0C4E6DC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3AD4196"/>
    <w:multiLevelType w:val="hybridMultilevel"/>
    <w:tmpl w:val="CD722DFE"/>
    <w:lvl w:ilvl="0" w:tplc="04090011">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15:restartNumberingAfterBreak="0">
    <w:nsid w:val="44BA6159"/>
    <w:multiLevelType w:val="hybridMultilevel"/>
    <w:tmpl w:val="CD722DFE"/>
    <w:lvl w:ilvl="0" w:tplc="04090011">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15:restartNumberingAfterBreak="0">
    <w:nsid w:val="4D435891"/>
    <w:multiLevelType w:val="multilevel"/>
    <w:tmpl w:val="4D435891"/>
    <w:lvl w:ilvl="0">
      <w:start w:val="1"/>
      <w:numFmt w:val="decimal"/>
      <w:pStyle w:val="Reference"/>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554D2774"/>
    <w:multiLevelType w:val="hybridMultilevel"/>
    <w:tmpl w:val="CD722DFE"/>
    <w:lvl w:ilvl="0" w:tplc="04090011">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15:restartNumberingAfterBreak="0">
    <w:nsid w:val="7CCD174A"/>
    <w:multiLevelType w:val="hybridMultilevel"/>
    <w:tmpl w:val="EA240DFC"/>
    <w:lvl w:ilvl="0" w:tplc="C8120BA2">
      <w:start w:val="4"/>
      <w:numFmt w:val="bullet"/>
      <w:lvlText w:val="-"/>
      <w:lvlJc w:val="left"/>
      <w:pPr>
        <w:ind w:left="360" w:hanging="360"/>
      </w:pPr>
      <w:rPr>
        <w:rFonts w:ascii="Times New Roman" w:eastAsia="MS Gothic" w:hAnsi="Times New Roman" w:cs="Times New Roman" w:hint="default"/>
      </w:rPr>
    </w:lvl>
    <w:lvl w:ilvl="1" w:tplc="4DC04F8C">
      <w:numFmt w:val="bullet"/>
      <w:lvlText w:val="-"/>
      <w:lvlJc w:val="left"/>
      <w:pPr>
        <w:ind w:left="840" w:hanging="420"/>
      </w:pPr>
      <w:rPr>
        <w:rFonts w:ascii="Times New Roman" w:eastAsia="MS Gothic" w:hAnsi="Times New Roman" w:cs="Times New Roman" w:hint="default"/>
      </w:rPr>
    </w:lvl>
    <w:lvl w:ilvl="2" w:tplc="4DC04F8C">
      <w:numFmt w:val="bullet"/>
      <w:lvlText w:val="-"/>
      <w:lvlJc w:val="left"/>
      <w:pPr>
        <w:ind w:left="1260" w:hanging="420"/>
      </w:pPr>
      <w:rPr>
        <w:rFonts w:ascii="Times New Roman" w:eastAsia="MS Gothic" w:hAnsi="Times New Roman" w:cs="Times New Roman"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5"/>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 w:numId="6">
    <w:abstractNumId w:val="4"/>
  </w:num>
  <w:num w:numId="7">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oNotDisplayPageBoundarie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savePreviewPicture/>
  <w:hdrShapeDefaults>
    <o:shapedefaults v:ext="edit" spidmax="4097">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74A"/>
    <w:rsid w:val="00001214"/>
    <w:rsid w:val="000067F6"/>
    <w:rsid w:val="000129D2"/>
    <w:rsid w:val="000246A2"/>
    <w:rsid w:val="000274E9"/>
    <w:rsid w:val="00061BE6"/>
    <w:rsid w:val="00064D5C"/>
    <w:rsid w:val="000713E2"/>
    <w:rsid w:val="000717EF"/>
    <w:rsid w:val="00075866"/>
    <w:rsid w:val="00087CC7"/>
    <w:rsid w:val="000A50AD"/>
    <w:rsid w:val="000A6ED3"/>
    <w:rsid w:val="000A6F7B"/>
    <w:rsid w:val="000C0578"/>
    <w:rsid w:val="000C31BA"/>
    <w:rsid w:val="000C5230"/>
    <w:rsid w:val="000E1E27"/>
    <w:rsid w:val="000E51FE"/>
    <w:rsid w:val="000F1B6D"/>
    <w:rsid w:val="00100216"/>
    <w:rsid w:val="00103FD0"/>
    <w:rsid w:val="00120F8D"/>
    <w:rsid w:val="0013001D"/>
    <w:rsid w:val="0014525B"/>
    <w:rsid w:val="001453C1"/>
    <w:rsid w:val="00153462"/>
    <w:rsid w:val="00175348"/>
    <w:rsid w:val="001824D7"/>
    <w:rsid w:val="00184E8F"/>
    <w:rsid w:val="001920C1"/>
    <w:rsid w:val="00194579"/>
    <w:rsid w:val="001971AE"/>
    <w:rsid w:val="001A2D65"/>
    <w:rsid w:val="001E5F99"/>
    <w:rsid w:val="001E6541"/>
    <w:rsid w:val="001F0607"/>
    <w:rsid w:val="001F39CD"/>
    <w:rsid w:val="001F5466"/>
    <w:rsid w:val="00210DE0"/>
    <w:rsid w:val="002156FC"/>
    <w:rsid w:val="00225BDF"/>
    <w:rsid w:val="00250B34"/>
    <w:rsid w:val="00254977"/>
    <w:rsid w:val="00257DAB"/>
    <w:rsid w:val="00260842"/>
    <w:rsid w:val="002637F2"/>
    <w:rsid w:val="002677D3"/>
    <w:rsid w:val="00276878"/>
    <w:rsid w:val="00292E23"/>
    <w:rsid w:val="002942D7"/>
    <w:rsid w:val="00296392"/>
    <w:rsid w:val="002B3029"/>
    <w:rsid w:val="002C777A"/>
    <w:rsid w:val="002D15B0"/>
    <w:rsid w:val="002D5A97"/>
    <w:rsid w:val="002D7F9A"/>
    <w:rsid w:val="002E5BD2"/>
    <w:rsid w:val="00302688"/>
    <w:rsid w:val="00303BC6"/>
    <w:rsid w:val="003062AD"/>
    <w:rsid w:val="003068B4"/>
    <w:rsid w:val="00312032"/>
    <w:rsid w:val="00320EC5"/>
    <w:rsid w:val="00327D85"/>
    <w:rsid w:val="003344F3"/>
    <w:rsid w:val="00367784"/>
    <w:rsid w:val="00386B81"/>
    <w:rsid w:val="003A59C5"/>
    <w:rsid w:val="003A5F2E"/>
    <w:rsid w:val="003A79AB"/>
    <w:rsid w:val="003B163E"/>
    <w:rsid w:val="003B46D9"/>
    <w:rsid w:val="003D3109"/>
    <w:rsid w:val="003D3A36"/>
    <w:rsid w:val="003E0459"/>
    <w:rsid w:val="003E1D99"/>
    <w:rsid w:val="003F57A9"/>
    <w:rsid w:val="004052E0"/>
    <w:rsid w:val="00410E8D"/>
    <w:rsid w:val="004112A5"/>
    <w:rsid w:val="00413120"/>
    <w:rsid w:val="0042082E"/>
    <w:rsid w:val="00422A7E"/>
    <w:rsid w:val="00423DCC"/>
    <w:rsid w:val="00431444"/>
    <w:rsid w:val="00431B0B"/>
    <w:rsid w:val="00445BD3"/>
    <w:rsid w:val="004769BB"/>
    <w:rsid w:val="00481C6D"/>
    <w:rsid w:val="004822A7"/>
    <w:rsid w:val="00487384"/>
    <w:rsid w:val="00487DC1"/>
    <w:rsid w:val="004901C7"/>
    <w:rsid w:val="00492325"/>
    <w:rsid w:val="004A5C3B"/>
    <w:rsid w:val="004C6015"/>
    <w:rsid w:val="004F1A79"/>
    <w:rsid w:val="004F42FB"/>
    <w:rsid w:val="00502083"/>
    <w:rsid w:val="00503FD1"/>
    <w:rsid w:val="005147D7"/>
    <w:rsid w:val="00525318"/>
    <w:rsid w:val="00540EA0"/>
    <w:rsid w:val="00551443"/>
    <w:rsid w:val="00551A4E"/>
    <w:rsid w:val="00552672"/>
    <w:rsid w:val="005549B8"/>
    <w:rsid w:val="005551AF"/>
    <w:rsid w:val="00556425"/>
    <w:rsid w:val="0056182E"/>
    <w:rsid w:val="005809F6"/>
    <w:rsid w:val="00585A8F"/>
    <w:rsid w:val="00585DED"/>
    <w:rsid w:val="00587BFF"/>
    <w:rsid w:val="005A0AAF"/>
    <w:rsid w:val="005B43FF"/>
    <w:rsid w:val="005B7852"/>
    <w:rsid w:val="005C43AF"/>
    <w:rsid w:val="005D7A30"/>
    <w:rsid w:val="005F50CF"/>
    <w:rsid w:val="005F7880"/>
    <w:rsid w:val="00601EA7"/>
    <w:rsid w:val="006040BD"/>
    <w:rsid w:val="00605C25"/>
    <w:rsid w:val="006069AA"/>
    <w:rsid w:val="00622627"/>
    <w:rsid w:val="0062749E"/>
    <w:rsid w:val="00630AFC"/>
    <w:rsid w:val="00632840"/>
    <w:rsid w:val="0063523F"/>
    <w:rsid w:val="00636FA8"/>
    <w:rsid w:val="006417EC"/>
    <w:rsid w:val="00643F6F"/>
    <w:rsid w:val="006535DD"/>
    <w:rsid w:val="00653B0D"/>
    <w:rsid w:val="00666414"/>
    <w:rsid w:val="00670C5B"/>
    <w:rsid w:val="0069128C"/>
    <w:rsid w:val="006950B7"/>
    <w:rsid w:val="006A3A54"/>
    <w:rsid w:val="006B3F0B"/>
    <w:rsid w:val="006D1688"/>
    <w:rsid w:val="006D1CC4"/>
    <w:rsid w:val="006D774A"/>
    <w:rsid w:val="006E48D6"/>
    <w:rsid w:val="006F61DA"/>
    <w:rsid w:val="00715C0D"/>
    <w:rsid w:val="00715FE8"/>
    <w:rsid w:val="007175CD"/>
    <w:rsid w:val="007307AF"/>
    <w:rsid w:val="0074094A"/>
    <w:rsid w:val="00742417"/>
    <w:rsid w:val="007438FC"/>
    <w:rsid w:val="00747FF8"/>
    <w:rsid w:val="00752444"/>
    <w:rsid w:val="00755EF3"/>
    <w:rsid w:val="00761D18"/>
    <w:rsid w:val="00764622"/>
    <w:rsid w:val="0077376F"/>
    <w:rsid w:val="007871A4"/>
    <w:rsid w:val="00787EB6"/>
    <w:rsid w:val="007A026B"/>
    <w:rsid w:val="007A0D91"/>
    <w:rsid w:val="007A262E"/>
    <w:rsid w:val="007C0300"/>
    <w:rsid w:val="007C08D4"/>
    <w:rsid w:val="007C3040"/>
    <w:rsid w:val="007C5560"/>
    <w:rsid w:val="007D527A"/>
    <w:rsid w:val="007D6512"/>
    <w:rsid w:val="007D6DFD"/>
    <w:rsid w:val="007E2362"/>
    <w:rsid w:val="007F6408"/>
    <w:rsid w:val="00807936"/>
    <w:rsid w:val="00826896"/>
    <w:rsid w:val="008372EC"/>
    <w:rsid w:val="0084081B"/>
    <w:rsid w:val="008641BF"/>
    <w:rsid w:val="00871B8C"/>
    <w:rsid w:val="008A0B23"/>
    <w:rsid w:val="008A1390"/>
    <w:rsid w:val="008A1566"/>
    <w:rsid w:val="008A2823"/>
    <w:rsid w:val="008A2B07"/>
    <w:rsid w:val="008D116E"/>
    <w:rsid w:val="008D3FB0"/>
    <w:rsid w:val="008D5EE7"/>
    <w:rsid w:val="008E749F"/>
    <w:rsid w:val="008F220D"/>
    <w:rsid w:val="008F6FAE"/>
    <w:rsid w:val="00914867"/>
    <w:rsid w:val="0092656E"/>
    <w:rsid w:val="009265A7"/>
    <w:rsid w:val="00930EE4"/>
    <w:rsid w:val="00933FC9"/>
    <w:rsid w:val="0094091D"/>
    <w:rsid w:val="00942214"/>
    <w:rsid w:val="0094250A"/>
    <w:rsid w:val="00946939"/>
    <w:rsid w:val="00955CF1"/>
    <w:rsid w:val="00957498"/>
    <w:rsid w:val="00963C87"/>
    <w:rsid w:val="009706AE"/>
    <w:rsid w:val="0097382B"/>
    <w:rsid w:val="009738B3"/>
    <w:rsid w:val="009746C6"/>
    <w:rsid w:val="00981CB7"/>
    <w:rsid w:val="009821C0"/>
    <w:rsid w:val="00993E95"/>
    <w:rsid w:val="00997D2F"/>
    <w:rsid w:val="009A1130"/>
    <w:rsid w:val="009A30DB"/>
    <w:rsid w:val="009B00E9"/>
    <w:rsid w:val="009B0B09"/>
    <w:rsid w:val="009C0295"/>
    <w:rsid w:val="009E1EBC"/>
    <w:rsid w:val="009E2C18"/>
    <w:rsid w:val="009F523A"/>
    <w:rsid w:val="009F6E28"/>
    <w:rsid w:val="00A17A2F"/>
    <w:rsid w:val="00A20E9F"/>
    <w:rsid w:val="00A36CD6"/>
    <w:rsid w:val="00A40685"/>
    <w:rsid w:val="00A443E2"/>
    <w:rsid w:val="00A5129A"/>
    <w:rsid w:val="00A534E4"/>
    <w:rsid w:val="00A5395E"/>
    <w:rsid w:val="00A57677"/>
    <w:rsid w:val="00A72DBD"/>
    <w:rsid w:val="00A83A46"/>
    <w:rsid w:val="00A9038A"/>
    <w:rsid w:val="00A967CC"/>
    <w:rsid w:val="00AD2F6C"/>
    <w:rsid w:val="00AD4DB4"/>
    <w:rsid w:val="00AE7B7A"/>
    <w:rsid w:val="00AF024E"/>
    <w:rsid w:val="00AF15F4"/>
    <w:rsid w:val="00B15E36"/>
    <w:rsid w:val="00B166A3"/>
    <w:rsid w:val="00B31A30"/>
    <w:rsid w:val="00B34FE4"/>
    <w:rsid w:val="00B47036"/>
    <w:rsid w:val="00B60029"/>
    <w:rsid w:val="00B73420"/>
    <w:rsid w:val="00B75C4A"/>
    <w:rsid w:val="00B870A2"/>
    <w:rsid w:val="00B87B96"/>
    <w:rsid w:val="00B90DE0"/>
    <w:rsid w:val="00BA1263"/>
    <w:rsid w:val="00BA6190"/>
    <w:rsid w:val="00BB68BB"/>
    <w:rsid w:val="00BC0EF9"/>
    <w:rsid w:val="00BC5C6A"/>
    <w:rsid w:val="00BD136A"/>
    <w:rsid w:val="00BE467E"/>
    <w:rsid w:val="00C23C3D"/>
    <w:rsid w:val="00C25DDB"/>
    <w:rsid w:val="00C3058B"/>
    <w:rsid w:val="00C33678"/>
    <w:rsid w:val="00C40517"/>
    <w:rsid w:val="00C43944"/>
    <w:rsid w:val="00C61E17"/>
    <w:rsid w:val="00C670AB"/>
    <w:rsid w:val="00C72BF8"/>
    <w:rsid w:val="00C76C55"/>
    <w:rsid w:val="00C819E0"/>
    <w:rsid w:val="00C82579"/>
    <w:rsid w:val="00C82EC5"/>
    <w:rsid w:val="00C876F1"/>
    <w:rsid w:val="00C95162"/>
    <w:rsid w:val="00CA1809"/>
    <w:rsid w:val="00CB31B2"/>
    <w:rsid w:val="00CD4571"/>
    <w:rsid w:val="00CE43BB"/>
    <w:rsid w:val="00CF6212"/>
    <w:rsid w:val="00CF79C3"/>
    <w:rsid w:val="00D1108A"/>
    <w:rsid w:val="00D30E2A"/>
    <w:rsid w:val="00D40696"/>
    <w:rsid w:val="00D44844"/>
    <w:rsid w:val="00D46A0C"/>
    <w:rsid w:val="00D46A5B"/>
    <w:rsid w:val="00D47AB3"/>
    <w:rsid w:val="00D47B89"/>
    <w:rsid w:val="00D57802"/>
    <w:rsid w:val="00D6027D"/>
    <w:rsid w:val="00D71762"/>
    <w:rsid w:val="00D72BAA"/>
    <w:rsid w:val="00D83D30"/>
    <w:rsid w:val="00D90AFD"/>
    <w:rsid w:val="00D96E11"/>
    <w:rsid w:val="00DA5E21"/>
    <w:rsid w:val="00DC4196"/>
    <w:rsid w:val="00DD0EFA"/>
    <w:rsid w:val="00DD27C3"/>
    <w:rsid w:val="00DD4384"/>
    <w:rsid w:val="00DD7234"/>
    <w:rsid w:val="00DE1739"/>
    <w:rsid w:val="00DF0755"/>
    <w:rsid w:val="00E101B8"/>
    <w:rsid w:val="00E10AB3"/>
    <w:rsid w:val="00E136A8"/>
    <w:rsid w:val="00E250A8"/>
    <w:rsid w:val="00E26542"/>
    <w:rsid w:val="00E45140"/>
    <w:rsid w:val="00E46E40"/>
    <w:rsid w:val="00E55B79"/>
    <w:rsid w:val="00E62652"/>
    <w:rsid w:val="00E66562"/>
    <w:rsid w:val="00E7361A"/>
    <w:rsid w:val="00E97D85"/>
    <w:rsid w:val="00EA6892"/>
    <w:rsid w:val="00EA690F"/>
    <w:rsid w:val="00EC1807"/>
    <w:rsid w:val="00ED2C1E"/>
    <w:rsid w:val="00ED31AB"/>
    <w:rsid w:val="00ED72F7"/>
    <w:rsid w:val="00ED76DB"/>
    <w:rsid w:val="00EE4815"/>
    <w:rsid w:val="00EF4E08"/>
    <w:rsid w:val="00F076EA"/>
    <w:rsid w:val="00F26694"/>
    <w:rsid w:val="00F5371A"/>
    <w:rsid w:val="00F6580A"/>
    <w:rsid w:val="00F75FAF"/>
    <w:rsid w:val="00F81135"/>
    <w:rsid w:val="00F90D5C"/>
    <w:rsid w:val="00F93253"/>
    <w:rsid w:val="00F97AE7"/>
    <w:rsid w:val="00FA2A94"/>
    <w:rsid w:val="00FA7E2D"/>
    <w:rsid w:val="00FC304E"/>
    <w:rsid w:val="00FD07C9"/>
    <w:rsid w:val="00FD0FD7"/>
    <w:rsid w:val="00FD1F61"/>
    <w:rsid w:val="00FD4706"/>
    <w:rsid w:val="00FD536E"/>
    <w:rsid w:val="00FF2C91"/>
    <w:rsid w:val="00FF2D0C"/>
    <w:rsid w:val="00FF494B"/>
    <w:rsid w:val="040320EE"/>
    <w:rsid w:val="12A37675"/>
    <w:rsid w:val="36AD312F"/>
    <w:rsid w:val="76E17101"/>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1451EF0"/>
  <w15:chartTrackingRefBased/>
  <w15:docId w15:val="{B8A565A2-135A-4D1B-B7AC-BFF14863E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72"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20"/>
    </w:pPr>
    <w:rPr>
      <w:sz w:val="22"/>
      <w:szCs w:val="24"/>
      <w:lang w:eastAsia="ja-JP"/>
    </w:rPr>
  </w:style>
  <w:style w:type="paragraph" w:styleId="Heading1">
    <w:name w:val="heading 1"/>
    <w:basedOn w:val="Normal"/>
    <w:next w:val="Normal"/>
    <w:qFormat/>
    <w:pPr>
      <w:keepNext/>
      <w:numPr>
        <w:numId w:val="1"/>
      </w:numPr>
      <w:pBdr>
        <w:top w:val="single" w:sz="12" w:space="3" w:color="auto"/>
      </w:pBdr>
      <w:tabs>
        <w:tab w:val="left" w:pos="432"/>
      </w:tabs>
      <w:spacing w:before="360" w:after="180"/>
      <w:ind w:left="431" w:hanging="431"/>
      <w:outlineLvl w:val="0"/>
    </w:pPr>
    <w:rPr>
      <w:rFonts w:ascii="Arial" w:hAnsi="Arial" w:cs="Arial"/>
      <w:bCs/>
      <w:sz w:val="36"/>
      <w:szCs w:val="32"/>
    </w:rPr>
  </w:style>
  <w:style w:type="paragraph" w:styleId="Heading2">
    <w:name w:val="heading 2"/>
    <w:basedOn w:val="Heading1"/>
    <w:next w:val="Normal"/>
    <w:qFormat/>
    <w:pPr>
      <w:numPr>
        <w:ilvl w:val="1"/>
      </w:numPr>
      <w:pBdr>
        <w:top w:val="none" w:sz="0" w:space="0" w:color="auto"/>
      </w:pBdr>
      <w:tabs>
        <w:tab w:val="left" w:pos="576"/>
      </w:tabs>
      <w:spacing w:before="180"/>
      <w:ind w:left="578" w:hanging="578"/>
      <w:outlineLvl w:val="1"/>
    </w:pPr>
    <w:rPr>
      <w:bCs w:val="0"/>
      <w:iCs/>
      <w:sz w:val="32"/>
      <w:szCs w:val="28"/>
    </w:rPr>
  </w:style>
  <w:style w:type="paragraph" w:styleId="Heading3">
    <w:name w:val="heading 3"/>
    <w:basedOn w:val="Heading2"/>
    <w:next w:val="Normal"/>
    <w:qFormat/>
    <w:pPr>
      <w:numPr>
        <w:ilvl w:val="2"/>
      </w:numPr>
      <w:tabs>
        <w:tab w:val="left" w:pos="720"/>
      </w:tabs>
      <w:spacing w:before="120" w:after="60"/>
      <w:outlineLvl w:val="2"/>
    </w:pPr>
    <w:rPr>
      <w:bCs/>
      <w:sz w:val="28"/>
      <w:szCs w:val="26"/>
    </w:rPr>
  </w:style>
  <w:style w:type="paragraph" w:styleId="Heading4">
    <w:name w:val="heading 4"/>
    <w:basedOn w:val="Heading3"/>
    <w:next w:val="Normal"/>
    <w:qFormat/>
    <w:pPr>
      <w:numPr>
        <w:ilvl w:val="3"/>
      </w:numPr>
      <w:tabs>
        <w:tab w:val="left" w:pos="864"/>
      </w:tabs>
      <w:spacing w:before="240"/>
      <w:outlineLvl w:val="3"/>
    </w:pPr>
    <w:rPr>
      <w:bCs w:val="0"/>
      <w:sz w:val="24"/>
      <w:szCs w:val="28"/>
    </w:rPr>
  </w:style>
  <w:style w:type="paragraph" w:styleId="Heading5">
    <w:name w:val="heading 5"/>
    <w:basedOn w:val="Heading4"/>
    <w:next w:val="Normal"/>
    <w:qFormat/>
    <w:pPr>
      <w:numPr>
        <w:ilvl w:val="4"/>
      </w:numPr>
      <w:tabs>
        <w:tab w:val="left" w:pos="1008"/>
      </w:tabs>
      <w:outlineLvl w:val="4"/>
    </w:pPr>
    <w:rPr>
      <w:bCs/>
      <w:iCs w:val="0"/>
      <w:sz w:val="22"/>
      <w:szCs w:val="26"/>
    </w:rPr>
  </w:style>
  <w:style w:type="paragraph" w:styleId="Heading6">
    <w:name w:val="heading 6"/>
    <w:basedOn w:val="Normal"/>
    <w:next w:val="Normal"/>
    <w:qFormat/>
    <w:pPr>
      <w:numPr>
        <w:ilvl w:val="5"/>
        <w:numId w:val="1"/>
      </w:numPr>
      <w:tabs>
        <w:tab w:val="left" w:pos="1152"/>
      </w:tabs>
      <w:spacing w:before="240" w:after="60"/>
      <w:outlineLvl w:val="5"/>
    </w:pPr>
    <w:rPr>
      <w:rFonts w:ascii="Arial" w:hAnsi="Arial"/>
      <w:bCs/>
      <w:szCs w:val="22"/>
    </w:rPr>
  </w:style>
  <w:style w:type="paragraph" w:styleId="Heading7">
    <w:name w:val="heading 7"/>
    <w:basedOn w:val="Normal"/>
    <w:next w:val="Normal"/>
    <w:qFormat/>
    <w:pPr>
      <w:numPr>
        <w:ilvl w:val="6"/>
        <w:numId w:val="1"/>
      </w:numPr>
      <w:tabs>
        <w:tab w:val="left" w:pos="1296"/>
      </w:tabs>
      <w:spacing w:before="240" w:after="60"/>
      <w:outlineLvl w:val="6"/>
    </w:pPr>
    <w:rPr>
      <w:rFonts w:ascii="Arial" w:hAnsi="Arial"/>
    </w:rPr>
  </w:style>
  <w:style w:type="paragraph" w:styleId="Heading8">
    <w:name w:val="heading 8"/>
    <w:basedOn w:val="Normal"/>
    <w:next w:val="Normal"/>
    <w:qFormat/>
    <w:pPr>
      <w:numPr>
        <w:ilvl w:val="7"/>
        <w:numId w:val="1"/>
      </w:numPr>
      <w:tabs>
        <w:tab w:val="left" w:pos="1440"/>
      </w:tabs>
      <w:spacing w:before="240" w:after="60"/>
      <w:outlineLvl w:val="7"/>
    </w:pPr>
    <w:rPr>
      <w:rFonts w:ascii="Arial" w:hAnsi="Arial"/>
      <w:iCs/>
    </w:rPr>
  </w:style>
  <w:style w:type="paragraph" w:styleId="Heading9">
    <w:name w:val="heading 9"/>
    <w:basedOn w:val="Normal"/>
    <w:next w:val="Normal"/>
    <w:qFormat/>
    <w:pPr>
      <w:numPr>
        <w:ilvl w:val="8"/>
        <w:numId w:val="1"/>
      </w:numPr>
      <w:tabs>
        <w:tab w:val="left" w:pos="1584"/>
      </w:tabs>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AHChar">
    <w:name w:val="TAH Char"/>
    <w:link w:val="TAH"/>
    <w:rPr>
      <w:rFonts w:ascii="Arial" w:eastAsia="Times New Roman" w:hAnsi="Arial"/>
      <w:b/>
      <w:sz w:val="18"/>
      <w:lang w:val="en-GB"/>
    </w:rPr>
  </w:style>
  <w:style w:type="character" w:customStyle="1" w:styleId="TALChar">
    <w:name w:val="TAL Char"/>
    <w:link w:val="TAL"/>
    <w:rPr>
      <w:rFonts w:ascii="Arial" w:eastAsia="Times New Roman" w:hAnsi="Arial"/>
      <w:sz w:val="18"/>
      <w:lang w:val="en-GB"/>
    </w:rPr>
  </w:style>
  <w:style w:type="paragraph" w:styleId="Caption">
    <w:name w:val="caption"/>
    <w:basedOn w:val="Normal"/>
    <w:next w:val="Normal"/>
    <w:qFormat/>
    <w:rPr>
      <w:b/>
      <w:bCs/>
      <w:sz w:val="20"/>
      <w:szCs w:val="20"/>
    </w:rPr>
  </w:style>
  <w:style w:type="paragraph" w:customStyle="1" w:styleId="3GPPHeader">
    <w:name w:val="3GPP_Header"/>
    <w:basedOn w:val="Normal"/>
    <w:pPr>
      <w:tabs>
        <w:tab w:val="left" w:pos="1701"/>
        <w:tab w:val="right" w:pos="9639"/>
      </w:tabs>
      <w:spacing w:after="240"/>
    </w:pPr>
    <w:rPr>
      <w:b/>
      <w:sz w:val="24"/>
    </w:rPr>
  </w:style>
  <w:style w:type="paragraph" w:customStyle="1" w:styleId="Reference">
    <w:name w:val="Reference"/>
    <w:basedOn w:val="Normal"/>
    <w:pPr>
      <w:numPr>
        <w:numId w:val="2"/>
      </w:numPr>
      <w:tabs>
        <w:tab w:val="left" w:pos="567"/>
        <w:tab w:val="left" w:pos="1701"/>
      </w:tabs>
    </w:pPr>
  </w:style>
  <w:style w:type="paragraph" w:customStyle="1" w:styleId="TAL">
    <w:name w:val="TAL"/>
    <w:basedOn w:val="Normal"/>
    <w:link w:val="TALChar"/>
    <w:pPr>
      <w:keepNext/>
      <w:keepLines/>
      <w:spacing w:after="0"/>
    </w:pPr>
    <w:rPr>
      <w:rFonts w:ascii="Arial" w:eastAsia="Times New Roman" w:hAnsi="Arial"/>
      <w:sz w:val="18"/>
      <w:szCs w:val="20"/>
      <w:lang w:val="en-GB" w:eastAsia="en-US"/>
    </w:rPr>
  </w:style>
  <w:style w:type="paragraph" w:customStyle="1" w:styleId="TAH">
    <w:name w:val="TAH"/>
    <w:basedOn w:val="Normal"/>
    <w:link w:val="TAHChar"/>
    <w:pPr>
      <w:keepNext/>
      <w:keepLines/>
      <w:spacing w:after="0"/>
      <w:jc w:val="center"/>
    </w:pPr>
    <w:rPr>
      <w:rFonts w:ascii="Arial" w:eastAsia="Times New Roman" w:hAnsi="Arial"/>
      <w:b/>
      <w:sz w:val="18"/>
      <w:szCs w:val="20"/>
      <w:lang w:val="en-GB" w:eastAsia="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72"/>
    <w:qFormat/>
    <w:rsid w:val="0063523F"/>
    <w:pPr>
      <w:ind w:left="720"/>
      <w:contextualSpacing/>
    </w:pPr>
  </w:style>
  <w:style w:type="paragraph" w:styleId="Header">
    <w:name w:val="header"/>
    <w:basedOn w:val="Normal"/>
    <w:link w:val="HeaderChar"/>
    <w:rsid w:val="00422A7E"/>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rsid w:val="00422A7E"/>
    <w:rPr>
      <w:sz w:val="18"/>
      <w:szCs w:val="18"/>
      <w:lang w:eastAsia="ja-JP"/>
    </w:rPr>
  </w:style>
  <w:style w:type="paragraph" w:styleId="Footer">
    <w:name w:val="footer"/>
    <w:basedOn w:val="Normal"/>
    <w:link w:val="FooterChar"/>
    <w:rsid w:val="00422A7E"/>
    <w:pPr>
      <w:tabs>
        <w:tab w:val="center" w:pos="4153"/>
        <w:tab w:val="right" w:pos="8306"/>
      </w:tabs>
      <w:snapToGrid w:val="0"/>
    </w:pPr>
    <w:rPr>
      <w:sz w:val="18"/>
      <w:szCs w:val="18"/>
    </w:rPr>
  </w:style>
  <w:style w:type="character" w:customStyle="1" w:styleId="FooterChar">
    <w:name w:val="Footer Char"/>
    <w:basedOn w:val="DefaultParagraphFont"/>
    <w:link w:val="Footer"/>
    <w:rsid w:val="00422A7E"/>
    <w:rPr>
      <w:sz w:val="18"/>
      <w:szCs w:val="18"/>
      <w:lang w:eastAsia="ja-JP"/>
    </w:rPr>
  </w:style>
  <w:style w:type="paragraph" w:styleId="BalloonText">
    <w:name w:val="Balloon Text"/>
    <w:basedOn w:val="Normal"/>
    <w:link w:val="BalloonTextChar"/>
    <w:semiHidden/>
    <w:unhideWhenUsed/>
    <w:rsid w:val="009746C6"/>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9746C6"/>
    <w:rPr>
      <w:rFonts w:ascii="Segoe UI" w:hAnsi="Segoe UI" w:cs="Segoe UI"/>
      <w:sz w:val="18"/>
      <w:szCs w:val="18"/>
      <w:lang w:eastAsia="ja-JP"/>
    </w:rPr>
  </w:style>
  <w:style w:type="character" w:styleId="Hyperlink">
    <w:name w:val="Hyperlink"/>
    <w:basedOn w:val="DefaultParagraphFont"/>
    <w:rsid w:val="0094250A"/>
    <w:rPr>
      <w:color w:val="0563C1" w:themeColor="hyperlink"/>
      <w:u w:val="single"/>
    </w:rPr>
  </w:style>
  <w:style w:type="character" w:customStyle="1" w:styleId="UnresolvedMention1">
    <w:name w:val="Unresolved Mention1"/>
    <w:basedOn w:val="DefaultParagraphFont"/>
    <w:uiPriority w:val="99"/>
    <w:semiHidden/>
    <w:unhideWhenUsed/>
    <w:rsid w:val="0094250A"/>
    <w:rPr>
      <w:color w:val="605E5C"/>
      <w:shd w:val="clear" w:color="auto" w:fill="E1DFDD"/>
    </w:rPr>
  </w:style>
  <w:style w:type="character" w:customStyle="1" w:styleId="UnresolvedMention2">
    <w:name w:val="Unresolved Mention2"/>
    <w:basedOn w:val="DefaultParagraphFont"/>
    <w:uiPriority w:val="99"/>
    <w:semiHidden/>
    <w:unhideWhenUsed/>
    <w:rsid w:val="00540E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7356772">
      <w:bodyDiv w:val="1"/>
      <w:marLeft w:val="0"/>
      <w:marRight w:val="0"/>
      <w:marTop w:val="0"/>
      <w:marBottom w:val="0"/>
      <w:divBdr>
        <w:top w:val="none" w:sz="0" w:space="0" w:color="auto"/>
        <w:left w:val="none" w:sz="0" w:space="0" w:color="auto"/>
        <w:bottom w:val="none" w:sz="0" w:space="0" w:color="auto"/>
        <w:right w:val="none" w:sz="0" w:space="0" w:color="auto"/>
      </w:divBdr>
    </w:div>
    <w:div w:id="614289030">
      <w:bodyDiv w:val="1"/>
      <w:marLeft w:val="0"/>
      <w:marRight w:val="0"/>
      <w:marTop w:val="0"/>
      <w:marBottom w:val="0"/>
      <w:divBdr>
        <w:top w:val="none" w:sz="0" w:space="0" w:color="auto"/>
        <w:left w:val="none" w:sz="0" w:space="0" w:color="auto"/>
        <w:bottom w:val="none" w:sz="0" w:space="0" w:color="auto"/>
        <w:right w:val="none" w:sz="0" w:space="0" w:color="auto"/>
      </w:divBdr>
      <w:divsChild>
        <w:div w:id="558130020">
          <w:marLeft w:val="360"/>
          <w:marRight w:val="0"/>
          <w:marTop w:val="200"/>
          <w:marBottom w:val="0"/>
          <w:divBdr>
            <w:top w:val="none" w:sz="0" w:space="0" w:color="auto"/>
            <w:left w:val="none" w:sz="0" w:space="0" w:color="auto"/>
            <w:bottom w:val="none" w:sz="0" w:space="0" w:color="auto"/>
            <w:right w:val="none" w:sz="0" w:space="0" w:color="auto"/>
          </w:divBdr>
        </w:div>
        <w:div w:id="195432618">
          <w:marLeft w:val="1080"/>
          <w:marRight w:val="0"/>
          <w:marTop w:val="100"/>
          <w:marBottom w:val="0"/>
          <w:divBdr>
            <w:top w:val="none" w:sz="0" w:space="0" w:color="auto"/>
            <w:left w:val="none" w:sz="0" w:space="0" w:color="auto"/>
            <w:bottom w:val="none" w:sz="0" w:space="0" w:color="auto"/>
            <w:right w:val="none" w:sz="0" w:space="0" w:color="auto"/>
          </w:divBdr>
        </w:div>
        <w:div w:id="809980650">
          <w:marLeft w:val="1800"/>
          <w:marRight w:val="0"/>
          <w:marTop w:val="100"/>
          <w:marBottom w:val="0"/>
          <w:divBdr>
            <w:top w:val="none" w:sz="0" w:space="0" w:color="auto"/>
            <w:left w:val="none" w:sz="0" w:space="0" w:color="auto"/>
            <w:bottom w:val="none" w:sz="0" w:space="0" w:color="auto"/>
            <w:right w:val="none" w:sz="0" w:space="0" w:color="auto"/>
          </w:divBdr>
        </w:div>
        <w:div w:id="530731054">
          <w:marLeft w:val="1080"/>
          <w:marRight w:val="0"/>
          <w:marTop w:val="100"/>
          <w:marBottom w:val="0"/>
          <w:divBdr>
            <w:top w:val="none" w:sz="0" w:space="0" w:color="auto"/>
            <w:left w:val="none" w:sz="0" w:space="0" w:color="auto"/>
            <w:bottom w:val="none" w:sz="0" w:space="0" w:color="auto"/>
            <w:right w:val="none" w:sz="0" w:space="0" w:color="auto"/>
          </w:divBdr>
        </w:div>
        <w:div w:id="1977374215">
          <w:marLeft w:val="1800"/>
          <w:marRight w:val="0"/>
          <w:marTop w:val="100"/>
          <w:marBottom w:val="0"/>
          <w:divBdr>
            <w:top w:val="none" w:sz="0" w:space="0" w:color="auto"/>
            <w:left w:val="none" w:sz="0" w:space="0" w:color="auto"/>
            <w:bottom w:val="none" w:sz="0" w:space="0" w:color="auto"/>
            <w:right w:val="none" w:sz="0" w:space="0" w:color="auto"/>
          </w:divBdr>
        </w:div>
        <w:div w:id="975985473">
          <w:marLeft w:val="1800"/>
          <w:marRight w:val="0"/>
          <w:marTop w:val="100"/>
          <w:marBottom w:val="0"/>
          <w:divBdr>
            <w:top w:val="none" w:sz="0" w:space="0" w:color="auto"/>
            <w:left w:val="none" w:sz="0" w:space="0" w:color="auto"/>
            <w:bottom w:val="none" w:sz="0" w:space="0" w:color="auto"/>
            <w:right w:val="none" w:sz="0" w:space="0" w:color="auto"/>
          </w:divBdr>
        </w:div>
        <w:div w:id="1062827547">
          <w:marLeft w:val="1080"/>
          <w:marRight w:val="0"/>
          <w:marTop w:val="100"/>
          <w:marBottom w:val="0"/>
          <w:divBdr>
            <w:top w:val="none" w:sz="0" w:space="0" w:color="auto"/>
            <w:left w:val="none" w:sz="0" w:space="0" w:color="auto"/>
            <w:bottom w:val="none" w:sz="0" w:space="0" w:color="auto"/>
            <w:right w:val="none" w:sz="0" w:space="0" w:color="auto"/>
          </w:divBdr>
        </w:div>
        <w:div w:id="48968091">
          <w:marLeft w:val="1800"/>
          <w:marRight w:val="0"/>
          <w:marTop w:val="100"/>
          <w:marBottom w:val="0"/>
          <w:divBdr>
            <w:top w:val="none" w:sz="0" w:space="0" w:color="auto"/>
            <w:left w:val="none" w:sz="0" w:space="0" w:color="auto"/>
            <w:bottom w:val="none" w:sz="0" w:space="0" w:color="auto"/>
            <w:right w:val="none" w:sz="0" w:space="0" w:color="auto"/>
          </w:divBdr>
        </w:div>
      </w:divsChild>
    </w:div>
    <w:div w:id="1105998441">
      <w:bodyDiv w:val="1"/>
      <w:marLeft w:val="0"/>
      <w:marRight w:val="0"/>
      <w:marTop w:val="0"/>
      <w:marBottom w:val="0"/>
      <w:divBdr>
        <w:top w:val="none" w:sz="0" w:space="0" w:color="auto"/>
        <w:left w:val="none" w:sz="0" w:space="0" w:color="auto"/>
        <w:bottom w:val="none" w:sz="0" w:space="0" w:color="auto"/>
        <w:right w:val="none" w:sz="0" w:space="0" w:color="auto"/>
      </w:divBdr>
    </w:div>
    <w:div w:id="1417286864">
      <w:bodyDiv w:val="1"/>
      <w:marLeft w:val="0"/>
      <w:marRight w:val="0"/>
      <w:marTop w:val="0"/>
      <w:marBottom w:val="0"/>
      <w:divBdr>
        <w:top w:val="none" w:sz="0" w:space="0" w:color="auto"/>
        <w:left w:val="none" w:sz="0" w:space="0" w:color="auto"/>
        <w:bottom w:val="none" w:sz="0" w:space="0" w:color="auto"/>
        <w:right w:val="none" w:sz="0" w:space="0" w:color="auto"/>
      </w:divBdr>
    </w:div>
    <w:div w:id="1559437475">
      <w:bodyDiv w:val="1"/>
      <w:marLeft w:val="0"/>
      <w:marRight w:val="0"/>
      <w:marTop w:val="0"/>
      <w:marBottom w:val="0"/>
      <w:divBdr>
        <w:top w:val="none" w:sz="0" w:space="0" w:color="auto"/>
        <w:left w:val="none" w:sz="0" w:space="0" w:color="auto"/>
        <w:bottom w:val="none" w:sz="0" w:space="0" w:color="auto"/>
        <w:right w:val="none" w:sz="0" w:space="0" w:color="auto"/>
      </w:divBdr>
    </w:div>
    <w:div w:id="1794785926">
      <w:bodyDiv w:val="1"/>
      <w:marLeft w:val="0"/>
      <w:marRight w:val="0"/>
      <w:marTop w:val="0"/>
      <w:marBottom w:val="0"/>
      <w:divBdr>
        <w:top w:val="none" w:sz="0" w:space="0" w:color="auto"/>
        <w:left w:val="none" w:sz="0" w:space="0" w:color="auto"/>
        <w:bottom w:val="none" w:sz="0" w:space="0" w:color="auto"/>
        <w:right w:val="none" w:sz="0" w:space="0" w:color="auto"/>
      </w:divBdr>
      <w:divsChild>
        <w:div w:id="855775925">
          <w:marLeft w:val="360"/>
          <w:marRight w:val="0"/>
          <w:marTop w:val="200"/>
          <w:marBottom w:val="0"/>
          <w:divBdr>
            <w:top w:val="none" w:sz="0" w:space="0" w:color="auto"/>
            <w:left w:val="none" w:sz="0" w:space="0" w:color="auto"/>
            <w:bottom w:val="none" w:sz="0" w:space="0" w:color="auto"/>
            <w:right w:val="none" w:sz="0" w:space="0" w:color="auto"/>
          </w:divBdr>
        </w:div>
        <w:div w:id="1085879716">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allowPNG/>
  <w:pixelsPerInch w:val="19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3gpp.org/ftp/tsg_ran/TSG_RAN/TSGR_93e/Docs/RP-212206.zip" TargetMode="External"/><Relationship Id="rId5" Type="http://schemas.openxmlformats.org/officeDocument/2006/relationships/styles" Target="styles.xml"/><Relationship Id="rId10" Type="http://schemas.openxmlformats.org/officeDocument/2006/relationships/hyperlink" Target="https://www.3gpp.org/DynaReport/38822.ht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FF044F44F3DD409E3404F670EAECB1" ma:contentTypeVersion="7" ma:contentTypeDescription="Create a new document." ma:contentTypeScope="" ma:versionID="9f4300928f38748467439a6db8b410ab">
  <xsd:schema xmlns:xsd="http://www.w3.org/2001/XMLSchema" xmlns:xs="http://www.w3.org/2001/XMLSchema" xmlns:p="http://schemas.microsoft.com/office/2006/metadata/properties" xmlns:ns2="a4b5ee66-8278-4920-9928-ad79bc5dd418" xmlns:ns3="296abf3f-64df-478c-af41-3815c6290959" targetNamespace="http://schemas.microsoft.com/office/2006/metadata/properties" ma:root="true" ma:fieldsID="5525a139310cd39a11123ae552782bac" ns2:_="" ns3:_="">
    <xsd:import namespace="a4b5ee66-8278-4920-9928-ad79bc5dd418"/>
    <xsd:import namespace="296abf3f-64df-478c-af41-3815c62909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b5ee66-8278-4920-9928-ad79bc5dd4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6abf3f-64df-478c-af41-3815c629095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73DD6C-C310-4CEB-92C6-CA422ADAC0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b5ee66-8278-4920-9928-ad79bc5dd418"/>
    <ds:schemaRef ds:uri="296abf3f-64df-478c-af41-3815c62909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512ACB-D749-49D0-9438-549BFD25D88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61EAF9D-41BD-41C9-973F-07F1BDE161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989</Words>
  <Characters>5506</Characters>
  <Application>Microsoft Office Word</Application>
  <DocSecurity>0</DocSecurity>
  <Lines>45</Lines>
  <Paragraphs>12</Paragraphs>
  <ScaleCrop>false</ScaleCrop>
  <HeadingPairs>
    <vt:vector size="8" baseType="variant">
      <vt:variant>
        <vt:lpstr>Title</vt:lpstr>
      </vt:variant>
      <vt:variant>
        <vt:i4>1</vt:i4>
      </vt:variant>
      <vt:variant>
        <vt:lpstr>Headings</vt:lpstr>
      </vt:variant>
      <vt:variant>
        <vt:i4>7</vt:i4>
      </vt:variant>
      <vt:variant>
        <vt:lpstr>タイトル</vt:lpstr>
      </vt:variant>
      <vt:variant>
        <vt:i4>1</vt:i4>
      </vt:variant>
      <vt:variant>
        <vt:lpstr>제목</vt:lpstr>
      </vt:variant>
      <vt:variant>
        <vt:i4>1</vt:i4>
      </vt:variant>
    </vt:vector>
  </HeadingPairs>
  <TitlesOfParts>
    <vt:vector size="10" baseType="lpstr">
      <vt:lpstr/>
      <vt:lpstr>Introduction</vt:lpstr>
      <vt:lpstr>Contacts</vt:lpstr>
      <vt:lpstr>NR URLLC UE categories/profiles</vt:lpstr>
      <vt:lpstr>    Initial Round</vt:lpstr>
      <vt:lpstr>UL MIMO coherence capabilities</vt:lpstr>
      <vt:lpstr>    Initial Round</vt:lpstr>
      <vt:lpstr>References</vt:lpstr>
      <vt:lpstr/>
      <vt:lpstr/>
    </vt:vector>
  </TitlesOfParts>
  <Company>Ericsson</Company>
  <LinksUpToDate>false</LinksUpToDate>
  <CharactersWithSpaces>6483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dc:creator>
  <cp:keywords/>
  <dc:description/>
  <cp:lastModifiedBy>Peter Gaal</cp:lastModifiedBy>
  <cp:revision>6</cp:revision>
  <dcterms:created xsi:type="dcterms:W3CDTF">2021-09-13T12:34:00Z</dcterms:created>
  <dcterms:modified xsi:type="dcterms:W3CDTF">2021-09-13T18:54:00Z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(2)ECOgNAjWCQUzwX6UKMKQDBQZPVX1JkZYmT0bqG9Ntll4sLipEbr99PtXiajV0b5xOrDeRkqQ
ymT5As04565mQFknav7ZgOit+TqZPihvATxXSqDCHpBQihWsuHbsX4fsnTSYb7PlzPDoxCAr
SCILRjUxvqgxTvrOOjosrpOkSr6YZhOiXZbDpCv/YOdVx1XF5BtO6lFrfK/lVRT+AP94iVna
fy8dWl3EVQu+AYAoKk</vt:lpwstr>
  </property>
  <property fmtid="{D5CDD505-2E9C-101B-9397-08002B2CF9AE}" pid="4" name="_2015_ms_pID_7253431">
    <vt:lpwstr>a2LZAv5w+kKdiLhOkOoKairYyuiIYUOPA7vr26T+ivJAQsHDkfoJy0
1o/MegE644G4L/d+1Zg2Sqoli47njGNJcSisCkHYu0TzquD5pdTTdOM91hvnICpwFj+wicQf
LGu2b5Y73JrNX/UGVYgMMl+L+vqj6MZHKZK0j0bj1eph/+KWZrDgNa/5Gaxm4irNfmeYp7ME
W1aThQVBjAsLuABf</vt:lpwstr>
  </property>
  <property fmtid="{D5CDD505-2E9C-101B-9397-08002B2CF9AE}" pid="5" name="ContentTypeId">
    <vt:lpwstr>0x01010072FF044F44F3DD409E3404F670EAECB1</vt:lpwstr>
  </property>
  <property fmtid="{D5CDD505-2E9C-101B-9397-08002B2CF9AE}" pid="6" name="MSIP_Label_0359f705-2ba0-454b-9cfc-6ce5bcaac040_Enabled">
    <vt:lpwstr>true</vt:lpwstr>
  </property>
  <property fmtid="{D5CDD505-2E9C-101B-9397-08002B2CF9AE}" pid="7" name="MSIP_Label_0359f705-2ba0-454b-9cfc-6ce5bcaac040_SetDate">
    <vt:lpwstr>2021-06-15T10:15:47Z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d3baaf8c-5cbe-4436-aeeb-000031859d5b</vt:lpwstr>
  </property>
  <property fmtid="{D5CDD505-2E9C-101B-9397-08002B2CF9AE}" pid="12" name="MSIP_Label_0359f705-2ba0-454b-9cfc-6ce5bcaac040_ContentBits">
    <vt:lpwstr>2</vt:lpwstr>
  </property>
  <property fmtid="{D5CDD505-2E9C-101B-9397-08002B2CF9AE}" pid="13" name="MSIP_Label_d6986fb0-3baa-42d2-89d5-89f9b25e6ac9_Enabled">
    <vt:lpwstr>true</vt:lpwstr>
  </property>
  <property fmtid="{D5CDD505-2E9C-101B-9397-08002B2CF9AE}" pid="14" name="MSIP_Label_d6986fb0-3baa-42d2-89d5-89f9b25e6ac9_SetDate">
    <vt:lpwstr>2021-06-15T16:47:15Z</vt:lpwstr>
  </property>
  <property fmtid="{D5CDD505-2E9C-101B-9397-08002B2CF9AE}" pid="15" name="MSIP_Label_d6986fb0-3baa-42d2-89d5-89f9b25e6ac9_Method">
    <vt:lpwstr>Standard</vt:lpwstr>
  </property>
  <property fmtid="{D5CDD505-2E9C-101B-9397-08002B2CF9AE}" pid="16" name="MSIP_Label_d6986fb0-3baa-42d2-89d5-89f9b25e6ac9_Name">
    <vt:lpwstr>Uso Interno</vt:lpwstr>
  </property>
  <property fmtid="{D5CDD505-2E9C-101B-9397-08002B2CF9AE}" pid="17" name="MSIP_Label_d6986fb0-3baa-42d2-89d5-89f9b25e6ac9_SiteId">
    <vt:lpwstr>6815f468-021c-48f2-a6b2-d65c8e979dfb</vt:lpwstr>
  </property>
  <property fmtid="{D5CDD505-2E9C-101B-9397-08002B2CF9AE}" pid="18" name="MSIP_Label_d6986fb0-3baa-42d2-89d5-89f9b25e6ac9_ActionId">
    <vt:lpwstr>625f6f04-de31-4435-a284-fca7faa2ef60</vt:lpwstr>
  </property>
  <property fmtid="{D5CDD505-2E9C-101B-9397-08002B2CF9AE}" pid="19" name="MSIP_Label_d6986fb0-3baa-42d2-89d5-89f9b25e6ac9_ContentBits">
    <vt:lpwstr>2</vt:lpwstr>
  </property>
</Properties>
</file>