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E241" w14:textId="77777777"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4756943B" w14:textId="77777777"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5F81733F" w14:textId="77777777" w:rsidR="00BA7E55" w:rsidRDefault="00BA7E55" w:rsidP="00BD5D06">
      <w:pPr>
        <w:pStyle w:val="TdocHeader2"/>
        <w:rPr>
          <w:rFonts w:eastAsia="MS Mincho"/>
          <w:lang w:eastAsia="ja-JP"/>
        </w:rPr>
      </w:pPr>
    </w:p>
    <w:p w14:paraId="042F3399"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21DB23CA" w14:textId="77777777"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6EF8C07D" w14:textId="77777777"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57FD7FE2" w14:textId="77777777"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31FE056"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68EE17E9" w14:textId="77777777" w:rsidR="00BA7E55" w:rsidRDefault="005F4858">
      <w:pPr>
        <w:spacing w:before="120" w:after="120"/>
        <w:rPr>
          <w:lang w:val="en-US"/>
        </w:rPr>
      </w:pPr>
      <w:r>
        <w:rPr>
          <w:noProof/>
          <w:lang w:val="en-US" w:eastAsia="zh-CN"/>
        </w:rPr>
        <mc:AlternateContent>
          <mc:Choice Requires="wps">
            <w:drawing>
              <wp:inline distT="0" distB="0" distL="0" distR="0" wp14:anchorId="527674EF" wp14:editId="2570D4A9">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1118293A" w14:textId="77777777" w:rsidR="00BA7E55" w:rsidRDefault="0056256C">
      <w:pPr>
        <w:pStyle w:val="Heading1"/>
      </w:pPr>
      <w:r>
        <w:rPr>
          <w:rFonts w:hint="eastAsia"/>
        </w:rPr>
        <w:t>Introduction</w:t>
      </w:r>
    </w:p>
    <w:p w14:paraId="66F258E8"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7A499704"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74337361" w14:textId="77777777" w:rsidR="00BA7E55" w:rsidRDefault="0056256C" w:rsidP="00DC0639">
      <w:pPr>
        <w:pStyle w:val="ListParagraph"/>
        <w:numPr>
          <w:ilvl w:val="0"/>
          <w:numId w:val="2"/>
        </w:numPr>
        <w:jc w:val="both"/>
        <w:rPr>
          <w:lang w:eastAsia="ko-KR"/>
        </w:rPr>
      </w:pPr>
      <w:r>
        <w:t>Intra-UE multiplexing and prioritization enhancements [1], [2], [3], [5]</w:t>
      </w:r>
    </w:p>
    <w:p w14:paraId="74DE450C" w14:textId="77777777" w:rsidR="00BA7E55" w:rsidRDefault="0056256C" w:rsidP="00DC0639">
      <w:pPr>
        <w:pStyle w:val="ListParagraph"/>
        <w:numPr>
          <w:ilvl w:val="0"/>
          <w:numId w:val="2"/>
        </w:numPr>
        <w:jc w:val="both"/>
        <w:rPr>
          <w:lang w:eastAsia="ko-KR"/>
        </w:rPr>
      </w:pPr>
      <w:r>
        <w:rPr>
          <w:lang w:val="en-US"/>
        </w:rPr>
        <w:t>UE feedback enhancements for HARQ-ACK [2], [3]</w:t>
      </w:r>
    </w:p>
    <w:p w14:paraId="0E0BE475" w14:textId="77777777" w:rsidR="00BA7E55" w:rsidRDefault="0056256C" w:rsidP="00DC0639">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79482328" w14:textId="77777777" w:rsidR="00BA7E55" w:rsidRDefault="0056256C" w:rsidP="00DC0639">
      <w:pPr>
        <w:pStyle w:val="ListParagraph"/>
        <w:numPr>
          <w:ilvl w:val="0"/>
          <w:numId w:val="2"/>
        </w:numPr>
        <w:jc w:val="both"/>
        <w:rPr>
          <w:lang w:eastAsia="ko-KR"/>
        </w:rPr>
      </w:pPr>
      <w:r>
        <w:t>Enhancements for support of time synchronization [1], [2], [5], [6]</w:t>
      </w:r>
    </w:p>
    <w:p w14:paraId="5F79C0BF" w14:textId="77777777" w:rsidR="00BA7E55" w:rsidRDefault="0056256C" w:rsidP="00DC0639">
      <w:pPr>
        <w:pStyle w:val="ListParagraph"/>
        <w:numPr>
          <w:ilvl w:val="0"/>
          <w:numId w:val="2"/>
        </w:numPr>
        <w:jc w:val="both"/>
        <w:rPr>
          <w:lang w:eastAsia="ko-KR"/>
        </w:rPr>
      </w:pPr>
      <w:r>
        <w:t>Enhancements based on new QoS related parameters [1]</w:t>
      </w:r>
    </w:p>
    <w:p w14:paraId="5CE44C1B"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0CA2873A" w14:textId="77777777">
        <w:tc>
          <w:tcPr>
            <w:tcW w:w="9016" w:type="dxa"/>
          </w:tcPr>
          <w:p w14:paraId="3D489727"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24DB89DD"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5449CD5" w14:textId="77777777" w:rsidR="00BA7E55" w:rsidRDefault="0056256C">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4415E0A" w14:textId="77777777" w:rsidR="00BA7E55" w:rsidRDefault="0056256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AC1641F"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482AE5D5"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0BFFDC9"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14:paraId="5077E6F4"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22E3FDCD"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F8C6F2D"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991D2AF"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1A4C6C67"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00E76352"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47D9E13C"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522A8580" w14:textId="77777777" w:rsidR="00BA7E55" w:rsidRDefault="0056256C">
      <w:pPr>
        <w:pStyle w:val="Heading1"/>
      </w:pPr>
      <w:r>
        <w:rPr>
          <w:rFonts w:hint="eastAsia"/>
        </w:rPr>
        <w:lastRenderedPageBreak/>
        <w:t>I</w:t>
      </w:r>
      <w:r>
        <w:t xml:space="preserve">nitial </w:t>
      </w:r>
      <w:r w:rsidR="00C502E5">
        <w:t>round</w:t>
      </w:r>
    </w:p>
    <w:p w14:paraId="445059A4" w14:textId="77777777"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8BAFC2" w14:textId="77777777" w:rsidR="00BA7E55" w:rsidRDefault="0056256C">
      <w:pPr>
        <w:pStyle w:val="Heading2"/>
        <w:spacing w:before="120" w:after="120"/>
      </w:pPr>
      <w:r>
        <w:t>Intra-UE multiplexing and prioritization enhancements</w:t>
      </w:r>
    </w:p>
    <w:p w14:paraId="5EE294BE" w14:textId="77777777" w:rsidR="00BA7E55" w:rsidRDefault="0056256C" w:rsidP="00DC0639">
      <w:pPr>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3571331D" w14:textId="77777777"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BA7E55" w14:paraId="4AC8725C" w14:textId="77777777">
        <w:trPr>
          <w:trHeight w:val="340"/>
        </w:trPr>
        <w:tc>
          <w:tcPr>
            <w:tcW w:w="1627" w:type="dxa"/>
            <w:shd w:val="clear" w:color="auto" w:fill="9CC2E5" w:themeFill="accent1" w:themeFillTint="99"/>
            <w:vAlign w:val="center"/>
          </w:tcPr>
          <w:p w14:paraId="52C29D3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F159A2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698F85CB" w14:textId="77777777">
        <w:trPr>
          <w:trHeight w:val="567"/>
        </w:trPr>
        <w:tc>
          <w:tcPr>
            <w:tcW w:w="1627" w:type="dxa"/>
            <w:vAlign w:val="center"/>
          </w:tcPr>
          <w:p w14:paraId="06D80E3D" w14:textId="77777777" w:rsidR="00BA7E55" w:rsidRDefault="0056256C">
            <w:pPr>
              <w:spacing w:before="120" w:after="120"/>
              <w:textAlignment w:val="center"/>
              <w:rPr>
                <w:lang w:eastAsia="ko-KR"/>
              </w:rPr>
            </w:pPr>
            <w:r>
              <w:rPr>
                <w:lang w:eastAsia="ko-KR"/>
              </w:rPr>
              <w:t>OPPO</w:t>
            </w:r>
          </w:p>
        </w:tc>
        <w:tc>
          <w:tcPr>
            <w:tcW w:w="7389" w:type="dxa"/>
            <w:vAlign w:val="center"/>
          </w:tcPr>
          <w:p w14:paraId="29A6F355"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04D1CE10" w14:textId="77777777"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14:paraId="7FDAE88B" w14:textId="77777777"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0C180733"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0D8D5D2" w14:textId="77777777" w:rsidR="00BA7E55" w:rsidRDefault="0056256C">
            <w:pPr>
              <w:spacing w:before="120" w:after="120"/>
              <w:textAlignment w:val="center"/>
              <w:rPr>
                <w:lang w:eastAsia="ko-KR"/>
              </w:rPr>
            </w:pPr>
            <w:r>
              <w:rPr>
                <w:lang w:eastAsia="ko-KR"/>
              </w:rPr>
              <w:t xml:space="preserve"> </w:t>
            </w:r>
          </w:p>
        </w:tc>
      </w:tr>
      <w:tr w:rsidR="00BA7E55" w14:paraId="0EC6F893" w14:textId="77777777">
        <w:trPr>
          <w:trHeight w:val="567"/>
        </w:trPr>
        <w:tc>
          <w:tcPr>
            <w:tcW w:w="1627" w:type="dxa"/>
            <w:vAlign w:val="center"/>
          </w:tcPr>
          <w:p w14:paraId="420CB8E7"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7D1E4EEE"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26C7A2EB" w14:textId="77777777">
        <w:trPr>
          <w:trHeight w:val="567"/>
        </w:trPr>
        <w:tc>
          <w:tcPr>
            <w:tcW w:w="1627" w:type="dxa"/>
            <w:vAlign w:val="center"/>
          </w:tcPr>
          <w:p w14:paraId="023AD97A" w14:textId="77777777" w:rsidR="00BA7E55" w:rsidRDefault="0056256C">
            <w:pPr>
              <w:spacing w:before="120" w:after="120"/>
              <w:textAlignment w:val="center"/>
              <w:rPr>
                <w:lang w:eastAsia="ko-KR"/>
              </w:rPr>
            </w:pPr>
            <w:r>
              <w:rPr>
                <w:lang w:eastAsia="ko-KR"/>
              </w:rPr>
              <w:t>Qualcomm</w:t>
            </w:r>
          </w:p>
        </w:tc>
        <w:tc>
          <w:tcPr>
            <w:tcW w:w="7389" w:type="dxa"/>
            <w:vAlign w:val="center"/>
          </w:tcPr>
          <w:p w14:paraId="26B5C808"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D73AC0F" w14:textId="77777777">
        <w:trPr>
          <w:trHeight w:val="567"/>
        </w:trPr>
        <w:tc>
          <w:tcPr>
            <w:tcW w:w="1627" w:type="dxa"/>
            <w:vAlign w:val="center"/>
          </w:tcPr>
          <w:p w14:paraId="53C1CAD7"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4C8F8028"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8346782"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26FA540F" w14:textId="77777777">
        <w:trPr>
          <w:trHeight w:val="567"/>
        </w:trPr>
        <w:tc>
          <w:tcPr>
            <w:tcW w:w="1627" w:type="dxa"/>
            <w:vAlign w:val="center"/>
          </w:tcPr>
          <w:p w14:paraId="699CA060"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38C1766A"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70E89DCA" w14:textId="77777777"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64DAD37B" w14:textId="77777777">
        <w:trPr>
          <w:trHeight w:val="567"/>
        </w:trPr>
        <w:tc>
          <w:tcPr>
            <w:tcW w:w="1627" w:type="dxa"/>
            <w:vAlign w:val="center"/>
          </w:tcPr>
          <w:p w14:paraId="6C7778B9"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3E5F30AB" w14:textId="77777777"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8B9A3A8" w14:textId="77777777">
        <w:trPr>
          <w:trHeight w:val="567"/>
        </w:trPr>
        <w:tc>
          <w:tcPr>
            <w:tcW w:w="1627" w:type="dxa"/>
            <w:vAlign w:val="center"/>
          </w:tcPr>
          <w:p w14:paraId="39EFFAD6"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676C5D3" w14:textId="77777777" w:rsidR="00BA7E55" w:rsidRDefault="0056256C">
            <w:pPr>
              <w:spacing w:before="120" w:after="120"/>
              <w:textAlignment w:val="center"/>
              <w:rPr>
                <w:lang w:eastAsia="ko-KR"/>
              </w:rPr>
            </w:pPr>
            <w:r>
              <w:rPr>
                <w:lang w:eastAsia="ko-KR"/>
              </w:rPr>
              <w:t>Down-scoping can help RAN1 to finish Rel-17 URLLC design on time:</w:t>
            </w:r>
          </w:p>
          <w:p w14:paraId="55900093" w14:textId="77777777" w:rsidR="00BA7E55" w:rsidRDefault="0056256C">
            <w:pPr>
              <w:spacing w:before="120" w:after="120"/>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1072E7D7" w14:textId="77777777"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2334CDD1" w14:textId="77777777" w:rsidR="00BA7E55" w:rsidRDefault="00BA7E55">
            <w:pPr>
              <w:spacing w:before="120" w:after="120"/>
              <w:textAlignment w:val="center"/>
              <w:rPr>
                <w:lang w:eastAsia="ko-KR"/>
              </w:rPr>
            </w:pPr>
          </w:p>
          <w:p w14:paraId="3BC892EF" w14:textId="77777777" w:rsidR="00BA7E55" w:rsidRDefault="0056256C">
            <w:pPr>
              <w:spacing w:before="120" w:after="120"/>
              <w:textAlignment w:val="center"/>
            </w:pPr>
            <w:r>
              <w:t>Simultaneous PUCCH/PUSCH Tx is another topic for downscoping.</w:t>
            </w:r>
          </w:p>
        </w:tc>
      </w:tr>
      <w:tr w:rsidR="00BA7E55" w14:paraId="5A6574E4" w14:textId="77777777">
        <w:trPr>
          <w:trHeight w:val="567"/>
        </w:trPr>
        <w:tc>
          <w:tcPr>
            <w:tcW w:w="1627" w:type="dxa"/>
            <w:vAlign w:val="center"/>
          </w:tcPr>
          <w:p w14:paraId="24C82CCA" w14:textId="77777777"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E6B032C" w14:textId="77777777"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29AB69CA" w14:textId="77777777">
        <w:trPr>
          <w:trHeight w:val="567"/>
        </w:trPr>
        <w:tc>
          <w:tcPr>
            <w:tcW w:w="1627" w:type="dxa"/>
            <w:vAlign w:val="center"/>
          </w:tcPr>
          <w:p w14:paraId="01423ABB" w14:textId="77777777"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4D3BAA0" w14:textId="77777777"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374CCA5C" w14:textId="77777777">
        <w:trPr>
          <w:trHeight w:val="567"/>
        </w:trPr>
        <w:tc>
          <w:tcPr>
            <w:tcW w:w="1627" w:type="dxa"/>
            <w:vAlign w:val="center"/>
          </w:tcPr>
          <w:p w14:paraId="30062B46"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77B6DB71"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D0D750A" w14:textId="77777777" w:rsidR="00BA7E55" w:rsidRDefault="00BA7E55">
            <w:pPr>
              <w:spacing w:before="120" w:after="120"/>
              <w:textAlignment w:val="center"/>
              <w:rPr>
                <w:rFonts w:eastAsiaTheme="minorEastAsia"/>
                <w:lang w:eastAsia="zh-CN"/>
              </w:rPr>
            </w:pPr>
          </w:p>
          <w:p w14:paraId="484FC531"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539D6DB0" w14:textId="77777777">
        <w:trPr>
          <w:trHeight w:val="567"/>
        </w:trPr>
        <w:tc>
          <w:tcPr>
            <w:tcW w:w="1627" w:type="dxa"/>
            <w:vAlign w:val="center"/>
          </w:tcPr>
          <w:p w14:paraId="17FBF1EF"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77D0E61"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0AD065A6" w14:textId="77777777">
        <w:trPr>
          <w:trHeight w:val="567"/>
        </w:trPr>
        <w:tc>
          <w:tcPr>
            <w:tcW w:w="1627" w:type="dxa"/>
            <w:vAlign w:val="center"/>
          </w:tcPr>
          <w:p w14:paraId="5985D998"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7EF98231"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14:paraId="45049A2C" w14:textId="77777777" w:rsidR="00BA7E55" w:rsidRDefault="0056256C">
            <w:pPr>
              <w:pStyle w:val="ListParagraph"/>
              <w:numPr>
                <w:ilvl w:val="1"/>
                <w:numId w:val="6"/>
              </w:numPr>
              <w:spacing w:before="120" w:after="120"/>
              <w:contextualSpacing w:val="0"/>
              <w:rPr>
                <w:rFonts w:eastAsia="Times New Roman"/>
              </w:rPr>
            </w:pPr>
            <w:r>
              <w:rPr>
                <w:rFonts w:eastAsia="Times New Roman"/>
              </w:rPr>
              <w:t>Objective level</w:t>
            </w:r>
          </w:p>
          <w:p w14:paraId="5C9B53F0"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4DF002BE" w14:textId="77777777" w:rsidR="00BA7E55" w:rsidRDefault="0056256C">
            <w:pPr>
              <w:pStyle w:val="ListParagraph"/>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14:paraId="0BA603BA"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7AE99BBB" w14:textId="77777777" w:rsidR="00BA7E55" w:rsidRDefault="0056256C">
            <w:pPr>
              <w:pStyle w:val="ListParagraph"/>
              <w:numPr>
                <w:ilvl w:val="1"/>
                <w:numId w:val="6"/>
              </w:numPr>
              <w:spacing w:before="120" w:after="120"/>
              <w:contextualSpacing w:val="0"/>
              <w:rPr>
                <w:rFonts w:eastAsia="Times New Roman"/>
              </w:rPr>
            </w:pPr>
            <w:r>
              <w:rPr>
                <w:rFonts w:eastAsia="Times New Roman"/>
              </w:rPr>
              <w:t>Sub-objective level</w:t>
            </w:r>
          </w:p>
          <w:p w14:paraId="6F0858BB"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2E40EB41"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B8DF70E" w14:textId="77777777" w:rsidR="00BA7E55" w:rsidRDefault="0056256C">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604B90C7"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4DFE0114"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Opt2 and Opt3 are fine, since the progress there is minimal</w:t>
            </w:r>
          </w:p>
          <w:p w14:paraId="247C2D7D"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4AE9EA5A" w14:textId="77777777" w:rsidR="00BA7E55" w:rsidRDefault="00BA7E55">
            <w:pPr>
              <w:spacing w:before="120" w:after="120"/>
              <w:textAlignment w:val="center"/>
              <w:rPr>
                <w:lang w:eastAsia="ko-KR"/>
              </w:rPr>
            </w:pPr>
          </w:p>
        </w:tc>
      </w:tr>
      <w:tr w:rsidR="00BA7E55" w14:paraId="7D9EEF1E" w14:textId="77777777">
        <w:trPr>
          <w:trHeight w:val="567"/>
        </w:trPr>
        <w:tc>
          <w:tcPr>
            <w:tcW w:w="1627" w:type="dxa"/>
            <w:vAlign w:val="center"/>
          </w:tcPr>
          <w:p w14:paraId="77D85ACE"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220984E"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77FD1C2"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7400DB48" w14:textId="77777777">
        <w:trPr>
          <w:trHeight w:val="567"/>
        </w:trPr>
        <w:tc>
          <w:tcPr>
            <w:tcW w:w="1627" w:type="dxa"/>
            <w:vAlign w:val="center"/>
          </w:tcPr>
          <w:p w14:paraId="5548449D" w14:textId="77777777"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507D1878" w14:textId="77777777"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6A20A0D6" w14:textId="77777777" w:rsidR="00BA7E55" w:rsidRDefault="0056256C" w:rsidP="00C07309">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00C72B81" w14:textId="77777777" w:rsidR="00BA7E55" w:rsidRDefault="0056256C">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3DCADB5" w14:textId="77777777" w:rsidR="00BA7E55" w:rsidRDefault="0056256C">
            <w:pPr>
              <w:pStyle w:val="ListParagraph"/>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D1B9344" w14:textId="77777777">
        <w:trPr>
          <w:trHeight w:val="567"/>
        </w:trPr>
        <w:tc>
          <w:tcPr>
            <w:tcW w:w="1627" w:type="dxa"/>
            <w:vAlign w:val="center"/>
          </w:tcPr>
          <w:p w14:paraId="5FE95F80" w14:textId="77777777" w:rsidR="00BA7E55" w:rsidRDefault="0056256C">
            <w:pPr>
              <w:spacing w:before="120" w:after="120"/>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1701A591"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35396D04"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7717F4E9"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06F479E4" w14:textId="77777777">
        <w:trPr>
          <w:trHeight w:val="567"/>
        </w:trPr>
        <w:tc>
          <w:tcPr>
            <w:tcW w:w="1627" w:type="dxa"/>
            <w:vAlign w:val="center"/>
          </w:tcPr>
          <w:p w14:paraId="55ED8506"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1415119F" w14:textId="77777777" w:rsidR="00BA7E55" w:rsidRDefault="0056256C">
            <w:pPr>
              <w:spacing w:before="120" w:after="120"/>
              <w:textAlignment w:val="center"/>
              <w:rPr>
                <w:lang w:eastAsia="ko-KR"/>
              </w:rPr>
            </w:pPr>
            <w:r>
              <w:rPr>
                <w:lang w:eastAsia="ko-KR"/>
              </w:rPr>
              <w:t xml:space="preserve">We think down-scoping is needed. </w:t>
            </w:r>
          </w:p>
          <w:p w14:paraId="0751BD75"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65DDE9EC" w14:textId="77777777" w:rsidR="00BA7E55" w:rsidRDefault="0056256C">
            <w:pPr>
              <w:pStyle w:val="ListParagraph"/>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D63FA53" w14:textId="77777777" w:rsidR="00BA7E55" w:rsidRDefault="0056256C">
            <w:pPr>
              <w:pStyle w:val="ListParagraph"/>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4F86F1BB" w14:textId="77777777" w:rsidR="00BA7E55" w:rsidRDefault="0056256C">
            <w:pPr>
              <w:pStyle w:val="ListParagraph"/>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2456931" w14:textId="77777777">
        <w:trPr>
          <w:trHeight w:val="567"/>
        </w:trPr>
        <w:tc>
          <w:tcPr>
            <w:tcW w:w="1627" w:type="dxa"/>
            <w:vAlign w:val="center"/>
          </w:tcPr>
          <w:p w14:paraId="6BF4C2F8"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27E88534" w14:textId="77777777"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E4ADEF4" w14:textId="77777777"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957FFEC" w14:textId="77777777" w:rsidR="00BA7E55" w:rsidRDefault="0056256C">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0001CCF1" w14:textId="77777777" w:rsidR="00BA7E55" w:rsidRDefault="0056256C">
            <w:pPr>
              <w:pStyle w:val="ListParagraph"/>
              <w:numPr>
                <w:ilvl w:val="0"/>
                <w:numId w:val="9"/>
              </w:numPr>
              <w:spacing w:before="120" w:after="120"/>
              <w:jc w:val="both"/>
            </w:pPr>
            <w:r>
              <w:rPr>
                <w:lang w:eastAsia="zh-CN"/>
              </w:rPr>
              <w:t xml:space="preserve">Support of simultaneous PUCCH and PUSCH transmission within a PUCCH cell group </w:t>
            </w:r>
          </w:p>
          <w:p w14:paraId="601FE29C" w14:textId="77777777" w:rsidR="00BA7E55" w:rsidRDefault="00BA7E55">
            <w:pPr>
              <w:spacing w:before="120" w:after="120"/>
              <w:textAlignment w:val="center"/>
              <w:rPr>
                <w:lang w:eastAsia="ko-KR"/>
              </w:rPr>
            </w:pPr>
          </w:p>
        </w:tc>
      </w:tr>
      <w:tr w:rsidR="00BA7E55" w14:paraId="56B0380B" w14:textId="77777777">
        <w:trPr>
          <w:trHeight w:val="567"/>
        </w:trPr>
        <w:tc>
          <w:tcPr>
            <w:tcW w:w="1627" w:type="dxa"/>
            <w:vAlign w:val="center"/>
          </w:tcPr>
          <w:p w14:paraId="7BE1616D"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106390A1" w14:textId="77777777"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13B80596" w14:textId="77777777">
        <w:trPr>
          <w:trHeight w:val="567"/>
        </w:trPr>
        <w:tc>
          <w:tcPr>
            <w:tcW w:w="1627" w:type="dxa"/>
            <w:vAlign w:val="center"/>
          </w:tcPr>
          <w:p w14:paraId="4162E9BE"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0AADFF82" w14:textId="77777777" w:rsidR="00BA7E55" w:rsidRDefault="0056256C">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02FDDC4" w14:textId="77777777" w:rsidR="00BA7E55" w:rsidRDefault="0056256C">
            <w:pPr>
              <w:pStyle w:val="ListParagraph"/>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575B833D" w14:textId="77777777" w:rsidR="00BA7E55" w:rsidRDefault="0056256C">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CC6AF99" w14:textId="77777777" w:rsidR="00BA7E55" w:rsidRDefault="0056256C">
            <w:pPr>
              <w:pStyle w:val="ListParagraph"/>
              <w:numPr>
                <w:ilvl w:val="1"/>
                <w:numId w:val="10"/>
              </w:numPr>
              <w:spacing w:before="120" w:after="120"/>
              <w:textAlignment w:val="center"/>
              <w:rPr>
                <w:lang w:eastAsia="ko-KR"/>
              </w:rPr>
            </w:pPr>
            <w:r>
              <w:rPr>
                <w:lang w:eastAsia="ko-KR"/>
              </w:rPr>
              <w:t>Regardless of how much this feature was discussed in RAN1, the progress still limited.</w:t>
            </w:r>
          </w:p>
          <w:p w14:paraId="1D4B64C3" w14:textId="77777777" w:rsidR="00BA7E55" w:rsidRDefault="0056256C">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70656122" w14:textId="77777777" w:rsidR="00BA7E55" w:rsidRDefault="0056256C">
            <w:pPr>
              <w:pStyle w:val="ListParagraph"/>
              <w:numPr>
                <w:ilvl w:val="1"/>
                <w:numId w:val="10"/>
              </w:numPr>
              <w:spacing w:before="120" w:after="120"/>
              <w:textAlignment w:val="center"/>
              <w:rPr>
                <w:lang w:eastAsia="ko-KR"/>
              </w:rPr>
            </w:pPr>
            <w:r>
              <w:rPr>
                <w:lang w:eastAsia="ko-KR"/>
              </w:rPr>
              <w:t>Multiplexing LP and HP channels comes with an impact to the HP channel reliability.</w:t>
            </w:r>
          </w:p>
          <w:p w14:paraId="7C4C3C73" w14:textId="77777777" w:rsidR="00BA7E55" w:rsidRDefault="0056256C">
            <w:pPr>
              <w:pStyle w:val="ListParagraph"/>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660A26BD" w14:textId="77777777">
        <w:trPr>
          <w:trHeight w:val="567"/>
        </w:trPr>
        <w:tc>
          <w:tcPr>
            <w:tcW w:w="1627" w:type="dxa"/>
          </w:tcPr>
          <w:p w14:paraId="15BAFE12"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41B1C35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5B9EDEE7"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78DA3402"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4CA441F7" w14:textId="77777777">
        <w:trPr>
          <w:trHeight w:val="567"/>
        </w:trPr>
        <w:tc>
          <w:tcPr>
            <w:tcW w:w="1627" w:type="dxa"/>
            <w:vAlign w:val="center"/>
          </w:tcPr>
          <w:p w14:paraId="2E7CFDC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0C214C7C"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747FEE8F"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6AEFE905" w14:textId="77777777" w:rsidR="00BA7E55" w:rsidRDefault="0056256C">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10CB5570"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63995D76"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0DA3656A"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0765C6A"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67C41E3B" w14:textId="77777777" w:rsidR="00BA7E55" w:rsidRDefault="0056256C">
            <w:pPr>
              <w:pStyle w:val="ListParagraph"/>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14:paraId="69C8A176" w14:textId="77777777" w:rsidR="00BA7E55" w:rsidRDefault="0056256C">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0E71883" w14:textId="77777777" w:rsidR="00BA7E55" w:rsidRDefault="00BA7E55">
            <w:pPr>
              <w:spacing w:before="120" w:after="120"/>
              <w:textAlignment w:val="center"/>
              <w:rPr>
                <w:rFonts w:ascii="Times New Roman" w:hAnsi="Times New Roman"/>
                <w:bCs/>
              </w:rPr>
            </w:pPr>
          </w:p>
        </w:tc>
      </w:tr>
      <w:tr w:rsidR="00BA7E55" w14:paraId="290EF416" w14:textId="77777777">
        <w:trPr>
          <w:trHeight w:val="567"/>
        </w:trPr>
        <w:tc>
          <w:tcPr>
            <w:tcW w:w="1627" w:type="dxa"/>
          </w:tcPr>
          <w:p w14:paraId="54837B8B"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53276307" w14:textId="77777777"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14:paraId="37850BF4" w14:textId="77777777">
        <w:trPr>
          <w:trHeight w:val="567"/>
        </w:trPr>
        <w:tc>
          <w:tcPr>
            <w:tcW w:w="1627" w:type="dxa"/>
            <w:vAlign w:val="center"/>
          </w:tcPr>
          <w:p w14:paraId="3DB6C317"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7670DB1"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BA7E55" w14:paraId="3276E5CD" w14:textId="77777777">
        <w:trPr>
          <w:trHeight w:val="567"/>
        </w:trPr>
        <w:tc>
          <w:tcPr>
            <w:tcW w:w="1627" w:type="dxa"/>
          </w:tcPr>
          <w:p w14:paraId="06286284" w14:textId="77777777" w:rsidR="00BA7E55" w:rsidRDefault="0056256C">
            <w:pPr>
              <w:spacing w:before="120" w:after="120"/>
              <w:textAlignment w:val="center"/>
              <w:rPr>
                <w:rFonts w:eastAsia="Yu Mincho"/>
                <w:lang w:eastAsia="ja-JP"/>
              </w:rPr>
            </w:pPr>
            <w:r>
              <w:rPr>
                <w:rFonts w:ascii="Times New Roman" w:hAnsi="Times New Roman"/>
                <w:bCs/>
              </w:rPr>
              <w:lastRenderedPageBreak/>
              <w:t>Sony</w:t>
            </w:r>
          </w:p>
        </w:tc>
        <w:tc>
          <w:tcPr>
            <w:tcW w:w="7389" w:type="dxa"/>
          </w:tcPr>
          <w:p w14:paraId="56581162"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0B9FB59F" w14:textId="77777777"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9074026"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7634ABCC"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5DAFA193"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35D676F8"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7F9ED784"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0BBED17A"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165AB0F5" w14:textId="77777777" w:rsidR="00BA7E55" w:rsidRDefault="0056256C">
      <w:pPr>
        <w:pStyle w:val="Heading2"/>
        <w:spacing w:before="120" w:after="120"/>
      </w:pPr>
      <w:r>
        <w:rPr>
          <w:lang w:val="en-US"/>
        </w:rPr>
        <w:t>UE feedback enhancements for HARQ-ACK</w:t>
      </w:r>
    </w:p>
    <w:p w14:paraId="3043656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24969F7A"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7D537DFC" w14:textId="77777777">
        <w:trPr>
          <w:trHeight w:val="340"/>
        </w:trPr>
        <w:tc>
          <w:tcPr>
            <w:tcW w:w="1627" w:type="dxa"/>
            <w:shd w:val="clear" w:color="auto" w:fill="9CC2E5" w:themeFill="accent1" w:themeFillTint="99"/>
            <w:vAlign w:val="center"/>
          </w:tcPr>
          <w:p w14:paraId="4170CA7C"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F14D59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34EC7C3D" w14:textId="77777777">
        <w:trPr>
          <w:trHeight w:val="567"/>
        </w:trPr>
        <w:tc>
          <w:tcPr>
            <w:tcW w:w="1627" w:type="dxa"/>
            <w:vAlign w:val="center"/>
          </w:tcPr>
          <w:p w14:paraId="07153538" w14:textId="77777777"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53A764CF" w14:textId="77777777"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7D32D45"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B7C8243"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29E2825"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6EB2F"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25293874" w14:textId="77777777"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39676D78" w14:textId="77777777" w:rsidR="00BA7E55" w:rsidRDefault="00BA7E55">
            <w:pPr>
              <w:shd w:val="clear" w:color="auto" w:fill="FFFFFF"/>
              <w:spacing w:before="120" w:after="120"/>
              <w:jc w:val="both"/>
              <w:textAlignment w:val="center"/>
              <w:rPr>
                <w:rFonts w:eastAsia="SimSun" w:cs="Times"/>
                <w:color w:val="000000"/>
                <w:szCs w:val="20"/>
                <w:lang w:eastAsia="zh-CN"/>
              </w:rPr>
            </w:pPr>
          </w:p>
          <w:p w14:paraId="4FDF5854" w14:textId="77777777"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464C7026"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7D772F47"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05DAFF3"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0533F28B" w14:textId="77777777"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77E7E964" w14:textId="77777777">
        <w:trPr>
          <w:trHeight w:val="567"/>
        </w:trPr>
        <w:tc>
          <w:tcPr>
            <w:tcW w:w="1627" w:type="dxa"/>
            <w:vAlign w:val="center"/>
          </w:tcPr>
          <w:p w14:paraId="6F66FD69"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5D148966"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7A9AAEDE" w14:textId="77777777">
        <w:trPr>
          <w:trHeight w:val="567"/>
        </w:trPr>
        <w:tc>
          <w:tcPr>
            <w:tcW w:w="1627" w:type="dxa"/>
            <w:vAlign w:val="center"/>
          </w:tcPr>
          <w:p w14:paraId="16F18B48" w14:textId="77777777" w:rsidR="00BA7E55" w:rsidRDefault="0056256C">
            <w:pPr>
              <w:spacing w:before="120" w:after="120"/>
              <w:textAlignment w:val="center"/>
              <w:rPr>
                <w:lang w:eastAsia="ko-KR"/>
              </w:rPr>
            </w:pPr>
            <w:r>
              <w:rPr>
                <w:lang w:eastAsia="ko-KR"/>
              </w:rPr>
              <w:lastRenderedPageBreak/>
              <w:t>Qualcomm</w:t>
            </w:r>
          </w:p>
        </w:tc>
        <w:tc>
          <w:tcPr>
            <w:tcW w:w="7389" w:type="dxa"/>
            <w:vAlign w:val="center"/>
          </w:tcPr>
          <w:p w14:paraId="4B78F6A3"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3C52505B" w14:textId="77777777">
        <w:trPr>
          <w:trHeight w:val="567"/>
        </w:trPr>
        <w:tc>
          <w:tcPr>
            <w:tcW w:w="1627" w:type="dxa"/>
            <w:vAlign w:val="center"/>
          </w:tcPr>
          <w:p w14:paraId="1B336AD2"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1E95AA9F" w14:textId="77777777" w:rsidR="00BA7E55" w:rsidRDefault="0056256C">
            <w:pPr>
              <w:spacing w:before="120" w:after="120"/>
              <w:textAlignment w:val="center"/>
              <w:rPr>
                <w:lang w:eastAsia="ko-KR"/>
              </w:rPr>
            </w:pPr>
            <w:r>
              <w:rPr>
                <w:lang w:eastAsia="ko-KR"/>
              </w:rPr>
              <w:t xml:space="preserve">We are OK to include SUL for PUCCH carrier switching. </w:t>
            </w:r>
          </w:p>
          <w:p w14:paraId="6EBF4F4E"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06413348" w14:textId="77777777">
        <w:trPr>
          <w:trHeight w:val="567"/>
        </w:trPr>
        <w:tc>
          <w:tcPr>
            <w:tcW w:w="1627" w:type="dxa"/>
            <w:vAlign w:val="center"/>
          </w:tcPr>
          <w:p w14:paraId="3CE197FD"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35909216"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6316FC16" w14:textId="77777777">
        <w:trPr>
          <w:trHeight w:val="567"/>
        </w:trPr>
        <w:tc>
          <w:tcPr>
            <w:tcW w:w="1627" w:type="dxa"/>
            <w:vAlign w:val="center"/>
          </w:tcPr>
          <w:p w14:paraId="0E590A1B" w14:textId="77777777" w:rsidR="00BA7E55" w:rsidRDefault="0056256C">
            <w:pPr>
              <w:spacing w:before="120" w:after="120"/>
              <w:textAlignment w:val="center"/>
              <w:rPr>
                <w:lang w:eastAsia="ko-KR"/>
              </w:rPr>
            </w:pPr>
            <w:r>
              <w:rPr>
                <w:lang w:eastAsia="ko-KR"/>
              </w:rPr>
              <w:t>Apple</w:t>
            </w:r>
          </w:p>
        </w:tc>
        <w:tc>
          <w:tcPr>
            <w:tcW w:w="7389" w:type="dxa"/>
            <w:vAlign w:val="center"/>
          </w:tcPr>
          <w:p w14:paraId="08E56316"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2714B26" w14:textId="77777777">
        <w:trPr>
          <w:trHeight w:val="567"/>
        </w:trPr>
        <w:tc>
          <w:tcPr>
            <w:tcW w:w="1627" w:type="dxa"/>
            <w:vAlign w:val="center"/>
          </w:tcPr>
          <w:p w14:paraId="03D1C192"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FBAEE5"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3CC4A55E" w14:textId="77777777">
        <w:trPr>
          <w:trHeight w:val="567"/>
        </w:trPr>
        <w:tc>
          <w:tcPr>
            <w:tcW w:w="1627" w:type="dxa"/>
            <w:vAlign w:val="center"/>
          </w:tcPr>
          <w:p w14:paraId="7F5CE756"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2A23DC3C"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6DC6D3DD" w14:textId="77777777">
        <w:trPr>
          <w:trHeight w:val="567"/>
        </w:trPr>
        <w:tc>
          <w:tcPr>
            <w:tcW w:w="1627" w:type="dxa"/>
            <w:vAlign w:val="center"/>
          </w:tcPr>
          <w:p w14:paraId="5F08CA22"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F3F6306"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44F134B5" w14:textId="77777777">
        <w:trPr>
          <w:trHeight w:val="567"/>
        </w:trPr>
        <w:tc>
          <w:tcPr>
            <w:tcW w:w="1627" w:type="dxa"/>
            <w:vAlign w:val="center"/>
          </w:tcPr>
          <w:p w14:paraId="7FBABAB2"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399930C8"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0EAA1ADA" w14:textId="77777777">
        <w:trPr>
          <w:trHeight w:val="567"/>
        </w:trPr>
        <w:tc>
          <w:tcPr>
            <w:tcW w:w="1627" w:type="dxa"/>
            <w:vAlign w:val="center"/>
          </w:tcPr>
          <w:p w14:paraId="747FEB9A"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A7E69B4"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EA8D667" w14:textId="77777777">
        <w:trPr>
          <w:trHeight w:val="567"/>
        </w:trPr>
        <w:tc>
          <w:tcPr>
            <w:tcW w:w="1627" w:type="dxa"/>
            <w:vAlign w:val="center"/>
          </w:tcPr>
          <w:p w14:paraId="2ED4C55C"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3A41BAF" w14:textId="77777777"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9C6EA6E" w14:textId="77777777"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1F1C6058"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05ACBCE1" w14:textId="77777777">
        <w:trPr>
          <w:trHeight w:val="567"/>
        </w:trPr>
        <w:tc>
          <w:tcPr>
            <w:tcW w:w="1627" w:type="dxa"/>
            <w:vAlign w:val="center"/>
          </w:tcPr>
          <w:p w14:paraId="4E35FD5E" w14:textId="77777777" w:rsidR="00BA7E55" w:rsidRDefault="0056256C">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0845D1B9" w14:textId="77777777"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98B6020" w14:textId="77777777" w:rsidR="00BA7E55" w:rsidRDefault="0056256C">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72F3951F" w14:textId="77777777" w:rsidR="00BA7E55" w:rsidRDefault="0056256C" w:rsidP="00C07309">
            <w:pPr>
              <w:pStyle w:val="ListParagraph"/>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2B7CD7D3" w14:textId="77777777">
        <w:trPr>
          <w:trHeight w:val="567"/>
        </w:trPr>
        <w:tc>
          <w:tcPr>
            <w:tcW w:w="1627" w:type="dxa"/>
            <w:vAlign w:val="center"/>
          </w:tcPr>
          <w:p w14:paraId="4ED6A588"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1B99292D"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DCD63DC"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2B71823D" w14:textId="77777777">
        <w:trPr>
          <w:trHeight w:val="567"/>
        </w:trPr>
        <w:tc>
          <w:tcPr>
            <w:tcW w:w="1627" w:type="dxa"/>
            <w:vAlign w:val="center"/>
          </w:tcPr>
          <w:p w14:paraId="6F707884" w14:textId="77777777"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CC4901" w14:textId="77777777"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14:paraId="60197850"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4C2983CE"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FB26181"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295392BE"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063146B0" w14:textId="77777777" w:rsidR="00BA7E55" w:rsidRDefault="00BA7E55">
            <w:pPr>
              <w:spacing w:before="120" w:after="120"/>
              <w:textAlignment w:val="center"/>
              <w:rPr>
                <w:rFonts w:eastAsiaTheme="minorEastAsia"/>
                <w:lang w:eastAsia="zh-CN"/>
              </w:rPr>
            </w:pPr>
          </w:p>
        </w:tc>
      </w:tr>
      <w:tr w:rsidR="00BA7E55" w14:paraId="232504E7" w14:textId="77777777">
        <w:trPr>
          <w:trHeight w:val="567"/>
        </w:trPr>
        <w:tc>
          <w:tcPr>
            <w:tcW w:w="1627" w:type="dxa"/>
            <w:vAlign w:val="center"/>
          </w:tcPr>
          <w:p w14:paraId="3C9E2FC2" w14:textId="77777777" w:rsidR="00BA7E55" w:rsidRDefault="0056256C">
            <w:pPr>
              <w:spacing w:before="120" w:after="120"/>
              <w:textAlignment w:val="center"/>
              <w:rPr>
                <w:rFonts w:eastAsia="DengXian"/>
                <w:lang w:eastAsia="zh-CN"/>
              </w:rPr>
            </w:pPr>
            <w:r>
              <w:rPr>
                <w:rFonts w:eastAsia="DengXian"/>
                <w:lang w:eastAsia="zh-CN"/>
              </w:rPr>
              <w:lastRenderedPageBreak/>
              <w:t>MediaTek</w:t>
            </w:r>
          </w:p>
        </w:tc>
        <w:tc>
          <w:tcPr>
            <w:tcW w:w="7389" w:type="dxa"/>
            <w:vAlign w:val="center"/>
          </w:tcPr>
          <w:p w14:paraId="1B9AF7E6" w14:textId="77777777"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657677DD" w14:textId="77777777">
        <w:trPr>
          <w:trHeight w:val="567"/>
        </w:trPr>
        <w:tc>
          <w:tcPr>
            <w:tcW w:w="1627" w:type="dxa"/>
          </w:tcPr>
          <w:p w14:paraId="5E39DD4B"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6CEB7C1B"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21050D4C"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9DBEF41"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6B0857FA" w14:textId="77777777">
        <w:trPr>
          <w:trHeight w:val="567"/>
        </w:trPr>
        <w:tc>
          <w:tcPr>
            <w:tcW w:w="1627" w:type="dxa"/>
            <w:vAlign w:val="center"/>
          </w:tcPr>
          <w:p w14:paraId="0CE13EAB"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82DD06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50A00429"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25CC7A74"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30827AA6"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18A80939"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769E29"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3E9E4530"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58D1286A" w14:textId="77777777" w:rsidR="00BA7E55" w:rsidRDefault="00BA7E55">
            <w:pPr>
              <w:spacing w:before="120" w:after="120"/>
              <w:textAlignment w:val="center"/>
              <w:rPr>
                <w:rFonts w:ascii="Times New Roman" w:hAnsi="Times New Roman"/>
                <w:bCs/>
              </w:rPr>
            </w:pPr>
          </w:p>
        </w:tc>
      </w:tr>
      <w:tr w:rsidR="00BA7E55" w14:paraId="44312E77" w14:textId="77777777">
        <w:trPr>
          <w:trHeight w:val="567"/>
        </w:trPr>
        <w:tc>
          <w:tcPr>
            <w:tcW w:w="1627" w:type="dxa"/>
            <w:vAlign w:val="center"/>
          </w:tcPr>
          <w:p w14:paraId="3A23FA1F"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113F4B1C"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CA3AD68" w14:textId="77777777">
        <w:trPr>
          <w:trHeight w:val="567"/>
        </w:trPr>
        <w:tc>
          <w:tcPr>
            <w:tcW w:w="1627" w:type="dxa"/>
          </w:tcPr>
          <w:p w14:paraId="2DD05509"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2C5B10E3"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E40398F" w14:textId="77777777" w:rsidR="00BA7E55" w:rsidRDefault="0056256C">
      <w:pPr>
        <w:pStyle w:val="Heading2"/>
        <w:spacing w:before="120" w:after="120"/>
      </w:pPr>
      <w:r>
        <w:t>CSI feedback enhancements to allow for more accurate MCS selection</w:t>
      </w:r>
    </w:p>
    <w:p w14:paraId="30ED076E"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0564E23C" w14:textId="77777777">
        <w:tc>
          <w:tcPr>
            <w:tcW w:w="9016" w:type="dxa"/>
          </w:tcPr>
          <w:p w14:paraId="1042D0C5" w14:textId="77777777" w:rsidR="00BA7E55" w:rsidRDefault="0056256C">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6E4FC5D1" w14:textId="77777777" w:rsidR="00BA7E55" w:rsidRDefault="0056256C">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0A47BC4A" w14:textId="77777777" w:rsidR="00BA7E55" w:rsidRDefault="0056256C" w:rsidP="00DC0639">
      <w:pPr>
        <w:pStyle w:val="ListParagraph"/>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7D0F27F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497D1AB4"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F763B7D"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4072F365" w14:textId="77777777">
        <w:trPr>
          <w:trHeight w:val="340"/>
        </w:trPr>
        <w:tc>
          <w:tcPr>
            <w:tcW w:w="1627" w:type="dxa"/>
            <w:shd w:val="clear" w:color="auto" w:fill="9CC2E5" w:themeFill="accent1" w:themeFillTint="99"/>
            <w:vAlign w:val="center"/>
          </w:tcPr>
          <w:p w14:paraId="55D50AEB"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6910B169"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11BD26EE" w14:textId="77777777">
        <w:trPr>
          <w:trHeight w:val="567"/>
        </w:trPr>
        <w:tc>
          <w:tcPr>
            <w:tcW w:w="1627" w:type="dxa"/>
            <w:vAlign w:val="center"/>
          </w:tcPr>
          <w:p w14:paraId="14F032E6"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5DDD66C9" w14:textId="77777777"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572454AE" w14:textId="77777777">
        <w:trPr>
          <w:trHeight w:val="567"/>
        </w:trPr>
        <w:tc>
          <w:tcPr>
            <w:tcW w:w="1627" w:type="dxa"/>
            <w:vAlign w:val="center"/>
          </w:tcPr>
          <w:p w14:paraId="208B403F" w14:textId="77777777" w:rsidR="00BA7E55" w:rsidRDefault="0056256C">
            <w:pPr>
              <w:spacing w:before="120" w:after="120"/>
              <w:textAlignment w:val="center"/>
              <w:rPr>
                <w:lang w:eastAsia="ko-KR"/>
              </w:rPr>
            </w:pPr>
            <w:r>
              <w:rPr>
                <w:lang w:eastAsia="ko-KR"/>
              </w:rPr>
              <w:t>OPPO</w:t>
            </w:r>
          </w:p>
        </w:tc>
        <w:tc>
          <w:tcPr>
            <w:tcW w:w="7389" w:type="dxa"/>
            <w:vAlign w:val="center"/>
          </w:tcPr>
          <w:p w14:paraId="192C64D1"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14:paraId="23D8B5D7" w14:textId="77777777">
        <w:trPr>
          <w:trHeight w:val="567"/>
        </w:trPr>
        <w:tc>
          <w:tcPr>
            <w:tcW w:w="1627" w:type="dxa"/>
            <w:vAlign w:val="center"/>
          </w:tcPr>
          <w:p w14:paraId="27D17E3D" w14:textId="77777777" w:rsidR="00BA7E55" w:rsidRDefault="0056256C">
            <w:pPr>
              <w:spacing w:before="120" w:after="120"/>
              <w:textAlignment w:val="center"/>
              <w:rPr>
                <w:lang w:eastAsia="ko-KR"/>
              </w:rPr>
            </w:pPr>
            <w:r>
              <w:rPr>
                <w:lang w:eastAsia="ko-KR"/>
              </w:rPr>
              <w:t>Futurewei</w:t>
            </w:r>
          </w:p>
        </w:tc>
        <w:tc>
          <w:tcPr>
            <w:tcW w:w="7389" w:type="dxa"/>
            <w:vAlign w:val="center"/>
          </w:tcPr>
          <w:p w14:paraId="2AE4BAA2"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736B2992" w14:textId="77777777">
        <w:trPr>
          <w:trHeight w:val="567"/>
        </w:trPr>
        <w:tc>
          <w:tcPr>
            <w:tcW w:w="1627" w:type="dxa"/>
            <w:vAlign w:val="center"/>
          </w:tcPr>
          <w:p w14:paraId="4BC4BC8A"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5581E641"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036C6BB1" w14:textId="77777777">
        <w:trPr>
          <w:trHeight w:val="567"/>
        </w:trPr>
        <w:tc>
          <w:tcPr>
            <w:tcW w:w="1627" w:type="dxa"/>
            <w:vAlign w:val="center"/>
          </w:tcPr>
          <w:p w14:paraId="7126BDB2" w14:textId="77777777" w:rsidR="00BA7E55" w:rsidRDefault="0056256C">
            <w:pPr>
              <w:spacing w:before="120" w:after="120"/>
              <w:textAlignment w:val="center"/>
              <w:rPr>
                <w:lang w:eastAsia="ko-KR"/>
              </w:rPr>
            </w:pPr>
            <w:r>
              <w:rPr>
                <w:lang w:eastAsia="ko-KR"/>
              </w:rPr>
              <w:t>Qualcomm</w:t>
            </w:r>
          </w:p>
        </w:tc>
        <w:tc>
          <w:tcPr>
            <w:tcW w:w="7389" w:type="dxa"/>
            <w:vAlign w:val="center"/>
          </w:tcPr>
          <w:p w14:paraId="76485903"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08BB1F6"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1A371D89"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4F74CB3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4EA4CA88"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FA9D2C"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7DC227DA" w14:textId="77777777">
        <w:trPr>
          <w:trHeight w:val="567"/>
        </w:trPr>
        <w:tc>
          <w:tcPr>
            <w:tcW w:w="1627" w:type="dxa"/>
            <w:vAlign w:val="center"/>
          </w:tcPr>
          <w:p w14:paraId="716C1C7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5B8C35A0"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CF230D7"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6248694B"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0EFC3D23" w14:textId="77777777" w:rsidR="00BA7E55" w:rsidRDefault="0056256C">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BA7E55" w14:paraId="49D1D01A" w14:textId="77777777">
        <w:trPr>
          <w:trHeight w:val="567"/>
        </w:trPr>
        <w:tc>
          <w:tcPr>
            <w:tcW w:w="1627" w:type="dxa"/>
            <w:vAlign w:val="center"/>
          </w:tcPr>
          <w:p w14:paraId="1C7FC29E" w14:textId="77777777" w:rsidR="00BA7E55" w:rsidRDefault="0056256C">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C59FAF1"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2FCDDB2"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F1892BD" w14:textId="77777777">
        <w:trPr>
          <w:trHeight w:val="567"/>
        </w:trPr>
        <w:tc>
          <w:tcPr>
            <w:tcW w:w="1627" w:type="dxa"/>
            <w:vAlign w:val="center"/>
          </w:tcPr>
          <w:p w14:paraId="11295881" w14:textId="77777777"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14:paraId="7A350548"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4C941D14" w14:textId="77777777">
        <w:trPr>
          <w:trHeight w:val="567"/>
        </w:trPr>
        <w:tc>
          <w:tcPr>
            <w:tcW w:w="1627" w:type="dxa"/>
            <w:vAlign w:val="center"/>
          </w:tcPr>
          <w:p w14:paraId="4CC258F7" w14:textId="77777777"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14:paraId="56DBE2AE"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2FEEA278" w14:textId="77777777">
        <w:trPr>
          <w:trHeight w:val="567"/>
        </w:trPr>
        <w:tc>
          <w:tcPr>
            <w:tcW w:w="1627" w:type="dxa"/>
            <w:vAlign w:val="center"/>
          </w:tcPr>
          <w:p w14:paraId="692C695F" w14:textId="77777777"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67D34AEF"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4B97F5ED" w14:textId="77777777">
        <w:trPr>
          <w:trHeight w:val="567"/>
        </w:trPr>
        <w:tc>
          <w:tcPr>
            <w:tcW w:w="1627" w:type="dxa"/>
            <w:vAlign w:val="center"/>
          </w:tcPr>
          <w:p w14:paraId="70DBA1CB"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4DADE89"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15151CC" w14:textId="77777777">
        <w:trPr>
          <w:trHeight w:val="567"/>
        </w:trPr>
        <w:tc>
          <w:tcPr>
            <w:tcW w:w="1627" w:type="dxa"/>
            <w:vAlign w:val="center"/>
          </w:tcPr>
          <w:p w14:paraId="1FC25BDE"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7E4B1429"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0AC0CA07" w14:textId="77777777">
        <w:trPr>
          <w:trHeight w:val="567"/>
        </w:trPr>
        <w:tc>
          <w:tcPr>
            <w:tcW w:w="1627" w:type="dxa"/>
            <w:vAlign w:val="center"/>
          </w:tcPr>
          <w:p w14:paraId="47BBBDF9"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873E283"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0C56207" w14:textId="77777777" w:rsidR="00BA7E55" w:rsidRDefault="0056256C">
            <w:pPr>
              <w:pStyle w:val="ListParagraph"/>
              <w:numPr>
                <w:ilvl w:val="0"/>
                <w:numId w:val="6"/>
              </w:numPr>
              <w:spacing w:before="120" w:after="120"/>
              <w:contextualSpacing w:val="0"/>
              <w:rPr>
                <w:rFonts w:eastAsia="Times New Roman"/>
              </w:rPr>
            </w:pPr>
            <w:r>
              <w:rPr>
                <w:rFonts w:eastAsia="Times New Roman"/>
              </w:rPr>
              <w:lastRenderedPageBreak/>
              <w:t>It was based on both performance evaluation and concerns about implementation, testability, overhead, increased processing delay for HARQ-ACK, etc</w:t>
            </w:r>
          </w:p>
          <w:p w14:paraId="0F4E875B" w14:textId="77777777" w:rsidR="00BA7E55" w:rsidRDefault="0056256C">
            <w:pPr>
              <w:pStyle w:val="ListParagraph"/>
              <w:numPr>
                <w:ilvl w:val="0"/>
                <w:numId w:val="6"/>
              </w:numPr>
              <w:spacing w:before="120" w:after="120"/>
              <w:contextualSpacing w:val="0"/>
              <w:rPr>
                <w:rFonts w:eastAsia="Times New Roman"/>
              </w:rPr>
            </w:pPr>
            <w:r>
              <w:rPr>
                <w:rFonts w:eastAsia="Times New Roman"/>
              </w:rPr>
              <w:t>Based on the above,</w:t>
            </w:r>
          </w:p>
          <w:p w14:paraId="52AB553F" w14:textId="77777777" w:rsidR="00BA7E55" w:rsidRDefault="0056256C">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11F22BA7" w14:textId="77777777" w:rsidR="00BA7E55" w:rsidRDefault="0056256C">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2817060" w14:textId="77777777" w:rsidR="00BA7E55" w:rsidRDefault="0056256C">
            <w:pPr>
              <w:pStyle w:val="ListParagraph"/>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7CB0C54A" w14:textId="77777777">
        <w:trPr>
          <w:trHeight w:val="567"/>
        </w:trPr>
        <w:tc>
          <w:tcPr>
            <w:tcW w:w="1627" w:type="dxa"/>
            <w:vAlign w:val="center"/>
          </w:tcPr>
          <w:p w14:paraId="21131608"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7441002D" w14:textId="77777777"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1BD3985E" w14:textId="77777777">
        <w:trPr>
          <w:trHeight w:val="567"/>
        </w:trPr>
        <w:tc>
          <w:tcPr>
            <w:tcW w:w="1627" w:type="dxa"/>
            <w:vAlign w:val="center"/>
          </w:tcPr>
          <w:p w14:paraId="248DAD55" w14:textId="77777777"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14:paraId="6A3F5CAF" w14:textId="77777777"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637BDC31" w14:textId="77777777">
        <w:trPr>
          <w:trHeight w:val="567"/>
        </w:trPr>
        <w:tc>
          <w:tcPr>
            <w:tcW w:w="1627" w:type="dxa"/>
            <w:vAlign w:val="center"/>
          </w:tcPr>
          <w:p w14:paraId="1F890C1E" w14:textId="77777777" w:rsidR="00BA7E55" w:rsidRDefault="0056256C">
            <w:pPr>
              <w:spacing w:before="120" w:after="120"/>
              <w:textAlignment w:val="center"/>
              <w:rPr>
                <w:lang w:eastAsia="ko-KR"/>
              </w:rPr>
            </w:pPr>
            <w:r>
              <w:rPr>
                <w:lang w:eastAsia="ko-KR"/>
              </w:rPr>
              <w:t>Nokia, NSB</w:t>
            </w:r>
          </w:p>
        </w:tc>
        <w:tc>
          <w:tcPr>
            <w:tcW w:w="7389" w:type="dxa"/>
            <w:vAlign w:val="center"/>
          </w:tcPr>
          <w:p w14:paraId="67A296B0"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7F108D07" w14:textId="77777777">
        <w:trPr>
          <w:trHeight w:val="567"/>
        </w:trPr>
        <w:tc>
          <w:tcPr>
            <w:tcW w:w="1627" w:type="dxa"/>
            <w:vAlign w:val="center"/>
          </w:tcPr>
          <w:p w14:paraId="21BB201D"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2CBC9FC" w14:textId="77777777"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14:paraId="2CDCCC5A" w14:textId="77777777">
        <w:trPr>
          <w:trHeight w:val="567"/>
        </w:trPr>
        <w:tc>
          <w:tcPr>
            <w:tcW w:w="1627" w:type="dxa"/>
            <w:vAlign w:val="center"/>
          </w:tcPr>
          <w:p w14:paraId="38FF467F" w14:textId="77777777" w:rsidR="00BA7E55" w:rsidRDefault="0056256C">
            <w:pPr>
              <w:spacing w:before="120" w:after="120"/>
              <w:textAlignment w:val="center"/>
              <w:rPr>
                <w:lang w:eastAsia="ko-KR"/>
              </w:rPr>
            </w:pPr>
            <w:r>
              <w:rPr>
                <w:lang w:eastAsia="ko-KR"/>
              </w:rPr>
              <w:lastRenderedPageBreak/>
              <w:t>MediaTek</w:t>
            </w:r>
          </w:p>
        </w:tc>
        <w:tc>
          <w:tcPr>
            <w:tcW w:w="7389" w:type="dxa"/>
            <w:vAlign w:val="center"/>
          </w:tcPr>
          <w:p w14:paraId="344040D7"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2004559E"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61555C3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22C0D287"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5A593F43" w14:textId="77777777" w:rsidR="00BA7E55" w:rsidRDefault="00BA7E55">
            <w:pPr>
              <w:spacing w:before="120" w:after="120"/>
              <w:textAlignment w:val="center"/>
              <w:rPr>
                <w:rFonts w:eastAsia="Times New Roman"/>
              </w:rPr>
            </w:pPr>
          </w:p>
        </w:tc>
      </w:tr>
      <w:tr w:rsidR="00BA7E55" w14:paraId="3EB5A665" w14:textId="77777777">
        <w:trPr>
          <w:trHeight w:val="567"/>
        </w:trPr>
        <w:tc>
          <w:tcPr>
            <w:tcW w:w="1627" w:type="dxa"/>
          </w:tcPr>
          <w:p w14:paraId="2D985876"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48867072"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6894AD7D"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AD079B7"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1ADA2B23"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6B6D51E3" w14:textId="77777777">
        <w:trPr>
          <w:trHeight w:val="567"/>
        </w:trPr>
        <w:tc>
          <w:tcPr>
            <w:tcW w:w="1627" w:type="dxa"/>
            <w:vAlign w:val="center"/>
          </w:tcPr>
          <w:p w14:paraId="59BD51DF"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4EFAC86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05E702F2"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0A68A422" w14:textId="77777777" w:rsidR="00BA7E55" w:rsidRDefault="00BA7E55">
            <w:pPr>
              <w:spacing w:before="120" w:after="120"/>
              <w:textAlignment w:val="center"/>
              <w:rPr>
                <w:rFonts w:ascii="Times New Roman" w:hAnsi="Times New Roman"/>
                <w:bCs/>
              </w:rPr>
            </w:pPr>
          </w:p>
        </w:tc>
      </w:tr>
      <w:tr w:rsidR="00BA7E55" w14:paraId="68777506" w14:textId="77777777">
        <w:trPr>
          <w:trHeight w:val="567"/>
        </w:trPr>
        <w:tc>
          <w:tcPr>
            <w:tcW w:w="1627" w:type="dxa"/>
            <w:vAlign w:val="center"/>
          </w:tcPr>
          <w:p w14:paraId="5BEB71BE" w14:textId="77777777"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72775EA9"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2E7CFA29" w14:textId="77777777">
        <w:trPr>
          <w:trHeight w:val="567"/>
        </w:trPr>
        <w:tc>
          <w:tcPr>
            <w:tcW w:w="1627" w:type="dxa"/>
          </w:tcPr>
          <w:p w14:paraId="49D15C4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7FCE7F69"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2FFADB01"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45B07294"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1D2880F8"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35E85E78"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0B95C533" w14:textId="77777777" w:rsidR="00BA7E55" w:rsidRDefault="0056256C">
      <w:pPr>
        <w:pStyle w:val="Heading2"/>
        <w:spacing w:before="120" w:after="120"/>
      </w:pPr>
      <w:r>
        <w:t>Enhancements for support of time synchronization</w:t>
      </w:r>
    </w:p>
    <w:p w14:paraId="0BBAE1E3" w14:textId="77777777"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2A9C0389" w14:textId="77777777">
        <w:tc>
          <w:tcPr>
            <w:tcW w:w="9016" w:type="dxa"/>
          </w:tcPr>
          <w:p w14:paraId="1B788953"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7A38F00B" w14:textId="77777777" w:rsidR="00BA7E55" w:rsidRDefault="0056256C">
            <w:pPr>
              <w:pStyle w:val="ListParagraph"/>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14:paraId="755DCD5B" w14:textId="77777777" w:rsidR="00BA7E55" w:rsidRDefault="0056256C">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3E4072C4" w14:textId="77777777"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497F946E"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5FFBEB46" w14:textId="77777777">
        <w:trPr>
          <w:trHeight w:val="340"/>
        </w:trPr>
        <w:tc>
          <w:tcPr>
            <w:tcW w:w="1627" w:type="dxa"/>
            <w:shd w:val="clear" w:color="auto" w:fill="9CC2E5" w:themeFill="accent1" w:themeFillTint="99"/>
            <w:vAlign w:val="center"/>
          </w:tcPr>
          <w:p w14:paraId="3E6E27E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2FD06D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68BB857" w14:textId="77777777">
        <w:trPr>
          <w:trHeight w:val="567"/>
        </w:trPr>
        <w:tc>
          <w:tcPr>
            <w:tcW w:w="1627" w:type="dxa"/>
            <w:vAlign w:val="center"/>
          </w:tcPr>
          <w:p w14:paraId="5E7DCAB9" w14:textId="77777777" w:rsidR="00BA7E55" w:rsidRDefault="0056256C">
            <w:pPr>
              <w:spacing w:before="120" w:after="120"/>
              <w:textAlignment w:val="center"/>
              <w:rPr>
                <w:lang w:eastAsia="ko-KR"/>
              </w:rPr>
            </w:pPr>
            <w:r>
              <w:rPr>
                <w:lang w:eastAsia="ko-KR"/>
              </w:rPr>
              <w:t>CMCC</w:t>
            </w:r>
          </w:p>
        </w:tc>
        <w:tc>
          <w:tcPr>
            <w:tcW w:w="7389" w:type="dxa"/>
            <w:vAlign w:val="center"/>
          </w:tcPr>
          <w:p w14:paraId="1AD7036F"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45AB8633"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60483A4D" w14:textId="77777777"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4DF18BC4" w14:textId="77777777" w:rsidR="00BA7E55" w:rsidRDefault="00BA7E55">
            <w:pPr>
              <w:spacing w:before="120" w:after="120"/>
              <w:textAlignment w:val="center"/>
              <w:rPr>
                <w:lang w:eastAsia="ko-KR"/>
              </w:rPr>
            </w:pPr>
          </w:p>
        </w:tc>
      </w:tr>
      <w:tr w:rsidR="00BA7E55" w14:paraId="1198E1D1" w14:textId="77777777">
        <w:trPr>
          <w:trHeight w:val="567"/>
        </w:trPr>
        <w:tc>
          <w:tcPr>
            <w:tcW w:w="1627" w:type="dxa"/>
            <w:vAlign w:val="center"/>
          </w:tcPr>
          <w:p w14:paraId="792BCF26" w14:textId="77777777" w:rsidR="00BA7E55" w:rsidRDefault="0056256C">
            <w:pPr>
              <w:spacing w:before="120" w:after="120"/>
              <w:textAlignment w:val="center"/>
              <w:rPr>
                <w:lang w:eastAsia="ko-KR"/>
              </w:rPr>
            </w:pPr>
            <w:r>
              <w:rPr>
                <w:lang w:eastAsia="ko-KR"/>
              </w:rPr>
              <w:t>OPPO</w:t>
            </w:r>
          </w:p>
        </w:tc>
        <w:tc>
          <w:tcPr>
            <w:tcW w:w="7389" w:type="dxa"/>
            <w:vAlign w:val="center"/>
          </w:tcPr>
          <w:p w14:paraId="20B6D413" w14:textId="77777777"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20F2ACB4" w14:textId="77777777" w:rsidR="00BA7E55" w:rsidRDefault="00BA7E55">
            <w:pPr>
              <w:spacing w:before="120" w:after="120"/>
              <w:textAlignment w:val="center"/>
              <w:rPr>
                <w:lang w:eastAsia="ko-KR"/>
              </w:rPr>
            </w:pPr>
          </w:p>
          <w:p w14:paraId="18D83A07"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A36E0B5" w14:textId="77777777" w:rsidR="00BA7E55" w:rsidRDefault="00BA7E55">
            <w:pPr>
              <w:spacing w:before="120" w:after="120"/>
              <w:textAlignment w:val="center"/>
              <w:rPr>
                <w:lang w:eastAsia="ko-KR"/>
              </w:rPr>
            </w:pPr>
          </w:p>
          <w:p w14:paraId="66574223"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3C91365F" w14:textId="77777777" w:rsidR="00BA7E55" w:rsidRDefault="00BA7E55">
            <w:pPr>
              <w:spacing w:before="120" w:after="120"/>
              <w:textAlignment w:val="center"/>
              <w:rPr>
                <w:lang w:eastAsia="ko-KR"/>
              </w:rPr>
            </w:pPr>
          </w:p>
          <w:p w14:paraId="29DFA571"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03DAAC1B" w14:textId="77777777"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709494B"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3A4DB902" w14:textId="77777777" w:rsidR="00BA7E55" w:rsidRDefault="00BA7E55">
            <w:pPr>
              <w:spacing w:before="120" w:after="120"/>
              <w:textAlignment w:val="center"/>
              <w:rPr>
                <w:lang w:eastAsia="ko-KR"/>
              </w:rPr>
            </w:pPr>
          </w:p>
          <w:p w14:paraId="52BF57D1"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14:paraId="339B56A1" w14:textId="77777777">
        <w:trPr>
          <w:trHeight w:val="567"/>
        </w:trPr>
        <w:tc>
          <w:tcPr>
            <w:tcW w:w="1627" w:type="dxa"/>
            <w:vAlign w:val="center"/>
          </w:tcPr>
          <w:p w14:paraId="311BD031"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130EA34C"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954A926" w14:textId="77777777">
        <w:trPr>
          <w:trHeight w:val="567"/>
        </w:trPr>
        <w:tc>
          <w:tcPr>
            <w:tcW w:w="1627" w:type="dxa"/>
            <w:vAlign w:val="center"/>
          </w:tcPr>
          <w:p w14:paraId="695724EB" w14:textId="77777777" w:rsidR="00BA7E55" w:rsidRDefault="0056256C">
            <w:pPr>
              <w:spacing w:before="120" w:after="120"/>
              <w:textAlignment w:val="center"/>
              <w:rPr>
                <w:lang w:eastAsia="ko-KR"/>
              </w:rPr>
            </w:pPr>
            <w:r>
              <w:rPr>
                <w:lang w:eastAsia="ko-KR"/>
              </w:rPr>
              <w:t>Qualcomm</w:t>
            </w:r>
          </w:p>
        </w:tc>
        <w:tc>
          <w:tcPr>
            <w:tcW w:w="7389" w:type="dxa"/>
            <w:vAlign w:val="center"/>
          </w:tcPr>
          <w:p w14:paraId="4F3041AF"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4E1B1A00" w14:textId="77777777">
        <w:trPr>
          <w:trHeight w:val="567"/>
        </w:trPr>
        <w:tc>
          <w:tcPr>
            <w:tcW w:w="1627" w:type="dxa"/>
            <w:vAlign w:val="center"/>
          </w:tcPr>
          <w:p w14:paraId="0FE9D0BA"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17F932B5"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0A3939D" w14:textId="77777777">
        <w:trPr>
          <w:trHeight w:val="567"/>
        </w:trPr>
        <w:tc>
          <w:tcPr>
            <w:tcW w:w="1627" w:type="dxa"/>
            <w:vAlign w:val="center"/>
          </w:tcPr>
          <w:p w14:paraId="00C16073" w14:textId="77777777" w:rsidR="00BA7E55" w:rsidRDefault="0056256C">
            <w:pPr>
              <w:spacing w:before="120" w:after="120"/>
              <w:textAlignment w:val="center"/>
              <w:rPr>
                <w:lang w:eastAsia="ko-KR"/>
              </w:rPr>
            </w:pPr>
            <w:r>
              <w:rPr>
                <w:rFonts w:hint="eastAsia"/>
                <w:lang w:eastAsia="ko-KR"/>
              </w:rPr>
              <w:t>Xiaomi</w:t>
            </w:r>
          </w:p>
        </w:tc>
        <w:tc>
          <w:tcPr>
            <w:tcW w:w="7389" w:type="dxa"/>
            <w:vAlign w:val="center"/>
          </w:tcPr>
          <w:p w14:paraId="159DC537"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242D9FEC" w14:textId="77777777">
        <w:trPr>
          <w:trHeight w:val="567"/>
        </w:trPr>
        <w:tc>
          <w:tcPr>
            <w:tcW w:w="1627" w:type="dxa"/>
            <w:vAlign w:val="center"/>
          </w:tcPr>
          <w:p w14:paraId="7E62E20F"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328750E3"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0C36DCA0"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FBA9688"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7E348968" w14:textId="77777777">
        <w:trPr>
          <w:trHeight w:val="567"/>
        </w:trPr>
        <w:tc>
          <w:tcPr>
            <w:tcW w:w="1627" w:type="dxa"/>
            <w:vAlign w:val="center"/>
          </w:tcPr>
          <w:p w14:paraId="055CE346" w14:textId="77777777" w:rsidR="00BA7E55" w:rsidRDefault="0056256C">
            <w:pPr>
              <w:spacing w:before="120" w:after="120"/>
              <w:textAlignment w:val="center"/>
              <w:rPr>
                <w:lang w:eastAsia="zh-CN"/>
              </w:rPr>
            </w:pPr>
            <w:r>
              <w:rPr>
                <w:lang w:eastAsia="ko-KR"/>
              </w:rPr>
              <w:t>Intel</w:t>
            </w:r>
          </w:p>
        </w:tc>
        <w:tc>
          <w:tcPr>
            <w:tcW w:w="7389" w:type="dxa"/>
            <w:vAlign w:val="center"/>
          </w:tcPr>
          <w:p w14:paraId="5787B34B" w14:textId="77777777" w:rsidR="00BA7E55" w:rsidRDefault="0056256C">
            <w:pPr>
              <w:spacing w:before="120" w:after="120"/>
              <w:textAlignment w:val="center"/>
              <w:rPr>
                <w:lang w:eastAsia="ko-KR"/>
              </w:rPr>
            </w:pPr>
            <w:r>
              <w:rPr>
                <w:lang w:eastAsia="ko-KR"/>
              </w:rPr>
              <w:t>We are supportive.</w:t>
            </w:r>
          </w:p>
          <w:p w14:paraId="0BF62D4D"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2A3525C5" w14:textId="77777777">
        <w:trPr>
          <w:trHeight w:val="567"/>
        </w:trPr>
        <w:tc>
          <w:tcPr>
            <w:tcW w:w="1627" w:type="dxa"/>
            <w:vAlign w:val="center"/>
          </w:tcPr>
          <w:p w14:paraId="408861F4"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B229B31" w14:textId="77777777"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9A88092" w14:textId="77777777" w:rsidR="00BA7E55" w:rsidRDefault="00BA7E55">
            <w:pPr>
              <w:spacing w:before="120" w:after="120"/>
              <w:textAlignment w:val="center"/>
              <w:rPr>
                <w:rFonts w:eastAsia="DengXian"/>
                <w:lang w:eastAsia="zh-CN"/>
              </w:rPr>
            </w:pPr>
          </w:p>
          <w:p w14:paraId="20590562" w14:textId="77777777"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23037C0"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ED78E99" w14:textId="77777777" w:rsidR="00BA7E55" w:rsidRDefault="0056256C">
            <w:pPr>
              <w:pStyle w:val="ListParagraph"/>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14:paraId="0E867939" w14:textId="77777777" w:rsidR="00BA7E55" w:rsidRDefault="0056256C">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57E539ED" w14:textId="77777777" w:rsidR="00BA7E55" w:rsidRDefault="00BA7E55">
            <w:pPr>
              <w:spacing w:before="120" w:after="120"/>
              <w:textAlignment w:val="center"/>
              <w:rPr>
                <w:rFonts w:eastAsia="DengXian"/>
                <w:lang w:val="en-US" w:eastAsia="zh-CN"/>
              </w:rPr>
            </w:pPr>
          </w:p>
          <w:p w14:paraId="0FEC181C" w14:textId="77777777"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6F65A9EF" w14:textId="77777777" w:rsidR="00BA7E55" w:rsidRDefault="00BA7E55">
            <w:pPr>
              <w:spacing w:before="120" w:after="120"/>
              <w:textAlignment w:val="center"/>
              <w:rPr>
                <w:lang w:eastAsia="ko-KR"/>
              </w:rPr>
            </w:pPr>
          </w:p>
        </w:tc>
      </w:tr>
      <w:tr w:rsidR="00BA7E55" w14:paraId="6FE7368B" w14:textId="77777777">
        <w:trPr>
          <w:trHeight w:val="567"/>
        </w:trPr>
        <w:tc>
          <w:tcPr>
            <w:tcW w:w="1627" w:type="dxa"/>
            <w:vAlign w:val="center"/>
          </w:tcPr>
          <w:p w14:paraId="53F6B86D" w14:textId="77777777" w:rsidR="00BA7E55" w:rsidRDefault="0056256C">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B0E20D7"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280E9985"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53244CBF"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2A11587" w14:textId="77777777" w:rsidR="00BA7E55" w:rsidRDefault="0056256C">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68C3A339" w14:textId="77777777" w:rsidR="00BA7E55" w:rsidRDefault="00BA7E55">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3459B0FA" w14:textId="77777777" w:rsidR="00BA7E55" w:rsidRDefault="0056256C">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3838EEBF" w14:textId="77777777">
        <w:trPr>
          <w:trHeight w:val="567"/>
        </w:trPr>
        <w:tc>
          <w:tcPr>
            <w:tcW w:w="1627" w:type="dxa"/>
            <w:vAlign w:val="center"/>
          </w:tcPr>
          <w:p w14:paraId="14245687" w14:textId="77777777" w:rsidR="00BA7E55" w:rsidRDefault="0056256C">
            <w:pPr>
              <w:spacing w:before="120" w:after="120"/>
              <w:textAlignment w:val="center"/>
              <w:rPr>
                <w:rFonts w:eastAsia="DengXian"/>
                <w:lang w:eastAsia="zh-CN"/>
              </w:rPr>
            </w:pPr>
            <w:r>
              <w:rPr>
                <w:lang w:eastAsia="ko-KR"/>
              </w:rPr>
              <w:t>Nokia, NSB</w:t>
            </w:r>
          </w:p>
        </w:tc>
        <w:tc>
          <w:tcPr>
            <w:tcW w:w="7389" w:type="dxa"/>
            <w:vAlign w:val="center"/>
          </w:tcPr>
          <w:p w14:paraId="51183F66" w14:textId="77777777" w:rsidR="00BA7E55" w:rsidRDefault="0056256C">
            <w:pPr>
              <w:spacing w:before="120" w:after="120"/>
              <w:textAlignment w:val="center"/>
              <w:rPr>
                <w:lang w:eastAsia="ko-KR"/>
              </w:rPr>
            </w:pPr>
            <w:r>
              <w:rPr>
                <w:lang w:eastAsia="ko-KR"/>
              </w:rPr>
              <w:t xml:space="preserve">Support. </w:t>
            </w:r>
          </w:p>
          <w:p w14:paraId="2A451B66" w14:textId="77777777" w:rsidR="00BA7E55" w:rsidRDefault="0056256C">
            <w:pPr>
              <w:spacing w:before="120" w:after="120"/>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14:paraId="4D7F95B0" w14:textId="77777777">
        <w:trPr>
          <w:trHeight w:val="567"/>
        </w:trPr>
        <w:tc>
          <w:tcPr>
            <w:tcW w:w="1627" w:type="dxa"/>
            <w:vAlign w:val="center"/>
          </w:tcPr>
          <w:p w14:paraId="7B2BF54B" w14:textId="77777777" w:rsidR="00BA7E55" w:rsidRDefault="0056256C">
            <w:pPr>
              <w:spacing w:before="120" w:after="120"/>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606E2B44" w14:textId="77777777" w:rsidR="00BA7E55" w:rsidRDefault="0056256C">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7D7EB4A1" w14:textId="77777777" w:rsidR="00BA7E55" w:rsidRDefault="0056256C">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00E47808" w14:textId="77777777" w:rsidR="00BA7E55" w:rsidRDefault="0056256C">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57DD81FA"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67D04111" w14:textId="77777777" w:rsidR="00BA7E55" w:rsidRDefault="00643B4A">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3B5D0809" w14:textId="77777777" w:rsidR="00BA7E55" w:rsidRDefault="00643B4A">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B0A1975"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242A3271" w14:textId="77777777">
        <w:trPr>
          <w:trHeight w:val="567"/>
        </w:trPr>
        <w:tc>
          <w:tcPr>
            <w:tcW w:w="1627" w:type="dxa"/>
            <w:vAlign w:val="center"/>
          </w:tcPr>
          <w:p w14:paraId="329E6844" w14:textId="77777777" w:rsidR="00BA7E55" w:rsidRDefault="0056256C">
            <w:pPr>
              <w:spacing w:before="120" w:after="120"/>
              <w:textAlignment w:val="center"/>
              <w:rPr>
                <w:lang w:eastAsia="ko-KR"/>
              </w:rPr>
            </w:pPr>
            <w:r>
              <w:rPr>
                <w:lang w:eastAsia="ko-KR"/>
              </w:rPr>
              <w:t>MediaTek</w:t>
            </w:r>
          </w:p>
        </w:tc>
        <w:tc>
          <w:tcPr>
            <w:tcW w:w="7389" w:type="dxa"/>
            <w:vAlign w:val="center"/>
          </w:tcPr>
          <w:p w14:paraId="0212BEB1" w14:textId="77777777" w:rsidR="00BA7E55" w:rsidRDefault="0056256C">
            <w:pPr>
              <w:spacing w:before="120" w:after="120"/>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606D456F" w14:textId="77777777">
        <w:trPr>
          <w:trHeight w:val="567"/>
        </w:trPr>
        <w:tc>
          <w:tcPr>
            <w:tcW w:w="1627" w:type="dxa"/>
          </w:tcPr>
          <w:p w14:paraId="01DDDDF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379A0196"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2A3BA6B2"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4D76C4EB"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1D718B9B" w14:textId="77777777">
        <w:trPr>
          <w:trHeight w:val="567"/>
        </w:trPr>
        <w:tc>
          <w:tcPr>
            <w:tcW w:w="1627" w:type="dxa"/>
            <w:vAlign w:val="center"/>
          </w:tcPr>
          <w:p w14:paraId="5B0D99E6" w14:textId="77777777"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14:paraId="33D5FFF2"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33C8B644"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Strong"/>
                <w:rFonts w:ascii="Times New Roman" w:eastAsia="Microsoft YaHei" w:hAnsi="Times New Roman" w:cs="Times New Roman"/>
                <w:b w:val="0"/>
                <w:color w:val="7030A0"/>
                <w:sz w:val="20"/>
                <w:szCs w:val="20"/>
                <w:shd w:val="clear" w:color="auto" w:fill="FFFFFF"/>
              </w:rPr>
              <w:lastRenderedPageBreak/>
              <w:t>needed. In that way, we can complete the work with a useful outcome addressing different use cases.</w:t>
            </w:r>
          </w:p>
          <w:p w14:paraId="36050FE4"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7B3F78B6"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D06EAFB" w14:textId="77777777" w:rsidR="00BA7E55" w:rsidRDefault="00BA7E55">
            <w:pPr>
              <w:spacing w:before="120" w:after="120"/>
              <w:textAlignment w:val="center"/>
              <w:rPr>
                <w:rFonts w:ascii="Times New Roman" w:hAnsi="Times New Roman"/>
                <w:bCs/>
              </w:rPr>
            </w:pPr>
          </w:p>
        </w:tc>
      </w:tr>
    </w:tbl>
    <w:p w14:paraId="28058CC8" w14:textId="77777777" w:rsidR="00BA7E55" w:rsidRDefault="0056256C">
      <w:pPr>
        <w:pStyle w:val="Heading2"/>
        <w:spacing w:before="120" w:after="120"/>
      </w:pPr>
      <w:r>
        <w:lastRenderedPageBreak/>
        <w:t>Enhancements based on new QoS related parameters</w:t>
      </w:r>
    </w:p>
    <w:p w14:paraId="77F69577" w14:textId="77777777"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78CD3991" w14:textId="77777777">
        <w:tc>
          <w:tcPr>
            <w:tcW w:w="9016" w:type="dxa"/>
          </w:tcPr>
          <w:p w14:paraId="49D0FB01"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713A2A1B" w14:textId="77777777" w:rsidR="00BA7E55" w:rsidRDefault="0056256C">
            <w:pPr>
              <w:pStyle w:val="ListParagraph"/>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5F6E385B" w14:textId="77777777" w:rsidR="00BA7E55" w:rsidRDefault="0056256C">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2274E04A" w14:textId="77777777" w:rsidR="00BA7E55" w:rsidRDefault="0056256C">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742662D6"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532F98D" w14:textId="77777777">
        <w:trPr>
          <w:trHeight w:val="340"/>
        </w:trPr>
        <w:tc>
          <w:tcPr>
            <w:tcW w:w="1627" w:type="dxa"/>
            <w:shd w:val="clear" w:color="auto" w:fill="9CC2E5" w:themeFill="accent1" w:themeFillTint="99"/>
            <w:vAlign w:val="center"/>
          </w:tcPr>
          <w:p w14:paraId="7FAAB2FC"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A16881"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549894D2" w14:textId="77777777">
        <w:trPr>
          <w:trHeight w:val="567"/>
        </w:trPr>
        <w:tc>
          <w:tcPr>
            <w:tcW w:w="1627" w:type="dxa"/>
            <w:vAlign w:val="center"/>
          </w:tcPr>
          <w:p w14:paraId="5F9C6425" w14:textId="77777777" w:rsidR="00BA7E55" w:rsidRDefault="0056256C">
            <w:pPr>
              <w:spacing w:before="120" w:after="120"/>
              <w:textAlignment w:val="center"/>
              <w:rPr>
                <w:lang w:eastAsia="ko-KR"/>
              </w:rPr>
            </w:pPr>
            <w:r>
              <w:rPr>
                <w:lang w:eastAsia="ko-KR"/>
              </w:rPr>
              <w:t>CMCC</w:t>
            </w:r>
          </w:p>
        </w:tc>
        <w:tc>
          <w:tcPr>
            <w:tcW w:w="7389" w:type="dxa"/>
            <w:vAlign w:val="center"/>
          </w:tcPr>
          <w:p w14:paraId="0DBADC0D"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2393A140" w14:textId="77777777">
        <w:trPr>
          <w:trHeight w:val="567"/>
        </w:trPr>
        <w:tc>
          <w:tcPr>
            <w:tcW w:w="1627" w:type="dxa"/>
            <w:vAlign w:val="center"/>
          </w:tcPr>
          <w:p w14:paraId="7C921BAB" w14:textId="77777777" w:rsidR="00BA7E55" w:rsidRDefault="0056256C">
            <w:pPr>
              <w:spacing w:before="120" w:after="120"/>
              <w:textAlignment w:val="center"/>
              <w:rPr>
                <w:lang w:eastAsia="ko-KR"/>
              </w:rPr>
            </w:pPr>
            <w:r>
              <w:rPr>
                <w:lang w:eastAsia="ko-KR"/>
              </w:rPr>
              <w:t>OPPO</w:t>
            </w:r>
          </w:p>
        </w:tc>
        <w:tc>
          <w:tcPr>
            <w:tcW w:w="7389" w:type="dxa"/>
            <w:vAlign w:val="center"/>
          </w:tcPr>
          <w:p w14:paraId="0C3C7818"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06D7E5B2" w14:textId="77777777"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7368CE5" w14:textId="77777777">
        <w:trPr>
          <w:trHeight w:val="567"/>
        </w:trPr>
        <w:tc>
          <w:tcPr>
            <w:tcW w:w="1627" w:type="dxa"/>
            <w:vAlign w:val="center"/>
          </w:tcPr>
          <w:p w14:paraId="719DE7F1"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51D804A2"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2EFF6BD4" w14:textId="77777777">
        <w:trPr>
          <w:trHeight w:val="567"/>
        </w:trPr>
        <w:tc>
          <w:tcPr>
            <w:tcW w:w="1627" w:type="dxa"/>
            <w:vAlign w:val="center"/>
          </w:tcPr>
          <w:p w14:paraId="32C8296C" w14:textId="77777777" w:rsidR="00BA7E55" w:rsidRDefault="0056256C">
            <w:pPr>
              <w:spacing w:before="120" w:after="120"/>
              <w:textAlignment w:val="center"/>
              <w:rPr>
                <w:lang w:eastAsia="ko-KR"/>
              </w:rPr>
            </w:pPr>
            <w:r>
              <w:rPr>
                <w:lang w:eastAsia="ko-KR"/>
              </w:rPr>
              <w:lastRenderedPageBreak/>
              <w:t>Qualcomm</w:t>
            </w:r>
          </w:p>
        </w:tc>
        <w:tc>
          <w:tcPr>
            <w:tcW w:w="7389" w:type="dxa"/>
            <w:vAlign w:val="center"/>
          </w:tcPr>
          <w:p w14:paraId="43E9F438"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014AD5F9"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5E27FB12" w14:textId="77777777">
        <w:trPr>
          <w:trHeight w:val="567"/>
        </w:trPr>
        <w:tc>
          <w:tcPr>
            <w:tcW w:w="1627" w:type="dxa"/>
            <w:vAlign w:val="center"/>
          </w:tcPr>
          <w:p w14:paraId="17D86A9A"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47E58F7"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26B40FFE" w14:textId="77777777">
        <w:trPr>
          <w:trHeight w:val="567"/>
        </w:trPr>
        <w:tc>
          <w:tcPr>
            <w:tcW w:w="1627" w:type="dxa"/>
            <w:vAlign w:val="center"/>
          </w:tcPr>
          <w:p w14:paraId="3ED7C2F2"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65E9CD8"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525094B9" w14:textId="77777777">
        <w:trPr>
          <w:trHeight w:val="567"/>
        </w:trPr>
        <w:tc>
          <w:tcPr>
            <w:tcW w:w="1627" w:type="dxa"/>
            <w:vAlign w:val="center"/>
          </w:tcPr>
          <w:p w14:paraId="64D6511F"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0CF307E7"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6282E323"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3F829784" w14:textId="77777777">
        <w:trPr>
          <w:trHeight w:val="567"/>
        </w:trPr>
        <w:tc>
          <w:tcPr>
            <w:tcW w:w="1627" w:type="dxa"/>
            <w:vAlign w:val="center"/>
          </w:tcPr>
          <w:p w14:paraId="78666355"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0AFDA3D3"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1A4AD82E" w14:textId="77777777">
        <w:trPr>
          <w:trHeight w:val="567"/>
        </w:trPr>
        <w:tc>
          <w:tcPr>
            <w:tcW w:w="1627" w:type="dxa"/>
            <w:vAlign w:val="center"/>
          </w:tcPr>
          <w:p w14:paraId="0FFB6FD5"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3BFDFFCB"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8B25A20" w14:textId="77777777">
        <w:trPr>
          <w:trHeight w:val="567"/>
        </w:trPr>
        <w:tc>
          <w:tcPr>
            <w:tcW w:w="1627" w:type="dxa"/>
            <w:vAlign w:val="center"/>
          </w:tcPr>
          <w:p w14:paraId="4454107D"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8095297"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2D4B3D25" w14:textId="77777777">
        <w:trPr>
          <w:trHeight w:val="567"/>
        </w:trPr>
        <w:tc>
          <w:tcPr>
            <w:tcW w:w="1627" w:type="dxa"/>
            <w:vAlign w:val="center"/>
          </w:tcPr>
          <w:p w14:paraId="7D384D58"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73FC335C" w14:textId="77777777"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1847C3E6" w14:textId="77777777">
        <w:trPr>
          <w:trHeight w:val="567"/>
        </w:trPr>
        <w:tc>
          <w:tcPr>
            <w:tcW w:w="1627" w:type="dxa"/>
            <w:vAlign w:val="center"/>
          </w:tcPr>
          <w:p w14:paraId="3A757D7F" w14:textId="77777777" w:rsidR="00BA7E55" w:rsidRDefault="0056256C">
            <w:pPr>
              <w:spacing w:before="120" w:after="120"/>
              <w:rPr>
                <w:lang w:eastAsia="ko-KR"/>
              </w:rPr>
            </w:pPr>
            <w:r>
              <w:rPr>
                <w:rFonts w:hint="eastAsia"/>
              </w:rPr>
              <w:t>ZTE</w:t>
            </w:r>
          </w:p>
        </w:tc>
        <w:tc>
          <w:tcPr>
            <w:tcW w:w="7389" w:type="dxa"/>
            <w:vAlign w:val="center"/>
          </w:tcPr>
          <w:p w14:paraId="485C4ECC"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7423029E" w14:textId="77777777">
        <w:trPr>
          <w:trHeight w:val="567"/>
        </w:trPr>
        <w:tc>
          <w:tcPr>
            <w:tcW w:w="1627" w:type="dxa"/>
            <w:vAlign w:val="center"/>
          </w:tcPr>
          <w:p w14:paraId="14331597" w14:textId="77777777" w:rsidR="00BA7E55" w:rsidRDefault="0056256C">
            <w:pPr>
              <w:spacing w:before="120" w:after="120"/>
              <w:textAlignment w:val="center"/>
              <w:rPr>
                <w:lang w:eastAsia="ko-KR"/>
              </w:rPr>
            </w:pPr>
            <w:r>
              <w:rPr>
                <w:lang w:eastAsia="ko-KR"/>
              </w:rPr>
              <w:t>Nokia, NSB</w:t>
            </w:r>
          </w:p>
        </w:tc>
        <w:tc>
          <w:tcPr>
            <w:tcW w:w="7389" w:type="dxa"/>
            <w:vAlign w:val="center"/>
          </w:tcPr>
          <w:p w14:paraId="06CFFCD4"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0450B6F6" w14:textId="77777777">
        <w:trPr>
          <w:trHeight w:val="567"/>
        </w:trPr>
        <w:tc>
          <w:tcPr>
            <w:tcW w:w="1627" w:type="dxa"/>
            <w:vAlign w:val="center"/>
          </w:tcPr>
          <w:p w14:paraId="7E284AAD"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6AC5C29C" w14:textId="77777777"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3FC7CCF0" w14:textId="77777777"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F0DED2D" w14:textId="77777777" w:rsidR="00BA7E55" w:rsidRDefault="00BA7E55">
            <w:pPr>
              <w:spacing w:before="120" w:after="120"/>
              <w:textAlignment w:val="center"/>
              <w:rPr>
                <w:lang w:eastAsia="ko-KR"/>
              </w:rPr>
            </w:pPr>
          </w:p>
        </w:tc>
      </w:tr>
      <w:tr w:rsidR="00BA7E55" w14:paraId="3EB25127" w14:textId="77777777">
        <w:trPr>
          <w:trHeight w:val="567"/>
        </w:trPr>
        <w:tc>
          <w:tcPr>
            <w:tcW w:w="1627" w:type="dxa"/>
            <w:vAlign w:val="center"/>
          </w:tcPr>
          <w:p w14:paraId="2787A627"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19FDF525" w14:textId="77777777"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14:paraId="77EBD21E" w14:textId="77777777">
        <w:trPr>
          <w:trHeight w:val="567"/>
        </w:trPr>
        <w:tc>
          <w:tcPr>
            <w:tcW w:w="1627" w:type="dxa"/>
          </w:tcPr>
          <w:p w14:paraId="59E00E4C"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03915E3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7AD921D3"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6F3896B"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4168F51D" w14:textId="77777777">
        <w:trPr>
          <w:trHeight w:val="567"/>
        </w:trPr>
        <w:tc>
          <w:tcPr>
            <w:tcW w:w="1627" w:type="dxa"/>
            <w:vAlign w:val="center"/>
          </w:tcPr>
          <w:p w14:paraId="2CE8B9AB"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72796D5"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44D24EAF" w14:textId="77777777"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5321593A" w14:textId="77777777" w:rsidR="00BA7E55" w:rsidRDefault="00BA7E55">
            <w:pPr>
              <w:spacing w:before="120" w:after="120"/>
              <w:textAlignment w:val="center"/>
              <w:rPr>
                <w:rFonts w:ascii="Times New Roman" w:hAnsi="Times New Roman"/>
                <w:bCs/>
              </w:rPr>
            </w:pPr>
          </w:p>
        </w:tc>
      </w:tr>
      <w:tr w:rsidR="00BA7E55" w14:paraId="2A8F4C89" w14:textId="77777777">
        <w:trPr>
          <w:trHeight w:val="567"/>
        </w:trPr>
        <w:tc>
          <w:tcPr>
            <w:tcW w:w="1627" w:type="dxa"/>
            <w:vAlign w:val="center"/>
          </w:tcPr>
          <w:p w14:paraId="72903AB7" w14:textId="77777777"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296EE0"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5677F058" w14:textId="77777777" w:rsidR="00BA7E55" w:rsidRDefault="0056256C">
      <w:pPr>
        <w:pStyle w:val="Heading1"/>
      </w:pPr>
      <w:r>
        <w:t xml:space="preserve">Intermediate </w:t>
      </w:r>
      <w:r w:rsidR="00C502E5">
        <w:t>round</w:t>
      </w:r>
    </w:p>
    <w:p w14:paraId="524C523C" w14:textId="77777777"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54FBA1B6" w14:textId="77777777" w:rsidR="00BA7E55" w:rsidRDefault="0056256C">
      <w:pPr>
        <w:pStyle w:val="Heading2"/>
        <w:spacing w:before="120" w:after="120"/>
      </w:pPr>
      <w:r>
        <w:t>Intra-UE multiplexing and prioritization enhancements</w:t>
      </w:r>
    </w:p>
    <w:p w14:paraId="54779BC2" w14:textId="77777777" w:rsidR="00BA7E55" w:rsidRDefault="0056256C" w:rsidP="00DC0639">
      <w:pPr>
        <w:ind w:firstLineChars="100" w:firstLine="200"/>
        <w:jc w:val="both"/>
      </w:pPr>
      <w:r>
        <w:t>The following alternatives for downscoping were identified during the initial round discussions. Each of the alternatives had good level of support in the initial phase.</w:t>
      </w:r>
    </w:p>
    <w:p w14:paraId="0B9F36C0" w14:textId="77777777" w:rsidR="00BA7E55" w:rsidRDefault="0056256C" w:rsidP="00DC0639">
      <w:pPr>
        <w:pStyle w:val="ListParagraph"/>
        <w:numPr>
          <w:ilvl w:val="0"/>
          <w:numId w:val="23"/>
        </w:numPr>
        <w:jc w:val="both"/>
        <w:rPr>
          <w:lang w:val="en-US" w:eastAsia="ko-KR"/>
        </w:rPr>
      </w:pPr>
      <w:r>
        <w:rPr>
          <w:lang w:val="en-US" w:eastAsia="ko-KR"/>
        </w:rPr>
        <w:t>Downscope the support for simultaneous TX of PUCCH/PUSCH</w:t>
      </w:r>
    </w:p>
    <w:p w14:paraId="76040BFC" w14:textId="77777777" w:rsidR="00BA7E55" w:rsidRDefault="0056256C" w:rsidP="00DC0639">
      <w:pPr>
        <w:pStyle w:val="ListParagraph"/>
        <w:numPr>
          <w:ilvl w:val="0"/>
          <w:numId w:val="23"/>
        </w:numPr>
        <w:jc w:val="both"/>
        <w:rPr>
          <w:lang w:val="en-US" w:eastAsia="ko-KR"/>
        </w:rPr>
      </w:pPr>
      <w:r>
        <w:rPr>
          <w:lang w:val="en-US" w:eastAsia="ko-KR"/>
        </w:rPr>
        <w:t>Downscope the support for PHY prioritization of overlapping DG-PUSCH/CG-PUSCH</w:t>
      </w:r>
    </w:p>
    <w:p w14:paraId="144CB125" w14:textId="77777777" w:rsidR="00BA7E55" w:rsidRDefault="0056256C" w:rsidP="00DC0639">
      <w:pPr>
        <w:pStyle w:val="ListParagraph"/>
        <w:numPr>
          <w:ilvl w:val="0"/>
          <w:numId w:val="23"/>
        </w:numPr>
        <w:jc w:val="both"/>
        <w:rPr>
          <w:lang w:val="en-US" w:eastAsia="ko-KR"/>
        </w:rPr>
      </w:pPr>
      <w:r>
        <w:rPr>
          <w:lang w:val="en-US" w:eastAsia="ko-KR"/>
        </w:rPr>
        <w:t>Downscope the support for both simultaneous TX of PUCCH/PUSCH and PHY prioritization of overlapping DG-PUSCH/CG-PUSCH</w:t>
      </w:r>
    </w:p>
    <w:p w14:paraId="5D348FD0" w14:textId="77777777"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447E0151" w14:textId="77777777"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3011D5BE" w14:textId="77777777" w:rsidTr="00A40514">
        <w:trPr>
          <w:trHeight w:val="340"/>
        </w:trPr>
        <w:tc>
          <w:tcPr>
            <w:tcW w:w="1627" w:type="dxa"/>
            <w:shd w:val="clear" w:color="auto" w:fill="9CC2E5" w:themeFill="accent1" w:themeFillTint="99"/>
            <w:vAlign w:val="center"/>
          </w:tcPr>
          <w:p w14:paraId="310569B4"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7B4D9BC"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E1C4CB0" w14:textId="77777777" w:rsidTr="00A40514">
        <w:trPr>
          <w:trHeight w:val="567"/>
        </w:trPr>
        <w:tc>
          <w:tcPr>
            <w:tcW w:w="1627" w:type="dxa"/>
            <w:vAlign w:val="center"/>
          </w:tcPr>
          <w:p w14:paraId="3741A8B3" w14:textId="77777777" w:rsidR="00BA7E55" w:rsidRDefault="0056256C">
            <w:pPr>
              <w:textAlignment w:val="center"/>
              <w:rPr>
                <w:lang w:eastAsia="ko-KR"/>
              </w:rPr>
            </w:pPr>
            <w:r>
              <w:rPr>
                <w:lang w:eastAsia="ko-KR"/>
              </w:rPr>
              <w:t>Qualcomm</w:t>
            </w:r>
          </w:p>
        </w:tc>
        <w:tc>
          <w:tcPr>
            <w:tcW w:w="7389" w:type="dxa"/>
            <w:vAlign w:val="center"/>
          </w:tcPr>
          <w:p w14:paraId="6CF1AA39" w14:textId="77777777" w:rsidR="00BA7E55" w:rsidRDefault="0056256C">
            <w:pPr>
              <w:textAlignment w:val="center"/>
              <w:rPr>
                <w:lang w:eastAsia="ko-KR"/>
              </w:rPr>
            </w:pPr>
            <w:r>
              <w:rPr>
                <w:lang w:eastAsia="ko-KR"/>
              </w:rPr>
              <w:t>We find only Alt-B acceptable.</w:t>
            </w:r>
          </w:p>
        </w:tc>
      </w:tr>
      <w:tr w:rsidR="00BA7E55" w14:paraId="7EF6D3B0" w14:textId="77777777" w:rsidTr="00A40514">
        <w:trPr>
          <w:trHeight w:val="567"/>
        </w:trPr>
        <w:tc>
          <w:tcPr>
            <w:tcW w:w="1627" w:type="dxa"/>
            <w:vAlign w:val="center"/>
          </w:tcPr>
          <w:p w14:paraId="6EB6B8B4" w14:textId="77777777" w:rsidR="00BA7E55" w:rsidRDefault="0056256C">
            <w:pPr>
              <w:textAlignment w:val="center"/>
              <w:rPr>
                <w:lang w:eastAsia="ko-KR"/>
              </w:rPr>
            </w:pPr>
            <w:r>
              <w:rPr>
                <w:lang w:eastAsia="ko-KR"/>
              </w:rPr>
              <w:t>OPPO</w:t>
            </w:r>
          </w:p>
        </w:tc>
        <w:tc>
          <w:tcPr>
            <w:tcW w:w="7389" w:type="dxa"/>
            <w:vAlign w:val="center"/>
          </w:tcPr>
          <w:p w14:paraId="72D8B724" w14:textId="77777777" w:rsidR="00BA7E55" w:rsidRDefault="0056256C">
            <w:pPr>
              <w:textAlignment w:val="center"/>
              <w:rPr>
                <w:lang w:eastAsia="ko-KR"/>
              </w:rPr>
            </w:pPr>
            <w:r>
              <w:rPr>
                <w:lang w:eastAsia="ko-KR"/>
              </w:rPr>
              <w:t xml:space="preserve">We support Proposal 3.1 (Alt-C). </w:t>
            </w:r>
          </w:p>
        </w:tc>
      </w:tr>
      <w:tr w:rsidR="00BA7E55" w14:paraId="2FC484B4" w14:textId="77777777" w:rsidTr="00A40514">
        <w:trPr>
          <w:trHeight w:val="567"/>
        </w:trPr>
        <w:tc>
          <w:tcPr>
            <w:tcW w:w="1627" w:type="dxa"/>
            <w:vAlign w:val="center"/>
          </w:tcPr>
          <w:p w14:paraId="5E2411A1"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28C52FB9"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16FA6F9B" w14:textId="77777777" w:rsidTr="00A40514">
        <w:trPr>
          <w:trHeight w:val="567"/>
        </w:trPr>
        <w:tc>
          <w:tcPr>
            <w:tcW w:w="1627" w:type="dxa"/>
            <w:vAlign w:val="center"/>
          </w:tcPr>
          <w:p w14:paraId="2123C595"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45FB6F3" w14:textId="77777777" w:rsidR="00BA7E55" w:rsidRDefault="0056256C">
            <w:pPr>
              <w:textAlignment w:val="center"/>
              <w:rPr>
                <w:rFonts w:eastAsia="Yu Mincho"/>
                <w:lang w:eastAsia="ja-JP"/>
              </w:rPr>
            </w:pPr>
            <w:r>
              <w:rPr>
                <w:lang w:eastAsia="ko-KR"/>
              </w:rPr>
              <w:t>Support the proposal. Also OK with Alt-B</w:t>
            </w:r>
          </w:p>
        </w:tc>
      </w:tr>
      <w:tr w:rsidR="00BA7E55" w14:paraId="6C616493" w14:textId="77777777" w:rsidTr="00A40514">
        <w:trPr>
          <w:trHeight w:val="567"/>
        </w:trPr>
        <w:tc>
          <w:tcPr>
            <w:tcW w:w="1627" w:type="dxa"/>
            <w:vAlign w:val="center"/>
          </w:tcPr>
          <w:p w14:paraId="2098535E" w14:textId="77777777" w:rsidR="00BA7E55" w:rsidRDefault="0056256C">
            <w:pPr>
              <w:textAlignment w:val="center"/>
              <w:rPr>
                <w:lang w:eastAsia="ko-KR"/>
              </w:rPr>
            </w:pPr>
            <w:r>
              <w:rPr>
                <w:lang w:eastAsia="ko-KR"/>
              </w:rPr>
              <w:t>Apple</w:t>
            </w:r>
          </w:p>
        </w:tc>
        <w:tc>
          <w:tcPr>
            <w:tcW w:w="7389" w:type="dxa"/>
            <w:vAlign w:val="center"/>
          </w:tcPr>
          <w:p w14:paraId="0EC3109F" w14:textId="77777777" w:rsidR="00BA7E55" w:rsidRDefault="0056256C">
            <w:pPr>
              <w:textAlignment w:val="center"/>
              <w:rPr>
                <w:lang w:eastAsia="ko-KR"/>
              </w:rPr>
            </w:pPr>
            <w:r>
              <w:rPr>
                <w:lang w:eastAsia="ko-KR"/>
              </w:rPr>
              <w:t>We support Alt.-C, can also live with Alt-B.</w:t>
            </w:r>
          </w:p>
        </w:tc>
      </w:tr>
      <w:tr w:rsidR="00BA7E55" w14:paraId="0E925BF6" w14:textId="77777777" w:rsidTr="00A40514">
        <w:trPr>
          <w:trHeight w:val="567"/>
        </w:trPr>
        <w:tc>
          <w:tcPr>
            <w:tcW w:w="1627" w:type="dxa"/>
            <w:vAlign w:val="center"/>
          </w:tcPr>
          <w:p w14:paraId="6F5C39CF" w14:textId="77777777" w:rsidR="00BA7E55" w:rsidRDefault="0056256C">
            <w:pPr>
              <w:textAlignment w:val="center"/>
              <w:rPr>
                <w:lang w:eastAsia="ko-KR"/>
              </w:rPr>
            </w:pPr>
            <w:r>
              <w:rPr>
                <w:lang w:eastAsia="ko-KR"/>
              </w:rPr>
              <w:lastRenderedPageBreak/>
              <w:t>Spreadtrum</w:t>
            </w:r>
          </w:p>
        </w:tc>
        <w:tc>
          <w:tcPr>
            <w:tcW w:w="7389" w:type="dxa"/>
            <w:vAlign w:val="center"/>
          </w:tcPr>
          <w:p w14:paraId="4022B54F"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5EA108E6" w14:textId="77777777" w:rsidTr="00A40514">
        <w:trPr>
          <w:trHeight w:val="567"/>
        </w:trPr>
        <w:tc>
          <w:tcPr>
            <w:tcW w:w="1627" w:type="dxa"/>
            <w:vAlign w:val="center"/>
          </w:tcPr>
          <w:p w14:paraId="1FDEB20E" w14:textId="77777777" w:rsidR="00BA7E55" w:rsidRDefault="0056256C">
            <w:pPr>
              <w:textAlignment w:val="center"/>
              <w:rPr>
                <w:lang w:eastAsia="ko-KR"/>
              </w:rPr>
            </w:pPr>
            <w:r>
              <w:rPr>
                <w:lang w:eastAsia="ko-KR"/>
              </w:rPr>
              <w:t>InterDigital</w:t>
            </w:r>
          </w:p>
        </w:tc>
        <w:tc>
          <w:tcPr>
            <w:tcW w:w="7389" w:type="dxa"/>
            <w:vAlign w:val="center"/>
          </w:tcPr>
          <w:p w14:paraId="3D6173B7"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11BA123E" w14:textId="77777777" w:rsidTr="00A40514">
        <w:trPr>
          <w:trHeight w:val="567"/>
        </w:trPr>
        <w:tc>
          <w:tcPr>
            <w:tcW w:w="1627" w:type="dxa"/>
            <w:vAlign w:val="center"/>
          </w:tcPr>
          <w:p w14:paraId="62DF3C17" w14:textId="77777777" w:rsidR="00BA7E55" w:rsidRDefault="0056256C">
            <w:pPr>
              <w:textAlignment w:val="center"/>
              <w:rPr>
                <w:lang w:eastAsia="ko-KR"/>
              </w:rPr>
            </w:pPr>
            <w:r>
              <w:rPr>
                <w:lang w:eastAsia="ko-KR"/>
              </w:rPr>
              <w:t>Intel</w:t>
            </w:r>
          </w:p>
        </w:tc>
        <w:tc>
          <w:tcPr>
            <w:tcW w:w="7389" w:type="dxa"/>
            <w:vAlign w:val="center"/>
          </w:tcPr>
          <w:p w14:paraId="291124B6" w14:textId="77777777" w:rsidR="00BA7E55" w:rsidRDefault="0056256C">
            <w:pPr>
              <w:textAlignment w:val="center"/>
              <w:rPr>
                <w:lang w:eastAsia="ko-KR"/>
              </w:rPr>
            </w:pPr>
            <w:r>
              <w:rPr>
                <w:lang w:eastAsia="ko-KR"/>
              </w:rPr>
              <w:t>Agree with Proposal 3.1.</w:t>
            </w:r>
          </w:p>
        </w:tc>
      </w:tr>
      <w:tr w:rsidR="00BA7E55" w14:paraId="2A31AC24" w14:textId="77777777" w:rsidTr="00A40514">
        <w:trPr>
          <w:trHeight w:val="567"/>
        </w:trPr>
        <w:tc>
          <w:tcPr>
            <w:tcW w:w="1627" w:type="dxa"/>
            <w:vAlign w:val="center"/>
          </w:tcPr>
          <w:p w14:paraId="2A5A89E0"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6E681670"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6D953972" w14:textId="77777777" w:rsidTr="00A40514">
        <w:trPr>
          <w:trHeight w:val="567"/>
        </w:trPr>
        <w:tc>
          <w:tcPr>
            <w:tcW w:w="1627" w:type="dxa"/>
            <w:vAlign w:val="center"/>
          </w:tcPr>
          <w:p w14:paraId="4EA5B8D2" w14:textId="77777777" w:rsidR="00BA7E55" w:rsidRDefault="0056256C">
            <w:pPr>
              <w:textAlignment w:val="center"/>
              <w:rPr>
                <w:rFonts w:eastAsiaTheme="minorEastAsia"/>
                <w:lang w:eastAsia="zh-CN"/>
              </w:rPr>
            </w:pPr>
            <w:r>
              <w:rPr>
                <w:lang w:eastAsia="ko-KR"/>
              </w:rPr>
              <w:t>vivo</w:t>
            </w:r>
          </w:p>
        </w:tc>
        <w:tc>
          <w:tcPr>
            <w:tcW w:w="7389" w:type="dxa"/>
            <w:vAlign w:val="center"/>
          </w:tcPr>
          <w:p w14:paraId="46B01EAA"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2D99432F" w14:textId="77777777" w:rsidTr="00A40514">
        <w:trPr>
          <w:trHeight w:val="567"/>
        </w:trPr>
        <w:tc>
          <w:tcPr>
            <w:tcW w:w="1627" w:type="dxa"/>
            <w:vAlign w:val="center"/>
          </w:tcPr>
          <w:p w14:paraId="10C9B484" w14:textId="77777777" w:rsidR="00BA7E55" w:rsidRDefault="0056256C">
            <w:pPr>
              <w:textAlignment w:val="center"/>
              <w:rPr>
                <w:lang w:eastAsia="ko-KR"/>
              </w:rPr>
            </w:pPr>
            <w:r>
              <w:rPr>
                <w:lang w:eastAsia="ko-KR"/>
              </w:rPr>
              <w:t>Lenovo/Motorola Mobility</w:t>
            </w:r>
          </w:p>
        </w:tc>
        <w:tc>
          <w:tcPr>
            <w:tcW w:w="7389" w:type="dxa"/>
            <w:vAlign w:val="center"/>
          </w:tcPr>
          <w:p w14:paraId="251EE739"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1DF44A0E" w14:textId="77777777" w:rsidTr="00A40514">
        <w:trPr>
          <w:trHeight w:val="567"/>
        </w:trPr>
        <w:tc>
          <w:tcPr>
            <w:tcW w:w="1627" w:type="dxa"/>
            <w:vAlign w:val="center"/>
          </w:tcPr>
          <w:p w14:paraId="6BB334DE"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55001DD6"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008577E2" w14:textId="77777777" w:rsidR="00BA7E55" w:rsidRDefault="0056256C">
            <w:pPr>
              <w:pStyle w:val="ListParagraph"/>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1B54C41D" w14:textId="77777777" w:rsidR="00BA7E55" w:rsidRDefault="0056256C">
            <w:pPr>
              <w:pStyle w:val="ListParagraph"/>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7D984D15" w14:textId="77777777" w:rsidTr="00A40514">
        <w:trPr>
          <w:trHeight w:val="567"/>
        </w:trPr>
        <w:tc>
          <w:tcPr>
            <w:tcW w:w="1627" w:type="dxa"/>
          </w:tcPr>
          <w:p w14:paraId="3FC9BEEF" w14:textId="77777777" w:rsidR="00BA7E55" w:rsidRDefault="0056256C">
            <w:pPr>
              <w:textAlignment w:val="center"/>
              <w:rPr>
                <w:lang w:eastAsia="ko-KR"/>
              </w:rPr>
            </w:pPr>
            <w:r>
              <w:rPr>
                <w:lang w:eastAsia="ko-KR"/>
              </w:rPr>
              <w:t>LG</w:t>
            </w:r>
          </w:p>
        </w:tc>
        <w:tc>
          <w:tcPr>
            <w:tcW w:w="7389" w:type="dxa"/>
          </w:tcPr>
          <w:p w14:paraId="39AEAFBA"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4A157359" w14:textId="77777777" w:rsidTr="00A40514">
        <w:trPr>
          <w:trHeight w:val="567"/>
        </w:trPr>
        <w:tc>
          <w:tcPr>
            <w:tcW w:w="1627" w:type="dxa"/>
            <w:vAlign w:val="center"/>
          </w:tcPr>
          <w:p w14:paraId="56D208A7"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52A2C968" w14:textId="77777777"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66B06742" w14:textId="77777777" w:rsidTr="00A40514">
        <w:trPr>
          <w:trHeight w:val="567"/>
        </w:trPr>
        <w:tc>
          <w:tcPr>
            <w:tcW w:w="1627" w:type="dxa"/>
            <w:vAlign w:val="center"/>
          </w:tcPr>
          <w:p w14:paraId="33F6EBA2" w14:textId="77777777"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22BA7893" w14:textId="77777777"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74E6D925" w14:textId="77777777" w:rsidTr="00A40514">
        <w:trPr>
          <w:trHeight w:val="567"/>
        </w:trPr>
        <w:tc>
          <w:tcPr>
            <w:tcW w:w="1627" w:type="dxa"/>
            <w:vAlign w:val="center"/>
          </w:tcPr>
          <w:p w14:paraId="1876303C"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09253ECC"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1755FA1B" w14:textId="77777777" w:rsidTr="00A40514">
        <w:trPr>
          <w:trHeight w:val="567"/>
        </w:trPr>
        <w:tc>
          <w:tcPr>
            <w:tcW w:w="1627" w:type="dxa"/>
            <w:vAlign w:val="center"/>
          </w:tcPr>
          <w:p w14:paraId="572553C1" w14:textId="77777777"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14:paraId="4E0B01EF" w14:textId="77777777"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14:paraId="75017D38" w14:textId="77777777" w:rsidTr="00A40514">
        <w:trPr>
          <w:trHeight w:val="567"/>
        </w:trPr>
        <w:tc>
          <w:tcPr>
            <w:tcW w:w="1627" w:type="dxa"/>
            <w:vAlign w:val="center"/>
          </w:tcPr>
          <w:p w14:paraId="58688DD6" w14:textId="77777777"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14:paraId="3E163524" w14:textId="77777777"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31095EEA" w14:textId="77777777" w:rsidTr="00A40514">
        <w:trPr>
          <w:trHeight w:val="567"/>
        </w:trPr>
        <w:tc>
          <w:tcPr>
            <w:tcW w:w="1627" w:type="dxa"/>
            <w:vAlign w:val="center"/>
          </w:tcPr>
          <w:p w14:paraId="552DB0B3" w14:textId="77777777"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54E09778" w14:textId="77777777"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471FCBA2" w14:textId="77777777" w:rsidR="00E71A1A" w:rsidRDefault="00E71A1A" w:rsidP="00E71A1A">
            <w:pPr>
              <w:textAlignment w:val="center"/>
              <w:rPr>
                <w:rFonts w:eastAsia="SimSun"/>
                <w:color w:val="7030A0"/>
                <w:lang w:val="en-US" w:eastAsia="zh-CN"/>
              </w:rPr>
            </w:pPr>
          </w:p>
          <w:p w14:paraId="29D3D50D"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3EA12D56" w14:textId="77777777"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48551F5F" w14:textId="77777777"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4A16545"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3EB6AECE"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015CEB28"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64B61A99"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39273AD9" w14:textId="77777777" w:rsidR="00B73A6D" w:rsidRDefault="00B73A6D" w:rsidP="00BD6406">
            <w:pPr>
              <w:textAlignment w:val="center"/>
              <w:rPr>
                <w:rFonts w:eastAsia="SimSun"/>
                <w:lang w:val="en-US" w:eastAsia="zh-CN"/>
              </w:rPr>
            </w:pPr>
          </w:p>
        </w:tc>
      </w:tr>
      <w:tr w:rsidR="001D4275" w14:paraId="0B808EE8" w14:textId="77777777" w:rsidTr="00A40514">
        <w:trPr>
          <w:trHeight w:val="567"/>
        </w:trPr>
        <w:tc>
          <w:tcPr>
            <w:tcW w:w="1627" w:type="dxa"/>
            <w:vAlign w:val="center"/>
          </w:tcPr>
          <w:p w14:paraId="4F8B06CE" w14:textId="77777777"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14:paraId="2390F7D6" w14:textId="77777777"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5DF71CAB" w14:textId="77777777" w:rsidR="00BA7E55" w:rsidRDefault="0056256C">
      <w:pPr>
        <w:pStyle w:val="Heading2"/>
        <w:tabs>
          <w:tab w:val="clear" w:pos="432"/>
        </w:tabs>
        <w:spacing w:after="120"/>
        <w:ind w:left="578" w:hanging="578"/>
      </w:pPr>
      <w:r>
        <w:t>UE feedback enhancements for HARQ-ACK</w:t>
      </w:r>
    </w:p>
    <w:p w14:paraId="6C13A369" w14:textId="77777777" w:rsidR="00BA7E55" w:rsidRDefault="0056256C" w:rsidP="00DC0639">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4870E470" w14:textId="77777777" w:rsidR="00BA7E55" w:rsidRDefault="0056256C" w:rsidP="00DC0639">
      <w:pPr>
        <w:pStyle w:val="ListParagraph"/>
        <w:numPr>
          <w:ilvl w:val="0"/>
          <w:numId w:val="25"/>
        </w:numPr>
        <w:jc w:val="both"/>
      </w:pPr>
      <w:r>
        <w:t>Case 1: PUCCH carrier switching among different cells not being configured with SUL</w:t>
      </w:r>
    </w:p>
    <w:p w14:paraId="2DF868BE" w14:textId="77777777" w:rsidR="00BA7E55" w:rsidRDefault="0056256C"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2DD70283" w14:textId="77777777" w:rsidR="00BA7E55" w:rsidRDefault="0056256C"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2C882BFD" w14:textId="77777777" w:rsidR="00BA7E55" w:rsidRDefault="0056256C" w:rsidP="00DC0639">
      <w:pPr>
        <w:pStyle w:val="ListParagraph"/>
        <w:numPr>
          <w:ilvl w:val="0"/>
          <w:numId w:val="25"/>
        </w:numPr>
        <w:jc w:val="both"/>
      </w:pPr>
      <w:r>
        <w:t>Case 3: PUCCH carrier switching for a single cell configured with SUL and having PUCCH configured for NUL and SUL</w:t>
      </w:r>
    </w:p>
    <w:p w14:paraId="7F0C5EED"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3AA00EE1" w14:textId="77777777" w:rsidTr="007A210A">
        <w:trPr>
          <w:trHeight w:val="340"/>
        </w:trPr>
        <w:tc>
          <w:tcPr>
            <w:tcW w:w="1627" w:type="dxa"/>
            <w:shd w:val="clear" w:color="auto" w:fill="9CC2E5" w:themeFill="accent1" w:themeFillTint="99"/>
            <w:vAlign w:val="center"/>
          </w:tcPr>
          <w:p w14:paraId="18A29805"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0AEBD47"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73833C7C" w14:textId="77777777" w:rsidTr="007A210A">
        <w:trPr>
          <w:trHeight w:val="567"/>
        </w:trPr>
        <w:tc>
          <w:tcPr>
            <w:tcW w:w="1627" w:type="dxa"/>
            <w:vAlign w:val="center"/>
          </w:tcPr>
          <w:p w14:paraId="2967AF85" w14:textId="77777777" w:rsidR="00BA7E55" w:rsidRDefault="0056256C">
            <w:pPr>
              <w:textAlignment w:val="center"/>
              <w:rPr>
                <w:lang w:eastAsia="ko-KR"/>
              </w:rPr>
            </w:pPr>
            <w:r>
              <w:rPr>
                <w:lang w:eastAsia="ko-KR"/>
              </w:rPr>
              <w:t>Qualcomm</w:t>
            </w:r>
          </w:p>
        </w:tc>
        <w:tc>
          <w:tcPr>
            <w:tcW w:w="7389" w:type="dxa"/>
            <w:vAlign w:val="center"/>
          </w:tcPr>
          <w:p w14:paraId="09C55CBC"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1C59B198" w14:textId="77777777" w:rsidTr="007A210A">
        <w:trPr>
          <w:trHeight w:val="567"/>
        </w:trPr>
        <w:tc>
          <w:tcPr>
            <w:tcW w:w="1627" w:type="dxa"/>
            <w:vAlign w:val="center"/>
          </w:tcPr>
          <w:p w14:paraId="0CB456F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D79D7C9"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6583CD8"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42230A01"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5543928B" w14:textId="77777777" w:rsidR="00BA7E55" w:rsidRDefault="00BA7E55">
            <w:pPr>
              <w:textAlignment w:val="center"/>
              <w:rPr>
                <w:lang w:eastAsia="ko-KR"/>
              </w:rPr>
            </w:pPr>
          </w:p>
        </w:tc>
      </w:tr>
      <w:tr w:rsidR="00BA7E55" w14:paraId="49FED308" w14:textId="77777777" w:rsidTr="007A210A">
        <w:trPr>
          <w:trHeight w:val="567"/>
        </w:trPr>
        <w:tc>
          <w:tcPr>
            <w:tcW w:w="1627" w:type="dxa"/>
            <w:vAlign w:val="center"/>
          </w:tcPr>
          <w:p w14:paraId="37FED88E" w14:textId="77777777" w:rsidR="00BA7E55" w:rsidRDefault="0056256C">
            <w:pPr>
              <w:textAlignment w:val="center"/>
              <w:rPr>
                <w:lang w:eastAsia="ko-KR"/>
              </w:rPr>
            </w:pPr>
            <w:r>
              <w:rPr>
                <w:rFonts w:hint="eastAsia"/>
                <w:lang w:eastAsia="ko-KR"/>
              </w:rPr>
              <w:t>Samsung</w:t>
            </w:r>
          </w:p>
        </w:tc>
        <w:tc>
          <w:tcPr>
            <w:tcW w:w="7389" w:type="dxa"/>
            <w:vAlign w:val="center"/>
          </w:tcPr>
          <w:p w14:paraId="46C68C3D"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5DBE5ABE" w14:textId="77777777" w:rsidTr="007A210A">
        <w:trPr>
          <w:trHeight w:val="567"/>
        </w:trPr>
        <w:tc>
          <w:tcPr>
            <w:tcW w:w="1627" w:type="dxa"/>
            <w:vAlign w:val="center"/>
          </w:tcPr>
          <w:p w14:paraId="4FF2AFB3" w14:textId="77777777" w:rsidR="00BA7E55" w:rsidRDefault="0056256C">
            <w:pPr>
              <w:textAlignment w:val="center"/>
              <w:rPr>
                <w:lang w:eastAsia="ko-KR"/>
              </w:rPr>
            </w:pPr>
            <w:r>
              <w:rPr>
                <w:lang w:eastAsia="ko-KR"/>
              </w:rPr>
              <w:t>Intel</w:t>
            </w:r>
          </w:p>
        </w:tc>
        <w:tc>
          <w:tcPr>
            <w:tcW w:w="7389" w:type="dxa"/>
            <w:vAlign w:val="center"/>
          </w:tcPr>
          <w:p w14:paraId="2C4B3F0B"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024C83E3" w14:textId="77777777" w:rsidTr="007A210A">
        <w:trPr>
          <w:trHeight w:val="567"/>
        </w:trPr>
        <w:tc>
          <w:tcPr>
            <w:tcW w:w="1627" w:type="dxa"/>
            <w:vAlign w:val="center"/>
          </w:tcPr>
          <w:p w14:paraId="6AAC0B6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653D78B4" w14:textId="77777777" w:rsidR="00BA7E55" w:rsidRDefault="0056256C">
            <w:pPr>
              <w:textAlignment w:val="center"/>
              <w:rPr>
                <w:lang w:eastAsia="ko-KR"/>
              </w:rPr>
            </w:pPr>
            <w:r>
              <w:rPr>
                <w:rFonts w:eastAsiaTheme="minorEastAsia" w:hint="eastAsia"/>
                <w:lang w:eastAsia="zh-CN"/>
              </w:rPr>
              <w:t>We support all the cases.</w:t>
            </w:r>
          </w:p>
        </w:tc>
      </w:tr>
      <w:tr w:rsidR="00BA7E55" w14:paraId="78259576" w14:textId="77777777" w:rsidTr="007A210A">
        <w:trPr>
          <w:trHeight w:val="567"/>
        </w:trPr>
        <w:tc>
          <w:tcPr>
            <w:tcW w:w="1627" w:type="dxa"/>
            <w:vAlign w:val="center"/>
          </w:tcPr>
          <w:p w14:paraId="4C6C3D8F"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6F82633A"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584271F1" w14:textId="77777777" w:rsidTr="007A210A">
        <w:trPr>
          <w:trHeight w:val="567"/>
        </w:trPr>
        <w:tc>
          <w:tcPr>
            <w:tcW w:w="1627" w:type="dxa"/>
            <w:vAlign w:val="center"/>
          </w:tcPr>
          <w:p w14:paraId="54E3D790"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43D1875A"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5CFC4C6E" w14:textId="77777777" w:rsidTr="007A210A">
        <w:trPr>
          <w:trHeight w:val="567"/>
        </w:trPr>
        <w:tc>
          <w:tcPr>
            <w:tcW w:w="1627" w:type="dxa"/>
            <w:vAlign w:val="center"/>
          </w:tcPr>
          <w:p w14:paraId="081A1A1F" w14:textId="77777777"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14:paraId="6C68DC7E"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0DDFC7AF"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4FD020AD" w14:textId="77777777" w:rsidTr="007A210A">
        <w:trPr>
          <w:trHeight w:val="567"/>
        </w:trPr>
        <w:tc>
          <w:tcPr>
            <w:tcW w:w="1627" w:type="dxa"/>
          </w:tcPr>
          <w:p w14:paraId="560CF938" w14:textId="77777777" w:rsidR="00BA7E55" w:rsidRDefault="0056256C">
            <w:pPr>
              <w:textAlignment w:val="center"/>
              <w:rPr>
                <w:lang w:eastAsia="ko-KR"/>
              </w:rPr>
            </w:pPr>
            <w:r>
              <w:rPr>
                <w:rFonts w:eastAsiaTheme="minorEastAsia"/>
                <w:lang w:eastAsia="zh-CN"/>
              </w:rPr>
              <w:t>LG</w:t>
            </w:r>
          </w:p>
        </w:tc>
        <w:tc>
          <w:tcPr>
            <w:tcW w:w="7389" w:type="dxa"/>
          </w:tcPr>
          <w:p w14:paraId="4AC1AA57"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02B0B303" w14:textId="77777777"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BECBA75" w14:textId="77777777" w:rsidTr="007A210A">
        <w:trPr>
          <w:trHeight w:val="567"/>
        </w:trPr>
        <w:tc>
          <w:tcPr>
            <w:tcW w:w="1627" w:type="dxa"/>
            <w:vAlign w:val="center"/>
          </w:tcPr>
          <w:p w14:paraId="7E827B97"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6ECC5287" w14:textId="77777777"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F86FCDB" w14:textId="77777777" w:rsidR="00BA7E55" w:rsidRDefault="00BA7E55">
            <w:pPr>
              <w:textAlignment w:val="center"/>
              <w:rPr>
                <w:rFonts w:eastAsia="SimSun"/>
                <w:lang w:val="en-US" w:eastAsia="zh-CN"/>
              </w:rPr>
            </w:pPr>
          </w:p>
          <w:p w14:paraId="689F221E" w14:textId="77777777"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6EEBA62D" w14:textId="77777777" w:rsidTr="007A210A">
        <w:trPr>
          <w:trHeight w:val="567"/>
        </w:trPr>
        <w:tc>
          <w:tcPr>
            <w:tcW w:w="1627" w:type="dxa"/>
            <w:vAlign w:val="center"/>
          </w:tcPr>
          <w:p w14:paraId="03B9E104" w14:textId="77777777"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CFA0703" w14:textId="77777777"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02DE90C6" w14:textId="77777777" w:rsidTr="007A210A">
        <w:trPr>
          <w:trHeight w:val="567"/>
        </w:trPr>
        <w:tc>
          <w:tcPr>
            <w:tcW w:w="1627" w:type="dxa"/>
            <w:vAlign w:val="center"/>
          </w:tcPr>
          <w:p w14:paraId="6152ED01"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455B257E" w14:textId="77777777"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54BA1C5A" w14:textId="77777777"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300F6DCE" w14:textId="77777777" w:rsidTr="007A210A">
        <w:trPr>
          <w:trHeight w:val="567"/>
        </w:trPr>
        <w:tc>
          <w:tcPr>
            <w:tcW w:w="1627" w:type="dxa"/>
            <w:vAlign w:val="center"/>
          </w:tcPr>
          <w:p w14:paraId="2F64BADF"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4661C6AB"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08B4E339" w14:textId="77777777" w:rsidTr="007A210A">
        <w:trPr>
          <w:trHeight w:val="567"/>
        </w:trPr>
        <w:tc>
          <w:tcPr>
            <w:tcW w:w="1627" w:type="dxa"/>
            <w:vAlign w:val="center"/>
          </w:tcPr>
          <w:p w14:paraId="5AF44FF3" w14:textId="77777777"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14:paraId="69AC0E7E" w14:textId="77777777"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14:paraId="6CEC9B50" w14:textId="77777777" w:rsidTr="007A210A">
        <w:trPr>
          <w:trHeight w:val="567"/>
        </w:trPr>
        <w:tc>
          <w:tcPr>
            <w:tcW w:w="1627" w:type="dxa"/>
            <w:vAlign w:val="center"/>
          </w:tcPr>
          <w:p w14:paraId="1E7DC751" w14:textId="77777777"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14:paraId="5A543E73" w14:textId="77777777"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t>
            </w:r>
            <w:r>
              <w:rPr>
                <w:rFonts w:eastAsia="SimSun"/>
                <w:lang w:val="en-US"/>
              </w:rPr>
              <w:lastRenderedPageBreak/>
              <w:t>without specific optimization for these two cases. Thus, we are supportive of DOCOMO’s conclusion/proposal.</w:t>
            </w:r>
          </w:p>
        </w:tc>
      </w:tr>
      <w:tr w:rsidR="005A165C" w14:paraId="4E0B2661" w14:textId="77777777" w:rsidTr="007A210A">
        <w:trPr>
          <w:trHeight w:val="567"/>
        </w:trPr>
        <w:tc>
          <w:tcPr>
            <w:tcW w:w="1627" w:type="dxa"/>
            <w:vAlign w:val="center"/>
          </w:tcPr>
          <w:p w14:paraId="4C0F4E96" w14:textId="77777777"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lastRenderedPageBreak/>
              <w:t>Ericsson</w:t>
            </w:r>
          </w:p>
        </w:tc>
        <w:tc>
          <w:tcPr>
            <w:tcW w:w="7389" w:type="dxa"/>
            <w:vAlign w:val="center"/>
          </w:tcPr>
          <w:p w14:paraId="0246BA85"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E6E349D"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14E56300" w14:textId="77777777"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F13BA10" w14:textId="77777777" w:rsidR="005A165C" w:rsidRDefault="005A165C" w:rsidP="005A165C">
            <w:pPr>
              <w:pStyle w:val="ListParagraph"/>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72D5C117" w14:textId="77777777"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0D5D81ED"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74E0A3B" w14:textId="77777777" w:rsidR="005A165C" w:rsidRDefault="005A165C" w:rsidP="005A165C">
            <w:pPr>
              <w:pStyle w:val="ListParagraph"/>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67EB6EEB" w14:textId="77777777" w:rsidR="005A165C" w:rsidRDefault="005A165C" w:rsidP="007A210A">
            <w:pPr>
              <w:textAlignment w:val="center"/>
              <w:rPr>
                <w:rFonts w:eastAsia="SimSun"/>
                <w:lang w:val="en-US" w:eastAsia="zh-CN"/>
              </w:rPr>
            </w:pPr>
          </w:p>
        </w:tc>
      </w:tr>
      <w:tr w:rsidR="008A1FA6" w14:paraId="4F8AE401" w14:textId="77777777" w:rsidTr="007A210A">
        <w:trPr>
          <w:trHeight w:val="567"/>
        </w:trPr>
        <w:tc>
          <w:tcPr>
            <w:tcW w:w="1627" w:type="dxa"/>
            <w:vAlign w:val="center"/>
          </w:tcPr>
          <w:p w14:paraId="1CCC3E7E" w14:textId="77777777"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14:paraId="628626C9" w14:textId="77777777"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1E59E54A" w14:textId="77777777" w:rsidR="00BA7E55" w:rsidRDefault="0056256C">
      <w:pPr>
        <w:pStyle w:val="Heading2"/>
        <w:tabs>
          <w:tab w:val="clear" w:pos="432"/>
        </w:tabs>
        <w:spacing w:after="120"/>
        <w:ind w:left="578" w:hanging="578"/>
      </w:pPr>
      <w:r>
        <w:t>CSI feedback enhancements to allow for more accurate MCS selection</w:t>
      </w:r>
    </w:p>
    <w:p w14:paraId="79BE0313"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0988DCC7"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470D99B4" w14:textId="77777777" w:rsidTr="00DA27F3">
        <w:trPr>
          <w:trHeight w:val="340"/>
        </w:trPr>
        <w:tc>
          <w:tcPr>
            <w:tcW w:w="1627" w:type="dxa"/>
            <w:shd w:val="clear" w:color="auto" w:fill="9CC2E5" w:themeFill="accent1" w:themeFillTint="99"/>
            <w:vAlign w:val="center"/>
          </w:tcPr>
          <w:p w14:paraId="628A6EEB"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3CE2926"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4B126FFB" w14:textId="77777777" w:rsidTr="00DA27F3">
        <w:trPr>
          <w:trHeight w:val="567"/>
        </w:trPr>
        <w:tc>
          <w:tcPr>
            <w:tcW w:w="1627" w:type="dxa"/>
            <w:vAlign w:val="center"/>
          </w:tcPr>
          <w:p w14:paraId="6FCE74D1" w14:textId="77777777" w:rsidR="00BA7E55" w:rsidRDefault="0056256C">
            <w:pPr>
              <w:textAlignment w:val="center"/>
              <w:rPr>
                <w:lang w:eastAsia="ko-KR"/>
              </w:rPr>
            </w:pPr>
            <w:r>
              <w:rPr>
                <w:lang w:eastAsia="ko-KR"/>
              </w:rPr>
              <w:t>Qualcomm</w:t>
            </w:r>
          </w:p>
        </w:tc>
        <w:tc>
          <w:tcPr>
            <w:tcW w:w="7389" w:type="dxa"/>
            <w:vAlign w:val="center"/>
          </w:tcPr>
          <w:p w14:paraId="5E645B61"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50CC5050" w14:textId="77777777" w:rsidTr="00DA27F3">
        <w:trPr>
          <w:trHeight w:val="567"/>
        </w:trPr>
        <w:tc>
          <w:tcPr>
            <w:tcW w:w="1627" w:type="dxa"/>
            <w:vAlign w:val="center"/>
          </w:tcPr>
          <w:p w14:paraId="1D5EBE9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56C14DA3"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3B6F67E0" w14:textId="77777777" w:rsidTr="00DA27F3">
        <w:trPr>
          <w:trHeight w:val="567"/>
        </w:trPr>
        <w:tc>
          <w:tcPr>
            <w:tcW w:w="1627" w:type="dxa"/>
            <w:vAlign w:val="center"/>
          </w:tcPr>
          <w:p w14:paraId="4931EEB2" w14:textId="77777777" w:rsidR="00BA7E55" w:rsidRDefault="0056256C">
            <w:pPr>
              <w:textAlignment w:val="center"/>
              <w:rPr>
                <w:lang w:eastAsia="ko-KR"/>
              </w:rPr>
            </w:pPr>
            <w:r>
              <w:rPr>
                <w:rFonts w:hint="eastAsia"/>
                <w:lang w:eastAsia="ko-KR"/>
              </w:rPr>
              <w:lastRenderedPageBreak/>
              <w:t>Samsung</w:t>
            </w:r>
          </w:p>
        </w:tc>
        <w:tc>
          <w:tcPr>
            <w:tcW w:w="7389" w:type="dxa"/>
            <w:vAlign w:val="center"/>
          </w:tcPr>
          <w:p w14:paraId="1B9EF024"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47AD8B21" w14:textId="77777777" w:rsidTr="00DA27F3">
        <w:trPr>
          <w:trHeight w:val="567"/>
        </w:trPr>
        <w:tc>
          <w:tcPr>
            <w:tcW w:w="1627" w:type="dxa"/>
            <w:vAlign w:val="center"/>
          </w:tcPr>
          <w:p w14:paraId="3BF0CB33" w14:textId="77777777" w:rsidR="00BA7E55" w:rsidRDefault="0056256C">
            <w:pPr>
              <w:textAlignment w:val="center"/>
              <w:rPr>
                <w:lang w:eastAsia="ko-KR"/>
              </w:rPr>
            </w:pPr>
            <w:r>
              <w:rPr>
                <w:lang w:eastAsia="ko-KR"/>
              </w:rPr>
              <w:t>Apple</w:t>
            </w:r>
          </w:p>
        </w:tc>
        <w:tc>
          <w:tcPr>
            <w:tcW w:w="7389" w:type="dxa"/>
            <w:vAlign w:val="center"/>
          </w:tcPr>
          <w:p w14:paraId="1FB040AA"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364C3EAD" w14:textId="77777777" w:rsidTr="00DA27F3">
        <w:trPr>
          <w:trHeight w:val="567"/>
        </w:trPr>
        <w:tc>
          <w:tcPr>
            <w:tcW w:w="1627" w:type="dxa"/>
            <w:vAlign w:val="center"/>
          </w:tcPr>
          <w:p w14:paraId="67BF54DE" w14:textId="77777777"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3227A75C"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7A06F0BB" w14:textId="77777777" w:rsidTr="00DA27F3">
        <w:trPr>
          <w:trHeight w:val="567"/>
        </w:trPr>
        <w:tc>
          <w:tcPr>
            <w:tcW w:w="1627" w:type="dxa"/>
            <w:vAlign w:val="center"/>
          </w:tcPr>
          <w:p w14:paraId="260D4CEA" w14:textId="77777777" w:rsidR="00BA7E55" w:rsidRDefault="0056256C">
            <w:pPr>
              <w:textAlignment w:val="center"/>
              <w:rPr>
                <w:rFonts w:eastAsiaTheme="minorEastAsia"/>
                <w:lang w:eastAsia="zh-CN"/>
              </w:rPr>
            </w:pPr>
            <w:r>
              <w:rPr>
                <w:lang w:eastAsia="ko-KR"/>
              </w:rPr>
              <w:t>InterDigital</w:t>
            </w:r>
          </w:p>
        </w:tc>
        <w:tc>
          <w:tcPr>
            <w:tcW w:w="7389" w:type="dxa"/>
            <w:vAlign w:val="center"/>
          </w:tcPr>
          <w:p w14:paraId="674C6D38"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4D2DC9C" w14:textId="77777777" w:rsidTr="00DA27F3">
        <w:trPr>
          <w:trHeight w:val="567"/>
        </w:trPr>
        <w:tc>
          <w:tcPr>
            <w:tcW w:w="1627" w:type="dxa"/>
            <w:vAlign w:val="center"/>
          </w:tcPr>
          <w:p w14:paraId="774E2BA5" w14:textId="77777777" w:rsidR="00BA7E55" w:rsidRDefault="0056256C">
            <w:pPr>
              <w:textAlignment w:val="center"/>
              <w:rPr>
                <w:lang w:eastAsia="ko-KR"/>
              </w:rPr>
            </w:pPr>
            <w:r>
              <w:rPr>
                <w:lang w:eastAsia="ko-KR"/>
              </w:rPr>
              <w:t>Intel</w:t>
            </w:r>
          </w:p>
        </w:tc>
        <w:tc>
          <w:tcPr>
            <w:tcW w:w="7389" w:type="dxa"/>
            <w:vAlign w:val="center"/>
          </w:tcPr>
          <w:p w14:paraId="0CED4092" w14:textId="77777777" w:rsidR="00BA7E55" w:rsidRDefault="0056256C">
            <w:pPr>
              <w:textAlignment w:val="center"/>
              <w:rPr>
                <w:lang w:eastAsia="ko-KR"/>
              </w:rPr>
            </w:pPr>
            <w:r>
              <w:rPr>
                <w:lang w:eastAsia="ko-KR"/>
              </w:rPr>
              <w:t>Support Proposal 3.3</w:t>
            </w:r>
          </w:p>
        </w:tc>
      </w:tr>
      <w:tr w:rsidR="00BA7E55" w14:paraId="61505813" w14:textId="77777777" w:rsidTr="00DA27F3">
        <w:trPr>
          <w:trHeight w:val="567"/>
        </w:trPr>
        <w:tc>
          <w:tcPr>
            <w:tcW w:w="1627" w:type="dxa"/>
            <w:vAlign w:val="center"/>
          </w:tcPr>
          <w:p w14:paraId="28660FA9"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6E7388B4"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766A19D1" w14:textId="77777777" w:rsidTr="00DA27F3">
        <w:trPr>
          <w:trHeight w:val="567"/>
        </w:trPr>
        <w:tc>
          <w:tcPr>
            <w:tcW w:w="1627" w:type="dxa"/>
            <w:vAlign w:val="center"/>
          </w:tcPr>
          <w:p w14:paraId="624FC650"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977DD1B" w14:textId="77777777" w:rsidR="00BA7E55" w:rsidRDefault="0056256C">
            <w:pPr>
              <w:textAlignment w:val="center"/>
              <w:rPr>
                <w:rFonts w:eastAsiaTheme="minorEastAsia"/>
                <w:lang w:eastAsia="zh-CN"/>
              </w:rPr>
            </w:pPr>
            <w:r>
              <w:rPr>
                <w:lang w:eastAsia="ko-KR"/>
              </w:rPr>
              <w:t>We support Proposal#3.3.</w:t>
            </w:r>
          </w:p>
        </w:tc>
      </w:tr>
      <w:tr w:rsidR="00BA7E55" w14:paraId="40A4BC79" w14:textId="77777777" w:rsidTr="00DA27F3">
        <w:trPr>
          <w:trHeight w:val="567"/>
        </w:trPr>
        <w:tc>
          <w:tcPr>
            <w:tcW w:w="1627" w:type="dxa"/>
            <w:vAlign w:val="center"/>
          </w:tcPr>
          <w:p w14:paraId="5F6D4BED"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7F06BD9A"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3A5A9F4D" w14:textId="77777777" w:rsidTr="00DA27F3">
        <w:trPr>
          <w:trHeight w:val="567"/>
        </w:trPr>
        <w:tc>
          <w:tcPr>
            <w:tcW w:w="1627" w:type="dxa"/>
          </w:tcPr>
          <w:p w14:paraId="0ADF4DCB" w14:textId="77777777" w:rsidR="00BA7E55" w:rsidRDefault="0056256C">
            <w:pPr>
              <w:textAlignment w:val="center"/>
              <w:rPr>
                <w:lang w:eastAsia="ko-KR"/>
              </w:rPr>
            </w:pPr>
            <w:r>
              <w:rPr>
                <w:rFonts w:eastAsiaTheme="minorEastAsia"/>
                <w:lang w:eastAsia="zh-CN"/>
              </w:rPr>
              <w:t>LG</w:t>
            </w:r>
          </w:p>
        </w:tc>
        <w:tc>
          <w:tcPr>
            <w:tcW w:w="7389" w:type="dxa"/>
          </w:tcPr>
          <w:p w14:paraId="33B82470"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1F682562" w14:textId="77777777" w:rsidTr="00DA27F3">
        <w:trPr>
          <w:trHeight w:val="567"/>
        </w:trPr>
        <w:tc>
          <w:tcPr>
            <w:tcW w:w="1627" w:type="dxa"/>
            <w:vAlign w:val="center"/>
          </w:tcPr>
          <w:p w14:paraId="419E12CE"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68444DC3" w14:textId="77777777" w:rsidR="00BA7E55" w:rsidRDefault="0056256C">
            <w:pPr>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6FFEDB8B" w14:textId="77777777" w:rsidTr="00DA27F3">
        <w:trPr>
          <w:trHeight w:val="567"/>
        </w:trPr>
        <w:tc>
          <w:tcPr>
            <w:tcW w:w="1627" w:type="dxa"/>
            <w:vAlign w:val="center"/>
          </w:tcPr>
          <w:p w14:paraId="796ED785"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C4F0EFD"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68B2C0F5" w14:textId="77777777" w:rsidTr="00DA27F3">
        <w:trPr>
          <w:trHeight w:val="567"/>
        </w:trPr>
        <w:tc>
          <w:tcPr>
            <w:tcW w:w="1627" w:type="dxa"/>
            <w:vAlign w:val="center"/>
          </w:tcPr>
          <w:p w14:paraId="1F396952" w14:textId="77777777"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14:paraId="788A3225"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4122D239" w14:textId="77777777" w:rsidTr="00DA27F3">
        <w:trPr>
          <w:trHeight w:val="567"/>
        </w:trPr>
        <w:tc>
          <w:tcPr>
            <w:tcW w:w="1627" w:type="dxa"/>
            <w:vAlign w:val="center"/>
          </w:tcPr>
          <w:p w14:paraId="2CA1593D" w14:textId="77777777"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14:paraId="44E931A8" w14:textId="77777777"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1D9FB292" w14:textId="77777777" w:rsidTr="00DA27F3">
        <w:trPr>
          <w:trHeight w:val="567"/>
        </w:trPr>
        <w:tc>
          <w:tcPr>
            <w:tcW w:w="1627" w:type="dxa"/>
            <w:vAlign w:val="center"/>
          </w:tcPr>
          <w:p w14:paraId="6FE7A687" w14:textId="77777777"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24EC705F" w14:textId="77777777"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12925E83" w14:textId="77777777" w:rsidR="00BA7E55" w:rsidRDefault="0056256C" w:rsidP="00C502E5">
      <w:pPr>
        <w:pStyle w:val="Heading2"/>
        <w:tabs>
          <w:tab w:val="clear" w:pos="432"/>
          <w:tab w:val="left" w:pos="8931"/>
        </w:tabs>
        <w:spacing w:after="120"/>
        <w:ind w:left="578" w:hanging="578"/>
      </w:pPr>
      <w:r>
        <w:t>Enhancements for support of time synchronization</w:t>
      </w:r>
    </w:p>
    <w:p w14:paraId="14408868"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0ABDB5D5"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AF55AC3"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516E517" w14:textId="77777777" w:rsidTr="008A3F4F">
        <w:trPr>
          <w:trHeight w:val="340"/>
        </w:trPr>
        <w:tc>
          <w:tcPr>
            <w:tcW w:w="1627" w:type="dxa"/>
            <w:shd w:val="clear" w:color="auto" w:fill="9CC2E5" w:themeFill="accent1" w:themeFillTint="99"/>
            <w:vAlign w:val="center"/>
          </w:tcPr>
          <w:p w14:paraId="21A7AF07" w14:textId="77777777"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38F25E42"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181EDA49" w14:textId="77777777" w:rsidTr="008A3F4F">
        <w:trPr>
          <w:trHeight w:val="567"/>
        </w:trPr>
        <w:tc>
          <w:tcPr>
            <w:tcW w:w="1627" w:type="dxa"/>
            <w:vAlign w:val="center"/>
          </w:tcPr>
          <w:p w14:paraId="1A5F7867" w14:textId="77777777" w:rsidR="00BA7E55" w:rsidRDefault="0056256C">
            <w:pPr>
              <w:textAlignment w:val="center"/>
              <w:rPr>
                <w:lang w:eastAsia="ko-KR"/>
              </w:rPr>
            </w:pPr>
            <w:r>
              <w:rPr>
                <w:lang w:eastAsia="ko-KR"/>
              </w:rPr>
              <w:t>Qualcomm</w:t>
            </w:r>
          </w:p>
        </w:tc>
        <w:tc>
          <w:tcPr>
            <w:tcW w:w="7389" w:type="dxa"/>
            <w:vAlign w:val="center"/>
          </w:tcPr>
          <w:p w14:paraId="5B9AC11D"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5AEF4A21"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8FBB09A" w14:textId="77777777" w:rsidR="00BA7E55" w:rsidRDefault="0056256C">
            <w:pPr>
              <w:pStyle w:val="ListParagraph"/>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5AB2CAE7" w14:textId="77777777" w:rsidR="00BA7E55" w:rsidRDefault="0056256C">
            <w:pPr>
              <w:pStyle w:val="ListParagraph"/>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187DD9F4" w14:textId="77777777" w:rsidTr="008A3F4F">
        <w:trPr>
          <w:trHeight w:val="567"/>
        </w:trPr>
        <w:tc>
          <w:tcPr>
            <w:tcW w:w="1627" w:type="dxa"/>
            <w:vAlign w:val="center"/>
          </w:tcPr>
          <w:p w14:paraId="72A8D83E" w14:textId="77777777" w:rsidR="00BA7E55" w:rsidRDefault="0056256C">
            <w:pPr>
              <w:textAlignment w:val="center"/>
              <w:rPr>
                <w:lang w:eastAsia="ko-KR"/>
              </w:rPr>
            </w:pPr>
            <w:r>
              <w:rPr>
                <w:lang w:eastAsia="ko-KR"/>
              </w:rPr>
              <w:t>OPPO</w:t>
            </w:r>
          </w:p>
        </w:tc>
        <w:tc>
          <w:tcPr>
            <w:tcW w:w="7389" w:type="dxa"/>
            <w:vAlign w:val="center"/>
          </w:tcPr>
          <w:p w14:paraId="527CA56E"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12E33DD0"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32C707AA"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7E29B003" w14:textId="77777777" w:rsidTr="008A3F4F">
        <w:trPr>
          <w:trHeight w:val="567"/>
        </w:trPr>
        <w:tc>
          <w:tcPr>
            <w:tcW w:w="1627" w:type="dxa"/>
            <w:vAlign w:val="center"/>
          </w:tcPr>
          <w:p w14:paraId="2F1F2D46" w14:textId="77777777" w:rsidR="00BA7E55" w:rsidRDefault="0056256C">
            <w:pPr>
              <w:textAlignment w:val="center"/>
              <w:rPr>
                <w:lang w:eastAsia="ko-KR"/>
              </w:rPr>
            </w:pPr>
            <w:r>
              <w:rPr>
                <w:rFonts w:hint="eastAsia"/>
                <w:lang w:eastAsia="ko-KR"/>
              </w:rPr>
              <w:t>Samsung</w:t>
            </w:r>
          </w:p>
        </w:tc>
        <w:tc>
          <w:tcPr>
            <w:tcW w:w="7389" w:type="dxa"/>
            <w:vAlign w:val="center"/>
          </w:tcPr>
          <w:p w14:paraId="5A18A2C8"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41EF2F9D" w14:textId="77777777" w:rsidTr="008A3F4F">
        <w:trPr>
          <w:trHeight w:val="567"/>
        </w:trPr>
        <w:tc>
          <w:tcPr>
            <w:tcW w:w="1627" w:type="dxa"/>
            <w:vAlign w:val="center"/>
          </w:tcPr>
          <w:p w14:paraId="20526FBC" w14:textId="77777777" w:rsidR="00BA7E55" w:rsidRDefault="0056256C">
            <w:pPr>
              <w:textAlignment w:val="center"/>
              <w:rPr>
                <w:lang w:eastAsia="ko-KR"/>
              </w:rPr>
            </w:pPr>
            <w:r>
              <w:rPr>
                <w:lang w:eastAsia="ko-KR"/>
              </w:rPr>
              <w:t>Intel</w:t>
            </w:r>
          </w:p>
        </w:tc>
        <w:tc>
          <w:tcPr>
            <w:tcW w:w="7389" w:type="dxa"/>
            <w:vAlign w:val="center"/>
          </w:tcPr>
          <w:p w14:paraId="15953087"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17736B7C" w14:textId="77777777"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365D871E" w14:textId="77777777" w:rsidTr="008A3F4F">
        <w:trPr>
          <w:trHeight w:val="567"/>
        </w:trPr>
        <w:tc>
          <w:tcPr>
            <w:tcW w:w="1627" w:type="dxa"/>
            <w:vAlign w:val="center"/>
          </w:tcPr>
          <w:p w14:paraId="10028363"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4B772F47"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29A9D504" w14:textId="77777777" w:rsidTr="008A3F4F">
        <w:trPr>
          <w:trHeight w:val="567"/>
        </w:trPr>
        <w:tc>
          <w:tcPr>
            <w:tcW w:w="1627" w:type="dxa"/>
            <w:vAlign w:val="center"/>
          </w:tcPr>
          <w:p w14:paraId="3D1558F3"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7022DF4"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1B9EDE58" w14:textId="77777777" w:rsidTr="008A3F4F">
        <w:trPr>
          <w:trHeight w:val="567"/>
        </w:trPr>
        <w:tc>
          <w:tcPr>
            <w:tcW w:w="1627" w:type="dxa"/>
            <w:vAlign w:val="center"/>
          </w:tcPr>
          <w:p w14:paraId="735DB92A"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6D9581BB" w14:textId="77777777" w:rsidR="00BA7E55" w:rsidRDefault="0056256C">
            <w:pPr>
              <w:textAlignment w:val="center"/>
              <w:rPr>
                <w:rFonts w:eastAsiaTheme="minorEastAsia"/>
                <w:lang w:eastAsia="zh-CN"/>
              </w:rPr>
            </w:pPr>
            <w:r>
              <w:rPr>
                <w:lang w:eastAsia="ko-KR"/>
              </w:rPr>
              <w:t>We are fine with the proposal.</w:t>
            </w:r>
          </w:p>
        </w:tc>
      </w:tr>
      <w:tr w:rsidR="00BA7E55" w14:paraId="449E5F4C" w14:textId="77777777" w:rsidTr="008A3F4F">
        <w:trPr>
          <w:trHeight w:val="567"/>
        </w:trPr>
        <w:tc>
          <w:tcPr>
            <w:tcW w:w="1627" w:type="dxa"/>
            <w:vAlign w:val="center"/>
          </w:tcPr>
          <w:p w14:paraId="38C48FBD" w14:textId="77777777"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14:paraId="67CB2138"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76C66032"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3654BDC" w14:textId="77777777" w:rsidR="00BA7E55" w:rsidRDefault="0056256C">
            <w:pPr>
              <w:textAlignment w:val="center"/>
              <w:rPr>
                <w:rFonts w:eastAsiaTheme="minorEastAsia"/>
                <w:lang w:eastAsia="zh-CN"/>
              </w:rPr>
            </w:pPr>
            <w:r>
              <w:rPr>
                <w:rFonts w:eastAsiaTheme="minorEastAsia"/>
                <w:lang w:eastAsia="zh-CN"/>
              </w:rPr>
              <w:t xml:space="preserve"> </w:t>
            </w:r>
          </w:p>
          <w:p w14:paraId="501C0DC3"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5F48DFAF" w14:textId="77777777" w:rsidR="00BA7E55" w:rsidRDefault="0056256C">
            <w:pPr>
              <w:pStyle w:val="ListParagraph"/>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09BA215B" w14:textId="77777777" w:rsidR="00BA7E55" w:rsidRDefault="0056256C">
            <w:pPr>
              <w:pStyle w:val="ListParagraph"/>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A40151D" w14:textId="77777777" w:rsidTr="008A3F4F">
        <w:trPr>
          <w:trHeight w:val="567"/>
        </w:trPr>
        <w:tc>
          <w:tcPr>
            <w:tcW w:w="1627" w:type="dxa"/>
          </w:tcPr>
          <w:p w14:paraId="0ABACC24" w14:textId="77777777" w:rsidR="00BA7E55" w:rsidRDefault="0056256C">
            <w:pPr>
              <w:textAlignment w:val="center"/>
              <w:rPr>
                <w:rFonts w:eastAsiaTheme="minorEastAsia"/>
                <w:lang w:eastAsia="zh-CN"/>
              </w:rPr>
            </w:pPr>
            <w:r>
              <w:rPr>
                <w:lang w:eastAsia="ko-KR"/>
              </w:rPr>
              <w:t>LG</w:t>
            </w:r>
          </w:p>
        </w:tc>
        <w:tc>
          <w:tcPr>
            <w:tcW w:w="7389" w:type="dxa"/>
          </w:tcPr>
          <w:p w14:paraId="3B363946"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110F58F4" w14:textId="77777777" w:rsidTr="008A3F4F">
        <w:trPr>
          <w:trHeight w:val="567"/>
        </w:trPr>
        <w:tc>
          <w:tcPr>
            <w:tcW w:w="1627" w:type="dxa"/>
            <w:vAlign w:val="center"/>
          </w:tcPr>
          <w:p w14:paraId="7776B57A"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201CEF26" w14:textId="77777777"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2CE1E2F2" w14:textId="77777777" w:rsidTr="008A3F4F">
        <w:trPr>
          <w:trHeight w:val="567"/>
        </w:trPr>
        <w:tc>
          <w:tcPr>
            <w:tcW w:w="1627" w:type="dxa"/>
            <w:vAlign w:val="center"/>
          </w:tcPr>
          <w:p w14:paraId="14D43B72"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CF93DBC" w14:textId="77777777"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70C22D69" w14:textId="77777777"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6455065C"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4AA599D6" w14:textId="77777777" w:rsidTr="008A3F4F">
        <w:trPr>
          <w:trHeight w:val="567"/>
        </w:trPr>
        <w:tc>
          <w:tcPr>
            <w:tcW w:w="1627" w:type="dxa"/>
            <w:vAlign w:val="center"/>
          </w:tcPr>
          <w:p w14:paraId="70CC2A7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386EFAD"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1E235C72" w14:textId="77777777" w:rsidTr="008A3F4F">
        <w:trPr>
          <w:trHeight w:val="567"/>
        </w:trPr>
        <w:tc>
          <w:tcPr>
            <w:tcW w:w="1627" w:type="dxa"/>
            <w:vAlign w:val="center"/>
          </w:tcPr>
          <w:p w14:paraId="4E0B865A" w14:textId="77777777" w:rsidR="00BD6406" w:rsidRDefault="00BD6406" w:rsidP="00BD6406">
            <w:pPr>
              <w:textAlignment w:val="center"/>
              <w:rPr>
                <w:rFonts w:eastAsia="SimSun"/>
                <w:lang w:val="en-US" w:eastAsia="zh-CN"/>
              </w:rPr>
            </w:pPr>
            <w:r>
              <w:rPr>
                <w:rFonts w:eastAsia="SimSun"/>
                <w:lang w:val="en-US" w:eastAsia="zh-CN"/>
              </w:rPr>
              <w:lastRenderedPageBreak/>
              <w:t>MediaTek</w:t>
            </w:r>
          </w:p>
        </w:tc>
        <w:tc>
          <w:tcPr>
            <w:tcW w:w="7389" w:type="dxa"/>
            <w:vAlign w:val="center"/>
          </w:tcPr>
          <w:p w14:paraId="2B2DFBD8" w14:textId="77777777" w:rsidR="00BD6406" w:rsidRDefault="00BD6406" w:rsidP="00BD6406">
            <w:pPr>
              <w:textAlignment w:val="center"/>
              <w:rPr>
                <w:rFonts w:eastAsia="SimSun"/>
                <w:lang w:val="en-US" w:eastAsia="zh-CN"/>
              </w:rPr>
            </w:pPr>
            <w:r>
              <w:rPr>
                <w:lang w:eastAsia="ko-KR"/>
              </w:rPr>
              <w:t>Agree with moderator’s proposal.</w:t>
            </w:r>
          </w:p>
        </w:tc>
      </w:tr>
      <w:tr w:rsidR="00126F8C" w14:paraId="321272B1" w14:textId="77777777" w:rsidTr="008A3F4F">
        <w:trPr>
          <w:trHeight w:val="567"/>
        </w:trPr>
        <w:tc>
          <w:tcPr>
            <w:tcW w:w="1627" w:type="dxa"/>
            <w:vAlign w:val="center"/>
          </w:tcPr>
          <w:p w14:paraId="4D9E461F" w14:textId="77777777"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4BF502C1" w14:textId="77777777"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11778ABF" w14:textId="77777777"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08C6B7B6" w14:textId="77777777" w:rsidR="00BA7E55" w:rsidRDefault="0056256C">
      <w:pPr>
        <w:pStyle w:val="Heading2"/>
        <w:spacing w:after="120"/>
      </w:pPr>
      <w:r>
        <w:t>Enhancements based on new QoS related parameters</w:t>
      </w:r>
    </w:p>
    <w:p w14:paraId="4A827890" w14:textId="77777777"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A58160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70523C6C"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1DE4DD51"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BA7E55" w14:paraId="0DD61D2B" w14:textId="77777777" w:rsidTr="00E2046F">
        <w:trPr>
          <w:trHeight w:val="340"/>
        </w:trPr>
        <w:tc>
          <w:tcPr>
            <w:tcW w:w="1647" w:type="dxa"/>
            <w:gridSpan w:val="2"/>
            <w:shd w:val="clear" w:color="auto" w:fill="9CC2E5" w:themeFill="accent1" w:themeFillTint="99"/>
            <w:vAlign w:val="center"/>
          </w:tcPr>
          <w:p w14:paraId="700B3D6C"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7A403FA2"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74C184E3" w14:textId="77777777" w:rsidTr="00E2046F">
        <w:trPr>
          <w:trHeight w:val="567"/>
        </w:trPr>
        <w:tc>
          <w:tcPr>
            <w:tcW w:w="1647" w:type="dxa"/>
            <w:gridSpan w:val="2"/>
            <w:vAlign w:val="center"/>
          </w:tcPr>
          <w:p w14:paraId="6A29C313" w14:textId="77777777" w:rsidR="00BA7E55" w:rsidRDefault="0056256C">
            <w:pPr>
              <w:textAlignment w:val="center"/>
              <w:rPr>
                <w:lang w:eastAsia="ko-KR"/>
              </w:rPr>
            </w:pPr>
            <w:r>
              <w:rPr>
                <w:lang w:eastAsia="ko-KR"/>
              </w:rPr>
              <w:t>Qualcomm</w:t>
            </w:r>
          </w:p>
        </w:tc>
        <w:tc>
          <w:tcPr>
            <w:tcW w:w="7260" w:type="dxa"/>
            <w:gridSpan w:val="2"/>
            <w:vAlign w:val="center"/>
          </w:tcPr>
          <w:p w14:paraId="5F2DA28B" w14:textId="77777777" w:rsidR="00BA7E55" w:rsidRDefault="0056256C">
            <w:pPr>
              <w:textAlignment w:val="center"/>
              <w:rPr>
                <w:lang w:eastAsia="ko-KR"/>
              </w:rPr>
            </w:pPr>
            <w:r>
              <w:rPr>
                <w:lang w:eastAsia="ko-KR"/>
              </w:rPr>
              <w:t>We agree with Proposal#3.5.</w:t>
            </w:r>
          </w:p>
        </w:tc>
      </w:tr>
      <w:tr w:rsidR="00BA7E55" w14:paraId="1FA3ABF4" w14:textId="77777777" w:rsidTr="00E2046F">
        <w:trPr>
          <w:trHeight w:val="567"/>
        </w:trPr>
        <w:tc>
          <w:tcPr>
            <w:tcW w:w="1647" w:type="dxa"/>
            <w:gridSpan w:val="2"/>
            <w:vAlign w:val="center"/>
          </w:tcPr>
          <w:p w14:paraId="3F13E2DD" w14:textId="77777777" w:rsidR="00BA7E55" w:rsidRDefault="0056256C">
            <w:pPr>
              <w:textAlignment w:val="center"/>
              <w:rPr>
                <w:lang w:eastAsia="ko-KR"/>
              </w:rPr>
            </w:pPr>
            <w:r>
              <w:rPr>
                <w:lang w:eastAsia="ko-KR"/>
              </w:rPr>
              <w:t>OPPO</w:t>
            </w:r>
          </w:p>
        </w:tc>
        <w:tc>
          <w:tcPr>
            <w:tcW w:w="7260" w:type="dxa"/>
            <w:gridSpan w:val="2"/>
            <w:vAlign w:val="center"/>
          </w:tcPr>
          <w:p w14:paraId="78F30F6C" w14:textId="77777777" w:rsidR="00BA7E55" w:rsidRDefault="0056256C">
            <w:pPr>
              <w:textAlignment w:val="center"/>
              <w:rPr>
                <w:lang w:eastAsia="ko-KR"/>
              </w:rPr>
            </w:pPr>
            <w:r>
              <w:rPr>
                <w:lang w:eastAsia="ko-KR"/>
              </w:rPr>
              <w:t xml:space="preserve">We are ok with Proposal 3.5. </w:t>
            </w:r>
          </w:p>
        </w:tc>
      </w:tr>
      <w:tr w:rsidR="00BA7E55" w14:paraId="6CFF8551" w14:textId="77777777" w:rsidTr="00E2046F">
        <w:trPr>
          <w:trHeight w:val="567"/>
        </w:trPr>
        <w:tc>
          <w:tcPr>
            <w:tcW w:w="1647" w:type="dxa"/>
            <w:gridSpan w:val="2"/>
            <w:vAlign w:val="center"/>
          </w:tcPr>
          <w:p w14:paraId="65088415" w14:textId="77777777" w:rsidR="00BA7E55" w:rsidRDefault="0056256C">
            <w:pPr>
              <w:textAlignment w:val="center"/>
              <w:rPr>
                <w:lang w:eastAsia="ko-KR"/>
              </w:rPr>
            </w:pPr>
            <w:r>
              <w:rPr>
                <w:lang w:eastAsia="ko-KR"/>
              </w:rPr>
              <w:t>DOCOMO</w:t>
            </w:r>
          </w:p>
        </w:tc>
        <w:tc>
          <w:tcPr>
            <w:tcW w:w="7260" w:type="dxa"/>
            <w:gridSpan w:val="2"/>
            <w:vAlign w:val="center"/>
          </w:tcPr>
          <w:p w14:paraId="12C00EAC" w14:textId="77777777" w:rsidR="00BA7E55" w:rsidRDefault="0056256C">
            <w:pPr>
              <w:textAlignment w:val="center"/>
              <w:rPr>
                <w:lang w:eastAsia="ko-KR"/>
              </w:rPr>
            </w:pPr>
            <w:r>
              <w:rPr>
                <w:rFonts w:eastAsia="Yu Mincho" w:hint="eastAsia"/>
                <w:lang w:eastAsia="ja-JP"/>
              </w:rPr>
              <w:t>We agree with Proposal#3.5</w:t>
            </w:r>
          </w:p>
        </w:tc>
      </w:tr>
      <w:tr w:rsidR="00BA7E55" w14:paraId="7B10BE9C" w14:textId="77777777" w:rsidTr="00E2046F">
        <w:trPr>
          <w:trHeight w:val="567"/>
        </w:trPr>
        <w:tc>
          <w:tcPr>
            <w:tcW w:w="1647" w:type="dxa"/>
            <w:gridSpan w:val="2"/>
            <w:vAlign w:val="center"/>
          </w:tcPr>
          <w:p w14:paraId="21AA7468" w14:textId="77777777" w:rsidR="00BA7E55" w:rsidRDefault="0056256C">
            <w:pPr>
              <w:textAlignment w:val="center"/>
              <w:rPr>
                <w:lang w:eastAsia="ko-KR"/>
              </w:rPr>
            </w:pPr>
            <w:r>
              <w:rPr>
                <w:lang w:eastAsia="ko-KR"/>
              </w:rPr>
              <w:t>Samsung</w:t>
            </w:r>
          </w:p>
        </w:tc>
        <w:tc>
          <w:tcPr>
            <w:tcW w:w="7260" w:type="dxa"/>
            <w:gridSpan w:val="2"/>
            <w:vAlign w:val="center"/>
          </w:tcPr>
          <w:p w14:paraId="2340768D" w14:textId="77777777" w:rsidR="00BA7E55" w:rsidRDefault="0056256C">
            <w:pPr>
              <w:textAlignment w:val="center"/>
              <w:rPr>
                <w:rFonts w:eastAsia="Yu Mincho"/>
                <w:lang w:eastAsia="ja-JP"/>
              </w:rPr>
            </w:pPr>
            <w:r>
              <w:rPr>
                <w:lang w:eastAsia="ko-KR"/>
              </w:rPr>
              <w:t>We are ok with Proposal#3.5</w:t>
            </w:r>
          </w:p>
        </w:tc>
      </w:tr>
      <w:tr w:rsidR="00BA7E55" w14:paraId="030E4136" w14:textId="77777777" w:rsidTr="00E2046F">
        <w:trPr>
          <w:trHeight w:val="567"/>
        </w:trPr>
        <w:tc>
          <w:tcPr>
            <w:tcW w:w="1647" w:type="dxa"/>
            <w:gridSpan w:val="2"/>
            <w:vAlign w:val="center"/>
          </w:tcPr>
          <w:p w14:paraId="4C6D5A23" w14:textId="77777777" w:rsidR="00BA7E55" w:rsidRDefault="0056256C">
            <w:pPr>
              <w:textAlignment w:val="center"/>
              <w:rPr>
                <w:lang w:eastAsia="ko-KR"/>
              </w:rPr>
            </w:pPr>
            <w:r>
              <w:rPr>
                <w:lang w:eastAsia="ko-KR"/>
              </w:rPr>
              <w:t>Apple</w:t>
            </w:r>
          </w:p>
        </w:tc>
        <w:tc>
          <w:tcPr>
            <w:tcW w:w="7260" w:type="dxa"/>
            <w:gridSpan w:val="2"/>
            <w:vAlign w:val="center"/>
          </w:tcPr>
          <w:p w14:paraId="1A27C71C"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352932A8" w14:textId="77777777" w:rsidTr="00E2046F">
        <w:trPr>
          <w:trHeight w:val="567"/>
        </w:trPr>
        <w:tc>
          <w:tcPr>
            <w:tcW w:w="1647" w:type="dxa"/>
            <w:gridSpan w:val="2"/>
            <w:vAlign w:val="center"/>
          </w:tcPr>
          <w:p w14:paraId="54E86565" w14:textId="77777777" w:rsidR="00BA7E55" w:rsidRDefault="0056256C">
            <w:pPr>
              <w:textAlignment w:val="center"/>
              <w:rPr>
                <w:lang w:eastAsia="ko-KR"/>
              </w:rPr>
            </w:pPr>
            <w:r>
              <w:rPr>
                <w:lang w:eastAsia="ko-KR"/>
              </w:rPr>
              <w:t>InterDigital</w:t>
            </w:r>
          </w:p>
        </w:tc>
        <w:tc>
          <w:tcPr>
            <w:tcW w:w="7260" w:type="dxa"/>
            <w:gridSpan w:val="2"/>
            <w:vAlign w:val="center"/>
          </w:tcPr>
          <w:p w14:paraId="7286B70C"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4368B8D7" w14:textId="77777777" w:rsidTr="00E2046F">
        <w:trPr>
          <w:trHeight w:val="567"/>
        </w:trPr>
        <w:tc>
          <w:tcPr>
            <w:tcW w:w="1647" w:type="dxa"/>
            <w:gridSpan w:val="2"/>
            <w:vAlign w:val="center"/>
          </w:tcPr>
          <w:p w14:paraId="08893512" w14:textId="77777777" w:rsidR="00BA7E55" w:rsidRDefault="0056256C">
            <w:pPr>
              <w:textAlignment w:val="center"/>
              <w:rPr>
                <w:lang w:eastAsia="ko-KR"/>
              </w:rPr>
            </w:pPr>
            <w:r>
              <w:rPr>
                <w:lang w:eastAsia="ko-KR"/>
              </w:rPr>
              <w:t>Intel</w:t>
            </w:r>
          </w:p>
        </w:tc>
        <w:tc>
          <w:tcPr>
            <w:tcW w:w="7260" w:type="dxa"/>
            <w:gridSpan w:val="2"/>
            <w:vAlign w:val="center"/>
          </w:tcPr>
          <w:p w14:paraId="12C5A572"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1329A37" w14:textId="77777777" w:rsidTr="00E2046F">
        <w:trPr>
          <w:trHeight w:val="567"/>
        </w:trPr>
        <w:tc>
          <w:tcPr>
            <w:tcW w:w="1647" w:type="dxa"/>
            <w:gridSpan w:val="2"/>
            <w:vAlign w:val="center"/>
          </w:tcPr>
          <w:p w14:paraId="2387F350"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318E0A6C"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24E86779" w14:textId="77777777" w:rsidTr="00E2046F">
        <w:trPr>
          <w:trHeight w:val="567"/>
        </w:trPr>
        <w:tc>
          <w:tcPr>
            <w:tcW w:w="1647" w:type="dxa"/>
            <w:gridSpan w:val="2"/>
            <w:vAlign w:val="center"/>
          </w:tcPr>
          <w:p w14:paraId="7D5306A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7533D464"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14:paraId="6067ED59"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0E095444" w14:textId="77777777" w:rsidR="00E2046F" w:rsidRPr="00682952" w:rsidRDefault="00E2046F" w:rsidP="00E2046F">
            <w:pPr>
              <w:pStyle w:val="ListParagraph"/>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16F25B85" w14:textId="77777777" w:rsidR="00E2046F" w:rsidRPr="00CF0E73" w:rsidRDefault="00E2046F" w:rsidP="00E2046F">
            <w:pPr>
              <w:pStyle w:val="ListParagraph"/>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6AADB43D"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520A0467" w14:textId="77777777" w:rsidTr="00E2046F">
        <w:trPr>
          <w:trHeight w:val="567"/>
        </w:trPr>
        <w:tc>
          <w:tcPr>
            <w:tcW w:w="1647" w:type="dxa"/>
            <w:gridSpan w:val="2"/>
            <w:vAlign w:val="center"/>
          </w:tcPr>
          <w:p w14:paraId="02D6423C"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70B7B0E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578061F4" w14:textId="77777777" w:rsidTr="00E2046F">
        <w:trPr>
          <w:trHeight w:val="567"/>
        </w:trPr>
        <w:tc>
          <w:tcPr>
            <w:tcW w:w="1647" w:type="dxa"/>
            <w:gridSpan w:val="2"/>
            <w:vAlign w:val="center"/>
          </w:tcPr>
          <w:p w14:paraId="6557D1A3"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5123B7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5E5C238C" w14:textId="77777777" w:rsidTr="00C502E5">
        <w:trPr>
          <w:trHeight w:val="567"/>
        </w:trPr>
        <w:tc>
          <w:tcPr>
            <w:tcW w:w="1647" w:type="dxa"/>
            <w:gridSpan w:val="2"/>
          </w:tcPr>
          <w:p w14:paraId="733AB51D"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2E4313D2"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1C48EF5F" w14:textId="77777777" w:rsidTr="00E2046F">
        <w:trPr>
          <w:trHeight w:val="567"/>
        </w:trPr>
        <w:tc>
          <w:tcPr>
            <w:tcW w:w="1647" w:type="dxa"/>
            <w:gridSpan w:val="2"/>
            <w:vAlign w:val="center"/>
          </w:tcPr>
          <w:p w14:paraId="0FCC9DE9"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37D2A446" w14:textId="77777777" w:rsidR="00E2046F" w:rsidRDefault="00E2046F" w:rsidP="00E2046F">
            <w:r>
              <w:t>We are fine with first bullet but still think the second bullet is unnecessary.</w:t>
            </w:r>
          </w:p>
          <w:p w14:paraId="26F4E6DA"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74FF8242" w14:textId="77777777" w:rsidTr="00E2046F">
        <w:trPr>
          <w:trHeight w:val="567"/>
        </w:trPr>
        <w:tc>
          <w:tcPr>
            <w:tcW w:w="1647" w:type="dxa"/>
            <w:gridSpan w:val="2"/>
            <w:vAlign w:val="center"/>
          </w:tcPr>
          <w:p w14:paraId="3513CF80"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540C3FFC"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0387CA7A" w14:textId="77777777" w:rsidTr="00E2046F">
        <w:trPr>
          <w:trHeight w:val="567"/>
        </w:trPr>
        <w:tc>
          <w:tcPr>
            <w:tcW w:w="1647" w:type="dxa"/>
            <w:gridSpan w:val="2"/>
            <w:vAlign w:val="center"/>
          </w:tcPr>
          <w:p w14:paraId="09350468"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1F6C8F2" w14:textId="77777777" w:rsidR="00122133" w:rsidRDefault="00122133" w:rsidP="00C502E5">
            <w:pPr>
              <w:textAlignment w:val="center"/>
              <w:rPr>
                <w:rFonts w:eastAsiaTheme="minorEastAsia"/>
                <w:lang w:eastAsia="zh-CN"/>
              </w:rPr>
            </w:pPr>
            <w:r>
              <w:rPr>
                <w:lang w:eastAsia="ko-KR"/>
              </w:rPr>
              <w:t>We agree with Proposal#3.5.</w:t>
            </w:r>
          </w:p>
        </w:tc>
      </w:tr>
      <w:tr w:rsidR="00122133" w14:paraId="542D9D25" w14:textId="77777777" w:rsidTr="00E2046F">
        <w:trPr>
          <w:trHeight w:val="567"/>
        </w:trPr>
        <w:tc>
          <w:tcPr>
            <w:tcW w:w="1647" w:type="dxa"/>
            <w:gridSpan w:val="2"/>
            <w:vAlign w:val="center"/>
          </w:tcPr>
          <w:p w14:paraId="0B6F66A4" w14:textId="77777777"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4BC15D85" w14:textId="77777777"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82271E7" w14:textId="77777777" w:rsidTr="001D4275">
        <w:trPr>
          <w:gridAfter w:val="1"/>
          <w:wAfter w:w="79" w:type="dxa"/>
          <w:trHeight w:val="567"/>
        </w:trPr>
        <w:tc>
          <w:tcPr>
            <w:tcW w:w="1611" w:type="dxa"/>
            <w:vAlign w:val="center"/>
          </w:tcPr>
          <w:p w14:paraId="74F26882"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12A03BC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4C786343" w14:textId="77777777" w:rsidR="00DC0639" w:rsidRDefault="00DC0639" w:rsidP="00DC0639">
      <w:pPr>
        <w:pStyle w:val="Heading2"/>
        <w:spacing w:after="120"/>
      </w:pPr>
      <w:r>
        <w:t xml:space="preserve">Observations from intermediate round and proposals for Wednesday GTW </w:t>
      </w:r>
    </w:p>
    <w:p w14:paraId="4184F1F5"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4431E12" w14:textId="77777777" w:rsidR="00DC0639" w:rsidRPr="006934CB" w:rsidRDefault="00DC0639" w:rsidP="00DC0639">
      <w:pPr>
        <w:jc w:val="both"/>
        <w:rPr>
          <w:lang w:val="en-US"/>
        </w:rPr>
      </w:pPr>
      <w:r>
        <w:rPr>
          <w:lang w:val="en-US"/>
        </w:rPr>
        <w:t>Three alternatives were presented to the companies for the intermediate round.</w:t>
      </w:r>
    </w:p>
    <w:p w14:paraId="3DE558C1"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14:paraId="228AB124"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14:paraId="3DBA816D" w14:textId="77777777" w:rsidR="00DC0639" w:rsidRDefault="00DC0639" w:rsidP="00DC0639">
      <w:pPr>
        <w:pStyle w:val="ListParagraph"/>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14:paraId="37041A26" w14:textId="77777777"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14:paraId="336BFEB2" w14:textId="77777777"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14:paraId="5116B2CD" w14:textId="77777777" w:rsidR="00DC0639" w:rsidRDefault="00DC0639" w:rsidP="00DC0639">
      <w:pPr>
        <w:jc w:val="both"/>
        <w:rPr>
          <w:lang w:eastAsia="ko-KR"/>
        </w:rPr>
      </w:pPr>
    </w:p>
    <w:p w14:paraId="6ED64EE4" w14:textId="77777777" w:rsidR="00DC0639" w:rsidRPr="006934CB" w:rsidRDefault="00DC0639" w:rsidP="00DC0639">
      <w:pPr>
        <w:jc w:val="both"/>
        <w:rPr>
          <w:b/>
          <w:u w:val="single"/>
          <w:lang w:eastAsia="ko-KR"/>
        </w:rPr>
      </w:pPr>
      <w:r w:rsidRPr="006934CB">
        <w:rPr>
          <w:b/>
          <w:u w:val="single"/>
          <w:lang w:val="en-US"/>
        </w:rPr>
        <w:t>UE feedback enhancements for HARQ-ACK</w:t>
      </w:r>
    </w:p>
    <w:p w14:paraId="2E9D7AAA" w14:textId="77777777" w:rsidR="00DC0639" w:rsidRDefault="00DC0639" w:rsidP="00DC0639">
      <w:pPr>
        <w:jc w:val="both"/>
      </w:pPr>
      <w:r>
        <w:t>There are four possible cases under consideration with Case 2-1, Case 2-2, and Case 3</w:t>
      </w:r>
      <w:r w:rsidRPr="00633B3B">
        <w:t xml:space="preserve"> </w:t>
      </w:r>
      <w:r>
        <w:t>involving SUL:</w:t>
      </w:r>
    </w:p>
    <w:p w14:paraId="6A778CB8" w14:textId="77777777" w:rsidR="00DC0639" w:rsidRDefault="00DC0639" w:rsidP="00DC0639">
      <w:pPr>
        <w:pStyle w:val="ListParagraph"/>
        <w:numPr>
          <w:ilvl w:val="0"/>
          <w:numId w:val="25"/>
        </w:numPr>
        <w:jc w:val="both"/>
      </w:pPr>
      <w:r>
        <w:t>Case 1: PUCCH carrier switching among different cells not being configured with SUL</w:t>
      </w:r>
    </w:p>
    <w:p w14:paraId="075E5B32" w14:textId="77777777" w:rsidR="00DC0639" w:rsidRDefault="00DC0639"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49DD334D" w14:textId="77777777" w:rsidR="00DC0639" w:rsidRDefault="00DC0639"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4605FC45" w14:textId="77777777" w:rsidR="00DC0639" w:rsidRDefault="00DC0639" w:rsidP="00DC0639">
      <w:pPr>
        <w:pStyle w:val="ListParagraph"/>
        <w:numPr>
          <w:ilvl w:val="0"/>
          <w:numId w:val="25"/>
        </w:numPr>
        <w:jc w:val="both"/>
      </w:pPr>
      <w:r>
        <w:t>Case 3: PUCCH carrier switching for a single cell configured with SUL and having PUCCH configured for NUL and SUL</w:t>
      </w:r>
    </w:p>
    <w:p w14:paraId="6EABC119"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4E1BDAB6"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1DA2510F"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770C773A" w14:textId="77777777" w:rsidR="00DC0639" w:rsidRPr="006934CB" w:rsidRDefault="00DC0639" w:rsidP="00DC0639">
      <w:pPr>
        <w:jc w:val="both"/>
        <w:rPr>
          <w:lang w:val="en-US"/>
        </w:rPr>
      </w:pPr>
    </w:p>
    <w:p w14:paraId="3446D08D"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BBB7B08" w14:textId="77777777"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14:paraId="026B922A" w14:textId="77777777" w:rsidR="00DC0639" w:rsidRDefault="00DC0639" w:rsidP="00DC0639">
      <w:pPr>
        <w:jc w:val="both"/>
      </w:pPr>
    </w:p>
    <w:p w14:paraId="73D307D5"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01E06787"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18F054E0"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56F4DD02" w14:textId="77777777" w:rsidR="00DC0639" w:rsidRPr="003729A9" w:rsidRDefault="00DC0639" w:rsidP="00DC0639">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0ACF7916" w14:textId="77777777" w:rsidR="00DC0639" w:rsidRDefault="00DC0639" w:rsidP="00DC0639">
      <w:pPr>
        <w:jc w:val="both"/>
      </w:pPr>
    </w:p>
    <w:p w14:paraId="5464EEEC" w14:textId="77777777" w:rsidR="00DC0639" w:rsidRDefault="00DC0639" w:rsidP="00DC0639">
      <w:pPr>
        <w:jc w:val="both"/>
        <w:rPr>
          <w:b/>
          <w:u w:val="single"/>
          <w:lang w:val="en-US"/>
        </w:rPr>
      </w:pPr>
      <w:r w:rsidRPr="000700EC">
        <w:rPr>
          <w:b/>
          <w:u w:val="single"/>
          <w:lang w:val="en-US"/>
        </w:rPr>
        <w:lastRenderedPageBreak/>
        <w:t>Enhancements based on new QoS related parameters</w:t>
      </w:r>
    </w:p>
    <w:p w14:paraId="3F2EBAD6"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7EC27B2E"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05FC92F1"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459DEB83"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5660D0C3" w14:textId="77777777" w:rsidR="00BA7E55" w:rsidRDefault="0056256C" w:rsidP="000D2956">
      <w:pPr>
        <w:pStyle w:val="Heading1"/>
        <w:spacing w:after="0"/>
        <w:ind w:left="431" w:hanging="431"/>
      </w:pPr>
      <w:r>
        <w:t xml:space="preserve">Final </w:t>
      </w:r>
      <w:r w:rsidR="00C502E5">
        <w:t>round</w:t>
      </w:r>
    </w:p>
    <w:p w14:paraId="5B35B051" w14:textId="77777777" w:rsidR="00C502E5" w:rsidRPr="00C502E5" w:rsidRDefault="00C502E5" w:rsidP="00C502E5">
      <w:pPr>
        <w:pStyle w:val="ListParagraph"/>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35B9E759" w14:textId="77777777" w:rsidR="00C502E5" w:rsidRDefault="00C502E5" w:rsidP="000D2956">
      <w:pPr>
        <w:pStyle w:val="Heading2"/>
        <w:spacing w:before="120" w:after="120"/>
        <w:ind w:left="578" w:hanging="578"/>
      </w:pPr>
      <w:r>
        <w:t>Intra-UE multiplexing and prioritization enhancements</w:t>
      </w:r>
    </w:p>
    <w:p w14:paraId="37ED0598" w14:textId="77777777" w:rsidR="00C502E5" w:rsidRPr="00C502E5" w:rsidRDefault="00C502E5" w:rsidP="00C502E5">
      <w:r>
        <w:t>No further discussions for RAN#93-e.</w:t>
      </w:r>
      <w:r w:rsidR="009373F8">
        <w:t xml:space="preserve"> Discussions closed.</w:t>
      </w:r>
    </w:p>
    <w:p w14:paraId="1AFC5DE8" w14:textId="77777777" w:rsidR="00C502E5" w:rsidRDefault="00C502E5" w:rsidP="00C502E5">
      <w:pPr>
        <w:pStyle w:val="Heading2"/>
        <w:spacing w:after="120"/>
      </w:pPr>
      <w:r>
        <w:t>UE feedback enhancements for HARQ-ACK</w:t>
      </w:r>
    </w:p>
    <w:p w14:paraId="5EAB3DE8" w14:textId="77777777"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6A72E90F" w14:textId="77777777" w:rsidR="00C502E5" w:rsidRDefault="00C502E5" w:rsidP="00C502E5">
      <w:pPr>
        <w:pStyle w:val="ListParagraph"/>
        <w:numPr>
          <w:ilvl w:val="0"/>
          <w:numId w:val="25"/>
        </w:numPr>
        <w:jc w:val="both"/>
      </w:pPr>
      <w:r>
        <w:t>Case 1: PUCCH carrier switching among different cells not being configured with SUL</w:t>
      </w:r>
    </w:p>
    <w:p w14:paraId="5563E759" w14:textId="77777777" w:rsidR="00C502E5" w:rsidRDefault="00C502E5" w:rsidP="00C502E5">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74AF27AE" w14:textId="77777777" w:rsidR="00C502E5" w:rsidRDefault="00C502E5" w:rsidP="00C502E5">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7E92430E" w14:textId="77777777" w:rsidR="00C502E5" w:rsidRDefault="00C502E5" w:rsidP="00C502E5">
      <w:pPr>
        <w:pStyle w:val="ListParagraph"/>
        <w:numPr>
          <w:ilvl w:val="0"/>
          <w:numId w:val="25"/>
        </w:numPr>
        <w:jc w:val="both"/>
      </w:pPr>
      <w:r>
        <w:t>Case 3: PUCCH carrier switching for a single cell configured with SUL and having PUCCH configured for NUL and SUL</w:t>
      </w:r>
    </w:p>
    <w:p w14:paraId="4C23723C" w14:textId="77777777"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06E25545" w14:textId="77777777"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33EDFA01" w14:textId="77777777" w:rsidR="00C502E5" w:rsidRPr="003729A9" w:rsidRDefault="00C502E5" w:rsidP="00C502E5">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4B9CCC35" w14:textId="7777777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TableGrid"/>
        <w:tblW w:w="0" w:type="auto"/>
        <w:tblLook w:val="04A0" w:firstRow="1" w:lastRow="0" w:firstColumn="1" w:lastColumn="0" w:noHBand="0" w:noVBand="1"/>
      </w:tblPr>
      <w:tblGrid>
        <w:gridCol w:w="1627"/>
        <w:gridCol w:w="7389"/>
      </w:tblGrid>
      <w:tr w:rsidR="00C03BF4" w14:paraId="7D78E664" w14:textId="77777777" w:rsidTr="00441BD5">
        <w:trPr>
          <w:trHeight w:val="340"/>
        </w:trPr>
        <w:tc>
          <w:tcPr>
            <w:tcW w:w="1627" w:type="dxa"/>
            <w:shd w:val="clear" w:color="auto" w:fill="9CC2E5" w:themeFill="accent1" w:themeFillTint="99"/>
            <w:vAlign w:val="center"/>
          </w:tcPr>
          <w:p w14:paraId="5952F0E8"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DF0E473" w14:textId="77777777"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14:paraId="5A0BD7DD" w14:textId="77777777" w:rsidTr="00441BD5">
        <w:trPr>
          <w:trHeight w:val="567"/>
        </w:trPr>
        <w:tc>
          <w:tcPr>
            <w:tcW w:w="1627" w:type="dxa"/>
            <w:vAlign w:val="center"/>
          </w:tcPr>
          <w:p w14:paraId="222B89A2" w14:textId="77777777" w:rsidR="00C03BF4" w:rsidRDefault="00A73B4B" w:rsidP="00441BD5">
            <w:pPr>
              <w:textAlignment w:val="center"/>
              <w:rPr>
                <w:lang w:eastAsia="ko-KR"/>
              </w:rPr>
            </w:pPr>
            <w:r>
              <w:rPr>
                <w:lang w:eastAsia="ko-KR"/>
              </w:rPr>
              <w:lastRenderedPageBreak/>
              <w:t>Sony</w:t>
            </w:r>
          </w:p>
        </w:tc>
        <w:tc>
          <w:tcPr>
            <w:tcW w:w="7389" w:type="dxa"/>
            <w:vAlign w:val="center"/>
          </w:tcPr>
          <w:p w14:paraId="7B4BD6B4" w14:textId="77777777" w:rsidR="00A73B4B" w:rsidRDefault="00A73B4B" w:rsidP="00441BD5">
            <w:pPr>
              <w:textAlignment w:val="center"/>
              <w:rPr>
                <w:lang w:eastAsia="ko-KR"/>
              </w:rPr>
            </w:pPr>
            <w:r>
              <w:rPr>
                <w:lang w:eastAsia="ko-KR"/>
              </w:rPr>
              <w:t xml:space="preserve">We are fine with Proposal#3.2.  </w:t>
            </w:r>
          </w:p>
          <w:p w14:paraId="2778A2D7" w14:textId="77777777"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14:paraId="26DCD661" w14:textId="77777777" w:rsidTr="00441BD5">
        <w:trPr>
          <w:trHeight w:val="567"/>
        </w:trPr>
        <w:tc>
          <w:tcPr>
            <w:tcW w:w="1627" w:type="dxa"/>
            <w:vAlign w:val="center"/>
          </w:tcPr>
          <w:p w14:paraId="13651740" w14:textId="77777777"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14:paraId="28399D30"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454FF0FC" w14:textId="77777777"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727FD143" w14:textId="77777777" w:rsidTr="00441BD5">
        <w:trPr>
          <w:trHeight w:val="567"/>
        </w:trPr>
        <w:tc>
          <w:tcPr>
            <w:tcW w:w="1627" w:type="dxa"/>
            <w:vAlign w:val="center"/>
          </w:tcPr>
          <w:p w14:paraId="0119111F" w14:textId="77777777"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14:paraId="39B2897C" w14:textId="77777777" w:rsidR="00C03BF4" w:rsidRDefault="00131F71" w:rsidP="00441BD5">
            <w:pPr>
              <w:textAlignment w:val="center"/>
              <w:rPr>
                <w:rFonts w:eastAsiaTheme="minorEastAsia"/>
                <w:lang w:eastAsia="zh-CN"/>
              </w:rPr>
            </w:pPr>
            <w:r>
              <w:rPr>
                <w:rFonts w:eastAsiaTheme="minorEastAsia" w:hint="eastAsia"/>
                <w:lang w:eastAsia="zh-CN"/>
              </w:rPr>
              <w:t>We support proposal #3.2.</w:t>
            </w:r>
          </w:p>
          <w:p w14:paraId="11512EDF" w14:textId="77777777"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14:paraId="61E67131" w14:textId="77777777" w:rsidTr="00441BD5">
        <w:trPr>
          <w:trHeight w:val="567"/>
        </w:trPr>
        <w:tc>
          <w:tcPr>
            <w:tcW w:w="1627" w:type="dxa"/>
            <w:vAlign w:val="center"/>
          </w:tcPr>
          <w:p w14:paraId="2C8BF6A5" w14:textId="77777777"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14:paraId="1081E2CC" w14:textId="77777777"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r w:rsidR="00916853" w14:paraId="1EB5BDDC" w14:textId="77777777" w:rsidTr="00441BD5">
        <w:trPr>
          <w:trHeight w:val="567"/>
        </w:trPr>
        <w:tc>
          <w:tcPr>
            <w:tcW w:w="1627" w:type="dxa"/>
            <w:vAlign w:val="center"/>
          </w:tcPr>
          <w:p w14:paraId="609150C5" w14:textId="77777777"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14:paraId="41D48BF4" w14:textId="77777777"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14:paraId="1209E92F" w14:textId="77777777"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14:paraId="214365E0" w14:textId="77777777" w:rsidR="000E20C4" w:rsidRDefault="00E43D9B" w:rsidP="00E43D9B">
            <w:pPr>
              <w:pStyle w:val="ListParagraph"/>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14:paraId="31A805E3" w14:textId="77777777" w:rsidR="000E20C4" w:rsidRDefault="00E04716"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14:paraId="15F6A232" w14:textId="77777777" w:rsidR="0059007E" w:rsidRDefault="00776DF7"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14:paraId="31B90BA4" w14:textId="77777777"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23006441" w14:textId="77777777" w:rsidR="0059007E" w:rsidRDefault="0059007E" w:rsidP="0059007E">
            <w:pPr>
              <w:pStyle w:val="ListParagraph"/>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6112C4A3" w14:textId="77777777" w:rsidR="006E4449" w:rsidRDefault="0059007E"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14:paraId="280E95CE" w14:textId="77777777" w:rsidR="00250C1D" w:rsidRDefault="006E4449"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lastRenderedPageBreak/>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14:paraId="5295CB96" w14:textId="77777777" w:rsidR="0059007E" w:rsidRDefault="00250C1D"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r w:rsidR="00802DE4">
              <w:rPr>
                <w:rFonts w:eastAsiaTheme="minorEastAsia"/>
                <w:color w:val="7030A0"/>
                <w:lang w:eastAsia="zh-CN"/>
              </w:rPr>
              <w:t>sould</w:t>
            </w:r>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14:paraId="57B02BD5" w14:textId="77777777" w:rsidR="00916853" w:rsidRDefault="00916853" w:rsidP="00441BD5">
            <w:pPr>
              <w:textAlignment w:val="center"/>
              <w:rPr>
                <w:rFonts w:eastAsiaTheme="minorEastAsia"/>
                <w:lang w:eastAsia="zh-CN"/>
              </w:rPr>
            </w:pPr>
          </w:p>
          <w:p w14:paraId="1C8E6B44" w14:textId="77777777" w:rsidR="00916853" w:rsidRDefault="00916853" w:rsidP="00441BD5">
            <w:pPr>
              <w:textAlignment w:val="center"/>
              <w:rPr>
                <w:rFonts w:eastAsiaTheme="minorEastAsia"/>
                <w:lang w:eastAsia="zh-CN"/>
              </w:rPr>
            </w:pPr>
          </w:p>
        </w:tc>
      </w:tr>
      <w:tr w:rsidR="00916853" w14:paraId="464D2CC5" w14:textId="77777777" w:rsidTr="00441BD5">
        <w:trPr>
          <w:trHeight w:val="567"/>
        </w:trPr>
        <w:tc>
          <w:tcPr>
            <w:tcW w:w="1627" w:type="dxa"/>
            <w:vAlign w:val="center"/>
          </w:tcPr>
          <w:p w14:paraId="3D417691" w14:textId="77777777"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14:paraId="136E63C2" w14:textId="77777777"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14:paraId="0CF5BD1B" w14:textId="77777777"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14:paraId="4A646E0E" w14:textId="77777777"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14:paraId="09DEE03D" w14:textId="77777777" w:rsidR="00916853" w:rsidRDefault="004B5DD1" w:rsidP="004B5DD1">
            <w:pPr>
              <w:pStyle w:val="ListParagraph"/>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14:paraId="63875344" w14:textId="77777777" w:rsidTr="00441BD5">
        <w:trPr>
          <w:trHeight w:val="567"/>
        </w:trPr>
        <w:tc>
          <w:tcPr>
            <w:tcW w:w="1627" w:type="dxa"/>
            <w:vAlign w:val="center"/>
          </w:tcPr>
          <w:p w14:paraId="19BB6CA4" w14:textId="77777777"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14:paraId="464398B5" w14:textId="77777777"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2A463C62" w14:textId="77777777"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14:paraId="13992141" w14:textId="77777777" w:rsidTr="00441BD5">
        <w:trPr>
          <w:trHeight w:val="567"/>
        </w:trPr>
        <w:tc>
          <w:tcPr>
            <w:tcW w:w="1627" w:type="dxa"/>
            <w:vAlign w:val="center"/>
          </w:tcPr>
          <w:p w14:paraId="59924579" w14:textId="77777777"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14:paraId="5B8010C4" w14:textId="77777777"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5B1018ED" w14:textId="77777777"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14:paraId="36868402" w14:textId="77777777" w:rsidTr="00441BD5">
        <w:trPr>
          <w:trHeight w:val="567"/>
        </w:trPr>
        <w:tc>
          <w:tcPr>
            <w:tcW w:w="1627" w:type="dxa"/>
            <w:vAlign w:val="center"/>
          </w:tcPr>
          <w:p w14:paraId="749D7654" w14:textId="77777777"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14:paraId="57D16BCD" w14:textId="77777777"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14:paraId="182177E8" w14:textId="77777777"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14:paraId="5701D05A" w14:textId="77777777"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14:paraId="7BA2FB10" w14:textId="77777777"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14:paraId="20DA26A7" w14:textId="77777777" w:rsidTr="00441BD5">
        <w:trPr>
          <w:trHeight w:val="567"/>
        </w:trPr>
        <w:tc>
          <w:tcPr>
            <w:tcW w:w="1627" w:type="dxa"/>
            <w:vAlign w:val="center"/>
          </w:tcPr>
          <w:p w14:paraId="6183097B" w14:textId="77777777" w:rsidR="00145D43" w:rsidRPr="00B8268B" w:rsidRDefault="00B8268B" w:rsidP="00145D43">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7B0F9BD5" w14:textId="77777777"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14:paraId="053FBE11" w14:textId="77777777" w:rsidTr="00441BD5">
        <w:trPr>
          <w:trHeight w:val="567"/>
        </w:trPr>
        <w:tc>
          <w:tcPr>
            <w:tcW w:w="1627" w:type="dxa"/>
            <w:vAlign w:val="center"/>
          </w:tcPr>
          <w:p w14:paraId="6C099A46" w14:textId="77777777"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14:paraId="477065D1" w14:textId="77777777"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Proposal#3.2</w:t>
            </w:r>
            <w:r>
              <w:rPr>
                <w:rFonts w:eastAsiaTheme="minorEastAsia"/>
                <w:lang w:eastAsia="zh-CN"/>
              </w:rPr>
              <w:t>, though it is not our preference but we can compromise to it.</w:t>
            </w:r>
          </w:p>
          <w:p w14:paraId="3DFEDC77" w14:textId="77777777"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14:paraId="755C9D64"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14:paraId="7D0EEF33"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14:paraId="40FB6AB1"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 xml:space="preserve">depend on whether PUCCH are configured on both NUL and SUL or not, since case 3 is very simple which only allows PUCCH switching between NUL and SUL from single cell. Of course, I am not saying we need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14:paraId="0838E930"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14:paraId="0A568499" w14:textId="77777777"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14:paraId="342990DD" w14:textId="77777777" w:rsidR="00F536B5" w:rsidRDefault="00F536B5" w:rsidP="00F536B5">
            <w:pPr>
              <w:textAlignment w:val="center"/>
              <w:rPr>
                <w:rFonts w:eastAsiaTheme="minorEastAsia"/>
                <w:lang w:eastAsia="zh-CN"/>
              </w:rPr>
            </w:pPr>
          </w:p>
          <w:p w14:paraId="39A7395D" w14:textId="77777777"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14:paraId="5F507EC6"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14:paraId="2E1C518A"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14:paraId="0F70EC49" w14:textId="77777777" w:rsidR="00F536B5" w:rsidRDefault="00F536B5" w:rsidP="00F536B5">
            <w:pPr>
              <w:pStyle w:val="ListParagraph"/>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14:paraId="7A255521" w14:textId="77777777" w:rsidR="00F536B5" w:rsidRPr="00E07583" w:rsidRDefault="00F536B5" w:rsidP="00287060">
            <w:pPr>
              <w:pStyle w:val="ListParagraph"/>
              <w:numPr>
                <w:ilvl w:val="0"/>
                <w:numId w:val="34"/>
              </w:numPr>
              <w:textAlignment w:val="center"/>
              <w:rPr>
                <w:rFonts w:eastAsiaTheme="minorEastAsia"/>
                <w:lang w:eastAsia="zh-CN"/>
              </w:rPr>
            </w:pPr>
            <w:r>
              <w:rPr>
                <w:rFonts w:eastAsiaTheme="minorEastAsia"/>
                <w:lang w:eastAsia="zh-CN"/>
              </w:rPr>
              <w:t xml:space="preserve">As to the argument on the benefits, again as expressed before, 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816650" w14:paraId="24F730EF" w14:textId="77777777" w:rsidTr="00441BD5">
        <w:trPr>
          <w:trHeight w:val="567"/>
        </w:trPr>
        <w:tc>
          <w:tcPr>
            <w:tcW w:w="1627" w:type="dxa"/>
            <w:vAlign w:val="center"/>
          </w:tcPr>
          <w:p w14:paraId="796B3504" w14:textId="77777777" w:rsidR="00816650" w:rsidRPr="00D82C18" w:rsidRDefault="00816650" w:rsidP="00816650">
            <w:pPr>
              <w:textAlignment w:val="center"/>
              <w:rPr>
                <w:rFonts w:eastAsia="Yu Mincho"/>
                <w:lang w:eastAsia="ja-JP"/>
              </w:rPr>
            </w:pPr>
            <w:r>
              <w:rPr>
                <w:rFonts w:eastAsia="Yu Mincho" w:hint="eastAsia"/>
                <w:lang w:eastAsia="ja-JP"/>
              </w:rPr>
              <w:lastRenderedPageBreak/>
              <w:t>DOCOMO</w:t>
            </w:r>
          </w:p>
        </w:tc>
        <w:tc>
          <w:tcPr>
            <w:tcW w:w="7389" w:type="dxa"/>
            <w:vAlign w:val="center"/>
          </w:tcPr>
          <w:p w14:paraId="20DDC60D" w14:textId="77777777" w:rsidR="00816650" w:rsidRDefault="00816650" w:rsidP="00816650">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w:t>
            </w:r>
            <w:r w:rsidRPr="00D82C18">
              <w:rPr>
                <w:rFonts w:eastAsia="Yu Mincho"/>
                <w:lang w:eastAsia="ja-JP"/>
              </w:rPr>
              <w:t xml:space="preserve">e are open to support SUL Cases 2-2 and </w:t>
            </w:r>
            <w:r>
              <w:rPr>
                <w:rFonts w:eastAsia="Yu Mincho"/>
                <w:lang w:eastAsia="ja-JP"/>
              </w:rPr>
              <w:t xml:space="preserve">Case </w:t>
            </w:r>
            <w:r w:rsidRPr="00D82C18">
              <w:rPr>
                <w:rFonts w:eastAsia="Yu Mincho"/>
                <w:lang w:eastAsia="ja-JP"/>
              </w:rPr>
              <w:t>3,</w:t>
            </w:r>
            <w:r>
              <w:rPr>
                <w:rFonts w:eastAsia="Yu Mincho"/>
                <w:lang w:eastAsia="ja-JP"/>
              </w:rPr>
              <w:t xml:space="preserve"> but</w:t>
            </w:r>
            <w:r w:rsidRPr="00D82C18">
              <w:rPr>
                <w:rFonts w:eastAsia="Yu Mincho"/>
                <w:lang w:eastAsia="ja-JP"/>
              </w:rPr>
              <w:t xml:space="preserve"> it is more important to finalize the fundamental features for PUCCH carrier switching</w:t>
            </w:r>
            <w:r>
              <w:rPr>
                <w:rFonts w:eastAsia="Yu Mincho"/>
                <w:lang w:eastAsia="ja-JP"/>
              </w:rPr>
              <w:t xml:space="preserve">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14:paraId="7703B444" w14:textId="77777777" w:rsidR="00816650" w:rsidRDefault="00816650" w:rsidP="00816650">
            <w:pPr>
              <w:textAlignment w:val="center"/>
              <w:rPr>
                <w:rFonts w:eastAsia="Yu Mincho"/>
                <w:lang w:eastAsia="ja-JP"/>
              </w:rPr>
            </w:pPr>
          </w:p>
          <w:p w14:paraId="642782D9" w14:textId="77777777" w:rsidR="00816650" w:rsidRDefault="00816650" w:rsidP="00816650">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20387947"/>
            <w:bookmarkStart w:id="3" w:name="_Toc29376026"/>
            <w:bookmarkStart w:id="4" w:name="_Toc37231911"/>
            <w:bookmarkStart w:id="5" w:name="_Toc46501966"/>
            <w:bookmarkStart w:id="6" w:name="_Toc51971314"/>
            <w:bookmarkStart w:id="7" w:name="_Toc52551297"/>
            <w:bookmarkStart w:id="8" w:name="_Toc76504949"/>
            <w:r>
              <w:rPr>
                <w:rFonts w:ascii="Arial" w:hAnsi="Arial" w:cs="Arial"/>
                <w:sz w:val="32"/>
                <w:szCs w:val="32"/>
                <w:lang w:eastAsia="zh-CN"/>
              </w:rPr>
              <w:lastRenderedPageBreak/>
              <w:t>6.9        Supplementary Uplink</w:t>
            </w:r>
            <w:bookmarkEnd w:id="2"/>
            <w:bookmarkEnd w:id="3"/>
            <w:bookmarkEnd w:id="4"/>
            <w:bookmarkEnd w:id="5"/>
            <w:bookmarkEnd w:id="6"/>
            <w:bookmarkEnd w:id="7"/>
            <w:bookmarkEnd w:id="8"/>
          </w:p>
          <w:p w14:paraId="5AD39945" w14:textId="77777777" w:rsidR="00816650" w:rsidRDefault="00816650" w:rsidP="00816650">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14:paraId="02ABCF20" w14:textId="77777777" w:rsidR="00816650" w:rsidRDefault="00816650" w:rsidP="00816650">
            <w:pPr>
              <w:textAlignment w:val="center"/>
              <w:rPr>
                <w:rFonts w:eastAsia="Yu Mincho"/>
                <w:lang w:eastAsia="ja-JP"/>
              </w:rPr>
            </w:pPr>
          </w:p>
          <w:p w14:paraId="1435B70D" w14:textId="77777777" w:rsidR="005B641C" w:rsidRPr="005B641C" w:rsidRDefault="005B641C" w:rsidP="00816650">
            <w:pPr>
              <w:textAlignment w:val="center"/>
              <w:rPr>
                <w:rFonts w:eastAsia="Yu Mincho"/>
                <w:color w:val="00B050"/>
                <w:lang w:eastAsia="ja-JP"/>
              </w:rPr>
            </w:pPr>
            <w:r w:rsidRPr="005B641C">
              <w:rPr>
                <w:rFonts w:eastAsia="Yu Mincho" w:hint="eastAsia"/>
                <w:color w:val="00B050"/>
                <w:lang w:eastAsia="ja-JP"/>
              </w:rPr>
              <w:t>[Update]</w:t>
            </w:r>
          </w:p>
          <w:p w14:paraId="6BBC1895" w14:textId="77777777" w:rsidR="005B641C" w:rsidRDefault="005B641C" w:rsidP="00816650">
            <w:pPr>
              <w:textAlignment w:val="center"/>
              <w:rPr>
                <w:rFonts w:eastAsia="Yu Mincho"/>
                <w:color w:val="00B050"/>
                <w:lang w:eastAsia="ja-JP"/>
              </w:rPr>
            </w:pPr>
            <w:r w:rsidRPr="005B641C">
              <w:rPr>
                <w:rFonts w:eastAsia="Yu Mincho"/>
                <w:color w:val="00B050"/>
                <w:lang w:eastAsia="ja-JP"/>
              </w:rPr>
              <w:t xml:space="preserve">In addition to TS38.300, we found the corresponding </w:t>
            </w:r>
            <w:r>
              <w:rPr>
                <w:rFonts w:eastAsia="Yu Mincho"/>
                <w:color w:val="00B050"/>
                <w:lang w:eastAsia="ja-JP"/>
              </w:rPr>
              <w:t>Stage 3 spec description in TS38.331</w:t>
            </w:r>
            <w:r w:rsidR="00962300">
              <w:rPr>
                <w:rFonts w:eastAsia="Yu Mincho"/>
                <w:color w:val="00B050"/>
                <w:lang w:eastAsia="ja-JP"/>
              </w:rPr>
              <w:t xml:space="preserve"> as follows</w:t>
            </w:r>
            <w:r>
              <w:rPr>
                <w:rFonts w:eastAsia="Yu Mincho"/>
                <w:color w:val="00B050"/>
                <w:lang w:eastAsia="ja-JP"/>
              </w:rPr>
              <w:t>. It describes the same thing that PUCCH is configured for either of NUL or SUL at the same time.</w:t>
            </w:r>
          </w:p>
          <w:p w14:paraId="2A07F914" w14:textId="77777777" w:rsidR="005B641C" w:rsidRDefault="005B641C" w:rsidP="00816650">
            <w:pPr>
              <w:textAlignment w:val="center"/>
              <w:rPr>
                <w:rFonts w:eastAsia="Yu Mincho"/>
                <w:color w:val="00B050"/>
                <w:lang w:eastAsia="ja-JP"/>
              </w:rPr>
            </w:pPr>
          </w:p>
          <w:p w14:paraId="0EEB2BF1" w14:textId="77777777" w:rsidR="005B641C" w:rsidRDefault="005B641C" w:rsidP="005B641C">
            <w:pPr>
              <w:pStyle w:val="Default"/>
              <w:rPr>
                <w:sz w:val="18"/>
                <w:szCs w:val="18"/>
              </w:rPr>
            </w:pPr>
            <w:r>
              <w:rPr>
                <w:b/>
                <w:bCs/>
                <w:i/>
                <w:iCs/>
                <w:sz w:val="18"/>
                <w:szCs w:val="18"/>
              </w:rPr>
              <w:t xml:space="preserve">pucch-Config </w:t>
            </w:r>
          </w:p>
          <w:p w14:paraId="6F016E73" w14:textId="77777777" w:rsidR="005B641C" w:rsidRPr="00D82C18" w:rsidRDefault="005B641C" w:rsidP="005B641C">
            <w:pPr>
              <w:textAlignment w:val="center"/>
              <w:rPr>
                <w:rFonts w:eastAsia="Yu Mincho"/>
                <w:lang w:eastAsia="ja-JP"/>
              </w:rPr>
            </w:pPr>
            <w:r>
              <w:rPr>
                <w:sz w:val="18"/>
                <w:szCs w:val="18"/>
              </w:rPr>
              <w:t xml:space="preserve">PUCCH configuration for one BWP of the normal UL or SUL of a serving cell. </w:t>
            </w:r>
            <w:r w:rsidRPr="005B641C">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rsidR="00147AF9" w14:paraId="6408548D" w14:textId="77777777" w:rsidTr="00441BD5">
        <w:trPr>
          <w:trHeight w:val="567"/>
        </w:trPr>
        <w:tc>
          <w:tcPr>
            <w:tcW w:w="1627" w:type="dxa"/>
            <w:vAlign w:val="center"/>
          </w:tcPr>
          <w:p w14:paraId="3A1CFDBE" w14:textId="77777777" w:rsidR="00147AF9" w:rsidRPr="00441BD5" w:rsidRDefault="00147AF9" w:rsidP="00147AF9">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53F2F5A" w14:textId="77777777" w:rsidR="00147AF9" w:rsidRDefault="00147AF9" w:rsidP="00F23515">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w:t>
            </w:r>
            <w:r w:rsidRPr="00080499">
              <w:rPr>
                <w:rFonts w:eastAsiaTheme="minorEastAsia"/>
                <w:lang w:eastAsia="zh-CN"/>
              </w:rPr>
              <w:t>PUCCH carrier switching</w:t>
            </w:r>
            <w:r>
              <w:rPr>
                <w:rFonts w:eastAsiaTheme="minorEastAsia"/>
                <w:lang w:eastAsia="zh-CN"/>
              </w:rPr>
              <w:t xml:space="preserve">. We can also accept </w:t>
            </w:r>
            <w:r w:rsidR="005A6B81" w:rsidRPr="0060598B">
              <w:rPr>
                <w:rFonts w:eastAsiaTheme="minorEastAsia"/>
                <w:b/>
                <w:lang w:eastAsia="zh-CN"/>
              </w:rPr>
              <w:t>Proposal#3.2</w:t>
            </w:r>
            <w:r w:rsidRPr="00147AF9">
              <w:rPr>
                <w:rFonts w:eastAsiaTheme="minorEastAsia"/>
                <w:lang w:eastAsia="zh-CN"/>
              </w:rPr>
              <w:t xml:space="preserve">. </w:t>
            </w:r>
            <w:r w:rsidR="00CE35F6">
              <w:rPr>
                <w:rFonts w:eastAsiaTheme="minorEastAsia" w:hint="eastAsia"/>
                <w:lang w:eastAsia="zh-CN"/>
              </w:rPr>
              <w:t>Supporting</w:t>
            </w:r>
            <w:r w:rsidR="00CE35F6">
              <w:rPr>
                <w:rFonts w:eastAsiaTheme="minorEastAsia"/>
                <w:lang w:eastAsia="zh-CN"/>
              </w:rPr>
              <w:t xml:space="preserve"> </w:t>
            </w:r>
            <w:r w:rsidR="00CE35F6">
              <w:rPr>
                <w:rFonts w:eastAsiaTheme="minorEastAsia" w:hint="eastAsia"/>
                <w:lang w:eastAsia="zh-CN"/>
              </w:rPr>
              <w:t>Case</w:t>
            </w:r>
            <w:r w:rsidR="00CE35F6">
              <w:rPr>
                <w:rFonts w:eastAsiaTheme="minorEastAsia"/>
                <w:lang w:eastAsia="zh-CN"/>
              </w:rPr>
              <w:t xml:space="preserve"> 3 </w:t>
            </w:r>
            <w:r w:rsidR="00CE35F6">
              <w:rPr>
                <w:rFonts w:eastAsiaTheme="minorEastAsia" w:hint="eastAsia"/>
                <w:lang w:eastAsia="zh-CN"/>
              </w:rPr>
              <w:t>makes</w:t>
            </w:r>
            <w:r w:rsidR="00CE35F6">
              <w:rPr>
                <w:rFonts w:eastAsiaTheme="minorEastAsia"/>
                <w:lang w:eastAsia="zh-CN"/>
              </w:rPr>
              <w:t xml:space="preserve"> </w:t>
            </w:r>
            <w:r w:rsidR="00CE35F6">
              <w:rPr>
                <w:rFonts w:eastAsiaTheme="minorEastAsia" w:hint="eastAsia"/>
                <w:lang w:eastAsia="zh-CN"/>
              </w:rPr>
              <w:t>the</w:t>
            </w:r>
            <w:r w:rsidR="00CE35F6">
              <w:rPr>
                <w:rFonts w:eastAsiaTheme="minorEastAsia"/>
                <w:lang w:eastAsia="zh-CN"/>
              </w:rPr>
              <w:t xml:space="preserve"> </w:t>
            </w:r>
            <w:r w:rsidR="00CE35F6">
              <w:rPr>
                <w:rFonts w:eastAsiaTheme="minorEastAsia" w:hint="eastAsia"/>
                <w:lang w:eastAsia="zh-CN"/>
              </w:rPr>
              <w:t>benefit</w:t>
            </w:r>
            <w:r w:rsidR="00CE35F6">
              <w:rPr>
                <w:rFonts w:eastAsiaTheme="minorEastAsia"/>
                <w:lang w:eastAsia="zh-CN"/>
              </w:rPr>
              <w:t xml:space="preserve"> </w:t>
            </w:r>
            <w:r w:rsidR="00CE35F6">
              <w:rPr>
                <w:rFonts w:eastAsiaTheme="minorEastAsia" w:hint="eastAsia"/>
                <w:lang w:eastAsia="zh-CN"/>
              </w:rPr>
              <w:t>of</w:t>
            </w:r>
            <w:r w:rsidR="00CE35F6">
              <w:rPr>
                <w:rFonts w:eastAsiaTheme="minorEastAsia"/>
                <w:lang w:eastAsia="zh-CN"/>
              </w:rPr>
              <w:t xml:space="preserve"> </w:t>
            </w:r>
            <w:r w:rsidR="00CE35F6">
              <w:rPr>
                <w:rFonts w:eastAsiaTheme="minorEastAsia" w:hint="eastAsia"/>
                <w:lang w:eastAsia="zh-CN"/>
              </w:rPr>
              <w:t>PUCCH</w:t>
            </w:r>
            <w:r w:rsidR="00CE35F6">
              <w:rPr>
                <w:rFonts w:eastAsiaTheme="minorEastAsia"/>
                <w:lang w:eastAsia="zh-CN"/>
              </w:rPr>
              <w:t xml:space="preserve"> </w:t>
            </w:r>
            <w:r w:rsidR="00CE35F6">
              <w:rPr>
                <w:rFonts w:eastAsiaTheme="minorEastAsia" w:hint="eastAsia"/>
                <w:lang w:eastAsia="zh-CN"/>
              </w:rPr>
              <w:t>carrier</w:t>
            </w:r>
            <w:r w:rsidR="00CE35F6">
              <w:rPr>
                <w:rFonts w:eastAsiaTheme="minorEastAsia"/>
                <w:lang w:eastAsia="zh-CN"/>
              </w:rPr>
              <w:t xml:space="preserve"> </w:t>
            </w:r>
            <w:r w:rsidR="00CE35F6">
              <w:rPr>
                <w:rFonts w:eastAsiaTheme="minorEastAsia" w:hint="eastAsia"/>
                <w:lang w:eastAsia="zh-CN"/>
              </w:rPr>
              <w:t>switching</w:t>
            </w:r>
            <w:r w:rsidR="00CE35F6">
              <w:rPr>
                <w:rFonts w:eastAsiaTheme="minorEastAsia"/>
                <w:lang w:eastAsia="zh-CN"/>
              </w:rPr>
              <w:t xml:space="preserve"> </w:t>
            </w:r>
            <w:r w:rsidR="00CE35F6">
              <w:rPr>
                <w:rFonts w:eastAsiaTheme="minorEastAsia" w:hint="eastAsia"/>
                <w:lang w:eastAsia="zh-CN"/>
              </w:rPr>
              <w:t>applicable</w:t>
            </w:r>
            <w:r w:rsidR="00CE35F6">
              <w:rPr>
                <w:rFonts w:eastAsiaTheme="minorEastAsia"/>
                <w:lang w:eastAsia="zh-CN"/>
              </w:rPr>
              <w:t xml:space="preserve"> </w:t>
            </w:r>
            <w:r w:rsidR="00CE35F6">
              <w:rPr>
                <w:rFonts w:eastAsiaTheme="minorEastAsia" w:hint="eastAsia"/>
                <w:lang w:eastAsia="zh-CN"/>
              </w:rPr>
              <w:t>to</w:t>
            </w:r>
            <w:r w:rsidR="00CE35F6">
              <w:rPr>
                <w:rFonts w:eastAsiaTheme="minorEastAsia"/>
                <w:lang w:eastAsia="zh-CN"/>
              </w:rPr>
              <w:t xml:space="preserve"> </w:t>
            </w:r>
            <w:r w:rsidR="00CE35F6">
              <w:rPr>
                <w:rFonts w:eastAsiaTheme="minorEastAsia" w:hint="eastAsia"/>
                <w:lang w:eastAsia="zh-CN"/>
              </w:rPr>
              <w:t>that</w:t>
            </w:r>
            <w:r w:rsidR="00CE35F6">
              <w:rPr>
                <w:rFonts w:eastAsiaTheme="minorEastAsia"/>
                <w:lang w:eastAsia="zh-CN"/>
              </w:rPr>
              <w:t xml:space="preserve"> commercial scenario</w:t>
            </w:r>
            <w:r w:rsidR="00CE35F6">
              <w:rPr>
                <w:rFonts w:eastAsiaTheme="minorEastAsia" w:hint="eastAsia"/>
                <w:lang w:eastAsia="zh-CN"/>
              </w:rPr>
              <w:t>,</w:t>
            </w:r>
            <w:r w:rsidR="00CE35F6">
              <w:rPr>
                <w:rFonts w:eastAsiaTheme="minorEastAsia"/>
                <w:lang w:eastAsia="zh-CN"/>
              </w:rPr>
              <w:t xml:space="preserve"> and we do not think supporting </w:t>
            </w:r>
            <w:r w:rsidR="00CE35F6">
              <w:rPr>
                <w:rFonts w:eastAsia="Yu Mincho"/>
                <w:lang w:eastAsia="ja-JP"/>
              </w:rPr>
              <w:t xml:space="preserve">of simultaneous PUCCH configuration for NUL SUL and the </w:t>
            </w:r>
            <w:r w:rsidR="00CE35F6">
              <w:rPr>
                <w:rFonts w:eastAsiaTheme="minorEastAsia"/>
                <w:lang w:eastAsia="zh-CN"/>
              </w:rPr>
              <w:t xml:space="preserve">dynamic switching would have </w:t>
            </w:r>
            <w:r w:rsidR="00F23515">
              <w:rPr>
                <w:rFonts w:eastAsiaTheme="minorEastAsia"/>
                <w:lang w:eastAsia="zh-CN"/>
              </w:rPr>
              <w:t>negative</w:t>
            </w:r>
            <w:r w:rsidR="00CE35F6">
              <w:rPr>
                <w:rFonts w:eastAsiaTheme="minorEastAsia"/>
                <w:lang w:eastAsia="zh-CN"/>
              </w:rPr>
              <w:t xml:space="preserve"> </w:t>
            </w:r>
            <w:r w:rsidR="00F23515">
              <w:rPr>
                <w:rFonts w:eastAsiaTheme="minorEastAsia"/>
                <w:lang w:eastAsia="zh-CN"/>
              </w:rPr>
              <w:t xml:space="preserve">impact on </w:t>
            </w:r>
            <w:r w:rsidR="00CE35F6" w:rsidRPr="00644419">
              <w:rPr>
                <w:lang w:val="en-US" w:eastAsia="ko-KR"/>
              </w:rPr>
              <w:t xml:space="preserve">completing </w:t>
            </w:r>
            <w:r w:rsidR="00CE35F6">
              <w:rPr>
                <w:lang w:val="en-US" w:eastAsia="ko-KR"/>
              </w:rPr>
              <w:t xml:space="preserve">Rel-17 IIoT &amp; </w:t>
            </w:r>
            <w:r w:rsidR="00CE35F6" w:rsidRPr="00644419">
              <w:rPr>
                <w:lang w:val="en-US" w:eastAsia="ko-KR"/>
              </w:rPr>
              <w:t>URLLC on time</w:t>
            </w:r>
            <w:r w:rsidR="00F23515">
              <w:rPr>
                <w:lang w:val="en-US" w:eastAsia="ko-KR"/>
              </w:rPr>
              <w:t>.</w:t>
            </w:r>
          </w:p>
        </w:tc>
      </w:tr>
      <w:tr w:rsidR="00C97DE4" w14:paraId="693686FF" w14:textId="77777777" w:rsidTr="00441BD5">
        <w:trPr>
          <w:trHeight w:val="567"/>
        </w:trPr>
        <w:tc>
          <w:tcPr>
            <w:tcW w:w="1627" w:type="dxa"/>
            <w:vAlign w:val="center"/>
          </w:tcPr>
          <w:p w14:paraId="049719D5" w14:textId="1470B663" w:rsidR="00C97DE4" w:rsidRDefault="00C97DE4" w:rsidP="00C97DE4">
            <w:pPr>
              <w:textAlignment w:val="center"/>
              <w:rPr>
                <w:rFonts w:eastAsiaTheme="minorEastAsia" w:hint="eastAsia"/>
                <w:lang w:eastAsia="zh-CN"/>
              </w:rPr>
            </w:pPr>
            <w:r>
              <w:rPr>
                <w:rFonts w:eastAsiaTheme="minorEastAsia"/>
                <w:lang w:eastAsia="zh-CN"/>
              </w:rPr>
              <w:t>Nokia, NSB</w:t>
            </w:r>
          </w:p>
        </w:tc>
        <w:tc>
          <w:tcPr>
            <w:tcW w:w="7389" w:type="dxa"/>
            <w:vAlign w:val="center"/>
          </w:tcPr>
          <w:p w14:paraId="4311B6A7" w14:textId="77777777" w:rsidR="00C97DE4" w:rsidRDefault="00C97DE4" w:rsidP="00C97DE4">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14:paraId="1998F179" w14:textId="77777777" w:rsidR="00C97DE4" w:rsidRDefault="00C97DE4" w:rsidP="00C97DE4">
            <w:pPr>
              <w:textAlignment w:val="center"/>
              <w:rPr>
                <w:rFonts w:eastAsiaTheme="minorEastAsia"/>
                <w:lang w:eastAsia="zh-CN"/>
              </w:rPr>
            </w:pPr>
          </w:p>
          <w:p w14:paraId="1B746967" w14:textId="77777777" w:rsidR="00C97DE4" w:rsidRDefault="00C97DE4" w:rsidP="00C97DE4">
            <w:pPr>
              <w:textAlignment w:val="center"/>
              <w:rPr>
                <w:rFonts w:eastAsiaTheme="minorEastAsia"/>
                <w:lang w:eastAsia="zh-CN"/>
              </w:rPr>
            </w:pPr>
            <w:r>
              <w:rPr>
                <w:rFonts w:eastAsiaTheme="minorEastAsia"/>
                <w:lang w:eastAsia="zh-CN"/>
              </w:rPr>
              <w:t xml:space="preserve">Reasons why we are not OK with Proposal 3.2: </w:t>
            </w:r>
          </w:p>
          <w:p w14:paraId="5BFC61F8" w14:textId="77777777" w:rsidR="00C97DE4" w:rsidRDefault="00C97DE4" w:rsidP="00C97DE4">
            <w:pPr>
              <w:pStyle w:val="ListParagraph"/>
              <w:numPr>
                <w:ilvl w:val="0"/>
                <w:numId w:val="35"/>
              </w:numPr>
              <w:textAlignment w:val="center"/>
              <w:rPr>
                <w:rFonts w:eastAsiaTheme="minorEastAsia"/>
                <w:lang w:eastAsia="zh-CN"/>
              </w:rPr>
            </w:pPr>
            <w:r>
              <w:rPr>
                <w:rFonts w:eastAsiaTheme="minorEastAsia"/>
                <w:lang w:eastAsia="zh-CN"/>
              </w:rPr>
              <w:t xml:space="preserve">First, we think that Case 2-2 and Case 3 are similar in a way, that both of them enable a PUCCH configuration on two of the ULs (looking at the DOCOMO cited text above). The only difference between them is, that for Case 3 this is limited to non-CA operation whereas Case 2-2 includes the case of CA </w:t>
            </w:r>
            <w:r>
              <w:rPr>
                <w:rFonts w:eastAsiaTheme="minorEastAsia"/>
                <w:lang w:eastAsia="zh-CN"/>
              </w:rPr>
              <w:lastRenderedPageBreak/>
              <w:t xml:space="preserve">operation. Therefore, we think we should have a joint handling and decision for Case 2-2 and Case 3. </w:t>
            </w:r>
          </w:p>
          <w:p w14:paraId="33C6B5BB" w14:textId="7C4740DB" w:rsidR="00C97DE4" w:rsidRPr="00C97DE4" w:rsidRDefault="00C97DE4" w:rsidP="00C97DE4">
            <w:pPr>
              <w:pStyle w:val="ListParagraph"/>
              <w:numPr>
                <w:ilvl w:val="0"/>
                <w:numId w:val="35"/>
              </w:numPr>
              <w:spacing w:beforeLines="50" w:before="180" w:afterLines="50" w:after="180"/>
              <w:textAlignment w:val="center"/>
              <w:rPr>
                <w:rFonts w:eastAsiaTheme="minorEastAsia" w:hint="eastAsia"/>
                <w:lang w:eastAsia="zh-CN"/>
              </w:rPr>
            </w:pPr>
            <w:r w:rsidRPr="00C97DE4">
              <w:rPr>
                <w:rFonts w:eastAsiaTheme="minorEastAsia"/>
                <w:lang w:eastAsia="zh-CN"/>
              </w:rPr>
              <w:t xml:space="preserve">As commented earlier, we would need some time to check the impact of enabling case 2-2 and case 3 there. So, directly agreeing in RAN to support these cases without careful analysis is not acceptable to us. </w:t>
            </w:r>
          </w:p>
        </w:tc>
      </w:tr>
    </w:tbl>
    <w:p w14:paraId="2EA0A2A7" w14:textId="77777777" w:rsidR="00C502E5" w:rsidRDefault="00C502E5" w:rsidP="00C502E5">
      <w:pPr>
        <w:pStyle w:val="Heading2"/>
        <w:spacing w:after="120"/>
      </w:pPr>
      <w:r>
        <w:lastRenderedPageBreak/>
        <w:t>CSI feedback enhancements to allow for more accurate MCS selection</w:t>
      </w:r>
    </w:p>
    <w:p w14:paraId="638CBD0D" w14:textId="77777777" w:rsidR="009373F8" w:rsidRPr="00C502E5" w:rsidRDefault="009373F8" w:rsidP="009373F8">
      <w:r>
        <w:t>No further discussions for RAN#93-e. Discussions closed.</w:t>
      </w:r>
    </w:p>
    <w:p w14:paraId="293D9A81" w14:textId="77777777" w:rsidR="00C502E5" w:rsidRPr="00C502E5" w:rsidRDefault="00C502E5" w:rsidP="00C502E5">
      <w:pPr>
        <w:pStyle w:val="ListParagraph"/>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3B5D073A" w14:textId="77777777" w:rsidR="00C502E5" w:rsidRDefault="00C502E5" w:rsidP="00C502E5">
      <w:pPr>
        <w:pStyle w:val="Heading2"/>
        <w:spacing w:after="120"/>
      </w:pPr>
      <w:r>
        <w:t>Enhancements for support of time synchronization</w:t>
      </w:r>
    </w:p>
    <w:p w14:paraId="7AEB1708" w14:textId="77777777" w:rsidR="00B42FA7" w:rsidRDefault="00B42FA7" w:rsidP="00B42FA7">
      <w:r>
        <w:t>The following proposal will be submitted for email approval.</w:t>
      </w:r>
    </w:p>
    <w:p w14:paraId="27DF7B61"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38CFA40" w14:textId="77777777" w:rsidR="00B42FA7" w:rsidRPr="003729A9" w:rsidRDefault="00B42FA7" w:rsidP="00B42FA7">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12694411" w14:textId="77777777" w:rsidR="00C502E5" w:rsidRDefault="00C502E5" w:rsidP="00C502E5">
      <w:pPr>
        <w:pStyle w:val="Heading2"/>
        <w:spacing w:after="120"/>
      </w:pPr>
      <w:r>
        <w:t>Enhancements based on new QoS related parameters</w:t>
      </w:r>
    </w:p>
    <w:p w14:paraId="6B64F958" w14:textId="77777777" w:rsidR="00B42FA7" w:rsidRDefault="00B42FA7" w:rsidP="00B42FA7">
      <w:r>
        <w:t>The following proposal will be submitted for email approval.</w:t>
      </w:r>
    </w:p>
    <w:p w14:paraId="1BBE9583"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797A95D5"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6ED30503"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30742F04" w14:textId="77777777" w:rsidR="00BA7E55" w:rsidRDefault="0056256C">
      <w:pPr>
        <w:pStyle w:val="Heading1"/>
      </w:pPr>
      <w:r>
        <w:t>Conclusion</w:t>
      </w:r>
    </w:p>
    <w:p w14:paraId="743C67B8" w14:textId="77777777" w:rsidR="00BA7E55" w:rsidRDefault="0056256C">
      <w:pPr>
        <w:spacing w:before="120" w:after="120"/>
        <w:ind w:firstLineChars="100" w:firstLine="200"/>
        <w:jc w:val="both"/>
        <w:rPr>
          <w:lang w:eastAsia="ko-KR"/>
        </w:rPr>
      </w:pPr>
      <w:r>
        <w:rPr>
          <w:lang w:eastAsia="ko-KR"/>
        </w:rPr>
        <w:t>…</w:t>
      </w:r>
    </w:p>
    <w:p w14:paraId="4C63F1AF" w14:textId="77777777" w:rsidR="00BA7E55" w:rsidRDefault="0056256C">
      <w:pPr>
        <w:pStyle w:val="Heading1"/>
      </w:pPr>
      <w:r>
        <w:t>References</w:t>
      </w:r>
    </w:p>
    <w:p w14:paraId="313B9985"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67D6014"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BB429"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619B5B04" w14:textId="77777777"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FFF854B" w14:textId="77777777"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8A943B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0098C464" w14:textId="77777777" w:rsidR="00BA7E55" w:rsidRDefault="0056256C" w:rsidP="00DC0639">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FB2E72C" w14:textId="77777777" w:rsidR="00DC0639" w:rsidRDefault="00DC0639">
      <w:pPr>
        <w:spacing w:before="120" w:after="120"/>
        <w:ind w:left="567" w:hanging="567"/>
        <w:rPr>
          <w:color w:val="000000"/>
        </w:rPr>
      </w:pPr>
    </w:p>
    <w:p w14:paraId="0D5B81B1" w14:textId="77777777" w:rsidR="00DC0639" w:rsidRDefault="00DC0639">
      <w:pPr>
        <w:spacing w:before="120" w:after="120"/>
        <w:ind w:left="567" w:hanging="567"/>
        <w:rPr>
          <w:color w:val="000000"/>
        </w:rPr>
      </w:pPr>
    </w:p>
    <w:p w14:paraId="0A8B2850" w14:textId="77777777" w:rsidR="00DC0639" w:rsidRDefault="00DC0639">
      <w:pPr>
        <w:spacing w:before="120" w:after="120"/>
        <w:ind w:left="567" w:hanging="567"/>
        <w:rPr>
          <w:color w:val="000000"/>
        </w:rPr>
      </w:pPr>
    </w:p>
    <w:p w14:paraId="179643B5" w14:textId="77777777" w:rsidR="00BA7E55" w:rsidRDefault="00BA7E55">
      <w:pPr>
        <w:spacing w:before="120" w:after="120"/>
        <w:rPr>
          <w:color w:val="000000"/>
        </w:rPr>
      </w:pPr>
    </w:p>
    <w:p w14:paraId="7AB02488"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34C0" w14:textId="77777777" w:rsidR="00643B4A" w:rsidRDefault="00643B4A">
      <w:r>
        <w:separator/>
      </w:r>
    </w:p>
  </w:endnote>
  <w:endnote w:type="continuationSeparator" w:id="0">
    <w:p w14:paraId="6ABF7348" w14:textId="77777777" w:rsidR="00643B4A" w:rsidRDefault="0064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16C8" w14:textId="77777777" w:rsidR="00CE35F6" w:rsidRDefault="00CE35F6">
    <w:pPr>
      <w:pStyle w:val="Footer"/>
    </w:pPr>
    <w:r>
      <w:rPr>
        <w:noProof/>
        <w:lang w:val="en-US" w:eastAsia="zh-CN"/>
      </w:rPr>
      <mc:AlternateContent>
        <mc:Choice Requires="wps">
          <w:drawing>
            <wp:anchor distT="0" distB="0" distL="114300" distR="114300" simplePos="0" relativeHeight="251660288" behindDoc="0" locked="0" layoutInCell="0" allowOverlap="1" wp14:anchorId="715E3B91" wp14:editId="47201E44">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635E275" w14:textId="77777777" w:rsidR="00CE35F6" w:rsidRDefault="00CE35F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15E3B91"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" o:allowincell="f" filled="f" stroked="f" strokeweight=".5pt">
              <v:textbox inset=",0,,0">
                <w:txbxContent>
                  <w:p w14:paraId="3635E275" w14:textId="77777777" w:rsidR="00CE35F6" w:rsidRDefault="00CE35F6">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6823" w14:textId="77777777" w:rsidR="00643B4A" w:rsidRDefault="00643B4A">
      <w:r>
        <w:separator/>
      </w:r>
    </w:p>
  </w:footnote>
  <w:footnote w:type="continuationSeparator" w:id="0">
    <w:p w14:paraId="1C368AE8" w14:textId="77777777" w:rsidR="00643B4A" w:rsidRDefault="0064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A67795"/>
    <w:multiLevelType w:val="hybridMultilevel"/>
    <w:tmpl w:val="04440A7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9"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6"/>
  </w:num>
  <w:num w:numId="4">
    <w:abstractNumId w:val="23"/>
  </w:num>
  <w:num w:numId="5">
    <w:abstractNumId w:val="17"/>
  </w:num>
  <w:num w:numId="6">
    <w:abstractNumId w:val="14"/>
  </w:num>
  <w:num w:numId="7">
    <w:abstractNumId w:val="27"/>
  </w:num>
  <w:num w:numId="8">
    <w:abstractNumId w:val="12"/>
  </w:num>
  <w:num w:numId="9">
    <w:abstractNumId w:val="13"/>
  </w:num>
  <w:num w:numId="10">
    <w:abstractNumId w:val="28"/>
  </w:num>
  <w:num w:numId="11">
    <w:abstractNumId w:val="11"/>
  </w:num>
  <w:num w:numId="12">
    <w:abstractNumId w:val="26"/>
  </w:num>
  <w:num w:numId="13">
    <w:abstractNumId w:val="20"/>
  </w:num>
  <w:num w:numId="14">
    <w:abstractNumId w:val="25"/>
  </w:num>
  <w:num w:numId="15">
    <w:abstractNumId w:val="29"/>
  </w:num>
  <w:num w:numId="16">
    <w:abstractNumId w:val="30"/>
  </w:num>
  <w:num w:numId="17">
    <w:abstractNumId w:val="6"/>
  </w:num>
  <w:num w:numId="18">
    <w:abstractNumId w:val="4"/>
  </w:num>
  <w:num w:numId="19">
    <w:abstractNumId w:val="1"/>
  </w:num>
  <w:num w:numId="20">
    <w:abstractNumId w:val="7"/>
  </w:num>
  <w:num w:numId="21">
    <w:abstractNumId w:val="22"/>
  </w:num>
  <w:num w:numId="22">
    <w:abstractNumId w:val="24"/>
  </w:num>
  <w:num w:numId="23">
    <w:abstractNumId w:val="32"/>
  </w:num>
  <w:num w:numId="24">
    <w:abstractNumId w:val="5"/>
  </w:num>
  <w:num w:numId="25">
    <w:abstractNumId w:val="3"/>
  </w:num>
  <w:num w:numId="26">
    <w:abstractNumId w:val="31"/>
  </w:num>
  <w:num w:numId="27">
    <w:abstractNumId w:val="0"/>
  </w:num>
  <w:num w:numId="28">
    <w:abstractNumId w:val="10"/>
  </w:num>
  <w:num w:numId="29">
    <w:abstractNumId w:val="18"/>
  </w:num>
  <w:num w:numId="30">
    <w:abstractNumId w:val="20"/>
  </w:num>
  <w:num w:numId="31">
    <w:abstractNumId w:val="21"/>
  </w:num>
  <w:num w:numId="32">
    <w:abstractNumId w:val="19"/>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341"/>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97DE4"/>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6E773CF"/>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39"/>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33"/>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outlineLvl w:val="4"/>
    </w:pPr>
    <w:rPr>
      <w:bCs/>
      <w:i w:val="0"/>
      <w:iCs/>
      <w:sz w:val="18"/>
    </w:rPr>
  </w:style>
  <w:style w:type="paragraph" w:styleId="Heading6">
    <w:name w:val="heading 6"/>
    <w:basedOn w:val="Normal"/>
    <w:next w:val="Normal"/>
    <w:link w:val="Heading6Char"/>
    <w:uiPriority w:val="9"/>
    <w:qFormat/>
    <w:rsid w:val="00914323"/>
    <w:pPr>
      <w:numPr>
        <w:ilvl w:val="5"/>
        <w:numId w:val="33"/>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3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style>
  <w:style w:type="paragraph" w:styleId="BalloonText">
    <w:name w:val="Balloon Text"/>
    <w:basedOn w:val="Normal"/>
    <w:link w:val="BalloonTextChar"/>
    <w:uiPriority w:val="99"/>
    <w:semiHidden/>
    <w:unhideWhenUsed/>
    <w:qFormat/>
    <w:rsid w:val="00914323"/>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C502E5"/>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 w:type="paragraph" w:customStyle="1" w:styleId="Default">
    <w:name w:val="Default"/>
    <w:rsid w:val="005B641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15686</Words>
  <Characters>89412</Characters>
  <Application>Microsoft Office Word</Application>
  <DocSecurity>0</DocSecurity>
  <Lines>745</Lines>
  <Paragraphs>209</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Hugl, Klaus (Nokia - AT/Vienna)</cp:lastModifiedBy>
  <cp:revision>3</cp:revision>
  <dcterms:created xsi:type="dcterms:W3CDTF">2021-09-16T09:10:00Z</dcterms:created>
  <dcterms:modified xsi:type="dcterms:W3CDTF">2021-09-16T09:10:00Z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