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w:t>
      </w:r>
      <w:proofErr w:type="spellStart"/>
      <w:r>
        <w:rPr>
          <w:lang w:val="it-IT"/>
        </w:rPr>
        <w:t>Discussion</w:t>
      </w:r>
      <w:proofErr w:type="spellEnd"/>
      <w:r w:rsidR="005A0AAF">
        <w:rPr>
          <w:lang w:val="it-IT"/>
        </w:rPr>
        <w:t xml:space="preserve"> [25</w:t>
      </w:r>
      <w:r w:rsidR="009B00E9">
        <w:rPr>
          <w:lang w:val="it-IT"/>
        </w:rPr>
        <w:t xml:space="preserve">] </w:t>
      </w:r>
      <w:r w:rsidR="005A0AAF">
        <w:rPr>
          <w:lang w:val="it-IT"/>
        </w:rPr>
        <w:t xml:space="preserve">UE </w:t>
      </w:r>
      <w:proofErr w:type="spellStart"/>
      <w:r w:rsidR="005A0AAF">
        <w:rPr>
          <w:lang w:val="it-IT"/>
        </w:rPr>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77777777" w:rsidR="00551A4E" w:rsidRDefault="00551A4E" w:rsidP="00551A4E">
            <w:pPr>
              <w:pStyle w:val="TAL"/>
            </w:pPr>
          </w:p>
        </w:tc>
        <w:tc>
          <w:tcPr>
            <w:tcW w:w="7415" w:type="dxa"/>
          </w:tcPr>
          <w:p w14:paraId="3D4624FF" w14:textId="77777777" w:rsidR="00551A4E" w:rsidRDefault="00551A4E" w:rsidP="00551A4E">
            <w:pPr>
              <w:pStyle w:val="TAL"/>
            </w:pPr>
          </w:p>
        </w:tc>
      </w:tr>
      <w:tr w:rsidR="00551A4E" w14:paraId="0C62FDEE" w14:textId="77777777" w:rsidTr="00ED0A10">
        <w:tc>
          <w:tcPr>
            <w:tcW w:w="1647" w:type="dxa"/>
          </w:tcPr>
          <w:p w14:paraId="5178B094" w14:textId="77777777" w:rsidR="00551A4E" w:rsidRDefault="00551A4E" w:rsidP="00551A4E">
            <w:pPr>
              <w:pStyle w:val="TAL"/>
            </w:pPr>
          </w:p>
        </w:tc>
        <w:tc>
          <w:tcPr>
            <w:tcW w:w="7415" w:type="dxa"/>
          </w:tcPr>
          <w:p w14:paraId="1E1AFCDA" w14:textId="77777777" w:rsidR="00551A4E" w:rsidRDefault="00551A4E" w:rsidP="00551A4E">
            <w:pPr>
              <w:pStyle w:val="TAL"/>
            </w:pP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 xml:space="preserve">[1] Discusses the necessity of NR URLLC UE categories/profiles. The goal of the discussion in RAN#92-e is to make an initial decision on whether or not 3GPP RAN takes care of the definition of UE categories/profiles for URLLC, </w:t>
      </w:r>
      <w:proofErr w:type="gramStart"/>
      <w:r w:rsidR="002677D3">
        <w:t>e.g.</w:t>
      </w:r>
      <w:proofErr w:type="gramEnd"/>
      <w:r w:rsidR="002677D3">
        <w:t xml:space="preserve">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lastRenderedPageBreak/>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 xml:space="preserve">URLLC consists of a very diverse set of applications with wide range of requirements on latency, </w:t>
            </w:r>
            <w:proofErr w:type="gramStart"/>
            <w:r>
              <w:t>reliability</w:t>
            </w:r>
            <w:proofErr w:type="gramEnd"/>
            <w:r>
              <w:t xml:space="preserve"> and data rate. It is not quite possible to define a small number of UE categories/profiles for URLLC that match well with different URLLC applications. On the other hand, if we define a large number of UE categories/profiles, it is not meaningful </w:t>
            </w:r>
            <w:proofErr w:type="gramStart"/>
            <w:r>
              <w:t>any more</w:t>
            </w:r>
            <w:proofErr w:type="gramEnd"/>
            <w:r>
              <w:t xml:space="preserve">. It would be better to leave it to the market to determine which features are most useful for the important URLLC applications, or the topic can be revisited </w:t>
            </w:r>
            <w:proofErr w:type="gramStart"/>
            <w:r>
              <w:t>later on</w:t>
            </w:r>
            <w:proofErr w:type="gramEnd"/>
            <w:r>
              <w:t xml:space="preserve"> when the market need is clearer.</w:t>
            </w:r>
          </w:p>
          <w:p w14:paraId="2F3BBC97" w14:textId="61D1A66C" w:rsidR="00EA6892" w:rsidRDefault="008A2B07" w:rsidP="008A2B07">
            <w:r>
              <w:t xml:space="preserve">The same issue had been </w:t>
            </w:r>
            <w:r>
              <w:t xml:space="preserve">extensively </w:t>
            </w:r>
            <w:r>
              <w:t>discussed in Rel-16, but there was no consensus.</w:t>
            </w:r>
          </w:p>
        </w:tc>
      </w:tr>
      <w:tr w:rsidR="00EA6892" w14:paraId="4EB6EF6B" w14:textId="77777777" w:rsidTr="00422A7E">
        <w:tc>
          <w:tcPr>
            <w:tcW w:w="1364" w:type="dxa"/>
          </w:tcPr>
          <w:p w14:paraId="2F8024D6" w14:textId="77777777" w:rsidR="00EA6892" w:rsidRDefault="00EA6892" w:rsidP="00EA6892"/>
        </w:tc>
        <w:tc>
          <w:tcPr>
            <w:tcW w:w="889" w:type="dxa"/>
          </w:tcPr>
          <w:p w14:paraId="6211F64A" w14:textId="77777777" w:rsidR="00EA6892" w:rsidRDefault="00EA6892" w:rsidP="00EA6892"/>
        </w:tc>
        <w:tc>
          <w:tcPr>
            <w:tcW w:w="6809" w:type="dxa"/>
          </w:tcPr>
          <w:p w14:paraId="662258D6" w14:textId="77777777" w:rsidR="00EA6892" w:rsidRDefault="00EA6892" w:rsidP="00EA6892"/>
        </w:tc>
      </w:tr>
      <w:tr w:rsidR="00EA6892" w14:paraId="4599FACB" w14:textId="77777777" w:rsidTr="00422A7E">
        <w:tc>
          <w:tcPr>
            <w:tcW w:w="1364" w:type="dxa"/>
          </w:tcPr>
          <w:p w14:paraId="5B0BC85E" w14:textId="77777777" w:rsidR="00EA6892" w:rsidRDefault="00EA6892" w:rsidP="00EA6892"/>
        </w:tc>
        <w:tc>
          <w:tcPr>
            <w:tcW w:w="889" w:type="dxa"/>
          </w:tcPr>
          <w:p w14:paraId="6E129896" w14:textId="77777777" w:rsidR="00EA6892" w:rsidRDefault="00EA6892" w:rsidP="00EA6892"/>
        </w:tc>
        <w:tc>
          <w:tcPr>
            <w:tcW w:w="6809" w:type="dxa"/>
          </w:tcPr>
          <w:p w14:paraId="5A74958C" w14:textId="77777777" w:rsidR="00EA6892" w:rsidRDefault="00EA6892" w:rsidP="00EA6892"/>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w:t>
      </w:r>
      <w:proofErr w:type="gramStart"/>
      <w:r w:rsidR="0063523F">
        <w:rPr>
          <w:color w:val="000000"/>
        </w:rPr>
        <w:t>i.e.</w:t>
      </w:r>
      <w:proofErr w:type="gramEnd"/>
      <w:r w:rsidR="0063523F">
        <w:rPr>
          <w:color w:val="000000"/>
        </w:rPr>
        <w:t xml:space="preserv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lastRenderedPageBreak/>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w:t>
      </w:r>
      <w:proofErr w:type="gramStart"/>
      <w:r w:rsidRPr="00747FF8">
        <w:t>lists</w:t>
      </w:r>
      <w:proofErr w:type="gramEnd"/>
      <w:r w:rsidRPr="00747FF8">
        <w:t>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 xml:space="preserve">Q: Moderator asks companies to feedback on the proposals above, which approach would be preferred and justification, and whether any of the approaches above would not be acceptable. </w:t>
      </w:r>
      <w:proofErr w:type="gramStart"/>
      <w:r>
        <w:t>In particular if</w:t>
      </w:r>
      <w:proofErr w:type="gramEnd"/>
      <w:r>
        <w:t xml:space="preserve">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 xml:space="preserve">Allowing “essential” update (if any) for the TR38.822 is beneficial as this TR has been a good reference for 3GPP discussion (e.g., next release UE feature discussion, CR discussion, etc.) </w:t>
            </w:r>
            <w:proofErr w:type="gramStart"/>
            <w:r>
              <w:t>and also</w:t>
            </w:r>
            <w:proofErr w:type="gramEnd"/>
            <w:r>
              <w:t xml:space="preserve">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77777777" w:rsidR="00487DC1" w:rsidRDefault="00487DC1" w:rsidP="00487DC1"/>
        </w:tc>
        <w:tc>
          <w:tcPr>
            <w:tcW w:w="1247" w:type="dxa"/>
          </w:tcPr>
          <w:p w14:paraId="2F95E314" w14:textId="77777777" w:rsidR="00487DC1" w:rsidRDefault="00487DC1" w:rsidP="00487DC1"/>
        </w:tc>
        <w:tc>
          <w:tcPr>
            <w:tcW w:w="6457" w:type="dxa"/>
          </w:tcPr>
          <w:p w14:paraId="2435549A" w14:textId="77777777" w:rsidR="00487DC1" w:rsidRDefault="00487DC1" w:rsidP="00487DC1"/>
        </w:tc>
      </w:tr>
      <w:tr w:rsidR="00487DC1" w14:paraId="4EDCA063" w14:textId="77777777" w:rsidTr="0063523F">
        <w:tc>
          <w:tcPr>
            <w:tcW w:w="1358" w:type="dxa"/>
          </w:tcPr>
          <w:p w14:paraId="437A3283" w14:textId="77777777" w:rsidR="00487DC1" w:rsidRDefault="00487DC1" w:rsidP="00487DC1"/>
        </w:tc>
        <w:tc>
          <w:tcPr>
            <w:tcW w:w="1247" w:type="dxa"/>
          </w:tcPr>
          <w:p w14:paraId="41F0B04B" w14:textId="77777777" w:rsidR="00487DC1" w:rsidRDefault="00487DC1" w:rsidP="00487DC1"/>
        </w:tc>
        <w:tc>
          <w:tcPr>
            <w:tcW w:w="6457" w:type="dxa"/>
          </w:tcPr>
          <w:p w14:paraId="49A80BE1" w14:textId="77777777" w:rsidR="00487DC1" w:rsidRDefault="00487DC1" w:rsidP="00487DC1"/>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lastRenderedPageBreak/>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MS Mincho"/>
              </w:rPr>
              <w:t xml:space="preserve"> [</w:t>
            </w:r>
            <w:proofErr w:type="gramEnd"/>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 xml:space="preserve">his was discussed in </w:t>
            </w:r>
            <w:proofErr w:type="gramStart"/>
            <w:r>
              <w:rPr>
                <w:rFonts w:eastAsia="MS Mincho"/>
              </w:rPr>
              <w:t>RAN4</w:t>
            </w:r>
            <w:proofErr w:type="gramEnd"/>
            <w:r>
              <w:rPr>
                <w:rFonts w:eastAsia="MS Mincho"/>
              </w:rPr>
              <w:t xml:space="preserve">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77777777" w:rsidR="00C82579" w:rsidRDefault="00C82579" w:rsidP="00C82579"/>
        </w:tc>
        <w:tc>
          <w:tcPr>
            <w:tcW w:w="1515" w:type="dxa"/>
          </w:tcPr>
          <w:p w14:paraId="078291C3" w14:textId="77777777" w:rsidR="00C82579" w:rsidRDefault="00C82579" w:rsidP="00C82579"/>
        </w:tc>
        <w:tc>
          <w:tcPr>
            <w:tcW w:w="6187" w:type="dxa"/>
          </w:tcPr>
          <w:p w14:paraId="371E9D10" w14:textId="77777777" w:rsidR="00C82579" w:rsidRDefault="00C82579" w:rsidP="00C82579"/>
        </w:tc>
      </w:tr>
      <w:tr w:rsidR="00C82579" w14:paraId="474E7251" w14:textId="77777777" w:rsidTr="0063523F">
        <w:tc>
          <w:tcPr>
            <w:tcW w:w="1360" w:type="dxa"/>
          </w:tcPr>
          <w:p w14:paraId="363B6901" w14:textId="77777777" w:rsidR="00C82579" w:rsidRDefault="00C82579" w:rsidP="00C82579"/>
        </w:tc>
        <w:tc>
          <w:tcPr>
            <w:tcW w:w="1515" w:type="dxa"/>
          </w:tcPr>
          <w:p w14:paraId="20382C53" w14:textId="77777777" w:rsidR="00C82579" w:rsidRDefault="00C82579" w:rsidP="00C82579"/>
        </w:tc>
        <w:tc>
          <w:tcPr>
            <w:tcW w:w="6187" w:type="dxa"/>
          </w:tcPr>
          <w:p w14:paraId="26092147" w14:textId="77777777" w:rsidR="00C82579" w:rsidRDefault="00C82579" w:rsidP="00C82579"/>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A7B20" w14:textId="77777777" w:rsidR="008E749F" w:rsidRDefault="008E749F" w:rsidP="000274E9">
      <w:pPr>
        <w:spacing w:after="0"/>
      </w:pPr>
      <w:r>
        <w:separator/>
      </w:r>
    </w:p>
  </w:endnote>
  <w:endnote w:type="continuationSeparator" w:id="0">
    <w:p w14:paraId="727267F1" w14:textId="77777777" w:rsidR="008E749F" w:rsidRDefault="008E749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19E88" w14:textId="77777777" w:rsidR="008E749F" w:rsidRDefault="008E749F" w:rsidP="000274E9">
      <w:pPr>
        <w:spacing w:after="0"/>
      </w:pPr>
      <w:r>
        <w:separator/>
      </w:r>
    </w:p>
  </w:footnote>
  <w:footnote w:type="continuationSeparator" w:id="0">
    <w:p w14:paraId="094355EB" w14:textId="77777777" w:rsidR="008E749F" w:rsidRDefault="008E749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60842"/>
    <w:rsid w:val="002677D3"/>
    <w:rsid w:val="002B3029"/>
    <w:rsid w:val="002C777A"/>
    <w:rsid w:val="002D5A97"/>
    <w:rsid w:val="00302688"/>
    <w:rsid w:val="003068B4"/>
    <w:rsid w:val="00312032"/>
    <w:rsid w:val="00320EC5"/>
    <w:rsid w:val="00327D85"/>
    <w:rsid w:val="003344F3"/>
    <w:rsid w:val="00386B81"/>
    <w:rsid w:val="003A5F2E"/>
    <w:rsid w:val="003A79AB"/>
    <w:rsid w:val="003B163E"/>
    <w:rsid w:val="003D3109"/>
    <w:rsid w:val="003D3A36"/>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A30DB"/>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66A3"/>
    <w:rsid w:val="00B47036"/>
    <w:rsid w:val="00B73420"/>
    <w:rsid w:val="00B75C4A"/>
    <w:rsid w:val="00B87B96"/>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1324</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Sigen Ye</cp:lastModifiedBy>
  <cp:revision>9</cp:revision>
  <dcterms:created xsi:type="dcterms:W3CDTF">2021-06-15T03:30:00Z</dcterms:created>
  <dcterms:modified xsi:type="dcterms:W3CDTF">2021-06-15T03:50:00Z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