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7D27E" w14:textId="1039EA9F" w:rsidR="00C539B0" w:rsidRPr="0007631D" w:rsidRDefault="00C539B0" w:rsidP="0053434F">
      <w:pPr>
        <w:tabs>
          <w:tab w:val="right" w:pos="10000"/>
        </w:tabs>
        <w:spacing w:after="0"/>
        <w:rPr>
          <w:b/>
          <w:sz w:val="24"/>
          <w:szCs w:val="24"/>
        </w:rPr>
      </w:pPr>
      <w:r w:rsidRPr="00064EF4">
        <w:rPr>
          <w:b/>
          <w:sz w:val="24"/>
          <w:szCs w:val="24"/>
        </w:rPr>
        <w:t>3GPP TSG</w:t>
      </w:r>
      <w:r w:rsidR="00635CFE">
        <w:rPr>
          <w:b/>
          <w:sz w:val="24"/>
          <w:szCs w:val="24"/>
        </w:rPr>
        <w:t xml:space="preserve"> RAN#</w:t>
      </w:r>
      <w:r w:rsidR="003B3EB4">
        <w:rPr>
          <w:b/>
          <w:sz w:val="24"/>
          <w:szCs w:val="24"/>
        </w:rPr>
        <w:t>90e</w:t>
      </w:r>
      <w:r w:rsidRPr="00064EF4">
        <w:rPr>
          <w:b/>
          <w:sz w:val="24"/>
          <w:szCs w:val="24"/>
        </w:rPr>
        <w:tab/>
      </w:r>
      <w:r w:rsidR="0054613F" w:rsidRPr="0054613F">
        <w:rPr>
          <w:b/>
          <w:sz w:val="24"/>
          <w:szCs w:val="24"/>
          <w:highlight w:val="yellow"/>
        </w:rPr>
        <w:t>RP-20xxxx</w:t>
      </w:r>
    </w:p>
    <w:p w14:paraId="30C02767" w14:textId="18B860BD" w:rsidR="000439BE" w:rsidRPr="00F6242C" w:rsidRDefault="000439BE" w:rsidP="00F6242C">
      <w:pPr>
        <w:tabs>
          <w:tab w:val="right" w:pos="10000"/>
        </w:tabs>
        <w:spacing w:after="0"/>
        <w:rPr>
          <w:b/>
          <w:sz w:val="24"/>
          <w:szCs w:val="24"/>
        </w:rPr>
      </w:pPr>
      <w:r w:rsidRPr="00F6242C">
        <w:rPr>
          <w:b/>
          <w:sz w:val="24"/>
          <w:szCs w:val="24"/>
        </w:rPr>
        <w:t xml:space="preserve">e-Meeting, </w:t>
      </w:r>
      <w:r w:rsidR="003B3EB4">
        <w:rPr>
          <w:b/>
          <w:sz w:val="24"/>
          <w:szCs w:val="24"/>
        </w:rPr>
        <w:t>December 7</w:t>
      </w:r>
      <w:r w:rsidR="003B3EB4" w:rsidRPr="003B3EB4">
        <w:rPr>
          <w:b/>
          <w:sz w:val="24"/>
          <w:szCs w:val="24"/>
          <w:vertAlign w:val="superscript"/>
        </w:rPr>
        <w:t>th</w:t>
      </w:r>
      <w:r w:rsidR="003B3EB4">
        <w:rPr>
          <w:b/>
          <w:sz w:val="24"/>
          <w:szCs w:val="24"/>
        </w:rPr>
        <w:t xml:space="preserve"> – 11</w:t>
      </w:r>
      <w:r w:rsidR="003B3EB4" w:rsidRPr="003B3EB4">
        <w:rPr>
          <w:b/>
          <w:sz w:val="24"/>
          <w:szCs w:val="24"/>
          <w:vertAlign w:val="superscript"/>
        </w:rPr>
        <w:t>th</w:t>
      </w:r>
      <w:r w:rsidRPr="00F6242C">
        <w:rPr>
          <w:b/>
          <w:sz w:val="24"/>
          <w:szCs w:val="24"/>
        </w:rPr>
        <w:t>, 2020</w:t>
      </w:r>
    </w:p>
    <w:p w14:paraId="0FF7EEB0" w14:textId="77777777" w:rsidR="00F15C93" w:rsidRPr="00F6242C" w:rsidRDefault="00F15C93" w:rsidP="00F15C93">
      <w:pPr>
        <w:pStyle w:val="Footer"/>
        <w:jc w:val="both"/>
        <w:rPr>
          <w:rFonts w:ascii="Times New Roman" w:hAnsi="Times New Roman"/>
          <w:i w:val="0"/>
          <w:noProof w:val="0"/>
          <w:lang w:val="en-GB"/>
        </w:rPr>
      </w:pPr>
    </w:p>
    <w:p w14:paraId="358C9AA6" w14:textId="478E3602"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p>
    <w:p w14:paraId="612BAA7D" w14:textId="7BD64736"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Chairman</w:t>
      </w:r>
    </w:p>
    <w:p w14:paraId="633872E5" w14:textId="1EFA5BC9"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1877F2">
        <w:rPr>
          <w:sz w:val="22"/>
        </w:rPr>
        <w:t xml:space="preserve">Email Summary on </w:t>
      </w:r>
      <w:r w:rsidR="007711E8">
        <w:rPr>
          <w:sz w:val="24"/>
        </w:rPr>
        <w:t>RAN4 Requirements Handling</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Heading1"/>
        <w:jc w:val="both"/>
        <w:rPr>
          <w:rFonts w:ascii="Times New Roman" w:hAnsi="Times New Roman"/>
        </w:rPr>
      </w:pPr>
      <w:r w:rsidRPr="0007631D">
        <w:rPr>
          <w:rFonts w:ascii="Times New Roman" w:hAnsi="Times New Roman"/>
        </w:rPr>
        <w:t>Introduction</w:t>
      </w:r>
    </w:p>
    <w:p w14:paraId="065C5C30" w14:textId="3F1D198A" w:rsidR="008A7B7D" w:rsidRDefault="008A7B7D" w:rsidP="008A7B7D">
      <w:pPr>
        <w:jc w:val="both"/>
        <w:rPr>
          <w:rFonts w:asciiTheme="majorBidi" w:hAnsiTheme="majorBidi" w:cstheme="majorBidi"/>
          <w:bCs/>
          <w:iCs/>
        </w:rPr>
      </w:pPr>
      <w:r>
        <w:rPr>
          <w:rFonts w:asciiTheme="majorBidi" w:hAnsiTheme="majorBidi" w:cstheme="majorBidi"/>
          <w:bCs/>
          <w:iCs/>
        </w:rPr>
        <w:t xml:space="preserve">In this </w:t>
      </w:r>
      <w:r w:rsidR="008A1FE3">
        <w:rPr>
          <w:rFonts w:asciiTheme="majorBidi" w:hAnsiTheme="majorBidi" w:cstheme="majorBidi"/>
          <w:bCs/>
          <w:iCs/>
        </w:rPr>
        <w:t xml:space="preserve">document, we will </w:t>
      </w:r>
      <w:r w:rsidR="00526251">
        <w:rPr>
          <w:rFonts w:asciiTheme="majorBidi" w:hAnsiTheme="majorBidi" w:cstheme="majorBidi"/>
          <w:bCs/>
          <w:iCs/>
        </w:rPr>
        <w:t xml:space="preserve">provide </w:t>
      </w:r>
      <w:r w:rsidR="002862FF">
        <w:rPr>
          <w:rFonts w:asciiTheme="majorBidi" w:hAnsiTheme="majorBidi" w:cstheme="majorBidi"/>
          <w:bCs/>
          <w:iCs/>
        </w:rPr>
        <w:t>a</w:t>
      </w:r>
      <w:r w:rsidR="00526251">
        <w:rPr>
          <w:rFonts w:asciiTheme="majorBidi" w:hAnsiTheme="majorBidi" w:cstheme="majorBidi"/>
          <w:bCs/>
          <w:iCs/>
        </w:rPr>
        <w:t xml:space="preserve"> summary on </w:t>
      </w:r>
      <w:r w:rsidR="007711E8">
        <w:rPr>
          <w:rFonts w:asciiTheme="majorBidi" w:hAnsiTheme="majorBidi" w:cstheme="majorBidi"/>
          <w:bCs/>
          <w:iCs/>
        </w:rPr>
        <w:t xml:space="preserve">RAN4 </w:t>
      </w:r>
      <w:proofErr w:type="spellStart"/>
      <w:r w:rsidR="007711E8">
        <w:rPr>
          <w:rFonts w:asciiTheme="majorBidi" w:hAnsiTheme="majorBidi" w:cstheme="majorBidi"/>
          <w:bCs/>
          <w:iCs/>
        </w:rPr>
        <w:t>reuqirements</w:t>
      </w:r>
      <w:proofErr w:type="spellEnd"/>
      <w:r w:rsidR="007711E8">
        <w:rPr>
          <w:rFonts w:asciiTheme="majorBidi" w:hAnsiTheme="majorBidi" w:cstheme="majorBidi"/>
          <w:bCs/>
          <w:iCs/>
        </w:rPr>
        <w:t xml:space="preserve"> handling based on the</w:t>
      </w:r>
      <w:r w:rsidR="008E29BA">
        <w:rPr>
          <w:rFonts w:asciiTheme="majorBidi" w:hAnsiTheme="majorBidi" w:cstheme="majorBidi"/>
          <w:bCs/>
          <w:iCs/>
        </w:rPr>
        <w:t xml:space="preserve"> following </w:t>
      </w:r>
      <w:r w:rsidR="007711E8">
        <w:rPr>
          <w:rFonts w:asciiTheme="majorBidi" w:hAnsiTheme="majorBidi" w:cstheme="majorBidi"/>
          <w:bCs/>
          <w:iCs/>
        </w:rPr>
        <w:t>contribution</w:t>
      </w:r>
      <w:r w:rsidR="008E29BA">
        <w:rPr>
          <w:rFonts w:asciiTheme="majorBidi" w:hAnsiTheme="majorBidi" w:cstheme="majorBidi"/>
          <w:bCs/>
          <w:iCs/>
        </w:rPr>
        <w:t>:</w:t>
      </w:r>
    </w:p>
    <w:p w14:paraId="42B92E33" w14:textId="2379EE83" w:rsidR="00135452" w:rsidRDefault="00684681" w:rsidP="00684681">
      <w:pPr>
        <w:pStyle w:val="ListParagraph"/>
        <w:numPr>
          <w:ilvl w:val="0"/>
          <w:numId w:val="33"/>
        </w:numPr>
        <w:jc w:val="both"/>
        <w:rPr>
          <w:lang w:eastAsia="x-none"/>
        </w:rPr>
      </w:pPr>
      <w:r w:rsidRPr="00684681">
        <w:t>RP-202</w:t>
      </w:r>
      <w:r w:rsidR="00E77B17">
        <w:t>801</w:t>
      </w:r>
      <w:r w:rsidRPr="00684681">
        <w:tab/>
        <w:t>On the Optionality of RAN4 Requirements</w:t>
      </w:r>
      <w:r w:rsidRPr="00684681">
        <w:tab/>
      </w:r>
      <w:r w:rsidR="008B6581">
        <w:tab/>
      </w:r>
      <w:r w:rsidR="00E77B17" w:rsidRPr="00E77B17">
        <w:t>Qualcomm Incorporated, Nokia, Verizon, Deutsche Telekom, Vodafone, T-Mobile USA, KDDI, Softbank, China Telecom, AT&amp;T</w:t>
      </w:r>
    </w:p>
    <w:p w14:paraId="7E0F4733" w14:textId="7E30DC43" w:rsidR="00D32C7A" w:rsidRDefault="00A96F1C" w:rsidP="00D32C7A">
      <w:pPr>
        <w:pStyle w:val="Heading1"/>
        <w:jc w:val="both"/>
        <w:rPr>
          <w:rFonts w:ascii="Times New Roman" w:hAnsi="Times New Roman"/>
        </w:rPr>
      </w:pPr>
      <w:r>
        <w:rPr>
          <w:rFonts w:ascii="Times New Roman" w:hAnsi="Times New Roman"/>
        </w:rPr>
        <w:t>Discussion</w:t>
      </w:r>
    </w:p>
    <w:p w14:paraId="1BFF9704" w14:textId="796C1FD9" w:rsidR="007532B9" w:rsidRDefault="006266FA" w:rsidP="007532B9">
      <w:pPr>
        <w:rPr>
          <w:lang w:val="en-GB"/>
        </w:rPr>
      </w:pPr>
      <w:r>
        <w:rPr>
          <w:lang w:val="en-GB"/>
        </w:rPr>
        <w:t xml:space="preserve">There </w:t>
      </w:r>
      <w:r w:rsidR="00536A09">
        <w:rPr>
          <w:lang w:val="en-GB"/>
        </w:rPr>
        <w:t>are two observations and one proposal</w:t>
      </w:r>
      <w:r>
        <w:rPr>
          <w:lang w:val="en-GB"/>
        </w:rPr>
        <w:t xml:space="preserve"> </w:t>
      </w:r>
      <w:r w:rsidR="00584429">
        <w:rPr>
          <w:lang w:val="en-GB"/>
        </w:rPr>
        <w:t xml:space="preserve">made </w:t>
      </w:r>
      <w:r>
        <w:rPr>
          <w:lang w:val="en-GB"/>
        </w:rPr>
        <w:t>in RP-202623, as copied below:</w:t>
      </w:r>
    </w:p>
    <w:p w14:paraId="13435709" w14:textId="77777777" w:rsidR="00536A09" w:rsidRPr="00536A09" w:rsidRDefault="00536A09" w:rsidP="00536A09">
      <w:pPr>
        <w:pStyle w:val="ListParagraph"/>
        <w:numPr>
          <w:ilvl w:val="0"/>
          <w:numId w:val="33"/>
        </w:numPr>
        <w:rPr>
          <w:lang w:val="en-GB"/>
        </w:rPr>
      </w:pPr>
      <w:r w:rsidRPr="00536A09">
        <w:rPr>
          <w:lang w:val="en-GB"/>
        </w:rPr>
        <w:t>Observation 1. A capability implying the optionality of meeting the RAN4 requirements for a certain feature will implicitly make the feature optional by making it impossible to test.</w:t>
      </w:r>
    </w:p>
    <w:p w14:paraId="196EC2F2" w14:textId="77777777" w:rsidR="00536A09" w:rsidRPr="00536A09" w:rsidRDefault="00536A09" w:rsidP="00536A09">
      <w:pPr>
        <w:pStyle w:val="ListParagraph"/>
        <w:numPr>
          <w:ilvl w:val="0"/>
          <w:numId w:val="33"/>
        </w:numPr>
        <w:rPr>
          <w:lang w:val="en-GB"/>
        </w:rPr>
      </w:pPr>
      <w:r w:rsidRPr="00536A09">
        <w:rPr>
          <w:lang w:val="en-GB"/>
        </w:rPr>
        <w:t>Observation 2: Allowing optionality of 3GPP requirements will devalue the 3GPP specifications and could raise serious issues for the entire eco-system.</w:t>
      </w:r>
    </w:p>
    <w:p w14:paraId="7978291F" w14:textId="49398D1D" w:rsidR="006266FA" w:rsidRPr="00536A09" w:rsidRDefault="00536A09" w:rsidP="00536A09">
      <w:pPr>
        <w:pStyle w:val="ListParagraph"/>
        <w:numPr>
          <w:ilvl w:val="0"/>
          <w:numId w:val="33"/>
        </w:numPr>
        <w:rPr>
          <w:lang w:val="en-GB"/>
        </w:rPr>
      </w:pPr>
      <w:r w:rsidRPr="00536A09">
        <w:rPr>
          <w:lang w:val="en-GB"/>
        </w:rPr>
        <w:t>Proposal: RAN4 should not consider any proposals that make RAN4 requirements optional for a feature/functionality.</w:t>
      </w:r>
    </w:p>
    <w:p w14:paraId="24C07F1D" w14:textId="323919FC" w:rsidR="008A3C8B" w:rsidRDefault="0021206F" w:rsidP="008A3C8B">
      <w:pPr>
        <w:pStyle w:val="Heading2"/>
        <w:rPr>
          <w:lang w:eastAsia="ja-JP"/>
        </w:rPr>
      </w:pPr>
      <w:r>
        <w:rPr>
          <w:lang w:eastAsia="ja-JP"/>
        </w:rPr>
        <w:t>Initial Email Discussion</w:t>
      </w:r>
    </w:p>
    <w:p w14:paraId="0AC6511D" w14:textId="21013B4C" w:rsidR="00111597" w:rsidRDefault="00111597" w:rsidP="00544ECB">
      <w:r>
        <w:t xml:space="preserve">Questions: </w:t>
      </w:r>
    </w:p>
    <w:p w14:paraId="3DF9A297" w14:textId="2424BF28" w:rsidR="00111597" w:rsidRDefault="00111597" w:rsidP="00111597">
      <w:pPr>
        <w:pStyle w:val="ListParagraph"/>
        <w:numPr>
          <w:ilvl w:val="0"/>
          <w:numId w:val="23"/>
        </w:numPr>
      </w:pPr>
      <w:r>
        <w:t xml:space="preserve">Do you agree with </w:t>
      </w:r>
      <w:r w:rsidR="0021206F">
        <w:t>the proposal in RP-202633</w:t>
      </w:r>
      <w:r>
        <w:t>?</w:t>
      </w:r>
      <w:r w:rsidR="00303CA9">
        <w:t xml:space="preserve"> </w:t>
      </w:r>
      <w:r w:rsidR="00D72EBB">
        <w:t>Why/why not?</w:t>
      </w:r>
    </w:p>
    <w:p w14:paraId="549BAC78" w14:textId="5E601621" w:rsidR="00D05587" w:rsidRDefault="002A6181" w:rsidP="000F0A54">
      <w:pPr>
        <w:pStyle w:val="ListParagraph"/>
        <w:numPr>
          <w:ilvl w:val="1"/>
          <w:numId w:val="23"/>
        </w:numPr>
      </w:pPr>
      <w:r>
        <w:t>Please elaborate detailed thoughts</w:t>
      </w:r>
    </w:p>
    <w:p w14:paraId="6F67E305" w14:textId="25E966DB" w:rsidR="00D05587" w:rsidRDefault="00D05587" w:rsidP="00D05587">
      <w:pPr>
        <w:pStyle w:val="ListParagraph"/>
        <w:numPr>
          <w:ilvl w:val="0"/>
          <w:numId w:val="23"/>
        </w:numPr>
      </w:pPr>
      <w:r>
        <w:t>Any other thoughts?</w:t>
      </w:r>
    </w:p>
    <w:p w14:paraId="7A06DB24" w14:textId="77777777" w:rsidR="00111597" w:rsidRPr="00111597" w:rsidRDefault="00111597" w:rsidP="00111597"/>
    <w:tbl>
      <w:tblPr>
        <w:tblStyle w:val="TableGrid"/>
        <w:tblW w:w="0" w:type="auto"/>
        <w:tblLook w:val="04A0" w:firstRow="1" w:lastRow="0" w:firstColumn="1" w:lastColumn="0" w:noHBand="0" w:noVBand="1"/>
      </w:tblPr>
      <w:tblGrid>
        <w:gridCol w:w="2605"/>
        <w:gridCol w:w="6390"/>
      </w:tblGrid>
      <w:tr w:rsidR="00544ECB" w:rsidRPr="00384EE9" w14:paraId="770F78D3" w14:textId="77777777" w:rsidTr="009C0668">
        <w:tc>
          <w:tcPr>
            <w:tcW w:w="2605" w:type="dxa"/>
          </w:tcPr>
          <w:p w14:paraId="6DC392A1" w14:textId="77777777" w:rsidR="00544ECB" w:rsidRPr="00384EE9" w:rsidRDefault="00544ECB" w:rsidP="009C0668">
            <w:pPr>
              <w:rPr>
                <w:b/>
                <w:bCs/>
                <w:lang w:val="en-GB"/>
              </w:rPr>
            </w:pPr>
            <w:r w:rsidRPr="00384EE9">
              <w:rPr>
                <w:b/>
                <w:bCs/>
                <w:lang w:val="en-GB"/>
              </w:rPr>
              <w:t>Company</w:t>
            </w:r>
          </w:p>
        </w:tc>
        <w:tc>
          <w:tcPr>
            <w:tcW w:w="6390" w:type="dxa"/>
          </w:tcPr>
          <w:p w14:paraId="02DD18DD" w14:textId="77777777" w:rsidR="00544ECB" w:rsidRPr="00384EE9" w:rsidRDefault="00544ECB" w:rsidP="009C0668">
            <w:pPr>
              <w:rPr>
                <w:b/>
                <w:bCs/>
                <w:lang w:val="en-GB"/>
              </w:rPr>
            </w:pPr>
            <w:r w:rsidRPr="00384EE9">
              <w:rPr>
                <w:b/>
                <w:bCs/>
                <w:lang w:val="en-GB"/>
              </w:rPr>
              <w:t>Views</w:t>
            </w:r>
          </w:p>
        </w:tc>
      </w:tr>
      <w:tr w:rsidR="00544ECB" w14:paraId="16EACEC1" w14:textId="77777777" w:rsidTr="009C0668">
        <w:tc>
          <w:tcPr>
            <w:tcW w:w="2605" w:type="dxa"/>
          </w:tcPr>
          <w:p w14:paraId="279B2CBE" w14:textId="1BB585AC" w:rsidR="00544ECB" w:rsidRDefault="00C92587" w:rsidP="009C0668">
            <w:pPr>
              <w:rPr>
                <w:lang w:val="en-GB" w:eastAsia="zh-CN"/>
              </w:rPr>
            </w:pPr>
            <w:r>
              <w:rPr>
                <w:rFonts w:hint="eastAsia"/>
                <w:lang w:val="en-GB" w:eastAsia="zh-CN"/>
              </w:rPr>
              <w:t>v</w:t>
            </w:r>
            <w:r>
              <w:rPr>
                <w:lang w:val="en-GB" w:eastAsia="zh-CN"/>
              </w:rPr>
              <w:t>ivo</w:t>
            </w:r>
          </w:p>
        </w:tc>
        <w:tc>
          <w:tcPr>
            <w:tcW w:w="6390" w:type="dxa"/>
          </w:tcPr>
          <w:p w14:paraId="071049C5" w14:textId="7DDA5C9A" w:rsidR="00544ECB" w:rsidRDefault="00C92587" w:rsidP="001B2A6C">
            <w:pPr>
              <w:rPr>
                <w:lang w:val="en-GB" w:eastAsia="zh-CN"/>
              </w:rPr>
            </w:pPr>
            <w:r>
              <w:rPr>
                <w:lang w:val="en-GB" w:eastAsia="zh-CN"/>
              </w:rPr>
              <w:t xml:space="preserve">We agree with the proposal in RP-202633. For the features defined as mandatory by other WGs </w:t>
            </w:r>
            <w:r w:rsidR="001B2A6C">
              <w:rPr>
                <w:lang w:val="en-GB" w:eastAsia="zh-CN"/>
              </w:rPr>
              <w:t>a</w:t>
            </w:r>
            <w:r>
              <w:rPr>
                <w:lang w:val="en-GB" w:eastAsia="zh-CN"/>
              </w:rPr>
              <w:t xml:space="preserve">re discussed in depth and market </w:t>
            </w:r>
            <w:r w:rsidR="001B2A6C">
              <w:rPr>
                <w:lang w:val="en-GB" w:eastAsia="zh-CN"/>
              </w:rPr>
              <w:t>need</w:t>
            </w:r>
            <w:r>
              <w:rPr>
                <w:lang w:val="en-GB" w:eastAsia="zh-CN"/>
              </w:rPr>
              <w:t xml:space="preserve"> is well analysed. RAN4 requirements for specific technique is defined </w:t>
            </w:r>
            <w:proofErr w:type="spellStart"/>
            <w:r>
              <w:rPr>
                <w:lang w:val="en-GB" w:eastAsia="zh-CN"/>
              </w:rPr>
              <w:t>basded</w:t>
            </w:r>
            <w:proofErr w:type="spellEnd"/>
            <w:r>
              <w:rPr>
                <w:lang w:val="en-GB" w:eastAsia="zh-CN"/>
              </w:rPr>
              <w:t xml:space="preserve"> on their feasibility and implementation aspects are fully understood, which is based on consensus in RAN4. Agreed RAN4 requirements being optional just doesn’t make sense.</w:t>
            </w:r>
          </w:p>
        </w:tc>
      </w:tr>
      <w:tr w:rsidR="00D21763" w14:paraId="697A7A83" w14:textId="77777777" w:rsidTr="009C0668">
        <w:tc>
          <w:tcPr>
            <w:tcW w:w="2605" w:type="dxa"/>
          </w:tcPr>
          <w:p w14:paraId="2C0CF1CE" w14:textId="4056AAA7" w:rsidR="00D21763" w:rsidRDefault="00D21763" w:rsidP="009C0668">
            <w:pPr>
              <w:rPr>
                <w:lang w:val="en-GB" w:eastAsia="zh-CN"/>
              </w:rPr>
            </w:pPr>
            <w:r>
              <w:rPr>
                <w:lang w:val="en-GB" w:eastAsia="zh-CN"/>
              </w:rPr>
              <w:t>Verizon</w:t>
            </w:r>
          </w:p>
        </w:tc>
        <w:tc>
          <w:tcPr>
            <w:tcW w:w="6390" w:type="dxa"/>
          </w:tcPr>
          <w:p w14:paraId="07A53F4F" w14:textId="41F31DF8" w:rsidR="00D21763" w:rsidRDefault="00D21763" w:rsidP="00D21763">
            <w:pPr>
              <w:rPr>
                <w:lang w:val="en-GB" w:eastAsia="zh-CN"/>
              </w:rPr>
            </w:pPr>
            <w:r>
              <w:rPr>
                <w:lang w:val="en-GB" w:eastAsia="zh-CN"/>
              </w:rPr>
              <w:t xml:space="preserve">The contribution RP-202633 well discussed the current RAN4 work status and possible </w:t>
            </w:r>
            <w:r>
              <w:rPr>
                <w:lang w:eastAsia="ja-JP"/>
              </w:rPr>
              <w:t xml:space="preserve">technical problems. We agree </w:t>
            </w:r>
            <w:r>
              <w:rPr>
                <w:lang w:val="en-GB" w:eastAsia="zh-CN"/>
              </w:rPr>
              <w:t xml:space="preserve">and support the proposal in RP-202633. </w:t>
            </w:r>
          </w:p>
        </w:tc>
      </w:tr>
      <w:tr w:rsidR="00A178C9" w14:paraId="0F28EC4B" w14:textId="77777777" w:rsidTr="009C0668">
        <w:tc>
          <w:tcPr>
            <w:tcW w:w="2605" w:type="dxa"/>
          </w:tcPr>
          <w:p w14:paraId="2EC55E1D" w14:textId="57FC36B0" w:rsidR="00A178C9" w:rsidRDefault="00A178C9" w:rsidP="00A178C9">
            <w:pPr>
              <w:rPr>
                <w:lang w:val="en-GB" w:eastAsia="zh-CN"/>
              </w:rPr>
            </w:pPr>
            <w:r>
              <w:rPr>
                <w:rFonts w:hint="eastAsia"/>
                <w:lang w:val="en-GB" w:eastAsia="zh-CN"/>
              </w:rPr>
              <w:lastRenderedPageBreak/>
              <w:t>CMCC</w:t>
            </w:r>
          </w:p>
        </w:tc>
        <w:tc>
          <w:tcPr>
            <w:tcW w:w="6390" w:type="dxa"/>
          </w:tcPr>
          <w:p w14:paraId="64B85886" w14:textId="01CAE56B" w:rsidR="00A178C9" w:rsidRDefault="00A178C9" w:rsidP="00A178C9">
            <w:pPr>
              <w:rPr>
                <w:lang w:val="en-GB" w:eastAsia="zh-CN"/>
              </w:rPr>
            </w:pPr>
            <w:r>
              <w:rPr>
                <w:rFonts w:hint="eastAsia"/>
                <w:lang w:val="en-GB" w:eastAsia="zh-CN"/>
              </w:rPr>
              <w:t xml:space="preserve">We agree with the proposal in RP-202633. RAN4 had spent several meetings discussed whether to capture some RAN4 requirements as </w:t>
            </w:r>
            <w:r>
              <w:rPr>
                <w:lang w:val="en-GB" w:eastAsia="zh-CN"/>
              </w:rPr>
              <w:t>“</w:t>
            </w:r>
            <w:r>
              <w:rPr>
                <w:rFonts w:hint="eastAsia"/>
                <w:lang w:val="en-GB" w:eastAsia="zh-CN"/>
              </w:rPr>
              <w:t>optional features</w:t>
            </w:r>
            <w:r>
              <w:rPr>
                <w:lang w:val="en-GB" w:eastAsia="zh-CN"/>
              </w:rPr>
              <w:t>”</w:t>
            </w:r>
            <w:r>
              <w:rPr>
                <w:rFonts w:hint="eastAsia"/>
                <w:lang w:val="en-GB" w:eastAsia="zh-CN"/>
              </w:rPr>
              <w:t xml:space="preserve"> in the UE feature list. This kind of discussion should be avoided in the future. Requirements are not features and cannot be optionally supported. Even for optional features, if UE support this optional feature, it needs to meet corresponding RAN4 requirements. </w:t>
            </w:r>
          </w:p>
        </w:tc>
      </w:tr>
      <w:tr w:rsidR="00A178C9" w14:paraId="29AB29EE" w14:textId="77777777" w:rsidTr="009C0668">
        <w:tc>
          <w:tcPr>
            <w:tcW w:w="2605" w:type="dxa"/>
          </w:tcPr>
          <w:p w14:paraId="4FA4C3CF" w14:textId="2DCD8481" w:rsidR="00A178C9" w:rsidRDefault="00A178C9" w:rsidP="00A178C9">
            <w:pPr>
              <w:rPr>
                <w:lang w:val="en-GB" w:eastAsia="zh-CN"/>
              </w:rPr>
            </w:pPr>
            <w:r>
              <w:rPr>
                <w:lang w:val="en-GB" w:eastAsia="zh-CN"/>
              </w:rPr>
              <w:t xml:space="preserve">T-Mobile USA </w:t>
            </w:r>
          </w:p>
        </w:tc>
        <w:tc>
          <w:tcPr>
            <w:tcW w:w="6390" w:type="dxa"/>
          </w:tcPr>
          <w:p w14:paraId="7EF8CBB0" w14:textId="79C06C97" w:rsidR="00A178C9" w:rsidRDefault="00492168" w:rsidP="00A178C9">
            <w:pPr>
              <w:rPr>
                <w:lang w:val="en-GB" w:eastAsia="zh-CN"/>
              </w:rPr>
            </w:pPr>
            <w:r>
              <w:rPr>
                <w:lang w:val="en-GB" w:eastAsia="zh-CN"/>
              </w:rPr>
              <w:t xml:space="preserve">We support the proposal in </w:t>
            </w:r>
            <w:r w:rsidRPr="00492168">
              <w:rPr>
                <w:lang w:val="en-GB" w:eastAsia="zh-CN"/>
              </w:rPr>
              <w:t>RP-202623</w:t>
            </w:r>
            <w:r w:rsidR="003E22FE">
              <w:rPr>
                <w:lang w:val="en-GB" w:eastAsia="zh-CN"/>
              </w:rPr>
              <w:t xml:space="preserve"> for the reasons explained in </w:t>
            </w:r>
            <w:r w:rsidR="00027EAB">
              <w:rPr>
                <w:lang w:val="en-GB" w:eastAsia="zh-CN"/>
              </w:rPr>
              <w:t>observations</w:t>
            </w:r>
            <w:r>
              <w:rPr>
                <w:lang w:val="en-GB" w:eastAsia="zh-CN"/>
              </w:rPr>
              <w:t xml:space="preserve">. </w:t>
            </w:r>
          </w:p>
        </w:tc>
      </w:tr>
      <w:tr w:rsidR="00BF5329" w14:paraId="1A3FF607" w14:textId="77777777" w:rsidTr="009C0668">
        <w:tc>
          <w:tcPr>
            <w:tcW w:w="2605" w:type="dxa"/>
          </w:tcPr>
          <w:p w14:paraId="280EE6D2" w14:textId="32C95FB6" w:rsidR="00BF5329" w:rsidRDefault="008B3925" w:rsidP="00A178C9">
            <w:pPr>
              <w:rPr>
                <w:lang w:val="en-GB" w:eastAsia="zh-CN"/>
              </w:rPr>
            </w:pPr>
            <w:r>
              <w:rPr>
                <w:lang w:val="en-GB" w:eastAsia="zh-CN"/>
              </w:rPr>
              <w:t>Chin</w:t>
            </w:r>
            <w:r w:rsidR="0048787E">
              <w:rPr>
                <w:lang w:val="en-GB" w:eastAsia="zh-CN"/>
              </w:rPr>
              <w:t>a</w:t>
            </w:r>
            <w:r w:rsidR="00BF5329">
              <w:rPr>
                <w:rFonts w:hint="eastAsia"/>
                <w:lang w:val="en-GB" w:eastAsia="zh-CN"/>
              </w:rPr>
              <w:t xml:space="preserve"> Telecom</w:t>
            </w:r>
          </w:p>
        </w:tc>
        <w:tc>
          <w:tcPr>
            <w:tcW w:w="6390" w:type="dxa"/>
          </w:tcPr>
          <w:p w14:paraId="76B05B54" w14:textId="4A8D1C72" w:rsidR="00BF5329" w:rsidRDefault="00BF5329" w:rsidP="00AF0435">
            <w:pPr>
              <w:jc w:val="left"/>
              <w:rPr>
                <w:sz w:val="24"/>
                <w:lang w:val="en-GB" w:eastAsia="zh-CN"/>
              </w:rPr>
            </w:pPr>
            <w:r>
              <w:rPr>
                <w:rFonts w:hint="eastAsia"/>
                <w:lang w:val="en-GB" w:eastAsia="zh-CN"/>
              </w:rPr>
              <w:t xml:space="preserve">We support the </w:t>
            </w:r>
            <w:proofErr w:type="spellStart"/>
            <w:r>
              <w:rPr>
                <w:rFonts w:hint="eastAsia"/>
                <w:lang w:val="en-GB" w:eastAsia="zh-CN"/>
              </w:rPr>
              <w:t>obsevations</w:t>
            </w:r>
            <w:proofErr w:type="spellEnd"/>
            <w:r>
              <w:rPr>
                <w:rFonts w:hint="eastAsia"/>
                <w:lang w:val="en-GB" w:eastAsia="zh-CN"/>
              </w:rPr>
              <w:t xml:space="preserve"> and proposal, which seems the common understanding according to the discussion in Nov RAN4 meeting.</w:t>
            </w:r>
          </w:p>
          <w:p w14:paraId="5EB9D57D" w14:textId="2D16E319" w:rsidR="00BF5329" w:rsidRPr="00BF5329" w:rsidRDefault="00BF5329" w:rsidP="00AF0435">
            <w:pPr>
              <w:jc w:val="left"/>
              <w:rPr>
                <w:sz w:val="24"/>
                <w:lang w:val="en-GB" w:eastAsia="zh-CN"/>
              </w:rPr>
            </w:pPr>
            <w:r>
              <w:rPr>
                <w:rFonts w:hint="eastAsia"/>
                <w:lang w:val="en-GB" w:eastAsia="zh-CN"/>
              </w:rPr>
              <w:t xml:space="preserve">If something cannot be mandatory supported by all the UEs, separate UE </w:t>
            </w:r>
            <w:proofErr w:type="spellStart"/>
            <w:r>
              <w:rPr>
                <w:rFonts w:hint="eastAsia"/>
                <w:lang w:val="en-GB" w:eastAsia="zh-CN"/>
              </w:rPr>
              <w:t>feuature</w:t>
            </w:r>
            <w:proofErr w:type="spellEnd"/>
            <w:r>
              <w:rPr>
                <w:rFonts w:hint="eastAsia"/>
                <w:lang w:val="en-GB" w:eastAsia="zh-CN"/>
              </w:rPr>
              <w:t xml:space="preserve">/capability(s) need to be introduced by the </w:t>
            </w:r>
            <w:r>
              <w:rPr>
                <w:lang w:val="en-GB" w:eastAsia="zh-CN"/>
              </w:rPr>
              <w:t>corresponding</w:t>
            </w:r>
            <w:r>
              <w:rPr>
                <w:rFonts w:hint="eastAsia"/>
                <w:lang w:val="en-GB" w:eastAsia="zh-CN"/>
              </w:rPr>
              <w:t xml:space="preserve"> WG. T</w:t>
            </w:r>
            <w:r w:rsidRPr="00BF5329">
              <w:rPr>
                <w:lang w:val="en-GB" w:eastAsia="zh-CN"/>
              </w:rPr>
              <w:t xml:space="preserve">he support of a feature and </w:t>
            </w:r>
            <w:r>
              <w:rPr>
                <w:rFonts w:hint="eastAsia"/>
                <w:lang w:val="en-GB" w:eastAsia="zh-CN"/>
              </w:rPr>
              <w:t xml:space="preserve">the </w:t>
            </w:r>
            <w:r w:rsidRPr="00BF5329">
              <w:rPr>
                <w:lang w:val="en-GB" w:eastAsia="zh-CN"/>
              </w:rPr>
              <w:t xml:space="preserve">requirements </w:t>
            </w:r>
            <w:r>
              <w:rPr>
                <w:rFonts w:hint="eastAsia"/>
                <w:lang w:val="en-GB" w:eastAsia="zh-CN"/>
              </w:rPr>
              <w:t>is always</w:t>
            </w:r>
            <w:r w:rsidRPr="00BF5329">
              <w:rPr>
                <w:lang w:val="en-GB" w:eastAsia="zh-CN"/>
              </w:rPr>
              <w:t xml:space="preserve"> indicated by the same capability.</w:t>
            </w:r>
          </w:p>
        </w:tc>
      </w:tr>
      <w:tr w:rsidR="00182A45" w14:paraId="65C21ED3" w14:textId="77777777" w:rsidTr="009C0668">
        <w:tc>
          <w:tcPr>
            <w:tcW w:w="2605" w:type="dxa"/>
          </w:tcPr>
          <w:p w14:paraId="48E71223" w14:textId="2EA1E085" w:rsidR="00182A45" w:rsidRPr="0048787E" w:rsidRDefault="00182A45" w:rsidP="00A178C9">
            <w:pPr>
              <w:spacing w:before="0" w:line="240" w:lineRule="auto"/>
              <w:jc w:val="left"/>
              <w:rPr>
                <w:lang w:eastAsia="zh-CN"/>
              </w:rPr>
            </w:pPr>
            <w:r>
              <w:rPr>
                <w:lang w:eastAsia="zh-CN"/>
              </w:rPr>
              <w:t>Apple</w:t>
            </w:r>
          </w:p>
        </w:tc>
        <w:tc>
          <w:tcPr>
            <w:tcW w:w="6390" w:type="dxa"/>
          </w:tcPr>
          <w:p w14:paraId="264089B3" w14:textId="77777777" w:rsidR="00182A45" w:rsidRDefault="00182A45" w:rsidP="00AF0435">
            <w:pPr>
              <w:rPr>
                <w:lang w:val="en-GB" w:eastAsia="zh-CN"/>
              </w:rPr>
            </w:pPr>
            <w:r>
              <w:rPr>
                <w:lang w:val="en-GB" w:eastAsia="zh-CN"/>
              </w:rPr>
              <w:t xml:space="preserve">The term </w:t>
            </w:r>
            <w:proofErr w:type="gramStart"/>
            <w:r>
              <w:rPr>
                <w:lang w:val="en-GB" w:eastAsia="zh-CN"/>
              </w:rPr>
              <w:t>of  “</w:t>
            </w:r>
            <w:proofErr w:type="gramEnd"/>
            <w:r>
              <w:rPr>
                <w:lang w:val="en-GB" w:eastAsia="zh-CN"/>
              </w:rPr>
              <w:t xml:space="preserve">make RAN4 requirements optional” is a bit vague. RAN4 does specify requirements for optional features. UE can obviously opt for not supporting an optional feature. That means the related are optional to be supported by that UE. </w:t>
            </w:r>
          </w:p>
          <w:p w14:paraId="05B2E149" w14:textId="77777777" w:rsidR="00443743" w:rsidRDefault="00443743" w:rsidP="00AF0435">
            <w:pPr>
              <w:rPr>
                <w:lang w:val="en-GB" w:eastAsia="zh-CN"/>
              </w:rPr>
            </w:pPr>
            <w:r>
              <w:rPr>
                <w:lang w:val="en-GB" w:eastAsia="zh-CN"/>
              </w:rPr>
              <w:t xml:space="preserve">If the intention of RP-202623 is if UE capability can be defined based on different requirements. I think the answer is YES. RAN4 has precedence to specify two sets of requirements. Depending on which set of requirements UE chooses to comply with, different UE capability can be indicated. </w:t>
            </w:r>
          </w:p>
          <w:p w14:paraId="63AFAE64" w14:textId="41D4EC61" w:rsidR="00443743" w:rsidRDefault="00443743" w:rsidP="00AF0435">
            <w:pPr>
              <w:rPr>
                <w:lang w:val="en-GB" w:eastAsia="zh-CN"/>
              </w:rPr>
            </w:pPr>
            <w:r>
              <w:rPr>
                <w:lang w:val="en-GB" w:eastAsia="zh-CN"/>
              </w:rPr>
              <w:t>Overall, we think RAN4 has had established principle to deal with feature optionality and the related requirements. No further agreements seem necessary.</w:t>
            </w:r>
          </w:p>
        </w:tc>
      </w:tr>
      <w:tr w:rsidR="009C0668" w14:paraId="02DF45ED" w14:textId="77777777" w:rsidTr="009C0668">
        <w:tc>
          <w:tcPr>
            <w:tcW w:w="2605" w:type="dxa"/>
          </w:tcPr>
          <w:p w14:paraId="39E06B4C" w14:textId="167A3848" w:rsidR="009C0668" w:rsidRDefault="009C0668" w:rsidP="009C0668">
            <w:pPr>
              <w:rPr>
                <w:lang w:eastAsia="zh-CN"/>
              </w:rPr>
            </w:pPr>
            <w:r>
              <w:rPr>
                <w:rFonts w:hint="eastAsia"/>
                <w:lang w:val="en-GB" w:eastAsia="zh-CN"/>
              </w:rPr>
              <w:t>Samsung</w:t>
            </w:r>
          </w:p>
        </w:tc>
        <w:tc>
          <w:tcPr>
            <w:tcW w:w="6390" w:type="dxa"/>
          </w:tcPr>
          <w:p w14:paraId="69CDDFF8" w14:textId="1D49C6D7" w:rsidR="009C0668" w:rsidRDefault="009C0668" w:rsidP="009C0668">
            <w:pPr>
              <w:rPr>
                <w:lang w:val="en-GB" w:eastAsia="zh-CN"/>
              </w:rPr>
            </w:pPr>
            <w:r>
              <w:rPr>
                <w:rFonts w:hint="eastAsia"/>
                <w:lang w:val="en-GB" w:eastAsia="zh-CN"/>
              </w:rPr>
              <w:t>We</w:t>
            </w:r>
            <w:r>
              <w:rPr>
                <w:lang w:val="en-GB" w:eastAsia="zh-CN"/>
              </w:rPr>
              <w:t xml:space="preserve"> also support the observations as well as the proposals in RP-202633. It is better to get clear guideline from RAN that UE requirements shall NOT be included in the feature list discussion even for future release. </w:t>
            </w:r>
          </w:p>
          <w:p w14:paraId="325DE3EC" w14:textId="79E21553" w:rsidR="009C0668" w:rsidRDefault="009C0668" w:rsidP="009C0668">
            <w:pPr>
              <w:rPr>
                <w:lang w:val="en-GB" w:eastAsia="zh-CN"/>
              </w:rPr>
            </w:pPr>
            <w:r>
              <w:rPr>
                <w:lang w:val="en-GB" w:eastAsia="zh-CN"/>
              </w:rPr>
              <w:t xml:space="preserve">For different sets of requirements as commented by Apple, we think it is about the applicability rules of certain requirements which can be discussed in RAN4. Given RAN4 is supposed to define the minimum requirements in general, we shall be </w:t>
            </w:r>
            <w:r w:rsidR="00160FB0">
              <w:rPr>
                <w:lang w:val="en-GB" w:eastAsia="zh-CN"/>
              </w:rPr>
              <w:t xml:space="preserve">also </w:t>
            </w:r>
            <w:r>
              <w:rPr>
                <w:lang w:val="en-GB" w:eastAsia="zh-CN"/>
              </w:rPr>
              <w:t xml:space="preserve">careful about defining different set of requirements. </w:t>
            </w:r>
          </w:p>
          <w:p w14:paraId="1A1627AE" w14:textId="4675C2CB" w:rsidR="009C0668" w:rsidRDefault="009C0668" w:rsidP="009C0668">
            <w:pPr>
              <w:rPr>
                <w:lang w:val="en-GB" w:eastAsia="zh-CN"/>
              </w:rPr>
            </w:pPr>
            <w:r>
              <w:rPr>
                <w:lang w:val="en-GB" w:eastAsia="zh-CN"/>
              </w:rPr>
              <w:t xml:space="preserve">As similar as our understanding that </w:t>
            </w:r>
            <w:proofErr w:type="spellStart"/>
            <w:r>
              <w:rPr>
                <w:lang w:val="en-GB" w:eastAsia="zh-CN"/>
              </w:rPr>
              <w:t>mandaotry</w:t>
            </w:r>
            <w:proofErr w:type="spellEnd"/>
            <w:r>
              <w:rPr>
                <w:lang w:val="en-GB" w:eastAsia="zh-CN"/>
              </w:rPr>
              <w:t xml:space="preserve">/optional cannot be applied for RAN4 requirements, we think release independent concept cannot be applied for RAN4 requirements either. RAN4 requirements defined in current release cannot be applied for early release even though the feature maybe introduced in early release. For any exceptions for applying requirements in early release, RAN4 shall discuss in case by case manner. </w:t>
            </w:r>
          </w:p>
          <w:p w14:paraId="718127C3" w14:textId="5EFCF7FB" w:rsidR="009C0668" w:rsidRDefault="009C0668" w:rsidP="009C0668">
            <w:pPr>
              <w:rPr>
                <w:lang w:val="en-GB" w:eastAsia="zh-CN"/>
              </w:rPr>
            </w:pPr>
            <w:r>
              <w:rPr>
                <w:lang w:val="en-GB" w:eastAsia="zh-CN"/>
              </w:rPr>
              <w:lastRenderedPageBreak/>
              <w:t xml:space="preserve"> </w:t>
            </w:r>
          </w:p>
        </w:tc>
      </w:tr>
      <w:tr w:rsidR="00421E96" w14:paraId="42F64E63" w14:textId="77777777" w:rsidTr="009C0668">
        <w:tc>
          <w:tcPr>
            <w:tcW w:w="2605" w:type="dxa"/>
          </w:tcPr>
          <w:p w14:paraId="31D11602" w14:textId="07DC336C" w:rsidR="00421E96" w:rsidRDefault="00421E96" w:rsidP="00421E96">
            <w:pPr>
              <w:rPr>
                <w:lang w:val="en-GB" w:eastAsia="zh-CN"/>
              </w:rPr>
            </w:pPr>
            <w:r>
              <w:rPr>
                <w:rFonts w:eastAsia="Malgun Gothic" w:hint="eastAsia"/>
                <w:lang w:eastAsia="ko-KR"/>
              </w:rPr>
              <w:lastRenderedPageBreak/>
              <w:t>LGE</w:t>
            </w:r>
          </w:p>
        </w:tc>
        <w:tc>
          <w:tcPr>
            <w:tcW w:w="6390" w:type="dxa"/>
          </w:tcPr>
          <w:p w14:paraId="25AD73AD" w14:textId="63D532FF" w:rsidR="00421E96" w:rsidRDefault="00421E96" w:rsidP="00421E96">
            <w:pPr>
              <w:rPr>
                <w:lang w:val="en-GB"/>
              </w:rPr>
            </w:pPr>
            <w:r>
              <w:rPr>
                <w:rFonts w:eastAsia="Malgun Gothic" w:hint="eastAsia"/>
                <w:lang w:val="en-GB" w:eastAsia="ko-KR"/>
              </w:rPr>
              <w:t>In RP-2</w:t>
            </w:r>
            <w:r>
              <w:rPr>
                <w:rFonts w:eastAsia="Malgun Gothic"/>
                <w:lang w:val="en-GB" w:eastAsia="ko-KR"/>
              </w:rPr>
              <w:t>02801</w:t>
            </w:r>
            <w:r>
              <w:rPr>
                <w:rFonts w:eastAsia="Malgun Gothic" w:hint="eastAsia"/>
                <w:lang w:val="en-GB" w:eastAsia="ko-KR"/>
              </w:rPr>
              <w:t xml:space="preserve">, QC </w:t>
            </w:r>
            <w:r>
              <w:rPr>
                <w:rFonts w:eastAsia="Malgun Gothic"/>
                <w:lang w:val="en-GB" w:eastAsia="ko-KR"/>
              </w:rPr>
              <w:t>proposed</w:t>
            </w:r>
            <w:r>
              <w:rPr>
                <w:rFonts w:eastAsia="Malgun Gothic" w:hint="eastAsia"/>
                <w:lang w:val="en-GB" w:eastAsia="ko-KR"/>
              </w:rPr>
              <w:t xml:space="preserve"> </w:t>
            </w:r>
            <w:r>
              <w:rPr>
                <w:rFonts w:eastAsia="Malgun Gothic"/>
                <w:lang w:val="en-GB" w:eastAsia="ko-KR"/>
              </w:rPr>
              <w:t xml:space="preserve">that </w:t>
            </w:r>
            <w:r w:rsidRPr="00536A09">
              <w:rPr>
                <w:lang w:val="en-GB"/>
              </w:rPr>
              <w:t>RAN4 should not consider any proposals that make RAN4 requirements optional for a feature/functionality</w:t>
            </w:r>
            <w:r>
              <w:rPr>
                <w:lang w:val="en-GB"/>
              </w:rPr>
              <w:t xml:space="preserve">. It is quite confused to us. </w:t>
            </w:r>
            <w:proofErr w:type="spellStart"/>
            <w:r>
              <w:rPr>
                <w:lang w:val="en-GB"/>
              </w:rPr>
              <w:t>Probablely</w:t>
            </w:r>
            <w:proofErr w:type="spellEnd"/>
            <w:r>
              <w:rPr>
                <w:lang w:val="en-GB"/>
              </w:rPr>
              <w:t xml:space="preserve">, the intention is that follow the same principle with other WGs if they define the specific feature as mandatory, then RAN4 should define the </w:t>
            </w:r>
            <w:proofErr w:type="gramStart"/>
            <w:r>
              <w:rPr>
                <w:lang w:val="en-GB"/>
              </w:rPr>
              <w:t>related  RAN</w:t>
            </w:r>
            <w:proofErr w:type="gramEnd"/>
            <w:r>
              <w:rPr>
                <w:lang w:val="en-GB"/>
              </w:rPr>
              <w:t>4 requirements as mandatory for the feature.</w:t>
            </w:r>
          </w:p>
          <w:p w14:paraId="05123DC7" w14:textId="77777777" w:rsidR="00421E96" w:rsidRDefault="00421E96" w:rsidP="00421E96">
            <w:pPr>
              <w:rPr>
                <w:lang w:val="en-GB"/>
              </w:rPr>
            </w:pPr>
            <w:r>
              <w:rPr>
                <w:lang w:val="en-GB"/>
              </w:rPr>
              <w:t xml:space="preserve">Then, could give </w:t>
            </w:r>
            <w:proofErr w:type="spellStart"/>
            <w:proofErr w:type="gramStart"/>
            <w:r>
              <w:rPr>
                <w:lang w:val="en-GB"/>
              </w:rPr>
              <w:t>a</w:t>
            </w:r>
            <w:proofErr w:type="spellEnd"/>
            <w:proofErr w:type="gramEnd"/>
            <w:r>
              <w:rPr>
                <w:lang w:val="en-GB"/>
              </w:rPr>
              <w:t xml:space="preserve"> example case which RAN4 requirements do not follow the principle? In my understanding, RAN4 generally follow the </w:t>
            </w:r>
            <w:proofErr w:type="spellStart"/>
            <w:r>
              <w:rPr>
                <w:lang w:val="en-GB"/>
              </w:rPr>
              <w:t>genral</w:t>
            </w:r>
            <w:proofErr w:type="spellEnd"/>
            <w:r>
              <w:rPr>
                <w:lang w:val="en-GB"/>
              </w:rPr>
              <w:t xml:space="preserve"> principle.</w:t>
            </w:r>
          </w:p>
          <w:p w14:paraId="3D4609E4" w14:textId="22EF557D" w:rsidR="00421E96" w:rsidRDefault="00421E96" w:rsidP="00421E96">
            <w:pPr>
              <w:rPr>
                <w:lang w:val="en-GB" w:eastAsia="zh-CN"/>
              </w:rPr>
            </w:pPr>
            <w:r>
              <w:rPr>
                <w:lang w:val="en-GB"/>
              </w:rPr>
              <w:t>Specially, it is open to define different sets of requirements based on RAN4 consensus.</w:t>
            </w:r>
          </w:p>
        </w:tc>
      </w:tr>
      <w:tr w:rsidR="009318B3" w14:paraId="6E5323DD" w14:textId="77777777" w:rsidTr="009C0668">
        <w:tc>
          <w:tcPr>
            <w:tcW w:w="2605" w:type="dxa"/>
          </w:tcPr>
          <w:p w14:paraId="19F05F3E" w14:textId="01B0CB95" w:rsidR="009318B3" w:rsidRDefault="009318B3" w:rsidP="00421E96">
            <w:pPr>
              <w:rPr>
                <w:rFonts w:eastAsia="Malgun Gothic"/>
                <w:lang w:eastAsia="ko-KR"/>
              </w:rPr>
            </w:pPr>
            <w:r>
              <w:rPr>
                <w:rFonts w:eastAsia="Malgun Gothic"/>
                <w:lang w:eastAsia="ko-KR"/>
              </w:rPr>
              <w:t>Telecom Italia</w:t>
            </w:r>
          </w:p>
        </w:tc>
        <w:tc>
          <w:tcPr>
            <w:tcW w:w="6390" w:type="dxa"/>
          </w:tcPr>
          <w:p w14:paraId="358299CD" w14:textId="19DE9447" w:rsidR="009318B3" w:rsidRDefault="009318B3" w:rsidP="00421E96">
            <w:pPr>
              <w:rPr>
                <w:rFonts w:eastAsia="Malgun Gothic"/>
                <w:lang w:val="en-GB" w:eastAsia="ko-KR"/>
              </w:rPr>
            </w:pPr>
            <w:r>
              <w:rPr>
                <w:rFonts w:eastAsia="Malgun Gothic"/>
                <w:lang w:val="en-GB" w:eastAsia="ko-KR"/>
              </w:rPr>
              <w:t xml:space="preserve">We support </w:t>
            </w:r>
            <w:r>
              <w:t>RP-202633 for the reasons mentioned by several companies. Moreover, specification works is not simply limited to RAN1 and RAN2 specifications, but to be possible to exploit a feature, RAN4 requirements and RAN5 testing must be specified</w:t>
            </w:r>
          </w:p>
        </w:tc>
      </w:tr>
      <w:tr w:rsidR="00AF30E5" w14:paraId="6DA0CFDA" w14:textId="77777777" w:rsidTr="00AF30E5">
        <w:tc>
          <w:tcPr>
            <w:tcW w:w="2605" w:type="dxa"/>
          </w:tcPr>
          <w:p w14:paraId="11D6A517" w14:textId="77777777" w:rsidR="00AF30E5" w:rsidRDefault="00AF30E5" w:rsidP="00867A6B">
            <w:pPr>
              <w:rPr>
                <w:lang w:val="en-GB"/>
              </w:rPr>
            </w:pPr>
            <w:r>
              <w:rPr>
                <w:lang w:val="en-GB"/>
              </w:rPr>
              <w:t>Intel</w:t>
            </w:r>
          </w:p>
        </w:tc>
        <w:tc>
          <w:tcPr>
            <w:tcW w:w="6390" w:type="dxa"/>
          </w:tcPr>
          <w:p w14:paraId="72882FDB" w14:textId="77777777" w:rsidR="00AF30E5" w:rsidRDefault="00AF30E5" w:rsidP="00867A6B">
            <w:pPr>
              <w:rPr>
                <w:lang w:val="en-GB"/>
              </w:rPr>
            </w:pPr>
            <w:r>
              <w:rPr>
                <w:lang w:val="en-GB"/>
              </w:rPr>
              <w:t>The proposal is somewhat ambiguous and we prefer not to define a general rule.</w:t>
            </w:r>
            <w:r w:rsidRPr="009A59BC">
              <w:rPr>
                <w:lang w:val="en-GB"/>
              </w:rPr>
              <w:t xml:space="preserve"> There are specific use cases</w:t>
            </w:r>
            <w:r>
              <w:rPr>
                <w:lang w:val="en-GB"/>
              </w:rPr>
              <w:t>,</w:t>
            </w:r>
            <w:r w:rsidRPr="009A59BC">
              <w:rPr>
                <w:lang w:val="en-GB"/>
              </w:rPr>
              <w:t xml:space="preserve"> which may require </w:t>
            </w:r>
            <w:r>
              <w:rPr>
                <w:lang w:val="en-GB"/>
              </w:rPr>
              <w:t xml:space="preserve">definition of </w:t>
            </w:r>
            <w:r w:rsidRPr="009A59BC">
              <w:rPr>
                <w:lang w:val="en-GB"/>
              </w:rPr>
              <w:t xml:space="preserve">optional </w:t>
            </w:r>
            <w:r>
              <w:rPr>
                <w:lang w:val="en-GB"/>
              </w:rPr>
              <w:t xml:space="preserve">RAN4 </w:t>
            </w:r>
            <w:r w:rsidRPr="009A59BC">
              <w:rPr>
                <w:lang w:val="en-GB"/>
              </w:rPr>
              <w:t>requirements.</w:t>
            </w:r>
            <w:r>
              <w:rPr>
                <w:lang w:val="en-GB"/>
              </w:rPr>
              <w:t xml:space="preserve"> There are some examples when RAN4 requirements and respective features are defined as Optional (e.g. enhanced R-ML receivers). Also, there are cases when the feature is defined in Rel-15, while the requirement is introduced in Rel-16 or later. In this case Rel-15 UEs may not be required to meet the requirements. In theory such requirements can be potentially defined as optional for Rel-15 UE to allow early implementations. Therefore, we prefer to discuss each feature/requirement on a case by case basis.</w:t>
            </w:r>
          </w:p>
        </w:tc>
      </w:tr>
      <w:tr w:rsidR="00E542EB" w14:paraId="646C1A67" w14:textId="77777777" w:rsidTr="00AF30E5">
        <w:tc>
          <w:tcPr>
            <w:tcW w:w="2605" w:type="dxa"/>
          </w:tcPr>
          <w:p w14:paraId="0CEC2DF4" w14:textId="740C9FB7" w:rsidR="00E542EB" w:rsidRDefault="00E542EB" w:rsidP="00867A6B">
            <w:pPr>
              <w:rPr>
                <w:lang w:val="en-GB"/>
              </w:rPr>
            </w:pPr>
            <w:r>
              <w:rPr>
                <w:lang w:val="en-GB"/>
              </w:rPr>
              <w:t>MTK</w:t>
            </w:r>
          </w:p>
        </w:tc>
        <w:tc>
          <w:tcPr>
            <w:tcW w:w="6390" w:type="dxa"/>
          </w:tcPr>
          <w:p w14:paraId="2B049ED3" w14:textId="5A4E535A" w:rsidR="00E542EB" w:rsidRDefault="00E542EB" w:rsidP="00E542EB">
            <w:pPr>
              <w:rPr>
                <w:lang w:val="en-GB"/>
              </w:rPr>
            </w:pPr>
            <w:r>
              <w:rPr>
                <w:lang w:val="en-GB"/>
              </w:rPr>
              <w:t>At least for a feature designed by other WGs, if RAN4 only specifies a single requirement for that feature, then the requirement should be mandatory. Of course, if RAN4 agreed to have 2 different UE requirements (like BWP switch delay), it is fine to introduce capability.</w:t>
            </w:r>
          </w:p>
          <w:p w14:paraId="5BABAF2C" w14:textId="20A60FC4" w:rsidR="00E542EB" w:rsidRDefault="00E542EB" w:rsidP="00E542EB">
            <w:pPr>
              <w:rPr>
                <w:lang w:val="en-GB"/>
              </w:rPr>
            </w:pPr>
            <w:r>
              <w:rPr>
                <w:lang w:val="en-GB"/>
              </w:rPr>
              <w:t>As to RAN4-led WIs, it is up to RAN4 discussion to decide mandatory or optional.</w:t>
            </w:r>
          </w:p>
        </w:tc>
      </w:tr>
      <w:tr w:rsidR="00C77783" w14:paraId="6FFB3EBF" w14:textId="77777777" w:rsidTr="00AF30E5">
        <w:tc>
          <w:tcPr>
            <w:tcW w:w="2605" w:type="dxa"/>
          </w:tcPr>
          <w:p w14:paraId="67A1D2B5" w14:textId="74B72AE8" w:rsidR="00C77783" w:rsidRPr="0048787E" w:rsidRDefault="00C77783" w:rsidP="00867A6B">
            <w:pPr>
              <w:spacing w:before="0" w:line="240" w:lineRule="auto"/>
              <w:jc w:val="left"/>
              <w:rPr>
                <w:rFonts w:eastAsia="MS Mincho"/>
                <w:lang w:val="en-GB" w:eastAsia="ja-JP"/>
              </w:rPr>
            </w:pPr>
            <w:r>
              <w:rPr>
                <w:rFonts w:eastAsia="MS Mincho" w:hint="eastAsia"/>
                <w:lang w:val="en-GB" w:eastAsia="ja-JP"/>
              </w:rPr>
              <w:t>Q</w:t>
            </w:r>
            <w:r>
              <w:rPr>
                <w:rFonts w:eastAsia="MS Mincho"/>
                <w:lang w:val="en-GB" w:eastAsia="ja-JP"/>
              </w:rPr>
              <w:t>ualcomm</w:t>
            </w:r>
          </w:p>
        </w:tc>
        <w:tc>
          <w:tcPr>
            <w:tcW w:w="6390" w:type="dxa"/>
          </w:tcPr>
          <w:p w14:paraId="2489B1CA" w14:textId="517659CA" w:rsidR="00C77783" w:rsidRDefault="00C77783" w:rsidP="00E542EB">
            <w:pPr>
              <w:rPr>
                <w:rFonts w:eastAsia="MS Mincho"/>
                <w:lang w:val="en-GB" w:eastAsia="ja-JP"/>
              </w:rPr>
            </w:pPr>
            <w:r>
              <w:rPr>
                <w:rFonts w:eastAsia="MS Mincho" w:hint="eastAsia"/>
                <w:lang w:val="en-GB" w:eastAsia="ja-JP"/>
              </w:rPr>
              <w:t>W</w:t>
            </w:r>
            <w:r>
              <w:rPr>
                <w:rFonts w:eastAsia="MS Mincho"/>
                <w:lang w:val="en-GB" w:eastAsia="ja-JP"/>
              </w:rPr>
              <w:t xml:space="preserve">e fully agree with the proposals in the paper. There is the technical aspect, which means that if a UE supports a </w:t>
            </w:r>
            <w:proofErr w:type="gramStart"/>
            <w:r>
              <w:rPr>
                <w:rFonts w:eastAsia="MS Mincho"/>
                <w:lang w:val="en-GB" w:eastAsia="ja-JP"/>
              </w:rPr>
              <w:t>feature(</w:t>
            </w:r>
            <w:proofErr w:type="gramEnd"/>
            <w:r>
              <w:rPr>
                <w:rFonts w:eastAsia="MS Mincho"/>
                <w:lang w:val="en-GB" w:eastAsia="ja-JP"/>
              </w:rPr>
              <w:t>either optional or mandatory), it shall meet the requirements defined for that feature. RAN4 requirements are always mandatory for any feature/functionality supported by the UE. How would it be possible to test if a UE supports a feature if it claims it supports it but it says it does not meet the requirements?</w:t>
            </w:r>
          </w:p>
          <w:p w14:paraId="1CE44300" w14:textId="77777777" w:rsidR="00C77783" w:rsidRDefault="00C77783" w:rsidP="00E542EB">
            <w:pPr>
              <w:rPr>
                <w:rFonts w:eastAsia="MS Mincho"/>
                <w:lang w:val="en-GB" w:eastAsia="ja-JP"/>
              </w:rPr>
            </w:pPr>
            <w:r>
              <w:rPr>
                <w:rFonts w:eastAsia="MS Mincho" w:hint="eastAsia"/>
                <w:lang w:val="en-GB" w:eastAsia="ja-JP"/>
              </w:rPr>
              <w:t>T</w:t>
            </w:r>
            <w:r>
              <w:rPr>
                <w:rFonts w:eastAsia="MS Mincho"/>
                <w:lang w:val="en-GB" w:eastAsia="ja-JP"/>
              </w:rPr>
              <w:t xml:space="preserve">o LGE: during the Rel.16 RAN4 features/capabilities discussion there were proposals to define a feature with the description: “UE meets requirements for </w:t>
            </w:r>
            <w:r>
              <w:rPr>
                <w:rFonts w:eastAsia="MS Mincho"/>
                <w:lang w:val="en-GB" w:eastAsia="ja-JP"/>
              </w:rPr>
              <w:lastRenderedPageBreak/>
              <w:t xml:space="preserve">feature X” where feature X was defined by another </w:t>
            </w:r>
            <w:proofErr w:type="spellStart"/>
            <w:r>
              <w:rPr>
                <w:rFonts w:eastAsia="MS Mincho"/>
                <w:lang w:val="en-GB" w:eastAsia="ja-JP"/>
              </w:rPr>
              <w:t>workin</w:t>
            </w:r>
            <w:proofErr w:type="spellEnd"/>
            <w:r>
              <w:rPr>
                <w:rFonts w:eastAsia="MS Mincho"/>
                <w:lang w:val="en-GB" w:eastAsia="ja-JP"/>
              </w:rPr>
              <w:t xml:space="preserve"> group. This means that the requirements defined by RAN4 for that feature become optional</w:t>
            </w:r>
            <w:r>
              <w:rPr>
                <w:rFonts w:eastAsia="MS Mincho" w:hint="eastAsia"/>
                <w:lang w:val="en-GB" w:eastAsia="ja-JP"/>
              </w:rPr>
              <w:t>.</w:t>
            </w:r>
          </w:p>
          <w:p w14:paraId="2B9E02C9" w14:textId="77777777" w:rsidR="00C77783" w:rsidRDefault="00C77783" w:rsidP="00E542EB">
            <w:pPr>
              <w:rPr>
                <w:rFonts w:eastAsia="MS Mincho"/>
                <w:lang w:val="en-GB" w:eastAsia="ja-JP"/>
              </w:rPr>
            </w:pPr>
            <w:r>
              <w:rPr>
                <w:rFonts w:eastAsia="MS Mincho" w:hint="eastAsia"/>
                <w:lang w:val="en-GB" w:eastAsia="ja-JP"/>
              </w:rPr>
              <w:t>T</w:t>
            </w:r>
            <w:r>
              <w:rPr>
                <w:rFonts w:eastAsia="MS Mincho"/>
                <w:lang w:val="en-GB" w:eastAsia="ja-JP"/>
              </w:rPr>
              <w:t xml:space="preserve">o Apple and Intel, it would be good if you could clarify what is ambiguous about this proposal. </w:t>
            </w:r>
          </w:p>
          <w:p w14:paraId="1BCF8F5F" w14:textId="2CA7C726" w:rsidR="00C77783" w:rsidRDefault="00C77783" w:rsidP="00E542EB">
            <w:pPr>
              <w:rPr>
                <w:rFonts w:eastAsia="MS Mincho"/>
                <w:lang w:val="en-GB" w:eastAsia="ja-JP"/>
              </w:rPr>
            </w:pPr>
            <w:r>
              <w:rPr>
                <w:rFonts w:eastAsia="MS Mincho"/>
                <w:lang w:val="en-GB" w:eastAsia="ja-JP"/>
              </w:rPr>
              <w:t xml:space="preserve">The example given by Intel is not about making requirements optional, is about the feature being optional. In the example given, if the UE claims it supports the advanced receiver, it has to meet the RAN4 requirement. It cannot claim it supports the feature but also say it does not meet the RAN4 requirement. For requirements defined in a later release, they become implicitly optional. </w:t>
            </w:r>
          </w:p>
          <w:p w14:paraId="64F0496C" w14:textId="4E618CBE" w:rsidR="00C77783" w:rsidRDefault="00C77783" w:rsidP="00E542EB">
            <w:pPr>
              <w:rPr>
                <w:rFonts w:eastAsia="MS Mincho"/>
                <w:lang w:val="en-GB" w:eastAsia="ja-JP"/>
              </w:rPr>
            </w:pPr>
            <w:r>
              <w:rPr>
                <w:rFonts w:eastAsia="MS Mincho" w:hint="eastAsia"/>
                <w:lang w:val="en-GB" w:eastAsia="ja-JP"/>
              </w:rPr>
              <w:t>T</w:t>
            </w:r>
            <w:r>
              <w:rPr>
                <w:rFonts w:eastAsia="MS Mincho"/>
                <w:lang w:val="en-GB" w:eastAsia="ja-JP"/>
              </w:rPr>
              <w:t xml:space="preserve">o Apple: if different requirements are defined for a </w:t>
            </w:r>
            <w:proofErr w:type="gramStart"/>
            <w:r>
              <w:rPr>
                <w:rFonts w:eastAsia="MS Mincho"/>
                <w:lang w:val="en-GB" w:eastAsia="ja-JP"/>
              </w:rPr>
              <w:t>feature(</w:t>
            </w:r>
            <w:proofErr w:type="gramEnd"/>
            <w:r>
              <w:rPr>
                <w:rFonts w:eastAsia="MS Mincho"/>
                <w:lang w:val="en-GB" w:eastAsia="ja-JP"/>
              </w:rPr>
              <w:t>for example different delays for BWP switching), it is still mandatory for the UE to support one of them. This does not mean they are optional. What we mean here are cases in which the UE is allowed to choose not to meet any requirement.</w:t>
            </w:r>
          </w:p>
          <w:p w14:paraId="461D6011" w14:textId="449824FB" w:rsidR="00C77783" w:rsidRPr="0048787E" w:rsidRDefault="00C77783" w:rsidP="00E542EB">
            <w:pPr>
              <w:spacing w:before="0" w:line="240" w:lineRule="auto"/>
              <w:jc w:val="left"/>
              <w:rPr>
                <w:rFonts w:eastAsia="MS Mincho"/>
                <w:lang w:val="en-GB" w:eastAsia="ja-JP"/>
              </w:rPr>
            </w:pPr>
          </w:p>
        </w:tc>
      </w:tr>
      <w:tr w:rsidR="002D6620" w14:paraId="2E7C49E9" w14:textId="77777777" w:rsidTr="00AF30E5">
        <w:tc>
          <w:tcPr>
            <w:tcW w:w="2605" w:type="dxa"/>
          </w:tcPr>
          <w:p w14:paraId="0A5A54EF" w14:textId="230D2F70" w:rsidR="002D6620" w:rsidRPr="00AD58A1" w:rsidRDefault="002D6620" w:rsidP="00867A6B">
            <w:pPr>
              <w:rPr>
                <w:rFonts w:eastAsiaTheme="minorEastAsia"/>
                <w:lang w:val="en-GB" w:eastAsia="zh-CN"/>
              </w:rPr>
            </w:pPr>
            <w:r>
              <w:rPr>
                <w:rFonts w:eastAsiaTheme="minorEastAsia"/>
                <w:lang w:val="en-GB" w:eastAsia="zh-CN"/>
              </w:rPr>
              <w:lastRenderedPageBreak/>
              <w:t>OPPO</w:t>
            </w:r>
          </w:p>
        </w:tc>
        <w:tc>
          <w:tcPr>
            <w:tcW w:w="6390" w:type="dxa"/>
          </w:tcPr>
          <w:p w14:paraId="5FBEFEFA" w14:textId="77777777" w:rsidR="002D6620" w:rsidRDefault="002D6620" w:rsidP="00E542EB">
            <w:pPr>
              <w:rPr>
                <w:rFonts w:eastAsiaTheme="minorEastAsia"/>
                <w:lang w:val="en-GB" w:eastAsia="zh-CN"/>
              </w:rPr>
            </w:pPr>
            <w:proofErr w:type="gramStart"/>
            <w:r>
              <w:rPr>
                <w:rFonts w:eastAsiaTheme="minorEastAsia" w:hint="eastAsia"/>
                <w:lang w:val="en-GB" w:eastAsia="zh-CN"/>
              </w:rPr>
              <w:t>G</w:t>
            </w:r>
            <w:r>
              <w:rPr>
                <w:rFonts w:eastAsiaTheme="minorEastAsia"/>
                <w:lang w:val="en-GB" w:eastAsia="zh-CN"/>
              </w:rPr>
              <w:t>enerally</w:t>
            </w:r>
            <w:proofErr w:type="gramEnd"/>
            <w:r>
              <w:rPr>
                <w:rFonts w:eastAsiaTheme="minorEastAsia"/>
                <w:lang w:val="en-GB" w:eastAsia="zh-CN"/>
              </w:rPr>
              <w:t xml:space="preserve"> agree with the proposal, however, from the above feedbacks it can be seen that different understanding are shown on the definition of “Optional feature” and “Optional requirements”.</w:t>
            </w:r>
          </w:p>
          <w:p w14:paraId="6D2D18E2" w14:textId="6D3E8DBA" w:rsidR="002D6620" w:rsidRDefault="002D6620" w:rsidP="00E542EB">
            <w:pPr>
              <w:rPr>
                <w:rFonts w:eastAsiaTheme="minorEastAsia"/>
                <w:lang w:val="en-GB" w:eastAsia="zh-CN"/>
              </w:rPr>
            </w:pPr>
            <w:r>
              <w:rPr>
                <w:rFonts w:eastAsiaTheme="minorEastAsia"/>
                <w:lang w:val="en-GB" w:eastAsia="zh-CN"/>
              </w:rPr>
              <w:t>RAN4 sometimes define several requirements for one feature like beam correspondence in FR2 that bit 1 and bit 0. Even beam correspondence is a mandatory feature, the requirements are divided into two sets depending on UE capability. If we call one set of requirements is optional, then yes, RAN4 can define optional requirement.</w:t>
            </w:r>
          </w:p>
          <w:p w14:paraId="13CFF928" w14:textId="044B8DB4" w:rsidR="00867A6B" w:rsidRDefault="00867A6B" w:rsidP="00E542EB">
            <w:pPr>
              <w:rPr>
                <w:rFonts w:eastAsiaTheme="minorEastAsia"/>
                <w:lang w:val="en-GB" w:eastAsia="zh-CN"/>
              </w:rPr>
            </w:pPr>
            <w:r>
              <w:rPr>
                <w:rFonts w:eastAsiaTheme="minorEastAsia"/>
                <w:lang w:val="en-GB" w:eastAsia="zh-CN"/>
              </w:rPr>
              <w:t>Another example is that sometimes RAN4 define requirements according to the UE architecture, e.g. one PA, two PA. And different requirements are defined for each architecture. Then, can we call one PA requirement is optional for UE with two PA?</w:t>
            </w:r>
          </w:p>
          <w:p w14:paraId="705F889C" w14:textId="77777777" w:rsidR="002D6620" w:rsidRDefault="00867A6B" w:rsidP="00AD58A1">
            <w:pPr>
              <w:rPr>
                <w:rFonts w:eastAsiaTheme="minorEastAsia"/>
                <w:lang w:val="en-GB" w:eastAsia="zh-CN"/>
              </w:rPr>
            </w:pPr>
            <w:r>
              <w:rPr>
                <w:rFonts w:eastAsiaTheme="minorEastAsia"/>
                <w:lang w:val="en-GB" w:eastAsia="zh-CN"/>
              </w:rPr>
              <w:t>Above are some examples on the concept of optional and mandatory confusions. In our understanding, when we discuss optional/mandatory, actually it means the feature. If UE supports one optional feature, then it has to meet the corresponding requirements.</w:t>
            </w:r>
            <w:r w:rsidR="00AD58A1">
              <w:rPr>
                <w:rFonts w:eastAsiaTheme="minorEastAsia"/>
                <w:lang w:val="en-GB" w:eastAsia="zh-CN"/>
              </w:rPr>
              <w:t xml:space="preserve"> That’s it.</w:t>
            </w:r>
          </w:p>
          <w:p w14:paraId="46791736" w14:textId="0A2C4D7F" w:rsidR="00C13E05" w:rsidRPr="00AD58A1" w:rsidRDefault="00C13E05" w:rsidP="00AD58A1">
            <w:pPr>
              <w:rPr>
                <w:rFonts w:eastAsiaTheme="minorEastAsia"/>
                <w:lang w:val="en-GB" w:eastAsia="zh-CN"/>
              </w:rPr>
            </w:pPr>
            <w:r>
              <w:rPr>
                <w:rFonts w:eastAsiaTheme="minorEastAsia"/>
                <w:lang w:val="en-GB" w:eastAsia="zh-CN"/>
              </w:rPr>
              <w:t xml:space="preserve">Whether there is value to agree on some </w:t>
            </w:r>
            <w:proofErr w:type="spellStart"/>
            <w:r>
              <w:rPr>
                <w:rFonts w:eastAsiaTheme="minorEastAsia"/>
                <w:lang w:val="en-GB" w:eastAsia="zh-CN"/>
              </w:rPr>
              <w:t>highlevel</w:t>
            </w:r>
            <w:proofErr w:type="spellEnd"/>
            <w:r>
              <w:rPr>
                <w:rFonts w:eastAsiaTheme="minorEastAsia"/>
                <w:lang w:val="en-GB" w:eastAsia="zh-CN"/>
              </w:rPr>
              <w:t xml:space="preserve"> rules but with different interpretations is up to the group.</w:t>
            </w:r>
          </w:p>
        </w:tc>
      </w:tr>
      <w:tr w:rsidR="003B3F07" w14:paraId="0F865E28" w14:textId="77777777" w:rsidTr="00AF30E5">
        <w:tc>
          <w:tcPr>
            <w:tcW w:w="2605" w:type="dxa"/>
          </w:tcPr>
          <w:p w14:paraId="44A06919" w14:textId="0F101847" w:rsidR="003B3F07" w:rsidRPr="0048787E" w:rsidRDefault="003B3F07" w:rsidP="00867A6B">
            <w:pPr>
              <w:spacing w:before="0" w:line="240" w:lineRule="auto"/>
              <w:jc w:val="left"/>
              <w:rPr>
                <w:rFonts w:eastAsiaTheme="minorEastAsia"/>
                <w:lang w:eastAsia="zh-CN"/>
              </w:rPr>
            </w:pPr>
            <w:r>
              <w:rPr>
                <w:rFonts w:eastAsiaTheme="minorEastAsia"/>
                <w:lang w:eastAsia="zh-CN"/>
              </w:rPr>
              <w:t>ZTE</w:t>
            </w:r>
          </w:p>
        </w:tc>
        <w:tc>
          <w:tcPr>
            <w:tcW w:w="6390" w:type="dxa"/>
          </w:tcPr>
          <w:p w14:paraId="3FEA5592" w14:textId="76D9693A" w:rsidR="003B3F07" w:rsidRPr="003B3F07" w:rsidRDefault="003B3F07" w:rsidP="003B3F07">
            <w:pPr>
              <w:rPr>
                <w:rFonts w:eastAsiaTheme="minorEastAsia"/>
                <w:lang w:val="en-GB" w:eastAsia="zh-CN"/>
              </w:rPr>
            </w:pPr>
            <w:r>
              <w:rPr>
                <w:rFonts w:eastAsiaTheme="minorEastAsia"/>
                <w:lang w:val="en-GB" w:eastAsia="zh-CN"/>
              </w:rPr>
              <w:t>We fully a</w:t>
            </w:r>
            <w:r w:rsidRPr="003B3F07">
              <w:rPr>
                <w:rFonts w:eastAsiaTheme="minorEastAsia"/>
                <w:lang w:val="en-GB" w:eastAsia="zh-CN"/>
              </w:rPr>
              <w:t>gree the proposal in 2633.</w:t>
            </w:r>
          </w:p>
          <w:p w14:paraId="1BE188A0" w14:textId="7EE69F82" w:rsidR="003B3F07" w:rsidRPr="003B3F07" w:rsidRDefault="003B3F07" w:rsidP="003B3F07">
            <w:pPr>
              <w:rPr>
                <w:rFonts w:eastAsiaTheme="minorEastAsia"/>
                <w:lang w:val="en-GB" w:eastAsia="zh-CN"/>
              </w:rPr>
            </w:pPr>
            <w:r w:rsidRPr="003B3F07">
              <w:rPr>
                <w:rFonts w:eastAsiaTheme="minorEastAsia"/>
                <w:lang w:val="en-GB" w:eastAsia="zh-CN"/>
              </w:rPr>
              <w:t xml:space="preserve">For a feature/functionality, RAN4 makes the associated requirements </w:t>
            </w:r>
            <w:r>
              <w:rPr>
                <w:rFonts w:eastAsiaTheme="minorEastAsia"/>
                <w:lang w:val="en-GB" w:eastAsia="zh-CN"/>
              </w:rPr>
              <w:t>under the assumption that</w:t>
            </w:r>
            <w:r w:rsidRPr="003B3F07">
              <w:rPr>
                <w:rFonts w:eastAsiaTheme="minorEastAsia"/>
                <w:lang w:val="en-GB" w:eastAsia="zh-CN"/>
              </w:rPr>
              <w:t xml:space="preserve"> the feature/functionality is supported. If the feature/functionality is claimed to be supported, then the corresponding RAN4 requirements should be fulfilled. There are only two </w:t>
            </w:r>
            <w:r>
              <w:rPr>
                <w:rFonts w:eastAsiaTheme="minorEastAsia"/>
                <w:lang w:val="en-GB" w:eastAsia="zh-CN"/>
              </w:rPr>
              <w:t>choices</w:t>
            </w:r>
            <w:r w:rsidRPr="003B3F07">
              <w:rPr>
                <w:rFonts w:eastAsiaTheme="minorEastAsia"/>
                <w:lang w:val="en-GB" w:eastAsia="zh-CN"/>
              </w:rPr>
              <w:t xml:space="preserve">: either supporting the feature/functionality and fulfilling the corresponding </w:t>
            </w:r>
            <w:r w:rsidRPr="003B3F07">
              <w:rPr>
                <w:rFonts w:eastAsiaTheme="minorEastAsia"/>
                <w:lang w:val="en-GB" w:eastAsia="zh-CN"/>
              </w:rPr>
              <w:lastRenderedPageBreak/>
              <w:t xml:space="preserve">requirements, or not supporting the feature/functionality while not fulfilling the corresponding requirements. No other </w:t>
            </w:r>
            <w:r>
              <w:rPr>
                <w:rFonts w:eastAsiaTheme="minorEastAsia"/>
                <w:lang w:val="en-GB" w:eastAsia="zh-CN"/>
              </w:rPr>
              <w:t>choice</w:t>
            </w:r>
            <w:r w:rsidRPr="003B3F07">
              <w:rPr>
                <w:rFonts w:eastAsiaTheme="minorEastAsia"/>
                <w:lang w:val="en-GB" w:eastAsia="zh-CN"/>
              </w:rPr>
              <w:t>.</w:t>
            </w:r>
          </w:p>
          <w:p w14:paraId="58ECCD21" w14:textId="01E6642D" w:rsidR="003B3F07" w:rsidRDefault="003B3F07" w:rsidP="003B3F07">
            <w:pPr>
              <w:rPr>
                <w:rFonts w:eastAsiaTheme="minorEastAsia"/>
                <w:lang w:val="en-GB" w:eastAsia="zh-CN"/>
              </w:rPr>
            </w:pPr>
            <w:r w:rsidRPr="003B3F07">
              <w:rPr>
                <w:rFonts w:eastAsiaTheme="minorEastAsia"/>
                <w:lang w:val="en-GB" w:eastAsia="zh-CN"/>
              </w:rPr>
              <w:t xml:space="preserve">Making some of these requirements optional </w:t>
            </w:r>
            <w:r>
              <w:rPr>
                <w:rFonts w:eastAsiaTheme="minorEastAsia"/>
                <w:lang w:val="en-GB" w:eastAsia="zh-CN"/>
              </w:rPr>
              <w:t>could</w:t>
            </w:r>
            <w:r w:rsidRPr="003B3F07">
              <w:rPr>
                <w:rFonts w:eastAsiaTheme="minorEastAsia"/>
                <w:lang w:val="en-GB" w:eastAsia="zh-CN"/>
              </w:rPr>
              <w:t xml:space="preserve"> undermine the foundation of RAN4 works thus may lead to </w:t>
            </w:r>
            <w:proofErr w:type="spellStart"/>
            <w:r w:rsidRPr="003B3F07">
              <w:rPr>
                <w:rFonts w:eastAsiaTheme="minorEastAsia"/>
                <w:lang w:val="en-GB" w:eastAsia="zh-CN"/>
              </w:rPr>
              <w:t>unpredicable</w:t>
            </w:r>
            <w:proofErr w:type="spellEnd"/>
            <w:r w:rsidRPr="003B3F07">
              <w:rPr>
                <w:rFonts w:eastAsiaTheme="minorEastAsia"/>
                <w:lang w:val="en-GB" w:eastAsia="zh-CN"/>
              </w:rPr>
              <w:t xml:space="preserve"> and uncontrollable consequences</w:t>
            </w:r>
          </w:p>
        </w:tc>
      </w:tr>
      <w:tr w:rsidR="00080561" w14:paraId="20C3F1A1" w14:textId="77777777" w:rsidTr="00AF30E5">
        <w:tc>
          <w:tcPr>
            <w:tcW w:w="2605" w:type="dxa"/>
          </w:tcPr>
          <w:p w14:paraId="19070F0B" w14:textId="56F83033" w:rsidR="00080561" w:rsidRDefault="00080561" w:rsidP="00080561">
            <w:pPr>
              <w:rPr>
                <w:rFonts w:eastAsiaTheme="minorEastAsia"/>
                <w:lang w:eastAsia="zh-CN"/>
              </w:rPr>
            </w:pPr>
            <w:r>
              <w:rPr>
                <w:rFonts w:eastAsiaTheme="minorEastAsia"/>
                <w:lang w:val="en-GB" w:eastAsia="zh-CN"/>
              </w:rPr>
              <w:lastRenderedPageBreak/>
              <w:t>Vodafone</w:t>
            </w:r>
          </w:p>
        </w:tc>
        <w:tc>
          <w:tcPr>
            <w:tcW w:w="6390" w:type="dxa"/>
          </w:tcPr>
          <w:p w14:paraId="0A5E0320" w14:textId="77777777" w:rsidR="00080561" w:rsidRDefault="00080561" w:rsidP="00080561">
            <w:pPr>
              <w:rPr>
                <w:rFonts w:eastAsiaTheme="minorEastAsia"/>
                <w:lang w:val="en-GB" w:eastAsia="zh-CN"/>
              </w:rPr>
            </w:pPr>
            <w:r>
              <w:rPr>
                <w:rFonts w:eastAsiaTheme="minorEastAsia"/>
                <w:lang w:val="en-GB" w:eastAsia="zh-CN"/>
              </w:rPr>
              <w:t xml:space="preserve">We support the proposals in the paper. If we make requirements optional for features that a UE supports, then it will be totally unclear for operators how they are supposed to plan their network deployments as performance will not be guaranteed within some limits. This will generate issues with the wider ecosystem of 3GPP stakeholders in terms of their reliance on 3GPP technology and be detrimental to the value of IMT licensed spectrum in terms of providing a consistent service. </w:t>
            </w:r>
          </w:p>
          <w:p w14:paraId="3ED8DDDB" w14:textId="53AA99FF" w:rsidR="00080561" w:rsidRDefault="00080561" w:rsidP="00080561">
            <w:pPr>
              <w:rPr>
                <w:rFonts w:eastAsiaTheme="minorEastAsia"/>
                <w:lang w:val="en-GB" w:eastAsia="zh-CN"/>
              </w:rPr>
            </w:pPr>
            <w:r>
              <w:rPr>
                <w:rFonts w:eastAsiaTheme="minorEastAsia"/>
                <w:lang w:val="en-GB" w:eastAsia="zh-CN"/>
              </w:rPr>
              <w:t>However, we do see that RAN4 UE requirements specifications could be written more from the perspective of what the UE is required to support in the case where a feature is only defined within RAN4 specs and nowhere else. As neutral text could lead to a lack of clarity for conformance verification.</w:t>
            </w:r>
          </w:p>
        </w:tc>
      </w:tr>
      <w:tr w:rsidR="008B5F7D" w14:paraId="4EC48ECB" w14:textId="77777777" w:rsidTr="00AF30E5">
        <w:tc>
          <w:tcPr>
            <w:tcW w:w="2605" w:type="dxa"/>
          </w:tcPr>
          <w:p w14:paraId="5DE84D22" w14:textId="16C894EC" w:rsidR="008B5F7D" w:rsidRDefault="008B5F7D" w:rsidP="00080561">
            <w:pPr>
              <w:rPr>
                <w:rFonts w:eastAsiaTheme="minorEastAsia"/>
                <w:lang w:val="en-GB" w:eastAsia="zh-CN"/>
              </w:rPr>
            </w:pPr>
            <w:r>
              <w:rPr>
                <w:rFonts w:eastAsiaTheme="minorEastAsia"/>
                <w:lang w:val="en-GB" w:eastAsia="zh-CN"/>
              </w:rPr>
              <w:t>Nokia</w:t>
            </w:r>
          </w:p>
        </w:tc>
        <w:tc>
          <w:tcPr>
            <w:tcW w:w="6390" w:type="dxa"/>
          </w:tcPr>
          <w:p w14:paraId="33E40C9C" w14:textId="273B7CC9" w:rsidR="008B5F7D" w:rsidRDefault="008B5F7D" w:rsidP="008B5F7D">
            <w:pPr>
              <w:rPr>
                <w:rFonts w:eastAsiaTheme="minorEastAsia"/>
                <w:lang w:val="en-GB" w:eastAsia="zh-CN"/>
              </w:rPr>
            </w:pPr>
            <w:r>
              <w:rPr>
                <w:rFonts w:eastAsiaTheme="minorEastAsia"/>
                <w:lang w:val="en-GB" w:eastAsia="zh-CN"/>
              </w:rPr>
              <w:t xml:space="preserve">We fully support the proposal and reasons in </w:t>
            </w:r>
            <w:r>
              <w:t>RP-202633 and it is also aligned with the recent RAN4 agreements.</w:t>
            </w:r>
          </w:p>
        </w:tc>
      </w:tr>
      <w:tr w:rsidR="001B6BCE" w14:paraId="3871241E" w14:textId="77777777" w:rsidTr="00AF30E5">
        <w:tc>
          <w:tcPr>
            <w:tcW w:w="2605" w:type="dxa"/>
          </w:tcPr>
          <w:p w14:paraId="2C9120F0" w14:textId="0F2D7E1F" w:rsidR="001B6BCE" w:rsidRDefault="001B6BCE" w:rsidP="001B6BCE">
            <w:pPr>
              <w:rPr>
                <w:rFonts w:eastAsiaTheme="minorEastAsia"/>
                <w:lang w:val="en-GB" w:eastAsia="zh-CN"/>
              </w:rPr>
            </w:pPr>
            <w:r>
              <w:rPr>
                <w:rFonts w:eastAsiaTheme="minorEastAsia"/>
                <w:lang w:eastAsia="zh-CN"/>
              </w:rPr>
              <w:t>AT&amp;T</w:t>
            </w:r>
          </w:p>
        </w:tc>
        <w:tc>
          <w:tcPr>
            <w:tcW w:w="6390" w:type="dxa"/>
          </w:tcPr>
          <w:p w14:paraId="56A9500F" w14:textId="5F4C258E" w:rsidR="001B6BCE" w:rsidRDefault="001B6BCE" w:rsidP="001B6BCE">
            <w:pPr>
              <w:rPr>
                <w:rFonts w:eastAsiaTheme="minorEastAsia"/>
                <w:lang w:val="en-GB" w:eastAsia="zh-CN"/>
              </w:rPr>
            </w:pPr>
            <w:r>
              <w:rPr>
                <w:rFonts w:eastAsiaTheme="minorEastAsia"/>
                <w:lang w:val="en-GB" w:eastAsia="zh-CN"/>
              </w:rPr>
              <w:t>We agree with the proposal in RP-202633.  RAN4 can always consider if relaxations are required with the introduction of a new feature on a case-by-case basis based on technical analysis but should not consider making core requirements optional.</w:t>
            </w:r>
          </w:p>
        </w:tc>
      </w:tr>
      <w:tr w:rsidR="00632517" w14:paraId="42621785" w14:textId="77777777" w:rsidTr="00AF30E5">
        <w:tc>
          <w:tcPr>
            <w:tcW w:w="2605" w:type="dxa"/>
          </w:tcPr>
          <w:p w14:paraId="0F4E4DB9" w14:textId="541621E4" w:rsidR="00632517" w:rsidRDefault="00632517" w:rsidP="001B6BCE">
            <w:pPr>
              <w:rPr>
                <w:rFonts w:eastAsiaTheme="minorEastAsia"/>
                <w:lang w:eastAsia="zh-CN"/>
              </w:rPr>
            </w:pPr>
            <w:r>
              <w:rPr>
                <w:rFonts w:eastAsiaTheme="minorEastAsia"/>
                <w:lang w:eastAsia="zh-CN"/>
              </w:rPr>
              <w:t>DISH Network</w:t>
            </w:r>
          </w:p>
        </w:tc>
        <w:tc>
          <w:tcPr>
            <w:tcW w:w="6390" w:type="dxa"/>
          </w:tcPr>
          <w:p w14:paraId="4A087AF6" w14:textId="2FB8D7F6" w:rsidR="00632517" w:rsidRDefault="00632517" w:rsidP="001B6BCE">
            <w:pPr>
              <w:rPr>
                <w:rFonts w:eastAsiaTheme="minorEastAsia"/>
                <w:lang w:val="en-GB" w:eastAsia="zh-CN"/>
              </w:rPr>
            </w:pPr>
            <w:r>
              <w:rPr>
                <w:rFonts w:eastAsiaTheme="minorEastAsia"/>
                <w:lang w:val="en-GB" w:eastAsia="zh-CN"/>
              </w:rPr>
              <w:t>We support RP-202633</w:t>
            </w:r>
          </w:p>
        </w:tc>
      </w:tr>
      <w:tr w:rsidR="004344FB" w14:paraId="4BBE1753" w14:textId="77777777" w:rsidTr="00AF30E5">
        <w:tc>
          <w:tcPr>
            <w:tcW w:w="2605" w:type="dxa"/>
          </w:tcPr>
          <w:p w14:paraId="0295B68B" w14:textId="2F47D55B" w:rsidR="004344FB" w:rsidRDefault="004344FB" w:rsidP="001B6BCE">
            <w:pPr>
              <w:rPr>
                <w:rFonts w:eastAsiaTheme="minorEastAsia"/>
                <w:lang w:eastAsia="zh-CN"/>
              </w:rPr>
            </w:pPr>
            <w:r>
              <w:rPr>
                <w:rFonts w:eastAsiaTheme="minorEastAsia"/>
                <w:lang w:eastAsia="zh-CN"/>
              </w:rPr>
              <w:t>CHTTL</w:t>
            </w:r>
          </w:p>
        </w:tc>
        <w:tc>
          <w:tcPr>
            <w:tcW w:w="6390" w:type="dxa"/>
          </w:tcPr>
          <w:p w14:paraId="4488B615" w14:textId="7464D7A8" w:rsidR="004344FB" w:rsidRDefault="004344FB" w:rsidP="001B6BCE">
            <w:pPr>
              <w:rPr>
                <w:rFonts w:eastAsiaTheme="minorEastAsia"/>
                <w:lang w:val="en-GB" w:eastAsia="zh-CN"/>
              </w:rPr>
            </w:pPr>
            <w:r>
              <w:rPr>
                <w:rFonts w:eastAsiaTheme="minorEastAsia"/>
                <w:lang w:val="en-GB" w:eastAsia="zh-CN"/>
              </w:rPr>
              <w:t xml:space="preserve">in </w:t>
            </w:r>
            <w:proofErr w:type="gramStart"/>
            <w:r>
              <w:rPr>
                <w:rFonts w:eastAsiaTheme="minorEastAsia"/>
                <w:lang w:val="en-GB" w:eastAsia="zh-CN"/>
              </w:rPr>
              <w:t>general</w:t>
            </w:r>
            <w:proofErr w:type="gramEnd"/>
            <w:r>
              <w:rPr>
                <w:rFonts w:eastAsiaTheme="minorEastAsia"/>
                <w:lang w:val="en-GB" w:eastAsia="zh-CN"/>
              </w:rPr>
              <w:t xml:space="preserve"> agree.</w:t>
            </w:r>
          </w:p>
        </w:tc>
      </w:tr>
    </w:tbl>
    <w:p w14:paraId="2CD2F867" w14:textId="1FD2CDE7" w:rsidR="002A316C" w:rsidRDefault="002A316C" w:rsidP="002A316C">
      <w:pPr>
        <w:rPr>
          <w:lang w:val="en-GB"/>
        </w:rPr>
      </w:pPr>
    </w:p>
    <w:p w14:paraId="7531D7E1" w14:textId="70ADC75A" w:rsidR="00F6608B" w:rsidRDefault="001D3848" w:rsidP="001D3848">
      <w:pPr>
        <w:pStyle w:val="Heading2"/>
      </w:pPr>
      <w:r>
        <w:t>Intermediate Round</w:t>
      </w:r>
    </w:p>
    <w:p w14:paraId="7ECE8257" w14:textId="45D0B9BA" w:rsidR="001F4F84" w:rsidRPr="002C0995" w:rsidRDefault="001F4F84" w:rsidP="002A316C">
      <w:pPr>
        <w:rPr>
          <w:highlight w:val="yellow"/>
          <w:lang w:val="en-GB"/>
        </w:rPr>
      </w:pPr>
      <w:r w:rsidRPr="002C0995">
        <w:rPr>
          <w:highlight w:val="yellow"/>
          <w:lang w:val="en-GB"/>
        </w:rPr>
        <w:t xml:space="preserve">It seems that the proposal is agreeable in principle, although there are questions/concerns </w:t>
      </w:r>
      <w:r w:rsidR="0035567E">
        <w:rPr>
          <w:highlight w:val="yellow"/>
          <w:lang w:val="en-GB"/>
        </w:rPr>
        <w:t>with respect to</w:t>
      </w:r>
      <w:r w:rsidRPr="002C0995">
        <w:rPr>
          <w:highlight w:val="yellow"/>
          <w:lang w:val="en-GB"/>
        </w:rPr>
        <w:t xml:space="preserve"> some ambiguity, </w:t>
      </w:r>
      <w:r w:rsidR="00832A3E" w:rsidRPr="002C0995">
        <w:rPr>
          <w:highlight w:val="yellow"/>
          <w:lang w:val="en-GB"/>
        </w:rPr>
        <w:t>interaction with being optional/mandatory of a feature</w:t>
      </w:r>
      <w:r w:rsidR="0035567E">
        <w:rPr>
          <w:highlight w:val="yellow"/>
          <w:lang w:val="en-GB"/>
        </w:rPr>
        <w:t>/fu</w:t>
      </w:r>
      <w:r w:rsidR="005D6E80">
        <w:rPr>
          <w:highlight w:val="yellow"/>
          <w:lang w:val="en-GB"/>
        </w:rPr>
        <w:t>nc</w:t>
      </w:r>
      <w:r w:rsidR="0035567E">
        <w:rPr>
          <w:highlight w:val="yellow"/>
          <w:lang w:val="en-GB"/>
        </w:rPr>
        <w:t>tionality</w:t>
      </w:r>
      <w:r w:rsidR="001558D4" w:rsidRPr="002C0995">
        <w:rPr>
          <w:highlight w:val="yellow"/>
          <w:lang w:val="en-GB"/>
        </w:rPr>
        <w:t xml:space="preserve">, </w:t>
      </w:r>
      <w:r w:rsidR="005D6E80">
        <w:rPr>
          <w:highlight w:val="yellow"/>
          <w:lang w:val="en-GB"/>
        </w:rPr>
        <w:t xml:space="preserve">potential issue of </w:t>
      </w:r>
      <w:r w:rsidR="001558D4" w:rsidRPr="002C0995">
        <w:rPr>
          <w:highlight w:val="yellow"/>
          <w:lang w:val="en-GB"/>
        </w:rPr>
        <w:t>multiple requirements</w:t>
      </w:r>
      <w:r w:rsidR="0035567E">
        <w:rPr>
          <w:highlight w:val="yellow"/>
          <w:lang w:val="en-GB"/>
        </w:rPr>
        <w:t xml:space="preserve"> of a feature/</w:t>
      </w:r>
      <w:r w:rsidR="005D6E80">
        <w:rPr>
          <w:highlight w:val="yellow"/>
          <w:lang w:val="en-GB"/>
        </w:rPr>
        <w:t>functionality</w:t>
      </w:r>
      <w:r w:rsidR="001558D4" w:rsidRPr="002C0995">
        <w:rPr>
          <w:highlight w:val="yellow"/>
          <w:lang w:val="en-GB"/>
        </w:rPr>
        <w:t>,</w:t>
      </w:r>
      <w:r w:rsidR="00E117D8">
        <w:rPr>
          <w:highlight w:val="yellow"/>
          <w:lang w:val="en-GB"/>
        </w:rPr>
        <w:t xml:space="preserve"> potential issue of</w:t>
      </w:r>
      <w:r w:rsidR="001558D4" w:rsidRPr="002C0995">
        <w:rPr>
          <w:highlight w:val="yellow"/>
          <w:lang w:val="en-GB"/>
        </w:rPr>
        <w:t xml:space="preserve"> </w:t>
      </w:r>
      <w:r w:rsidR="00E45EC3" w:rsidRPr="002C0995">
        <w:rPr>
          <w:highlight w:val="yellow"/>
          <w:lang w:val="en-GB"/>
        </w:rPr>
        <w:t xml:space="preserve">a requirement introduced in a later release, </w:t>
      </w:r>
      <w:r w:rsidR="001558D4" w:rsidRPr="002C0995">
        <w:rPr>
          <w:highlight w:val="yellow"/>
          <w:lang w:val="en-GB"/>
        </w:rPr>
        <w:t xml:space="preserve">etc. </w:t>
      </w:r>
    </w:p>
    <w:p w14:paraId="30942559" w14:textId="683A9701" w:rsidR="00F3243D" w:rsidRDefault="001F4F84" w:rsidP="002A316C">
      <w:pPr>
        <w:rPr>
          <w:lang w:val="en-GB"/>
        </w:rPr>
      </w:pPr>
      <w:r w:rsidRPr="002C0995">
        <w:rPr>
          <w:highlight w:val="yellow"/>
          <w:lang w:val="en-GB"/>
        </w:rPr>
        <w:t xml:space="preserve">Based on the inputs, </w:t>
      </w:r>
      <w:r w:rsidR="002C0995">
        <w:rPr>
          <w:highlight w:val="yellow"/>
          <w:lang w:val="en-GB"/>
        </w:rPr>
        <w:t>the proposal is updated to</w:t>
      </w:r>
      <w:r w:rsidRPr="002C0995">
        <w:rPr>
          <w:highlight w:val="yellow"/>
          <w:lang w:val="en-GB"/>
        </w:rPr>
        <w:t>:</w:t>
      </w:r>
    </w:p>
    <w:p w14:paraId="2FA0D1DF" w14:textId="62AB9080" w:rsidR="00ED36D5" w:rsidRPr="00E45EC3" w:rsidRDefault="00E7570E" w:rsidP="002A316C">
      <w:pPr>
        <w:rPr>
          <w:highlight w:val="yellow"/>
        </w:rPr>
      </w:pPr>
      <w:r w:rsidRPr="00E45EC3">
        <w:rPr>
          <w:highlight w:val="yellow"/>
        </w:rPr>
        <w:t>Propo</w:t>
      </w:r>
      <w:r w:rsidR="008B2022">
        <w:rPr>
          <w:highlight w:val="yellow"/>
        </w:rPr>
        <w:t>s</w:t>
      </w:r>
      <w:r w:rsidRPr="00E45EC3">
        <w:rPr>
          <w:highlight w:val="yellow"/>
        </w:rPr>
        <w:t>al:</w:t>
      </w:r>
    </w:p>
    <w:p w14:paraId="00870017" w14:textId="7987383C" w:rsidR="00125441" w:rsidRPr="00E45EC3" w:rsidRDefault="001558D4" w:rsidP="001558D4">
      <w:pPr>
        <w:pStyle w:val="ListParagraph"/>
        <w:numPr>
          <w:ilvl w:val="0"/>
          <w:numId w:val="34"/>
        </w:numPr>
        <w:rPr>
          <w:highlight w:val="yellow"/>
          <w:lang w:eastAsia="ja-JP"/>
        </w:rPr>
      </w:pPr>
      <w:r w:rsidRPr="00E45EC3">
        <w:rPr>
          <w:highlight w:val="yellow"/>
          <w:lang w:val="en-GB"/>
        </w:rPr>
        <w:t>For a feature/functionality supported by a UE (</w:t>
      </w:r>
      <w:proofErr w:type="spellStart"/>
      <w:r w:rsidRPr="00E45EC3">
        <w:rPr>
          <w:highlight w:val="yellow"/>
          <w:lang w:val="en-GB"/>
        </w:rPr>
        <w:t>irresepctive</w:t>
      </w:r>
      <w:proofErr w:type="spellEnd"/>
      <w:r w:rsidRPr="00E45EC3">
        <w:rPr>
          <w:highlight w:val="yellow"/>
          <w:lang w:val="en-GB"/>
        </w:rPr>
        <w:t xml:space="preserve"> </w:t>
      </w:r>
      <w:r w:rsidR="00F364D6" w:rsidRPr="00E45EC3">
        <w:rPr>
          <w:highlight w:val="yellow"/>
          <w:lang w:val="en-GB"/>
        </w:rPr>
        <w:t>of whether the</w:t>
      </w:r>
      <w:r w:rsidRPr="00E45EC3">
        <w:rPr>
          <w:highlight w:val="yellow"/>
          <w:lang w:val="en-GB"/>
        </w:rPr>
        <w:t xml:space="preserve"> feature</w:t>
      </w:r>
      <w:r w:rsidR="005C6623" w:rsidRPr="00E45EC3">
        <w:rPr>
          <w:highlight w:val="yellow"/>
          <w:lang w:val="en-GB"/>
        </w:rPr>
        <w:t>/functionality</w:t>
      </w:r>
      <w:r w:rsidR="00046B1D" w:rsidRPr="00E45EC3">
        <w:rPr>
          <w:highlight w:val="yellow"/>
          <w:lang w:val="en-GB"/>
        </w:rPr>
        <w:t xml:space="preserve"> i</w:t>
      </w:r>
      <w:r w:rsidR="005C6623" w:rsidRPr="00E45EC3">
        <w:rPr>
          <w:highlight w:val="yellow"/>
          <w:lang w:val="en-GB"/>
        </w:rPr>
        <w:t>tself</w:t>
      </w:r>
      <w:r w:rsidRPr="00E45EC3">
        <w:rPr>
          <w:highlight w:val="yellow"/>
          <w:lang w:val="en-GB"/>
        </w:rPr>
        <w:t xml:space="preserve"> is optional or mandatory), </w:t>
      </w:r>
      <w:r w:rsidR="00F364D6" w:rsidRPr="00E45EC3">
        <w:rPr>
          <w:highlight w:val="yellow"/>
          <w:lang w:val="en-GB"/>
        </w:rPr>
        <w:t xml:space="preserve">the </w:t>
      </w:r>
      <w:proofErr w:type="spellStart"/>
      <w:r w:rsidR="00F364D6" w:rsidRPr="00E45EC3">
        <w:rPr>
          <w:highlight w:val="yellow"/>
          <w:lang w:val="en-GB"/>
        </w:rPr>
        <w:t>corresponnding</w:t>
      </w:r>
      <w:proofErr w:type="spellEnd"/>
      <w:r w:rsidRPr="00E45EC3">
        <w:rPr>
          <w:highlight w:val="yellow"/>
          <w:lang w:val="en-GB"/>
        </w:rPr>
        <w:t xml:space="preserve"> requirement</w:t>
      </w:r>
      <w:r w:rsidR="005C6623" w:rsidRPr="00E45EC3">
        <w:rPr>
          <w:highlight w:val="yellow"/>
          <w:lang w:val="en-GB"/>
        </w:rPr>
        <w:t xml:space="preserve"> specified by RAN4</w:t>
      </w:r>
      <w:r w:rsidRPr="00E45EC3">
        <w:rPr>
          <w:highlight w:val="yellow"/>
          <w:lang w:val="en-GB"/>
        </w:rPr>
        <w:t xml:space="preserve"> </w:t>
      </w:r>
      <w:r w:rsidR="00F364D6" w:rsidRPr="00E45EC3">
        <w:rPr>
          <w:highlight w:val="yellow"/>
          <w:lang w:val="en-GB"/>
        </w:rPr>
        <w:t>are mandatory</w:t>
      </w:r>
    </w:p>
    <w:p w14:paraId="49D694C5" w14:textId="598CF371" w:rsidR="00F364D6" w:rsidRPr="00E45EC3" w:rsidRDefault="000F58BD" w:rsidP="00F364D6">
      <w:pPr>
        <w:pStyle w:val="ListParagraph"/>
        <w:numPr>
          <w:ilvl w:val="1"/>
          <w:numId w:val="34"/>
        </w:numPr>
        <w:rPr>
          <w:highlight w:val="yellow"/>
          <w:lang w:eastAsia="ja-JP"/>
        </w:rPr>
      </w:pPr>
      <w:r w:rsidRPr="00E45EC3">
        <w:rPr>
          <w:highlight w:val="yellow"/>
          <w:lang w:eastAsia="ja-JP"/>
        </w:rPr>
        <w:t xml:space="preserve">Note: </w:t>
      </w:r>
      <w:r w:rsidR="000E5E11" w:rsidRPr="00E45EC3">
        <w:rPr>
          <w:highlight w:val="yellow"/>
          <w:lang w:eastAsia="ja-JP"/>
        </w:rPr>
        <w:t xml:space="preserve">if </w:t>
      </w:r>
      <w:r w:rsidR="000E5E11" w:rsidRPr="00E45EC3">
        <w:rPr>
          <w:highlight w:val="yellow"/>
          <w:lang w:eastAsia="ja-JP"/>
        </w:rPr>
        <w:t xml:space="preserve">there </w:t>
      </w:r>
      <w:r w:rsidR="00715DFE">
        <w:rPr>
          <w:highlight w:val="yellow"/>
          <w:lang w:eastAsia="ja-JP"/>
        </w:rPr>
        <w:t>two or more</w:t>
      </w:r>
      <w:r w:rsidR="000E5E11" w:rsidRPr="00E45EC3">
        <w:rPr>
          <w:highlight w:val="yellow"/>
          <w:lang w:eastAsia="ja-JP"/>
        </w:rPr>
        <w:t xml:space="preserve"> requirement</w:t>
      </w:r>
      <w:r w:rsidR="00715DFE">
        <w:rPr>
          <w:highlight w:val="yellow"/>
          <w:lang w:eastAsia="ja-JP"/>
        </w:rPr>
        <w:t>s</w:t>
      </w:r>
      <w:r w:rsidR="000E5E11" w:rsidRPr="00E45EC3">
        <w:rPr>
          <w:highlight w:val="yellow"/>
          <w:lang w:eastAsia="ja-JP"/>
        </w:rPr>
        <w:t xml:space="preserve"> specified</w:t>
      </w:r>
      <w:r w:rsidR="000E5E11" w:rsidRPr="00E45EC3">
        <w:rPr>
          <w:highlight w:val="yellow"/>
          <w:lang w:eastAsia="ja-JP"/>
        </w:rPr>
        <w:t xml:space="preserve"> </w:t>
      </w:r>
      <w:r w:rsidR="009F39A0">
        <w:rPr>
          <w:highlight w:val="yellow"/>
          <w:lang w:eastAsia="ja-JP"/>
        </w:rPr>
        <w:t xml:space="preserve">by RAN4 </w:t>
      </w:r>
      <w:r w:rsidR="000E5E11" w:rsidRPr="00E45EC3">
        <w:rPr>
          <w:highlight w:val="yellow"/>
          <w:lang w:eastAsia="ja-JP"/>
        </w:rPr>
        <w:t>for a</w:t>
      </w:r>
      <w:r w:rsidR="000E5E11" w:rsidRPr="00E45EC3">
        <w:rPr>
          <w:highlight w:val="yellow"/>
          <w:lang w:eastAsia="ja-JP"/>
        </w:rPr>
        <w:t xml:space="preserve"> feature</w:t>
      </w:r>
      <w:r w:rsidR="009F39A0">
        <w:rPr>
          <w:highlight w:val="yellow"/>
          <w:lang w:eastAsia="ja-JP"/>
        </w:rPr>
        <w:t>/</w:t>
      </w:r>
      <w:proofErr w:type="spellStart"/>
      <w:r w:rsidR="009F39A0">
        <w:rPr>
          <w:highlight w:val="yellow"/>
          <w:lang w:eastAsia="ja-JP"/>
        </w:rPr>
        <w:t>fucntionality</w:t>
      </w:r>
      <w:proofErr w:type="spellEnd"/>
      <w:r w:rsidR="000E5E11" w:rsidRPr="00E45EC3">
        <w:rPr>
          <w:highlight w:val="yellow"/>
          <w:lang w:eastAsia="ja-JP"/>
        </w:rPr>
        <w:t xml:space="preserve">, it is </w:t>
      </w:r>
      <w:r w:rsidR="000E5E11" w:rsidRPr="00E45EC3">
        <w:rPr>
          <w:highlight w:val="yellow"/>
          <w:lang w:eastAsia="ja-JP"/>
        </w:rPr>
        <w:t>understood that a</w:t>
      </w:r>
      <w:r w:rsidR="000E5E11" w:rsidRPr="00E45EC3">
        <w:rPr>
          <w:highlight w:val="yellow"/>
          <w:lang w:eastAsia="ja-JP"/>
        </w:rPr>
        <w:t xml:space="preserve"> UE </w:t>
      </w:r>
      <w:r w:rsidR="000E5E11" w:rsidRPr="00E45EC3">
        <w:rPr>
          <w:highlight w:val="yellow"/>
          <w:lang w:eastAsia="ja-JP"/>
        </w:rPr>
        <w:t xml:space="preserve">is mandatory </w:t>
      </w:r>
      <w:r w:rsidR="000E5E11" w:rsidRPr="00E45EC3">
        <w:rPr>
          <w:highlight w:val="yellow"/>
          <w:lang w:eastAsia="ja-JP"/>
        </w:rPr>
        <w:t xml:space="preserve">to support one of </w:t>
      </w:r>
      <w:r w:rsidR="00715DFE">
        <w:rPr>
          <w:highlight w:val="yellow"/>
          <w:lang w:eastAsia="ja-JP"/>
        </w:rPr>
        <w:t>the two or more requirements</w:t>
      </w:r>
      <w:r w:rsidR="000E5E11" w:rsidRPr="00E45EC3">
        <w:rPr>
          <w:highlight w:val="yellow"/>
          <w:lang w:eastAsia="ja-JP"/>
        </w:rPr>
        <w:t>.</w:t>
      </w:r>
    </w:p>
    <w:p w14:paraId="48455309" w14:textId="5FB9D264" w:rsidR="000E5E11" w:rsidRPr="002C0995" w:rsidRDefault="000E5E11" w:rsidP="00F364D6">
      <w:pPr>
        <w:pStyle w:val="ListParagraph"/>
        <w:numPr>
          <w:ilvl w:val="1"/>
          <w:numId w:val="34"/>
        </w:numPr>
        <w:rPr>
          <w:highlight w:val="yellow"/>
          <w:lang w:eastAsia="ja-JP"/>
        </w:rPr>
      </w:pPr>
      <w:r w:rsidRPr="00E45EC3">
        <w:rPr>
          <w:highlight w:val="yellow"/>
          <w:lang w:eastAsia="ja-JP"/>
        </w:rPr>
        <w:t xml:space="preserve">Note: </w:t>
      </w:r>
      <w:r w:rsidR="00D52F06" w:rsidRPr="00E45EC3">
        <w:rPr>
          <w:rFonts w:eastAsia="MS Mincho"/>
          <w:highlight w:val="yellow"/>
          <w:lang w:val="en-GB" w:eastAsia="ja-JP"/>
        </w:rPr>
        <w:t xml:space="preserve">For a </w:t>
      </w:r>
      <w:r w:rsidR="000125B8" w:rsidRPr="00E45EC3">
        <w:rPr>
          <w:rFonts w:eastAsia="MS Mincho"/>
          <w:highlight w:val="yellow"/>
          <w:lang w:val="en-GB" w:eastAsia="ja-JP"/>
        </w:rPr>
        <w:t>feature/functionality</w:t>
      </w:r>
      <w:r w:rsidR="00D52F06" w:rsidRPr="00E45EC3">
        <w:rPr>
          <w:rFonts w:eastAsia="MS Mincho"/>
          <w:highlight w:val="yellow"/>
          <w:lang w:val="en-GB" w:eastAsia="ja-JP"/>
        </w:rPr>
        <w:t xml:space="preserve"> specified in Release </w:t>
      </w:r>
      <w:r w:rsidR="00D52F06" w:rsidRPr="00E45EC3">
        <w:rPr>
          <w:rFonts w:eastAsia="MS Mincho"/>
          <w:i/>
          <w:iCs/>
          <w:highlight w:val="yellow"/>
          <w:lang w:val="en-GB" w:eastAsia="ja-JP"/>
        </w:rPr>
        <w:t>N,</w:t>
      </w:r>
      <w:r w:rsidR="00D52F06" w:rsidRPr="00E45EC3">
        <w:rPr>
          <w:rFonts w:eastAsia="MS Mincho"/>
          <w:highlight w:val="yellow"/>
          <w:lang w:val="en-GB" w:eastAsia="ja-JP"/>
        </w:rPr>
        <w:t xml:space="preserve"> if the requirement</w:t>
      </w:r>
      <w:r w:rsidR="000125B8" w:rsidRPr="00E45EC3">
        <w:rPr>
          <w:rFonts w:eastAsia="MS Mincho"/>
          <w:highlight w:val="yellow"/>
          <w:lang w:val="en-GB" w:eastAsia="ja-JP"/>
        </w:rPr>
        <w:t xml:space="preserve"> </w:t>
      </w:r>
      <w:r w:rsidR="000125B8" w:rsidRPr="00E45EC3">
        <w:rPr>
          <w:rFonts w:eastAsia="MS Mincho"/>
          <w:highlight w:val="yellow"/>
          <w:lang w:val="en-GB" w:eastAsia="ja-JP"/>
        </w:rPr>
        <w:t>is introduced</w:t>
      </w:r>
      <w:r w:rsidR="000125B8" w:rsidRPr="00E45EC3">
        <w:rPr>
          <w:rFonts w:eastAsia="MS Mincho"/>
          <w:highlight w:val="yellow"/>
          <w:lang w:val="en-GB" w:eastAsia="ja-JP"/>
        </w:rPr>
        <w:t xml:space="preserve"> in a later release, </w:t>
      </w:r>
      <w:r w:rsidR="000125B8" w:rsidRPr="00E45EC3">
        <w:rPr>
          <w:rFonts w:eastAsia="MS Mincho"/>
          <w:highlight w:val="yellow"/>
          <w:lang w:val="en-GB" w:eastAsia="ja-JP"/>
        </w:rPr>
        <w:t xml:space="preserve">whether the requirement </w:t>
      </w:r>
      <w:r w:rsidR="00D52F06" w:rsidRPr="00E45EC3">
        <w:rPr>
          <w:rFonts w:eastAsia="MS Mincho"/>
          <w:highlight w:val="yellow"/>
          <w:lang w:val="en-GB" w:eastAsia="ja-JP"/>
        </w:rPr>
        <w:t xml:space="preserve">should be optional or mandatory for </w:t>
      </w:r>
      <w:r w:rsidR="00456AD8" w:rsidRPr="00E45EC3">
        <w:rPr>
          <w:rFonts w:eastAsia="MS Mincho"/>
          <w:highlight w:val="yellow"/>
          <w:lang w:val="en-GB" w:eastAsia="ja-JP"/>
        </w:rPr>
        <w:t xml:space="preserve">release </w:t>
      </w:r>
      <w:r w:rsidR="00456AD8" w:rsidRPr="00E45EC3">
        <w:rPr>
          <w:rFonts w:eastAsia="MS Mincho"/>
          <w:i/>
          <w:iCs/>
          <w:highlight w:val="yellow"/>
          <w:lang w:val="en-GB" w:eastAsia="ja-JP"/>
        </w:rPr>
        <w:t>N</w:t>
      </w:r>
      <w:r w:rsidR="00456AD8" w:rsidRPr="00E45EC3">
        <w:rPr>
          <w:rFonts w:eastAsia="MS Mincho"/>
          <w:highlight w:val="yellow"/>
          <w:lang w:val="en-GB" w:eastAsia="ja-JP"/>
        </w:rPr>
        <w:t xml:space="preserve"> UEs </w:t>
      </w:r>
      <w:r w:rsidR="009F39A0">
        <w:rPr>
          <w:rFonts w:eastAsia="MS Mincho"/>
          <w:highlight w:val="yellow"/>
          <w:lang w:val="en-GB" w:eastAsia="ja-JP"/>
        </w:rPr>
        <w:t>should be</w:t>
      </w:r>
      <w:r w:rsidR="00456AD8" w:rsidRPr="00E45EC3">
        <w:rPr>
          <w:rFonts w:eastAsia="MS Mincho"/>
          <w:highlight w:val="yellow"/>
          <w:lang w:val="en-GB" w:eastAsia="ja-JP"/>
        </w:rPr>
        <w:t xml:space="preserve"> discussed on a case by case basis</w:t>
      </w:r>
    </w:p>
    <w:p w14:paraId="72B57DD1" w14:textId="77777777" w:rsidR="002C0995" w:rsidRPr="002C0995" w:rsidRDefault="002C0995" w:rsidP="002C0995">
      <w:pPr>
        <w:rPr>
          <w:highlight w:val="yellow"/>
          <w:lang w:eastAsia="ja-JP"/>
        </w:rPr>
      </w:pPr>
    </w:p>
    <w:p w14:paraId="5BEACA0B" w14:textId="6FA0D6A6" w:rsidR="002C0995" w:rsidRDefault="00E45EC3" w:rsidP="002C0995">
      <w:pPr>
        <w:rPr>
          <w:highlight w:val="yellow"/>
          <w:lang w:eastAsia="ja-JP"/>
        </w:rPr>
      </w:pPr>
      <w:r>
        <w:rPr>
          <w:highlight w:val="yellow"/>
          <w:lang w:eastAsia="ja-JP"/>
        </w:rPr>
        <w:lastRenderedPageBreak/>
        <w:t>Please express any further comments</w:t>
      </w:r>
      <w:r w:rsidR="002C0995">
        <w:rPr>
          <w:highlight w:val="yellow"/>
          <w:lang w:eastAsia="ja-JP"/>
        </w:rPr>
        <w:t xml:space="preserve"> to the updated </w:t>
      </w:r>
      <w:proofErr w:type="spellStart"/>
      <w:r w:rsidR="002C0995">
        <w:rPr>
          <w:highlight w:val="yellow"/>
          <w:lang w:eastAsia="ja-JP"/>
        </w:rPr>
        <w:t>propsoal</w:t>
      </w:r>
      <w:proofErr w:type="spellEnd"/>
      <w:r>
        <w:rPr>
          <w:highlight w:val="yellow"/>
          <w:lang w:eastAsia="ja-JP"/>
        </w:rPr>
        <w:t xml:space="preserve"> in the table below</w:t>
      </w:r>
    </w:p>
    <w:tbl>
      <w:tblPr>
        <w:tblStyle w:val="TableGrid"/>
        <w:tblW w:w="0" w:type="auto"/>
        <w:tblLook w:val="04A0" w:firstRow="1" w:lastRow="0" w:firstColumn="1" w:lastColumn="0" w:noHBand="0" w:noVBand="1"/>
      </w:tblPr>
      <w:tblGrid>
        <w:gridCol w:w="2605"/>
        <w:gridCol w:w="6390"/>
      </w:tblGrid>
      <w:tr w:rsidR="002C0995" w:rsidRPr="00384EE9" w14:paraId="325B5EF7" w14:textId="77777777" w:rsidTr="00300375">
        <w:tc>
          <w:tcPr>
            <w:tcW w:w="2605" w:type="dxa"/>
          </w:tcPr>
          <w:p w14:paraId="633BC81A" w14:textId="77777777" w:rsidR="002C0995" w:rsidRPr="00384EE9" w:rsidRDefault="002C0995" w:rsidP="00300375">
            <w:pPr>
              <w:rPr>
                <w:b/>
                <w:bCs/>
                <w:lang w:val="en-GB"/>
              </w:rPr>
            </w:pPr>
            <w:r w:rsidRPr="00384EE9">
              <w:rPr>
                <w:b/>
                <w:bCs/>
                <w:lang w:val="en-GB"/>
              </w:rPr>
              <w:t>Company</w:t>
            </w:r>
          </w:p>
        </w:tc>
        <w:tc>
          <w:tcPr>
            <w:tcW w:w="6390" w:type="dxa"/>
          </w:tcPr>
          <w:p w14:paraId="07786F88" w14:textId="77777777" w:rsidR="002C0995" w:rsidRPr="00384EE9" w:rsidRDefault="002C0995" w:rsidP="00300375">
            <w:pPr>
              <w:rPr>
                <w:b/>
                <w:bCs/>
                <w:lang w:val="en-GB"/>
              </w:rPr>
            </w:pPr>
            <w:r w:rsidRPr="00384EE9">
              <w:rPr>
                <w:b/>
                <w:bCs/>
                <w:lang w:val="en-GB"/>
              </w:rPr>
              <w:t>Views</w:t>
            </w:r>
          </w:p>
        </w:tc>
      </w:tr>
      <w:tr w:rsidR="002C0995" w14:paraId="69EB8B08" w14:textId="77777777" w:rsidTr="00300375">
        <w:tc>
          <w:tcPr>
            <w:tcW w:w="2605" w:type="dxa"/>
          </w:tcPr>
          <w:p w14:paraId="76570A29" w14:textId="4EE4D325" w:rsidR="002C0995" w:rsidRDefault="002C0995" w:rsidP="00300375">
            <w:pPr>
              <w:rPr>
                <w:lang w:val="en-GB" w:eastAsia="zh-CN"/>
              </w:rPr>
            </w:pPr>
          </w:p>
        </w:tc>
        <w:tc>
          <w:tcPr>
            <w:tcW w:w="6390" w:type="dxa"/>
          </w:tcPr>
          <w:p w14:paraId="042DBE56" w14:textId="0C41AF0A" w:rsidR="002C0995" w:rsidRDefault="002C0995" w:rsidP="00300375">
            <w:pPr>
              <w:rPr>
                <w:lang w:val="en-GB" w:eastAsia="zh-CN"/>
              </w:rPr>
            </w:pPr>
          </w:p>
        </w:tc>
      </w:tr>
    </w:tbl>
    <w:p w14:paraId="4F5DF98F" w14:textId="77777777" w:rsidR="002C0995" w:rsidRPr="00E45EC3" w:rsidRDefault="002C0995" w:rsidP="00E45EC3">
      <w:pPr>
        <w:rPr>
          <w:highlight w:val="yellow"/>
          <w:lang w:eastAsia="ja-JP"/>
        </w:rPr>
      </w:pPr>
    </w:p>
    <w:p w14:paraId="1D923B10" w14:textId="388FB7B5" w:rsidR="003A3006" w:rsidRDefault="00B53AB0" w:rsidP="00F03EDF">
      <w:pPr>
        <w:pStyle w:val="Heading1"/>
        <w:jc w:val="both"/>
        <w:rPr>
          <w:rFonts w:ascii="Times New Roman" w:hAnsi="Times New Roman"/>
        </w:rPr>
      </w:pPr>
      <w:r>
        <w:rPr>
          <w:rFonts w:ascii="Times New Roman" w:hAnsi="Times New Roman"/>
        </w:rPr>
        <w:t>Conclusion</w:t>
      </w:r>
    </w:p>
    <w:p w14:paraId="19859383" w14:textId="624D1D95" w:rsidR="00DA24FA" w:rsidRDefault="002B199D" w:rsidP="004F69E9">
      <w:pPr>
        <w:pStyle w:val="Caption"/>
        <w:jc w:val="both"/>
        <w:rPr>
          <w:b w:val="0"/>
          <w:szCs w:val="22"/>
        </w:rPr>
      </w:pPr>
      <w:bookmarkStart w:id="2" w:name="_Ref450583331"/>
      <w:bookmarkEnd w:id="2"/>
      <w:r>
        <w:rPr>
          <w:b w:val="0"/>
          <w:szCs w:val="22"/>
        </w:rPr>
        <w:t>Based on the email discussion, the following are proposed:</w:t>
      </w:r>
    </w:p>
    <w:p w14:paraId="632ED702" w14:textId="15AFBDB6" w:rsidR="00266B79" w:rsidRPr="00266B79" w:rsidRDefault="00266B79" w:rsidP="00123930">
      <w:pPr>
        <w:pStyle w:val="ListParagraph"/>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7EE99CE6" w:rsidR="00335267" w:rsidRDefault="00335267" w:rsidP="00335267">
      <w:pPr>
        <w:pStyle w:val="Heading1"/>
        <w:jc w:val="both"/>
        <w:rPr>
          <w:rFonts w:ascii="Times New Roman" w:hAnsi="Times New Roman"/>
        </w:rPr>
      </w:pPr>
      <w:r>
        <w:rPr>
          <w:rFonts w:ascii="Times New Roman" w:hAnsi="Times New Roman"/>
        </w:rPr>
        <w:t>References</w:t>
      </w:r>
    </w:p>
    <w:p w14:paraId="3ED0D017" w14:textId="3188614C" w:rsidR="00231BCE" w:rsidRPr="00231BCE" w:rsidRDefault="0021206F" w:rsidP="00231BCE">
      <w:r w:rsidRPr="0021206F">
        <w:t>RP-202</w:t>
      </w:r>
      <w:r w:rsidR="00E77B17">
        <w:t>801</w:t>
      </w:r>
      <w:r w:rsidRPr="0021206F">
        <w:tab/>
        <w:t>On the Optionality of RAN4 Requirements</w:t>
      </w:r>
      <w:r w:rsidRPr="0021206F">
        <w:tab/>
      </w:r>
      <w:r w:rsidR="002C27A2">
        <w:tab/>
      </w:r>
      <w:r w:rsidR="00E77B17" w:rsidRPr="00E77B17">
        <w:t>Qualcomm Incorporated, Nokia, Verizon, Deutsche Telekom, Vodafone, T-Mobile USA, KDDI, Softbank, China Telecom, AT&amp;T</w:t>
      </w:r>
    </w:p>
    <w:p w14:paraId="64D6C95B" w14:textId="7BA90A06" w:rsidR="00D05587" w:rsidRPr="00D05587" w:rsidRDefault="00D05587" w:rsidP="00231BCE"/>
    <w:sectPr w:rsidR="00D05587" w:rsidRPr="00D05587" w:rsidSect="00671B4F">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F7C32" w14:textId="77777777" w:rsidR="00E5239A" w:rsidRDefault="00E5239A">
      <w:r>
        <w:separator/>
      </w:r>
    </w:p>
  </w:endnote>
  <w:endnote w:type="continuationSeparator" w:id="0">
    <w:p w14:paraId="1864C542" w14:textId="77777777" w:rsidR="00E5239A" w:rsidRDefault="00E5239A">
      <w:r>
        <w:continuationSeparator/>
      </w:r>
    </w:p>
  </w:endnote>
  <w:endnote w:type="continuationNotice" w:id="1">
    <w:p w14:paraId="53EDE014" w14:textId="77777777" w:rsidR="00E5239A" w:rsidRDefault="00E523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4" w14:textId="77777777" w:rsidR="00867A6B" w:rsidRDefault="00867A6B"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550CB5" w14:textId="77777777" w:rsidR="00867A6B" w:rsidRDefault="00867A6B"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6" w14:textId="16A94B4A" w:rsidR="00867A6B" w:rsidRDefault="00867A6B" w:rsidP="00450D3B">
    <w:pPr>
      <w:pStyle w:val="Footer"/>
      <w:ind w:right="360"/>
    </w:pPr>
    <w:r>
      <w:rPr>
        <w:lang w:eastAsia="zh-TW"/>
      </w:rPr>
      <mc:AlternateContent>
        <mc:Choice Requires="wps">
          <w:drawing>
            <wp:anchor distT="0" distB="0" distL="114300" distR="114300" simplePos="0" relativeHeight="251659264" behindDoc="0" locked="0" layoutInCell="0" allowOverlap="1" wp14:anchorId="0343AF3B" wp14:editId="66D27A22">
              <wp:simplePos x="0" y="0"/>
              <wp:positionH relativeFrom="page">
                <wp:posOffset>0</wp:posOffset>
              </wp:positionH>
              <wp:positionV relativeFrom="page">
                <wp:posOffset>9592945</wp:posOffset>
              </wp:positionV>
              <wp:extent cx="7772400" cy="274955"/>
              <wp:effectExtent l="0" t="0" r="0" b="10795"/>
              <wp:wrapNone/>
              <wp:docPr id="1" name="MSIPCMee4d488fbabbf42eed9d156c"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16A5BA" w14:textId="1FB3C228" w:rsidR="00867A6B" w:rsidRPr="0048787E" w:rsidRDefault="00867A6B" w:rsidP="00080561">
                          <w:pPr>
                            <w:spacing w:after="0"/>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343AF3B" id="_x0000_t202" coordsize="21600,21600" o:spt="202" path="m,l,21600r21600,l21600,xe">
              <v:stroke joinstyle="miter"/>
              <v:path gradientshapeok="t" o:connecttype="rect"/>
            </v:shapetype>
            <v:shape id="MSIPCMee4d488fbabbf42eed9d156c" o:spid="_x0000_s1026" type="#_x0000_t202" alt="{&quot;HashCode&quot;:-1699574231,&quot;Height&quot;:792.0,&quot;Width&quot;:612.0,&quot;Placement&quot;:&quot;Footer&quot;,&quot;Index&quot;:&quot;Primary&quot;,&quot;Section&quot;:1,&quot;Top&quot;:0.0,&quot;Left&quot;:0.0}" style="position:absolute;left:0;text-align:left;margin-left:0;margin-top:755.35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" o:allowincell="f" filled="f" stroked="f" strokeweight=".5pt">
              <v:textbox inset="20pt,0,,0">
                <w:txbxContent>
                  <w:p w14:paraId="2F16A5BA" w14:textId="1FB3C228" w:rsidR="00867A6B" w:rsidRPr="0048787E" w:rsidRDefault="00867A6B" w:rsidP="00080561">
                    <w:pPr>
                      <w:spacing w:after="0"/>
                      <w:rPr>
                        <w:rFonts w:ascii="Calibri" w:hAnsi="Calibri" w:cs="Calibri"/>
                        <w:color w:val="000000"/>
                        <w:sz w:val="14"/>
                        <w:lang w:val="it-IT"/>
                      </w:rPr>
                    </w:pPr>
                  </w:p>
                </w:txbxContent>
              </v:textbox>
              <w10:wrap anchorx="page" anchory="page"/>
            </v:shape>
          </w:pict>
        </mc:Fallback>
      </mc:AlternateContent>
    </w:r>
    <w:r>
      <w:rPr>
        <w:rStyle w:val="PageNumber"/>
      </w:rPr>
      <w:fldChar w:fldCharType="begin"/>
    </w:r>
    <w:r>
      <w:rPr>
        <w:rStyle w:val="PageNumber"/>
      </w:rPr>
      <w:instrText xml:space="preserve"> PAGE </w:instrText>
    </w:r>
    <w:r>
      <w:rPr>
        <w:rStyle w:val="PageNumber"/>
      </w:rPr>
      <w:fldChar w:fldCharType="separate"/>
    </w:r>
    <w:r w:rsidR="004344FB">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344FB">
      <w:rPr>
        <w:rStyle w:val="PageNumber"/>
      </w:rPr>
      <w:t>6</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1A561" w14:textId="77777777" w:rsidR="00080561" w:rsidRDefault="00080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EF179" w14:textId="77777777" w:rsidR="00E5239A" w:rsidRDefault="00E5239A">
      <w:r>
        <w:separator/>
      </w:r>
    </w:p>
  </w:footnote>
  <w:footnote w:type="continuationSeparator" w:id="0">
    <w:p w14:paraId="5522B2D6" w14:textId="77777777" w:rsidR="00E5239A" w:rsidRDefault="00E5239A">
      <w:r>
        <w:continuationSeparator/>
      </w:r>
    </w:p>
  </w:footnote>
  <w:footnote w:type="continuationNotice" w:id="1">
    <w:p w14:paraId="6B76AA59" w14:textId="77777777" w:rsidR="00E5239A" w:rsidRDefault="00E5239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50CB3" w14:textId="77777777" w:rsidR="00867A6B" w:rsidRDefault="00867A6B">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7B487" w14:textId="77777777" w:rsidR="00080561" w:rsidRDefault="000805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9AD49" w14:textId="77777777" w:rsidR="00080561" w:rsidRDefault="000805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9773BE"/>
    <w:multiLevelType w:val="hybridMultilevel"/>
    <w:tmpl w:val="FC20253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B4C17A3"/>
    <w:multiLevelType w:val="hybridMultilevel"/>
    <w:tmpl w:val="45424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A287C"/>
    <w:multiLevelType w:val="hybridMultilevel"/>
    <w:tmpl w:val="7FCC5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E082D"/>
    <w:multiLevelType w:val="hybridMultilevel"/>
    <w:tmpl w:val="AA2CD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0317F"/>
    <w:multiLevelType w:val="hybridMultilevel"/>
    <w:tmpl w:val="178EE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B43FC"/>
    <w:multiLevelType w:val="hybridMultilevel"/>
    <w:tmpl w:val="C9ECDA4C"/>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FD2D33"/>
    <w:multiLevelType w:val="hybridMultilevel"/>
    <w:tmpl w:val="5D9A702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C0F84"/>
    <w:multiLevelType w:val="hybridMultilevel"/>
    <w:tmpl w:val="BAD6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233C3"/>
    <w:multiLevelType w:val="hybridMultilevel"/>
    <w:tmpl w:val="E2489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243968"/>
    <w:multiLevelType w:val="hybridMultilevel"/>
    <w:tmpl w:val="EF1A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7A297D"/>
    <w:multiLevelType w:val="hybridMultilevel"/>
    <w:tmpl w:val="9D902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0C0FB0"/>
    <w:multiLevelType w:val="hybridMultilevel"/>
    <w:tmpl w:val="2CFE9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B21648"/>
    <w:multiLevelType w:val="hybridMultilevel"/>
    <w:tmpl w:val="DB840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CDE0C09"/>
    <w:multiLevelType w:val="hybridMultilevel"/>
    <w:tmpl w:val="FFCCD8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2B23E2"/>
    <w:multiLevelType w:val="hybridMultilevel"/>
    <w:tmpl w:val="B6C2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6F5927"/>
    <w:multiLevelType w:val="hybridMultilevel"/>
    <w:tmpl w:val="09FA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5F664E"/>
    <w:multiLevelType w:val="hybridMultilevel"/>
    <w:tmpl w:val="F6D8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41EB2201"/>
    <w:multiLevelType w:val="hybridMultilevel"/>
    <w:tmpl w:val="790A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E2174"/>
    <w:multiLevelType w:val="hybridMultilevel"/>
    <w:tmpl w:val="1B26E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6D5E1D"/>
    <w:multiLevelType w:val="hybridMultilevel"/>
    <w:tmpl w:val="9F8A01FC"/>
    <w:lvl w:ilvl="0" w:tplc="8018B9C0">
      <w:start w:val="1"/>
      <w:numFmt w:val="bullet"/>
      <w:lvlText w:val="•"/>
      <w:lvlJc w:val="left"/>
      <w:pPr>
        <w:tabs>
          <w:tab w:val="num" w:pos="720"/>
        </w:tabs>
        <w:ind w:left="720" w:hanging="360"/>
      </w:pPr>
      <w:rPr>
        <w:rFonts w:ascii="Arial" w:hAnsi="Arial" w:hint="default"/>
      </w:rPr>
    </w:lvl>
    <w:lvl w:ilvl="1" w:tplc="6E648482">
      <w:start w:val="1"/>
      <w:numFmt w:val="bullet"/>
      <w:lvlText w:val="•"/>
      <w:lvlJc w:val="left"/>
      <w:pPr>
        <w:tabs>
          <w:tab w:val="num" w:pos="1440"/>
        </w:tabs>
        <w:ind w:left="1440" w:hanging="360"/>
      </w:pPr>
      <w:rPr>
        <w:rFonts w:ascii="Arial" w:hAnsi="Arial" w:hint="default"/>
      </w:rPr>
    </w:lvl>
    <w:lvl w:ilvl="2" w:tplc="188277FA" w:tentative="1">
      <w:start w:val="1"/>
      <w:numFmt w:val="bullet"/>
      <w:lvlText w:val="•"/>
      <w:lvlJc w:val="left"/>
      <w:pPr>
        <w:tabs>
          <w:tab w:val="num" w:pos="2160"/>
        </w:tabs>
        <w:ind w:left="2160" w:hanging="360"/>
      </w:pPr>
      <w:rPr>
        <w:rFonts w:ascii="Arial" w:hAnsi="Arial" w:hint="default"/>
      </w:rPr>
    </w:lvl>
    <w:lvl w:ilvl="3" w:tplc="4C5E1734" w:tentative="1">
      <w:start w:val="1"/>
      <w:numFmt w:val="bullet"/>
      <w:lvlText w:val="•"/>
      <w:lvlJc w:val="left"/>
      <w:pPr>
        <w:tabs>
          <w:tab w:val="num" w:pos="2880"/>
        </w:tabs>
        <w:ind w:left="2880" w:hanging="360"/>
      </w:pPr>
      <w:rPr>
        <w:rFonts w:ascii="Arial" w:hAnsi="Arial" w:hint="default"/>
      </w:rPr>
    </w:lvl>
    <w:lvl w:ilvl="4" w:tplc="86F00E4C" w:tentative="1">
      <w:start w:val="1"/>
      <w:numFmt w:val="bullet"/>
      <w:lvlText w:val="•"/>
      <w:lvlJc w:val="left"/>
      <w:pPr>
        <w:tabs>
          <w:tab w:val="num" w:pos="3600"/>
        </w:tabs>
        <w:ind w:left="3600" w:hanging="360"/>
      </w:pPr>
      <w:rPr>
        <w:rFonts w:ascii="Arial" w:hAnsi="Arial" w:hint="default"/>
      </w:rPr>
    </w:lvl>
    <w:lvl w:ilvl="5" w:tplc="D9729F22" w:tentative="1">
      <w:start w:val="1"/>
      <w:numFmt w:val="bullet"/>
      <w:lvlText w:val="•"/>
      <w:lvlJc w:val="left"/>
      <w:pPr>
        <w:tabs>
          <w:tab w:val="num" w:pos="4320"/>
        </w:tabs>
        <w:ind w:left="4320" w:hanging="360"/>
      </w:pPr>
      <w:rPr>
        <w:rFonts w:ascii="Arial" w:hAnsi="Arial" w:hint="default"/>
      </w:rPr>
    </w:lvl>
    <w:lvl w:ilvl="6" w:tplc="67909300" w:tentative="1">
      <w:start w:val="1"/>
      <w:numFmt w:val="bullet"/>
      <w:lvlText w:val="•"/>
      <w:lvlJc w:val="left"/>
      <w:pPr>
        <w:tabs>
          <w:tab w:val="num" w:pos="5040"/>
        </w:tabs>
        <w:ind w:left="5040" w:hanging="360"/>
      </w:pPr>
      <w:rPr>
        <w:rFonts w:ascii="Arial" w:hAnsi="Arial" w:hint="default"/>
      </w:rPr>
    </w:lvl>
    <w:lvl w:ilvl="7" w:tplc="DD523018" w:tentative="1">
      <w:start w:val="1"/>
      <w:numFmt w:val="bullet"/>
      <w:lvlText w:val="•"/>
      <w:lvlJc w:val="left"/>
      <w:pPr>
        <w:tabs>
          <w:tab w:val="num" w:pos="5760"/>
        </w:tabs>
        <w:ind w:left="5760" w:hanging="360"/>
      </w:pPr>
      <w:rPr>
        <w:rFonts w:ascii="Arial" w:hAnsi="Arial" w:hint="default"/>
      </w:rPr>
    </w:lvl>
    <w:lvl w:ilvl="8" w:tplc="6D98D2C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6100C9F"/>
    <w:multiLevelType w:val="hybridMultilevel"/>
    <w:tmpl w:val="C50C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7933B3"/>
    <w:multiLevelType w:val="hybridMultilevel"/>
    <w:tmpl w:val="1608701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483A20F1"/>
    <w:multiLevelType w:val="hybridMultilevel"/>
    <w:tmpl w:val="EB0CD3DC"/>
    <w:lvl w:ilvl="0" w:tplc="D0C2532E">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8" w15:restartNumberingAfterBreak="0">
    <w:nsid w:val="4ABE0F6E"/>
    <w:multiLevelType w:val="hybridMultilevel"/>
    <w:tmpl w:val="572E0926"/>
    <w:lvl w:ilvl="0" w:tplc="AB9AAF1A">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180646"/>
    <w:multiLevelType w:val="hybridMultilevel"/>
    <w:tmpl w:val="D1BE1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256903"/>
    <w:multiLevelType w:val="hybridMultilevel"/>
    <w:tmpl w:val="B9BA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CC581B"/>
    <w:multiLevelType w:val="hybridMultilevel"/>
    <w:tmpl w:val="0A023588"/>
    <w:lvl w:ilvl="0" w:tplc="C10C9F68">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2" w15:restartNumberingAfterBreak="0">
    <w:nsid w:val="5D3B6B49"/>
    <w:multiLevelType w:val="hybridMultilevel"/>
    <w:tmpl w:val="23A03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6E2FD3"/>
    <w:multiLevelType w:val="hybridMultilevel"/>
    <w:tmpl w:val="CD4EA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5"/>
  </w:num>
  <w:num w:numId="2">
    <w:abstractNumId w:val="1"/>
  </w:num>
  <w:num w:numId="3">
    <w:abstractNumId w:val="20"/>
    <w:lvlOverride w:ilvl="0">
      <w:startOverride w:val="1"/>
    </w:lvlOverride>
  </w:num>
  <w:num w:numId="4">
    <w:abstractNumId w:val="34"/>
  </w:num>
  <w:num w:numId="5">
    <w:abstractNumId w:val="27"/>
  </w:num>
  <w:num w:numId="6">
    <w:abstractNumId w:val="8"/>
  </w:num>
  <w:num w:numId="7">
    <w:abstractNumId w:val="7"/>
  </w:num>
  <w:num w:numId="8">
    <w:abstractNumId w:val="3"/>
  </w:num>
  <w:num w:numId="9">
    <w:abstractNumId w:val="5"/>
  </w:num>
  <w:num w:numId="10">
    <w:abstractNumId w:val="2"/>
  </w:num>
  <w:num w:numId="11">
    <w:abstractNumId w:val="24"/>
  </w:num>
  <w:num w:numId="12">
    <w:abstractNumId w:val="9"/>
  </w:num>
  <w:num w:numId="13">
    <w:abstractNumId w:val="30"/>
  </w:num>
  <w:num w:numId="14">
    <w:abstractNumId w:val="19"/>
  </w:num>
  <w:num w:numId="15">
    <w:abstractNumId w:val="11"/>
  </w:num>
  <w:num w:numId="16">
    <w:abstractNumId w:val="17"/>
  </w:num>
  <w:num w:numId="17">
    <w:abstractNumId w:val="21"/>
  </w:num>
  <w:num w:numId="18">
    <w:abstractNumId w:val="18"/>
  </w:num>
  <w:num w:numId="19">
    <w:abstractNumId w:val="14"/>
  </w:num>
  <w:num w:numId="20">
    <w:abstractNumId w:val="13"/>
  </w:num>
  <w:num w:numId="21">
    <w:abstractNumId w:val="31"/>
  </w:num>
  <w:num w:numId="22">
    <w:abstractNumId w:val="12"/>
  </w:num>
  <w:num w:numId="23">
    <w:abstractNumId w:val="16"/>
  </w:num>
  <w:num w:numId="24">
    <w:abstractNumId w:val="23"/>
  </w:num>
  <w:num w:numId="25">
    <w:abstractNumId w:val="29"/>
  </w:num>
  <w:num w:numId="26">
    <w:abstractNumId w:val="33"/>
  </w:num>
  <w:num w:numId="27">
    <w:abstractNumId w:val="32"/>
  </w:num>
  <w:num w:numId="28">
    <w:abstractNumId w:val="6"/>
  </w:num>
  <w:num w:numId="29">
    <w:abstractNumId w:val="26"/>
  </w:num>
  <w:num w:numId="30">
    <w:abstractNumId w:val="22"/>
  </w:num>
  <w:num w:numId="31">
    <w:abstractNumId w:val="28"/>
  </w:num>
  <w:num w:numId="32">
    <w:abstractNumId w:val="25"/>
  </w:num>
  <w:num w:numId="33">
    <w:abstractNumId w:val="4"/>
  </w:num>
  <w:num w:numId="34">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it-IT"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5B8"/>
    <w:rsid w:val="00012AE5"/>
    <w:rsid w:val="00012B5F"/>
    <w:rsid w:val="00012D57"/>
    <w:rsid w:val="00012EE9"/>
    <w:rsid w:val="0001321B"/>
    <w:rsid w:val="0001328A"/>
    <w:rsid w:val="00013363"/>
    <w:rsid w:val="000137BA"/>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3303"/>
    <w:rsid w:val="0002391B"/>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27EAB"/>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B1D"/>
    <w:rsid w:val="00046CD6"/>
    <w:rsid w:val="00046CE4"/>
    <w:rsid w:val="00046E6F"/>
    <w:rsid w:val="00046F9A"/>
    <w:rsid w:val="0004720A"/>
    <w:rsid w:val="000472F3"/>
    <w:rsid w:val="000477BB"/>
    <w:rsid w:val="00047909"/>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C30"/>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33F"/>
    <w:rsid w:val="000667D1"/>
    <w:rsid w:val="00066B54"/>
    <w:rsid w:val="00066F75"/>
    <w:rsid w:val="00067087"/>
    <w:rsid w:val="0006709E"/>
    <w:rsid w:val="0006739D"/>
    <w:rsid w:val="0006777C"/>
    <w:rsid w:val="00067EC6"/>
    <w:rsid w:val="00067FE2"/>
    <w:rsid w:val="00070192"/>
    <w:rsid w:val="0007020C"/>
    <w:rsid w:val="000703BB"/>
    <w:rsid w:val="0007077B"/>
    <w:rsid w:val="0007118F"/>
    <w:rsid w:val="00071223"/>
    <w:rsid w:val="0007162A"/>
    <w:rsid w:val="000716FB"/>
    <w:rsid w:val="00071AB0"/>
    <w:rsid w:val="0007278E"/>
    <w:rsid w:val="000727BD"/>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61"/>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38B"/>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7A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0F6"/>
    <w:rsid w:val="000C338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58B"/>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4E09"/>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11"/>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A54"/>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8BD"/>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3F28"/>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97"/>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902"/>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452"/>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E69"/>
    <w:rsid w:val="00153EEF"/>
    <w:rsid w:val="00153F29"/>
    <w:rsid w:val="001544AB"/>
    <w:rsid w:val="00154636"/>
    <w:rsid w:val="001547C1"/>
    <w:rsid w:val="00154B4D"/>
    <w:rsid w:val="00154D6A"/>
    <w:rsid w:val="00154F59"/>
    <w:rsid w:val="00155178"/>
    <w:rsid w:val="00155615"/>
    <w:rsid w:val="001558D4"/>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0FB0"/>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1F3"/>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A45"/>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DA"/>
    <w:rsid w:val="00186395"/>
    <w:rsid w:val="001863E3"/>
    <w:rsid w:val="0018695F"/>
    <w:rsid w:val="00186B4D"/>
    <w:rsid w:val="001870C7"/>
    <w:rsid w:val="0018767B"/>
    <w:rsid w:val="001877F2"/>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A6C"/>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BCE"/>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3848"/>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4F84"/>
    <w:rsid w:val="001F53A2"/>
    <w:rsid w:val="001F5A18"/>
    <w:rsid w:val="001F5C95"/>
    <w:rsid w:val="001F5C9E"/>
    <w:rsid w:val="001F5E73"/>
    <w:rsid w:val="001F5ED8"/>
    <w:rsid w:val="001F5F10"/>
    <w:rsid w:val="001F644E"/>
    <w:rsid w:val="001F68B3"/>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06F"/>
    <w:rsid w:val="00212816"/>
    <w:rsid w:val="00212904"/>
    <w:rsid w:val="00212D00"/>
    <w:rsid w:val="002130BD"/>
    <w:rsid w:val="00213332"/>
    <w:rsid w:val="00213851"/>
    <w:rsid w:val="00213DCB"/>
    <w:rsid w:val="00214148"/>
    <w:rsid w:val="0021426B"/>
    <w:rsid w:val="0021427E"/>
    <w:rsid w:val="002147DF"/>
    <w:rsid w:val="00214CB8"/>
    <w:rsid w:val="00214CF2"/>
    <w:rsid w:val="00214E0D"/>
    <w:rsid w:val="00214EE1"/>
    <w:rsid w:val="0021512E"/>
    <w:rsid w:val="002152CA"/>
    <w:rsid w:val="002152CD"/>
    <w:rsid w:val="0021586D"/>
    <w:rsid w:val="00215A0F"/>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BCE"/>
    <w:rsid w:val="00231D67"/>
    <w:rsid w:val="00232149"/>
    <w:rsid w:val="00232191"/>
    <w:rsid w:val="00232465"/>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7DF"/>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AFB"/>
    <w:rsid w:val="00282D2C"/>
    <w:rsid w:val="00282FF4"/>
    <w:rsid w:val="00283144"/>
    <w:rsid w:val="00283165"/>
    <w:rsid w:val="00283274"/>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BD1"/>
    <w:rsid w:val="00285C1F"/>
    <w:rsid w:val="00285E28"/>
    <w:rsid w:val="002862FF"/>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18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99D"/>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995"/>
    <w:rsid w:val="002C0A1D"/>
    <w:rsid w:val="002C0D11"/>
    <w:rsid w:val="002C138D"/>
    <w:rsid w:val="002C1468"/>
    <w:rsid w:val="002C162E"/>
    <w:rsid w:val="002C1B17"/>
    <w:rsid w:val="002C1EFC"/>
    <w:rsid w:val="002C203A"/>
    <w:rsid w:val="002C27A2"/>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20"/>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928"/>
    <w:rsid w:val="002F2AE0"/>
    <w:rsid w:val="002F2CD3"/>
    <w:rsid w:val="002F31B8"/>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A9"/>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21D"/>
    <w:rsid w:val="0033451A"/>
    <w:rsid w:val="00334A7D"/>
    <w:rsid w:val="00334CE7"/>
    <w:rsid w:val="00335250"/>
    <w:rsid w:val="00335267"/>
    <w:rsid w:val="003353FC"/>
    <w:rsid w:val="00335670"/>
    <w:rsid w:val="0033572D"/>
    <w:rsid w:val="0033592C"/>
    <w:rsid w:val="00335E2A"/>
    <w:rsid w:val="003362C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67E"/>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7CC"/>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409"/>
    <w:rsid w:val="00385A70"/>
    <w:rsid w:val="00385B54"/>
    <w:rsid w:val="00385BD7"/>
    <w:rsid w:val="00385D47"/>
    <w:rsid w:val="00386688"/>
    <w:rsid w:val="00386722"/>
    <w:rsid w:val="00386A06"/>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B5D"/>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EB4"/>
    <w:rsid w:val="003B3F07"/>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2FE"/>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1E96"/>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9C2"/>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4FB"/>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743"/>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489"/>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6AD8"/>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C3E"/>
    <w:rsid w:val="00483D11"/>
    <w:rsid w:val="00483D20"/>
    <w:rsid w:val="0048406D"/>
    <w:rsid w:val="0048413A"/>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87E"/>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C51"/>
    <w:rsid w:val="00492168"/>
    <w:rsid w:val="004924E5"/>
    <w:rsid w:val="00492597"/>
    <w:rsid w:val="00492606"/>
    <w:rsid w:val="00492619"/>
    <w:rsid w:val="004927F3"/>
    <w:rsid w:val="00492C2F"/>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A3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351"/>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E5F"/>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102"/>
    <w:rsid w:val="00515507"/>
    <w:rsid w:val="00515708"/>
    <w:rsid w:val="00515746"/>
    <w:rsid w:val="00515907"/>
    <w:rsid w:val="00515AAB"/>
    <w:rsid w:val="00515C9F"/>
    <w:rsid w:val="00515E2B"/>
    <w:rsid w:val="00516B96"/>
    <w:rsid w:val="00516E9E"/>
    <w:rsid w:val="005173A4"/>
    <w:rsid w:val="005179DC"/>
    <w:rsid w:val="0052001B"/>
    <w:rsid w:val="00520AE3"/>
    <w:rsid w:val="0052101D"/>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5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09"/>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13F"/>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29"/>
    <w:rsid w:val="00584496"/>
    <w:rsid w:val="005852AA"/>
    <w:rsid w:val="00585867"/>
    <w:rsid w:val="00585C3A"/>
    <w:rsid w:val="00585D94"/>
    <w:rsid w:val="00585F8E"/>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B38"/>
    <w:rsid w:val="005A6E87"/>
    <w:rsid w:val="005A782C"/>
    <w:rsid w:val="005A7C0E"/>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4BA"/>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8FB"/>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623"/>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6E80"/>
    <w:rsid w:val="005D7539"/>
    <w:rsid w:val="005D7E04"/>
    <w:rsid w:val="005E0044"/>
    <w:rsid w:val="005E0082"/>
    <w:rsid w:val="005E02E2"/>
    <w:rsid w:val="005E06E1"/>
    <w:rsid w:val="005E0899"/>
    <w:rsid w:val="005E0E2A"/>
    <w:rsid w:val="005E1393"/>
    <w:rsid w:val="005E1411"/>
    <w:rsid w:val="005E192F"/>
    <w:rsid w:val="005E1A8E"/>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6FA"/>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517"/>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CFE"/>
    <w:rsid w:val="00635EDC"/>
    <w:rsid w:val="00635F56"/>
    <w:rsid w:val="00636094"/>
    <w:rsid w:val="00636260"/>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681"/>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3F6B"/>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942"/>
    <w:rsid w:val="006A1587"/>
    <w:rsid w:val="006A18DD"/>
    <w:rsid w:val="006A19B0"/>
    <w:rsid w:val="006A1B81"/>
    <w:rsid w:val="006A1F18"/>
    <w:rsid w:val="006A20BD"/>
    <w:rsid w:val="006A2312"/>
    <w:rsid w:val="006A2347"/>
    <w:rsid w:val="006A24B3"/>
    <w:rsid w:val="006A27D1"/>
    <w:rsid w:val="006A2BF5"/>
    <w:rsid w:val="006A2CE1"/>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3F8"/>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DFE"/>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964"/>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A1E"/>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2B9"/>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1E8"/>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5D20"/>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925"/>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D70"/>
    <w:rsid w:val="00831020"/>
    <w:rsid w:val="0083179C"/>
    <w:rsid w:val="00831CD4"/>
    <w:rsid w:val="00832142"/>
    <w:rsid w:val="008327C6"/>
    <w:rsid w:val="00832A3E"/>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7E9"/>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67A6B"/>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5E6"/>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22"/>
    <w:rsid w:val="008B2052"/>
    <w:rsid w:val="008B21F5"/>
    <w:rsid w:val="008B2270"/>
    <w:rsid w:val="008B269F"/>
    <w:rsid w:val="008B29A1"/>
    <w:rsid w:val="008B2A2E"/>
    <w:rsid w:val="008B2AB2"/>
    <w:rsid w:val="008B2D1D"/>
    <w:rsid w:val="008B2DEB"/>
    <w:rsid w:val="008B3925"/>
    <w:rsid w:val="008B3E81"/>
    <w:rsid w:val="008B41EF"/>
    <w:rsid w:val="008B4230"/>
    <w:rsid w:val="008B447F"/>
    <w:rsid w:val="008B44A9"/>
    <w:rsid w:val="008B4940"/>
    <w:rsid w:val="008B4A4A"/>
    <w:rsid w:val="008B4B0D"/>
    <w:rsid w:val="008B4B33"/>
    <w:rsid w:val="008B4C93"/>
    <w:rsid w:val="008B4D6D"/>
    <w:rsid w:val="008B5448"/>
    <w:rsid w:val="008B5577"/>
    <w:rsid w:val="008B5F7D"/>
    <w:rsid w:val="008B60ED"/>
    <w:rsid w:val="008B6581"/>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00"/>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7D"/>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9BA"/>
    <w:rsid w:val="008E2B47"/>
    <w:rsid w:val="008E2BFC"/>
    <w:rsid w:val="008E2CB0"/>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1E84"/>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77"/>
    <w:rsid w:val="009279AF"/>
    <w:rsid w:val="0093011E"/>
    <w:rsid w:val="009301A8"/>
    <w:rsid w:val="009301E4"/>
    <w:rsid w:val="00930305"/>
    <w:rsid w:val="0093063D"/>
    <w:rsid w:val="00930A2E"/>
    <w:rsid w:val="00930A8C"/>
    <w:rsid w:val="0093135E"/>
    <w:rsid w:val="009318B3"/>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20D"/>
    <w:rsid w:val="00962D89"/>
    <w:rsid w:val="00962E65"/>
    <w:rsid w:val="009634AE"/>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1B3"/>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78B"/>
    <w:rsid w:val="009A397B"/>
    <w:rsid w:val="009A3A6D"/>
    <w:rsid w:val="009A3AB5"/>
    <w:rsid w:val="009A3BA5"/>
    <w:rsid w:val="009A3F2D"/>
    <w:rsid w:val="009A4AA9"/>
    <w:rsid w:val="009A516A"/>
    <w:rsid w:val="009A562B"/>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171"/>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668"/>
    <w:rsid w:val="009C0BC1"/>
    <w:rsid w:val="009C0DBE"/>
    <w:rsid w:val="009C0F7B"/>
    <w:rsid w:val="009C19BC"/>
    <w:rsid w:val="009C19D2"/>
    <w:rsid w:val="009C1B60"/>
    <w:rsid w:val="009C1D4B"/>
    <w:rsid w:val="009C1E0C"/>
    <w:rsid w:val="009C2811"/>
    <w:rsid w:val="009C281C"/>
    <w:rsid w:val="009C2AB0"/>
    <w:rsid w:val="009C2B1D"/>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D1B"/>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DC4"/>
    <w:rsid w:val="009F2E7E"/>
    <w:rsid w:val="009F39A0"/>
    <w:rsid w:val="009F3A4B"/>
    <w:rsid w:val="009F4196"/>
    <w:rsid w:val="009F41E1"/>
    <w:rsid w:val="009F4271"/>
    <w:rsid w:val="009F4375"/>
    <w:rsid w:val="009F440B"/>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98A"/>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8C9"/>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4F5"/>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0F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25B"/>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67BF7"/>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AA6"/>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6F1C"/>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774"/>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A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435"/>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0E5"/>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005"/>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54A"/>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E1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DFE"/>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8B8"/>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98"/>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460"/>
    <w:rsid w:val="00BA067F"/>
    <w:rsid w:val="00BA0A3E"/>
    <w:rsid w:val="00BA0B44"/>
    <w:rsid w:val="00BA1327"/>
    <w:rsid w:val="00BA13E0"/>
    <w:rsid w:val="00BA1421"/>
    <w:rsid w:val="00BA16A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61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0A"/>
    <w:rsid w:val="00BE5613"/>
    <w:rsid w:val="00BE5813"/>
    <w:rsid w:val="00BE5A3B"/>
    <w:rsid w:val="00BE5C7E"/>
    <w:rsid w:val="00BE634D"/>
    <w:rsid w:val="00BE65B3"/>
    <w:rsid w:val="00BE6676"/>
    <w:rsid w:val="00BE68B9"/>
    <w:rsid w:val="00BE6C5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2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BF7E8C"/>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C8A"/>
    <w:rsid w:val="00C13E05"/>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6B1"/>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783"/>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58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1BC7"/>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E3A"/>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147"/>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A63"/>
    <w:rsid w:val="00D04FC8"/>
    <w:rsid w:val="00D050BA"/>
    <w:rsid w:val="00D05196"/>
    <w:rsid w:val="00D05587"/>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63"/>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DC8"/>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2F06"/>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BB"/>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39B"/>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9B3"/>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583"/>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218"/>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7D8"/>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5EC3"/>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9A"/>
    <w:rsid w:val="00E523F3"/>
    <w:rsid w:val="00E52F76"/>
    <w:rsid w:val="00E5315C"/>
    <w:rsid w:val="00E53382"/>
    <w:rsid w:val="00E534EA"/>
    <w:rsid w:val="00E538E0"/>
    <w:rsid w:val="00E541FA"/>
    <w:rsid w:val="00E542EB"/>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29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570E"/>
    <w:rsid w:val="00E76141"/>
    <w:rsid w:val="00E76270"/>
    <w:rsid w:val="00E7649F"/>
    <w:rsid w:val="00E76B45"/>
    <w:rsid w:val="00E77040"/>
    <w:rsid w:val="00E772C4"/>
    <w:rsid w:val="00E77655"/>
    <w:rsid w:val="00E77B17"/>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19"/>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403"/>
    <w:rsid w:val="00ED2FF1"/>
    <w:rsid w:val="00ED3207"/>
    <w:rsid w:val="00ED32E7"/>
    <w:rsid w:val="00ED341E"/>
    <w:rsid w:val="00ED3423"/>
    <w:rsid w:val="00ED352D"/>
    <w:rsid w:val="00ED3534"/>
    <w:rsid w:val="00ED36D5"/>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229"/>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43D"/>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4D6"/>
    <w:rsid w:val="00F36640"/>
    <w:rsid w:val="00F366CE"/>
    <w:rsid w:val="00F369FF"/>
    <w:rsid w:val="00F36BF8"/>
    <w:rsid w:val="00F371FB"/>
    <w:rsid w:val="00F372E5"/>
    <w:rsid w:val="00F373FC"/>
    <w:rsid w:val="00F377A2"/>
    <w:rsid w:val="00F377A6"/>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2D59"/>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8B"/>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15D5"/>
    <w:rsid w:val="00FB18E8"/>
    <w:rsid w:val="00FB19D8"/>
    <w:rsid w:val="00FB1F61"/>
    <w:rsid w:val="00FB1F7B"/>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2550C66"/>
  <w15:docId w15:val="{F1DE5BAA-BD4E-4EFA-8B59-A6D6AFF4B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AA32EC"/>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AA32EC"/>
    <w:pPr>
      <w:numPr>
        <w:ilvl w:val="2"/>
      </w:numPr>
      <w:spacing w:before="120"/>
      <w:outlineLvl w:val="2"/>
    </w:pPr>
    <w:rPr>
      <w:sz w:val="28"/>
    </w:rPr>
  </w:style>
  <w:style w:type="paragraph" w:styleId="Heading4">
    <w:name w:val="heading 4"/>
    <w:aliases w:val="h4"/>
    <w:basedOn w:val="Heading3"/>
    <w:next w:val="Normal"/>
    <w:link w:val="Heading4Char"/>
    <w:qFormat/>
    <w:rsid w:val="00AA32EC"/>
    <w:pPr>
      <w:numPr>
        <w:ilvl w:val="3"/>
      </w:numPr>
      <w:ind w:left="864"/>
      <w:outlineLvl w:val="3"/>
    </w:pPr>
    <w:rPr>
      <w:sz w:val="24"/>
    </w:rPr>
  </w:style>
  <w:style w:type="paragraph" w:styleId="Heading5">
    <w:name w:val="heading 5"/>
    <w:basedOn w:val="Heading4"/>
    <w:next w:val="Normal"/>
    <w:link w:val="Heading5Char"/>
    <w:qFormat/>
    <w:rsid w:val="00AA32EC"/>
    <w:pPr>
      <w:numPr>
        <w:ilvl w:val="4"/>
      </w:numPr>
      <w:outlineLvl w:val="4"/>
    </w:pPr>
    <w:rPr>
      <w:sz w:val="22"/>
    </w:rPr>
  </w:style>
  <w:style w:type="paragraph" w:styleId="Heading6">
    <w:name w:val="heading 6"/>
    <w:basedOn w:val="H6"/>
    <w:next w:val="Normal"/>
    <w:qFormat/>
    <w:rsid w:val="00AA32EC"/>
    <w:pPr>
      <w:numPr>
        <w:ilvl w:val="5"/>
      </w:numPr>
      <w:outlineLvl w:val="5"/>
    </w:pPr>
  </w:style>
  <w:style w:type="paragraph" w:styleId="Heading7">
    <w:name w:val="heading 7"/>
    <w:basedOn w:val="H6"/>
    <w:next w:val="Normal"/>
    <w:qFormat/>
    <w:rsid w:val="00AA32EC"/>
    <w:pPr>
      <w:numPr>
        <w:ilvl w:val="6"/>
      </w:numPr>
      <w:outlineLvl w:val="6"/>
    </w:pPr>
  </w:style>
  <w:style w:type="paragraph" w:styleId="Heading8">
    <w:name w:val="heading 8"/>
    <w:basedOn w:val="Heading1"/>
    <w:next w:val="Normal"/>
    <w:qFormat/>
    <w:rsid w:val="00AA32EC"/>
    <w:pPr>
      <w:numPr>
        <w:ilvl w:val="7"/>
      </w:numPr>
      <w:outlineLvl w:val="7"/>
    </w:pPr>
  </w:style>
  <w:style w:type="paragraph" w:styleId="Heading9">
    <w:name w:val="heading 9"/>
    <w:basedOn w:val="Heading8"/>
    <w:next w:val="Normal"/>
    <w:qFormat/>
    <w:rsid w:val="00AA32EC"/>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A32EC"/>
    <w:pPr>
      <w:spacing w:before="180"/>
      <w:ind w:left="2693" w:hanging="2693"/>
    </w:pPr>
    <w:rPr>
      <w:b/>
    </w:rPr>
  </w:style>
  <w:style w:type="paragraph" w:styleId="TOC1">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A32EC"/>
    <w:pPr>
      <w:ind w:left="1701" w:hanging="1701"/>
    </w:pPr>
  </w:style>
  <w:style w:type="paragraph" w:styleId="TOC4">
    <w:name w:val="toc 4"/>
    <w:basedOn w:val="TOC3"/>
    <w:semiHidden/>
    <w:rsid w:val="00AA32EC"/>
    <w:pPr>
      <w:ind w:left="1418" w:hanging="1418"/>
    </w:pPr>
  </w:style>
  <w:style w:type="paragraph" w:styleId="TOC3">
    <w:name w:val="toc 3"/>
    <w:basedOn w:val="TOC2"/>
    <w:semiHidden/>
    <w:rsid w:val="00AA32EC"/>
    <w:pPr>
      <w:ind w:left="1134" w:hanging="1134"/>
    </w:pPr>
  </w:style>
  <w:style w:type="paragraph" w:styleId="TOC2">
    <w:name w:val="toc 2"/>
    <w:basedOn w:val="TOC1"/>
    <w:semiHidden/>
    <w:rsid w:val="00AA32EC"/>
    <w:pPr>
      <w:keepNext w:val="0"/>
      <w:spacing w:before="0"/>
      <w:ind w:left="851" w:hanging="851"/>
    </w:pPr>
    <w:rPr>
      <w:sz w:val="20"/>
    </w:rPr>
  </w:style>
  <w:style w:type="paragraph" w:styleId="Index2">
    <w:name w:val="index 2"/>
    <w:basedOn w:val="Index1"/>
    <w:semiHidden/>
    <w:rsid w:val="00AA32EC"/>
    <w:pPr>
      <w:ind w:left="284"/>
    </w:pPr>
  </w:style>
  <w:style w:type="paragraph" w:styleId="Index1">
    <w:name w:val="index 1"/>
    <w:basedOn w:val="Normal"/>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A32EC"/>
    <w:pPr>
      <w:outlineLvl w:val="9"/>
    </w:pPr>
  </w:style>
  <w:style w:type="paragraph" w:styleId="ListNumber2">
    <w:name w:val="List Number 2"/>
    <w:basedOn w:val="ListNumber"/>
    <w:rsid w:val="00AA32E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A32EC"/>
    <w:rPr>
      <w:b/>
      <w:position w:val="6"/>
      <w:sz w:val="16"/>
    </w:rPr>
  </w:style>
  <w:style w:type="paragraph" w:styleId="FootnoteText">
    <w:name w:val="footnote text"/>
    <w:basedOn w:val="Normal"/>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Normal"/>
    <w:rsid w:val="00AA32EC"/>
    <w:pPr>
      <w:keepLines/>
      <w:ind w:left="1135" w:hanging="851"/>
    </w:pPr>
  </w:style>
  <w:style w:type="paragraph" w:styleId="TOC9">
    <w:name w:val="toc 9"/>
    <w:basedOn w:val="TOC8"/>
    <w:semiHidden/>
    <w:rsid w:val="00AA32EC"/>
    <w:pPr>
      <w:ind w:left="1418" w:hanging="1418"/>
    </w:pPr>
  </w:style>
  <w:style w:type="paragraph" w:customStyle="1" w:styleId="EX">
    <w:name w:val="EX"/>
    <w:basedOn w:val="Normal"/>
    <w:rsid w:val="00AA32EC"/>
    <w:pPr>
      <w:keepLines/>
      <w:ind w:left="1702" w:hanging="1418"/>
    </w:pPr>
  </w:style>
  <w:style w:type="paragraph" w:customStyle="1" w:styleId="FP">
    <w:name w:val="FP"/>
    <w:basedOn w:val="Normal"/>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TOC6">
    <w:name w:val="toc 6"/>
    <w:basedOn w:val="TOC5"/>
    <w:next w:val="Normal"/>
    <w:semiHidden/>
    <w:rsid w:val="00AA32EC"/>
    <w:pPr>
      <w:ind w:left="1985" w:hanging="1985"/>
    </w:pPr>
  </w:style>
  <w:style w:type="paragraph" w:styleId="TOC7">
    <w:name w:val="toc 7"/>
    <w:basedOn w:val="TOC6"/>
    <w:next w:val="Normal"/>
    <w:semiHidden/>
    <w:rsid w:val="00AA32EC"/>
    <w:pPr>
      <w:ind w:left="2268" w:hanging="2268"/>
    </w:pPr>
  </w:style>
  <w:style w:type="paragraph" w:styleId="ListBullet2">
    <w:name w:val="List Bullet 2"/>
    <w:basedOn w:val="ListBullet"/>
    <w:rsid w:val="00AA32EC"/>
    <w:pPr>
      <w:ind w:left="851"/>
    </w:pPr>
  </w:style>
  <w:style w:type="paragraph" w:styleId="ListBullet3">
    <w:name w:val="List Bullet 3"/>
    <w:basedOn w:val="ListBullet2"/>
    <w:rsid w:val="00AA32EC"/>
    <w:pPr>
      <w:ind w:left="1135"/>
    </w:pPr>
  </w:style>
  <w:style w:type="paragraph" w:styleId="ListNumber">
    <w:name w:val="List Number"/>
    <w:basedOn w:val="List"/>
    <w:rsid w:val="00AA32EC"/>
  </w:style>
  <w:style w:type="paragraph" w:customStyle="1" w:styleId="EQ">
    <w:name w:val="EQ"/>
    <w:basedOn w:val="Normal"/>
    <w:next w:val="Normal"/>
    <w:rsid w:val="00AA32EC"/>
    <w:pPr>
      <w:keepLines/>
      <w:tabs>
        <w:tab w:val="center" w:pos="4536"/>
        <w:tab w:val="right" w:pos="9072"/>
      </w:tabs>
    </w:pPr>
    <w:rPr>
      <w:noProof/>
    </w:rPr>
  </w:style>
  <w:style w:type="paragraph" w:customStyle="1" w:styleId="TH">
    <w:name w:val="TH"/>
    <w:basedOn w:val="Normal"/>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Heading5"/>
    <w:next w:val="Normal"/>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Normal"/>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List2">
    <w:name w:val="List 2"/>
    <w:basedOn w:val="List"/>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A32EC"/>
    <w:pPr>
      <w:ind w:left="1135"/>
    </w:pPr>
  </w:style>
  <w:style w:type="paragraph" w:styleId="List4">
    <w:name w:val="List 4"/>
    <w:basedOn w:val="List3"/>
    <w:rsid w:val="00AA32EC"/>
    <w:pPr>
      <w:ind w:left="1418"/>
    </w:pPr>
  </w:style>
  <w:style w:type="paragraph" w:styleId="List5">
    <w:name w:val="List 5"/>
    <w:basedOn w:val="List4"/>
    <w:rsid w:val="00AA32EC"/>
    <w:pPr>
      <w:ind w:left="1702"/>
    </w:pPr>
  </w:style>
  <w:style w:type="paragraph" w:customStyle="1" w:styleId="EditorsNote">
    <w:name w:val="Editor's Note"/>
    <w:basedOn w:val="NO"/>
    <w:rsid w:val="00AA32EC"/>
    <w:rPr>
      <w:color w:val="FF0000"/>
    </w:rPr>
  </w:style>
  <w:style w:type="paragraph" w:styleId="List">
    <w:name w:val="List"/>
    <w:basedOn w:val="Normal"/>
    <w:rsid w:val="00AA32EC"/>
    <w:pPr>
      <w:ind w:left="568" w:hanging="284"/>
    </w:pPr>
  </w:style>
  <w:style w:type="paragraph" w:styleId="ListBullet">
    <w:name w:val="List Bullet"/>
    <w:basedOn w:val="List"/>
    <w:rsid w:val="00AA32EC"/>
  </w:style>
  <w:style w:type="paragraph" w:styleId="ListBullet4">
    <w:name w:val="List Bullet 4"/>
    <w:basedOn w:val="ListBullet3"/>
    <w:rsid w:val="00AA32EC"/>
    <w:pPr>
      <w:ind w:left="1418"/>
    </w:pPr>
  </w:style>
  <w:style w:type="paragraph" w:styleId="ListBullet5">
    <w:name w:val="List Bullet 5"/>
    <w:basedOn w:val="ListBullet4"/>
    <w:rsid w:val="00AA32EC"/>
    <w:pPr>
      <w:ind w:left="1702"/>
    </w:pPr>
  </w:style>
  <w:style w:type="paragraph" w:customStyle="1" w:styleId="B1">
    <w:name w:val="B1"/>
    <w:basedOn w:val="List"/>
    <w:link w:val="B1Char1"/>
    <w:rsid w:val="00AA32EC"/>
  </w:style>
  <w:style w:type="paragraph" w:customStyle="1" w:styleId="B2">
    <w:name w:val="B2"/>
    <w:basedOn w:val="List2"/>
    <w:rsid w:val="00AA32EC"/>
  </w:style>
  <w:style w:type="paragraph" w:customStyle="1" w:styleId="B3">
    <w:name w:val="B3"/>
    <w:basedOn w:val="List3"/>
    <w:rsid w:val="00AA32EC"/>
  </w:style>
  <w:style w:type="paragraph" w:customStyle="1" w:styleId="B4">
    <w:name w:val="B4"/>
    <w:basedOn w:val="List4"/>
    <w:rsid w:val="00AA32EC"/>
  </w:style>
  <w:style w:type="paragraph" w:customStyle="1" w:styleId="B5">
    <w:name w:val="B5"/>
    <w:basedOn w:val="List5"/>
    <w:rsid w:val="00AA32EC"/>
  </w:style>
  <w:style w:type="paragraph" w:styleId="Footer">
    <w:name w:val="footer"/>
    <w:basedOn w:val="Header"/>
    <w:link w:val="Footer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BodyText3">
    <w:name w:val="Body Text 3"/>
    <w:basedOn w:val="Normal"/>
    <w:rsid w:val="00AA32EC"/>
    <w:rPr>
      <w:i/>
    </w:rPr>
  </w:style>
  <w:style w:type="paragraph" w:styleId="DocumentMap">
    <w:name w:val="Document Map"/>
    <w:basedOn w:val="Normal"/>
    <w:semiHidden/>
    <w:rsid w:val="00AA32EC"/>
    <w:pPr>
      <w:shd w:val="clear" w:color="auto" w:fill="000080"/>
    </w:pPr>
    <w:rPr>
      <w:rFonts w:ascii="Tahoma" w:hAnsi="Tahoma"/>
    </w:rPr>
  </w:style>
  <w:style w:type="paragraph" w:customStyle="1" w:styleId="Bulletedo1">
    <w:name w:val="Bulleted o 1"/>
    <w:basedOn w:val="Normal"/>
    <w:rsid w:val="00AA32EC"/>
    <w:pPr>
      <w:numPr>
        <w:numId w:val="1"/>
      </w:numPr>
    </w:pPr>
  </w:style>
  <w:style w:type="paragraph" w:customStyle="1" w:styleId="text">
    <w:name w:val="text"/>
    <w:basedOn w:val="Normal"/>
    <w:rsid w:val="00AA32EC"/>
    <w:pPr>
      <w:spacing w:after="240"/>
      <w:jc w:val="both"/>
    </w:pPr>
    <w:rPr>
      <w:sz w:val="24"/>
      <w:lang w:eastAsia="zh-CN"/>
    </w:rPr>
  </w:style>
  <w:style w:type="paragraph" w:customStyle="1" w:styleId="Equation">
    <w:name w:val="Equation"/>
    <w:basedOn w:val="Normal"/>
    <w:next w:val="Normal"/>
    <w:rsid w:val="00AA32EC"/>
    <w:pPr>
      <w:tabs>
        <w:tab w:val="right" w:pos="10206"/>
      </w:tabs>
      <w:spacing w:after="220"/>
      <w:ind w:left="1298"/>
    </w:pPr>
    <w:rPr>
      <w:rFonts w:ascii="Arial" w:hAnsi="Arial"/>
      <w:sz w:val="22"/>
      <w:lang w:eastAsia="zh-CN"/>
    </w:rPr>
  </w:style>
  <w:style w:type="paragraph" w:customStyle="1" w:styleId="00BodyText">
    <w:name w:val="00 BodyText"/>
    <w:basedOn w:val="Normal"/>
    <w:rsid w:val="00AA32EC"/>
    <w:pPr>
      <w:spacing w:after="220"/>
    </w:pPr>
    <w:rPr>
      <w:rFonts w:ascii="Arial" w:hAnsi="Arial"/>
      <w:sz w:val="22"/>
    </w:rPr>
  </w:style>
  <w:style w:type="paragraph" w:customStyle="1" w:styleId="11BodyText">
    <w:name w:val="11 BodyText"/>
    <w:basedOn w:val="Normal"/>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Caption">
    <w:name w:val="caption"/>
    <w:aliases w:val="cap"/>
    <w:basedOn w:val="Normal"/>
    <w:next w:val="Normal"/>
    <w:qFormat/>
    <w:rsid w:val="00AA32EC"/>
    <w:pPr>
      <w:spacing w:before="120" w:after="120"/>
    </w:pPr>
    <w:rPr>
      <w:b/>
      <w:bCs/>
    </w:rPr>
  </w:style>
  <w:style w:type="paragraph" w:customStyle="1" w:styleId="bodyCharCharChar">
    <w:name w:val="body Char Char Char"/>
    <w:basedOn w:val="Normal"/>
    <w:rsid w:val="00AA32EC"/>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AA32EC"/>
    <w:pPr>
      <w:spacing w:after="120"/>
      <w:jc w:val="both"/>
    </w:pPr>
    <w:rPr>
      <w:rFonts w:ascii="Times" w:hAnsi="Times"/>
      <w:szCs w:val="24"/>
    </w:rPr>
  </w:style>
  <w:style w:type="paragraph" w:styleId="BodyText2">
    <w:name w:val="Body Text 2"/>
    <w:basedOn w:val="Normal"/>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Normal"/>
    <w:rsid w:val="00AA32EC"/>
    <w:pPr>
      <w:tabs>
        <w:tab w:val="left" w:pos="2160"/>
      </w:tabs>
      <w:spacing w:before="120" w:after="120" w:line="280" w:lineRule="atLeast"/>
      <w:jc w:val="both"/>
    </w:pPr>
    <w:rPr>
      <w:rFonts w:ascii="New York" w:hAnsi="New York"/>
      <w:sz w:val="24"/>
    </w:rPr>
  </w:style>
  <w:style w:type="table" w:styleId="TableGrid">
    <w:name w:val="Table Grid"/>
    <w:basedOn w:val="TableNormal"/>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A32EC"/>
  </w:style>
  <w:style w:type="character" w:styleId="CommentReference">
    <w:name w:val="annotation reference"/>
    <w:uiPriority w:val="99"/>
    <w:semiHidden/>
    <w:rsid w:val="00AA32EC"/>
    <w:rPr>
      <w:sz w:val="16"/>
      <w:szCs w:val="16"/>
    </w:rPr>
  </w:style>
  <w:style w:type="paragraph" w:styleId="CommentText">
    <w:name w:val="annotation text"/>
    <w:basedOn w:val="Normal"/>
    <w:link w:val="CommentTextChar"/>
    <w:rsid w:val="00AA32EC"/>
    <w:rPr>
      <w:lang w:eastAsia="x-none"/>
    </w:rPr>
  </w:style>
  <w:style w:type="paragraph" w:styleId="CommentSubject">
    <w:name w:val="annotation subject"/>
    <w:basedOn w:val="CommentText"/>
    <w:next w:val="CommentText"/>
    <w:semiHidden/>
    <w:rsid w:val="00AA32EC"/>
    <w:rPr>
      <w:b/>
      <w:bCs/>
    </w:rPr>
  </w:style>
  <w:style w:type="paragraph" w:styleId="BalloonText">
    <w:name w:val="Balloon Text"/>
    <w:basedOn w:val="Normal"/>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Heading1Char1">
    <w:name w:val="Heading 1 Char1"/>
    <w:link w:val="Heading1"/>
    <w:rsid w:val="00AA32EC"/>
    <w:rPr>
      <w:rFonts w:ascii="Arial" w:hAnsi="Arial"/>
      <w:sz w:val="36"/>
      <w:lang w:val="en-GB" w:eastAsia="en-US"/>
    </w:rPr>
  </w:style>
  <w:style w:type="character" w:customStyle="1" w:styleId="Heading2Char">
    <w:name w:val="Heading 2 Char"/>
    <w:link w:val="Heading2"/>
    <w:rsid w:val="00AA32EC"/>
    <w:rPr>
      <w:rFonts w:ascii="Arial" w:hAnsi="Arial"/>
      <w:sz w:val="32"/>
      <w:lang w:val="en-GB" w:eastAsia="en-US"/>
    </w:rPr>
  </w:style>
  <w:style w:type="character" w:customStyle="1" w:styleId="Heading3Char">
    <w:name w:val="Heading 3 Char"/>
    <w:link w:val="Heading3"/>
    <w:rsid w:val="00AA32EC"/>
    <w:rPr>
      <w:rFonts w:ascii="Arial" w:hAnsi="Arial"/>
      <w:sz w:val="28"/>
      <w:lang w:val="en-GB" w:eastAsia="en-US"/>
    </w:rPr>
  </w:style>
  <w:style w:type="character" w:customStyle="1" w:styleId="Heading4Char">
    <w:name w:val="Heading 4 Char"/>
    <w:aliases w:val="h4 Char"/>
    <w:link w:val="Heading4"/>
    <w:rsid w:val="00AA32EC"/>
    <w:rPr>
      <w:rFonts w:ascii="Arial" w:hAnsi="Arial"/>
      <w:sz w:val="24"/>
      <w:lang w:val="en-GB" w:eastAsia="en-US"/>
    </w:rPr>
  </w:style>
  <w:style w:type="character" w:customStyle="1" w:styleId="Heading5Char">
    <w:name w:val="Heading 5 Char"/>
    <w:link w:val="Heading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DC09B3"/>
    <w:pPr>
      <w:overflowPunct/>
      <w:autoSpaceDE/>
      <w:autoSpaceDN/>
      <w:adjustRightInd/>
      <w:spacing w:after="0"/>
      <w:ind w:left="720"/>
      <w:textAlignment w:val="auto"/>
    </w:pPr>
    <w:rPr>
      <w:rFonts w:eastAsia="Calibri"/>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AA32EC"/>
    <w:pPr>
      <w:spacing w:after="60"/>
      <w:jc w:val="center"/>
      <w:outlineLvl w:val="1"/>
    </w:pPr>
    <w:rPr>
      <w:rFonts w:ascii="Cambria" w:hAnsi="Cambria"/>
      <w:sz w:val="24"/>
      <w:szCs w:val="24"/>
    </w:rPr>
  </w:style>
  <w:style w:type="character" w:customStyle="1" w:styleId="SubtitleChar">
    <w:name w:val="Subtitle Char"/>
    <w:link w:val="Subtitle"/>
    <w:rsid w:val="00AA32EC"/>
    <w:rPr>
      <w:rFonts w:ascii="Cambria" w:hAnsi="Cambria"/>
      <w:sz w:val="24"/>
      <w:szCs w:val="24"/>
      <w:lang w:eastAsia="en-US"/>
    </w:rPr>
  </w:style>
  <w:style w:type="paragraph" w:styleId="Revision">
    <w:name w:val="Revision"/>
    <w:hidden/>
    <w:uiPriority w:val="99"/>
    <w:semiHidden/>
    <w:rsid w:val="00AA32EC"/>
    <w:rPr>
      <w:rFonts w:ascii="Times New Roman" w:hAnsi="Times New Roman"/>
      <w:lang w:val="en-GB" w:eastAsia="en-US"/>
    </w:rPr>
  </w:style>
  <w:style w:type="paragraph" w:styleId="NormalWeb">
    <w:name w:val="Normal (Web)"/>
    <w:basedOn w:val="Normal"/>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rsid w:val="00AA32EC"/>
    <w:rPr>
      <w:rFonts w:ascii="Times New Roman" w:hAnsi="Times New Roman"/>
      <w:lang w:eastAsia="x-none"/>
    </w:rPr>
  </w:style>
  <w:style w:type="paragraph" w:customStyle="1" w:styleId="LGTdoc">
    <w:name w:val="LGTdoc_본문"/>
    <w:basedOn w:val="Normal"/>
    <w:rsid w:val="00AA32EC"/>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Hyperlink">
    <w:name w:val="Hyperlink"/>
    <w:uiPriority w:val="99"/>
    <w:qFormat/>
    <w:rsid w:val="00AA32EC"/>
    <w:rPr>
      <w:color w:val="0000FF"/>
      <w:u w:val="single"/>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sid w:val="00DC09B3"/>
    <w:rPr>
      <w:rFonts w:ascii="Times New Roman" w:eastAsia="Calibri" w:hAnsi="Times New Roman"/>
      <w:szCs w:val="22"/>
      <w:lang w:eastAsia="en-US"/>
    </w:rPr>
  </w:style>
  <w:style w:type="paragraph" w:customStyle="1" w:styleId="References">
    <w:name w:val="References"/>
    <w:basedOn w:val="Normal"/>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FooterChar">
    <w:name w:val="Footer Char"/>
    <w:basedOn w:val="DefaultParagraphFont"/>
    <w:link w:val="Footer"/>
    <w:uiPriority w:val="99"/>
    <w:rsid w:val="00F15C93"/>
    <w:rPr>
      <w:rFonts w:ascii="Arial" w:hAnsi="Arial"/>
      <w:b/>
      <w:i/>
      <w:noProof/>
      <w:sz w:val="18"/>
      <w:lang w:eastAsia="en-US"/>
    </w:rPr>
  </w:style>
  <w:style w:type="character" w:customStyle="1" w:styleId="BodyTextChar">
    <w:name w:val="Body Text Char"/>
    <w:aliases w:val="bt Char"/>
    <w:basedOn w:val="DefaultParagraphFont"/>
    <w:link w:val="BodyText"/>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FollowedHyperlink">
    <w:name w:val="FollowedHyperlink"/>
    <w:basedOn w:val="DefaultParagraphFont"/>
    <w:semiHidden/>
    <w:unhideWhenUsed/>
    <w:rsid w:val="00C02583"/>
    <w:rPr>
      <w:color w:val="954F72" w:themeColor="followedHyperlink"/>
      <w:u w:val="single"/>
    </w:rPr>
  </w:style>
  <w:style w:type="character" w:customStyle="1" w:styleId="UnresolvedMention1">
    <w:name w:val="Unresolved Mention1"/>
    <w:basedOn w:val="DefaultParagraphFont"/>
    <w:uiPriority w:val="99"/>
    <w:semiHidden/>
    <w:unhideWhenUsed/>
    <w:rsid w:val="00EF6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899362336">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0162798">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286287">
      <w:bodyDiv w:val="1"/>
      <w:marLeft w:val="0"/>
      <w:marRight w:val="0"/>
      <w:marTop w:val="0"/>
      <w:marBottom w:val="0"/>
      <w:divBdr>
        <w:top w:val="none" w:sz="0" w:space="0" w:color="auto"/>
        <w:left w:val="none" w:sz="0" w:space="0" w:color="auto"/>
        <w:bottom w:val="none" w:sz="0" w:space="0" w:color="auto"/>
        <w:right w:val="none" w:sz="0" w:space="0" w:color="auto"/>
      </w:divBdr>
      <w:divsChild>
        <w:div w:id="733233979">
          <w:marLeft w:val="1555"/>
          <w:marRight w:val="0"/>
          <w:marTop w:val="115"/>
          <w:marBottom w:val="0"/>
          <w:divBdr>
            <w:top w:val="none" w:sz="0" w:space="0" w:color="auto"/>
            <w:left w:val="none" w:sz="0" w:space="0" w:color="auto"/>
            <w:bottom w:val="none" w:sz="0" w:space="0" w:color="auto"/>
            <w:right w:val="none" w:sz="0" w:space="0" w:color="auto"/>
          </w:divBdr>
        </w:div>
      </w:divsChild>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8966BD-A2D4-4A1C-8942-D38E9D140BBD}">
  <ds:schemaRefs>
    <ds:schemaRef ds:uri="http://schemas.openxmlformats.org/officeDocument/2006/bibliography"/>
  </ds:schemaRefs>
</ds:datastoreItem>
</file>

<file path=customXml/itemProps4.xml><?xml version="1.0" encoding="utf-8"?>
<ds:datastoreItem xmlns:ds="http://schemas.openxmlformats.org/officeDocument/2006/customXml" ds:itemID="{AEC409A3-04DF-43E7-8ED6-E8F5399A82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66</TotalTime>
  <Pages>6</Pages>
  <Words>1887</Words>
  <Characters>10270</Characters>
  <Application>Microsoft Office Word</Application>
  <DocSecurity>0</DocSecurity>
  <Lines>85</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12133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Wanshi Chen</cp:lastModifiedBy>
  <cp:revision>34</cp:revision>
  <cp:lastPrinted>2014-11-07T05:38:00Z</cp:lastPrinted>
  <dcterms:created xsi:type="dcterms:W3CDTF">2020-12-08T17:29:00Z</dcterms:created>
  <dcterms:modified xsi:type="dcterms:W3CDTF">2020-12-08T18:34:00Z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NSCPROP_SA">
    <vt:lpwstr>D:\RAN\RAN90\Inbox\RAN4 requirements\draft RP-20xxxx RAN4 Requirements handling v04_TMUS_CTC_apple.docx</vt:lpwstr>
  </property>
  <property fmtid="{D5CDD505-2E9C-101B-9397-08002B2CF9AE}" pid="6" name="MSIP_Label_0359f705-2ba0-454b-9cfc-6ce5bcaac040_Enabled">
    <vt:lpwstr>True</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Owner">
    <vt:lpwstr>tim.frost@vodafone.com</vt:lpwstr>
  </property>
  <property fmtid="{D5CDD505-2E9C-101B-9397-08002B2CF9AE}" pid="9" name="MSIP_Label_0359f705-2ba0-454b-9cfc-6ce5bcaac040_SetDate">
    <vt:lpwstr>2020-12-08T10:26:11.9388695Z</vt:lpwstr>
  </property>
  <property fmtid="{D5CDD505-2E9C-101B-9397-08002B2CF9AE}" pid="10" name="MSIP_Label_0359f705-2ba0-454b-9cfc-6ce5bcaac040_Name">
    <vt:lpwstr>C2 General</vt:lpwstr>
  </property>
  <property fmtid="{D5CDD505-2E9C-101B-9397-08002B2CF9AE}" pid="11" name="MSIP_Label_0359f705-2ba0-454b-9cfc-6ce5bcaac040_Application">
    <vt:lpwstr>Microsoft Azure Information Protection</vt:lpwstr>
  </property>
  <property fmtid="{D5CDD505-2E9C-101B-9397-08002B2CF9AE}" pid="12" name="MSIP_Label_0359f705-2ba0-454b-9cfc-6ce5bcaac040_Extended_MSFT_Method">
    <vt:lpwstr>Automatic</vt:lpwstr>
  </property>
</Properties>
</file>