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44823" w14:textId="1300CCF2" w:rsidR="007C0724" w:rsidRPr="00C87480" w:rsidRDefault="007C0724" w:rsidP="007C0724">
      <w:pPr>
        <w:tabs>
          <w:tab w:val="right" w:pos="9639"/>
          <w:tab w:val="right" w:pos="13323"/>
        </w:tabs>
        <w:spacing w:after="0"/>
        <w:rPr>
          <w:rFonts w:ascii="Arial" w:eastAsia="ＭＳ 明朝" w:hAnsi="Arial" w:cs="Arial"/>
          <w:b/>
          <w:noProof/>
          <w:sz w:val="24"/>
          <w:szCs w:val="24"/>
          <w:lang w:eastAsia="ja-JP"/>
        </w:rPr>
      </w:pPr>
      <w:bookmarkStart w:id="0" w:name="_Ref399006623"/>
      <w:bookmarkStart w:id="1" w:name="_Toc92513360"/>
      <w:r w:rsidRPr="00C87480">
        <w:rPr>
          <w:rFonts w:ascii="Arial" w:eastAsia="ＭＳ 明朝" w:hAnsi="Arial"/>
          <w:b/>
          <w:noProof/>
          <w:sz w:val="24"/>
        </w:rPr>
        <w:t>3GPP TSG-</w:t>
      </w:r>
      <w:r w:rsidRPr="00C87480">
        <w:rPr>
          <w:rFonts w:ascii="Arial" w:eastAsia="ＭＳ 明朝" w:hAnsi="Arial" w:hint="eastAsia"/>
          <w:b/>
          <w:noProof/>
          <w:sz w:val="24"/>
          <w:lang w:eastAsia="zh-CN"/>
        </w:rPr>
        <w:t xml:space="preserve">RAN </w:t>
      </w:r>
      <w:r w:rsidRPr="00C87480">
        <w:rPr>
          <w:rFonts w:ascii="Arial" w:eastAsia="ＭＳ 明朝" w:hAnsi="Arial"/>
          <w:b/>
          <w:noProof/>
          <w:sz w:val="24"/>
        </w:rPr>
        <w:t>Meeting #</w:t>
      </w:r>
      <w:r w:rsidR="005A12A2">
        <w:rPr>
          <w:rFonts w:ascii="Arial" w:eastAsia="ＭＳ 明朝" w:hAnsi="Arial"/>
          <w:b/>
          <w:noProof/>
          <w:sz w:val="24"/>
        </w:rPr>
        <w:t>90</w:t>
      </w:r>
      <w:r w:rsidR="00272A2D">
        <w:rPr>
          <w:rFonts w:ascii="Arial" w:hAnsi="Arial"/>
          <w:b/>
          <w:noProof/>
          <w:sz w:val="24"/>
          <w:lang w:eastAsia="zh-CN"/>
        </w:rPr>
        <w:t>-e</w:t>
      </w:r>
      <w:r w:rsidRPr="00C87480">
        <w:rPr>
          <w:rFonts w:ascii="Arial" w:eastAsia="ＭＳ 明朝" w:hAnsi="Arial" w:cs="Arial"/>
          <w:b/>
          <w:noProof/>
          <w:sz w:val="24"/>
          <w:szCs w:val="24"/>
        </w:rPr>
        <w:tab/>
      </w:r>
      <w:r w:rsidR="00666C84" w:rsidRPr="00666C84">
        <w:rPr>
          <w:rFonts w:ascii="Arial" w:hAnsi="Arial" w:cs="Arial"/>
          <w:b/>
          <w:noProof/>
          <w:sz w:val="24"/>
          <w:szCs w:val="24"/>
          <w:lang w:eastAsia="zh-CN"/>
        </w:rPr>
        <w:t>RP-</w:t>
      </w:r>
      <w:r w:rsidR="00B61FD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0A5E87">
        <w:rPr>
          <w:rFonts w:ascii="Arial" w:hAnsi="Arial" w:cs="Arial"/>
          <w:b/>
          <w:noProof/>
          <w:sz w:val="24"/>
          <w:szCs w:val="24"/>
          <w:lang w:eastAsia="zh-CN"/>
        </w:rPr>
        <w:t>0</w:t>
      </w:r>
      <w:bookmarkStart w:id="2" w:name="_GoBack"/>
      <w:bookmarkEnd w:id="2"/>
      <w:r w:rsidR="00597831">
        <w:rPr>
          <w:rFonts w:ascii="Arial" w:hAnsi="Arial" w:cs="Arial"/>
          <w:b/>
          <w:noProof/>
          <w:sz w:val="24"/>
          <w:szCs w:val="24"/>
          <w:lang w:eastAsia="zh-CN"/>
        </w:rPr>
        <w:t>2631</w:t>
      </w:r>
    </w:p>
    <w:p w14:paraId="17A02DE6" w14:textId="6CC7C6AE" w:rsidR="007C0724" w:rsidRPr="006D4D1E" w:rsidRDefault="00272A2D" w:rsidP="006D4D1E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</w:t>
      </w:r>
      <w:r w:rsidR="006D4D1E">
        <w:rPr>
          <w:rFonts w:ascii="Arial" w:hAnsi="Arial" w:cs="Arial"/>
          <w:b/>
          <w:sz w:val="24"/>
        </w:rPr>
        <w:t>,</w:t>
      </w:r>
      <w:r w:rsidR="006D4D1E" w:rsidRPr="00D17794">
        <w:rPr>
          <w:rFonts w:ascii="Arial" w:hAnsi="Arial" w:cs="Arial"/>
          <w:b/>
          <w:sz w:val="24"/>
        </w:rPr>
        <w:t xml:space="preserve"> </w:t>
      </w:r>
      <w:r w:rsidR="005A12A2">
        <w:rPr>
          <w:rFonts w:ascii="Arial" w:hAnsi="Arial" w:cs="Arial"/>
          <w:b/>
          <w:sz w:val="24"/>
        </w:rPr>
        <w:t>December</w:t>
      </w:r>
      <w:r w:rsidR="00A2712D">
        <w:rPr>
          <w:rFonts w:ascii="Arial" w:hAnsi="Arial" w:cs="Arial"/>
          <w:b/>
          <w:sz w:val="24"/>
        </w:rPr>
        <w:t xml:space="preserve"> </w:t>
      </w:r>
      <w:r w:rsidR="005A12A2">
        <w:rPr>
          <w:rFonts w:ascii="Arial" w:hAnsi="Arial" w:cs="Arial"/>
          <w:b/>
          <w:sz w:val="24"/>
        </w:rPr>
        <w:t>7-11</w:t>
      </w:r>
      <w:r w:rsidR="006D4D1E" w:rsidRPr="00D17794">
        <w:rPr>
          <w:rFonts w:ascii="Arial" w:hAnsi="Arial" w:cs="Arial"/>
          <w:b/>
          <w:sz w:val="24"/>
        </w:rPr>
        <w:t>, 20</w:t>
      </w:r>
      <w:r w:rsidR="00825B27">
        <w:rPr>
          <w:rFonts w:ascii="Arial" w:hAnsi="Arial" w:cs="Arial"/>
          <w:b/>
          <w:sz w:val="24"/>
        </w:rPr>
        <w:t>20</w:t>
      </w:r>
    </w:p>
    <w:p w14:paraId="770D9975" w14:textId="77777777"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5FC51397" w14:textId="3DE2CF91" w:rsidR="00675C27" w:rsidRPr="00B61FD4" w:rsidRDefault="00675C27" w:rsidP="00675C27">
      <w:pPr>
        <w:tabs>
          <w:tab w:val="left" w:pos="1985"/>
        </w:tabs>
        <w:jc w:val="both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 xml:space="preserve">Source: </w:t>
      </w: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0C63" w:rsidRPr="00B61FD4">
        <w:rPr>
          <w:rFonts w:ascii="Arial" w:eastAsia="Batang" w:hAnsi="Arial"/>
          <w:bCs/>
          <w:sz w:val="24"/>
          <w:szCs w:val="24"/>
          <w:lang w:val="en-US" w:eastAsia="zh-CN"/>
        </w:rPr>
        <w:t>Qualcomm</w:t>
      </w:r>
      <w:r w:rsidR="00825B27" w:rsidRPr="00B61FD4">
        <w:rPr>
          <w:rFonts w:ascii="Arial" w:eastAsia="Batang" w:hAnsi="Arial"/>
          <w:bCs/>
          <w:sz w:val="24"/>
          <w:szCs w:val="24"/>
          <w:lang w:val="en-US" w:eastAsia="zh-CN"/>
        </w:rPr>
        <w:t xml:space="preserve"> Incorporated</w:t>
      </w:r>
    </w:p>
    <w:p w14:paraId="268D6BE3" w14:textId="1CB14DA8" w:rsidR="00675C27" w:rsidRPr="00B61FD4" w:rsidRDefault="00675C27" w:rsidP="00675C27">
      <w:pPr>
        <w:ind w:left="1985" w:hanging="1985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 xml:space="preserve">Title: </w:t>
      </w: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646A" w:rsidRPr="00B61FD4">
        <w:rPr>
          <w:rFonts w:ascii="Arial" w:eastAsia="Batang" w:hAnsi="Arial"/>
          <w:bCs/>
          <w:sz w:val="24"/>
          <w:szCs w:val="24"/>
          <w:lang w:val="en-US" w:eastAsia="zh-CN"/>
        </w:rPr>
        <w:t xml:space="preserve">Motivation for WI on </w:t>
      </w:r>
      <w:r w:rsidR="00EB01F2">
        <w:rPr>
          <w:rFonts w:ascii="Arial" w:eastAsia="Batang" w:hAnsi="Arial"/>
          <w:bCs/>
          <w:sz w:val="24"/>
          <w:szCs w:val="24"/>
          <w:lang w:val="en-US" w:eastAsia="zh-CN"/>
        </w:rPr>
        <w:t>NR</w:t>
      </w:r>
      <w:r w:rsidR="007546BE" w:rsidRPr="00B61FD4">
        <w:rPr>
          <w:rFonts w:ascii="Arial" w:eastAsia="Batang" w:hAnsi="Arial"/>
          <w:bCs/>
          <w:sz w:val="24"/>
          <w:szCs w:val="24"/>
          <w:lang w:val="en-US" w:eastAsia="zh-CN"/>
        </w:rPr>
        <w:t xml:space="preserve"> DL</w:t>
      </w:r>
      <w:r w:rsidR="007C0724" w:rsidRPr="00B61FD4">
        <w:rPr>
          <w:rFonts w:ascii="Arial" w:eastAsia="Batang" w:hAnsi="Arial"/>
          <w:bCs/>
          <w:sz w:val="24"/>
          <w:szCs w:val="24"/>
          <w:lang w:val="en-US" w:eastAsia="zh-CN"/>
        </w:rPr>
        <w:t xml:space="preserve"> 8Rx antenna ports</w:t>
      </w:r>
      <w:r w:rsidR="007C0724" w:rsidRPr="00B61FD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70A9C0" w14:textId="36712207" w:rsidR="00675C27" w:rsidRPr="00B61FD4" w:rsidRDefault="00675C27" w:rsidP="00675C27">
      <w:pPr>
        <w:tabs>
          <w:tab w:val="left" w:pos="1985"/>
        </w:tabs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5B27" w:rsidRPr="00B61FD4">
        <w:rPr>
          <w:rFonts w:ascii="Arial" w:eastAsia="Batang" w:hAnsi="Arial"/>
          <w:bCs/>
          <w:sz w:val="24"/>
          <w:szCs w:val="24"/>
          <w:lang w:val="en-US" w:eastAsia="zh-CN"/>
        </w:rPr>
        <w:t>9.1.</w:t>
      </w:r>
      <w:r w:rsidR="005A12A2">
        <w:rPr>
          <w:rFonts w:ascii="Arial" w:eastAsia="Batang" w:hAnsi="Arial"/>
          <w:bCs/>
          <w:sz w:val="24"/>
          <w:szCs w:val="24"/>
          <w:lang w:val="en-US" w:eastAsia="zh-CN"/>
        </w:rPr>
        <w:t>5</w:t>
      </w:r>
    </w:p>
    <w:p w14:paraId="6F2CECC2" w14:textId="77777777" w:rsidR="00BB7889" w:rsidRPr="00B61FD4" w:rsidRDefault="00675C27" w:rsidP="00BB7889">
      <w:pPr>
        <w:tabs>
          <w:tab w:val="left" w:pos="1985"/>
        </w:tabs>
        <w:jc w:val="both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End w:id="0"/>
      <w:bookmarkEnd w:id="1"/>
      <w:r w:rsidR="00290FA5" w:rsidRPr="00B61FD4">
        <w:rPr>
          <w:rFonts w:ascii="Arial" w:eastAsia="Batang" w:hAnsi="Arial" w:hint="eastAsia"/>
          <w:bCs/>
          <w:sz w:val="24"/>
          <w:szCs w:val="24"/>
          <w:lang w:val="en-US" w:eastAsia="zh-CN"/>
        </w:rPr>
        <w:t>Discussion</w:t>
      </w:r>
    </w:p>
    <w:p w14:paraId="2983CFA8" w14:textId="77777777" w:rsidR="00BB7889" w:rsidRPr="00907BD7" w:rsidRDefault="00BB7889" w:rsidP="00BB7889">
      <w:pPr>
        <w:pStyle w:val="Heading1"/>
        <w:rPr>
          <w:rFonts w:eastAsia="SimSun" w:cs="Arial"/>
          <w:lang w:eastAsia="zh-CN"/>
        </w:rPr>
      </w:pPr>
      <w:r w:rsidRPr="00907BD7">
        <w:rPr>
          <w:rFonts w:cs="Arial"/>
        </w:rPr>
        <w:t>Introduction</w:t>
      </w:r>
    </w:p>
    <w:p w14:paraId="6002FC9F" w14:textId="1AD9E0B8" w:rsidR="006E3C00" w:rsidRPr="00E41C64" w:rsidRDefault="00201207" w:rsidP="009634AF">
      <w:pPr>
        <w:jc w:val="both"/>
        <w:rPr>
          <w:rFonts w:eastAsia="SimSun"/>
          <w:sz w:val="24"/>
          <w:szCs w:val="24"/>
          <w:lang w:eastAsia="zh-CN"/>
        </w:rPr>
      </w:pPr>
      <w:r w:rsidRPr="00E41C64">
        <w:rPr>
          <w:bCs/>
          <w:sz w:val="24"/>
          <w:szCs w:val="24"/>
          <w:lang w:eastAsia="zh-CN"/>
        </w:rPr>
        <w:t>Recently clear market needs are observed to further boost the downlink peak data rate, which requires support of 8 layers on a single carrier to increase the spectrum efficiency. To achieve that goal, utilization of 8 receiving antenna (8Rx) in downlink is a must. Requirements for 8 layers are already defined in LTE and these requirements need to be defined in NR as well to be on par with LTE.</w:t>
      </w:r>
      <w:r w:rsidR="00321EA6" w:rsidRPr="00E41C64">
        <w:rPr>
          <w:bCs/>
          <w:sz w:val="24"/>
          <w:szCs w:val="24"/>
          <w:lang w:eastAsia="zh-CN"/>
        </w:rPr>
        <w:t xml:space="preserve"> </w:t>
      </w:r>
      <w:r w:rsidR="00EB01F2" w:rsidRPr="00E41C64">
        <w:rPr>
          <w:bCs/>
          <w:sz w:val="24"/>
          <w:szCs w:val="24"/>
          <w:lang w:eastAsia="zh-CN"/>
        </w:rPr>
        <w:t xml:space="preserve">This paper discusses the benefits of </w:t>
      </w:r>
      <w:r w:rsidR="00137B36" w:rsidRPr="00E41C64">
        <w:rPr>
          <w:bCs/>
          <w:sz w:val="24"/>
          <w:szCs w:val="24"/>
          <w:lang w:eastAsia="zh-CN"/>
        </w:rPr>
        <w:t xml:space="preserve">NR DL 8Rx antenna ports and </w:t>
      </w:r>
      <w:r w:rsidR="008C3607" w:rsidRPr="00E41C64">
        <w:rPr>
          <w:bCs/>
          <w:sz w:val="24"/>
          <w:szCs w:val="24"/>
          <w:lang w:eastAsia="zh-CN"/>
        </w:rPr>
        <w:t>proposes objectives for WI on NR DL 8Rx antenna ports.</w:t>
      </w:r>
    </w:p>
    <w:p w14:paraId="6DA259BE" w14:textId="18C3B41E" w:rsidR="00BB7889" w:rsidRPr="00907BD7" w:rsidRDefault="00907BD7" w:rsidP="00BB7889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Benefits</w:t>
      </w:r>
    </w:p>
    <w:p w14:paraId="0859C324" w14:textId="3C932C97" w:rsidR="00F92AFE" w:rsidRDefault="00A97BAC" w:rsidP="00F92AFE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LTE, benefits of 8Rx antennas were studied in detail and </w:t>
      </w:r>
      <w:r w:rsidR="00A24A38">
        <w:rPr>
          <w:sz w:val="24"/>
          <w:szCs w:val="24"/>
          <w:lang w:eastAsia="zh-CN"/>
        </w:rPr>
        <w:t>its benefits were captured in t</w:t>
      </w:r>
      <w:r w:rsidR="00F92AFE" w:rsidRPr="00A97BAC">
        <w:rPr>
          <w:sz w:val="24"/>
          <w:szCs w:val="24"/>
          <w:lang w:eastAsia="zh-CN"/>
        </w:rPr>
        <w:t xml:space="preserve">echnical report </w:t>
      </w:r>
      <w:r w:rsidR="001B356A" w:rsidRPr="00A97BAC">
        <w:rPr>
          <w:rFonts w:hint="eastAsia"/>
          <w:sz w:val="24"/>
          <w:szCs w:val="24"/>
          <w:lang w:eastAsia="zh-CN"/>
        </w:rPr>
        <w:t>TR 36.757</w:t>
      </w:r>
      <w:r w:rsidR="0022757F">
        <w:rPr>
          <w:sz w:val="24"/>
          <w:szCs w:val="24"/>
          <w:lang w:eastAsia="zh-CN"/>
        </w:rPr>
        <w:t xml:space="preserve"> [1]</w:t>
      </w:r>
      <w:r w:rsidR="00A24A38">
        <w:rPr>
          <w:sz w:val="24"/>
          <w:szCs w:val="24"/>
          <w:lang w:eastAsia="zh-CN"/>
        </w:rPr>
        <w:t>. Many companies presented simulation results showing performance gains due to 8Rx</w:t>
      </w:r>
      <w:r w:rsidR="00553590">
        <w:rPr>
          <w:sz w:val="24"/>
          <w:szCs w:val="24"/>
          <w:lang w:eastAsia="zh-CN"/>
        </w:rPr>
        <w:t xml:space="preserve"> in different channel </w:t>
      </w:r>
      <w:r w:rsidR="00A56C2D">
        <w:rPr>
          <w:sz w:val="24"/>
          <w:szCs w:val="24"/>
          <w:lang w:eastAsia="zh-CN"/>
        </w:rPr>
        <w:t>conditions</w:t>
      </w:r>
      <w:r w:rsidR="00A24A38">
        <w:rPr>
          <w:sz w:val="24"/>
          <w:szCs w:val="24"/>
          <w:lang w:eastAsia="zh-CN"/>
        </w:rPr>
        <w:t xml:space="preserve">. Similar </w:t>
      </w:r>
      <w:r w:rsidR="00395A75">
        <w:rPr>
          <w:sz w:val="24"/>
          <w:szCs w:val="24"/>
          <w:lang w:eastAsia="zh-CN"/>
        </w:rPr>
        <w:t>gains</w:t>
      </w:r>
      <w:r w:rsidR="00A24A38">
        <w:rPr>
          <w:sz w:val="24"/>
          <w:szCs w:val="24"/>
          <w:lang w:eastAsia="zh-CN"/>
        </w:rPr>
        <w:t xml:space="preserve"> are </w:t>
      </w:r>
      <w:r w:rsidR="00395A75">
        <w:rPr>
          <w:sz w:val="24"/>
          <w:szCs w:val="24"/>
          <w:lang w:eastAsia="zh-CN"/>
        </w:rPr>
        <w:t xml:space="preserve">also </w:t>
      </w:r>
      <w:r w:rsidR="00A24A38">
        <w:rPr>
          <w:sz w:val="24"/>
          <w:szCs w:val="24"/>
          <w:lang w:eastAsia="zh-CN"/>
        </w:rPr>
        <w:t>expected in NR with 8Rx antennas.</w:t>
      </w:r>
    </w:p>
    <w:p w14:paraId="380C9D34" w14:textId="3F025D97" w:rsidR="00917C3E" w:rsidRDefault="00917C3E" w:rsidP="00F92AFE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Additionally, following benefits can be obtained </w:t>
      </w:r>
      <w:r w:rsidR="002C6A3B">
        <w:rPr>
          <w:sz w:val="24"/>
          <w:szCs w:val="24"/>
          <w:lang w:eastAsia="zh-CN"/>
        </w:rPr>
        <w:t>with 8Rx antennas at the UE:</w:t>
      </w:r>
    </w:p>
    <w:p w14:paraId="58CD4305" w14:textId="503DB7D2" w:rsidR="002C6A3B" w:rsidRDefault="002C6A3B" w:rsidP="002C6A3B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Higher peak data rate</w:t>
      </w:r>
      <w:r w:rsidR="006555F1">
        <w:rPr>
          <w:sz w:val="24"/>
          <w:szCs w:val="24"/>
          <w:lang w:eastAsia="zh-CN"/>
        </w:rPr>
        <w:t xml:space="preserve"> </w:t>
      </w:r>
      <w:r w:rsidR="008D4581">
        <w:rPr>
          <w:sz w:val="24"/>
          <w:szCs w:val="24"/>
          <w:lang w:eastAsia="zh-CN"/>
        </w:rPr>
        <w:t>and higher spectral efficiency</w:t>
      </w:r>
    </w:p>
    <w:p w14:paraId="2B30B041" w14:textId="152C3CBC" w:rsidR="008D4581" w:rsidRDefault="002675B4" w:rsidP="002C6A3B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Improved downlink throughput</w:t>
      </w:r>
    </w:p>
    <w:p w14:paraId="5D22A81A" w14:textId="4EB24F68" w:rsidR="002675B4" w:rsidRDefault="002675B4" w:rsidP="002C6A3B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Improved coverage</w:t>
      </w:r>
      <w:r w:rsidR="00A055D1">
        <w:rPr>
          <w:sz w:val="24"/>
          <w:szCs w:val="24"/>
          <w:lang w:eastAsia="zh-CN"/>
        </w:rPr>
        <w:t xml:space="preserve"> for cell-edge users</w:t>
      </w:r>
    </w:p>
    <w:p w14:paraId="338CEA51" w14:textId="34FFE8D6" w:rsidR="002675B4" w:rsidRDefault="002920D3" w:rsidP="002C6A3B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More use of </w:t>
      </w:r>
      <w:r w:rsidR="00C04C9A">
        <w:rPr>
          <w:sz w:val="24"/>
          <w:szCs w:val="24"/>
          <w:lang w:eastAsia="zh-CN"/>
        </w:rPr>
        <w:t xml:space="preserve">256QAM and </w:t>
      </w:r>
      <w:r>
        <w:rPr>
          <w:sz w:val="24"/>
          <w:szCs w:val="24"/>
          <w:lang w:eastAsia="zh-CN"/>
        </w:rPr>
        <w:t>higher modulations in practical operating SNR regime.</w:t>
      </w:r>
    </w:p>
    <w:p w14:paraId="3242A1AA" w14:textId="50D83F8F" w:rsidR="00341645" w:rsidRPr="00A56C2D" w:rsidRDefault="00A204E1" w:rsidP="00A56C2D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Better inter-cell interference cancellation</w:t>
      </w:r>
    </w:p>
    <w:p w14:paraId="2B36AD5B" w14:textId="7DD39CA9" w:rsidR="00663DD7" w:rsidRPr="00A97BAC" w:rsidRDefault="00663DD7" w:rsidP="00F92AFE">
      <w:pPr>
        <w:rPr>
          <w:sz w:val="24"/>
          <w:szCs w:val="24"/>
          <w:lang w:eastAsia="zh-CN"/>
        </w:rPr>
      </w:pPr>
      <w:r w:rsidRPr="00C04C9A">
        <w:rPr>
          <w:sz w:val="24"/>
          <w:szCs w:val="24"/>
          <w:lang w:eastAsia="zh-CN"/>
        </w:rPr>
        <w:t xml:space="preserve">Based on </w:t>
      </w:r>
      <w:r w:rsidR="005A12A2">
        <w:rPr>
          <w:sz w:val="24"/>
          <w:szCs w:val="24"/>
          <w:lang w:eastAsia="zh-CN"/>
        </w:rPr>
        <w:t xml:space="preserve">the </w:t>
      </w:r>
      <w:r w:rsidRPr="00C04C9A">
        <w:rPr>
          <w:sz w:val="24"/>
          <w:szCs w:val="24"/>
          <w:lang w:eastAsia="zh-CN"/>
        </w:rPr>
        <w:t>above benefits</w:t>
      </w:r>
      <w:r w:rsidRPr="00C04C9A">
        <w:rPr>
          <w:bCs/>
          <w:sz w:val="24"/>
          <w:szCs w:val="24"/>
          <w:lang w:eastAsia="zh-CN"/>
        </w:rPr>
        <w:t>, we propose to start the work item to specify the requirements for NR DL 8 Rx antenna port</w:t>
      </w:r>
      <w:r w:rsidR="00D859AB">
        <w:rPr>
          <w:bCs/>
          <w:sz w:val="24"/>
          <w:szCs w:val="24"/>
          <w:lang w:eastAsia="zh-CN"/>
        </w:rPr>
        <w:t>s with objectives as defined in Section 3.</w:t>
      </w:r>
    </w:p>
    <w:p w14:paraId="6EF9AA77" w14:textId="4CFE1248" w:rsidR="00F92AFE" w:rsidRPr="00A92C02" w:rsidRDefault="00F92AFE" w:rsidP="00877A98">
      <w:pPr>
        <w:pStyle w:val="Heading1"/>
        <w:rPr>
          <w:rFonts w:eastAsia="SimSun" w:cs="Arial"/>
          <w:lang w:eastAsia="zh-CN"/>
        </w:rPr>
      </w:pPr>
      <w:r w:rsidRPr="00A92C02">
        <w:rPr>
          <w:rFonts w:eastAsia="SimSun" w:cs="Arial"/>
          <w:lang w:eastAsia="zh-CN"/>
        </w:rPr>
        <w:t>Objective</w:t>
      </w:r>
      <w:r w:rsidR="00D859AB">
        <w:rPr>
          <w:rFonts w:eastAsia="SimSun" w:cs="Arial"/>
          <w:lang w:eastAsia="zh-CN"/>
        </w:rPr>
        <w:t>s</w:t>
      </w:r>
      <w:r w:rsidRPr="00A92C02">
        <w:rPr>
          <w:rFonts w:eastAsia="SimSun" w:cs="Arial"/>
          <w:lang w:eastAsia="zh-CN"/>
        </w:rPr>
        <w:t xml:space="preserve"> of WI</w:t>
      </w:r>
    </w:p>
    <w:p w14:paraId="7B0D97F4" w14:textId="4A10230E" w:rsidR="00F92AFE" w:rsidRPr="00A92C02" w:rsidRDefault="00F92AFE" w:rsidP="00F92AFE">
      <w:pPr>
        <w:pStyle w:val="Heading2"/>
        <w:keepNext/>
        <w:tabs>
          <w:tab w:val="clear" w:pos="7060"/>
          <w:tab w:val="num" w:pos="576"/>
        </w:tabs>
        <w:autoSpaceDE w:val="0"/>
        <w:autoSpaceDN w:val="0"/>
        <w:adjustRightInd w:val="0"/>
        <w:snapToGrid w:val="0"/>
        <w:spacing w:before="120" w:beforeAutospacing="0" w:afterLines="0" w:after="120"/>
        <w:ind w:left="576" w:hanging="576"/>
        <w:jc w:val="both"/>
        <w:rPr>
          <w:rFonts w:cs="Arial"/>
          <w:sz w:val="28"/>
          <w:szCs w:val="28"/>
        </w:rPr>
      </w:pPr>
      <w:r w:rsidRPr="00A92C02">
        <w:rPr>
          <w:rFonts w:cs="Arial"/>
          <w:sz w:val="28"/>
          <w:szCs w:val="28"/>
        </w:rPr>
        <w:t>Objective</w:t>
      </w:r>
      <w:r w:rsidR="00D859AB">
        <w:rPr>
          <w:rFonts w:cs="Arial"/>
          <w:sz w:val="28"/>
          <w:szCs w:val="28"/>
        </w:rPr>
        <w:t>s</w:t>
      </w:r>
      <w:r w:rsidRPr="00A92C02">
        <w:rPr>
          <w:rFonts w:cs="Arial"/>
          <w:sz w:val="28"/>
          <w:szCs w:val="28"/>
        </w:rPr>
        <w:t xml:space="preserve"> of Core part WI</w:t>
      </w:r>
    </w:p>
    <w:p w14:paraId="538B6E3D" w14:textId="77777777" w:rsidR="00A56848" w:rsidRPr="00A1632B" w:rsidRDefault="00A56848" w:rsidP="00A56848">
      <w:pPr>
        <w:rPr>
          <w:sz w:val="24"/>
          <w:szCs w:val="24"/>
          <w:lang w:eastAsia="zh-CN"/>
        </w:rPr>
      </w:pPr>
      <w:r w:rsidRPr="00A1632B">
        <w:rPr>
          <w:sz w:val="24"/>
          <w:szCs w:val="24"/>
          <w:lang w:eastAsia="zh-CN"/>
        </w:rPr>
        <w:t xml:space="preserve">The work item has the following </w:t>
      </w:r>
      <w:r w:rsidRPr="00A1632B">
        <w:rPr>
          <w:rFonts w:hint="eastAsia"/>
          <w:sz w:val="24"/>
          <w:szCs w:val="24"/>
          <w:lang w:eastAsia="zh-CN"/>
        </w:rPr>
        <w:t>objective</w:t>
      </w:r>
      <w:r w:rsidRPr="00A1632B">
        <w:rPr>
          <w:sz w:val="24"/>
          <w:szCs w:val="24"/>
          <w:lang w:eastAsia="zh-CN"/>
        </w:rPr>
        <w:t xml:space="preserve">s </w:t>
      </w:r>
      <w:r w:rsidRPr="00A1632B">
        <w:rPr>
          <w:rFonts w:hint="eastAsia"/>
          <w:sz w:val="24"/>
          <w:szCs w:val="24"/>
          <w:lang w:eastAsia="zh-CN"/>
        </w:rPr>
        <w:t xml:space="preserve">for </w:t>
      </w:r>
      <w:r w:rsidRPr="00A1632B">
        <w:rPr>
          <w:sz w:val="24"/>
          <w:szCs w:val="24"/>
          <w:lang w:eastAsia="zh-CN"/>
        </w:rPr>
        <w:t xml:space="preserve">core requirements of downlink </w:t>
      </w:r>
      <w:r w:rsidRPr="00A1632B">
        <w:rPr>
          <w:rFonts w:hint="eastAsia"/>
          <w:sz w:val="24"/>
          <w:szCs w:val="24"/>
          <w:lang w:eastAsia="zh-CN"/>
        </w:rPr>
        <w:t>8Rx antenn</w:t>
      </w:r>
      <w:r w:rsidRPr="00A1632B">
        <w:rPr>
          <w:sz w:val="24"/>
          <w:szCs w:val="24"/>
          <w:lang w:eastAsia="zh-CN"/>
        </w:rPr>
        <w:t>as:</w:t>
      </w:r>
    </w:p>
    <w:p w14:paraId="27110B14" w14:textId="3DCD3E15" w:rsidR="00A56848" w:rsidRPr="00A1632B" w:rsidRDefault="00A56848" w:rsidP="00A56848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A1632B">
        <w:rPr>
          <w:sz w:val="24"/>
          <w:szCs w:val="24"/>
          <w:lang w:eastAsia="zh-CN"/>
        </w:rPr>
        <w:t xml:space="preserve">Define </w:t>
      </w:r>
      <w:r w:rsidR="00B07E52" w:rsidRPr="00A1632B">
        <w:rPr>
          <w:sz w:val="24"/>
          <w:szCs w:val="24"/>
          <w:lang w:eastAsia="zh-CN"/>
        </w:rPr>
        <w:t>the</w:t>
      </w:r>
      <w:r w:rsidR="00A04DC2" w:rsidRPr="00A1632B">
        <w:rPr>
          <w:sz w:val="24"/>
          <w:szCs w:val="24"/>
          <w:lang w:eastAsia="zh-CN"/>
        </w:rPr>
        <w:t xml:space="preserve"> </w:t>
      </w:r>
      <w:r w:rsidRPr="00A1632B">
        <w:rPr>
          <w:rFonts w:hint="eastAsia"/>
          <w:sz w:val="24"/>
          <w:szCs w:val="24"/>
          <w:lang w:eastAsia="zh-CN"/>
        </w:rPr>
        <w:t xml:space="preserve">UE Rx </w:t>
      </w:r>
      <w:r w:rsidRPr="00A1632B">
        <w:rPr>
          <w:sz w:val="24"/>
          <w:szCs w:val="24"/>
          <w:lang w:eastAsia="zh-CN"/>
        </w:rPr>
        <w:t xml:space="preserve">RF requirements </w:t>
      </w:r>
      <w:r w:rsidRPr="00A1632B">
        <w:rPr>
          <w:rFonts w:hint="eastAsia"/>
          <w:sz w:val="24"/>
          <w:szCs w:val="24"/>
          <w:lang w:eastAsia="zh-CN"/>
        </w:rPr>
        <w:t xml:space="preserve">for </w:t>
      </w:r>
      <w:r w:rsidRPr="00A1632B">
        <w:rPr>
          <w:sz w:val="24"/>
          <w:szCs w:val="24"/>
          <w:lang w:eastAsia="zh-CN"/>
        </w:rPr>
        <w:t>8Rx</w:t>
      </w:r>
      <w:r w:rsidR="00B07E52" w:rsidRPr="00A1632B">
        <w:rPr>
          <w:sz w:val="24"/>
          <w:szCs w:val="24"/>
          <w:lang w:eastAsia="zh-CN"/>
        </w:rPr>
        <w:t xml:space="preserve"> in single carrier and CA.</w:t>
      </w:r>
    </w:p>
    <w:p w14:paraId="53E2CDD7" w14:textId="77777777" w:rsidR="00A56848" w:rsidRPr="00597831" w:rsidRDefault="00A56848" w:rsidP="00A56848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597831">
        <w:rPr>
          <w:sz w:val="24"/>
          <w:szCs w:val="24"/>
          <w:lang w:eastAsia="zh-CN"/>
        </w:rPr>
        <w:t xml:space="preserve">No new Tx requirement </w:t>
      </w:r>
      <w:r w:rsidRPr="00597831">
        <w:rPr>
          <w:rFonts w:hint="eastAsia"/>
          <w:sz w:val="24"/>
          <w:szCs w:val="24"/>
          <w:lang w:eastAsia="zh-CN"/>
        </w:rPr>
        <w:t>is</w:t>
      </w:r>
      <w:r w:rsidRPr="00597831">
        <w:rPr>
          <w:sz w:val="24"/>
          <w:szCs w:val="24"/>
          <w:lang w:eastAsia="zh-CN"/>
        </w:rPr>
        <w:t xml:space="preserve"> expected.</w:t>
      </w:r>
    </w:p>
    <w:p w14:paraId="3EFF8733" w14:textId="05D36E9E" w:rsidR="00A56848" w:rsidRPr="00597831" w:rsidRDefault="00A56848" w:rsidP="00A56848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597831">
        <w:rPr>
          <w:sz w:val="24"/>
          <w:szCs w:val="24"/>
          <w:lang w:eastAsia="zh-CN"/>
        </w:rPr>
        <w:lastRenderedPageBreak/>
        <w:t>Introduce operating bands to support 8Rx antennas.</w:t>
      </w:r>
      <w:r w:rsidRPr="00597831" w:rsidDel="006363D4">
        <w:rPr>
          <w:sz w:val="24"/>
          <w:szCs w:val="24"/>
          <w:lang w:eastAsia="zh-CN"/>
        </w:rPr>
        <w:t xml:space="preserve"> </w:t>
      </w:r>
      <w:r w:rsidRPr="00597831">
        <w:rPr>
          <w:sz w:val="24"/>
          <w:szCs w:val="24"/>
          <w:lang w:eastAsia="zh-CN"/>
        </w:rPr>
        <w:t>Define reference sensitivity for the bands supporting 8Rx antennas.</w:t>
      </w:r>
    </w:p>
    <w:p w14:paraId="6BF27E0D" w14:textId="32C5BF21" w:rsidR="00414355" w:rsidRPr="00597831" w:rsidRDefault="002867EC" w:rsidP="00280E81">
      <w:pPr>
        <w:numPr>
          <w:ilvl w:val="1"/>
          <w:numId w:val="20"/>
        </w:numPr>
        <w:rPr>
          <w:sz w:val="24"/>
          <w:szCs w:val="24"/>
          <w:lang w:eastAsia="zh-CN"/>
        </w:rPr>
      </w:pPr>
      <w:r w:rsidRPr="00597831">
        <w:rPr>
          <w:rFonts w:eastAsia="SimSun" w:hint="eastAsia"/>
          <w:sz w:val="24"/>
          <w:szCs w:val="24"/>
          <w:lang w:val="en-US" w:eastAsia="zh-CN"/>
        </w:rPr>
        <w:t xml:space="preserve">Band </w:t>
      </w:r>
      <w:r w:rsidR="005A12A2" w:rsidRPr="00597831">
        <w:rPr>
          <w:rFonts w:eastAsia="SimSun"/>
          <w:sz w:val="24"/>
          <w:szCs w:val="24"/>
          <w:lang w:val="en-US" w:eastAsia="zh-CN"/>
        </w:rPr>
        <w:t>n</w:t>
      </w:r>
      <w:r w:rsidRPr="00597831">
        <w:rPr>
          <w:rFonts w:eastAsia="SimSun" w:hint="eastAsia"/>
          <w:sz w:val="24"/>
          <w:szCs w:val="24"/>
          <w:lang w:val="en-US" w:eastAsia="zh-CN"/>
        </w:rPr>
        <w:t>41, Band</w:t>
      </w:r>
      <w:r w:rsidR="005A12A2" w:rsidRPr="00597831">
        <w:rPr>
          <w:rFonts w:eastAsia="SimSun"/>
          <w:sz w:val="24"/>
          <w:szCs w:val="24"/>
          <w:lang w:val="en-US" w:eastAsia="zh-CN"/>
        </w:rPr>
        <w:t>s</w:t>
      </w:r>
      <w:r w:rsidRPr="00597831">
        <w:rPr>
          <w:rFonts w:eastAsia="SimSun" w:hint="eastAsia"/>
          <w:sz w:val="24"/>
          <w:szCs w:val="24"/>
          <w:lang w:val="en-US" w:eastAsia="zh-CN"/>
        </w:rPr>
        <w:t xml:space="preserve"> </w:t>
      </w:r>
      <w:r w:rsidR="005A12A2" w:rsidRPr="00597831">
        <w:rPr>
          <w:rFonts w:eastAsia="SimSun"/>
          <w:sz w:val="24"/>
          <w:szCs w:val="24"/>
          <w:lang w:val="en-US" w:eastAsia="zh-CN"/>
        </w:rPr>
        <w:t>n77/78</w:t>
      </w:r>
      <w:r w:rsidRPr="00597831">
        <w:rPr>
          <w:rFonts w:eastAsia="SimSun" w:hint="eastAsia"/>
          <w:sz w:val="24"/>
          <w:szCs w:val="24"/>
          <w:lang w:val="en-US" w:eastAsia="zh-CN"/>
        </w:rPr>
        <w:t xml:space="preserve"> </w:t>
      </w:r>
      <w:r w:rsidR="005A12A2" w:rsidRPr="00597831">
        <w:rPr>
          <w:rFonts w:eastAsia="SimSun"/>
          <w:sz w:val="24"/>
          <w:szCs w:val="24"/>
          <w:lang w:val="en-US" w:eastAsia="zh-CN"/>
        </w:rPr>
        <w:t>a</w:t>
      </w:r>
      <w:r w:rsidRPr="00597831">
        <w:rPr>
          <w:rFonts w:eastAsia="SimSun" w:hint="eastAsia"/>
          <w:sz w:val="24"/>
          <w:szCs w:val="24"/>
          <w:lang w:val="en-US" w:eastAsia="zh-CN"/>
        </w:rPr>
        <w:t xml:space="preserve">nd Band </w:t>
      </w:r>
      <w:r w:rsidR="005A12A2" w:rsidRPr="00597831">
        <w:rPr>
          <w:rFonts w:eastAsia="SimSun"/>
          <w:sz w:val="24"/>
          <w:szCs w:val="24"/>
          <w:lang w:val="en-US" w:eastAsia="zh-CN"/>
        </w:rPr>
        <w:t>n79</w:t>
      </w:r>
      <w:r w:rsidRPr="00597831">
        <w:rPr>
          <w:rFonts w:eastAsia="SimSun" w:hint="eastAsia"/>
          <w:sz w:val="24"/>
          <w:szCs w:val="24"/>
          <w:lang w:val="en-US" w:eastAsia="zh-CN"/>
        </w:rPr>
        <w:t xml:space="preserve"> are included</w:t>
      </w:r>
    </w:p>
    <w:p w14:paraId="674230D9" w14:textId="779632A8" w:rsidR="005A12A2" w:rsidRPr="00597831" w:rsidRDefault="005A12A2" w:rsidP="00280E81">
      <w:pPr>
        <w:numPr>
          <w:ilvl w:val="1"/>
          <w:numId w:val="20"/>
        </w:numPr>
        <w:rPr>
          <w:sz w:val="24"/>
          <w:szCs w:val="24"/>
          <w:lang w:eastAsia="zh-CN"/>
        </w:rPr>
      </w:pPr>
      <w:r w:rsidRPr="00597831">
        <w:rPr>
          <w:rFonts w:eastAsiaTheme="minorEastAsia" w:hint="eastAsia"/>
          <w:sz w:val="24"/>
          <w:szCs w:val="24"/>
          <w:lang w:val="en-US" w:eastAsia="ja-JP"/>
        </w:rPr>
        <w:t>M</w:t>
      </w:r>
      <w:r w:rsidRPr="00597831">
        <w:rPr>
          <w:rFonts w:eastAsiaTheme="minorEastAsia"/>
          <w:sz w:val="24"/>
          <w:szCs w:val="24"/>
          <w:lang w:val="en-US" w:eastAsia="ja-JP"/>
        </w:rPr>
        <w:t>ore bands can be added in the current WI or later on similarly to other features, for example 4Rx.</w:t>
      </w:r>
    </w:p>
    <w:p w14:paraId="50DAA059" w14:textId="77777777" w:rsidR="00A56848" w:rsidRPr="00A1632B" w:rsidRDefault="00A56848" w:rsidP="00A56848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A1632B">
        <w:rPr>
          <w:rFonts w:hint="eastAsia"/>
          <w:sz w:val="24"/>
          <w:szCs w:val="24"/>
          <w:lang w:eastAsia="zh-CN"/>
        </w:rPr>
        <w:t>No new RRM/RLM core requirement is expected for 8Rx.</w:t>
      </w:r>
    </w:p>
    <w:p w14:paraId="6E465843" w14:textId="77777777" w:rsidR="00A56848" w:rsidRPr="00A7059D" w:rsidRDefault="00A56848" w:rsidP="00A56848">
      <w:pPr>
        <w:spacing w:after="0"/>
        <w:rPr>
          <w:bCs/>
        </w:rPr>
      </w:pPr>
    </w:p>
    <w:p w14:paraId="1BB4EBB1" w14:textId="681DB430" w:rsidR="00F92AFE" w:rsidRPr="00A1632B" w:rsidRDefault="00F92AFE" w:rsidP="00F92AFE">
      <w:pPr>
        <w:pStyle w:val="Heading2"/>
        <w:keepNext/>
        <w:tabs>
          <w:tab w:val="clear" w:pos="7060"/>
          <w:tab w:val="num" w:pos="576"/>
        </w:tabs>
        <w:autoSpaceDE w:val="0"/>
        <w:autoSpaceDN w:val="0"/>
        <w:adjustRightInd w:val="0"/>
        <w:snapToGrid w:val="0"/>
        <w:spacing w:before="120" w:beforeAutospacing="0" w:afterLines="0" w:after="120"/>
        <w:ind w:left="576" w:hanging="576"/>
        <w:jc w:val="both"/>
        <w:rPr>
          <w:rFonts w:cs="Arial"/>
          <w:sz w:val="28"/>
          <w:szCs w:val="28"/>
        </w:rPr>
      </w:pPr>
      <w:r w:rsidRPr="00A1632B">
        <w:rPr>
          <w:rFonts w:cs="Arial"/>
          <w:sz w:val="28"/>
          <w:szCs w:val="28"/>
        </w:rPr>
        <w:t>Objective</w:t>
      </w:r>
      <w:r w:rsidR="00D859AB">
        <w:rPr>
          <w:rFonts w:cs="Arial"/>
          <w:sz w:val="28"/>
          <w:szCs w:val="28"/>
        </w:rPr>
        <w:t>s</w:t>
      </w:r>
      <w:r w:rsidRPr="00A1632B">
        <w:rPr>
          <w:rFonts w:cs="Arial"/>
          <w:sz w:val="28"/>
          <w:szCs w:val="28"/>
        </w:rPr>
        <w:t xml:space="preserve"> of Performance part WI</w:t>
      </w:r>
    </w:p>
    <w:p w14:paraId="06C2A7C4" w14:textId="77777777" w:rsidR="00DB3F49" w:rsidRPr="00767649" w:rsidRDefault="00DB3F49" w:rsidP="00DB3F49">
      <w:pPr>
        <w:rPr>
          <w:sz w:val="24"/>
          <w:szCs w:val="24"/>
          <w:lang w:eastAsia="zh-CN"/>
        </w:rPr>
      </w:pPr>
      <w:r w:rsidRPr="00767649">
        <w:rPr>
          <w:sz w:val="24"/>
          <w:szCs w:val="24"/>
          <w:lang w:eastAsia="zh-CN"/>
        </w:rPr>
        <w:t>The work item has the following performance objectives for downlink 8Rx antennas:</w:t>
      </w:r>
    </w:p>
    <w:p w14:paraId="74AAC219" w14:textId="77777777" w:rsidR="00DB3F49" w:rsidRPr="00767649" w:rsidRDefault="00DB3F49" w:rsidP="00DB3F49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767649">
        <w:rPr>
          <w:sz w:val="24"/>
          <w:szCs w:val="24"/>
          <w:lang w:eastAsia="zh-CN"/>
        </w:rPr>
        <w:t xml:space="preserve">For UE RRM </w:t>
      </w:r>
      <w:r w:rsidRPr="00767649">
        <w:rPr>
          <w:rFonts w:hint="eastAsia"/>
          <w:sz w:val="24"/>
          <w:szCs w:val="24"/>
          <w:lang w:eastAsia="zh-CN"/>
        </w:rPr>
        <w:t xml:space="preserve">performance </w:t>
      </w:r>
      <w:r w:rsidRPr="00767649">
        <w:rPr>
          <w:sz w:val="24"/>
          <w:szCs w:val="24"/>
          <w:lang w:eastAsia="zh-CN"/>
        </w:rPr>
        <w:t>requirements</w:t>
      </w:r>
    </w:p>
    <w:p w14:paraId="55E52640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No new RRM</w:t>
      </w:r>
      <w:r w:rsidRPr="00767649">
        <w:rPr>
          <w:rFonts w:hint="eastAsia"/>
          <w:bCs/>
          <w:sz w:val="24"/>
          <w:szCs w:val="24"/>
          <w:lang w:eastAsia="zh-CN"/>
        </w:rPr>
        <w:t xml:space="preserve"> performance</w:t>
      </w:r>
      <w:r w:rsidRPr="00767649">
        <w:rPr>
          <w:bCs/>
          <w:sz w:val="24"/>
          <w:szCs w:val="24"/>
        </w:rPr>
        <w:t xml:space="preserve"> requirement </w:t>
      </w:r>
      <w:r w:rsidRPr="00767649">
        <w:rPr>
          <w:rFonts w:hint="eastAsia"/>
          <w:bCs/>
          <w:sz w:val="24"/>
          <w:szCs w:val="24"/>
          <w:lang w:eastAsia="zh-CN"/>
        </w:rPr>
        <w:t xml:space="preserve">is expected </w:t>
      </w:r>
      <w:r w:rsidRPr="00767649">
        <w:rPr>
          <w:bCs/>
          <w:sz w:val="24"/>
          <w:szCs w:val="24"/>
        </w:rPr>
        <w:t>for 8Rx</w:t>
      </w:r>
    </w:p>
    <w:p w14:paraId="52F9581D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 xml:space="preserve">No new RLM </w:t>
      </w:r>
      <w:r w:rsidRPr="00767649">
        <w:rPr>
          <w:rFonts w:hint="eastAsia"/>
          <w:bCs/>
          <w:sz w:val="24"/>
          <w:szCs w:val="24"/>
          <w:lang w:eastAsia="zh-CN"/>
        </w:rPr>
        <w:t xml:space="preserve">performance </w:t>
      </w:r>
      <w:r w:rsidRPr="00767649">
        <w:rPr>
          <w:bCs/>
          <w:sz w:val="24"/>
          <w:szCs w:val="24"/>
        </w:rPr>
        <w:t xml:space="preserve">requirement </w:t>
      </w:r>
      <w:r w:rsidRPr="00767649">
        <w:rPr>
          <w:rFonts w:hint="eastAsia"/>
          <w:bCs/>
          <w:sz w:val="24"/>
          <w:szCs w:val="24"/>
          <w:lang w:eastAsia="zh-CN"/>
        </w:rPr>
        <w:t>is expected</w:t>
      </w:r>
      <w:r w:rsidRPr="00767649">
        <w:rPr>
          <w:bCs/>
          <w:sz w:val="24"/>
          <w:szCs w:val="24"/>
        </w:rPr>
        <w:t xml:space="preserve"> for 8Rx </w:t>
      </w:r>
    </w:p>
    <w:p w14:paraId="42B63BD5" w14:textId="77777777" w:rsidR="00DB3F49" w:rsidRPr="00767649" w:rsidRDefault="00DB3F49" w:rsidP="00DB3F49">
      <w:pPr>
        <w:numPr>
          <w:ilvl w:val="2"/>
          <w:numId w:val="21"/>
        </w:numPr>
        <w:rPr>
          <w:sz w:val="24"/>
          <w:szCs w:val="24"/>
          <w:lang w:eastAsia="zh-CN"/>
        </w:rPr>
      </w:pPr>
      <w:r w:rsidRPr="00767649">
        <w:rPr>
          <w:bCs/>
          <w:sz w:val="24"/>
          <w:szCs w:val="24"/>
        </w:rPr>
        <w:t>UE is only required to pass the legacy 2Rx or 4Rx RLM testing</w:t>
      </w:r>
    </w:p>
    <w:p w14:paraId="64223869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In performance part, testing applicability rule will be defined for enabling 8Rx UE to pass the legacy 2Rx or 4Rx RLM test cases.</w:t>
      </w:r>
    </w:p>
    <w:p w14:paraId="0FDB12C7" w14:textId="77777777" w:rsidR="00DB3F49" w:rsidRPr="00767649" w:rsidRDefault="00DB3F49" w:rsidP="00DB3F49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767649">
        <w:rPr>
          <w:sz w:val="24"/>
          <w:szCs w:val="24"/>
          <w:lang w:eastAsia="zh-CN"/>
        </w:rPr>
        <w:t>For UE demodulation/CSI requirements</w:t>
      </w:r>
    </w:p>
    <w:p w14:paraId="626C0EB8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Define channel model for downlink 8Rx antennas</w:t>
      </w:r>
    </w:p>
    <w:p w14:paraId="667D8C0C" w14:textId="77777777" w:rsidR="00DB3F49" w:rsidRPr="00767649" w:rsidRDefault="00DB3F49" w:rsidP="00DB3F49">
      <w:pPr>
        <w:numPr>
          <w:ilvl w:val="2"/>
          <w:numId w:val="21"/>
        </w:numPr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Specify the antenna configuration and MIMO channel correlation matrices for 8Rx antennas</w:t>
      </w:r>
      <w:r w:rsidRPr="00767649">
        <w:rPr>
          <w:rFonts w:hint="eastAsia"/>
          <w:bCs/>
          <w:sz w:val="24"/>
          <w:szCs w:val="24"/>
        </w:rPr>
        <w:t>;</w:t>
      </w:r>
    </w:p>
    <w:p w14:paraId="79729514" w14:textId="77777777" w:rsidR="00DB3F49" w:rsidRPr="00767649" w:rsidRDefault="00DB3F49" w:rsidP="00DB3F49">
      <w:pPr>
        <w:numPr>
          <w:ilvl w:val="2"/>
          <w:numId w:val="21"/>
        </w:numPr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S</w:t>
      </w:r>
      <w:r w:rsidRPr="00767649">
        <w:rPr>
          <w:rFonts w:hint="eastAsia"/>
          <w:bCs/>
          <w:sz w:val="24"/>
          <w:szCs w:val="24"/>
        </w:rPr>
        <w:t xml:space="preserve">pecify the static </w:t>
      </w:r>
      <w:r w:rsidRPr="00767649">
        <w:rPr>
          <w:bCs/>
          <w:sz w:val="24"/>
          <w:szCs w:val="24"/>
        </w:rPr>
        <w:t>channel</w:t>
      </w:r>
      <w:r w:rsidRPr="00767649">
        <w:rPr>
          <w:rFonts w:hint="eastAsia"/>
          <w:bCs/>
          <w:sz w:val="24"/>
          <w:szCs w:val="24"/>
        </w:rPr>
        <w:t xml:space="preserve"> model;</w:t>
      </w:r>
    </w:p>
    <w:p w14:paraId="3BCE0F9C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</w:t>
      </w:r>
      <w:r w:rsidRPr="00767649">
        <w:rPr>
          <w:rFonts w:hint="eastAsia"/>
          <w:bCs/>
          <w:sz w:val="24"/>
          <w:szCs w:val="24"/>
        </w:rPr>
        <w:t>efine test case</w:t>
      </w:r>
      <w:r w:rsidRPr="00767649">
        <w:rPr>
          <w:bCs/>
          <w:sz w:val="24"/>
          <w:szCs w:val="24"/>
        </w:rPr>
        <w:t>s</w:t>
      </w:r>
      <w:r w:rsidRPr="00767649">
        <w:rPr>
          <w:rFonts w:hint="eastAsia"/>
          <w:bCs/>
          <w:sz w:val="24"/>
          <w:szCs w:val="24"/>
        </w:rPr>
        <w:t xml:space="preserve"> for </w:t>
      </w:r>
      <w:r w:rsidRPr="00767649">
        <w:rPr>
          <w:bCs/>
          <w:sz w:val="24"/>
          <w:szCs w:val="24"/>
        </w:rPr>
        <w:t>the rank lower than or equal to 4</w:t>
      </w:r>
      <w:r w:rsidRPr="00767649">
        <w:rPr>
          <w:rFonts w:hint="eastAsia"/>
          <w:bCs/>
          <w:sz w:val="24"/>
          <w:szCs w:val="24"/>
        </w:rPr>
        <w:t>.</w:t>
      </w:r>
    </w:p>
    <w:p w14:paraId="6B39AA83" w14:textId="77777777" w:rsidR="00DB3F49" w:rsidRPr="00767649" w:rsidRDefault="00DB3F49" w:rsidP="00DB3F49">
      <w:pPr>
        <w:numPr>
          <w:ilvl w:val="2"/>
          <w:numId w:val="21"/>
        </w:numPr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A</w:t>
      </w:r>
      <w:r w:rsidRPr="00767649">
        <w:rPr>
          <w:rFonts w:hint="eastAsia"/>
          <w:bCs/>
          <w:sz w:val="24"/>
          <w:szCs w:val="24"/>
        </w:rPr>
        <w:t xml:space="preserve">dopt </w:t>
      </w:r>
      <w:r w:rsidRPr="00767649">
        <w:rPr>
          <w:bCs/>
          <w:sz w:val="24"/>
          <w:szCs w:val="24"/>
        </w:rPr>
        <w:t>the test cases studied in SI to define requirements</w:t>
      </w:r>
      <w:r w:rsidRPr="00767649">
        <w:rPr>
          <w:rFonts w:hint="eastAsia"/>
          <w:bCs/>
          <w:sz w:val="24"/>
          <w:szCs w:val="24"/>
        </w:rPr>
        <w:t>.</w:t>
      </w:r>
    </w:p>
    <w:p w14:paraId="1E4F5170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</w:t>
      </w:r>
      <w:r w:rsidRPr="00767649">
        <w:rPr>
          <w:rFonts w:hint="eastAsia"/>
          <w:bCs/>
          <w:sz w:val="24"/>
          <w:szCs w:val="24"/>
        </w:rPr>
        <w:t>efine test case</w:t>
      </w:r>
      <w:r w:rsidRPr="00767649">
        <w:rPr>
          <w:bCs/>
          <w:sz w:val="24"/>
          <w:szCs w:val="24"/>
        </w:rPr>
        <w:t xml:space="preserve">s </w:t>
      </w:r>
      <w:r w:rsidRPr="00767649">
        <w:rPr>
          <w:rFonts w:hint="eastAsia"/>
          <w:bCs/>
          <w:sz w:val="24"/>
          <w:szCs w:val="24"/>
        </w:rPr>
        <w:t xml:space="preserve">for </w:t>
      </w:r>
      <w:r w:rsidRPr="00767649">
        <w:rPr>
          <w:bCs/>
          <w:sz w:val="24"/>
          <w:szCs w:val="24"/>
        </w:rPr>
        <w:t>the rank higher than 4</w:t>
      </w:r>
      <w:r w:rsidRPr="00767649">
        <w:rPr>
          <w:rFonts w:hint="eastAsia"/>
          <w:bCs/>
          <w:sz w:val="24"/>
          <w:szCs w:val="24"/>
        </w:rPr>
        <w:t xml:space="preserve"> in fading channel.</w:t>
      </w:r>
    </w:p>
    <w:p w14:paraId="63F3F440" w14:textId="77777777" w:rsidR="00DB3F49" w:rsidRPr="00767649" w:rsidRDefault="00DB3F49" w:rsidP="00DB3F49">
      <w:pPr>
        <w:numPr>
          <w:ilvl w:val="2"/>
          <w:numId w:val="21"/>
        </w:numPr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Base on combinations of rank and MCS that can achieve the maximum configured throughput.</w:t>
      </w:r>
    </w:p>
    <w:p w14:paraId="20EE2ECB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Define SDR test for 8Rx in WI.</w:t>
      </w:r>
    </w:p>
    <w:p w14:paraId="6C85D8AB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rFonts w:hint="eastAsia"/>
          <w:bCs/>
          <w:sz w:val="24"/>
          <w:szCs w:val="24"/>
        </w:rPr>
        <w:t>Define CSI test for 8Rx.</w:t>
      </w:r>
    </w:p>
    <w:p w14:paraId="65D5F76E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 xml:space="preserve">No PDCCH/PCFICH demodulation requirement </w:t>
      </w:r>
      <w:r w:rsidRPr="00767649">
        <w:rPr>
          <w:rFonts w:hint="eastAsia"/>
          <w:bCs/>
          <w:sz w:val="24"/>
          <w:szCs w:val="24"/>
          <w:lang w:eastAsia="zh-CN"/>
        </w:rPr>
        <w:t>is expected</w:t>
      </w:r>
      <w:r w:rsidRPr="00767649">
        <w:rPr>
          <w:bCs/>
          <w:sz w:val="24"/>
          <w:szCs w:val="24"/>
        </w:rPr>
        <w:t xml:space="preserve"> for 8Rx.</w:t>
      </w:r>
    </w:p>
    <w:p w14:paraId="5C821299" w14:textId="77777777" w:rsidR="00DB3F49" w:rsidRPr="00767649" w:rsidRDefault="00DB3F49" w:rsidP="00DB3F49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767649">
        <w:rPr>
          <w:sz w:val="24"/>
          <w:szCs w:val="24"/>
          <w:lang w:eastAsia="zh-CN"/>
        </w:rPr>
        <w:t>Considering the test coverage of 8Rx, test applicability rule is needed to define</w:t>
      </w:r>
    </w:p>
    <w:p w14:paraId="0510570B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Define applicability rule of existing performance requirements for 8Rx capable UEs.</w:t>
      </w:r>
    </w:p>
    <w:p w14:paraId="05F63C79" w14:textId="496F5039" w:rsidR="00877A98" w:rsidRPr="0022757F" w:rsidRDefault="00F92AFE" w:rsidP="00877A98">
      <w:pPr>
        <w:pStyle w:val="Heading1"/>
        <w:rPr>
          <w:rFonts w:eastAsia="SimSun" w:cs="Arial"/>
          <w:lang w:eastAsia="zh-CN"/>
        </w:rPr>
      </w:pPr>
      <w:r w:rsidRPr="0022757F">
        <w:rPr>
          <w:rFonts w:eastAsia="SimSun" w:cs="Arial"/>
          <w:lang w:eastAsia="zh-CN"/>
        </w:rPr>
        <w:t>Conclusion</w:t>
      </w:r>
    </w:p>
    <w:p w14:paraId="527AB1EB" w14:textId="0DF46C08" w:rsidR="00F92AFE" w:rsidRPr="0022757F" w:rsidRDefault="00F92AFE" w:rsidP="00F92AFE">
      <w:pPr>
        <w:rPr>
          <w:sz w:val="24"/>
          <w:szCs w:val="24"/>
          <w:lang w:eastAsia="zh-CN"/>
        </w:rPr>
      </w:pPr>
      <w:bookmarkStart w:id="3" w:name="OLE_LINK3"/>
      <w:r w:rsidRPr="0022757F">
        <w:rPr>
          <w:rFonts w:hint="eastAsia"/>
          <w:sz w:val="24"/>
          <w:szCs w:val="24"/>
          <w:lang w:eastAsia="zh-CN"/>
        </w:rPr>
        <w:t>I</w:t>
      </w:r>
      <w:r w:rsidRPr="0022757F">
        <w:rPr>
          <w:sz w:val="24"/>
          <w:szCs w:val="24"/>
        </w:rPr>
        <w:t xml:space="preserve">t is </w:t>
      </w:r>
      <w:r w:rsidR="0022757F">
        <w:rPr>
          <w:sz w:val="24"/>
          <w:szCs w:val="24"/>
        </w:rPr>
        <w:t xml:space="preserve">proposed to approve </w:t>
      </w:r>
      <w:r w:rsidRPr="0022757F">
        <w:rPr>
          <w:sz w:val="24"/>
          <w:szCs w:val="24"/>
        </w:rPr>
        <w:t xml:space="preserve">the work item </w:t>
      </w:r>
      <w:r w:rsidRPr="0022757F">
        <w:rPr>
          <w:rFonts w:hint="eastAsia"/>
          <w:sz w:val="24"/>
          <w:szCs w:val="24"/>
          <w:lang w:eastAsia="zh-CN"/>
        </w:rPr>
        <w:t>t</w:t>
      </w:r>
      <w:r w:rsidRPr="0022757F">
        <w:rPr>
          <w:rFonts w:hint="eastAsia"/>
          <w:sz w:val="24"/>
          <w:szCs w:val="24"/>
          <w:lang w:eastAsia="ja-JP"/>
        </w:rPr>
        <w:t>o comprehensively discuss and specify necessary requirements for</w:t>
      </w:r>
      <w:r w:rsidR="007546BE" w:rsidRPr="0022757F">
        <w:rPr>
          <w:sz w:val="24"/>
          <w:szCs w:val="24"/>
          <w:lang w:eastAsia="ja-JP"/>
        </w:rPr>
        <w:t xml:space="preserve"> </w:t>
      </w:r>
      <w:r w:rsidR="0022757F">
        <w:rPr>
          <w:sz w:val="24"/>
          <w:szCs w:val="24"/>
          <w:lang w:eastAsia="ja-JP"/>
        </w:rPr>
        <w:t>NR</w:t>
      </w:r>
      <w:r w:rsidR="007546BE" w:rsidRPr="0022757F">
        <w:rPr>
          <w:sz w:val="24"/>
          <w:szCs w:val="24"/>
          <w:lang w:eastAsia="ja-JP"/>
        </w:rPr>
        <w:t xml:space="preserve"> DL 8Rx antenna ports</w:t>
      </w:r>
      <w:r w:rsidRPr="0022757F">
        <w:rPr>
          <w:rFonts w:hint="eastAsia"/>
          <w:sz w:val="24"/>
          <w:szCs w:val="24"/>
          <w:lang w:eastAsia="ja-JP"/>
        </w:rPr>
        <w:t>.</w:t>
      </w:r>
    </w:p>
    <w:bookmarkEnd w:id="3"/>
    <w:p w14:paraId="4808548B" w14:textId="77777777" w:rsidR="00BB7889" w:rsidRPr="00857FEF" w:rsidRDefault="00BB7889" w:rsidP="00351C28">
      <w:pPr>
        <w:pStyle w:val="Heading1"/>
        <w:numPr>
          <w:ilvl w:val="0"/>
          <w:numId w:val="0"/>
        </w:numPr>
        <w:rPr>
          <w:rFonts w:cs="Arial"/>
        </w:rPr>
      </w:pPr>
      <w:r w:rsidRPr="00857FEF">
        <w:rPr>
          <w:rFonts w:cs="Arial"/>
        </w:rPr>
        <w:lastRenderedPageBreak/>
        <w:t>References</w:t>
      </w:r>
    </w:p>
    <w:p w14:paraId="58C30760" w14:textId="612EE16C" w:rsidR="00F92AFE" w:rsidRPr="00857FEF" w:rsidRDefault="00F92AFE" w:rsidP="00857FEF">
      <w:pPr>
        <w:pStyle w:val="Heading2"/>
        <w:keepNext/>
        <w:numPr>
          <w:ilvl w:val="0"/>
          <w:numId w:val="4"/>
        </w:numPr>
        <w:spacing w:before="0" w:beforeAutospacing="0" w:afterLines="0" w:after="180"/>
        <w:jc w:val="both"/>
        <w:rPr>
          <w:rFonts w:ascii="Times New Roman" w:eastAsia="SimSun" w:hAnsi="Times New Roman"/>
          <w:snapToGrid w:val="0"/>
          <w:sz w:val="24"/>
          <w:szCs w:val="24"/>
          <w:lang w:val="en-AU" w:eastAsia="zh-CN"/>
        </w:rPr>
      </w:pPr>
      <w:r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TR 36.</w:t>
      </w:r>
      <w:r w:rsidR="001B356A"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757</w:t>
      </w:r>
      <w:r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, “</w:t>
      </w:r>
      <w:r w:rsidR="00A8003E"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Study on LTE DL 8Rx antenna ports</w:t>
      </w:r>
      <w:r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”</w:t>
      </w:r>
    </w:p>
    <w:sectPr w:rsidR="00F92AFE" w:rsidRPr="00857FEF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4FD66" w14:textId="77777777" w:rsidR="00A3707A" w:rsidRDefault="00A3707A">
      <w:r>
        <w:separator/>
      </w:r>
    </w:p>
  </w:endnote>
  <w:endnote w:type="continuationSeparator" w:id="0">
    <w:p w14:paraId="5F82E38F" w14:textId="77777777" w:rsidR="00A3707A" w:rsidRDefault="00A3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E0FFD" w14:textId="77777777" w:rsidR="00540611" w:rsidRDefault="005406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D7B8A" w14:textId="77777777" w:rsidR="00A3707A" w:rsidRDefault="00A3707A">
      <w:r>
        <w:separator/>
      </w:r>
    </w:p>
  </w:footnote>
  <w:footnote w:type="continuationSeparator" w:id="0">
    <w:p w14:paraId="1006A74D" w14:textId="77777777" w:rsidR="00A3707A" w:rsidRDefault="00A37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2471"/>
        </w:tabs>
        <w:ind w:left="247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13A4C9D"/>
    <w:multiLevelType w:val="hybridMultilevel"/>
    <w:tmpl w:val="5CC67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007A4C"/>
    <w:multiLevelType w:val="hybridMultilevel"/>
    <w:tmpl w:val="248C70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AD4787"/>
    <w:multiLevelType w:val="hybridMultilevel"/>
    <w:tmpl w:val="416EA6F0"/>
    <w:lvl w:ilvl="0" w:tplc="D442A3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FD2E29E" w:tentative="1">
      <w:start w:val="1"/>
      <w:numFmt w:val="lowerLetter"/>
      <w:lvlText w:val="%2."/>
      <w:lvlJc w:val="left"/>
      <w:pPr>
        <w:ind w:left="1440" w:hanging="360"/>
      </w:pPr>
    </w:lvl>
    <w:lvl w:ilvl="2" w:tplc="50EABBD6" w:tentative="1">
      <w:start w:val="1"/>
      <w:numFmt w:val="lowerRoman"/>
      <w:lvlText w:val="%3."/>
      <w:lvlJc w:val="right"/>
      <w:pPr>
        <w:ind w:left="2160" w:hanging="180"/>
      </w:pPr>
    </w:lvl>
    <w:lvl w:ilvl="3" w:tplc="9844D1B6" w:tentative="1">
      <w:start w:val="1"/>
      <w:numFmt w:val="decimal"/>
      <w:lvlText w:val="%4."/>
      <w:lvlJc w:val="left"/>
      <w:pPr>
        <w:ind w:left="2880" w:hanging="360"/>
      </w:pPr>
    </w:lvl>
    <w:lvl w:ilvl="4" w:tplc="D6FE8F10" w:tentative="1">
      <w:start w:val="1"/>
      <w:numFmt w:val="lowerLetter"/>
      <w:lvlText w:val="%5."/>
      <w:lvlJc w:val="left"/>
      <w:pPr>
        <w:ind w:left="3600" w:hanging="360"/>
      </w:pPr>
    </w:lvl>
    <w:lvl w:ilvl="5" w:tplc="FAE83142" w:tentative="1">
      <w:start w:val="1"/>
      <w:numFmt w:val="lowerRoman"/>
      <w:lvlText w:val="%6."/>
      <w:lvlJc w:val="right"/>
      <w:pPr>
        <w:ind w:left="4320" w:hanging="180"/>
      </w:pPr>
    </w:lvl>
    <w:lvl w:ilvl="6" w:tplc="068EF6C4" w:tentative="1">
      <w:start w:val="1"/>
      <w:numFmt w:val="decimal"/>
      <w:lvlText w:val="%7."/>
      <w:lvlJc w:val="left"/>
      <w:pPr>
        <w:ind w:left="5040" w:hanging="360"/>
      </w:pPr>
    </w:lvl>
    <w:lvl w:ilvl="7" w:tplc="84320186" w:tentative="1">
      <w:start w:val="1"/>
      <w:numFmt w:val="lowerLetter"/>
      <w:lvlText w:val="%8."/>
      <w:lvlJc w:val="left"/>
      <w:pPr>
        <w:ind w:left="5760" w:hanging="360"/>
      </w:pPr>
    </w:lvl>
    <w:lvl w:ilvl="8" w:tplc="B23055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CF3720E"/>
    <w:multiLevelType w:val="hybridMultilevel"/>
    <w:tmpl w:val="C108C8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5E4F47"/>
    <w:multiLevelType w:val="hybridMultilevel"/>
    <w:tmpl w:val="401AAD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5842515"/>
    <w:multiLevelType w:val="hybridMultilevel"/>
    <w:tmpl w:val="8ED4E5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405581"/>
    <w:multiLevelType w:val="hybridMultilevel"/>
    <w:tmpl w:val="D3620D78"/>
    <w:lvl w:ilvl="0" w:tplc="9F169C8E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  <w:color w:val="auto"/>
      </w:rPr>
    </w:lvl>
    <w:lvl w:ilvl="1" w:tplc="8D126394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</w:rPr>
    </w:lvl>
    <w:lvl w:ilvl="2" w:tplc="C3D0B386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990ABE60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540BB76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1384EE9E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E8B282DA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83E42ACC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248C5386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4" w15:restartNumberingAfterBreak="0">
    <w:nsid w:val="67A27F3B"/>
    <w:multiLevelType w:val="hybridMultilevel"/>
    <w:tmpl w:val="73B0A7BE"/>
    <w:lvl w:ilvl="0" w:tplc="0409000B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854A30"/>
    <w:multiLevelType w:val="hybridMultilevel"/>
    <w:tmpl w:val="2AA41A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bullet"/>
      <w:lvlText w:val="−"/>
      <w:lvlJc w:val="left"/>
      <w:pPr>
        <w:ind w:left="1364" w:hanging="360"/>
      </w:pPr>
      <w:rPr>
        <w:rFonts w:ascii="Arial" w:hAnsi="Arial" w:hint="default"/>
      </w:rPr>
    </w:lvl>
    <w:lvl w:ilvl="2" w:tplc="B352E5D4">
      <w:start w:val="1"/>
      <w:numFmt w:val="bullet"/>
      <w:lvlText w:val="•"/>
      <w:lvlJc w:val="left"/>
      <w:pPr>
        <w:ind w:left="2084" w:hanging="360"/>
      </w:pPr>
      <w:rPr>
        <w:rFonts w:ascii="Times New Roman" w:hAnsi="Times New Roman" w:hint="default"/>
      </w:rPr>
    </w:lvl>
    <w:lvl w:ilvl="3" w:tplc="04090003">
      <w:start w:val="1"/>
      <w:numFmt w:val="bullet"/>
      <w:lvlText w:val="−"/>
      <w:lvlJc w:val="left"/>
      <w:pPr>
        <w:ind w:left="2804" w:hanging="360"/>
      </w:pPr>
      <w:rPr>
        <w:rFonts w:ascii="Arial" w:hAnsi="Aria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FFC5361"/>
    <w:multiLevelType w:val="hybridMultilevel"/>
    <w:tmpl w:val="E3EEB4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BC7A7D"/>
    <w:multiLevelType w:val="hybridMultilevel"/>
    <w:tmpl w:val="5180ED92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4"/>
  </w:num>
  <w:num w:numId="5">
    <w:abstractNumId w:val="5"/>
  </w:num>
  <w:num w:numId="6">
    <w:abstractNumId w:val="13"/>
  </w:num>
  <w:num w:numId="7">
    <w:abstractNumId w:val="6"/>
  </w:num>
  <w:num w:numId="8">
    <w:abstractNumId w:val="0"/>
  </w:num>
  <w:num w:numId="9">
    <w:abstractNumId w:val="4"/>
  </w:num>
  <w:num w:numId="10">
    <w:abstractNumId w:val="6"/>
  </w:num>
  <w:num w:numId="11">
    <w:abstractNumId w:val="6"/>
  </w:num>
  <w:num w:numId="12">
    <w:abstractNumId w:val="6"/>
  </w:num>
  <w:num w:numId="13">
    <w:abstractNumId w:val="12"/>
  </w:num>
  <w:num w:numId="14">
    <w:abstractNumId w:val="9"/>
  </w:num>
  <w:num w:numId="15">
    <w:abstractNumId w:val="3"/>
  </w:num>
  <w:num w:numId="16">
    <w:abstractNumId w:val="2"/>
  </w:num>
  <w:num w:numId="17">
    <w:abstractNumId w:val="1"/>
  </w:num>
  <w:num w:numId="18">
    <w:abstractNumId w:val="15"/>
  </w:num>
  <w:num w:numId="19">
    <w:abstractNumId w:val="16"/>
  </w:num>
  <w:num w:numId="20">
    <w:abstractNumId w:val="10"/>
  </w:num>
  <w:num w:numId="21">
    <w:abstractNumId w:val="7"/>
  </w:num>
  <w:num w:numId="2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5CEB"/>
    <w:rsid w:val="000063C5"/>
    <w:rsid w:val="00006F0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2E39"/>
    <w:rsid w:val="00033D6C"/>
    <w:rsid w:val="00033F47"/>
    <w:rsid w:val="00034F28"/>
    <w:rsid w:val="000350E2"/>
    <w:rsid w:val="0003564D"/>
    <w:rsid w:val="00036372"/>
    <w:rsid w:val="000368DA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6E03"/>
    <w:rsid w:val="00057344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D68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7F33"/>
    <w:rsid w:val="00080C3A"/>
    <w:rsid w:val="00081D13"/>
    <w:rsid w:val="00082230"/>
    <w:rsid w:val="0008285B"/>
    <w:rsid w:val="00083238"/>
    <w:rsid w:val="000834ED"/>
    <w:rsid w:val="00085335"/>
    <w:rsid w:val="00085706"/>
    <w:rsid w:val="00085AC1"/>
    <w:rsid w:val="00085B28"/>
    <w:rsid w:val="00085C18"/>
    <w:rsid w:val="000860C0"/>
    <w:rsid w:val="00086464"/>
    <w:rsid w:val="0008727B"/>
    <w:rsid w:val="0008742B"/>
    <w:rsid w:val="00087D25"/>
    <w:rsid w:val="0009044A"/>
    <w:rsid w:val="000923CF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954"/>
    <w:rsid w:val="000A471D"/>
    <w:rsid w:val="000A5151"/>
    <w:rsid w:val="000A5594"/>
    <w:rsid w:val="000A5E87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271E"/>
    <w:rsid w:val="000F283B"/>
    <w:rsid w:val="000F2AB2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A74"/>
    <w:rsid w:val="00112D66"/>
    <w:rsid w:val="00112DDC"/>
    <w:rsid w:val="001133B9"/>
    <w:rsid w:val="00114764"/>
    <w:rsid w:val="00114776"/>
    <w:rsid w:val="00116080"/>
    <w:rsid w:val="00116894"/>
    <w:rsid w:val="00117964"/>
    <w:rsid w:val="00117AE0"/>
    <w:rsid w:val="00120141"/>
    <w:rsid w:val="00120BBB"/>
    <w:rsid w:val="0012120A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37B36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5AC8"/>
    <w:rsid w:val="00156FA1"/>
    <w:rsid w:val="00156FDD"/>
    <w:rsid w:val="0015714C"/>
    <w:rsid w:val="00157C9C"/>
    <w:rsid w:val="0016089E"/>
    <w:rsid w:val="00160B74"/>
    <w:rsid w:val="001625A7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56A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D74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07"/>
    <w:rsid w:val="00201225"/>
    <w:rsid w:val="002024BA"/>
    <w:rsid w:val="00202596"/>
    <w:rsid w:val="002025F3"/>
    <w:rsid w:val="00203326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77A"/>
    <w:rsid w:val="00212F58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22F"/>
    <w:rsid w:val="0022434E"/>
    <w:rsid w:val="002245D6"/>
    <w:rsid w:val="002246B0"/>
    <w:rsid w:val="0022506C"/>
    <w:rsid w:val="00225CA5"/>
    <w:rsid w:val="00225E3F"/>
    <w:rsid w:val="00226E14"/>
    <w:rsid w:val="0022757F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3BA3"/>
    <w:rsid w:val="0026438E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5B4"/>
    <w:rsid w:val="002679B8"/>
    <w:rsid w:val="00267B88"/>
    <w:rsid w:val="002706D2"/>
    <w:rsid w:val="002707BC"/>
    <w:rsid w:val="00271148"/>
    <w:rsid w:val="00271981"/>
    <w:rsid w:val="00271CA1"/>
    <w:rsid w:val="00272254"/>
    <w:rsid w:val="00272A2D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0E81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7EC"/>
    <w:rsid w:val="0028694F"/>
    <w:rsid w:val="00286FD6"/>
    <w:rsid w:val="00290FA5"/>
    <w:rsid w:val="002913B8"/>
    <w:rsid w:val="002915B7"/>
    <w:rsid w:val="00291E51"/>
    <w:rsid w:val="002920D3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45AA"/>
    <w:rsid w:val="002B5B27"/>
    <w:rsid w:val="002B6BCD"/>
    <w:rsid w:val="002B7B57"/>
    <w:rsid w:val="002C01E3"/>
    <w:rsid w:val="002C0652"/>
    <w:rsid w:val="002C070D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3B"/>
    <w:rsid w:val="002C6AC2"/>
    <w:rsid w:val="002C6E7C"/>
    <w:rsid w:val="002C6EC6"/>
    <w:rsid w:val="002C78FB"/>
    <w:rsid w:val="002D071A"/>
    <w:rsid w:val="002D39A1"/>
    <w:rsid w:val="002D4B4A"/>
    <w:rsid w:val="002D4FE6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449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45F4"/>
    <w:rsid w:val="00315554"/>
    <w:rsid w:val="003157EA"/>
    <w:rsid w:val="00315C82"/>
    <w:rsid w:val="00315DC8"/>
    <w:rsid w:val="003165D6"/>
    <w:rsid w:val="00316769"/>
    <w:rsid w:val="00316E2C"/>
    <w:rsid w:val="00320B8D"/>
    <w:rsid w:val="00321B37"/>
    <w:rsid w:val="00321EA6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F81"/>
    <w:rsid w:val="0033686C"/>
    <w:rsid w:val="00340B71"/>
    <w:rsid w:val="00340EBF"/>
    <w:rsid w:val="00341645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1E"/>
    <w:rsid w:val="00393873"/>
    <w:rsid w:val="00394D01"/>
    <w:rsid w:val="003950DD"/>
    <w:rsid w:val="00395A75"/>
    <w:rsid w:val="0039607A"/>
    <w:rsid w:val="00396825"/>
    <w:rsid w:val="003A1B19"/>
    <w:rsid w:val="003A42A0"/>
    <w:rsid w:val="003A469E"/>
    <w:rsid w:val="003A4876"/>
    <w:rsid w:val="003A48D5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D74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E034F"/>
    <w:rsid w:val="003E0952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3F65AB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F6F"/>
    <w:rsid w:val="004107D0"/>
    <w:rsid w:val="00410ABC"/>
    <w:rsid w:val="00410B0A"/>
    <w:rsid w:val="00412A80"/>
    <w:rsid w:val="00412C67"/>
    <w:rsid w:val="00413164"/>
    <w:rsid w:val="004138D2"/>
    <w:rsid w:val="00413CB5"/>
    <w:rsid w:val="0041435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0792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5AAB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55"/>
    <w:rsid w:val="00457FF1"/>
    <w:rsid w:val="00461ACD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14"/>
    <w:rsid w:val="004B01C9"/>
    <w:rsid w:val="004B170F"/>
    <w:rsid w:val="004B1D2E"/>
    <w:rsid w:val="004B1EEB"/>
    <w:rsid w:val="004B2D8E"/>
    <w:rsid w:val="004B2F3B"/>
    <w:rsid w:val="004B34BD"/>
    <w:rsid w:val="004B3D5E"/>
    <w:rsid w:val="004B5067"/>
    <w:rsid w:val="004B5AE5"/>
    <w:rsid w:val="004B5E9B"/>
    <w:rsid w:val="004B68BB"/>
    <w:rsid w:val="004B73EB"/>
    <w:rsid w:val="004B783F"/>
    <w:rsid w:val="004B7DD7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072E4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377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590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1B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97831"/>
    <w:rsid w:val="005A12A2"/>
    <w:rsid w:val="005A186A"/>
    <w:rsid w:val="005A1B4F"/>
    <w:rsid w:val="005A2454"/>
    <w:rsid w:val="005A2A9B"/>
    <w:rsid w:val="005A3CCD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0D2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22B1"/>
    <w:rsid w:val="005E3491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6010A4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6CD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88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55F1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3DD7"/>
    <w:rsid w:val="00664234"/>
    <w:rsid w:val="00664591"/>
    <w:rsid w:val="00664901"/>
    <w:rsid w:val="00664B43"/>
    <w:rsid w:val="00664F0E"/>
    <w:rsid w:val="006652D3"/>
    <w:rsid w:val="00666067"/>
    <w:rsid w:val="00666330"/>
    <w:rsid w:val="00666A8C"/>
    <w:rsid w:val="00666C84"/>
    <w:rsid w:val="00667B34"/>
    <w:rsid w:val="00670735"/>
    <w:rsid w:val="00673291"/>
    <w:rsid w:val="00673EC0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455B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4D1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3C00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33A1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6BE"/>
    <w:rsid w:val="00754FA9"/>
    <w:rsid w:val="00755668"/>
    <w:rsid w:val="0075603F"/>
    <w:rsid w:val="00756E3A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67649"/>
    <w:rsid w:val="00770C60"/>
    <w:rsid w:val="00770E78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3DF5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0724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18B0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64B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2012"/>
    <w:rsid w:val="00822CDE"/>
    <w:rsid w:val="00822EB2"/>
    <w:rsid w:val="008238C5"/>
    <w:rsid w:val="008258E0"/>
    <w:rsid w:val="00825B27"/>
    <w:rsid w:val="00825B9E"/>
    <w:rsid w:val="008263F4"/>
    <w:rsid w:val="00830103"/>
    <w:rsid w:val="00831007"/>
    <w:rsid w:val="0083106F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033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D48"/>
    <w:rsid w:val="008577F6"/>
    <w:rsid w:val="00857A1F"/>
    <w:rsid w:val="00857ABD"/>
    <w:rsid w:val="00857FEF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A6C08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607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581"/>
    <w:rsid w:val="008D4FDA"/>
    <w:rsid w:val="008D5A1C"/>
    <w:rsid w:val="008D7410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46A"/>
    <w:rsid w:val="008E6D6C"/>
    <w:rsid w:val="008E6EF3"/>
    <w:rsid w:val="008F00AF"/>
    <w:rsid w:val="008F026A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8F7F68"/>
    <w:rsid w:val="009008D9"/>
    <w:rsid w:val="00900932"/>
    <w:rsid w:val="00901A00"/>
    <w:rsid w:val="009033A2"/>
    <w:rsid w:val="009051EF"/>
    <w:rsid w:val="00906E43"/>
    <w:rsid w:val="00907BD7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17C3E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A98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624D"/>
    <w:rsid w:val="00950D30"/>
    <w:rsid w:val="0095234C"/>
    <w:rsid w:val="00953878"/>
    <w:rsid w:val="00953A7B"/>
    <w:rsid w:val="0095554B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4AF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651E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116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9EB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071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D75"/>
    <w:rsid w:val="009F71DE"/>
    <w:rsid w:val="009F77F9"/>
    <w:rsid w:val="009F795D"/>
    <w:rsid w:val="009F7D42"/>
    <w:rsid w:val="00A0005C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4DC2"/>
    <w:rsid w:val="00A051E3"/>
    <w:rsid w:val="00A055D1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C99"/>
    <w:rsid w:val="00A1632B"/>
    <w:rsid w:val="00A163B8"/>
    <w:rsid w:val="00A16C22"/>
    <w:rsid w:val="00A17B89"/>
    <w:rsid w:val="00A204E1"/>
    <w:rsid w:val="00A20760"/>
    <w:rsid w:val="00A215E8"/>
    <w:rsid w:val="00A217FC"/>
    <w:rsid w:val="00A22A97"/>
    <w:rsid w:val="00A235F9"/>
    <w:rsid w:val="00A23B27"/>
    <w:rsid w:val="00A2482D"/>
    <w:rsid w:val="00A24A38"/>
    <w:rsid w:val="00A24BB3"/>
    <w:rsid w:val="00A24C79"/>
    <w:rsid w:val="00A24F4F"/>
    <w:rsid w:val="00A2588A"/>
    <w:rsid w:val="00A25F87"/>
    <w:rsid w:val="00A26164"/>
    <w:rsid w:val="00A2629A"/>
    <w:rsid w:val="00A2647A"/>
    <w:rsid w:val="00A2712D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3707A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848"/>
    <w:rsid w:val="00A56C2D"/>
    <w:rsid w:val="00A56D7E"/>
    <w:rsid w:val="00A603D6"/>
    <w:rsid w:val="00A62109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90A"/>
    <w:rsid w:val="00A71D6C"/>
    <w:rsid w:val="00A7213C"/>
    <w:rsid w:val="00A724D4"/>
    <w:rsid w:val="00A72736"/>
    <w:rsid w:val="00A729EE"/>
    <w:rsid w:val="00A72D75"/>
    <w:rsid w:val="00A73BB9"/>
    <w:rsid w:val="00A73BD8"/>
    <w:rsid w:val="00A747D9"/>
    <w:rsid w:val="00A74A9F"/>
    <w:rsid w:val="00A74B66"/>
    <w:rsid w:val="00A755AD"/>
    <w:rsid w:val="00A75AF6"/>
    <w:rsid w:val="00A76EE2"/>
    <w:rsid w:val="00A77C0A"/>
    <w:rsid w:val="00A8003E"/>
    <w:rsid w:val="00A802EF"/>
    <w:rsid w:val="00A80C63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2C02"/>
    <w:rsid w:val="00A9304C"/>
    <w:rsid w:val="00A9357A"/>
    <w:rsid w:val="00A9447D"/>
    <w:rsid w:val="00A94AAE"/>
    <w:rsid w:val="00A9654E"/>
    <w:rsid w:val="00A96716"/>
    <w:rsid w:val="00A9724B"/>
    <w:rsid w:val="00A972C8"/>
    <w:rsid w:val="00A97BAC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578E"/>
    <w:rsid w:val="00AA62E6"/>
    <w:rsid w:val="00AA674B"/>
    <w:rsid w:val="00AA7CE3"/>
    <w:rsid w:val="00AA7F08"/>
    <w:rsid w:val="00AB0900"/>
    <w:rsid w:val="00AB0E12"/>
    <w:rsid w:val="00AB3FA1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D33"/>
    <w:rsid w:val="00AF4FB6"/>
    <w:rsid w:val="00AF5B11"/>
    <w:rsid w:val="00AF5DAA"/>
    <w:rsid w:val="00AF6C17"/>
    <w:rsid w:val="00AF7FEB"/>
    <w:rsid w:val="00B00218"/>
    <w:rsid w:val="00B003C6"/>
    <w:rsid w:val="00B01301"/>
    <w:rsid w:val="00B015BA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07E52"/>
    <w:rsid w:val="00B100C4"/>
    <w:rsid w:val="00B101C9"/>
    <w:rsid w:val="00B10A3C"/>
    <w:rsid w:val="00B10B65"/>
    <w:rsid w:val="00B117F0"/>
    <w:rsid w:val="00B118F4"/>
    <w:rsid w:val="00B14220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507"/>
    <w:rsid w:val="00B467CB"/>
    <w:rsid w:val="00B46D69"/>
    <w:rsid w:val="00B470EF"/>
    <w:rsid w:val="00B47509"/>
    <w:rsid w:val="00B512DB"/>
    <w:rsid w:val="00B52FFE"/>
    <w:rsid w:val="00B53C42"/>
    <w:rsid w:val="00B54160"/>
    <w:rsid w:val="00B54552"/>
    <w:rsid w:val="00B55195"/>
    <w:rsid w:val="00B55383"/>
    <w:rsid w:val="00B553BD"/>
    <w:rsid w:val="00B5602E"/>
    <w:rsid w:val="00B5788D"/>
    <w:rsid w:val="00B60013"/>
    <w:rsid w:val="00B6005B"/>
    <w:rsid w:val="00B60A05"/>
    <w:rsid w:val="00B60BB8"/>
    <w:rsid w:val="00B61FD4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1B9"/>
    <w:rsid w:val="00B814EE"/>
    <w:rsid w:val="00B82295"/>
    <w:rsid w:val="00B82629"/>
    <w:rsid w:val="00B82750"/>
    <w:rsid w:val="00B82CD5"/>
    <w:rsid w:val="00B82FA8"/>
    <w:rsid w:val="00B83694"/>
    <w:rsid w:val="00B83EAB"/>
    <w:rsid w:val="00B83FF6"/>
    <w:rsid w:val="00B84179"/>
    <w:rsid w:val="00B84388"/>
    <w:rsid w:val="00B845D3"/>
    <w:rsid w:val="00B85D21"/>
    <w:rsid w:val="00B9129A"/>
    <w:rsid w:val="00B91A4E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2F9A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70E7"/>
    <w:rsid w:val="00BB73C0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477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4C9A"/>
    <w:rsid w:val="00C058F0"/>
    <w:rsid w:val="00C05B24"/>
    <w:rsid w:val="00C05F0D"/>
    <w:rsid w:val="00C06DF4"/>
    <w:rsid w:val="00C0734C"/>
    <w:rsid w:val="00C07A1B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51F"/>
    <w:rsid w:val="00C23781"/>
    <w:rsid w:val="00C23C26"/>
    <w:rsid w:val="00C23F5B"/>
    <w:rsid w:val="00C24C80"/>
    <w:rsid w:val="00C25825"/>
    <w:rsid w:val="00C2595F"/>
    <w:rsid w:val="00C25F8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5F7F"/>
    <w:rsid w:val="00C46D24"/>
    <w:rsid w:val="00C51239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779D"/>
    <w:rsid w:val="00C97FA6"/>
    <w:rsid w:val="00CA0510"/>
    <w:rsid w:val="00CA084F"/>
    <w:rsid w:val="00CA14E9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A7B31"/>
    <w:rsid w:val="00CB0608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DFC"/>
    <w:rsid w:val="00CC4EBE"/>
    <w:rsid w:val="00CC646C"/>
    <w:rsid w:val="00CC693F"/>
    <w:rsid w:val="00CC6E0B"/>
    <w:rsid w:val="00CC6EF4"/>
    <w:rsid w:val="00CD036C"/>
    <w:rsid w:val="00CD04AC"/>
    <w:rsid w:val="00CD0676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52"/>
    <w:rsid w:val="00D26A8F"/>
    <w:rsid w:val="00D26E94"/>
    <w:rsid w:val="00D26FC3"/>
    <w:rsid w:val="00D27340"/>
    <w:rsid w:val="00D27AF6"/>
    <w:rsid w:val="00D302B5"/>
    <w:rsid w:val="00D30308"/>
    <w:rsid w:val="00D3085D"/>
    <w:rsid w:val="00D31AEA"/>
    <w:rsid w:val="00D328AB"/>
    <w:rsid w:val="00D33347"/>
    <w:rsid w:val="00D33F19"/>
    <w:rsid w:val="00D34AF5"/>
    <w:rsid w:val="00D35825"/>
    <w:rsid w:val="00D35EF1"/>
    <w:rsid w:val="00D36495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60104"/>
    <w:rsid w:val="00D610C6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F5D"/>
    <w:rsid w:val="00D85402"/>
    <w:rsid w:val="00D859AB"/>
    <w:rsid w:val="00D911BE"/>
    <w:rsid w:val="00D928B1"/>
    <w:rsid w:val="00D9370A"/>
    <w:rsid w:val="00D93C3B"/>
    <w:rsid w:val="00D9496A"/>
    <w:rsid w:val="00D94A3F"/>
    <w:rsid w:val="00D94BAE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F49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404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4EF1"/>
    <w:rsid w:val="00DE581C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960"/>
    <w:rsid w:val="00E271F2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AA3"/>
    <w:rsid w:val="00E41C64"/>
    <w:rsid w:val="00E42C21"/>
    <w:rsid w:val="00E437D2"/>
    <w:rsid w:val="00E43CCD"/>
    <w:rsid w:val="00E44258"/>
    <w:rsid w:val="00E443A8"/>
    <w:rsid w:val="00E44BCB"/>
    <w:rsid w:val="00E46D16"/>
    <w:rsid w:val="00E47B91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B40"/>
    <w:rsid w:val="00E64F5A"/>
    <w:rsid w:val="00E6521C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4D33"/>
    <w:rsid w:val="00EA5CF6"/>
    <w:rsid w:val="00EA7CCB"/>
    <w:rsid w:val="00EB01F2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D12BE"/>
    <w:rsid w:val="00ED1544"/>
    <w:rsid w:val="00ED1C67"/>
    <w:rsid w:val="00ED2D48"/>
    <w:rsid w:val="00ED2E0E"/>
    <w:rsid w:val="00ED3063"/>
    <w:rsid w:val="00ED3762"/>
    <w:rsid w:val="00ED3776"/>
    <w:rsid w:val="00ED3AA5"/>
    <w:rsid w:val="00ED3CA3"/>
    <w:rsid w:val="00ED420A"/>
    <w:rsid w:val="00ED5CC0"/>
    <w:rsid w:val="00ED7AC1"/>
    <w:rsid w:val="00EE08C0"/>
    <w:rsid w:val="00EE1269"/>
    <w:rsid w:val="00EE350E"/>
    <w:rsid w:val="00EE3A90"/>
    <w:rsid w:val="00EE40F7"/>
    <w:rsid w:val="00EE476F"/>
    <w:rsid w:val="00EE49F2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1F4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325A"/>
    <w:rsid w:val="00F432EC"/>
    <w:rsid w:val="00F43CCB"/>
    <w:rsid w:val="00F44881"/>
    <w:rsid w:val="00F44D57"/>
    <w:rsid w:val="00F45F39"/>
    <w:rsid w:val="00F46628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4774"/>
    <w:rsid w:val="00F5606F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516"/>
    <w:rsid w:val="00F87227"/>
    <w:rsid w:val="00F87874"/>
    <w:rsid w:val="00F9033D"/>
    <w:rsid w:val="00F90DFC"/>
    <w:rsid w:val="00F92AFE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177"/>
    <w:rsid w:val="00FA632A"/>
    <w:rsid w:val="00FA6766"/>
    <w:rsid w:val="00FA797E"/>
    <w:rsid w:val="00FA79C8"/>
    <w:rsid w:val="00FA79FD"/>
    <w:rsid w:val="00FA7E4E"/>
    <w:rsid w:val="00FB05A4"/>
    <w:rsid w:val="00FB066E"/>
    <w:rsid w:val="00FB0E0B"/>
    <w:rsid w:val="00FB2358"/>
    <w:rsid w:val="00FB30FD"/>
    <w:rsid w:val="00FB3A2B"/>
    <w:rsid w:val="00FB3EAF"/>
    <w:rsid w:val="00FB3F04"/>
    <w:rsid w:val="00FB4DD6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731"/>
    <w:rsid w:val="00FD6355"/>
    <w:rsid w:val="00FD63F9"/>
    <w:rsid w:val="00FD65C6"/>
    <w:rsid w:val="00FD69E7"/>
    <w:rsid w:val="00FD760B"/>
    <w:rsid w:val="00FE0D14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20DCC8"/>
  <w15:chartTrackingRefBased/>
  <w15:docId w15:val="{BCF73987-3BCF-419E-9C2F-12482FEF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316769"/>
    <w:rPr>
      <w:rFonts w:ascii="Arial" w:eastAsia="SimSun" w:hAnsi="Arial"/>
      <w:sz w:val="18"/>
      <w:lang w:val="en-GB" w:eastAsia="en-US" w:bidi="ar-SA"/>
    </w:rPr>
  </w:style>
  <w:style w:type="paragraph" w:customStyle="1" w:styleId="4">
    <w:name w:val="标题4"/>
    <w:basedOn w:val="Normal"/>
    <w:rsid w:val="00316769"/>
    <w:pPr>
      <w:numPr>
        <w:numId w:val="15"/>
      </w:numPr>
      <w:overflowPunct/>
      <w:autoSpaceDE/>
      <w:autoSpaceDN/>
      <w:adjustRightInd/>
      <w:textAlignment w:val="auto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BD9B3-374A-409A-BE95-AD40539D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RAN4 RF Contribution</vt:lpstr>
      <vt:lpstr>RAN4 RF Contribution</vt:lpstr>
    </vt:vector>
  </TitlesOfParts>
  <Company>Huawei Technologies Co.,Ltd.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Valentin Gheorghiu</cp:lastModifiedBy>
  <cp:revision>2</cp:revision>
  <cp:lastPrinted>2010-01-07T15:23:00Z</cp:lastPrinted>
  <dcterms:created xsi:type="dcterms:W3CDTF">2020-11-30T13:03:00Z</dcterms:created>
  <dcterms:modified xsi:type="dcterms:W3CDTF">2020-11-30T13:03:00Z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2015_ms_pID_725343">
    <vt:lpwstr>(3)Glp7ATAx2lT4W0eZUSGnXCheE2Sho3CoI2yzTynxZBz8YzhR2LUU5oFFirOc7wqGi5q5lfen_x000d_
AkKYtwmPXe1R8QeLfy2pO3WvZ428XIGbKv6SJ3Vz4OzsDXcoomz8eVO/vw+jYiijAGLKbEJF_x000d_
TJfVgPH0bDJ4unG54toNXuMDCXYuM+GuTbQOEmlgDA0Z8NDn1C4pxP+8gf1E4zW+L2WFEv+j_x000d_
6cjfKPQFD3cRKHiFsH</vt:lpwstr>
  </property>
  <property fmtid="{D5CDD505-2E9C-101B-9397-08002B2CF9AE}" pid="5" name="_2015_ms_pID_7253431">
    <vt:lpwstr>DRmQh6Aku1j218N2VI5YY7t3NnCncqVSPN42B+pEuw0gfcLNzZoGWy_x000d_
n/5qDFng/ScmbqjxXXI5Y3Gfp/iiCBLiXIcbzIBeKg1qKLoKLCAcSZgM3v1gWgLZkmOxo2Zq_x000d_
mf62+5bifNlcibsGsPkJU1+QxaqCM6N6m3Gb8dg+8OWLyJ8cI7B0fLalJFsT3AeKPGIeG0qn_x000d_
nG4urr9gLIoNSvtLQMuG+c0H7Vxd+oB0P2Qs</vt:lpwstr>
  </property>
  <property fmtid="{D5CDD505-2E9C-101B-9397-08002B2CF9AE}" pid="6" name="_2015_ms_pID_7253432">
    <vt:lpwstr>SVZgO8FKtQ7WQX1sZTHqHMk=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1513599364</vt:lpwstr>
  </property>
</Properties>
</file>