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2D8A" w14:textId="04FAFCC1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10</w:t>
      </w:r>
      <w:r w:rsidR="003C2BDB">
        <w:t>7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2BBF21A0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10</w:t>
      </w:r>
      <w:r w:rsidR="003C2BDB">
        <w:t>7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5E79C2BA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10</w:t>
      </w:r>
      <w:r w:rsidR="003C2BDB">
        <w:t>7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r w:rsidR="006160BD">
        <w:t xml:space="preserve"> </w:t>
      </w:r>
      <w:r w:rsidR="00FD6AB0">
        <w:t xml:space="preserve">only </w:t>
      </w:r>
      <w:r w:rsidR="006160BD">
        <w:t>mode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00303DFA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4EBC0C9E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10</w:t>
      </w:r>
      <w:r w:rsidR="003C2BDB">
        <w:t>7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3C2BDB">
        <w:t>28.02.2025</w:t>
      </w:r>
      <w:r w:rsidR="00C96D15">
        <w:t xml:space="preserve">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1F3CEE08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10</w:t>
      </w:r>
      <w:r w:rsidR="003C2BDB">
        <w:t>7</w:t>
      </w:r>
      <w:r>
        <w:t>.</w:t>
      </w:r>
    </w:p>
    <w:p w14:paraId="7AB1ECED" w14:textId="7F845A35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10</w:t>
      </w:r>
      <w:r w:rsidR="003C2BDB">
        <w:t>7</w:t>
      </w:r>
      <w:r>
        <w:t xml:space="preserve"> and it can also not be changed after it was done.</w:t>
      </w:r>
    </w:p>
    <w:p w14:paraId="29153523" w14:textId="13859107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10</w:t>
      </w:r>
      <w:r w:rsidR="003C2BDB">
        <w:t>7, only they can vote during RAN #107</w:t>
      </w:r>
      <w:r>
        <w:t xml:space="preserve"> and only this participation is taken into account for future voting rights calculations.</w:t>
      </w:r>
    </w:p>
    <w:p w14:paraId="68A559BC" w14:textId="06197112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10</w:t>
      </w:r>
      <w:r w:rsidR="003C2BDB">
        <w:t>7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</w:t>
      </w:r>
      <w:r w:rsidR="00E55B18">
        <w:t>N</w:t>
      </w:r>
      <w:r w:rsidR="003E399A">
        <w:t>o hardship exemption</w:t>
      </w:r>
      <w:r w:rsidR="00E55B18">
        <w:t>s will be considered anymore after the PCG decision to leave Annex I of the 3GPP working procedures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17DD2CE6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CD5B63" w:rsidRPr="00063744">
          <w:rPr>
            <w:rStyle w:val="Hyperlink"/>
          </w:rPr>
          <w:t>https://www.3gpp.org/ftp/tsg_ran/TSG_RAN/TSGR_10</w:t>
        </w:r>
        <w:r w:rsidR="003C2BDB">
          <w:rPr>
            <w:rStyle w:val="Hyperlink"/>
          </w:rPr>
          <w:t>7</w:t>
        </w:r>
        <w:r w:rsidR="00CD5B63" w:rsidRPr="00063744">
          <w:rPr>
            <w:rStyle w:val="Hyperlink"/>
          </w:rPr>
          <w:t>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52EDAB95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10</w:t>
      </w:r>
      <w:r w:rsidR="003C2BDB">
        <w:t>7</w:t>
      </w:r>
      <w:r w:rsidRPr="00AC2636">
        <w:t xml:space="preserve"> and can therefore not be official participants of RAN #</w:t>
      </w:r>
      <w:r w:rsidR="00F81E42">
        <w:t>10</w:t>
      </w:r>
      <w:r w:rsidR="003C2BDB">
        <w:t>7</w:t>
      </w:r>
      <w:r>
        <w:t>, this means they cannot vote and RAN #</w:t>
      </w:r>
      <w:r w:rsidR="00F81E42">
        <w:t>10</w:t>
      </w:r>
      <w:r w:rsidR="003C2BDB">
        <w:t>7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t>7</w:t>
      </w:r>
      <w:r w:rsidR="00B62019">
        <w:t>. GotoWebinar</w:t>
      </w:r>
    </w:p>
    <w:p w14:paraId="57C3395F" w14:textId="577923AA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3C2BDB">
        <w:t>3</w:t>
      </w:r>
      <w:r>
        <w:t xml:space="preserve"> days of the official RAN #</w:t>
      </w:r>
      <w:r w:rsidR="00F81E42">
        <w:t>10</w:t>
      </w:r>
      <w:r w:rsidR="003C2BDB">
        <w:t>7</w:t>
      </w:r>
      <w:r>
        <w:t xml:space="preserve"> meeting.</w:t>
      </w:r>
    </w:p>
    <w:p w14:paraId="783D27CF" w14:textId="73CE733E" w:rsidR="00B62019" w:rsidRDefault="00026727" w:rsidP="00B62019">
      <w:pPr>
        <w:pStyle w:val="ListParagraph"/>
        <w:numPr>
          <w:ilvl w:val="0"/>
          <w:numId w:val="4"/>
        </w:numPr>
      </w:pPr>
      <w:r>
        <w:lastRenderedPageBreak/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t>F2F</w:t>
      </w:r>
      <w:r w:rsidRPr="00026727">
        <w:t xml:space="preserve"> participants should use the projected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5E6A7047" w:rsidR="00D67627" w:rsidRDefault="00D432A9" w:rsidP="00D67627">
      <w:pPr>
        <w:pStyle w:val="ListParagraph"/>
        <w:numPr>
          <w:ilvl w:val="0"/>
          <w:numId w:val="4"/>
        </w:numPr>
      </w:pPr>
      <w:r>
        <w:t>Tohru is intended to be used for the entire meeting</w:t>
      </w:r>
      <w:r w:rsidR="00820540">
        <w:t xml:space="preserve"> and by </w:t>
      </w:r>
      <w:r w:rsidR="00D67627">
        <w:t>F2F</w:t>
      </w:r>
      <w:r w:rsidR="00820540">
        <w:t xml:space="preserve"> participants </w:t>
      </w:r>
      <w:r w:rsidR="00BC328B">
        <w:t>&amp;</w:t>
      </w:r>
      <w:r w:rsidR="00820540">
        <w:t xml:space="preserve"> remote delegates</w:t>
      </w:r>
      <w:r w:rsidR="00D67627">
        <w:t>.</w:t>
      </w:r>
    </w:p>
    <w:p w14:paraId="073E303D" w14:textId="392F1056" w:rsidR="000F3D35" w:rsidRDefault="00D67627" w:rsidP="00D67627">
      <w:pPr>
        <w:pStyle w:val="ListParagraph"/>
        <w:numPr>
          <w:ilvl w:val="0"/>
          <w:numId w:val="4"/>
        </w:numPr>
      </w:pPr>
      <w:r>
        <w:t>F2F</w:t>
      </w:r>
      <w:r w:rsidR="000F3D35">
        <w:t xml:space="preserve"> delegates are </w:t>
      </w:r>
      <w:r w:rsidR="001B08AA">
        <w:t>recommended</w:t>
      </w:r>
      <w:r w:rsidR="000F3D35">
        <w:t xml:space="preserve"> to be </w:t>
      </w:r>
      <w:r w:rsidR="00D96FE4">
        <w:t>ready</w:t>
      </w:r>
      <w:r w:rsidR="00130CD2">
        <w:t xml:space="preserve"> for </w:t>
      </w:r>
      <w:r w:rsidR="00D96FE4">
        <w:t>the microphone after raising hands</w:t>
      </w:r>
      <w:r>
        <w:br/>
        <w:t>(but i</w:t>
      </w:r>
      <w:r w:rsidR="00D96FE4">
        <w:t>t is recommended that no</w:t>
      </w:r>
      <w:r>
        <w:t>t</w:t>
      </w:r>
      <w:r w:rsidR="00D96FE4">
        <w:t xml:space="preserve"> more than 3 people </w:t>
      </w:r>
      <w:r>
        <w:t xml:space="preserve">are </w:t>
      </w:r>
      <w:r w:rsidR="00D96FE4">
        <w:t>lin</w:t>
      </w:r>
      <w:r>
        <w:t>ing up</w:t>
      </w:r>
      <w:r w:rsidR="00D96FE4">
        <w:t xml:space="preserve"> in front of a microphone, in order to minimize the </w:t>
      </w:r>
      <w:r w:rsidR="00EE2DB2">
        <w:t>COVID-19 risk</w:t>
      </w:r>
      <w:r>
        <w:t>)</w:t>
      </w:r>
    </w:p>
    <w:p w14:paraId="20413379" w14:textId="5D5A05A7" w:rsidR="00616C81" w:rsidRPr="00616C81" w:rsidRDefault="00D67627" w:rsidP="00D67627">
      <w:pPr>
        <w:pStyle w:val="ListParagraph"/>
        <w:numPr>
          <w:ilvl w:val="0"/>
          <w:numId w:val="4"/>
        </w:numPr>
      </w:pPr>
      <w:bookmarkStart w:id="0" w:name="_Hlk103091561"/>
      <w:r>
        <w:t>It is recommended that remote delegates register for RAN #</w:t>
      </w:r>
      <w:r w:rsidR="00F81E42">
        <w:t>10</w:t>
      </w:r>
      <w:r w:rsidR="003C2BDB">
        <w:t>7</w:t>
      </w:r>
      <w:r>
        <w:t xml:space="preserve"> in </w:t>
      </w:r>
      <w:r w:rsidR="00E736B8">
        <w:t xml:space="preserve">Tohru </w:t>
      </w:r>
      <w:r>
        <w:t>with the following format:</w:t>
      </w:r>
      <w:bookmarkEnd w:id="0"/>
      <w:r>
        <w:tab/>
      </w:r>
      <w:r>
        <w:tab/>
      </w:r>
      <w:r w:rsidR="00D432A9" w:rsidRPr="00D67627">
        <w:rPr>
          <w:i/>
          <w:iCs/>
        </w:rPr>
        <w:t>[R] Company</w:t>
      </w:r>
      <w:r w:rsidR="009F5C6A">
        <w:rPr>
          <w:i/>
          <w:iCs/>
        </w:rPr>
        <w:t>,</w:t>
      </w:r>
      <w:r w:rsidR="00D432A9" w:rsidRPr="00D67627">
        <w:rPr>
          <w:i/>
          <w:iCs/>
        </w:rPr>
        <w:t xml:space="preserve"> First Name, </w:t>
      </w:r>
      <w:r w:rsidR="009F5C6A">
        <w:rPr>
          <w:i/>
          <w:iCs/>
        </w:rPr>
        <w:t>Family</w:t>
      </w:r>
      <w:r w:rsidR="00D432A9" w:rsidRPr="00D67627">
        <w:rPr>
          <w:i/>
          <w:iCs/>
        </w:rPr>
        <w:t xml:space="preserve"> Name</w:t>
      </w:r>
      <w:r>
        <w:rPr>
          <w:i/>
          <w:iCs/>
        </w:rPr>
        <w:br/>
      </w:r>
      <w:r>
        <w:t>(</w:t>
      </w:r>
      <w:r w:rsidRPr="00D67627">
        <w:t>This will make it possible to distinguish remote delegates</w:t>
      </w:r>
      <w:r>
        <w:t xml:space="preserve"> from F2F participants in the room.)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77001344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CD5B63" w:rsidRPr="004923D3">
          <w:rPr>
            <w:rStyle w:val="Hyperlink"/>
          </w:rPr>
          <w:t>http://www.3gpp.org/ftp/tsg_ran/TSG_RAN/TSGR_10</w:t>
        </w:r>
        <w:r w:rsidR="003C2BDB">
          <w:rPr>
            <w:rStyle w:val="Hyperlink"/>
          </w:rPr>
          <w:t>7</w:t>
        </w:r>
      </w:hyperlink>
    </w:p>
    <w:p w14:paraId="356C7F64" w14:textId="5D4223B7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CCF6" w14:textId="77777777" w:rsidR="00B232CD" w:rsidRDefault="00B232CD" w:rsidP="003D5B30">
      <w:pPr>
        <w:spacing w:after="0" w:line="240" w:lineRule="auto"/>
      </w:pPr>
      <w:r>
        <w:separator/>
      </w:r>
    </w:p>
  </w:endnote>
  <w:endnote w:type="continuationSeparator" w:id="0">
    <w:p w14:paraId="4C5C0558" w14:textId="77777777" w:rsidR="00B232CD" w:rsidRDefault="00B232CD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B10B" w14:textId="77777777" w:rsidR="00B232CD" w:rsidRDefault="00B232CD" w:rsidP="003D5B30">
      <w:pPr>
        <w:spacing w:after="0" w:line="240" w:lineRule="auto"/>
      </w:pPr>
      <w:r>
        <w:separator/>
      </w:r>
    </w:p>
  </w:footnote>
  <w:footnote w:type="continuationSeparator" w:id="0">
    <w:p w14:paraId="5AD31312" w14:textId="77777777" w:rsidR="00B232CD" w:rsidRDefault="00B232CD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47CA"/>
    <w:rsid w:val="00046CEC"/>
    <w:rsid w:val="0005473D"/>
    <w:rsid w:val="00056EBD"/>
    <w:rsid w:val="0006160E"/>
    <w:rsid w:val="000F3D35"/>
    <w:rsid w:val="00130CD2"/>
    <w:rsid w:val="00133384"/>
    <w:rsid w:val="00151BE7"/>
    <w:rsid w:val="00161512"/>
    <w:rsid w:val="0016169E"/>
    <w:rsid w:val="0018788B"/>
    <w:rsid w:val="001909B5"/>
    <w:rsid w:val="00190C3A"/>
    <w:rsid w:val="001B08AA"/>
    <w:rsid w:val="001B4428"/>
    <w:rsid w:val="001D7996"/>
    <w:rsid w:val="00277307"/>
    <w:rsid w:val="002C7FB7"/>
    <w:rsid w:val="0032484C"/>
    <w:rsid w:val="00393975"/>
    <w:rsid w:val="003C2BDB"/>
    <w:rsid w:val="003D5B30"/>
    <w:rsid w:val="003E399A"/>
    <w:rsid w:val="003E6E09"/>
    <w:rsid w:val="00430A91"/>
    <w:rsid w:val="00436421"/>
    <w:rsid w:val="00494822"/>
    <w:rsid w:val="0056723F"/>
    <w:rsid w:val="005B037D"/>
    <w:rsid w:val="005B0CCE"/>
    <w:rsid w:val="005C7EAD"/>
    <w:rsid w:val="006134A2"/>
    <w:rsid w:val="006160BD"/>
    <w:rsid w:val="00616C81"/>
    <w:rsid w:val="00626217"/>
    <w:rsid w:val="00636B68"/>
    <w:rsid w:val="006556BF"/>
    <w:rsid w:val="0067646D"/>
    <w:rsid w:val="006828D6"/>
    <w:rsid w:val="006938F3"/>
    <w:rsid w:val="00693EC3"/>
    <w:rsid w:val="006D072C"/>
    <w:rsid w:val="006E6242"/>
    <w:rsid w:val="006E6379"/>
    <w:rsid w:val="00747C81"/>
    <w:rsid w:val="007A1996"/>
    <w:rsid w:val="007E4FB2"/>
    <w:rsid w:val="007F7BED"/>
    <w:rsid w:val="00820540"/>
    <w:rsid w:val="00857C2C"/>
    <w:rsid w:val="008D5555"/>
    <w:rsid w:val="008F218C"/>
    <w:rsid w:val="00913FA2"/>
    <w:rsid w:val="00914679"/>
    <w:rsid w:val="00965AD8"/>
    <w:rsid w:val="009A6460"/>
    <w:rsid w:val="009D1CB0"/>
    <w:rsid w:val="009D43F8"/>
    <w:rsid w:val="009D759C"/>
    <w:rsid w:val="009F5C6A"/>
    <w:rsid w:val="00A567D8"/>
    <w:rsid w:val="00AC2636"/>
    <w:rsid w:val="00AD2D14"/>
    <w:rsid w:val="00AE5449"/>
    <w:rsid w:val="00B232CD"/>
    <w:rsid w:val="00B56564"/>
    <w:rsid w:val="00B62019"/>
    <w:rsid w:val="00B622C8"/>
    <w:rsid w:val="00B81AC7"/>
    <w:rsid w:val="00BC328B"/>
    <w:rsid w:val="00C53A1D"/>
    <w:rsid w:val="00C654DB"/>
    <w:rsid w:val="00C96D15"/>
    <w:rsid w:val="00CD5B63"/>
    <w:rsid w:val="00D23035"/>
    <w:rsid w:val="00D432A9"/>
    <w:rsid w:val="00D521FE"/>
    <w:rsid w:val="00D551C5"/>
    <w:rsid w:val="00D56ABB"/>
    <w:rsid w:val="00D66820"/>
    <w:rsid w:val="00D67627"/>
    <w:rsid w:val="00D96FE4"/>
    <w:rsid w:val="00E0088D"/>
    <w:rsid w:val="00E02F67"/>
    <w:rsid w:val="00E20641"/>
    <w:rsid w:val="00E263A9"/>
    <w:rsid w:val="00E55B18"/>
    <w:rsid w:val="00E736B8"/>
    <w:rsid w:val="00E77972"/>
    <w:rsid w:val="00E84BA2"/>
    <w:rsid w:val="00E86D43"/>
    <w:rsid w:val="00EB278F"/>
    <w:rsid w:val="00EB692D"/>
    <w:rsid w:val="00ED04D5"/>
    <w:rsid w:val="00EE2DB2"/>
    <w:rsid w:val="00EF2BB3"/>
    <w:rsid w:val="00F110BE"/>
    <w:rsid w:val="00F52A40"/>
    <w:rsid w:val="00F56FBA"/>
    <w:rsid w:val="00F81E42"/>
    <w:rsid w:val="00FA7BAF"/>
    <w:rsid w:val="00FB1D96"/>
    <w:rsid w:val="00FB53D2"/>
    <w:rsid w:val="00FC31C6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07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7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24</cp:revision>
  <dcterms:created xsi:type="dcterms:W3CDTF">2023-02-06T01:20:00Z</dcterms:created>
  <dcterms:modified xsi:type="dcterms:W3CDTF">2025-02-04T17:49:00Z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