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FE397" w14:textId="77777777" w:rsidR="00752A96" w:rsidRDefault="00000000">
      <w:pPr>
        <w:tabs>
          <w:tab w:val="right" w:pos="9216"/>
        </w:tabs>
        <w:rPr>
          <w:rFonts w:ascii="Times New Roman" w:hAnsi="Times New Roman" w:cs="Times New Roman"/>
          <w:b/>
          <w:sz w:val="24"/>
        </w:rPr>
      </w:pPr>
      <w:r>
        <w:rPr>
          <w:rFonts w:ascii="Times New Roman" w:hAnsi="Times New Roman" w:cs="Times New Roman"/>
          <w:b/>
          <w:noProof/>
          <w:sz w:val="24"/>
        </w:rPr>
        <mc:AlternateContent>
          <mc:Choice Requires="wps">
            <w:drawing>
              <wp:anchor distT="0" distB="0" distL="114300" distR="114300" simplePos="0" relativeHeight="251659264" behindDoc="0" locked="1" layoutInCell="1" hidden="1" allowOverlap="1" wp14:anchorId="68074B1F" wp14:editId="7AD9D7C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DtNf0MEQUAAHo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ascii="Times New Roman" w:hAnsi="Times New Roman" w:cs="Times New Roman"/>
          <w:b/>
          <w:sz w:val="24"/>
        </w:rPr>
        <w:t>3GPP TSG RAN #102                                         RP-233111</w:t>
      </w:r>
    </w:p>
    <w:p w14:paraId="0ACAD872" w14:textId="77777777" w:rsidR="00752A96" w:rsidRDefault="00000000">
      <w:pPr>
        <w:rPr>
          <w:rFonts w:ascii="Times New Roman" w:hAnsi="Times New Roman" w:cs="Times New Roman"/>
          <w:b/>
          <w:sz w:val="24"/>
        </w:rPr>
      </w:pPr>
      <w:r>
        <w:rPr>
          <w:rFonts w:ascii="Times New Roman" w:hAnsi="Times New Roman" w:cs="Times New Roman"/>
          <w:b/>
          <w:sz w:val="24"/>
        </w:rPr>
        <w:t>Edinburgh, GB, December 11 – 15, 2023</w:t>
      </w:r>
    </w:p>
    <w:p w14:paraId="22DE56EC" w14:textId="77777777" w:rsidR="00752A96" w:rsidRDefault="00752A96">
      <w:pPr>
        <w:pBdr>
          <w:top w:val="single" w:sz="4" w:space="1" w:color="000000"/>
        </w:pBdr>
        <w:jc w:val="left"/>
        <w:rPr>
          <w:rFonts w:ascii="Times New Roman" w:hAnsi="Times New Roman" w:cs="Times New Roman"/>
          <w:b/>
          <w:sz w:val="24"/>
        </w:rPr>
      </w:pPr>
    </w:p>
    <w:p w14:paraId="46B9567A" w14:textId="77777777" w:rsidR="00752A96" w:rsidRDefault="00000000">
      <w:pPr>
        <w:spacing w:after="60"/>
        <w:ind w:left="1555" w:hanging="1555"/>
        <w:jc w:val="left"/>
        <w:rPr>
          <w:rFonts w:ascii="Times New Roman" w:hAnsi="Times New Roman" w:cs="Times New Roman"/>
          <w:b/>
          <w:sz w:val="24"/>
        </w:rPr>
      </w:pPr>
      <w:r>
        <w:rPr>
          <w:rFonts w:ascii="Times New Roman" w:hAnsi="Times New Roman" w:cs="Times New Roman"/>
          <w:b/>
          <w:sz w:val="24"/>
        </w:rPr>
        <w:t>Agenda Item:</w:t>
      </w:r>
      <w:r>
        <w:rPr>
          <w:rFonts w:ascii="Times New Roman" w:hAnsi="Times New Roman" w:cs="Times New Roman"/>
          <w:b/>
          <w:sz w:val="24"/>
        </w:rPr>
        <w:tab/>
        <w:t>9.1.2.4</w:t>
      </w:r>
    </w:p>
    <w:p w14:paraId="4F376FBE" w14:textId="77777777" w:rsidR="00752A96" w:rsidRDefault="00000000">
      <w:pPr>
        <w:spacing w:after="60"/>
        <w:ind w:left="1555" w:hanging="1555"/>
        <w:jc w:val="left"/>
        <w:rPr>
          <w:rFonts w:ascii="Times New Roman" w:hAnsi="Times New Roman" w:cs="Times New Roman"/>
          <w:b/>
          <w:sz w:val="24"/>
        </w:rPr>
      </w:pPr>
      <w:r>
        <w:rPr>
          <w:rFonts w:ascii="Times New Roman" w:hAnsi="Times New Roman" w:cs="Times New Roman"/>
          <w:b/>
          <w:sz w:val="24"/>
        </w:rPr>
        <w:t>Source:</w:t>
      </w:r>
      <w:r>
        <w:rPr>
          <w:rFonts w:ascii="Times New Roman" w:hAnsi="Times New Roman" w:cs="Times New Roman"/>
          <w:b/>
          <w:sz w:val="24"/>
        </w:rPr>
        <w:tab/>
        <w:t>RAN1 Vice-chair (CMCC)</w:t>
      </w:r>
    </w:p>
    <w:p w14:paraId="1CC6BBAB" w14:textId="77777777" w:rsidR="00752A96" w:rsidRDefault="00000000">
      <w:pPr>
        <w:spacing w:after="60"/>
        <w:ind w:left="1555" w:hanging="1555"/>
        <w:jc w:val="left"/>
        <w:rPr>
          <w:rFonts w:ascii="Times New Roman" w:hAnsi="Times New Roman" w:cs="Times New Roman"/>
          <w:b/>
          <w:sz w:val="24"/>
        </w:rPr>
      </w:pPr>
      <w:r>
        <w:rPr>
          <w:rFonts w:ascii="Times New Roman" w:hAnsi="Times New Roman" w:cs="Times New Roman"/>
          <w:b/>
          <w:sz w:val="24"/>
        </w:rPr>
        <w:t>Title:</w:t>
      </w:r>
      <w:r>
        <w:rPr>
          <w:rFonts w:ascii="Times New Roman" w:hAnsi="Times New Roman" w:cs="Times New Roman"/>
          <w:b/>
          <w:sz w:val="24"/>
        </w:rPr>
        <w:tab/>
        <w:t>Moderator's summary on new SI Study on Artificial Intelligence (AI)/Machine Learning (ML) for mobility in NR</w:t>
      </w:r>
    </w:p>
    <w:p w14:paraId="0F1A5B54" w14:textId="77777777" w:rsidR="00752A96" w:rsidRDefault="00000000">
      <w:pPr>
        <w:spacing w:after="60"/>
        <w:ind w:left="1555" w:hanging="1555"/>
        <w:jc w:val="left"/>
        <w:rPr>
          <w:rFonts w:ascii="Times New Roman" w:hAnsi="Times New Roman" w:cs="Times New Roman"/>
          <w:b/>
          <w:sz w:val="24"/>
        </w:rPr>
      </w:pPr>
      <w:r>
        <w:rPr>
          <w:rFonts w:ascii="Times New Roman" w:hAnsi="Times New Roman" w:cs="Times New Roman"/>
          <w:b/>
          <w:sz w:val="24"/>
        </w:rPr>
        <w:t>Document for:</w:t>
      </w:r>
      <w:r>
        <w:rPr>
          <w:rFonts w:ascii="Times New Roman" w:hAnsi="Times New Roman" w:cs="Times New Roman"/>
          <w:b/>
          <w:sz w:val="24"/>
        </w:rPr>
        <w:tab/>
        <w:t>Discussion and Decision</w:t>
      </w:r>
    </w:p>
    <w:p w14:paraId="012E4E95" w14:textId="77777777" w:rsidR="00752A96" w:rsidRDefault="00752A96">
      <w:pPr>
        <w:pBdr>
          <w:bottom w:val="single" w:sz="4" w:space="1" w:color="000000"/>
        </w:pBdr>
        <w:jc w:val="left"/>
        <w:rPr>
          <w:rFonts w:ascii="Times New Roman" w:hAnsi="Times New Roman" w:cs="Times New Roman"/>
          <w:b/>
          <w:sz w:val="16"/>
          <w:szCs w:val="16"/>
        </w:rPr>
      </w:pPr>
    </w:p>
    <w:p w14:paraId="68894BEB" w14:textId="77777777" w:rsidR="00752A96" w:rsidRDefault="00000000">
      <w:pPr>
        <w:numPr>
          <w:ilvl w:val="0"/>
          <w:numId w:val="2"/>
        </w:numPr>
        <w:spacing w:line="360" w:lineRule="auto"/>
        <w:outlineLvl w:val="1"/>
        <w:rPr>
          <w:rFonts w:ascii="Times New Roman" w:hAnsi="Times New Roman" w:cs="Times New Roman"/>
          <w:b/>
          <w:bCs/>
          <w:sz w:val="22"/>
          <w:szCs w:val="28"/>
        </w:rPr>
      </w:pPr>
      <w:r>
        <w:rPr>
          <w:rFonts w:ascii="Times New Roman" w:hAnsi="Times New Roman" w:cs="Times New Roman"/>
          <w:b/>
          <w:bCs/>
          <w:sz w:val="22"/>
          <w:szCs w:val="28"/>
        </w:rPr>
        <w:t>Introduction</w:t>
      </w:r>
    </w:p>
    <w:p w14:paraId="10F53259" w14:textId="766A260D" w:rsidR="001C7896" w:rsidRPr="001C7896" w:rsidRDefault="00000000" w:rsidP="001C7896">
      <w:pPr>
        <w:spacing w:before="180"/>
        <w:rPr>
          <w:rFonts w:ascii="Times New Roman" w:hAnsi="Times New Roman" w:cs="Times New Roman"/>
          <w:sz w:val="22"/>
          <w:szCs w:val="28"/>
        </w:rPr>
      </w:pPr>
      <w:r>
        <w:rPr>
          <w:rFonts w:ascii="Times New Roman" w:hAnsi="Times New Roman" w:cs="Times New Roman"/>
          <w:sz w:val="22"/>
          <w:szCs w:val="28"/>
        </w:rPr>
        <w:t>This document provides the summary of all the contributions submitted to 9.1.2.4 agenda item (Study on AI (Artificial Intelligence)/ML (Machine Learning) for Mobility) of RAN#102 meeting.</w:t>
      </w:r>
      <w:r w:rsidR="001C7896">
        <w:rPr>
          <w:rFonts w:ascii="Times New Roman" w:hAnsi="Times New Roman" w:cs="Times New Roman"/>
          <w:sz w:val="22"/>
          <w:szCs w:val="28"/>
        </w:rPr>
        <w:t xml:space="preserve"> C</w:t>
      </w:r>
      <w:r w:rsidR="001C7896" w:rsidRPr="001C7896">
        <w:rPr>
          <w:rFonts w:ascii="Times New Roman" w:hAnsi="Times New Roman" w:cs="Times New Roman"/>
          <w:sz w:val="22"/>
          <w:szCs w:val="28"/>
        </w:rPr>
        <w:t>ontribution</w:t>
      </w:r>
      <w:r w:rsidR="001C7896">
        <w:rPr>
          <w:rFonts w:ascii="Times New Roman" w:hAnsi="Times New Roman" w:cs="Times New Roman"/>
          <w:sz w:val="22"/>
          <w:szCs w:val="28"/>
        </w:rPr>
        <w:t>s</w:t>
      </w:r>
      <w:r w:rsidR="001C7896" w:rsidRPr="001C7896">
        <w:rPr>
          <w:rFonts w:ascii="Times New Roman" w:hAnsi="Times New Roman" w:cs="Times New Roman"/>
          <w:sz w:val="22"/>
          <w:szCs w:val="28"/>
        </w:rPr>
        <w:t xml:space="preserve"> [1]~[30] </w:t>
      </w:r>
      <w:r w:rsidR="001C7896">
        <w:rPr>
          <w:rFonts w:ascii="Times New Roman" w:hAnsi="Times New Roman" w:cs="Times New Roman"/>
          <w:sz w:val="22"/>
          <w:szCs w:val="28"/>
        </w:rPr>
        <w:t xml:space="preserve">present their views about the </w:t>
      </w:r>
      <w:r w:rsidR="001C7896" w:rsidRPr="001C7896">
        <w:rPr>
          <w:rFonts w:ascii="Times New Roman" w:hAnsi="Times New Roman" w:cs="Times New Roman"/>
          <w:sz w:val="22"/>
          <w:szCs w:val="28"/>
        </w:rPr>
        <w:t xml:space="preserve">justification and working scope </w:t>
      </w:r>
      <w:r w:rsidR="001C7896" w:rsidRPr="001C7896">
        <w:rPr>
          <w:rFonts w:ascii="Times New Roman" w:hAnsi="Times New Roman" w:cs="Times New Roman" w:hint="eastAsia"/>
          <w:sz w:val="22"/>
          <w:szCs w:val="28"/>
        </w:rPr>
        <w:t>for</w:t>
      </w:r>
      <w:r w:rsidR="001C7896" w:rsidRPr="001C7896">
        <w:rPr>
          <w:rFonts w:ascii="Times New Roman" w:hAnsi="Times New Roman" w:cs="Times New Roman"/>
          <w:sz w:val="22"/>
          <w:szCs w:val="28"/>
        </w:rPr>
        <w:t xml:space="preserve"> AI </w:t>
      </w:r>
      <w:r w:rsidR="001C7896" w:rsidRPr="001C7896">
        <w:rPr>
          <w:rFonts w:ascii="Times New Roman" w:hAnsi="Times New Roman" w:cs="Times New Roman" w:hint="eastAsia"/>
          <w:sz w:val="22"/>
          <w:szCs w:val="28"/>
        </w:rPr>
        <w:t>mobility</w:t>
      </w:r>
      <w:r w:rsidR="001C7896" w:rsidRPr="001C7896">
        <w:rPr>
          <w:rFonts w:ascii="Times New Roman" w:hAnsi="Times New Roman" w:cs="Times New Roman"/>
          <w:sz w:val="22"/>
          <w:szCs w:val="28"/>
        </w:rPr>
        <w:t xml:space="preserve"> for NR system.</w:t>
      </w:r>
    </w:p>
    <w:p w14:paraId="0885E7D8" w14:textId="77777777" w:rsidR="00752A96" w:rsidRDefault="00000000">
      <w:pPr>
        <w:spacing w:before="180"/>
        <w:rPr>
          <w:rFonts w:ascii="Times New Roman" w:hAnsi="Times New Roman" w:cs="Times New Roman"/>
          <w:sz w:val="22"/>
          <w:szCs w:val="28"/>
        </w:rPr>
      </w:pPr>
      <w:r>
        <w:rPr>
          <w:rFonts w:ascii="Times New Roman" w:hAnsi="Times New Roman" w:cs="Times New Roman"/>
          <w:sz w:val="22"/>
          <w:szCs w:val="28"/>
        </w:rPr>
        <w:t>As per RAN Chair’s guidance, the following potential objectives should be discussed:</w:t>
      </w:r>
    </w:p>
    <w:p w14:paraId="141C0424" w14:textId="77777777" w:rsidR="00752A96" w:rsidRDefault="00000000">
      <w:pPr>
        <w:spacing w:before="180"/>
        <w:rPr>
          <w:rFonts w:ascii="Times New Roman" w:hAnsi="Times New Roman" w:cs="Times New Roman"/>
          <w:sz w:val="22"/>
          <w:szCs w:val="28"/>
        </w:rPr>
      </w:pPr>
      <w:r>
        <w:rPr>
          <w:noProof/>
        </w:rPr>
        <w:drawing>
          <wp:inline distT="0" distB="0" distL="114300" distR="114300" wp14:anchorId="1238B0C3" wp14:editId="23E1E1DD">
            <wp:extent cx="5271770" cy="1756410"/>
            <wp:effectExtent l="0" t="0" r="3175" b="1905"/>
            <wp:docPr id="2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4"/>
                    <pic:cNvPicPr>
                      <a:picLocks noChangeAspect="1"/>
                    </pic:cNvPicPr>
                  </pic:nvPicPr>
                  <pic:blipFill>
                    <a:blip r:embed="rId9"/>
                    <a:stretch>
                      <a:fillRect/>
                    </a:stretch>
                  </pic:blipFill>
                  <pic:spPr>
                    <a:xfrm>
                      <a:off x="0" y="0"/>
                      <a:ext cx="5271770" cy="1756410"/>
                    </a:xfrm>
                    <a:prstGeom prst="rect">
                      <a:avLst/>
                    </a:prstGeom>
                    <a:noFill/>
                    <a:ln>
                      <a:noFill/>
                    </a:ln>
                  </pic:spPr>
                </pic:pic>
              </a:graphicData>
            </a:graphic>
          </wp:inline>
        </w:drawing>
      </w:r>
    </w:p>
    <w:p w14:paraId="11D7952C" w14:textId="77777777" w:rsidR="00752A96" w:rsidRDefault="00752A96">
      <w:pPr>
        <w:spacing w:line="360" w:lineRule="auto"/>
        <w:rPr>
          <w:rFonts w:ascii="Times New Roman" w:hAnsi="Times New Roman" w:cs="Times New Roman"/>
          <w:sz w:val="22"/>
          <w:szCs w:val="28"/>
        </w:rPr>
      </w:pPr>
    </w:p>
    <w:p w14:paraId="16828663" w14:textId="77777777" w:rsidR="00752A96" w:rsidRDefault="00000000">
      <w:pPr>
        <w:numPr>
          <w:ilvl w:val="0"/>
          <w:numId w:val="2"/>
        </w:numPr>
        <w:spacing w:line="360" w:lineRule="auto"/>
        <w:outlineLvl w:val="1"/>
        <w:rPr>
          <w:rFonts w:ascii="Times New Roman" w:hAnsi="Times New Roman" w:cs="Times New Roman"/>
          <w:b/>
          <w:bCs/>
          <w:sz w:val="22"/>
          <w:szCs w:val="28"/>
        </w:rPr>
      </w:pPr>
      <w:r>
        <w:rPr>
          <w:rFonts w:ascii="Times New Roman" w:hAnsi="Times New Roman" w:cs="Times New Roman"/>
          <w:b/>
          <w:bCs/>
          <w:sz w:val="22"/>
          <w:szCs w:val="28"/>
        </w:rPr>
        <w:t>Discussion</w:t>
      </w:r>
    </w:p>
    <w:p w14:paraId="286A4FCB" w14:textId="77777777" w:rsidR="00752A96" w:rsidRDefault="00000000">
      <w:pPr>
        <w:pStyle w:val="af"/>
        <w:ind w:firstLineChars="0" w:firstLine="0"/>
        <w:outlineLvl w:val="2"/>
        <w:rPr>
          <w:rFonts w:ascii="Times New Roman" w:hAnsi="Times New Roman" w:cs="Times New Roman"/>
          <w:b/>
          <w:bCs/>
          <w:sz w:val="22"/>
          <w:szCs w:val="28"/>
        </w:rPr>
      </w:pPr>
      <w:r>
        <w:rPr>
          <w:rFonts w:ascii="Times New Roman" w:hAnsi="Times New Roman" w:cs="Times New Roman"/>
          <w:b/>
          <w:bCs/>
          <w:sz w:val="22"/>
          <w:szCs w:val="28"/>
        </w:rPr>
        <w:t>2.1 Type of mobility</w:t>
      </w:r>
      <w:r>
        <w:rPr>
          <w:rFonts w:ascii="Times New Roman" w:hAnsi="Times New Roman" w:cs="Times New Roman" w:hint="eastAsia"/>
          <w:b/>
          <w:bCs/>
          <w:sz w:val="22"/>
          <w:szCs w:val="28"/>
        </w:rPr>
        <w:t xml:space="preserve"> (including RRC state)</w:t>
      </w:r>
    </w:p>
    <w:p w14:paraId="1183F1B2" w14:textId="77777777" w:rsidR="00752A96" w:rsidRDefault="00000000">
      <w:pPr>
        <w:spacing w:before="100" w:after="100"/>
        <w:rPr>
          <w:rFonts w:ascii="Times New Roman" w:hAnsi="Times New Roman" w:cs="Times New Roman"/>
          <w:lang w:val="en-GB"/>
        </w:rPr>
      </w:pPr>
      <w:r>
        <w:rPr>
          <w:rFonts w:ascii="Times New Roman" w:hAnsi="Times New Roman" w:cs="Times New Roman"/>
          <w:lang w:val="en-GB"/>
        </w:rPr>
        <w:t>The related discussion</w:t>
      </w:r>
      <w:r>
        <w:rPr>
          <w:rFonts w:ascii="Times New Roman" w:hAnsi="Times New Roman" w:cs="Times New Roman" w:hint="eastAsia"/>
        </w:rPr>
        <w:t>/proposals</w:t>
      </w:r>
      <w:r>
        <w:rPr>
          <w:rFonts w:ascii="Times New Roman" w:hAnsi="Times New Roman" w:cs="Times New Roman"/>
          <w:lang w:val="en-GB"/>
        </w:rPr>
        <w:t xml:space="preserve"> in companies’ contributions are copied as below:</w:t>
      </w:r>
    </w:p>
    <w:p w14:paraId="532C6750" w14:textId="44693C1B" w:rsidR="00675CEE" w:rsidRPr="00675CEE" w:rsidRDefault="00675CEE" w:rsidP="00675CEE">
      <w:pPr>
        <w:spacing w:before="100" w:after="100"/>
        <w:jc w:val="center"/>
        <w:rPr>
          <w:rFonts w:ascii="Times New Roman" w:hAnsi="Times New Roman" w:cs="Times New Roman"/>
          <w:b/>
          <w:bCs/>
          <w:lang w:val="en-GB"/>
        </w:rPr>
      </w:pPr>
      <w:r w:rsidRPr="00675CEE">
        <w:rPr>
          <w:rFonts w:ascii="Times New Roman" w:hAnsi="Times New Roman" w:cs="Times New Roman" w:hint="eastAsia"/>
          <w:b/>
          <w:bCs/>
          <w:lang w:val="en-GB"/>
        </w:rPr>
        <w:t>T</w:t>
      </w:r>
      <w:r w:rsidRPr="00675CEE">
        <w:rPr>
          <w:rFonts w:ascii="Times New Roman" w:hAnsi="Times New Roman" w:cs="Times New Roman"/>
          <w:b/>
          <w:bCs/>
          <w:lang w:val="en-GB"/>
        </w:rPr>
        <w:t>able 2.1-1</w:t>
      </w:r>
    </w:p>
    <w:tbl>
      <w:tblPr>
        <w:tblStyle w:val="ac"/>
        <w:tblW w:w="0" w:type="auto"/>
        <w:tblLook w:val="04A0" w:firstRow="1" w:lastRow="0" w:firstColumn="1" w:lastColumn="0" w:noHBand="0" w:noVBand="1"/>
      </w:tblPr>
      <w:tblGrid>
        <w:gridCol w:w="1327"/>
        <w:gridCol w:w="1356"/>
        <w:gridCol w:w="5613"/>
      </w:tblGrid>
      <w:tr w:rsidR="00752A96" w14:paraId="12093537" w14:textId="77777777" w:rsidTr="00675CEE">
        <w:tc>
          <w:tcPr>
            <w:tcW w:w="1327" w:type="dxa"/>
            <w:shd w:val="clear" w:color="auto" w:fill="BFBFBF" w:themeFill="background1" w:themeFillShade="BF"/>
            <w:vAlign w:val="center"/>
          </w:tcPr>
          <w:p w14:paraId="0DDBF011" w14:textId="77777777" w:rsidR="00752A96" w:rsidRDefault="00000000">
            <w:pPr>
              <w:jc w:val="center"/>
              <w:rPr>
                <w:rFonts w:ascii="Times New Roman" w:hAnsi="Times New Roman" w:cs="Times New Roman"/>
                <w:b/>
                <w:bCs/>
              </w:rPr>
            </w:pPr>
            <w:r>
              <w:rPr>
                <w:rFonts w:ascii="Times New Roman" w:hAnsi="Times New Roman" w:cs="Times New Roman"/>
                <w:b/>
                <w:bCs/>
              </w:rPr>
              <w:t>TDoc</w:t>
            </w:r>
          </w:p>
        </w:tc>
        <w:tc>
          <w:tcPr>
            <w:tcW w:w="1356" w:type="dxa"/>
            <w:shd w:val="clear" w:color="auto" w:fill="BFBFBF" w:themeFill="background1" w:themeFillShade="BF"/>
            <w:vAlign w:val="center"/>
          </w:tcPr>
          <w:p w14:paraId="49956AB5" w14:textId="77777777" w:rsidR="00752A96" w:rsidRDefault="00000000">
            <w:pPr>
              <w:jc w:val="center"/>
              <w:rPr>
                <w:rFonts w:ascii="Times New Roman" w:hAnsi="Times New Roman" w:cs="Times New Roman"/>
                <w:b/>
                <w:bCs/>
              </w:rPr>
            </w:pPr>
            <w:r>
              <w:rPr>
                <w:rFonts w:ascii="Times New Roman" w:hAnsi="Times New Roman" w:cs="Times New Roman"/>
                <w:b/>
                <w:bCs/>
              </w:rPr>
              <w:t>Source</w:t>
            </w:r>
          </w:p>
        </w:tc>
        <w:tc>
          <w:tcPr>
            <w:tcW w:w="5613" w:type="dxa"/>
            <w:shd w:val="clear" w:color="auto" w:fill="BFBFBF" w:themeFill="background1" w:themeFillShade="BF"/>
            <w:vAlign w:val="center"/>
          </w:tcPr>
          <w:p w14:paraId="042B73E1" w14:textId="77777777" w:rsidR="00752A96" w:rsidRDefault="00000000">
            <w:pPr>
              <w:jc w:val="center"/>
              <w:rPr>
                <w:rFonts w:ascii="Times New Roman" w:hAnsi="Times New Roman" w:cs="Times New Roman"/>
                <w:b/>
                <w:bCs/>
              </w:rPr>
            </w:pPr>
            <w:r>
              <w:rPr>
                <w:rFonts w:ascii="Times New Roman" w:hAnsi="Times New Roman" w:cs="Times New Roman"/>
                <w:b/>
                <w:bCs/>
              </w:rPr>
              <w:t>Proposals</w:t>
            </w:r>
          </w:p>
        </w:tc>
      </w:tr>
      <w:tr w:rsidR="00752A96" w14:paraId="391C4A2E" w14:textId="77777777" w:rsidTr="00675CEE">
        <w:tc>
          <w:tcPr>
            <w:tcW w:w="1327" w:type="dxa"/>
            <w:vAlign w:val="center"/>
          </w:tcPr>
          <w:p w14:paraId="064B347C" w14:textId="77777777" w:rsidR="00752A96" w:rsidRDefault="00000000">
            <w:pPr>
              <w:rPr>
                <w:rFonts w:ascii="Times New Roman" w:hAnsi="Times New Roman" w:cs="Times New Roman"/>
                <w:szCs w:val="21"/>
              </w:rPr>
            </w:pPr>
            <w:r>
              <w:rPr>
                <w:rFonts w:ascii="Times New Roman" w:hAnsi="Times New Roman" w:cs="Times New Roman"/>
                <w:szCs w:val="21"/>
              </w:rPr>
              <w:t>RP-232780</w:t>
            </w:r>
          </w:p>
        </w:tc>
        <w:tc>
          <w:tcPr>
            <w:tcW w:w="1356" w:type="dxa"/>
            <w:vAlign w:val="center"/>
          </w:tcPr>
          <w:p w14:paraId="0E2920B0" w14:textId="77777777" w:rsidR="00752A96" w:rsidRDefault="00000000">
            <w:pPr>
              <w:rPr>
                <w:rFonts w:ascii="Times New Roman" w:hAnsi="Times New Roman" w:cs="Times New Roman"/>
                <w:szCs w:val="21"/>
              </w:rPr>
            </w:pPr>
            <w:r>
              <w:rPr>
                <w:rFonts w:ascii="Times New Roman" w:hAnsi="Times New Roman" w:cs="Times New Roman"/>
                <w:szCs w:val="21"/>
              </w:rPr>
              <w:t>Ericsson</w:t>
            </w:r>
          </w:p>
        </w:tc>
        <w:tc>
          <w:tcPr>
            <w:tcW w:w="5613" w:type="dxa"/>
            <w:vAlign w:val="center"/>
          </w:tcPr>
          <w:p w14:paraId="5AD7B6C9" w14:textId="77777777" w:rsidR="00752A96" w:rsidRDefault="00000000">
            <w:pPr>
              <w:rPr>
                <w:rFonts w:ascii="Times New Roman" w:hAnsi="Times New Roman" w:cs="Times New Roman"/>
                <w:szCs w:val="21"/>
              </w:rPr>
            </w:pPr>
            <w:r>
              <w:rPr>
                <w:rFonts w:ascii="Times New Roman" w:hAnsi="Times New Roman" w:cs="Times New Roman"/>
                <w:szCs w:val="21"/>
              </w:rPr>
              <w:t>both L3-based mobility and L1/L2-triggered mobility (LTM) should be considered in the SI</w:t>
            </w:r>
          </w:p>
          <w:p w14:paraId="208C155D" w14:textId="77777777" w:rsidR="00752A96" w:rsidRDefault="00000000">
            <w:pPr>
              <w:rPr>
                <w:rFonts w:ascii="Times New Roman" w:hAnsi="Times New Roman" w:cs="Times New Roman"/>
                <w:szCs w:val="21"/>
              </w:rPr>
            </w:pPr>
            <w:r>
              <w:rPr>
                <w:rFonts w:ascii="Times New Roman" w:hAnsi="Times New Roman" w:cs="Times New Roman"/>
                <w:szCs w:val="21"/>
              </w:rPr>
              <w:t>Note, we assume that CHO is not part of the scope, and we don’t think it should be added since the scope would be too big</w:t>
            </w:r>
          </w:p>
        </w:tc>
      </w:tr>
      <w:tr w:rsidR="00752A96" w14:paraId="3EC100CB" w14:textId="77777777" w:rsidTr="00675CEE">
        <w:tc>
          <w:tcPr>
            <w:tcW w:w="1327" w:type="dxa"/>
            <w:vAlign w:val="center"/>
          </w:tcPr>
          <w:p w14:paraId="0D56A5CC" w14:textId="77777777" w:rsidR="00752A96" w:rsidRDefault="00000000">
            <w:pPr>
              <w:rPr>
                <w:rFonts w:ascii="Times New Roman" w:hAnsi="Times New Roman" w:cs="Times New Roman"/>
                <w:szCs w:val="21"/>
              </w:rPr>
            </w:pPr>
            <w:r>
              <w:rPr>
                <w:rFonts w:ascii="Times New Roman" w:hAnsi="Times New Roman" w:cs="Times New Roman"/>
                <w:szCs w:val="21"/>
              </w:rPr>
              <w:t>RP-232876</w:t>
            </w:r>
          </w:p>
        </w:tc>
        <w:tc>
          <w:tcPr>
            <w:tcW w:w="1356" w:type="dxa"/>
            <w:vAlign w:val="center"/>
          </w:tcPr>
          <w:p w14:paraId="502349D7" w14:textId="77777777" w:rsidR="00752A96" w:rsidRDefault="00000000">
            <w:pPr>
              <w:rPr>
                <w:rFonts w:ascii="Times New Roman" w:hAnsi="Times New Roman" w:cs="Times New Roman"/>
                <w:szCs w:val="21"/>
              </w:rPr>
            </w:pPr>
            <w:r>
              <w:rPr>
                <w:rFonts w:ascii="Times New Roman" w:hAnsi="Times New Roman" w:cs="Times New Roman"/>
                <w:szCs w:val="21"/>
              </w:rPr>
              <w:t>NEC</w:t>
            </w:r>
          </w:p>
        </w:tc>
        <w:tc>
          <w:tcPr>
            <w:tcW w:w="5613" w:type="dxa"/>
            <w:vAlign w:val="center"/>
          </w:tcPr>
          <w:p w14:paraId="74D4A8ED" w14:textId="77777777" w:rsidR="00752A96" w:rsidRDefault="00000000">
            <w:pPr>
              <w:rPr>
                <w:rFonts w:ascii="Times New Roman" w:hAnsi="Times New Roman" w:cs="Times New Roman"/>
                <w:szCs w:val="21"/>
              </w:rPr>
            </w:pPr>
            <w:r>
              <w:rPr>
                <w:rFonts w:ascii="Times New Roman" w:hAnsi="Times New Roman" w:cs="Times New Roman"/>
                <w:szCs w:val="21"/>
              </w:rPr>
              <w:t xml:space="preserve">Proposal 1: New SI for AI/ML-based mobility includes both AI/ML for L1/L2 triggered mobility (LTM) and AI/ML </w:t>
            </w:r>
          </w:p>
          <w:p w14:paraId="1D61748D" w14:textId="77777777" w:rsidR="00752A96" w:rsidRDefault="00000000">
            <w:pPr>
              <w:rPr>
                <w:rFonts w:ascii="Times New Roman" w:hAnsi="Times New Roman" w:cs="Times New Roman"/>
                <w:szCs w:val="21"/>
              </w:rPr>
            </w:pPr>
            <w:r>
              <w:rPr>
                <w:rFonts w:ascii="Times New Roman" w:hAnsi="Times New Roman" w:cs="Times New Roman"/>
                <w:szCs w:val="21"/>
              </w:rPr>
              <w:t>for L3-based mobility.</w:t>
            </w:r>
          </w:p>
        </w:tc>
      </w:tr>
      <w:tr w:rsidR="00752A96" w14:paraId="3473E09E" w14:textId="77777777" w:rsidTr="00675CEE">
        <w:tc>
          <w:tcPr>
            <w:tcW w:w="1327" w:type="dxa"/>
            <w:vAlign w:val="center"/>
          </w:tcPr>
          <w:p w14:paraId="0D482EBC" w14:textId="77777777" w:rsidR="00752A96" w:rsidRDefault="00000000">
            <w:pPr>
              <w:rPr>
                <w:rFonts w:ascii="Times New Roman" w:hAnsi="Times New Roman" w:cs="Times New Roman"/>
                <w:szCs w:val="21"/>
              </w:rPr>
            </w:pPr>
            <w:r>
              <w:rPr>
                <w:rFonts w:ascii="Times New Roman" w:hAnsi="Times New Roman" w:cs="Times New Roman"/>
                <w:szCs w:val="21"/>
              </w:rPr>
              <w:t>RP-232911</w:t>
            </w:r>
          </w:p>
        </w:tc>
        <w:tc>
          <w:tcPr>
            <w:tcW w:w="1356" w:type="dxa"/>
            <w:vAlign w:val="center"/>
          </w:tcPr>
          <w:p w14:paraId="2535A49C" w14:textId="77777777" w:rsidR="00752A96" w:rsidRDefault="00000000">
            <w:pPr>
              <w:rPr>
                <w:rFonts w:ascii="Times New Roman" w:hAnsi="Times New Roman" w:cs="Times New Roman"/>
                <w:szCs w:val="21"/>
              </w:rPr>
            </w:pPr>
            <w:r>
              <w:rPr>
                <w:rFonts w:ascii="Times New Roman" w:hAnsi="Times New Roman" w:cs="Times New Roman"/>
                <w:szCs w:val="21"/>
              </w:rPr>
              <w:t>OPPO</w:t>
            </w:r>
          </w:p>
        </w:tc>
        <w:tc>
          <w:tcPr>
            <w:tcW w:w="5613" w:type="dxa"/>
            <w:vAlign w:val="center"/>
          </w:tcPr>
          <w:p w14:paraId="15F8C4FF" w14:textId="77777777" w:rsidR="00752A96" w:rsidRDefault="00000000">
            <w:pPr>
              <w:jc w:val="left"/>
              <w:rPr>
                <w:rFonts w:ascii="Times New Roman" w:hAnsi="Times New Roman" w:cs="Times New Roman"/>
                <w:szCs w:val="21"/>
              </w:rPr>
            </w:pPr>
            <w:r>
              <w:rPr>
                <w:rFonts w:ascii="Times New Roman" w:hAnsi="Times New Roman" w:cs="Times New Roman"/>
                <w:szCs w:val="21"/>
              </w:rPr>
              <w:t>Proposal 4: AI/ML-based mobility focuses on connected mode UEs only.</w:t>
            </w:r>
          </w:p>
          <w:p w14:paraId="03AA39B1" w14:textId="77777777" w:rsidR="00752A96" w:rsidRDefault="00000000">
            <w:pPr>
              <w:ind w:left="993" w:hanging="992"/>
              <w:rPr>
                <w:rFonts w:ascii="Times New Roman" w:hAnsi="Times New Roman" w:cs="Times New Roman"/>
                <w:szCs w:val="21"/>
              </w:rPr>
            </w:pPr>
            <w:r>
              <w:rPr>
                <w:rFonts w:ascii="Times New Roman" w:hAnsi="Times New Roman" w:cs="Times New Roman"/>
                <w:szCs w:val="21"/>
              </w:rPr>
              <w:lastRenderedPageBreak/>
              <w:t xml:space="preserve">Proposal 5: L3 mobility and LTM will both be studied for AI/ML-based mobility enhancement. </w:t>
            </w:r>
          </w:p>
        </w:tc>
      </w:tr>
      <w:tr w:rsidR="00752A96" w14:paraId="17AD4F6D" w14:textId="77777777" w:rsidTr="00675CEE">
        <w:tc>
          <w:tcPr>
            <w:tcW w:w="1327" w:type="dxa"/>
            <w:vAlign w:val="center"/>
          </w:tcPr>
          <w:p w14:paraId="5C7CD268" w14:textId="77777777" w:rsidR="00752A96" w:rsidRDefault="00000000">
            <w:pPr>
              <w:rPr>
                <w:rFonts w:ascii="Times New Roman" w:hAnsi="Times New Roman" w:cs="Times New Roman"/>
                <w:szCs w:val="21"/>
              </w:rPr>
            </w:pPr>
            <w:r>
              <w:rPr>
                <w:rFonts w:ascii="Times New Roman" w:hAnsi="Times New Roman" w:cs="Times New Roman"/>
                <w:szCs w:val="21"/>
              </w:rPr>
              <w:lastRenderedPageBreak/>
              <w:t>RP-232918</w:t>
            </w:r>
          </w:p>
        </w:tc>
        <w:tc>
          <w:tcPr>
            <w:tcW w:w="1356" w:type="dxa"/>
            <w:vAlign w:val="center"/>
          </w:tcPr>
          <w:p w14:paraId="3BA0C4C9" w14:textId="77777777" w:rsidR="00752A96" w:rsidRDefault="00000000">
            <w:pPr>
              <w:rPr>
                <w:rFonts w:ascii="Times New Roman" w:hAnsi="Times New Roman" w:cs="Times New Roman"/>
                <w:szCs w:val="21"/>
              </w:rPr>
            </w:pPr>
            <w:r>
              <w:rPr>
                <w:rFonts w:ascii="Times New Roman" w:hAnsi="Times New Roman" w:cs="Times New Roman"/>
                <w:szCs w:val="21"/>
              </w:rPr>
              <w:t>Samsung</w:t>
            </w:r>
          </w:p>
        </w:tc>
        <w:tc>
          <w:tcPr>
            <w:tcW w:w="5613" w:type="dxa"/>
            <w:vAlign w:val="center"/>
          </w:tcPr>
          <w:p w14:paraId="21AA272B" w14:textId="77777777" w:rsidR="00752A96" w:rsidRDefault="00000000">
            <w:pPr>
              <w:rPr>
                <w:rFonts w:ascii="Times New Roman" w:hAnsi="Times New Roman" w:cs="Times New Roman"/>
                <w:szCs w:val="21"/>
              </w:rPr>
            </w:pPr>
            <w:r>
              <w:rPr>
                <w:rFonts w:ascii="Times New Roman" w:hAnsi="Times New Roman" w:cs="Times New Roman"/>
                <w:szCs w:val="21"/>
              </w:rPr>
              <w:t>Proposal 1: The entire SI should focus on L3-based mobility.</w:t>
            </w:r>
          </w:p>
        </w:tc>
      </w:tr>
      <w:tr w:rsidR="00752A96" w14:paraId="4E071DFE" w14:textId="77777777" w:rsidTr="00675CEE">
        <w:tc>
          <w:tcPr>
            <w:tcW w:w="1327" w:type="dxa"/>
            <w:vAlign w:val="center"/>
          </w:tcPr>
          <w:p w14:paraId="6ECCC1EA" w14:textId="77777777" w:rsidR="00752A96" w:rsidRDefault="00000000">
            <w:pPr>
              <w:rPr>
                <w:rFonts w:ascii="Times New Roman" w:hAnsi="Times New Roman" w:cs="Times New Roman"/>
                <w:szCs w:val="21"/>
              </w:rPr>
            </w:pPr>
            <w:r>
              <w:rPr>
                <w:rFonts w:ascii="Times New Roman" w:hAnsi="Times New Roman" w:cs="Times New Roman"/>
                <w:szCs w:val="21"/>
              </w:rPr>
              <w:t>RP-232984</w:t>
            </w:r>
          </w:p>
        </w:tc>
        <w:tc>
          <w:tcPr>
            <w:tcW w:w="1356" w:type="dxa"/>
            <w:vAlign w:val="center"/>
          </w:tcPr>
          <w:p w14:paraId="40382C7D" w14:textId="77777777" w:rsidR="00752A96" w:rsidRDefault="00000000">
            <w:pPr>
              <w:rPr>
                <w:rFonts w:ascii="Times New Roman" w:hAnsi="Times New Roman" w:cs="Times New Roman"/>
                <w:szCs w:val="21"/>
              </w:rPr>
            </w:pPr>
            <w:r>
              <w:rPr>
                <w:rFonts w:ascii="Times New Roman" w:hAnsi="Times New Roman" w:cs="Times New Roman"/>
                <w:szCs w:val="21"/>
              </w:rPr>
              <w:t>Spreadtrum</w:t>
            </w:r>
          </w:p>
        </w:tc>
        <w:tc>
          <w:tcPr>
            <w:tcW w:w="5613" w:type="dxa"/>
            <w:vAlign w:val="center"/>
          </w:tcPr>
          <w:p w14:paraId="460F8243" w14:textId="77777777" w:rsidR="00752A96" w:rsidRDefault="00000000">
            <w:pPr>
              <w:rPr>
                <w:rFonts w:ascii="Times New Roman" w:hAnsi="Times New Roman" w:cs="Times New Roman"/>
                <w:szCs w:val="21"/>
              </w:rPr>
            </w:pPr>
            <w:r>
              <w:rPr>
                <w:rFonts w:ascii="Times New Roman" w:hAnsi="Times New Roman" w:cs="Times New Roman"/>
                <w:szCs w:val="21"/>
              </w:rPr>
              <w:t>Proposal 1: L3-based mobility and L1/L2-triggered mobility (LTM) are both considered.</w:t>
            </w:r>
          </w:p>
          <w:p w14:paraId="5C052FC9" w14:textId="77777777" w:rsidR="00752A96" w:rsidRDefault="00000000">
            <w:pPr>
              <w:rPr>
                <w:rFonts w:ascii="Times New Roman" w:hAnsi="Times New Roman" w:cs="Times New Roman"/>
                <w:szCs w:val="21"/>
              </w:rPr>
            </w:pPr>
            <w:r>
              <w:rPr>
                <w:rFonts w:ascii="Times New Roman" w:hAnsi="Times New Roman" w:cs="Times New Roman"/>
                <w:szCs w:val="21"/>
              </w:rPr>
              <w:t>Proposal 4: The support of AI/ML-based model/function in target cell should be considered during HO and Cell reselection.</w:t>
            </w:r>
          </w:p>
        </w:tc>
      </w:tr>
      <w:tr w:rsidR="00752A96" w14:paraId="1580929F" w14:textId="77777777" w:rsidTr="00675CEE">
        <w:tc>
          <w:tcPr>
            <w:tcW w:w="1327" w:type="dxa"/>
            <w:vAlign w:val="center"/>
          </w:tcPr>
          <w:p w14:paraId="0216694D" w14:textId="77777777" w:rsidR="00752A96" w:rsidRDefault="00000000">
            <w:pPr>
              <w:rPr>
                <w:rFonts w:ascii="Times New Roman" w:hAnsi="Times New Roman" w:cs="Times New Roman"/>
                <w:szCs w:val="21"/>
              </w:rPr>
            </w:pPr>
            <w:r>
              <w:rPr>
                <w:rFonts w:ascii="Times New Roman" w:hAnsi="Times New Roman" w:cs="Times New Roman"/>
                <w:szCs w:val="21"/>
              </w:rPr>
              <w:t>RP-233059</w:t>
            </w:r>
          </w:p>
        </w:tc>
        <w:tc>
          <w:tcPr>
            <w:tcW w:w="1356" w:type="dxa"/>
            <w:vAlign w:val="center"/>
          </w:tcPr>
          <w:p w14:paraId="30D26226" w14:textId="77777777" w:rsidR="00752A96" w:rsidRDefault="00000000">
            <w:pPr>
              <w:rPr>
                <w:rFonts w:ascii="Times New Roman" w:hAnsi="Times New Roman" w:cs="Times New Roman"/>
                <w:szCs w:val="21"/>
              </w:rPr>
            </w:pPr>
            <w:r>
              <w:rPr>
                <w:rFonts w:ascii="Times New Roman" w:hAnsi="Times New Roman" w:cs="Times New Roman"/>
                <w:szCs w:val="21"/>
              </w:rPr>
              <w:t>vivo</w:t>
            </w:r>
          </w:p>
        </w:tc>
        <w:tc>
          <w:tcPr>
            <w:tcW w:w="5613" w:type="dxa"/>
            <w:vAlign w:val="center"/>
          </w:tcPr>
          <w:p w14:paraId="120C27F9" w14:textId="77777777" w:rsidR="00752A96" w:rsidRDefault="00000000">
            <w:pPr>
              <w:rPr>
                <w:rFonts w:ascii="Times New Roman" w:hAnsi="Times New Roman" w:cs="Times New Roman"/>
                <w:szCs w:val="21"/>
                <w:lang w:val="en-GB"/>
              </w:rPr>
            </w:pPr>
            <w:r>
              <w:rPr>
                <w:rFonts w:ascii="Times New Roman" w:hAnsi="Times New Roman" w:cs="Times New Roman"/>
                <w:szCs w:val="21"/>
                <w:lang w:val="en-GB"/>
              </w:rPr>
              <w:t>Proposal 1: For the operation mode, focus on standalone mode during the SI phase, i.e., DC is not in the SI scope.</w:t>
            </w:r>
          </w:p>
          <w:p w14:paraId="77662F9B" w14:textId="77777777" w:rsidR="00752A96" w:rsidRDefault="00000000">
            <w:pPr>
              <w:rPr>
                <w:rFonts w:ascii="Times New Roman" w:hAnsi="Times New Roman" w:cs="Times New Roman"/>
                <w:szCs w:val="21"/>
                <w:lang w:val="en-GB"/>
              </w:rPr>
            </w:pPr>
            <w:r>
              <w:rPr>
                <w:rFonts w:ascii="Times New Roman" w:hAnsi="Times New Roman" w:cs="Times New Roman"/>
                <w:szCs w:val="21"/>
                <w:lang w:val="en-GB"/>
              </w:rPr>
              <w:t>Proposal 2: For the RRC state of mobility, in addition to HO in RRC_CONNECTED, Cell Reselection in RRC_INACTIVE/IDLE can also be considered.</w:t>
            </w:r>
          </w:p>
          <w:p w14:paraId="263D3756" w14:textId="77777777" w:rsidR="00752A96" w:rsidRDefault="00000000">
            <w:pPr>
              <w:rPr>
                <w:rFonts w:ascii="Times New Roman" w:hAnsi="Times New Roman" w:cs="Times New Roman"/>
                <w:szCs w:val="21"/>
              </w:rPr>
            </w:pPr>
            <w:r>
              <w:rPr>
                <w:rFonts w:ascii="Times New Roman" w:hAnsi="Times New Roman" w:cs="Times New Roman"/>
                <w:szCs w:val="21"/>
                <w:lang w:val="en-GB"/>
              </w:rPr>
              <w:t>Proposal 3: For the mechanisms of mobility, further clarify that Conditional HO is also included in L3-based mobility.</w:t>
            </w:r>
          </w:p>
        </w:tc>
      </w:tr>
      <w:tr w:rsidR="00752A96" w14:paraId="0B7671D9" w14:textId="77777777" w:rsidTr="00675CEE">
        <w:tc>
          <w:tcPr>
            <w:tcW w:w="1327" w:type="dxa"/>
            <w:vAlign w:val="center"/>
          </w:tcPr>
          <w:p w14:paraId="00858FF8" w14:textId="77777777" w:rsidR="00752A96" w:rsidRDefault="00000000">
            <w:pPr>
              <w:rPr>
                <w:rFonts w:ascii="Times New Roman" w:hAnsi="Times New Roman" w:cs="Times New Roman"/>
                <w:szCs w:val="21"/>
              </w:rPr>
            </w:pPr>
            <w:r>
              <w:rPr>
                <w:rFonts w:ascii="Times New Roman" w:hAnsi="Times New Roman" w:cs="Times New Roman"/>
                <w:szCs w:val="21"/>
              </w:rPr>
              <w:t>RP-233216</w:t>
            </w:r>
          </w:p>
        </w:tc>
        <w:tc>
          <w:tcPr>
            <w:tcW w:w="1356" w:type="dxa"/>
            <w:vAlign w:val="center"/>
          </w:tcPr>
          <w:p w14:paraId="1EF0C508" w14:textId="77777777" w:rsidR="00752A96" w:rsidRDefault="00000000">
            <w:pPr>
              <w:rPr>
                <w:rFonts w:ascii="Times New Roman" w:hAnsi="Times New Roman" w:cs="Times New Roman"/>
                <w:szCs w:val="21"/>
              </w:rPr>
            </w:pPr>
            <w:r>
              <w:rPr>
                <w:rFonts w:ascii="Times New Roman" w:hAnsi="Times New Roman" w:cs="Times New Roman"/>
                <w:szCs w:val="21"/>
              </w:rPr>
              <w:t>QC</w:t>
            </w:r>
          </w:p>
        </w:tc>
        <w:tc>
          <w:tcPr>
            <w:tcW w:w="5613" w:type="dxa"/>
            <w:vAlign w:val="center"/>
          </w:tcPr>
          <w:p w14:paraId="15C396A2" w14:textId="77777777" w:rsidR="00752A96" w:rsidRDefault="00000000">
            <w:pPr>
              <w:rPr>
                <w:rFonts w:ascii="Times New Roman" w:hAnsi="Times New Roman" w:cs="Times New Roman"/>
                <w:szCs w:val="21"/>
              </w:rPr>
            </w:pPr>
            <w:r>
              <w:rPr>
                <w:rFonts w:ascii="Times New Roman" w:hAnsi="Times New Roman" w:cs="Times New Roman"/>
                <w:szCs w:val="21"/>
              </w:rPr>
              <w:t>Both L3 based mobility and LTM</w:t>
            </w:r>
          </w:p>
        </w:tc>
      </w:tr>
      <w:tr w:rsidR="00752A96" w14:paraId="7D9F01CA" w14:textId="77777777" w:rsidTr="00675CEE">
        <w:tc>
          <w:tcPr>
            <w:tcW w:w="1327" w:type="dxa"/>
            <w:vAlign w:val="center"/>
          </w:tcPr>
          <w:p w14:paraId="59FA5B5F" w14:textId="77777777" w:rsidR="00752A96" w:rsidRDefault="00000000">
            <w:pPr>
              <w:rPr>
                <w:rFonts w:ascii="Times New Roman" w:hAnsi="Times New Roman" w:cs="Times New Roman"/>
                <w:szCs w:val="21"/>
              </w:rPr>
            </w:pPr>
            <w:r>
              <w:rPr>
                <w:rFonts w:ascii="Times New Roman" w:hAnsi="Times New Roman" w:cs="Times New Roman"/>
                <w:szCs w:val="21"/>
              </w:rPr>
              <w:t>RP-233277</w:t>
            </w:r>
          </w:p>
        </w:tc>
        <w:tc>
          <w:tcPr>
            <w:tcW w:w="1356" w:type="dxa"/>
            <w:vAlign w:val="center"/>
          </w:tcPr>
          <w:p w14:paraId="74904348" w14:textId="77777777" w:rsidR="00752A96" w:rsidRDefault="00000000">
            <w:pPr>
              <w:rPr>
                <w:rFonts w:ascii="Times New Roman" w:hAnsi="Times New Roman" w:cs="Times New Roman"/>
                <w:szCs w:val="21"/>
              </w:rPr>
            </w:pPr>
            <w:r>
              <w:rPr>
                <w:rFonts w:ascii="Times New Roman" w:hAnsi="Times New Roman" w:cs="Times New Roman"/>
                <w:szCs w:val="21"/>
              </w:rPr>
              <w:t>MTK</w:t>
            </w:r>
          </w:p>
        </w:tc>
        <w:tc>
          <w:tcPr>
            <w:tcW w:w="5613" w:type="dxa"/>
            <w:vAlign w:val="center"/>
          </w:tcPr>
          <w:p w14:paraId="5D721BBD" w14:textId="77777777" w:rsidR="00752A96" w:rsidRDefault="00000000">
            <w:pPr>
              <w:widowControl/>
              <w:jc w:val="left"/>
              <w:rPr>
                <w:rFonts w:ascii="Times New Roman" w:hAnsi="Times New Roman" w:cs="Times New Roman"/>
                <w:szCs w:val="21"/>
              </w:rPr>
            </w:pPr>
            <w:r>
              <w:rPr>
                <w:rFonts w:ascii="Times New Roman" w:eastAsia="宋体" w:hAnsi="Times New Roman" w:cs="Times New Roman"/>
                <w:color w:val="353630"/>
                <w:kern w:val="0"/>
                <w:szCs w:val="21"/>
                <w:lang w:bidi="ar"/>
              </w:rPr>
              <w:t xml:space="preserve">L3-based mobility </w:t>
            </w:r>
            <w:r>
              <w:rPr>
                <w:rFonts w:ascii="Times New Roman" w:eastAsia="宋体" w:hAnsi="Times New Roman" w:cs="Times New Roman"/>
                <w:color w:val="FF0000"/>
                <w:kern w:val="0"/>
                <w:szCs w:val="21"/>
                <w:lang w:bidi="ar"/>
              </w:rPr>
              <w:t xml:space="preserve">(including. basic HO in Rel-15 and CHO in Rel-16) </w:t>
            </w:r>
            <w:r>
              <w:rPr>
                <w:rFonts w:ascii="Times New Roman" w:eastAsia="宋体" w:hAnsi="Times New Roman" w:cs="Times New Roman"/>
                <w:color w:val="353630"/>
                <w:kern w:val="0"/>
                <w:szCs w:val="21"/>
                <w:lang w:bidi="ar"/>
              </w:rPr>
              <w:t xml:space="preserve">and L1/L2-triggered mobility (LTM) are both considered </w:t>
            </w:r>
          </w:p>
        </w:tc>
      </w:tr>
      <w:tr w:rsidR="00752A96" w14:paraId="23635F0E" w14:textId="77777777" w:rsidTr="00675CEE">
        <w:trPr>
          <w:trHeight w:val="90"/>
        </w:trPr>
        <w:tc>
          <w:tcPr>
            <w:tcW w:w="1327" w:type="dxa"/>
            <w:vAlign w:val="center"/>
          </w:tcPr>
          <w:p w14:paraId="5814A44F" w14:textId="77777777" w:rsidR="00752A96" w:rsidRDefault="00000000">
            <w:pPr>
              <w:rPr>
                <w:rFonts w:ascii="Times New Roman" w:hAnsi="Times New Roman" w:cs="Times New Roman"/>
                <w:szCs w:val="21"/>
              </w:rPr>
            </w:pPr>
            <w:r>
              <w:rPr>
                <w:rFonts w:ascii="Times New Roman" w:hAnsi="Times New Roman" w:cs="Times New Roman"/>
                <w:szCs w:val="21"/>
              </w:rPr>
              <w:t>RP-233316</w:t>
            </w:r>
          </w:p>
        </w:tc>
        <w:tc>
          <w:tcPr>
            <w:tcW w:w="1356" w:type="dxa"/>
            <w:vAlign w:val="center"/>
          </w:tcPr>
          <w:p w14:paraId="2AF04357" w14:textId="77777777" w:rsidR="00752A96" w:rsidRDefault="00000000">
            <w:pPr>
              <w:rPr>
                <w:rFonts w:ascii="Times New Roman" w:hAnsi="Times New Roman" w:cs="Times New Roman"/>
                <w:szCs w:val="21"/>
              </w:rPr>
            </w:pPr>
            <w:r>
              <w:rPr>
                <w:rFonts w:ascii="Times New Roman" w:hAnsi="Times New Roman" w:cs="Times New Roman"/>
                <w:szCs w:val="21"/>
              </w:rPr>
              <w:t>HW</w:t>
            </w:r>
          </w:p>
        </w:tc>
        <w:tc>
          <w:tcPr>
            <w:tcW w:w="5613" w:type="dxa"/>
            <w:vAlign w:val="center"/>
          </w:tcPr>
          <w:p w14:paraId="5E5435DF" w14:textId="77777777" w:rsidR="00752A96" w:rsidRDefault="00000000">
            <w:pPr>
              <w:pStyle w:val="Proposal"/>
              <w:tabs>
                <w:tab w:val="left" w:pos="1304"/>
              </w:tabs>
              <w:rPr>
                <w:rFonts w:ascii="Times New Roman" w:hAnsi="Times New Roman" w:cs="Times New Roman"/>
                <w:b w:val="0"/>
                <w:bCs w:val="0"/>
                <w:szCs w:val="21"/>
                <w:lang w:val="en-GB"/>
              </w:rPr>
            </w:pPr>
            <w:r>
              <w:rPr>
                <w:rFonts w:ascii="Times New Roman" w:hAnsi="Times New Roman" w:cs="Times New Roman"/>
                <w:b w:val="0"/>
                <w:bCs w:val="0"/>
                <w:szCs w:val="21"/>
                <w:lang w:val="en-GB"/>
              </w:rPr>
              <w:t>Study AI/ML for L3 based handover in Rel-19.</w:t>
            </w:r>
          </w:p>
          <w:p w14:paraId="5FA3A0F9" w14:textId="77777777" w:rsidR="00752A96" w:rsidRDefault="00000000">
            <w:pPr>
              <w:rPr>
                <w:rFonts w:ascii="Times New Roman" w:hAnsi="Times New Roman" w:cs="Times New Roman"/>
                <w:szCs w:val="21"/>
              </w:rPr>
            </w:pPr>
            <w:r>
              <w:rPr>
                <w:rFonts w:ascii="Times New Roman" w:hAnsi="Times New Roman" w:cs="Times New Roman"/>
                <w:szCs w:val="21"/>
              </w:rPr>
              <w:t>(HO+CHO)</w:t>
            </w:r>
          </w:p>
        </w:tc>
      </w:tr>
      <w:tr w:rsidR="00752A96" w14:paraId="32D193F5" w14:textId="77777777" w:rsidTr="00675CEE">
        <w:trPr>
          <w:trHeight w:val="90"/>
        </w:trPr>
        <w:tc>
          <w:tcPr>
            <w:tcW w:w="1327" w:type="dxa"/>
            <w:vAlign w:val="center"/>
          </w:tcPr>
          <w:p w14:paraId="36425375" w14:textId="77777777" w:rsidR="00752A96" w:rsidRDefault="00000000">
            <w:pPr>
              <w:rPr>
                <w:rFonts w:ascii="Times New Roman" w:hAnsi="Times New Roman" w:cs="Times New Roman"/>
                <w:szCs w:val="21"/>
              </w:rPr>
            </w:pPr>
            <w:r>
              <w:rPr>
                <w:rFonts w:ascii="Times New Roman" w:hAnsi="Times New Roman" w:cs="Times New Roman"/>
                <w:szCs w:val="21"/>
              </w:rPr>
              <w:t>RP-233427</w:t>
            </w:r>
          </w:p>
        </w:tc>
        <w:tc>
          <w:tcPr>
            <w:tcW w:w="1356" w:type="dxa"/>
            <w:vAlign w:val="center"/>
          </w:tcPr>
          <w:p w14:paraId="29889243" w14:textId="77777777" w:rsidR="00752A96" w:rsidRDefault="00000000">
            <w:pPr>
              <w:rPr>
                <w:rFonts w:ascii="Times New Roman" w:hAnsi="Times New Roman" w:cs="Times New Roman"/>
                <w:szCs w:val="21"/>
              </w:rPr>
            </w:pPr>
            <w:r>
              <w:rPr>
                <w:rFonts w:ascii="Times New Roman" w:hAnsi="Times New Roman" w:cs="Times New Roman"/>
                <w:szCs w:val="21"/>
              </w:rPr>
              <w:t>CMCC</w:t>
            </w:r>
          </w:p>
        </w:tc>
        <w:tc>
          <w:tcPr>
            <w:tcW w:w="5613" w:type="dxa"/>
            <w:vAlign w:val="center"/>
          </w:tcPr>
          <w:p w14:paraId="775FD73F" w14:textId="77777777" w:rsidR="00752A96" w:rsidRDefault="00000000">
            <w:pPr>
              <w:rPr>
                <w:rFonts w:ascii="Times New Roman" w:hAnsi="Times New Roman" w:cs="Times New Roman"/>
                <w:szCs w:val="21"/>
              </w:rPr>
            </w:pPr>
            <w:r>
              <w:rPr>
                <w:rFonts w:ascii="Times New Roman" w:hAnsi="Times New Roman" w:cs="Times New Roman"/>
                <w:szCs w:val="21"/>
              </w:rPr>
              <w:t xml:space="preserve">Proposal 1: R19 study on AI/ML-based mobility mainly focus on L3-based mobility. </w:t>
            </w:r>
            <w:r>
              <w:rPr>
                <w:rFonts w:ascii="Times New Roman" w:hAnsi="Times New Roman" w:cs="Times New Roman" w:hint="eastAsia"/>
                <w:szCs w:val="21"/>
              </w:rPr>
              <w:t>(HO+CHO)</w:t>
            </w:r>
          </w:p>
        </w:tc>
      </w:tr>
      <w:tr w:rsidR="00752A96" w14:paraId="0CCEFB7A" w14:textId="77777777" w:rsidTr="00675CEE">
        <w:trPr>
          <w:trHeight w:val="90"/>
        </w:trPr>
        <w:tc>
          <w:tcPr>
            <w:tcW w:w="1327" w:type="dxa"/>
            <w:vAlign w:val="center"/>
          </w:tcPr>
          <w:p w14:paraId="2D25F273" w14:textId="77777777" w:rsidR="00752A96" w:rsidRDefault="00000000">
            <w:pPr>
              <w:rPr>
                <w:rFonts w:ascii="Times New Roman" w:hAnsi="Times New Roman" w:cs="Times New Roman"/>
                <w:szCs w:val="21"/>
              </w:rPr>
            </w:pPr>
            <w:r>
              <w:rPr>
                <w:rFonts w:ascii="Times New Roman" w:hAnsi="Times New Roman" w:cs="Times New Roman"/>
                <w:szCs w:val="21"/>
              </w:rPr>
              <w:t>RP-233468</w:t>
            </w:r>
          </w:p>
        </w:tc>
        <w:tc>
          <w:tcPr>
            <w:tcW w:w="1356" w:type="dxa"/>
            <w:vAlign w:val="center"/>
          </w:tcPr>
          <w:p w14:paraId="23D2F474" w14:textId="77777777" w:rsidR="00752A96" w:rsidRDefault="00000000">
            <w:pPr>
              <w:rPr>
                <w:rFonts w:ascii="Times New Roman" w:hAnsi="Times New Roman" w:cs="Times New Roman"/>
                <w:szCs w:val="21"/>
              </w:rPr>
            </w:pPr>
            <w:r>
              <w:rPr>
                <w:rFonts w:ascii="Times New Roman" w:hAnsi="Times New Roman" w:cs="Times New Roman"/>
                <w:szCs w:val="21"/>
              </w:rPr>
              <w:t>LG</w:t>
            </w:r>
          </w:p>
        </w:tc>
        <w:tc>
          <w:tcPr>
            <w:tcW w:w="5613" w:type="dxa"/>
            <w:vAlign w:val="center"/>
          </w:tcPr>
          <w:p w14:paraId="6EF8D556" w14:textId="77777777" w:rsidR="00752A96" w:rsidRDefault="00000000">
            <w:pPr>
              <w:rPr>
                <w:rFonts w:ascii="Times New Roman" w:hAnsi="Times New Roman" w:cs="Times New Roman"/>
                <w:szCs w:val="21"/>
              </w:rPr>
            </w:pPr>
            <w:r>
              <w:rPr>
                <w:rFonts w:ascii="Times New Roman" w:hAnsi="Times New Roman" w:cs="Times New Roman"/>
                <w:szCs w:val="21"/>
              </w:rPr>
              <w:t>If TU is constrained, L3 mobility should be prioritized over LTM.</w:t>
            </w:r>
          </w:p>
          <w:p w14:paraId="5B1D4438" w14:textId="77777777" w:rsidR="00752A96" w:rsidRDefault="00000000">
            <w:pPr>
              <w:rPr>
                <w:rFonts w:ascii="Times New Roman" w:hAnsi="Times New Roman" w:cs="Times New Roman"/>
                <w:szCs w:val="21"/>
              </w:rPr>
            </w:pPr>
            <w:r>
              <w:rPr>
                <w:rFonts w:ascii="Times New Roman" w:hAnsi="Times New Roman" w:cs="Times New Roman"/>
                <w:szCs w:val="21"/>
              </w:rPr>
              <w:t>For L3 mobility, both network-triggered HO and conditional HO are considered.</w:t>
            </w:r>
          </w:p>
        </w:tc>
      </w:tr>
      <w:tr w:rsidR="00752A96" w14:paraId="540421B2" w14:textId="77777777" w:rsidTr="00675CEE">
        <w:trPr>
          <w:trHeight w:val="90"/>
        </w:trPr>
        <w:tc>
          <w:tcPr>
            <w:tcW w:w="1327" w:type="dxa"/>
            <w:vAlign w:val="center"/>
          </w:tcPr>
          <w:p w14:paraId="7B9236B5" w14:textId="77777777" w:rsidR="00752A96" w:rsidRDefault="00000000">
            <w:pPr>
              <w:rPr>
                <w:rFonts w:ascii="Times New Roman" w:hAnsi="Times New Roman" w:cs="Times New Roman"/>
                <w:szCs w:val="21"/>
              </w:rPr>
            </w:pPr>
            <w:r>
              <w:rPr>
                <w:rFonts w:ascii="Times New Roman" w:hAnsi="Times New Roman" w:cs="Times New Roman"/>
                <w:szCs w:val="21"/>
              </w:rPr>
              <w:t>RP-233480</w:t>
            </w:r>
          </w:p>
        </w:tc>
        <w:tc>
          <w:tcPr>
            <w:tcW w:w="1356" w:type="dxa"/>
            <w:vAlign w:val="center"/>
          </w:tcPr>
          <w:p w14:paraId="3349B138" w14:textId="77777777" w:rsidR="00752A96" w:rsidRDefault="00000000">
            <w:pPr>
              <w:rPr>
                <w:rFonts w:ascii="Times New Roman" w:hAnsi="Times New Roman" w:cs="Times New Roman"/>
                <w:szCs w:val="21"/>
              </w:rPr>
            </w:pPr>
            <w:r>
              <w:rPr>
                <w:rFonts w:ascii="Times New Roman" w:hAnsi="Times New Roman" w:cs="Times New Roman"/>
                <w:szCs w:val="21"/>
              </w:rPr>
              <w:t>Fujitsu</w:t>
            </w:r>
          </w:p>
        </w:tc>
        <w:tc>
          <w:tcPr>
            <w:tcW w:w="5613" w:type="dxa"/>
            <w:vAlign w:val="center"/>
          </w:tcPr>
          <w:p w14:paraId="2D2087BD" w14:textId="77777777" w:rsidR="00752A96" w:rsidRDefault="00000000">
            <w:pPr>
              <w:rPr>
                <w:rFonts w:ascii="Times New Roman" w:hAnsi="Times New Roman" w:cs="Times New Roman"/>
                <w:szCs w:val="21"/>
              </w:rPr>
            </w:pPr>
            <w:r>
              <w:rPr>
                <w:rFonts w:ascii="Times New Roman" w:hAnsi="Times New Roman" w:cs="Times New Roman"/>
                <w:szCs w:val="21"/>
              </w:rPr>
              <w:t>Both L3-based mobility and LTM are suggested to be studied in this SI.</w:t>
            </w:r>
          </w:p>
        </w:tc>
      </w:tr>
      <w:tr w:rsidR="00752A96" w14:paraId="11454DE6" w14:textId="77777777" w:rsidTr="00675CEE">
        <w:trPr>
          <w:trHeight w:val="90"/>
        </w:trPr>
        <w:tc>
          <w:tcPr>
            <w:tcW w:w="1327" w:type="dxa"/>
            <w:vAlign w:val="center"/>
          </w:tcPr>
          <w:p w14:paraId="3D8D80CE" w14:textId="77777777" w:rsidR="00752A96" w:rsidRDefault="00000000">
            <w:pPr>
              <w:rPr>
                <w:rFonts w:ascii="Times New Roman" w:hAnsi="Times New Roman" w:cs="Times New Roman"/>
                <w:szCs w:val="21"/>
              </w:rPr>
            </w:pPr>
            <w:r>
              <w:rPr>
                <w:rFonts w:ascii="Times New Roman" w:hAnsi="Times New Roman" w:cs="Times New Roman"/>
                <w:szCs w:val="21"/>
              </w:rPr>
              <w:t>RP-233510</w:t>
            </w:r>
          </w:p>
        </w:tc>
        <w:tc>
          <w:tcPr>
            <w:tcW w:w="1356" w:type="dxa"/>
            <w:vAlign w:val="center"/>
          </w:tcPr>
          <w:p w14:paraId="78934230" w14:textId="77777777" w:rsidR="00752A96" w:rsidRDefault="00000000">
            <w:pPr>
              <w:rPr>
                <w:rFonts w:ascii="Times New Roman" w:hAnsi="Times New Roman" w:cs="Times New Roman"/>
                <w:szCs w:val="21"/>
              </w:rPr>
            </w:pPr>
            <w:r>
              <w:rPr>
                <w:rFonts w:ascii="Times New Roman" w:hAnsi="Times New Roman" w:cs="Times New Roman"/>
                <w:szCs w:val="21"/>
              </w:rPr>
              <w:t>CEWiT</w:t>
            </w:r>
          </w:p>
        </w:tc>
        <w:tc>
          <w:tcPr>
            <w:tcW w:w="5613" w:type="dxa"/>
            <w:vAlign w:val="center"/>
          </w:tcPr>
          <w:p w14:paraId="445F2618" w14:textId="77777777" w:rsidR="00752A96" w:rsidRDefault="00000000">
            <w:pPr>
              <w:rPr>
                <w:rFonts w:ascii="Times New Roman" w:hAnsi="Times New Roman" w:cs="Times New Roman"/>
                <w:szCs w:val="21"/>
              </w:rPr>
            </w:pPr>
            <w:r>
              <w:rPr>
                <w:rFonts w:ascii="Times New Roman" w:hAnsi="Times New Roman" w:cs="Times New Roman"/>
                <w:szCs w:val="21"/>
              </w:rPr>
              <w:t>Study both L3 and LTM based mobility</w:t>
            </w:r>
          </w:p>
        </w:tc>
      </w:tr>
      <w:tr w:rsidR="00752A96" w14:paraId="740D4C1F" w14:textId="77777777" w:rsidTr="00675CEE">
        <w:trPr>
          <w:trHeight w:val="90"/>
        </w:trPr>
        <w:tc>
          <w:tcPr>
            <w:tcW w:w="1327" w:type="dxa"/>
            <w:vAlign w:val="center"/>
          </w:tcPr>
          <w:p w14:paraId="2ACA289A" w14:textId="77777777" w:rsidR="00752A96" w:rsidRDefault="00000000">
            <w:pPr>
              <w:rPr>
                <w:rFonts w:ascii="Times New Roman" w:hAnsi="Times New Roman" w:cs="Times New Roman"/>
                <w:szCs w:val="21"/>
              </w:rPr>
            </w:pPr>
            <w:r>
              <w:rPr>
                <w:rFonts w:ascii="Times New Roman" w:hAnsi="Times New Roman" w:cs="Times New Roman"/>
                <w:szCs w:val="21"/>
              </w:rPr>
              <w:t>RP-233528</w:t>
            </w:r>
          </w:p>
        </w:tc>
        <w:tc>
          <w:tcPr>
            <w:tcW w:w="1356" w:type="dxa"/>
            <w:vAlign w:val="center"/>
          </w:tcPr>
          <w:p w14:paraId="288470B1" w14:textId="77777777" w:rsidR="00752A96" w:rsidRDefault="00000000">
            <w:pPr>
              <w:rPr>
                <w:rFonts w:ascii="Times New Roman" w:hAnsi="Times New Roman" w:cs="Times New Roman"/>
                <w:szCs w:val="21"/>
              </w:rPr>
            </w:pPr>
            <w:r>
              <w:rPr>
                <w:rFonts w:ascii="Times New Roman" w:hAnsi="Times New Roman" w:cs="Times New Roman"/>
                <w:szCs w:val="21"/>
              </w:rPr>
              <w:t>Kyocera</w:t>
            </w:r>
          </w:p>
        </w:tc>
        <w:tc>
          <w:tcPr>
            <w:tcW w:w="5613" w:type="dxa"/>
            <w:vAlign w:val="center"/>
          </w:tcPr>
          <w:p w14:paraId="7BE3FA7B" w14:textId="77777777" w:rsidR="00752A96" w:rsidRDefault="00000000">
            <w:pPr>
              <w:rPr>
                <w:rFonts w:ascii="Times New Roman" w:hAnsi="Times New Roman" w:cs="Times New Roman"/>
                <w:szCs w:val="21"/>
              </w:rPr>
            </w:pPr>
            <w:r>
              <w:rPr>
                <w:rFonts w:ascii="Times New Roman" w:hAnsi="Times New Roman" w:cs="Times New Roman"/>
                <w:szCs w:val="21"/>
              </w:rPr>
              <w:t>Both L3-based mobility and LTM should be in-scope of study</w:t>
            </w:r>
          </w:p>
        </w:tc>
      </w:tr>
      <w:tr w:rsidR="00752A96" w14:paraId="34EA7E24" w14:textId="77777777" w:rsidTr="00675CEE">
        <w:trPr>
          <w:trHeight w:val="90"/>
        </w:trPr>
        <w:tc>
          <w:tcPr>
            <w:tcW w:w="1327" w:type="dxa"/>
            <w:vAlign w:val="center"/>
          </w:tcPr>
          <w:p w14:paraId="3D2E42D0" w14:textId="77777777" w:rsidR="00752A96" w:rsidRDefault="00000000">
            <w:pPr>
              <w:rPr>
                <w:rFonts w:ascii="Times New Roman" w:hAnsi="Times New Roman" w:cs="Times New Roman"/>
                <w:szCs w:val="21"/>
              </w:rPr>
            </w:pPr>
            <w:r>
              <w:rPr>
                <w:rFonts w:ascii="Times New Roman" w:hAnsi="Times New Roman" w:cs="Times New Roman"/>
                <w:szCs w:val="21"/>
              </w:rPr>
              <w:t>RP-233543</w:t>
            </w:r>
          </w:p>
        </w:tc>
        <w:tc>
          <w:tcPr>
            <w:tcW w:w="1356" w:type="dxa"/>
            <w:vAlign w:val="center"/>
          </w:tcPr>
          <w:p w14:paraId="32C601A7" w14:textId="77777777" w:rsidR="00752A96" w:rsidRDefault="00000000">
            <w:pPr>
              <w:rPr>
                <w:rFonts w:ascii="Times New Roman" w:hAnsi="Times New Roman" w:cs="Times New Roman"/>
                <w:szCs w:val="21"/>
              </w:rPr>
            </w:pPr>
            <w:r>
              <w:rPr>
                <w:rFonts w:ascii="Times New Roman" w:hAnsi="Times New Roman" w:cs="Times New Roman"/>
                <w:szCs w:val="21"/>
              </w:rPr>
              <w:t>NTT Docomo</w:t>
            </w:r>
          </w:p>
        </w:tc>
        <w:tc>
          <w:tcPr>
            <w:tcW w:w="5613" w:type="dxa"/>
            <w:vAlign w:val="center"/>
          </w:tcPr>
          <w:p w14:paraId="713A2035" w14:textId="77777777" w:rsidR="00752A96" w:rsidRDefault="00000000">
            <w:pPr>
              <w:rPr>
                <w:rFonts w:ascii="Times New Roman" w:hAnsi="Times New Roman" w:cs="Times New Roman"/>
                <w:szCs w:val="21"/>
              </w:rPr>
            </w:pPr>
            <w:r>
              <w:rPr>
                <w:rFonts w:ascii="Times New Roman" w:hAnsi="Times New Roman" w:cs="Times New Roman"/>
                <w:szCs w:val="21"/>
              </w:rPr>
              <w:t>• Proposal: Consider both L3 Mobility &amp; LTM at the NW-side with all 4 sub-use cases</w:t>
            </w:r>
          </w:p>
          <w:p w14:paraId="5DF28877" w14:textId="77777777" w:rsidR="00752A96" w:rsidRDefault="00000000">
            <w:pPr>
              <w:ind w:leftChars="100" w:left="210"/>
              <w:rPr>
                <w:rFonts w:ascii="Times New Roman" w:hAnsi="Times New Roman" w:cs="Times New Roman"/>
                <w:szCs w:val="21"/>
              </w:rPr>
            </w:pPr>
            <w:r>
              <w:rPr>
                <w:rFonts w:ascii="Times New Roman" w:hAnsi="Times New Roman" w:cs="Times New Roman"/>
                <w:szCs w:val="21"/>
              </w:rPr>
              <w:t>• RRM measurement prediction</w:t>
            </w:r>
          </w:p>
          <w:p w14:paraId="3C6A16C5" w14:textId="77777777" w:rsidR="00752A96" w:rsidRDefault="00000000">
            <w:pPr>
              <w:ind w:leftChars="100" w:left="210"/>
              <w:rPr>
                <w:rFonts w:ascii="Times New Roman" w:hAnsi="Times New Roman" w:cs="Times New Roman"/>
                <w:szCs w:val="21"/>
              </w:rPr>
            </w:pPr>
            <w:r>
              <w:rPr>
                <w:rFonts w:ascii="Times New Roman" w:hAnsi="Times New Roman" w:cs="Times New Roman"/>
                <w:szCs w:val="21"/>
              </w:rPr>
              <w:t>• HO target/candidate prediction</w:t>
            </w:r>
          </w:p>
          <w:p w14:paraId="4CF85FBA" w14:textId="77777777" w:rsidR="00752A96" w:rsidRDefault="00000000">
            <w:pPr>
              <w:ind w:leftChars="100" w:left="210"/>
              <w:rPr>
                <w:rFonts w:ascii="Times New Roman" w:hAnsi="Times New Roman" w:cs="Times New Roman"/>
                <w:szCs w:val="21"/>
              </w:rPr>
            </w:pPr>
            <w:r>
              <w:rPr>
                <w:rFonts w:ascii="Times New Roman" w:hAnsi="Times New Roman" w:cs="Times New Roman"/>
                <w:szCs w:val="21"/>
              </w:rPr>
              <w:t>• Prediction-based event operation</w:t>
            </w:r>
          </w:p>
          <w:p w14:paraId="6F7D4C71" w14:textId="77777777" w:rsidR="00752A96" w:rsidRDefault="00000000">
            <w:pPr>
              <w:ind w:leftChars="100" w:left="210"/>
              <w:rPr>
                <w:rFonts w:ascii="Times New Roman" w:hAnsi="Times New Roman" w:cs="Times New Roman"/>
                <w:szCs w:val="21"/>
              </w:rPr>
            </w:pPr>
            <w:r>
              <w:rPr>
                <w:rFonts w:ascii="Times New Roman" w:hAnsi="Times New Roman" w:cs="Times New Roman"/>
                <w:szCs w:val="21"/>
              </w:rPr>
              <w:t>• HO strategy/parameter optimization</w:t>
            </w:r>
          </w:p>
        </w:tc>
      </w:tr>
      <w:tr w:rsidR="00752A96" w14:paraId="4A83EC31" w14:textId="77777777" w:rsidTr="00675CEE">
        <w:trPr>
          <w:trHeight w:val="90"/>
        </w:trPr>
        <w:tc>
          <w:tcPr>
            <w:tcW w:w="1327" w:type="dxa"/>
            <w:vAlign w:val="center"/>
          </w:tcPr>
          <w:p w14:paraId="22F604EB" w14:textId="77777777" w:rsidR="00752A96" w:rsidRDefault="00000000">
            <w:pPr>
              <w:rPr>
                <w:rFonts w:ascii="Times New Roman" w:hAnsi="Times New Roman" w:cs="Times New Roman"/>
                <w:szCs w:val="21"/>
              </w:rPr>
            </w:pPr>
            <w:r>
              <w:rPr>
                <w:rFonts w:ascii="Times New Roman" w:hAnsi="Times New Roman" w:cs="Times New Roman"/>
                <w:szCs w:val="21"/>
              </w:rPr>
              <w:t>RP-233551</w:t>
            </w:r>
          </w:p>
        </w:tc>
        <w:tc>
          <w:tcPr>
            <w:tcW w:w="1356" w:type="dxa"/>
            <w:vAlign w:val="center"/>
          </w:tcPr>
          <w:p w14:paraId="53277D0B" w14:textId="77777777" w:rsidR="00752A96" w:rsidRDefault="00000000">
            <w:pPr>
              <w:rPr>
                <w:rFonts w:ascii="Times New Roman" w:hAnsi="Times New Roman" w:cs="Times New Roman"/>
                <w:szCs w:val="21"/>
              </w:rPr>
            </w:pPr>
            <w:r>
              <w:rPr>
                <w:rFonts w:ascii="Times New Roman" w:hAnsi="Times New Roman" w:cs="Times New Roman"/>
                <w:szCs w:val="21"/>
              </w:rPr>
              <w:t>Nokia</w:t>
            </w:r>
          </w:p>
        </w:tc>
        <w:tc>
          <w:tcPr>
            <w:tcW w:w="5613" w:type="dxa"/>
            <w:vAlign w:val="center"/>
          </w:tcPr>
          <w:p w14:paraId="2CF4E863" w14:textId="77777777" w:rsidR="00752A96" w:rsidRDefault="00000000">
            <w:pPr>
              <w:rPr>
                <w:rFonts w:ascii="Times New Roman" w:hAnsi="Times New Roman" w:cs="Times New Roman"/>
                <w:szCs w:val="21"/>
              </w:rPr>
            </w:pPr>
            <w:r>
              <w:rPr>
                <w:rFonts w:ascii="Times New Roman" w:hAnsi="Times New Roman" w:cs="Times New Roman"/>
                <w:szCs w:val="21"/>
              </w:rPr>
              <w:t>•L3-based mobility and L1/L2-triggered mobility (LTM) are both considered</w:t>
            </w:r>
          </w:p>
        </w:tc>
      </w:tr>
      <w:tr w:rsidR="00752A96" w14:paraId="299D2438" w14:textId="77777777" w:rsidTr="00675CEE">
        <w:trPr>
          <w:trHeight w:val="90"/>
        </w:trPr>
        <w:tc>
          <w:tcPr>
            <w:tcW w:w="1327" w:type="dxa"/>
            <w:vAlign w:val="center"/>
          </w:tcPr>
          <w:p w14:paraId="4208DF8E" w14:textId="77777777" w:rsidR="00752A96" w:rsidRDefault="00000000">
            <w:pPr>
              <w:rPr>
                <w:rFonts w:ascii="Times New Roman" w:hAnsi="Times New Roman" w:cs="Times New Roman"/>
                <w:szCs w:val="21"/>
              </w:rPr>
            </w:pPr>
            <w:r>
              <w:rPr>
                <w:rFonts w:ascii="Times New Roman" w:hAnsi="Times New Roman" w:cs="Times New Roman"/>
                <w:szCs w:val="21"/>
              </w:rPr>
              <w:t>RP-233576</w:t>
            </w:r>
          </w:p>
        </w:tc>
        <w:tc>
          <w:tcPr>
            <w:tcW w:w="1356" w:type="dxa"/>
            <w:vAlign w:val="center"/>
          </w:tcPr>
          <w:p w14:paraId="69751690" w14:textId="77777777" w:rsidR="00752A96" w:rsidRDefault="00000000">
            <w:pPr>
              <w:rPr>
                <w:rFonts w:ascii="Times New Roman" w:hAnsi="Times New Roman" w:cs="Times New Roman"/>
                <w:szCs w:val="21"/>
              </w:rPr>
            </w:pPr>
            <w:r>
              <w:rPr>
                <w:rFonts w:ascii="Times New Roman" w:hAnsi="Times New Roman" w:cs="Times New Roman"/>
                <w:szCs w:val="21"/>
              </w:rPr>
              <w:t>CT</w:t>
            </w:r>
          </w:p>
        </w:tc>
        <w:tc>
          <w:tcPr>
            <w:tcW w:w="5613" w:type="dxa"/>
            <w:vAlign w:val="center"/>
          </w:tcPr>
          <w:p w14:paraId="4BEF7332" w14:textId="77777777" w:rsidR="00752A96" w:rsidRDefault="00000000">
            <w:pPr>
              <w:rPr>
                <w:rFonts w:ascii="Times New Roman" w:hAnsi="Times New Roman" w:cs="Times New Roman"/>
                <w:szCs w:val="21"/>
              </w:rPr>
            </w:pPr>
            <w:r>
              <w:rPr>
                <w:rFonts w:ascii="Times New Roman" w:hAnsi="Times New Roman" w:cs="Times New Roman"/>
                <w:szCs w:val="21"/>
              </w:rPr>
              <w:t>For the RRC state of mobility, in addition to HO in RRC_CONNECTED, Cell Reselection in RRC_INACTIVE/IDLE can also be considered.</w:t>
            </w:r>
          </w:p>
          <w:p w14:paraId="3C2319AF" w14:textId="77777777" w:rsidR="00752A96" w:rsidRDefault="00000000">
            <w:pPr>
              <w:rPr>
                <w:rFonts w:ascii="Times New Roman" w:hAnsi="Times New Roman" w:cs="Times New Roman"/>
                <w:szCs w:val="21"/>
              </w:rPr>
            </w:pPr>
            <w:r>
              <w:rPr>
                <w:rFonts w:ascii="Times New Roman" w:hAnsi="Times New Roman" w:cs="Times New Roman"/>
                <w:szCs w:val="21"/>
              </w:rPr>
              <w:t>Conditional HO is also included in L3-based mobility.</w:t>
            </w:r>
          </w:p>
        </w:tc>
      </w:tr>
      <w:tr w:rsidR="00752A96" w14:paraId="59359473" w14:textId="77777777" w:rsidTr="00675CEE">
        <w:trPr>
          <w:trHeight w:val="90"/>
        </w:trPr>
        <w:tc>
          <w:tcPr>
            <w:tcW w:w="1327" w:type="dxa"/>
            <w:vAlign w:val="center"/>
          </w:tcPr>
          <w:p w14:paraId="0C83436D" w14:textId="77777777" w:rsidR="00752A96" w:rsidRDefault="00000000">
            <w:pPr>
              <w:rPr>
                <w:rFonts w:ascii="Times New Roman" w:hAnsi="Times New Roman" w:cs="Times New Roman"/>
                <w:szCs w:val="21"/>
              </w:rPr>
            </w:pPr>
            <w:r>
              <w:rPr>
                <w:rFonts w:ascii="Times New Roman" w:hAnsi="Times New Roman" w:cs="Times New Roman"/>
                <w:szCs w:val="21"/>
              </w:rPr>
              <w:t>RP-233600</w:t>
            </w:r>
          </w:p>
        </w:tc>
        <w:tc>
          <w:tcPr>
            <w:tcW w:w="1356" w:type="dxa"/>
            <w:vAlign w:val="center"/>
          </w:tcPr>
          <w:p w14:paraId="22BE603A" w14:textId="77777777" w:rsidR="00752A96" w:rsidRDefault="00000000">
            <w:pPr>
              <w:rPr>
                <w:rFonts w:ascii="Times New Roman" w:hAnsi="Times New Roman" w:cs="Times New Roman"/>
                <w:szCs w:val="21"/>
              </w:rPr>
            </w:pPr>
            <w:r>
              <w:rPr>
                <w:rFonts w:ascii="Times New Roman" w:hAnsi="Times New Roman" w:cs="Times New Roman"/>
                <w:szCs w:val="21"/>
              </w:rPr>
              <w:t>CU</w:t>
            </w:r>
          </w:p>
        </w:tc>
        <w:tc>
          <w:tcPr>
            <w:tcW w:w="5613" w:type="dxa"/>
            <w:vAlign w:val="center"/>
          </w:tcPr>
          <w:p w14:paraId="7C7E4A50" w14:textId="77777777" w:rsidR="00752A96" w:rsidRDefault="00000000">
            <w:pPr>
              <w:pStyle w:val="Proposal"/>
              <w:numPr>
                <w:ilvl w:val="0"/>
                <w:numId w:val="3"/>
              </w:numPr>
              <w:rPr>
                <w:rFonts w:ascii="Times New Roman" w:hAnsi="Times New Roman" w:cs="Times New Roman"/>
                <w:b w:val="0"/>
                <w:bCs w:val="0"/>
                <w:szCs w:val="21"/>
                <w:lang w:val="en-GB"/>
              </w:rPr>
            </w:pPr>
            <w:r>
              <w:rPr>
                <w:rFonts w:ascii="Times New Roman" w:hAnsi="Times New Roman" w:cs="Times New Roman"/>
                <w:b w:val="0"/>
                <w:bCs w:val="0"/>
                <w:szCs w:val="21"/>
                <w:lang w:val="en-GB"/>
              </w:rPr>
              <w:t xml:space="preserve">L3 based HO supported with AI/ML can be </w:t>
            </w:r>
            <w:r>
              <w:rPr>
                <w:rFonts w:ascii="Times New Roman" w:hAnsi="Times New Roman" w:cs="Times New Roman"/>
                <w:b w:val="0"/>
                <w:bCs w:val="0"/>
                <w:szCs w:val="21"/>
                <w:lang w:val="en-GB"/>
              </w:rPr>
              <w:lastRenderedPageBreak/>
              <w:t>studied in Rel-19, especially in basic handover for FR2 bands.</w:t>
            </w:r>
          </w:p>
          <w:p w14:paraId="13F5D693" w14:textId="77777777" w:rsidR="00752A96" w:rsidRDefault="00000000">
            <w:pPr>
              <w:pStyle w:val="Proposal"/>
              <w:numPr>
                <w:ilvl w:val="0"/>
                <w:numId w:val="3"/>
              </w:numPr>
              <w:rPr>
                <w:rFonts w:ascii="Times New Roman" w:hAnsi="Times New Roman" w:cs="Times New Roman"/>
                <w:b w:val="0"/>
                <w:bCs w:val="0"/>
                <w:szCs w:val="21"/>
              </w:rPr>
            </w:pPr>
            <w:r>
              <w:rPr>
                <w:rFonts w:ascii="Times New Roman" w:hAnsi="Times New Roman" w:cs="Times New Roman"/>
                <w:b w:val="0"/>
                <w:bCs w:val="0"/>
                <w:szCs w:val="21"/>
                <w:lang w:val="en-GB"/>
              </w:rPr>
              <w:t>Intra-CU LTM supported with AI/ML can be deprioritized in Rel-19.</w:t>
            </w:r>
          </w:p>
        </w:tc>
      </w:tr>
      <w:tr w:rsidR="00752A96" w14:paraId="03D990A4" w14:textId="77777777" w:rsidTr="00675CEE">
        <w:trPr>
          <w:trHeight w:val="90"/>
        </w:trPr>
        <w:tc>
          <w:tcPr>
            <w:tcW w:w="1327" w:type="dxa"/>
            <w:vAlign w:val="center"/>
          </w:tcPr>
          <w:p w14:paraId="778CF1D1" w14:textId="77777777" w:rsidR="00752A96" w:rsidRDefault="00000000">
            <w:pPr>
              <w:rPr>
                <w:rFonts w:ascii="Times New Roman" w:hAnsi="Times New Roman" w:cs="Times New Roman"/>
                <w:szCs w:val="21"/>
              </w:rPr>
            </w:pPr>
            <w:r>
              <w:rPr>
                <w:rFonts w:ascii="Times New Roman" w:hAnsi="Times New Roman" w:cs="Times New Roman"/>
                <w:szCs w:val="21"/>
              </w:rPr>
              <w:lastRenderedPageBreak/>
              <w:t>RP-233620</w:t>
            </w:r>
          </w:p>
        </w:tc>
        <w:tc>
          <w:tcPr>
            <w:tcW w:w="1356" w:type="dxa"/>
            <w:vAlign w:val="center"/>
          </w:tcPr>
          <w:p w14:paraId="7525CA4C" w14:textId="77777777" w:rsidR="00752A96" w:rsidRDefault="00000000">
            <w:pPr>
              <w:rPr>
                <w:rFonts w:ascii="Times New Roman" w:hAnsi="Times New Roman" w:cs="Times New Roman"/>
                <w:szCs w:val="21"/>
              </w:rPr>
            </w:pPr>
            <w:r>
              <w:rPr>
                <w:rFonts w:ascii="Times New Roman" w:hAnsi="Times New Roman" w:cs="Times New Roman"/>
                <w:szCs w:val="21"/>
              </w:rPr>
              <w:t>ZTE</w:t>
            </w:r>
          </w:p>
        </w:tc>
        <w:tc>
          <w:tcPr>
            <w:tcW w:w="5613" w:type="dxa"/>
            <w:vAlign w:val="center"/>
          </w:tcPr>
          <w:p w14:paraId="45CEAAB0" w14:textId="77777777" w:rsidR="00752A96" w:rsidRDefault="00000000">
            <w:pPr>
              <w:rPr>
                <w:rFonts w:ascii="Times New Roman" w:hAnsi="Times New Roman" w:cs="Times New Roman"/>
                <w:szCs w:val="21"/>
              </w:rPr>
            </w:pPr>
            <w:r>
              <w:rPr>
                <w:rFonts w:ascii="Times New Roman" w:hAnsi="Times New Roman" w:cs="Times New Roman"/>
                <w:szCs w:val="21"/>
              </w:rPr>
              <w:t xml:space="preserve">Proposal 1: Both L3-based Mobility and LTM are considered in the study of Rel-19 AI/ML for Mobility. </w:t>
            </w:r>
          </w:p>
          <w:p w14:paraId="2476FD21" w14:textId="77777777" w:rsidR="00752A96" w:rsidRDefault="00000000">
            <w:pPr>
              <w:rPr>
                <w:rFonts w:ascii="Times New Roman" w:hAnsi="Times New Roman" w:cs="Times New Roman"/>
                <w:szCs w:val="21"/>
              </w:rPr>
            </w:pPr>
            <w:r>
              <w:rPr>
                <w:rFonts w:ascii="Times New Roman" w:hAnsi="Times New Roman" w:cs="Times New Roman"/>
                <w:szCs w:val="21"/>
              </w:rPr>
              <w:t xml:space="preserve">Proposal 2: Focus on the scenario in which handover target cell/beam is determined by the network. AI based target cell/beam selection for CHO execution is down-prioritized. </w:t>
            </w:r>
          </w:p>
        </w:tc>
      </w:tr>
      <w:tr w:rsidR="00752A96" w14:paraId="3FDBE48D" w14:textId="77777777" w:rsidTr="00675CEE">
        <w:trPr>
          <w:trHeight w:val="90"/>
        </w:trPr>
        <w:tc>
          <w:tcPr>
            <w:tcW w:w="1327" w:type="dxa"/>
            <w:vAlign w:val="center"/>
          </w:tcPr>
          <w:p w14:paraId="4C8E9927" w14:textId="77777777" w:rsidR="00752A96" w:rsidRDefault="00000000">
            <w:pPr>
              <w:rPr>
                <w:rFonts w:ascii="Times New Roman" w:hAnsi="Times New Roman" w:cs="Times New Roman"/>
                <w:szCs w:val="21"/>
              </w:rPr>
            </w:pPr>
            <w:r>
              <w:rPr>
                <w:rFonts w:ascii="Times New Roman" w:hAnsi="Times New Roman" w:cs="Times New Roman"/>
                <w:szCs w:val="21"/>
              </w:rPr>
              <w:t>RP-233646</w:t>
            </w:r>
          </w:p>
        </w:tc>
        <w:tc>
          <w:tcPr>
            <w:tcW w:w="1356" w:type="dxa"/>
            <w:vAlign w:val="center"/>
          </w:tcPr>
          <w:p w14:paraId="15964224" w14:textId="77777777" w:rsidR="00752A96" w:rsidRDefault="00000000">
            <w:pPr>
              <w:rPr>
                <w:rFonts w:ascii="Times New Roman" w:hAnsi="Times New Roman" w:cs="Times New Roman"/>
                <w:szCs w:val="21"/>
              </w:rPr>
            </w:pPr>
            <w:r>
              <w:rPr>
                <w:rFonts w:ascii="Times New Roman" w:hAnsi="Times New Roman" w:cs="Times New Roman"/>
                <w:szCs w:val="21"/>
              </w:rPr>
              <w:t>Lenovo</w:t>
            </w:r>
          </w:p>
        </w:tc>
        <w:tc>
          <w:tcPr>
            <w:tcW w:w="5613" w:type="dxa"/>
            <w:vAlign w:val="center"/>
          </w:tcPr>
          <w:p w14:paraId="407411CE" w14:textId="77777777" w:rsidR="00752A96" w:rsidRDefault="00000000">
            <w:pPr>
              <w:rPr>
                <w:rFonts w:ascii="Times New Roman" w:hAnsi="Times New Roman" w:cs="Times New Roman"/>
                <w:szCs w:val="21"/>
              </w:rPr>
            </w:pPr>
            <w:r>
              <w:rPr>
                <w:rFonts w:ascii="Times New Roman" w:hAnsi="Times New Roman" w:cs="Times New Roman"/>
                <w:szCs w:val="21"/>
              </w:rPr>
              <w:t>L3-based mobility and L1/L2-triggered mobility (LTM) are both considered</w:t>
            </w:r>
          </w:p>
        </w:tc>
      </w:tr>
      <w:tr w:rsidR="00752A96" w14:paraId="1CFC8D25" w14:textId="77777777" w:rsidTr="00675CEE">
        <w:trPr>
          <w:trHeight w:val="90"/>
        </w:trPr>
        <w:tc>
          <w:tcPr>
            <w:tcW w:w="1327" w:type="dxa"/>
            <w:vAlign w:val="center"/>
          </w:tcPr>
          <w:p w14:paraId="71DBD175" w14:textId="77777777" w:rsidR="00752A96" w:rsidRDefault="00000000">
            <w:pPr>
              <w:rPr>
                <w:rFonts w:ascii="Times New Roman" w:hAnsi="Times New Roman" w:cs="Times New Roman"/>
                <w:szCs w:val="21"/>
              </w:rPr>
            </w:pPr>
            <w:r>
              <w:rPr>
                <w:rFonts w:ascii="Times New Roman" w:hAnsi="Times New Roman" w:cs="Times New Roman"/>
                <w:szCs w:val="21"/>
              </w:rPr>
              <w:t>RP-233654</w:t>
            </w:r>
          </w:p>
        </w:tc>
        <w:tc>
          <w:tcPr>
            <w:tcW w:w="1356" w:type="dxa"/>
            <w:vAlign w:val="center"/>
          </w:tcPr>
          <w:p w14:paraId="18FF6659" w14:textId="77777777" w:rsidR="00752A96" w:rsidRDefault="00000000">
            <w:pPr>
              <w:rPr>
                <w:rFonts w:ascii="Times New Roman" w:hAnsi="Times New Roman" w:cs="Times New Roman"/>
                <w:szCs w:val="21"/>
              </w:rPr>
            </w:pPr>
            <w:r>
              <w:rPr>
                <w:rFonts w:ascii="Times New Roman" w:hAnsi="Times New Roman" w:cs="Times New Roman"/>
                <w:szCs w:val="21"/>
              </w:rPr>
              <w:t>Intel</w:t>
            </w:r>
          </w:p>
        </w:tc>
        <w:tc>
          <w:tcPr>
            <w:tcW w:w="5613" w:type="dxa"/>
            <w:vAlign w:val="center"/>
          </w:tcPr>
          <w:p w14:paraId="19062D17" w14:textId="77777777" w:rsidR="00752A96" w:rsidRDefault="00000000">
            <w:pPr>
              <w:rPr>
                <w:rFonts w:ascii="Times New Roman" w:hAnsi="Times New Roman" w:cs="Times New Roman"/>
                <w:szCs w:val="21"/>
              </w:rPr>
            </w:pPr>
            <w:r>
              <w:rPr>
                <w:rFonts w:ascii="Times New Roman" w:hAnsi="Times New Roman" w:cs="Times New Roman"/>
                <w:szCs w:val="21"/>
              </w:rPr>
              <w:t>L3-based mobility and L1/L2-triggered mobility (LTM)</w:t>
            </w:r>
          </w:p>
        </w:tc>
      </w:tr>
      <w:tr w:rsidR="00752A96" w14:paraId="10A03D13" w14:textId="77777777" w:rsidTr="00675CEE">
        <w:trPr>
          <w:trHeight w:val="90"/>
        </w:trPr>
        <w:tc>
          <w:tcPr>
            <w:tcW w:w="1327" w:type="dxa"/>
            <w:vAlign w:val="center"/>
          </w:tcPr>
          <w:p w14:paraId="1FBF8A5A" w14:textId="77777777" w:rsidR="00752A96" w:rsidRDefault="00000000">
            <w:pPr>
              <w:rPr>
                <w:rFonts w:ascii="Times New Roman" w:hAnsi="Times New Roman" w:cs="Times New Roman"/>
                <w:szCs w:val="21"/>
              </w:rPr>
            </w:pPr>
            <w:r>
              <w:rPr>
                <w:rFonts w:ascii="Times New Roman" w:hAnsi="Times New Roman" w:cs="Times New Roman"/>
                <w:szCs w:val="21"/>
              </w:rPr>
              <w:t>RP-233673</w:t>
            </w:r>
          </w:p>
        </w:tc>
        <w:tc>
          <w:tcPr>
            <w:tcW w:w="1356" w:type="dxa"/>
            <w:vAlign w:val="center"/>
          </w:tcPr>
          <w:p w14:paraId="122B643B" w14:textId="77777777" w:rsidR="00752A96" w:rsidRDefault="00000000">
            <w:pPr>
              <w:rPr>
                <w:rFonts w:ascii="Times New Roman" w:hAnsi="Times New Roman" w:cs="Times New Roman"/>
                <w:szCs w:val="21"/>
              </w:rPr>
            </w:pPr>
            <w:r>
              <w:rPr>
                <w:rFonts w:ascii="Times New Roman" w:hAnsi="Times New Roman" w:cs="Times New Roman"/>
                <w:szCs w:val="21"/>
              </w:rPr>
              <w:t>Apple</w:t>
            </w:r>
          </w:p>
        </w:tc>
        <w:tc>
          <w:tcPr>
            <w:tcW w:w="5613" w:type="dxa"/>
            <w:vAlign w:val="center"/>
          </w:tcPr>
          <w:p w14:paraId="25B0F47E" w14:textId="77777777" w:rsidR="00752A96" w:rsidRDefault="00000000">
            <w:pPr>
              <w:rPr>
                <w:rFonts w:ascii="Times New Roman" w:hAnsi="Times New Roman" w:cs="Times New Roman"/>
                <w:szCs w:val="21"/>
              </w:rPr>
            </w:pPr>
            <w:r>
              <w:rPr>
                <w:rFonts w:ascii="Times New Roman" w:hAnsi="Times New Roman" w:cs="Times New Roman"/>
                <w:szCs w:val="21"/>
              </w:rPr>
              <w:t xml:space="preserve">Proposal 1: L3, L2 (LTM) and L1 mobility should be studied; for L3 the study should focus on HO and CHO. </w:t>
            </w:r>
          </w:p>
        </w:tc>
      </w:tr>
      <w:tr w:rsidR="00752A96" w14:paraId="4436B3C4" w14:textId="77777777" w:rsidTr="00675CEE">
        <w:trPr>
          <w:trHeight w:val="90"/>
        </w:trPr>
        <w:tc>
          <w:tcPr>
            <w:tcW w:w="1327" w:type="dxa"/>
            <w:vAlign w:val="center"/>
          </w:tcPr>
          <w:p w14:paraId="6E53B753" w14:textId="77777777" w:rsidR="00752A96" w:rsidRDefault="00000000">
            <w:pPr>
              <w:rPr>
                <w:rFonts w:ascii="Times New Roman" w:hAnsi="Times New Roman" w:cs="Times New Roman"/>
              </w:rPr>
            </w:pPr>
            <w:r>
              <w:rPr>
                <w:rFonts w:ascii="Times New Roman" w:hAnsi="Times New Roman" w:cs="Times New Roman"/>
                <w:szCs w:val="21"/>
              </w:rPr>
              <w:t>RP-23</w:t>
            </w:r>
            <w:r>
              <w:rPr>
                <w:rFonts w:ascii="Times New Roman" w:hAnsi="Times New Roman" w:cs="Times New Roman" w:hint="eastAsia"/>
              </w:rPr>
              <w:t>3870</w:t>
            </w:r>
          </w:p>
        </w:tc>
        <w:tc>
          <w:tcPr>
            <w:tcW w:w="1356" w:type="dxa"/>
            <w:vAlign w:val="center"/>
          </w:tcPr>
          <w:p w14:paraId="1CACD88D" w14:textId="77777777" w:rsidR="00752A96" w:rsidRDefault="00000000">
            <w:pPr>
              <w:rPr>
                <w:rFonts w:ascii="Times New Roman" w:hAnsi="Times New Roman" w:cs="Times New Roman"/>
              </w:rPr>
            </w:pPr>
            <w:r>
              <w:rPr>
                <w:rFonts w:ascii="Times New Roman" w:hAnsi="Times New Roman" w:cs="Times New Roman" w:hint="eastAsia"/>
              </w:rPr>
              <w:t>Sharp</w:t>
            </w:r>
          </w:p>
        </w:tc>
        <w:tc>
          <w:tcPr>
            <w:tcW w:w="5613" w:type="dxa"/>
            <w:vAlign w:val="center"/>
          </w:tcPr>
          <w:p w14:paraId="2DFC5431" w14:textId="77777777" w:rsidR="00752A96" w:rsidRDefault="00000000">
            <w:pPr>
              <w:rPr>
                <w:rFonts w:ascii="Times New Roman" w:hAnsi="Times New Roman" w:cs="Times New Roman"/>
                <w:szCs w:val="21"/>
              </w:rPr>
            </w:pPr>
            <w:r>
              <w:rPr>
                <w:rFonts w:ascii="Times New Roman" w:hAnsi="Times New Roman" w:cs="Times New Roman"/>
                <w:szCs w:val="21"/>
              </w:rPr>
              <w:t>L3 and LTM triggered Mobility enhancements</w:t>
            </w:r>
          </w:p>
        </w:tc>
      </w:tr>
    </w:tbl>
    <w:p w14:paraId="5B15CCF7" w14:textId="460D2BFC" w:rsidR="00675CEE" w:rsidRPr="00675CEE" w:rsidRDefault="00675CEE" w:rsidP="00675CEE">
      <w:pPr>
        <w:spacing w:before="100" w:after="100"/>
        <w:jc w:val="center"/>
        <w:rPr>
          <w:rFonts w:ascii="Times New Roman" w:hAnsi="Times New Roman" w:cs="Times New Roman"/>
          <w:b/>
          <w:bCs/>
          <w:lang w:val="en-GB"/>
        </w:rPr>
      </w:pPr>
      <w:r w:rsidRPr="00675CEE">
        <w:rPr>
          <w:rFonts w:ascii="Times New Roman" w:hAnsi="Times New Roman" w:cs="Times New Roman" w:hint="eastAsia"/>
          <w:b/>
          <w:bCs/>
          <w:lang w:val="en-GB"/>
        </w:rPr>
        <w:t>T</w:t>
      </w:r>
      <w:r w:rsidRPr="00675CEE">
        <w:rPr>
          <w:rFonts w:ascii="Times New Roman" w:hAnsi="Times New Roman" w:cs="Times New Roman"/>
          <w:b/>
          <w:bCs/>
          <w:lang w:val="en-GB"/>
        </w:rPr>
        <w:t>able 2.1-</w:t>
      </w:r>
      <w:r w:rsidR="00A7202B">
        <w:rPr>
          <w:rFonts w:ascii="Times New Roman" w:hAnsi="Times New Roman" w:cs="Times New Roman"/>
          <w:b/>
          <w:bCs/>
          <w:lang w:val="en-GB"/>
        </w:rPr>
        <w:t>2</w:t>
      </w:r>
    </w:p>
    <w:tbl>
      <w:tblPr>
        <w:tblStyle w:val="ac"/>
        <w:tblW w:w="8364" w:type="dxa"/>
        <w:tblInd w:w="-5" w:type="dxa"/>
        <w:tblLook w:val="04A0" w:firstRow="1" w:lastRow="0" w:firstColumn="1" w:lastColumn="0" w:noHBand="0" w:noVBand="1"/>
      </w:tblPr>
      <w:tblGrid>
        <w:gridCol w:w="3828"/>
        <w:gridCol w:w="4536"/>
      </w:tblGrid>
      <w:tr w:rsidR="002117A2" w:rsidRPr="007D1CE1" w14:paraId="0D0807EC" w14:textId="77777777" w:rsidTr="002117A2">
        <w:trPr>
          <w:trHeight w:val="346"/>
        </w:trPr>
        <w:tc>
          <w:tcPr>
            <w:tcW w:w="3828" w:type="dxa"/>
            <w:shd w:val="clear" w:color="auto" w:fill="D9D9D9" w:themeFill="background1" w:themeFillShade="D9"/>
          </w:tcPr>
          <w:p w14:paraId="21B909B1" w14:textId="22599D27" w:rsidR="002117A2" w:rsidRPr="00664EBB" w:rsidRDefault="002117A2" w:rsidP="00C20996">
            <w:pPr>
              <w:outlineLvl w:val="1"/>
              <w:rPr>
                <w:rFonts w:ascii="Times New Roman" w:hAnsi="Times New Roman" w:cs="Times New Roman"/>
                <w:szCs w:val="21"/>
              </w:rPr>
            </w:pPr>
            <w:r w:rsidRPr="00664EBB">
              <w:rPr>
                <w:rFonts w:ascii="Times New Roman" w:hAnsi="Times New Roman" w:cs="Times New Roman"/>
                <w:szCs w:val="21"/>
              </w:rPr>
              <w:t xml:space="preserve">Both L3 </w:t>
            </w:r>
            <w:r>
              <w:rPr>
                <w:rFonts w:ascii="Times New Roman" w:hAnsi="Times New Roman" w:cs="Times New Roman"/>
                <w:szCs w:val="21"/>
              </w:rPr>
              <w:t>Mobility</w:t>
            </w:r>
            <w:r w:rsidRPr="00664EBB">
              <w:rPr>
                <w:rFonts w:ascii="Times New Roman" w:hAnsi="Times New Roman" w:cs="Times New Roman"/>
                <w:szCs w:val="21"/>
              </w:rPr>
              <w:t xml:space="preserve"> and LTM are in scope</w:t>
            </w:r>
          </w:p>
        </w:tc>
        <w:tc>
          <w:tcPr>
            <w:tcW w:w="4536" w:type="dxa"/>
            <w:shd w:val="clear" w:color="auto" w:fill="D9D9D9" w:themeFill="background1" w:themeFillShade="D9"/>
          </w:tcPr>
          <w:p w14:paraId="52B58465" w14:textId="3E1D6632" w:rsidR="002117A2" w:rsidRPr="00664EBB" w:rsidRDefault="002117A2" w:rsidP="00C20996">
            <w:pPr>
              <w:outlineLvl w:val="1"/>
              <w:rPr>
                <w:rFonts w:ascii="Times New Roman" w:hAnsi="Times New Roman" w:cs="Times New Roman"/>
                <w:szCs w:val="21"/>
              </w:rPr>
            </w:pPr>
            <w:r w:rsidRPr="00664EBB">
              <w:rPr>
                <w:rFonts w:ascii="Times New Roman" w:hAnsi="Times New Roman" w:cs="Times New Roman"/>
                <w:szCs w:val="21"/>
              </w:rPr>
              <w:t xml:space="preserve">L3 </w:t>
            </w:r>
            <w:r>
              <w:rPr>
                <w:rFonts w:ascii="Times New Roman" w:hAnsi="Times New Roman" w:cs="Times New Roman"/>
                <w:szCs w:val="21"/>
              </w:rPr>
              <w:t xml:space="preserve">Mobility </w:t>
            </w:r>
            <w:r w:rsidRPr="00664EBB">
              <w:rPr>
                <w:rFonts w:ascii="Times New Roman" w:hAnsi="Times New Roman" w:cs="Times New Roman"/>
                <w:szCs w:val="21"/>
              </w:rPr>
              <w:t>is prioritized</w:t>
            </w:r>
          </w:p>
        </w:tc>
      </w:tr>
      <w:tr w:rsidR="002117A2" w:rsidRPr="007D1CE1" w14:paraId="5F400D00" w14:textId="77777777" w:rsidTr="002117A2">
        <w:tc>
          <w:tcPr>
            <w:tcW w:w="3828" w:type="dxa"/>
          </w:tcPr>
          <w:p w14:paraId="73061CDB" w14:textId="5FD85190" w:rsidR="002117A2" w:rsidRPr="00CE3CD7" w:rsidRDefault="002117A2" w:rsidP="00CE3CD7">
            <w:pPr>
              <w:outlineLvl w:val="1"/>
              <w:rPr>
                <w:rFonts w:ascii="Times New Roman" w:hAnsi="Times New Roman" w:cs="Times New Roman"/>
                <w:szCs w:val="21"/>
              </w:rPr>
            </w:pPr>
            <w:r w:rsidRPr="00664EBB">
              <w:rPr>
                <w:rFonts w:ascii="Times New Roman" w:hAnsi="Times New Roman" w:cs="Times New Roman" w:hint="eastAsia"/>
                <w:szCs w:val="21"/>
              </w:rPr>
              <w:t>[</w:t>
            </w:r>
            <w:r w:rsidRPr="00664EBB">
              <w:rPr>
                <w:rFonts w:ascii="Times New Roman" w:hAnsi="Times New Roman" w:cs="Times New Roman"/>
                <w:szCs w:val="21"/>
              </w:rPr>
              <w:t>2</w:t>
            </w:r>
            <w:r w:rsidR="00B96B33">
              <w:rPr>
                <w:rFonts w:ascii="Times New Roman" w:hAnsi="Times New Roman" w:cs="Times New Roman"/>
                <w:szCs w:val="21"/>
              </w:rPr>
              <w:t xml:space="preserve">, </w:t>
            </w:r>
            <w:r w:rsidRPr="00CE3CD7">
              <w:rPr>
                <w:rFonts w:ascii="Times New Roman" w:hAnsi="Times New Roman" w:cs="Times New Roman"/>
                <w:szCs w:val="21"/>
              </w:rPr>
              <w:t>6</w:t>
            </w:r>
            <w:r w:rsidR="00B96B33">
              <w:rPr>
                <w:rFonts w:ascii="Times New Roman" w:hAnsi="Times New Roman" w:cs="Times New Roman"/>
                <w:szCs w:val="21"/>
              </w:rPr>
              <w:t xml:space="preserve">, </w:t>
            </w:r>
            <w:r w:rsidRPr="00CE3CD7">
              <w:rPr>
                <w:rFonts w:ascii="Times New Roman" w:hAnsi="Times New Roman" w:cs="Times New Roman"/>
                <w:szCs w:val="21"/>
              </w:rPr>
              <w:t>8</w:t>
            </w:r>
            <w:r w:rsidR="00B96B33">
              <w:rPr>
                <w:rFonts w:ascii="Times New Roman" w:hAnsi="Times New Roman" w:cs="Times New Roman"/>
                <w:szCs w:val="21"/>
              </w:rPr>
              <w:t xml:space="preserve">, </w:t>
            </w:r>
            <w:r w:rsidRPr="00664EBB">
              <w:rPr>
                <w:rFonts w:ascii="Times New Roman" w:hAnsi="Times New Roman" w:cs="Times New Roman"/>
                <w:szCs w:val="21"/>
              </w:rPr>
              <w:t>10</w:t>
            </w:r>
            <w:r w:rsidR="00B96B33">
              <w:rPr>
                <w:rFonts w:ascii="Times New Roman" w:hAnsi="Times New Roman" w:cs="Times New Roman"/>
                <w:szCs w:val="21"/>
              </w:rPr>
              <w:t xml:space="preserve">, </w:t>
            </w:r>
            <w:r w:rsidRPr="00664EBB">
              <w:rPr>
                <w:rFonts w:ascii="Times New Roman" w:hAnsi="Times New Roman" w:cs="Times New Roman"/>
                <w:szCs w:val="21"/>
              </w:rPr>
              <w:t>14</w:t>
            </w:r>
            <w:r w:rsidR="00B96B33">
              <w:rPr>
                <w:rFonts w:ascii="Times New Roman" w:hAnsi="Times New Roman" w:cs="Times New Roman"/>
                <w:szCs w:val="21"/>
              </w:rPr>
              <w:t xml:space="preserve">, </w:t>
            </w:r>
            <w:r w:rsidRPr="00CE3CD7">
              <w:rPr>
                <w:rFonts w:ascii="Times New Roman" w:hAnsi="Times New Roman" w:cs="Times New Roman"/>
                <w:szCs w:val="21"/>
              </w:rPr>
              <w:t>18</w:t>
            </w:r>
            <w:r w:rsidR="00B96B33">
              <w:rPr>
                <w:rFonts w:ascii="Times New Roman" w:hAnsi="Times New Roman" w:cs="Times New Roman"/>
                <w:szCs w:val="21"/>
              </w:rPr>
              <w:t xml:space="preserve">, </w:t>
            </w:r>
            <w:r w:rsidRPr="00CE3CD7">
              <w:rPr>
                <w:rFonts w:ascii="Times New Roman" w:hAnsi="Times New Roman" w:cs="Times New Roman"/>
                <w:szCs w:val="21"/>
              </w:rPr>
              <w:t>21</w:t>
            </w:r>
            <w:r w:rsidR="00B96B33">
              <w:rPr>
                <w:rFonts w:ascii="Times New Roman" w:hAnsi="Times New Roman" w:cs="Times New Roman"/>
                <w:szCs w:val="21"/>
              </w:rPr>
              <w:t xml:space="preserve">, </w:t>
            </w:r>
            <w:r w:rsidRPr="00CE3CD7">
              <w:rPr>
                <w:rFonts w:ascii="Times New Roman" w:hAnsi="Times New Roman" w:cs="Times New Roman"/>
                <w:szCs w:val="21"/>
              </w:rPr>
              <w:t>25</w:t>
            </w:r>
            <w:r w:rsidR="00B96B33">
              <w:rPr>
                <w:rFonts w:ascii="Times New Roman" w:hAnsi="Times New Roman" w:cs="Times New Roman"/>
                <w:szCs w:val="21"/>
              </w:rPr>
              <w:t xml:space="preserve">, </w:t>
            </w:r>
            <w:r w:rsidRPr="00CE3CD7">
              <w:rPr>
                <w:rFonts w:ascii="Times New Roman" w:hAnsi="Times New Roman" w:cs="Times New Roman"/>
                <w:szCs w:val="21"/>
              </w:rPr>
              <w:t>26</w:t>
            </w:r>
            <w:r w:rsidR="00B96B33">
              <w:rPr>
                <w:rFonts w:ascii="Times New Roman" w:hAnsi="Times New Roman" w:cs="Times New Roman"/>
                <w:szCs w:val="21"/>
              </w:rPr>
              <w:t xml:space="preserve">, </w:t>
            </w:r>
            <w:r w:rsidRPr="00CE3CD7">
              <w:rPr>
                <w:rFonts w:ascii="Times New Roman" w:hAnsi="Times New Roman" w:cs="Times New Roman"/>
                <w:szCs w:val="21"/>
              </w:rPr>
              <w:t>29</w:t>
            </w:r>
            <w:r w:rsidR="00B96B33">
              <w:rPr>
                <w:rFonts w:ascii="Times New Roman" w:hAnsi="Times New Roman" w:cs="Times New Roman"/>
                <w:szCs w:val="21"/>
              </w:rPr>
              <w:t xml:space="preserve">, </w:t>
            </w:r>
            <w:r w:rsidRPr="00CE3CD7">
              <w:rPr>
                <w:rFonts w:ascii="Times New Roman" w:hAnsi="Times New Roman" w:cs="Times New Roman"/>
                <w:szCs w:val="21"/>
              </w:rPr>
              <w:t xml:space="preserve">30] </w:t>
            </w:r>
          </w:p>
          <w:p w14:paraId="7E3BB45C" w14:textId="77777777" w:rsidR="002117A2" w:rsidRPr="00CE3CD7" w:rsidRDefault="002117A2" w:rsidP="00CE3CD7">
            <w:pPr>
              <w:outlineLvl w:val="1"/>
              <w:rPr>
                <w:rFonts w:ascii="Times New Roman" w:hAnsi="Times New Roman" w:cs="Times New Roman"/>
                <w:szCs w:val="21"/>
              </w:rPr>
            </w:pPr>
          </w:p>
          <w:p w14:paraId="0824ACB3" w14:textId="68EBD3DA" w:rsidR="002117A2" w:rsidRPr="00664EBB" w:rsidRDefault="002117A2" w:rsidP="00CE3CD7">
            <w:pPr>
              <w:outlineLvl w:val="1"/>
              <w:rPr>
                <w:rFonts w:ascii="Times New Roman" w:hAnsi="Times New Roman" w:cs="Times New Roman"/>
                <w:szCs w:val="21"/>
              </w:rPr>
            </w:pPr>
            <w:r w:rsidRPr="00664EBB">
              <w:rPr>
                <w:rFonts w:ascii="Times New Roman" w:hAnsi="Times New Roman" w:cs="Times New Roman"/>
                <w:szCs w:val="21"/>
              </w:rPr>
              <w:t>[3</w:t>
            </w:r>
            <w:r w:rsidR="00B96B33">
              <w:rPr>
                <w:rFonts w:ascii="Times New Roman" w:hAnsi="Times New Roman" w:cs="Times New Roman"/>
                <w:szCs w:val="21"/>
              </w:rPr>
              <w:t xml:space="preserve">, </w:t>
            </w:r>
            <w:r w:rsidRPr="00664EBB">
              <w:rPr>
                <w:rFonts w:ascii="Times New Roman" w:hAnsi="Times New Roman" w:cs="Times New Roman"/>
                <w:szCs w:val="21"/>
              </w:rPr>
              <w:t>13</w:t>
            </w:r>
            <w:r w:rsidR="00B96B33">
              <w:rPr>
                <w:rFonts w:ascii="Times New Roman" w:hAnsi="Times New Roman" w:cs="Times New Roman"/>
                <w:szCs w:val="21"/>
              </w:rPr>
              <w:t xml:space="preserve">, </w:t>
            </w:r>
            <w:r w:rsidRPr="00CE3CD7">
              <w:rPr>
                <w:rFonts w:ascii="Times New Roman" w:hAnsi="Times New Roman" w:cs="Times New Roman"/>
                <w:szCs w:val="21"/>
              </w:rPr>
              <w:t>15</w:t>
            </w:r>
            <w:r w:rsidR="00B96B33">
              <w:rPr>
                <w:rFonts w:ascii="Times New Roman" w:hAnsi="Times New Roman" w:cs="Times New Roman"/>
                <w:szCs w:val="21"/>
              </w:rPr>
              <w:t xml:space="preserve">, </w:t>
            </w:r>
            <w:r w:rsidRPr="00664EBB">
              <w:rPr>
                <w:rFonts w:ascii="Times New Roman" w:hAnsi="Times New Roman" w:cs="Times New Roman"/>
                <w:szCs w:val="21"/>
              </w:rPr>
              <w:t>17]: support CHO</w:t>
            </w:r>
            <w:r>
              <w:rPr>
                <w:rFonts w:ascii="Times New Roman" w:hAnsi="Times New Roman" w:cs="Times New Roman"/>
                <w:szCs w:val="21"/>
              </w:rPr>
              <w:t xml:space="preserve"> additionally, or L3 Mobility covers both HO and CHO </w:t>
            </w:r>
          </w:p>
          <w:p w14:paraId="0201F8D7" w14:textId="77777777" w:rsidR="002117A2" w:rsidRPr="00664EBB" w:rsidRDefault="002117A2" w:rsidP="00C20996">
            <w:pPr>
              <w:outlineLvl w:val="1"/>
              <w:rPr>
                <w:rFonts w:ascii="Times New Roman" w:hAnsi="Times New Roman" w:cs="Times New Roman"/>
                <w:szCs w:val="21"/>
              </w:rPr>
            </w:pPr>
            <w:r w:rsidRPr="00664EBB">
              <w:rPr>
                <w:rFonts w:ascii="Times New Roman" w:hAnsi="Times New Roman" w:cs="Times New Roman"/>
                <w:szCs w:val="21"/>
              </w:rPr>
              <w:t xml:space="preserve"> </w:t>
            </w:r>
          </w:p>
          <w:p w14:paraId="680032B5" w14:textId="28AC1FC2" w:rsidR="002117A2" w:rsidRPr="00664EBB" w:rsidRDefault="002117A2" w:rsidP="00F4389C">
            <w:pPr>
              <w:outlineLvl w:val="1"/>
              <w:rPr>
                <w:rFonts w:ascii="Times New Roman" w:hAnsi="Times New Roman" w:cs="Times New Roman"/>
                <w:szCs w:val="21"/>
              </w:rPr>
            </w:pPr>
            <w:r w:rsidRPr="00664EBB">
              <w:rPr>
                <w:rFonts w:ascii="Times New Roman" w:hAnsi="Times New Roman" w:cs="Times New Roman" w:hint="eastAsia"/>
                <w:szCs w:val="21"/>
              </w:rPr>
              <w:t>[</w:t>
            </w:r>
            <w:r w:rsidRPr="00664EBB">
              <w:rPr>
                <w:rFonts w:ascii="Times New Roman" w:hAnsi="Times New Roman" w:cs="Times New Roman"/>
                <w:szCs w:val="21"/>
              </w:rPr>
              <w:t>5</w:t>
            </w:r>
            <w:r w:rsidR="00B96B33">
              <w:rPr>
                <w:rFonts w:ascii="Times New Roman" w:hAnsi="Times New Roman" w:cs="Times New Roman"/>
                <w:szCs w:val="21"/>
              </w:rPr>
              <w:t>,</w:t>
            </w:r>
            <w:r w:rsidRPr="00664EBB">
              <w:rPr>
                <w:rFonts w:ascii="Times New Roman" w:hAnsi="Times New Roman" w:cs="Times New Roman"/>
                <w:szCs w:val="21"/>
              </w:rPr>
              <w:t xml:space="preserve"> 9]: not support CHO</w:t>
            </w:r>
          </w:p>
        </w:tc>
        <w:tc>
          <w:tcPr>
            <w:tcW w:w="4536" w:type="dxa"/>
          </w:tcPr>
          <w:p w14:paraId="6AA647EE" w14:textId="73DB4FAF" w:rsidR="002117A2" w:rsidRPr="00664EBB" w:rsidRDefault="002117A2" w:rsidP="00C20996">
            <w:pPr>
              <w:outlineLvl w:val="1"/>
              <w:rPr>
                <w:rFonts w:ascii="Times New Roman" w:hAnsi="Times New Roman" w:cs="Times New Roman"/>
                <w:szCs w:val="21"/>
              </w:rPr>
            </w:pPr>
            <w:r w:rsidRPr="00664EBB">
              <w:rPr>
                <w:rFonts w:ascii="Times New Roman" w:hAnsi="Times New Roman" w:cs="Times New Roman"/>
                <w:szCs w:val="21"/>
              </w:rPr>
              <w:t>[1]:</w:t>
            </w:r>
            <w:r>
              <w:rPr>
                <w:rFonts w:ascii="Times New Roman" w:hAnsi="Times New Roman" w:cs="Times New Roman"/>
                <w:szCs w:val="21"/>
              </w:rPr>
              <w:t xml:space="preserve"> </w:t>
            </w:r>
            <w:r w:rsidRPr="00664EBB">
              <w:rPr>
                <w:rFonts w:ascii="Times New Roman" w:hAnsi="Times New Roman" w:cs="Times New Roman"/>
                <w:szCs w:val="21"/>
              </w:rPr>
              <w:t xml:space="preserve">L3 </w:t>
            </w:r>
            <w:r>
              <w:rPr>
                <w:rFonts w:ascii="Times New Roman" w:hAnsi="Times New Roman" w:cs="Times New Roman"/>
                <w:szCs w:val="21"/>
              </w:rPr>
              <w:t>Mobility</w:t>
            </w:r>
            <w:r w:rsidRPr="00664EBB">
              <w:rPr>
                <w:rFonts w:ascii="Times New Roman" w:hAnsi="Times New Roman" w:cs="Times New Roman"/>
                <w:szCs w:val="21"/>
              </w:rPr>
              <w:t xml:space="preserve"> is basic and essential</w:t>
            </w:r>
            <w:r>
              <w:rPr>
                <w:rFonts w:ascii="Times New Roman" w:hAnsi="Times New Roman" w:cs="Times New Roman"/>
                <w:szCs w:val="21"/>
              </w:rPr>
              <w:t>, L3 Mobility covers both HO and CHO</w:t>
            </w:r>
          </w:p>
          <w:p w14:paraId="0822712C" w14:textId="052A3B5E" w:rsidR="002117A2" w:rsidRPr="00664EBB" w:rsidRDefault="002117A2" w:rsidP="00C20996">
            <w:pPr>
              <w:outlineLvl w:val="1"/>
              <w:rPr>
                <w:rFonts w:ascii="Times New Roman" w:hAnsi="Times New Roman" w:cs="Times New Roman"/>
                <w:szCs w:val="21"/>
              </w:rPr>
            </w:pPr>
            <w:r w:rsidRPr="00664EBB">
              <w:rPr>
                <w:rFonts w:ascii="Times New Roman" w:hAnsi="Times New Roman" w:cs="Times New Roman" w:hint="eastAsia"/>
                <w:szCs w:val="21"/>
              </w:rPr>
              <w:t>[</w:t>
            </w:r>
            <w:r w:rsidRPr="00664EBB">
              <w:rPr>
                <w:rFonts w:ascii="Times New Roman" w:hAnsi="Times New Roman" w:cs="Times New Roman"/>
                <w:szCs w:val="21"/>
              </w:rPr>
              <w:t xml:space="preserve">7]: </w:t>
            </w:r>
            <w:r>
              <w:rPr>
                <w:rFonts w:ascii="Times New Roman" w:hAnsi="Times New Roman" w:cs="Times New Roman"/>
                <w:szCs w:val="21"/>
              </w:rPr>
              <w:t xml:space="preserve">L3 Mobility covers both HO and CHO, </w:t>
            </w:r>
            <w:r w:rsidRPr="00664EBB">
              <w:rPr>
                <w:rFonts w:ascii="Times New Roman" w:hAnsi="Times New Roman" w:cs="Times New Roman"/>
                <w:szCs w:val="21"/>
              </w:rPr>
              <w:t>LTM will be complicated</w:t>
            </w:r>
          </w:p>
          <w:p w14:paraId="2C5C5431" w14:textId="440CF656" w:rsidR="002117A2" w:rsidRPr="00664EBB" w:rsidRDefault="002117A2" w:rsidP="00C20996">
            <w:pPr>
              <w:outlineLvl w:val="1"/>
              <w:rPr>
                <w:rFonts w:ascii="Times New Roman" w:hAnsi="Times New Roman" w:cs="Times New Roman"/>
                <w:szCs w:val="21"/>
              </w:rPr>
            </w:pPr>
            <w:r w:rsidRPr="00664EBB">
              <w:rPr>
                <w:rFonts w:ascii="Times New Roman" w:hAnsi="Times New Roman" w:cs="Times New Roman"/>
                <w:szCs w:val="21"/>
              </w:rPr>
              <w:t>[11]: due to workload</w:t>
            </w:r>
          </w:p>
          <w:p w14:paraId="6D169FE8" w14:textId="4CC782E2" w:rsidR="002117A2" w:rsidRPr="00664EBB" w:rsidRDefault="002117A2" w:rsidP="00C20996">
            <w:pPr>
              <w:outlineLvl w:val="1"/>
              <w:rPr>
                <w:rFonts w:ascii="Times New Roman" w:hAnsi="Times New Roman" w:cs="Times New Roman"/>
                <w:szCs w:val="21"/>
              </w:rPr>
            </w:pPr>
            <w:r>
              <w:rPr>
                <w:rFonts w:ascii="Times New Roman" w:hAnsi="Times New Roman" w:cs="Times New Roman"/>
                <w:szCs w:val="21"/>
              </w:rPr>
              <w:t>[</w:t>
            </w:r>
            <w:r w:rsidRPr="00664EBB">
              <w:rPr>
                <w:rFonts w:ascii="Times New Roman" w:hAnsi="Times New Roman" w:cs="Times New Roman"/>
                <w:szCs w:val="21"/>
              </w:rPr>
              <w:t>4]: intra-CU LTM can be down prioritized</w:t>
            </w:r>
          </w:p>
          <w:p w14:paraId="18018BC2" w14:textId="4058F14B" w:rsidR="002117A2" w:rsidRPr="00664EBB" w:rsidRDefault="002117A2" w:rsidP="00C20996">
            <w:pPr>
              <w:outlineLvl w:val="1"/>
              <w:rPr>
                <w:rFonts w:ascii="Times New Roman" w:hAnsi="Times New Roman" w:cs="Times New Roman"/>
                <w:szCs w:val="21"/>
              </w:rPr>
            </w:pPr>
            <w:r w:rsidRPr="00664EBB">
              <w:rPr>
                <w:rFonts w:ascii="Times New Roman" w:hAnsi="Times New Roman" w:cs="Times New Roman"/>
                <w:szCs w:val="21"/>
              </w:rPr>
              <w:t xml:space="preserve">[16]: </w:t>
            </w:r>
            <w:r>
              <w:rPr>
                <w:rFonts w:ascii="Times New Roman" w:hAnsi="Times New Roman" w:cs="Times New Roman"/>
                <w:szCs w:val="21"/>
              </w:rPr>
              <w:t>L3 Mobility covers both HO and CHO</w:t>
            </w:r>
          </w:p>
        </w:tc>
      </w:tr>
    </w:tbl>
    <w:p w14:paraId="23F6A836" w14:textId="77777777" w:rsidR="00664EBB" w:rsidRPr="00664EBB" w:rsidRDefault="00664EBB">
      <w:pPr>
        <w:pStyle w:val="af"/>
        <w:spacing w:afterLines="50" w:after="156"/>
        <w:ind w:firstLineChars="0" w:firstLine="0"/>
        <w:rPr>
          <w:rFonts w:ascii="Times New Roman" w:hAnsi="Times New Roman" w:cs="Times New Roman"/>
          <w:sz w:val="22"/>
          <w:szCs w:val="28"/>
        </w:rPr>
      </w:pPr>
    </w:p>
    <w:p w14:paraId="3D5EE760" w14:textId="011EB7AD" w:rsidR="00752A96" w:rsidRDefault="00000000">
      <w:pPr>
        <w:pStyle w:val="af"/>
        <w:spacing w:afterLines="50" w:after="156"/>
        <w:ind w:firstLineChars="0" w:firstLine="0"/>
        <w:outlineLvl w:val="3"/>
        <w:rPr>
          <w:rFonts w:ascii="Times New Roman" w:hAnsi="Times New Roman" w:cs="Times New Roman"/>
          <w:b/>
          <w:bCs/>
          <w:sz w:val="22"/>
          <w:szCs w:val="28"/>
        </w:rPr>
      </w:pPr>
      <w:r>
        <w:rPr>
          <w:rFonts w:ascii="Times New Roman" w:hAnsi="Times New Roman" w:cs="Times New Roman"/>
          <w:b/>
          <w:bCs/>
          <w:sz w:val="22"/>
          <w:szCs w:val="28"/>
        </w:rPr>
        <w:t xml:space="preserve">Moderator’s </w:t>
      </w:r>
      <w:r w:rsidR="004D45C2">
        <w:rPr>
          <w:rFonts w:ascii="Times New Roman" w:hAnsi="Times New Roman" w:cs="Times New Roman"/>
          <w:b/>
          <w:bCs/>
          <w:sz w:val="22"/>
          <w:szCs w:val="28"/>
        </w:rPr>
        <w:t>summary</w:t>
      </w:r>
      <w:r>
        <w:rPr>
          <w:rFonts w:ascii="Times New Roman" w:hAnsi="Times New Roman" w:cs="Times New Roman"/>
          <w:b/>
          <w:bCs/>
          <w:sz w:val="22"/>
          <w:szCs w:val="28"/>
        </w:rPr>
        <w:t>:</w:t>
      </w:r>
    </w:p>
    <w:p w14:paraId="7CDF12BB" w14:textId="1C329B75" w:rsidR="00752A96" w:rsidRDefault="00000000">
      <w:pPr>
        <w:pStyle w:val="af"/>
        <w:spacing w:afterLines="50" w:after="156"/>
        <w:ind w:firstLineChars="0" w:firstLine="0"/>
        <w:rPr>
          <w:rFonts w:ascii="Times New Roman" w:hAnsi="Times New Roman" w:cs="Times New Roman"/>
          <w:sz w:val="22"/>
          <w:szCs w:val="28"/>
        </w:rPr>
      </w:pPr>
      <w:r>
        <w:rPr>
          <w:rFonts w:ascii="Times New Roman" w:hAnsi="Times New Roman" w:cs="Times New Roman" w:hint="eastAsia"/>
          <w:sz w:val="22"/>
          <w:szCs w:val="28"/>
        </w:rPr>
        <w:t>Based on the above proposals, 1</w:t>
      </w:r>
      <w:r w:rsidR="00F4389C">
        <w:rPr>
          <w:rFonts w:ascii="Times New Roman" w:hAnsi="Times New Roman" w:cs="Times New Roman"/>
          <w:sz w:val="22"/>
          <w:szCs w:val="28"/>
        </w:rPr>
        <w:t>7</w:t>
      </w:r>
      <w:r>
        <w:rPr>
          <w:rFonts w:ascii="Times New Roman" w:hAnsi="Times New Roman" w:cs="Times New Roman" w:hint="eastAsia"/>
          <w:sz w:val="22"/>
          <w:szCs w:val="28"/>
        </w:rPr>
        <w:t xml:space="preserve"> companies support to study both L3-based mobility and L1/L2-triggered mobility (LTM), while 5 companies prefer to focus on L3-based mobility</w:t>
      </w:r>
      <w:r w:rsidR="00924B8A">
        <w:rPr>
          <w:rFonts w:ascii="Times New Roman" w:hAnsi="Times New Roman" w:cs="Times New Roman"/>
          <w:sz w:val="22"/>
          <w:szCs w:val="28"/>
        </w:rPr>
        <w:t xml:space="preserve"> mainly from workload point of view</w:t>
      </w:r>
      <w:r>
        <w:rPr>
          <w:rFonts w:ascii="Times New Roman" w:hAnsi="Times New Roman" w:cs="Times New Roman" w:hint="eastAsia"/>
          <w:sz w:val="22"/>
          <w:szCs w:val="28"/>
        </w:rPr>
        <w:t>.</w:t>
      </w:r>
    </w:p>
    <w:p w14:paraId="1A55BB49" w14:textId="70F68B94" w:rsidR="001145E4" w:rsidRPr="00AB5EFD" w:rsidRDefault="00000000" w:rsidP="00AB5EFD">
      <w:pPr>
        <w:pStyle w:val="af"/>
        <w:spacing w:afterLines="50" w:after="156"/>
        <w:ind w:firstLineChars="0" w:firstLine="0"/>
        <w:rPr>
          <w:rFonts w:ascii="Times New Roman" w:hAnsi="Times New Roman" w:cs="Times New Roman"/>
          <w:sz w:val="22"/>
          <w:szCs w:val="28"/>
        </w:rPr>
      </w:pPr>
      <w:r>
        <w:rPr>
          <w:rFonts w:ascii="Times New Roman" w:hAnsi="Times New Roman" w:cs="Times New Roman" w:hint="eastAsia"/>
          <w:sz w:val="22"/>
          <w:szCs w:val="28"/>
        </w:rPr>
        <w:t xml:space="preserve">In addition, some companies further clarify whether CHO is included in L3-based mobility, wherein 7 companies support to include CHO in this study and 2 companies think CHO is not in the scope/down-prioritized. </w:t>
      </w:r>
      <w:r w:rsidR="001145E4" w:rsidRPr="001145E4">
        <w:rPr>
          <w:rFonts w:ascii="Times New Roman" w:hAnsi="Times New Roman" w:cs="Times New Roman"/>
          <w:sz w:val="22"/>
          <w:szCs w:val="28"/>
        </w:rPr>
        <w:t>Moderator’s view is that we don’t need to exclude CHO at this stage</w:t>
      </w:r>
      <w:r w:rsidR="001145E4">
        <w:rPr>
          <w:rFonts w:ascii="Times New Roman" w:hAnsi="Times New Roman" w:cs="Times New Roman"/>
          <w:sz w:val="22"/>
          <w:szCs w:val="28"/>
        </w:rPr>
        <w:t xml:space="preserve"> considering the typical application scenarios or CHO</w:t>
      </w:r>
      <w:r w:rsidR="001145E4" w:rsidRPr="001145E4">
        <w:rPr>
          <w:rFonts w:ascii="Times New Roman" w:hAnsi="Times New Roman" w:cs="Times New Roman"/>
          <w:sz w:val="22"/>
          <w:szCs w:val="28"/>
        </w:rPr>
        <w:t>. Whether any specific optimization is needed or not can be left for RAN2 to decide.</w:t>
      </w:r>
    </w:p>
    <w:p w14:paraId="3A99D176" w14:textId="7A316CF7" w:rsidR="00752A96" w:rsidRDefault="00000000">
      <w:pPr>
        <w:pStyle w:val="af"/>
        <w:spacing w:afterLines="50" w:after="156"/>
        <w:ind w:firstLineChars="0" w:firstLine="0"/>
        <w:rPr>
          <w:rFonts w:ascii="Times New Roman" w:hAnsi="Times New Roman" w:cs="Times New Roman"/>
          <w:sz w:val="22"/>
          <w:szCs w:val="28"/>
        </w:rPr>
      </w:pPr>
      <w:r>
        <w:rPr>
          <w:rFonts w:ascii="Times New Roman" w:hAnsi="Times New Roman" w:cs="Times New Roman" w:hint="eastAsia"/>
          <w:sz w:val="22"/>
          <w:szCs w:val="28"/>
        </w:rPr>
        <w:t>Besides HO in RRC_CONNECTED, 3 companies</w:t>
      </w:r>
      <w:r w:rsidR="004D45C2">
        <w:rPr>
          <w:rFonts w:ascii="Times New Roman" w:hAnsi="Times New Roman" w:cs="Times New Roman"/>
          <w:sz w:val="22"/>
          <w:szCs w:val="28"/>
        </w:rPr>
        <w:t xml:space="preserve"> [3,13,21]</w:t>
      </w:r>
      <w:r>
        <w:rPr>
          <w:rFonts w:ascii="Times New Roman" w:hAnsi="Times New Roman" w:cs="Times New Roman" w:hint="eastAsia"/>
          <w:sz w:val="22"/>
          <w:szCs w:val="28"/>
        </w:rPr>
        <w:t xml:space="preserve"> propose that cell re-selection in RRC_IDLE/RRC_INACTIVE can also be considered. Due to limited support, the moderator suggests not to consider cell re-selection in this release.</w:t>
      </w:r>
      <w:r w:rsidR="004D45C2">
        <w:rPr>
          <w:rFonts w:ascii="Times New Roman" w:hAnsi="Times New Roman" w:cs="Times New Roman"/>
          <w:sz w:val="22"/>
          <w:szCs w:val="28"/>
        </w:rPr>
        <w:t xml:space="preserve"> Moreover, [13,17] explicitly propose not to include or down prioritize DC</w:t>
      </w:r>
      <w:r w:rsidR="00672FC9">
        <w:rPr>
          <w:rFonts w:ascii="Times New Roman" w:hAnsi="Times New Roman" w:cs="Times New Roman"/>
          <w:sz w:val="22"/>
          <w:szCs w:val="28"/>
        </w:rPr>
        <w:t xml:space="preserve">, i.e., </w:t>
      </w:r>
      <w:r w:rsidR="00672FC9" w:rsidRPr="00F2565E">
        <w:rPr>
          <w:rFonts w:ascii="Times New Roman" w:hAnsi="Times New Roman" w:cs="Times New Roman"/>
          <w:sz w:val="22"/>
          <w:szCs w:val="28"/>
        </w:rPr>
        <w:t>SCG addition/change,</w:t>
      </w:r>
      <w:r w:rsidR="004D45C2">
        <w:rPr>
          <w:rFonts w:ascii="Times New Roman" w:hAnsi="Times New Roman" w:cs="Times New Roman"/>
          <w:sz w:val="22"/>
          <w:szCs w:val="28"/>
        </w:rPr>
        <w:t xml:space="preserve"> in this release</w:t>
      </w:r>
      <w:r w:rsidR="00672FC9">
        <w:rPr>
          <w:rFonts w:ascii="Times New Roman" w:hAnsi="Times New Roman" w:cs="Times New Roman"/>
          <w:sz w:val="22"/>
          <w:szCs w:val="28"/>
        </w:rPr>
        <w:t>,</w:t>
      </w:r>
      <w:r w:rsidR="00672FC9" w:rsidRPr="00F2565E">
        <w:rPr>
          <w:rFonts w:ascii="Times New Roman" w:hAnsi="Times New Roman" w:cs="Times New Roman"/>
          <w:sz w:val="22"/>
          <w:szCs w:val="28"/>
        </w:rPr>
        <w:t xml:space="preserve"> and only [14] supports such case. Moderator thinks we can focus on handover procedure of PCell only.</w:t>
      </w:r>
    </w:p>
    <w:p w14:paraId="3A056A8B" w14:textId="77777777" w:rsidR="00752A96" w:rsidRDefault="00000000">
      <w:pPr>
        <w:pStyle w:val="af"/>
        <w:spacing w:afterLines="50" w:after="156"/>
        <w:ind w:firstLineChars="0" w:firstLine="0"/>
        <w:rPr>
          <w:rFonts w:ascii="Times New Roman" w:hAnsi="Times New Roman" w:cs="Times New Roman"/>
          <w:sz w:val="22"/>
          <w:szCs w:val="28"/>
        </w:rPr>
      </w:pPr>
      <w:r>
        <w:rPr>
          <w:rFonts w:ascii="Times New Roman" w:hAnsi="Times New Roman" w:cs="Times New Roman" w:hint="eastAsia"/>
          <w:sz w:val="22"/>
          <w:szCs w:val="28"/>
        </w:rPr>
        <w:t>According to the majority view, the following draft proposal for type of mobility are given:</w:t>
      </w:r>
    </w:p>
    <w:p w14:paraId="79F3970F" w14:textId="77777777" w:rsidR="00BB7661" w:rsidRDefault="00BB7661">
      <w:pPr>
        <w:pStyle w:val="af"/>
        <w:spacing w:afterLines="50" w:after="156"/>
        <w:ind w:firstLineChars="0" w:firstLine="0"/>
        <w:rPr>
          <w:rFonts w:ascii="Times New Roman" w:hAnsi="Times New Roman" w:cs="Times New Roman"/>
          <w:b/>
          <w:bCs/>
          <w:sz w:val="22"/>
          <w:szCs w:val="28"/>
        </w:rPr>
      </w:pPr>
      <w:r>
        <w:rPr>
          <w:rFonts w:ascii="Times New Roman" w:hAnsi="Times New Roman" w:cs="Times New Roman"/>
          <w:b/>
          <w:bCs/>
          <w:sz w:val="22"/>
          <w:szCs w:val="28"/>
        </w:rPr>
        <w:lastRenderedPageBreak/>
        <w:t xml:space="preserve">Moderator’s </w:t>
      </w:r>
      <w:r>
        <w:rPr>
          <w:rFonts w:ascii="Times New Roman" w:hAnsi="Times New Roman" w:cs="Times New Roman" w:hint="eastAsia"/>
          <w:b/>
          <w:bCs/>
          <w:sz w:val="22"/>
          <w:szCs w:val="28"/>
        </w:rPr>
        <w:t xml:space="preserve">Proposal 1: </w:t>
      </w:r>
    </w:p>
    <w:p w14:paraId="7CD525B1" w14:textId="41076931" w:rsidR="00752A96" w:rsidRDefault="00000000" w:rsidP="00B96C5A">
      <w:pPr>
        <w:pStyle w:val="af"/>
        <w:numPr>
          <w:ilvl w:val="0"/>
          <w:numId w:val="35"/>
        </w:numPr>
        <w:spacing w:afterLines="50" w:after="156"/>
        <w:ind w:firstLineChars="0"/>
        <w:rPr>
          <w:rFonts w:ascii="Times New Roman" w:hAnsi="Times New Roman" w:cs="Times New Roman"/>
          <w:b/>
          <w:bCs/>
          <w:sz w:val="22"/>
          <w:szCs w:val="28"/>
        </w:rPr>
      </w:pPr>
      <w:r>
        <w:rPr>
          <w:rFonts w:ascii="Times New Roman" w:hAnsi="Times New Roman" w:cs="Times New Roman" w:hint="eastAsia"/>
          <w:b/>
          <w:bCs/>
          <w:sz w:val="22"/>
          <w:szCs w:val="28"/>
        </w:rPr>
        <w:t xml:space="preserve">L3-based mobility and L1/L2-triggered mobility (LTM) are </w:t>
      </w:r>
      <w:r w:rsidR="00BB7661">
        <w:rPr>
          <w:rFonts w:ascii="Times New Roman" w:hAnsi="Times New Roman" w:cs="Times New Roman"/>
          <w:b/>
          <w:bCs/>
          <w:sz w:val="22"/>
          <w:szCs w:val="28"/>
        </w:rPr>
        <w:t xml:space="preserve">both considered </w:t>
      </w:r>
      <w:r>
        <w:rPr>
          <w:rFonts w:ascii="Times New Roman" w:hAnsi="Times New Roman" w:cs="Times New Roman" w:hint="eastAsia"/>
          <w:b/>
          <w:bCs/>
          <w:sz w:val="22"/>
          <w:szCs w:val="28"/>
        </w:rPr>
        <w:t>in R19</w:t>
      </w:r>
      <w:r w:rsidR="00BB7661">
        <w:rPr>
          <w:rFonts w:ascii="Times New Roman" w:hAnsi="Times New Roman" w:cs="Times New Roman"/>
          <w:b/>
          <w:bCs/>
          <w:sz w:val="22"/>
          <w:szCs w:val="28"/>
        </w:rPr>
        <w:t>, with further clarification as below</w:t>
      </w:r>
      <w:r w:rsidR="00764B55">
        <w:rPr>
          <w:rFonts w:ascii="Times New Roman" w:hAnsi="Times New Roman" w:cs="Times New Roman"/>
          <w:b/>
          <w:bCs/>
          <w:sz w:val="22"/>
          <w:szCs w:val="28"/>
        </w:rPr>
        <w:t>,</w:t>
      </w:r>
    </w:p>
    <w:p w14:paraId="1813F748" w14:textId="2EEAA40E" w:rsidR="00752A96" w:rsidRDefault="00000000" w:rsidP="00B96C5A">
      <w:pPr>
        <w:pStyle w:val="af"/>
        <w:numPr>
          <w:ilvl w:val="0"/>
          <w:numId w:val="36"/>
        </w:numPr>
        <w:spacing w:afterLines="50" w:after="156"/>
        <w:ind w:firstLineChars="0"/>
        <w:rPr>
          <w:rFonts w:ascii="Times New Roman" w:hAnsi="Times New Roman" w:cs="Times New Roman"/>
          <w:b/>
          <w:bCs/>
          <w:sz w:val="22"/>
          <w:szCs w:val="28"/>
        </w:rPr>
      </w:pPr>
      <w:r>
        <w:rPr>
          <w:rFonts w:ascii="Times New Roman" w:hAnsi="Times New Roman" w:cs="Times New Roman" w:hint="eastAsia"/>
          <w:b/>
          <w:bCs/>
          <w:sz w:val="22"/>
          <w:szCs w:val="28"/>
        </w:rPr>
        <w:t>L3-based mobility includes HO and CHO;</w:t>
      </w:r>
    </w:p>
    <w:p w14:paraId="5010AF6F" w14:textId="5C0DA1B5" w:rsidR="00764B55" w:rsidRDefault="00F81101" w:rsidP="00B96C5A">
      <w:pPr>
        <w:pStyle w:val="af"/>
        <w:numPr>
          <w:ilvl w:val="0"/>
          <w:numId w:val="36"/>
        </w:numPr>
        <w:spacing w:afterLines="50" w:after="156"/>
        <w:ind w:firstLineChars="0"/>
        <w:rPr>
          <w:rFonts w:ascii="Times New Roman" w:hAnsi="Times New Roman" w:cs="Times New Roman"/>
          <w:b/>
          <w:bCs/>
          <w:sz w:val="22"/>
          <w:szCs w:val="28"/>
        </w:rPr>
      </w:pPr>
      <w:r>
        <w:rPr>
          <w:rFonts w:ascii="Times New Roman" w:hAnsi="Times New Roman" w:cs="Times New Roman"/>
          <w:b/>
          <w:bCs/>
          <w:sz w:val="22"/>
          <w:szCs w:val="28"/>
        </w:rPr>
        <w:t>F</w:t>
      </w:r>
      <w:r w:rsidR="00000000">
        <w:rPr>
          <w:rFonts w:ascii="Times New Roman" w:hAnsi="Times New Roman" w:cs="Times New Roman" w:hint="eastAsia"/>
          <w:b/>
          <w:bCs/>
          <w:sz w:val="22"/>
          <w:szCs w:val="28"/>
        </w:rPr>
        <w:t>ocuses on RRC_CONNECTED U</w:t>
      </w:r>
      <w:r w:rsidR="00764B55">
        <w:rPr>
          <w:rFonts w:ascii="Times New Roman" w:hAnsi="Times New Roman" w:cs="Times New Roman"/>
          <w:b/>
          <w:bCs/>
          <w:sz w:val="22"/>
          <w:szCs w:val="28"/>
        </w:rPr>
        <w:t>E only;</w:t>
      </w:r>
    </w:p>
    <w:p w14:paraId="1F3A8C8F" w14:textId="4105D077" w:rsidR="00764B55" w:rsidRPr="00764B55" w:rsidRDefault="00764B55" w:rsidP="00B96C5A">
      <w:pPr>
        <w:pStyle w:val="af"/>
        <w:numPr>
          <w:ilvl w:val="0"/>
          <w:numId w:val="36"/>
        </w:numPr>
        <w:spacing w:afterLines="50" w:after="156"/>
        <w:ind w:firstLineChars="0"/>
        <w:rPr>
          <w:rFonts w:ascii="Times New Roman" w:hAnsi="Times New Roman" w:cs="Times New Roman"/>
          <w:b/>
          <w:bCs/>
          <w:sz w:val="22"/>
          <w:szCs w:val="28"/>
        </w:rPr>
      </w:pPr>
      <w:r>
        <w:rPr>
          <w:rFonts w:ascii="Times New Roman" w:hAnsi="Times New Roman" w:cs="Times New Roman"/>
          <w:b/>
          <w:bCs/>
          <w:sz w:val="22"/>
          <w:szCs w:val="28"/>
        </w:rPr>
        <w:t xml:space="preserve">PCell </w:t>
      </w:r>
      <w:r w:rsidR="00C21ED5">
        <w:rPr>
          <w:rFonts w:ascii="Times New Roman" w:hAnsi="Times New Roman" w:cs="Times New Roman"/>
          <w:b/>
          <w:bCs/>
          <w:sz w:val="22"/>
          <w:szCs w:val="28"/>
        </w:rPr>
        <w:t xml:space="preserve">change </w:t>
      </w:r>
      <w:r>
        <w:rPr>
          <w:rFonts w:ascii="Times New Roman" w:hAnsi="Times New Roman" w:cs="Times New Roman"/>
          <w:b/>
          <w:bCs/>
          <w:sz w:val="22"/>
          <w:szCs w:val="28"/>
        </w:rPr>
        <w:t>only;</w:t>
      </w:r>
    </w:p>
    <w:p w14:paraId="695BE882" w14:textId="77777777" w:rsidR="00752A96" w:rsidRDefault="00752A96">
      <w:pPr>
        <w:pStyle w:val="af"/>
        <w:ind w:firstLineChars="0" w:firstLine="0"/>
        <w:rPr>
          <w:rFonts w:ascii="Times New Roman" w:hAnsi="Times New Roman" w:cs="Times New Roman"/>
          <w:sz w:val="22"/>
          <w:szCs w:val="28"/>
        </w:rPr>
      </w:pPr>
    </w:p>
    <w:p w14:paraId="05F3BFE9" w14:textId="20072C16" w:rsidR="00752A96" w:rsidRDefault="00000000">
      <w:pPr>
        <w:pStyle w:val="af"/>
        <w:ind w:firstLineChars="0" w:firstLine="0"/>
        <w:outlineLvl w:val="2"/>
        <w:rPr>
          <w:rFonts w:ascii="Times New Roman" w:hAnsi="Times New Roman" w:cs="Times New Roman"/>
          <w:b/>
          <w:bCs/>
          <w:sz w:val="22"/>
          <w:szCs w:val="28"/>
        </w:rPr>
      </w:pPr>
      <w:bookmarkStart w:id="0" w:name="_Hlk145617026"/>
      <w:r>
        <w:rPr>
          <w:rFonts w:ascii="Times New Roman" w:hAnsi="Times New Roman" w:cs="Times New Roman"/>
          <w:b/>
          <w:bCs/>
          <w:sz w:val="22"/>
          <w:szCs w:val="28"/>
        </w:rPr>
        <w:t>2.2 HO optimization</w:t>
      </w:r>
      <w:r w:rsidR="00254C74">
        <w:rPr>
          <w:rFonts w:ascii="Times New Roman" w:hAnsi="Times New Roman" w:cs="Times New Roman"/>
          <w:b/>
          <w:bCs/>
          <w:sz w:val="22"/>
          <w:szCs w:val="28"/>
        </w:rPr>
        <w:t xml:space="preserve"> in Network side</w:t>
      </w:r>
      <w:r w:rsidR="00254C74" w:rsidRPr="00247FBA">
        <w:rPr>
          <w:rFonts w:ascii="Times New Roman" w:hAnsi="Times New Roman" w:cs="Times New Roman"/>
          <w:b/>
          <w:bCs/>
          <w:sz w:val="22"/>
          <w:szCs w:val="28"/>
        </w:rPr>
        <w:t xml:space="preserve"> </w:t>
      </w:r>
      <w:r w:rsidR="00247FBA" w:rsidRPr="00247FBA">
        <w:rPr>
          <w:rFonts w:ascii="Times New Roman" w:hAnsi="Times New Roman" w:cs="Times New Roman"/>
          <w:b/>
          <w:bCs/>
          <w:sz w:val="22"/>
          <w:szCs w:val="28"/>
        </w:rPr>
        <w:t>(</w:t>
      </w:r>
      <w:r w:rsidR="0024074D">
        <w:rPr>
          <w:rFonts w:ascii="Times New Roman" w:hAnsi="Times New Roman" w:cs="Times New Roman"/>
          <w:b/>
          <w:bCs/>
          <w:sz w:val="22"/>
          <w:szCs w:val="28"/>
        </w:rPr>
        <w:t>Including r</w:t>
      </w:r>
      <w:r w:rsidR="00247FBA">
        <w:rPr>
          <w:rFonts w:ascii="Times New Roman" w:hAnsi="Times New Roman" w:cs="Times New Roman"/>
          <w:b/>
          <w:bCs/>
          <w:sz w:val="22"/>
          <w:szCs w:val="28"/>
        </w:rPr>
        <w:t>ole of UE side</w:t>
      </w:r>
      <w:r w:rsidR="00247FBA" w:rsidRPr="00247FBA">
        <w:rPr>
          <w:rFonts w:ascii="Times New Roman" w:hAnsi="Times New Roman" w:cs="Times New Roman"/>
          <w:b/>
          <w:bCs/>
          <w:sz w:val="22"/>
          <w:szCs w:val="28"/>
        </w:rPr>
        <w:t>)</w:t>
      </w:r>
    </w:p>
    <w:p w14:paraId="73160AB5" w14:textId="77777777" w:rsidR="00752A96" w:rsidRDefault="00000000">
      <w:pPr>
        <w:spacing w:before="100" w:after="100"/>
        <w:rPr>
          <w:rFonts w:ascii="Times New Roman" w:hAnsi="Times New Roman" w:cs="Times New Roman"/>
          <w:lang w:val="en-GB"/>
        </w:rPr>
      </w:pPr>
      <w:r>
        <w:rPr>
          <w:rFonts w:ascii="Times New Roman" w:hAnsi="Times New Roman" w:cs="Times New Roman"/>
          <w:lang w:val="en-GB"/>
        </w:rPr>
        <w:t>The related discussion</w:t>
      </w:r>
      <w:r>
        <w:rPr>
          <w:rFonts w:ascii="Times New Roman" w:hAnsi="Times New Roman" w:cs="Times New Roman" w:hint="eastAsia"/>
        </w:rPr>
        <w:t>/proposals</w:t>
      </w:r>
      <w:r>
        <w:rPr>
          <w:rFonts w:ascii="Times New Roman" w:hAnsi="Times New Roman" w:cs="Times New Roman"/>
          <w:lang w:val="en-GB"/>
        </w:rPr>
        <w:t xml:space="preserve"> in companies’ contributions are copied as below:</w:t>
      </w:r>
    </w:p>
    <w:p w14:paraId="3384DF2D" w14:textId="15B778FF" w:rsidR="00675CEE" w:rsidRDefault="00675CEE" w:rsidP="00675CEE">
      <w:pPr>
        <w:spacing w:before="100" w:after="100"/>
        <w:jc w:val="center"/>
        <w:rPr>
          <w:rFonts w:ascii="Times New Roman" w:hAnsi="Times New Roman" w:cs="Times New Roman"/>
          <w:lang w:val="en-GB"/>
        </w:rPr>
      </w:pPr>
      <w:r w:rsidRPr="00675CEE">
        <w:rPr>
          <w:rFonts w:ascii="Times New Roman" w:hAnsi="Times New Roman" w:cs="Times New Roman" w:hint="eastAsia"/>
          <w:b/>
          <w:bCs/>
          <w:lang w:val="en-GB"/>
        </w:rPr>
        <w:t>T</w:t>
      </w:r>
      <w:r w:rsidRPr="00675CEE">
        <w:rPr>
          <w:rFonts w:ascii="Times New Roman" w:hAnsi="Times New Roman" w:cs="Times New Roman"/>
          <w:b/>
          <w:bCs/>
          <w:lang w:val="en-GB"/>
        </w:rPr>
        <w:t>able 2.</w:t>
      </w:r>
      <w:r>
        <w:rPr>
          <w:rFonts w:ascii="Times New Roman" w:hAnsi="Times New Roman" w:cs="Times New Roman"/>
          <w:b/>
          <w:bCs/>
          <w:lang w:val="en-GB"/>
        </w:rPr>
        <w:t>2</w:t>
      </w:r>
      <w:r w:rsidRPr="00675CEE">
        <w:rPr>
          <w:rFonts w:ascii="Times New Roman" w:hAnsi="Times New Roman" w:cs="Times New Roman"/>
          <w:b/>
          <w:bCs/>
          <w:lang w:val="en-GB"/>
        </w:rPr>
        <w:t>-1</w:t>
      </w:r>
    </w:p>
    <w:tbl>
      <w:tblPr>
        <w:tblStyle w:val="ac"/>
        <w:tblW w:w="0" w:type="auto"/>
        <w:tblLook w:val="04A0" w:firstRow="1" w:lastRow="0" w:firstColumn="1" w:lastColumn="0" w:noHBand="0" w:noVBand="1"/>
      </w:tblPr>
      <w:tblGrid>
        <w:gridCol w:w="1184"/>
        <w:gridCol w:w="1291"/>
        <w:gridCol w:w="5821"/>
      </w:tblGrid>
      <w:tr w:rsidR="00752A96" w14:paraId="38173505" w14:textId="77777777" w:rsidTr="00675CEE">
        <w:tc>
          <w:tcPr>
            <w:tcW w:w="1184" w:type="dxa"/>
            <w:shd w:val="clear" w:color="auto" w:fill="BFBFBF" w:themeFill="background1" w:themeFillShade="BF"/>
            <w:vAlign w:val="center"/>
          </w:tcPr>
          <w:p w14:paraId="2FA5C362" w14:textId="77777777" w:rsidR="00752A96" w:rsidRDefault="00000000">
            <w:pPr>
              <w:jc w:val="center"/>
              <w:rPr>
                <w:rFonts w:ascii="Times New Roman" w:hAnsi="Times New Roman" w:cs="Times New Roman"/>
                <w:b/>
                <w:bCs/>
              </w:rPr>
            </w:pPr>
            <w:r>
              <w:rPr>
                <w:rFonts w:ascii="Times New Roman" w:hAnsi="Times New Roman" w:cs="Times New Roman"/>
                <w:b/>
                <w:bCs/>
              </w:rPr>
              <w:t>TDoc</w:t>
            </w:r>
          </w:p>
        </w:tc>
        <w:tc>
          <w:tcPr>
            <w:tcW w:w="1291" w:type="dxa"/>
            <w:shd w:val="clear" w:color="auto" w:fill="BFBFBF" w:themeFill="background1" w:themeFillShade="BF"/>
            <w:vAlign w:val="center"/>
          </w:tcPr>
          <w:p w14:paraId="0545435F" w14:textId="77777777" w:rsidR="00752A96" w:rsidRDefault="00000000">
            <w:pPr>
              <w:jc w:val="center"/>
              <w:rPr>
                <w:rFonts w:ascii="Times New Roman" w:hAnsi="Times New Roman" w:cs="Times New Roman"/>
                <w:b/>
                <w:bCs/>
              </w:rPr>
            </w:pPr>
            <w:r>
              <w:rPr>
                <w:rFonts w:ascii="Times New Roman" w:hAnsi="Times New Roman" w:cs="Times New Roman"/>
                <w:b/>
                <w:bCs/>
              </w:rPr>
              <w:t>Source</w:t>
            </w:r>
          </w:p>
        </w:tc>
        <w:tc>
          <w:tcPr>
            <w:tcW w:w="5821" w:type="dxa"/>
            <w:shd w:val="clear" w:color="auto" w:fill="BFBFBF" w:themeFill="background1" w:themeFillShade="BF"/>
            <w:vAlign w:val="center"/>
          </w:tcPr>
          <w:p w14:paraId="4D3652E7" w14:textId="77777777" w:rsidR="00752A96" w:rsidRDefault="00000000">
            <w:pPr>
              <w:jc w:val="center"/>
              <w:rPr>
                <w:rFonts w:ascii="Times New Roman" w:hAnsi="Times New Roman" w:cs="Times New Roman"/>
                <w:b/>
                <w:bCs/>
              </w:rPr>
            </w:pPr>
            <w:r>
              <w:rPr>
                <w:rFonts w:ascii="Times New Roman" w:hAnsi="Times New Roman" w:cs="Times New Roman"/>
                <w:b/>
                <w:bCs/>
              </w:rPr>
              <w:t>Proposals</w:t>
            </w:r>
          </w:p>
        </w:tc>
      </w:tr>
      <w:tr w:rsidR="00752A96" w14:paraId="2D684967" w14:textId="77777777" w:rsidTr="00675CEE">
        <w:tc>
          <w:tcPr>
            <w:tcW w:w="1184" w:type="dxa"/>
            <w:vAlign w:val="center"/>
          </w:tcPr>
          <w:p w14:paraId="6D59D722" w14:textId="77777777" w:rsidR="00752A96" w:rsidRDefault="00000000">
            <w:pPr>
              <w:rPr>
                <w:rFonts w:ascii="Times New Roman" w:hAnsi="Times New Roman" w:cs="Times New Roman"/>
                <w:szCs w:val="21"/>
              </w:rPr>
            </w:pPr>
            <w:r>
              <w:rPr>
                <w:rFonts w:ascii="Times New Roman" w:hAnsi="Times New Roman" w:cs="Times New Roman"/>
                <w:szCs w:val="21"/>
              </w:rPr>
              <w:t>RP-232758</w:t>
            </w:r>
          </w:p>
        </w:tc>
        <w:tc>
          <w:tcPr>
            <w:tcW w:w="1291" w:type="dxa"/>
            <w:vAlign w:val="center"/>
          </w:tcPr>
          <w:p w14:paraId="2A9F16C8" w14:textId="77777777" w:rsidR="00752A96" w:rsidRDefault="00000000">
            <w:pPr>
              <w:rPr>
                <w:rFonts w:ascii="Times New Roman" w:hAnsi="Times New Roman" w:cs="Times New Roman"/>
                <w:szCs w:val="21"/>
              </w:rPr>
            </w:pPr>
            <w:r>
              <w:rPr>
                <w:rFonts w:ascii="Times New Roman" w:hAnsi="Times New Roman" w:cs="Times New Roman"/>
                <w:szCs w:val="21"/>
              </w:rPr>
              <w:t>Lekha</w:t>
            </w:r>
          </w:p>
        </w:tc>
        <w:tc>
          <w:tcPr>
            <w:tcW w:w="5821" w:type="dxa"/>
            <w:vAlign w:val="center"/>
          </w:tcPr>
          <w:p w14:paraId="3439D1FF" w14:textId="77777777" w:rsidR="00752A96" w:rsidRDefault="00000000">
            <w:pPr>
              <w:rPr>
                <w:rFonts w:ascii="Times New Roman" w:hAnsi="Times New Roman" w:cs="Times New Roman"/>
                <w:szCs w:val="21"/>
              </w:rPr>
            </w:pPr>
            <w:r>
              <w:rPr>
                <w:rFonts w:ascii="Times New Roman" w:hAnsi="Times New Roman" w:cs="Times New Roman"/>
                <w:szCs w:val="21"/>
              </w:rPr>
              <w:t>Proposal 2: Study and evaluate performance of predictive mobility in intelligent transportation networks. </w:t>
            </w:r>
          </w:p>
          <w:p w14:paraId="2939E739" w14:textId="77777777" w:rsidR="00752A96" w:rsidRDefault="00000000">
            <w:pPr>
              <w:rPr>
                <w:rFonts w:ascii="Times New Roman" w:hAnsi="Times New Roman" w:cs="Times New Roman"/>
                <w:szCs w:val="21"/>
              </w:rPr>
            </w:pPr>
            <w:r>
              <w:rPr>
                <w:rFonts w:ascii="Times New Roman" w:hAnsi="Times New Roman" w:cs="Times New Roman"/>
                <w:noProof/>
                <w:szCs w:val="21"/>
              </w:rPr>
              <w:drawing>
                <wp:inline distT="0" distB="0" distL="114300" distR="114300" wp14:anchorId="2BA29787" wp14:editId="179BF162">
                  <wp:extent cx="3391535" cy="1023620"/>
                  <wp:effectExtent l="0" t="0" r="1270" b="0"/>
                  <wp:docPr id="1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2"/>
                          <pic:cNvPicPr>
                            <a:picLocks noChangeAspect="1"/>
                          </pic:cNvPicPr>
                        </pic:nvPicPr>
                        <pic:blipFill>
                          <a:blip r:embed="rId10"/>
                          <a:stretch>
                            <a:fillRect/>
                          </a:stretch>
                        </pic:blipFill>
                        <pic:spPr>
                          <a:xfrm>
                            <a:off x="0" y="0"/>
                            <a:ext cx="3391535" cy="1023620"/>
                          </a:xfrm>
                          <a:prstGeom prst="rect">
                            <a:avLst/>
                          </a:prstGeom>
                          <a:noFill/>
                          <a:ln>
                            <a:noFill/>
                          </a:ln>
                        </pic:spPr>
                      </pic:pic>
                    </a:graphicData>
                  </a:graphic>
                </wp:inline>
              </w:drawing>
            </w:r>
          </w:p>
        </w:tc>
      </w:tr>
      <w:tr w:rsidR="00752A96" w14:paraId="627997BC" w14:textId="77777777" w:rsidTr="00675CEE">
        <w:tc>
          <w:tcPr>
            <w:tcW w:w="1184" w:type="dxa"/>
            <w:vAlign w:val="center"/>
          </w:tcPr>
          <w:p w14:paraId="14D4CA24" w14:textId="524BB1B0" w:rsidR="00752A96" w:rsidRDefault="004A643A">
            <w:pPr>
              <w:rPr>
                <w:rFonts w:ascii="Times New Roman" w:hAnsi="Times New Roman" w:cs="Times New Roman"/>
                <w:szCs w:val="21"/>
              </w:rPr>
            </w:pPr>
            <w:r>
              <w:rPr>
                <w:rFonts w:ascii="Times New Roman" w:hAnsi="Times New Roman" w:cs="Times New Roman"/>
                <w:szCs w:val="21"/>
              </w:rPr>
              <w:t>RP-232780</w:t>
            </w:r>
          </w:p>
        </w:tc>
        <w:tc>
          <w:tcPr>
            <w:tcW w:w="1291" w:type="dxa"/>
            <w:vAlign w:val="center"/>
          </w:tcPr>
          <w:p w14:paraId="425B72C3" w14:textId="77777777" w:rsidR="00752A96" w:rsidRDefault="00000000">
            <w:pPr>
              <w:rPr>
                <w:rFonts w:ascii="Times New Roman" w:hAnsi="Times New Roman" w:cs="Times New Roman"/>
                <w:szCs w:val="21"/>
              </w:rPr>
            </w:pPr>
            <w:r>
              <w:rPr>
                <w:rFonts w:ascii="Times New Roman" w:hAnsi="Times New Roman" w:cs="Times New Roman"/>
                <w:szCs w:val="21"/>
              </w:rPr>
              <w:t>E///</w:t>
            </w:r>
          </w:p>
        </w:tc>
        <w:tc>
          <w:tcPr>
            <w:tcW w:w="5821" w:type="dxa"/>
            <w:vAlign w:val="center"/>
          </w:tcPr>
          <w:p w14:paraId="494E78B5" w14:textId="77777777" w:rsidR="00752A96" w:rsidRDefault="00000000">
            <w:pPr>
              <w:rPr>
                <w:rFonts w:ascii="Times New Roman" w:hAnsi="Times New Roman" w:cs="Times New Roman"/>
                <w:szCs w:val="21"/>
              </w:rPr>
            </w:pPr>
            <w:r>
              <w:rPr>
                <w:rFonts w:ascii="Times New Roman" w:hAnsi="Times New Roman" w:cs="Times New Roman"/>
                <w:szCs w:val="21"/>
              </w:rPr>
              <w:t>the HO optimization should be done in Network side only (i.e., NW receives the predictions from UE and based on predictions it selects the target cell). RAN WGs should consider existing mobility frameworks in this study and the study is not about specifying new mobility frameworks.</w:t>
            </w:r>
          </w:p>
        </w:tc>
      </w:tr>
      <w:tr w:rsidR="00752A96" w14:paraId="1FC8BFF3" w14:textId="77777777" w:rsidTr="00675CEE">
        <w:tc>
          <w:tcPr>
            <w:tcW w:w="1184" w:type="dxa"/>
            <w:vAlign w:val="center"/>
          </w:tcPr>
          <w:p w14:paraId="6DBEFB49" w14:textId="77777777" w:rsidR="00752A96" w:rsidRDefault="00000000">
            <w:pPr>
              <w:rPr>
                <w:rFonts w:ascii="Times New Roman" w:hAnsi="Times New Roman" w:cs="Times New Roman"/>
              </w:rPr>
            </w:pPr>
            <w:r>
              <w:rPr>
                <w:rFonts w:ascii="Times New Roman" w:hAnsi="Times New Roman" w:cs="Times New Roman"/>
              </w:rPr>
              <w:t>RP-232876</w:t>
            </w:r>
          </w:p>
        </w:tc>
        <w:tc>
          <w:tcPr>
            <w:tcW w:w="1291" w:type="dxa"/>
            <w:vAlign w:val="center"/>
          </w:tcPr>
          <w:p w14:paraId="52BB0040" w14:textId="77777777" w:rsidR="00752A96" w:rsidRDefault="00000000">
            <w:pPr>
              <w:rPr>
                <w:rFonts w:ascii="Times New Roman" w:hAnsi="Times New Roman" w:cs="Times New Roman"/>
              </w:rPr>
            </w:pPr>
            <w:r>
              <w:rPr>
                <w:rFonts w:ascii="Times New Roman" w:hAnsi="Times New Roman" w:cs="Times New Roman"/>
              </w:rPr>
              <w:t>NEC</w:t>
            </w:r>
          </w:p>
        </w:tc>
        <w:tc>
          <w:tcPr>
            <w:tcW w:w="5821" w:type="dxa"/>
            <w:vAlign w:val="center"/>
          </w:tcPr>
          <w:p w14:paraId="6B058445" w14:textId="77777777" w:rsidR="00752A96" w:rsidRDefault="00000000">
            <w:pPr>
              <w:rPr>
                <w:rFonts w:ascii="Times New Roman" w:hAnsi="Times New Roman" w:cs="Times New Roman"/>
              </w:rPr>
            </w:pPr>
            <w:r>
              <w:rPr>
                <w:rFonts w:ascii="Times New Roman" w:hAnsi="Times New Roman" w:cs="Times New Roman"/>
              </w:rPr>
              <w:t>Proposal 2: Regarding AI/ML for LTM, the following objectives can be considered:</w:t>
            </w:r>
          </w:p>
          <w:p w14:paraId="4DB02FEB" w14:textId="77777777" w:rsidR="00752A96" w:rsidRDefault="00000000">
            <w:pPr>
              <w:numPr>
                <w:ilvl w:val="0"/>
                <w:numId w:val="4"/>
              </w:numPr>
              <w:rPr>
                <w:rFonts w:ascii="Times New Roman" w:hAnsi="Times New Roman" w:cs="Times New Roman"/>
              </w:rPr>
            </w:pPr>
            <w:r>
              <w:rPr>
                <w:rFonts w:ascii="Times New Roman" w:hAnsi="Times New Roman" w:cs="Times New Roman"/>
              </w:rPr>
              <w:t>Enhancement on target cell / beam prediction based on AI/ML model ;</w:t>
            </w:r>
          </w:p>
          <w:p w14:paraId="7B2B3717" w14:textId="77777777" w:rsidR="00752A96" w:rsidRDefault="00000000">
            <w:pPr>
              <w:numPr>
                <w:ilvl w:val="0"/>
                <w:numId w:val="4"/>
              </w:numPr>
              <w:rPr>
                <w:rFonts w:ascii="Times New Roman" w:hAnsi="Times New Roman" w:cs="Times New Roman"/>
              </w:rPr>
            </w:pPr>
            <w:r>
              <w:rPr>
                <w:rFonts w:ascii="Times New Roman" w:hAnsi="Times New Roman" w:cs="Times New Roman"/>
              </w:rPr>
              <w:t>Enhancement on L1 measurements prediction and reporting based on AI/ML model;</w:t>
            </w:r>
          </w:p>
          <w:p w14:paraId="43ED5CB3" w14:textId="77777777" w:rsidR="00752A96" w:rsidRDefault="00000000">
            <w:pPr>
              <w:numPr>
                <w:ilvl w:val="0"/>
                <w:numId w:val="4"/>
              </w:numPr>
              <w:rPr>
                <w:rFonts w:ascii="Times New Roman" w:hAnsi="Times New Roman" w:cs="Times New Roman"/>
              </w:rPr>
            </w:pPr>
            <w:r>
              <w:rPr>
                <w:rFonts w:ascii="Times New Roman" w:hAnsi="Times New Roman" w:cs="Times New Roman"/>
              </w:rPr>
              <w:t>Enhancement on TA prediction based on AI model</w:t>
            </w:r>
          </w:p>
          <w:p w14:paraId="040A15E0" w14:textId="77777777" w:rsidR="00752A96" w:rsidRDefault="00000000">
            <w:pPr>
              <w:rPr>
                <w:rFonts w:ascii="Times New Roman" w:hAnsi="Times New Roman" w:cs="Times New Roman"/>
              </w:rPr>
            </w:pPr>
            <w:r>
              <w:rPr>
                <w:rFonts w:ascii="Times New Roman" w:hAnsi="Times New Roman" w:cs="Times New Roman"/>
              </w:rPr>
              <w:t>Proposal 3: Regarding AI/ML for L3-based mobility, the following objectives can be considered:</w:t>
            </w:r>
          </w:p>
          <w:p w14:paraId="11F5D37F" w14:textId="77777777" w:rsidR="00752A96" w:rsidRDefault="00000000">
            <w:pPr>
              <w:numPr>
                <w:ilvl w:val="0"/>
                <w:numId w:val="5"/>
              </w:numPr>
              <w:rPr>
                <w:rFonts w:ascii="Times New Roman" w:hAnsi="Times New Roman" w:cs="Times New Roman"/>
              </w:rPr>
            </w:pPr>
            <w:r>
              <w:rPr>
                <w:rFonts w:ascii="Times New Roman" w:hAnsi="Times New Roman" w:cs="Times New Roman"/>
              </w:rPr>
              <w:t>Enhancement on handover prediction/request based on AI/ML model;</w:t>
            </w:r>
          </w:p>
          <w:p w14:paraId="1EBF6D8E" w14:textId="77777777" w:rsidR="00752A96" w:rsidRDefault="00000000">
            <w:pPr>
              <w:numPr>
                <w:ilvl w:val="0"/>
                <w:numId w:val="5"/>
              </w:numPr>
              <w:rPr>
                <w:rFonts w:ascii="Times New Roman" w:hAnsi="Times New Roman" w:cs="Times New Roman"/>
              </w:rPr>
            </w:pPr>
            <w:r>
              <w:rPr>
                <w:rFonts w:ascii="Times New Roman" w:hAnsi="Times New Roman" w:cs="Times New Roman"/>
              </w:rPr>
              <w:t>Enhancement on temporal/spatial RRM measurements and temporal RLM measurements prediction based on AI/ML model;</w:t>
            </w:r>
          </w:p>
          <w:p w14:paraId="30DA9FD4" w14:textId="77777777" w:rsidR="00752A96" w:rsidRDefault="00000000">
            <w:pPr>
              <w:numPr>
                <w:ilvl w:val="0"/>
                <w:numId w:val="5"/>
              </w:numPr>
              <w:rPr>
                <w:rFonts w:ascii="Times New Roman" w:hAnsi="Times New Roman" w:cs="Times New Roman"/>
              </w:rPr>
            </w:pPr>
            <w:r>
              <w:rPr>
                <w:rFonts w:ascii="Times New Roman" w:hAnsi="Times New Roman" w:cs="Times New Roman"/>
              </w:rPr>
              <w:t>Enhancement on dynamic adjustment on handover parameters/events based on AI/ML model;</w:t>
            </w:r>
          </w:p>
          <w:p w14:paraId="4E32472E" w14:textId="77777777" w:rsidR="00752A96" w:rsidRDefault="00000000">
            <w:pPr>
              <w:numPr>
                <w:ilvl w:val="0"/>
                <w:numId w:val="5"/>
              </w:numPr>
              <w:rPr>
                <w:rFonts w:ascii="Times New Roman" w:hAnsi="Times New Roman" w:cs="Times New Roman"/>
              </w:rPr>
            </w:pPr>
            <w:r>
              <w:rPr>
                <w:rFonts w:ascii="Times New Roman" w:hAnsi="Times New Roman" w:cs="Times New Roman"/>
              </w:rPr>
              <w:t xml:space="preserve">Study the LCM scenarios including: </w:t>
            </w:r>
          </w:p>
          <w:p w14:paraId="79E18E44" w14:textId="77777777" w:rsidR="00752A96" w:rsidRDefault="00000000">
            <w:pPr>
              <w:ind w:leftChars="400" w:left="840"/>
              <w:rPr>
                <w:rFonts w:ascii="Times New Roman" w:hAnsi="Times New Roman" w:cs="Times New Roman"/>
              </w:rPr>
            </w:pPr>
            <w:r>
              <w:rPr>
                <w:rFonts w:ascii="Times New Roman" w:hAnsi="Times New Roman" w:cs="Times New Roman"/>
              </w:rPr>
              <w:lastRenderedPageBreak/>
              <w:t>• Model training at NW-side and transferred to UE-side;</w:t>
            </w:r>
          </w:p>
          <w:p w14:paraId="5D1BCFBF" w14:textId="77777777" w:rsidR="00752A96" w:rsidRDefault="00000000">
            <w:pPr>
              <w:ind w:leftChars="400" w:left="840"/>
              <w:rPr>
                <w:rFonts w:ascii="Times New Roman" w:hAnsi="Times New Roman" w:cs="Times New Roman"/>
              </w:rPr>
            </w:pPr>
            <w:r>
              <w:rPr>
                <w:rFonts w:ascii="Times New Roman" w:hAnsi="Times New Roman" w:cs="Times New Roman"/>
              </w:rPr>
              <w:t>• Further model training at peer side;</w:t>
            </w:r>
          </w:p>
          <w:p w14:paraId="0EFDB4C5" w14:textId="77777777" w:rsidR="00752A96" w:rsidRDefault="00000000">
            <w:pPr>
              <w:ind w:leftChars="400" w:left="840"/>
              <w:rPr>
                <w:rFonts w:ascii="Times New Roman" w:hAnsi="Times New Roman" w:cs="Times New Roman"/>
              </w:rPr>
            </w:pPr>
            <w:r>
              <w:rPr>
                <w:rFonts w:ascii="Times New Roman" w:hAnsi="Times New Roman" w:cs="Times New Roman"/>
              </w:rPr>
              <w:t>• Model training at UE-side.</w:t>
            </w:r>
          </w:p>
          <w:p w14:paraId="360CB000" w14:textId="77777777" w:rsidR="00752A96" w:rsidRDefault="00000000">
            <w:pPr>
              <w:numPr>
                <w:ilvl w:val="0"/>
                <w:numId w:val="5"/>
              </w:numPr>
              <w:rPr>
                <w:rFonts w:ascii="Times New Roman" w:hAnsi="Times New Roman" w:cs="Times New Roman"/>
              </w:rPr>
            </w:pPr>
            <w:r>
              <w:rPr>
                <w:rFonts w:ascii="Times New Roman" w:hAnsi="Times New Roman" w:cs="Times New Roman"/>
              </w:rPr>
              <w:t>Study the benefit of AI/ML for L3-based mobility enhancement over NG-RAN AI/ML mobility enhancement</w:t>
            </w:r>
          </w:p>
        </w:tc>
      </w:tr>
      <w:tr w:rsidR="00752A96" w14:paraId="74892943" w14:textId="77777777" w:rsidTr="00675CEE">
        <w:tc>
          <w:tcPr>
            <w:tcW w:w="1184" w:type="dxa"/>
            <w:vAlign w:val="center"/>
          </w:tcPr>
          <w:p w14:paraId="73789FD8" w14:textId="217FEE85" w:rsidR="00752A96" w:rsidRDefault="004A643A">
            <w:pPr>
              <w:rPr>
                <w:rFonts w:ascii="Times New Roman" w:hAnsi="Times New Roman" w:cs="Times New Roman"/>
                <w:szCs w:val="21"/>
              </w:rPr>
            </w:pPr>
            <w:r>
              <w:rPr>
                <w:rFonts w:ascii="Times New Roman" w:hAnsi="Times New Roman" w:cs="Times New Roman"/>
                <w:szCs w:val="21"/>
              </w:rPr>
              <w:lastRenderedPageBreak/>
              <w:t>RP-232911</w:t>
            </w:r>
          </w:p>
        </w:tc>
        <w:tc>
          <w:tcPr>
            <w:tcW w:w="1291" w:type="dxa"/>
            <w:vAlign w:val="center"/>
          </w:tcPr>
          <w:p w14:paraId="7599281D" w14:textId="77777777" w:rsidR="00752A96" w:rsidRDefault="00000000">
            <w:pPr>
              <w:rPr>
                <w:rFonts w:ascii="Times New Roman" w:hAnsi="Times New Roman" w:cs="Times New Roman"/>
                <w:szCs w:val="21"/>
              </w:rPr>
            </w:pPr>
            <w:r>
              <w:rPr>
                <w:rFonts w:ascii="Times New Roman" w:hAnsi="Times New Roman" w:cs="Times New Roman"/>
                <w:szCs w:val="21"/>
              </w:rPr>
              <w:t>OPPO</w:t>
            </w:r>
          </w:p>
        </w:tc>
        <w:tc>
          <w:tcPr>
            <w:tcW w:w="5821" w:type="dxa"/>
            <w:vAlign w:val="center"/>
          </w:tcPr>
          <w:p w14:paraId="0FA4CA1D" w14:textId="77777777" w:rsidR="00752A96" w:rsidRDefault="00000000">
            <w:pPr>
              <w:ind w:left="993" w:hanging="992"/>
              <w:jc w:val="left"/>
              <w:rPr>
                <w:rFonts w:ascii="Times New Roman" w:hAnsi="Times New Roman" w:cs="Times New Roman"/>
                <w:szCs w:val="21"/>
              </w:rPr>
            </w:pPr>
            <w:r>
              <w:rPr>
                <w:rFonts w:ascii="Times New Roman" w:hAnsi="Times New Roman" w:cs="Times New Roman"/>
                <w:szCs w:val="21"/>
              </w:rPr>
              <w:t xml:space="preserve">Proposal 1: For AI/ML-based mobility studies, two types of AI/ML models can be considered: </w:t>
            </w:r>
          </w:p>
          <w:p w14:paraId="3FEA6B77" w14:textId="77777777" w:rsidR="00752A96" w:rsidRDefault="00000000">
            <w:pPr>
              <w:pStyle w:val="af"/>
              <w:numPr>
                <w:ilvl w:val="0"/>
                <w:numId w:val="6"/>
              </w:numPr>
              <w:ind w:left="1418" w:firstLineChars="0" w:hanging="425"/>
              <w:jc w:val="left"/>
              <w:rPr>
                <w:rFonts w:ascii="Times New Roman" w:hAnsi="Times New Roman" w:cs="Times New Roman"/>
                <w:szCs w:val="21"/>
              </w:rPr>
            </w:pPr>
            <w:r>
              <w:rPr>
                <w:rFonts w:ascii="Times New Roman" w:hAnsi="Times New Roman" w:cs="Times New Roman"/>
                <w:szCs w:val="21"/>
              </w:rPr>
              <w:t>Network-side model</w:t>
            </w:r>
          </w:p>
          <w:p w14:paraId="1F297F29" w14:textId="77777777" w:rsidR="00752A96" w:rsidRDefault="00000000">
            <w:pPr>
              <w:pStyle w:val="af"/>
              <w:numPr>
                <w:ilvl w:val="0"/>
                <w:numId w:val="6"/>
              </w:numPr>
              <w:ind w:left="1418" w:firstLineChars="0" w:hanging="425"/>
              <w:jc w:val="left"/>
              <w:rPr>
                <w:rFonts w:ascii="Times New Roman" w:hAnsi="Times New Roman" w:cs="Times New Roman"/>
                <w:szCs w:val="21"/>
              </w:rPr>
            </w:pPr>
            <w:r>
              <w:rPr>
                <w:rFonts w:ascii="Times New Roman" w:hAnsi="Times New Roman" w:cs="Times New Roman"/>
                <w:szCs w:val="21"/>
              </w:rPr>
              <w:t>UE-side model</w:t>
            </w:r>
          </w:p>
          <w:p w14:paraId="160013F3" w14:textId="77777777" w:rsidR="00752A96" w:rsidRDefault="00000000">
            <w:pPr>
              <w:jc w:val="left"/>
              <w:rPr>
                <w:rFonts w:ascii="Times New Roman" w:hAnsi="Times New Roman" w:cs="Times New Roman"/>
                <w:szCs w:val="21"/>
              </w:rPr>
            </w:pPr>
            <w:r>
              <w:rPr>
                <w:rFonts w:ascii="Times New Roman" w:hAnsi="Times New Roman" w:cs="Times New Roman"/>
                <w:szCs w:val="21"/>
              </w:rPr>
              <w:t>Proposal 2: The UE-side AI/ML model for mobility is under network control.</w:t>
            </w:r>
          </w:p>
          <w:p w14:paraId="1C0A12C4" w14:textId="77777777" w:rsidR="00752A96" w:rsidRDefault="00000000">
            <w:pPr>
              <w:jc w:val="left"/>
              <w:rPr>
                <w:rFonts w:ascii="Times New Roman" w:hAnsi="Times New Roman" w:cs="Times New Roman"/>
                <w:bCs/>
              </w:rPr>
            </w:pPr>
            <w:r>
              <w:rPr>
                <w:rFonts w:ascii="Times New Roman" w:hAnsi="Times New Roman" w:cs="Times New Roman"/>
                <w:bCs/>
              </w:rPr>
              <w:t xml:space="preserve">Proposal 3: For AI/ML-based mobility, study the evaluation and </w:t>
            </w:r>
            <w:r>
              <w:rPr>
                <w:rFonts w:ascii="Times New Roman" w:hAnsi="Times New Roman" w:cs="Times New Roman"/>
                <w:szCs w:val="21"/>
              </w:rPr>
              <w:t xml:space="preserve">specification </w:t>
            </w:r>
            <w:r>
              <w:rPr>
                <w:rFonts w:ascii="Times New Roman" w:hAnsi="Times New Roman" w:cs="Times New Roman"/>
                <w:bCs/>
              </w:rPr>
              <w:t>impacts at least for the following aspects:</w:t>
            </w:r>
          </w:p>
          <w:p w14:paraId="497EB99A" w14:textId="77777777" w:rsidR="00752A96" w:rsidRDefault="00000000">
            <w:pPr>
              <w:pStyle w:val="af"/>
              <w:numPr>
                <w:ilvl w:val="0"/>
                <w:numId w:val="6"/>
              </w:numPr>
              <w:ind w:left="822" w:firstLineChars="0" w:hanging="425"/>
              <w:jc w:val="left"/>
              <w:rPr>
                <w:rFonts w:ascii="Times New Roman" w:hAnsi="Times New Roman" w:cs="Times New Roman"/>
                <w:bCs/>
              </w:rPr>
            </w:pPr>
            <w:r>
              <w:rPr>
                <w:rFonts w:ascii="Times New Roman" w:hAnsi="Times New Roman" w:cs="Times New Roman"/>
                <w:bCs/>
              </w:rPr>
              <w:t xml:space="preserve">Candidate target cell and/or beam prediction </w:t>
            </w:r>
          </w:p>
          <w:p w14:paraId="1DA31EF7" w14:textId="77777777" w:rsidR="00752A96" w:rsidRDefault="00000000">
            <w:pPr>
              <w:pStyle w:val="af"/>
              <w:numPr>
                <w:ilvl w:val="0"/>
                <w:numId w:val="6"/>
              </w:numPr>
              <w:ind w:left="822" w:firstLineChars="0" w:hanging="425"/>
              <w:jc w:val="left"/>
              <w:rPr>
                <w:rFonts w:ascii="Times New Roman" w:hAnsi="Times New Roman" w:cs="Times New Roman"/>
                <w:bCs/>
              </w:rPr>
            </w:pPr>
            <w:r>
              <w:rPr>
                <w:rFonts w:ascii="Times New Roman" w:hAnsi="Times New Roman" w:cs="Times New Roman"/>
                <w:bCs/>
              </w:rPr>
              <w:t>Unintended event prediction, e.g., HO failure, RLF, Ping-Pong HO, short of stay HO, etc.</w:t>
            </w:r>
          </w:p>
          <w:p w14:paraId="15E7B14A" w14:textId="77777777" w:rsidR="00752A96" w:rsidRDefault="00000000">
            <w:pPr>
              <w:pStyle w:val="af"/>
              <w:numPr>
                <w:ilvl w:val="0"/>
                <w:numId w:val="6"/>
              </w:numPr>
              <w:ind w:left="822" w:firstLineChars="0" w:hanging="425"/>
              <w:jc w:val="left"/>
              <w:rPr>
                <w:rFonts w:ascii="Times New Roman" w:hAnsi="Times New Roman" w:cs="Times New Roman"/>
                <w:szCs w:val="21"/>
              </w:rPr>
            </w:pPr>
            <w:r>
              <w:rPr>
                <w:rFonts w:ascii="Times New Roman" w:hAnsi="Times New Roman" w:cs="Times New Roman"/>
                <w:bCs/>
              </w:rPr>
              <w:t>RRM measurement prediction</w:t>
            </w:r>
          </w:p>
        </w:tc>
      </w:tr>
      <w:tr w:rsidR="00752A96" w14:paraId="4495DFE3" w14:textId="77777777" w:rsidTr="00675CEE">
        <w:tc>
          <w:tcPr>
            <w:tcW w:w="1184" w:type="dxa"/>
            <w:vAlign w:val="center"/>
          </w:tcPr>
          <w:p w14:paraId="4D00F72F" w14:textId="737939A7" w:rsidR="00752A96" w:rsidRDefault="004A643A">
            <w:pPr>
              <w:rPr>
                <w:rFonts w:ascii="Times New Roman" w:hAnsi="Times New Roman" w:cs="Times New Roman"/>
                <w:szCs w:val="21"/>
              </w:rPr>
            </w:pPr>
            <w:r>
              <w:rPr>
                <w:rFonts w:ascii="Times New Roman" w:hAnsi="Times New Roman" w:cs="Times New Roman"/>
                <w:szCs w:val="21"/>
              </w:rPr>
              <w:t>RP-232918</w:t>
            </w:r>
          </w:p>
        </w:tc>
        <w:tc>
          <w:tcPr>
            <w:tcW w:w="1291" w:type="dxa"/>
            <w:vAlign w:val="center"/>
          </w:tcPr>
          <w:p w14:paraId="3917AC0D" w14:textId="77777777" w:rsidR="00752A96" w:rsidRDefault="00000000">
            <w:pPr>
              <w:rPr>
                <w:rFonts w:ascii="Times New Roman" w:hAnsi="Times New Roman" w:cs="Times New Roman"/>
                <w:szCs w:val="21"/>
              </w:rPr>
            </w:pPr>
            <w:r>
              <w:rPr>
                <w:rFonts w:ascii="Times New Roman" w:hAnsi="Times New Roman" w:cs="Times New Roman"/>
                <w:szCs w:val="21"/>
              </w:rPr>
              <w:t>Samsung</w:t>
            </w:r>
          </w:p>
        </w:tc>
        <w:tc>
          <w:tcPr>
            <w:tcW w:w="5821" w:type="dxa"/>
            <w:vAlign w:val="center"/>
          </w:tcPr>
          <w:p w14:paraId="5C3050BA" w14:textId="77777777" w:rsidR="00752A96" w:rsidRDefault="00000000">
            <w:pPr>
              <w:rPr>
                <w:rFonts w:ascii="Times New Roman" w:hAnsi="Times New Roman" w:cs="Times New Roman"/>
                <w:szCs w:val="21"/>
              </w:rPr>
            </w:pPr>
            <w:r>
              <w:rPr>
                <w:rFonts w:ascii="Times New Roman" w:hAnsi="Times New Roman" w:cs="Times New Roman"/>
                <w:szCs w:val="21"/>
              </w:rPr>
              <w:t>Proposal 2: From the baseline objectives, [/UE side] part should be removed as indicated in RP-232745 .</w:t>
            </w:r>
          </w:p>
        </w:tc>
      </w:tr>
      <w:tr w:rsidR="00752A96" w14:paraId="60C35F1E" w14:textId="77777777" w:rsidTr="00675CEE">
        <w:tc>
          <w:tcPr>
            <w:tcW w:w="1184" w:type="dxa"/>
            <w:vAlign w:val="center"/>
          </w:tcPr>
          <w:p w14:paraId="44BAEC05" w14:textId="77777777" w:rsidR="00752A96" w:rsidRDefault="00000000">
            <w:pPr>
              <w:rPr>
                <w:rFonts w:ascii="Times New Roman" w:hAnsi="Times New Roman" w:cs="Times New Roman"/>
                <w:szCs w:val="21"/>
              </w:rPr>
            </w:pPr>
            <w:r>
              <w:rPr>
                <w:rFonts w:ascii="Times New Roman" w:hAnsi="Times New Roman" w:cs="Times New Roman"/>
                <w:szCs w:val="21"/>
              </w:rPr>
              <w:t>RP-232984</w:t>
            </w:r>
          </w:p>
        </w:tc>
        <w:tc>
          <w:tcPr>
            <w:tcW w:w="1291" w:type="dxa"/>
            <w:vAlign w:val="center"/>
          </w:tcPr>
          <w:p w14:paraId="51FD4C83" w14:textId="77777777" w:rsidR="00752A96" w:rsidRDefault="00000000">
            <w:pPr>
              <w:rPr>
                <w:rFonts w:ascii="Times New Roman" w:hAnsi="Times New Roman" w:cs="Times New Roman"/>
                <w:szCs w:val="21"/>
              </w:rPr>
            </w:pPr>
            <w:r>
              <w:rPr>
                <w:rFonts w:ascii="Times New Roman" w:hAnsi="Times New Roman" w:cs="Times New Roman"/>
                <w:szCs w:val="21"/>
              </w:rPr>
              <w:t>Spreadtrum</w:t>
            </w:r>
          </w:p>
        </w:tc>
        <w:tc>
          <w:tcPr>
            <w:tcW w:w="5821" w:type="dxa"/>
            <w:vAlign w:val="center"/>
          </w:tcPr>
          <w:p w14:paraId="7D6D2F7A" w14:textId="77777777" w:rsidR="00752A96" w:rsidRDefault="00000000">
            <w:pPr>
              <w:rPr>
                <w:rFonts w:ascii="Times New Roman" w:hAnsi="Times New Roman" w:cs="Times New Roman"/>
                <w:szCs w:val="21"/>
              </w:rPr>
            </w:pPr>
            <w:r>
              <w:rPr>
                <w:rFonts w:ascii="Times New Roman" w:hAnsi="Times New Roman" w:cs="Times New Roman"/>
                <w:szCs w:val="21"/>
              </w:rPr>
              <w:t>Proposal 2: Candidate/target Cell-level trajectory and Beam-level trajectory prediction should be studied in both NW-side and UE-side for HO and Cell reselection optimization.</w:t>
            </w:r>
          </w:p>
        </w:tc>
      </w:tr>
      <w:tr w:rsidR="00752A96" w14:paraId="5DB437F4" w14:textId="77777777" w:rsidTr="00675CEE">
        <w:tc>
          <w:tcPr>
            <w:tcW w:w="1184" w:type="dxa"/>
            <w:vAlign w:val="center"/>
          </w:tcPr>
          <w:p w14:paraId="4224EF38" w14:textId="77777777" w:rsidR="00752A96" w:rsidRDefault="00000000">
            <w:pPr>
              <w:rPr>
                <w:rFonts w:ascii="Times New Roman" w:hAnsi="Times New Roman" w:cs="Times New Roman"/>
                <w:szCs w:val="21"/>
              </w:rPr>
            </w:pPr>
            <w:r>
              <w:rPr>
                <w:rFonts w:ascii="Times New Roman" w:hAnsi="Times New Roman" w:cs="Times New Roman"/>
                <w:szCs w:val="21"/>
              </w:rPr>
              <w:t>RP-232998</w:t>
            </w:r>
          </w:p>
        </w:tc>
        <w:tc>
          <w:tcPr>
            <w:tcW w:w="1291" w:type="dxa"/>
            <w:vAlign w:val="center"/>
          </w:tcPr>
          <w:p w14:paraId="1DFA11B6" w14:textId="77777777" w:rsidR="00752A96" w:rsidRDefault="00000000">
            <w:pPr>
              <w:rPr>
                <w:rFonts w:ascii="Times New Roman" w:hAnsi="Times New Roman" w:cs="Times New Roman"/>
                <w:szCs w:val="21"/>
              </w:rPr>
            </w:pPr>
            <w:r>
              <w:rPr>
                <w:rFonts w:ascii="Times New Roman" w:hAnsi="Times New Roman" w:cs="Times New Roman"/>
                <w:szCs w:val="21"/>
              </w:rPr>
              <w:t>CATT</w:t>
            </w:r>
          </w:p>
        </w:tc>
        <w:tc>
          <w:tcPr>
            <w:tcW w:w="5821" w:type="dxa"/>
            <w:vAlign w:val="center"/>
          </w:tcPr>
          <w:p w14:paraId="1D8628D8" w14:textId="77777777" w:rsidR="00752A96" w:rsidRDefault="00000000">
            <w:pPr>
              <w:rPr>
                <w:rFonts w:ascii="Times New Roman" w:hAnsi="Times New Roman" w:cs="Times New Roman"/>
                <w:szCs w:val="21"/>
                <w:lang w:val="en-GB"/>
              </w:rPr>
            </w:pPr>
            <w:r>
              <w:rPr>
                <w:rFonts w:ascii="Times New Roman" w:hAnsi="Times New Roman" w:cs="Times New Roman"/>
                <w:szCs w:val="21"/>
                <w:lang w:val="en-GB"/>
              </w:rPr>
              <w:t>Proposal 1: Study AI/ML based candidate cell prediction in L3-based mobility with the below assumptions:</w:t>
            </w:r>
          </w:p>
          <w:p w14:paraId="3ED9A303" w14:textId="77777777" w:rsidR="00752A96" w:rsidRDefault="00000000">
            <w:pPr>
              <w:pStyle w:val="a5"/>
              <w:numPr>
                <w:ilvl w:val="0"/>
                <w:numId w:val="7"/>
              </w:numPr>
              <w:rPr>
                <w:rFonts w:ascii="Times New Roman" w:hAnsi="Times New Roman" w:cs="Times New Roman"/>
                <w:szCs w:val="21"/>
                <w:lang w:val="en-GB"/>
              </w:rPr>
            </w:pPr>
            <w:r>
              <w:rPr>
                <w:rFonts w:ascii="Times New Roman" w:hAnsi="Times New Roman" w:cs="Times New Roman"/>
                <w:szCs w:val="21"/>
                <w:lang w:val="en-GB"/>
              </w:rPr>
              <w:t>Both intra/inter-frequency cell prediction can be considered and intra-frequency cell prediction can be as a starting point;</w:t>
            </w:r>
          </w:p>
          <w:p w14:paraId="3E4F7AF0" w14:textId="77777777" w:rsidR="00752A96" w:rsidRDefault="00000000">
            <w:pPr>
              <w:pStyle w:val="a5"/>
              <w:numPr>
                <w:ilvl w:val="0"/>
                <w:numId w:val="7"/>
              </w:numPr>
              <w:rPr>
                <w:rFonts w:ascii="Times New Roman" w:hAnsi="Times New Roman" w:cs="Times New Roman"/>
                <w:szCs w:val="21"/>
                <w:lang w:val="en-GB"/>
              </w:rPr>
            </w:pPr>
            <w:r>
              <w:rPr>
                <w:rFonts w:ascii="Times New Roman" w:hAnsi="Times New Roman" w:cs="Times New Roman"/>
                <w:szCs w:val="21"/>
                <w:lang w:val="en-GB"/>
              </w:rPr>
              <w:t>Cell prediction can be performed only at network side;</w:t>
            </w:r>
          </w:p>
          <w:p w14:paraId="0A2C22A8" w14:textId="77777777" w:rsidR="00752A96" w:rsidRDefault="00000000">
            <w:pPr>
              <w:pStyle w:val="a5"/>
              <w:numPr>
                <w:ilvl w:val="0"/>
                <w:numId w:val="7"/>
              </w:numPr>
              <w:rPr>
                <w:rFonts w:ascii="Times New Roman" w:hAnsi="Times New Roman" w:cs="Times New Roman"/>
                <w:szCs w:val="21"/>
                <w:lang w:val="en-GB"/>
              </w:rPr>
            </w:pPr>
            <w:r>
              <w:rPr>
                <w:rFonts w:ascii="Times New Roman" w:hAnsi="Times New Roman" w:cs="Times New Roman"/>
                <w:szCs w:val="21"/>
                <w:lang w:val="en-GB"/>
              </w:rPr>
              <w:t>Avoid the overlap work with RAN3 AI for NG-RAN.</w:t>
            </w:r>
          </w:p>
          <w:p w14:paraId="5A3A35DC" w14:textId="77777777" w:rsidR="00752A96" w:rsidRDefault="00000000">
            <w:pPr>
              <w:rPr>
                <w:rFonts w:ascii="Times New Roman" w:hAnsi="Times New Roman" w:cs="Times New Roman"/>
                <w:szCs w:val="21"/>
                <w:lang w:val="en-GB"/>
              </w:rPr>
            </w:pPr>
            <w:r>
              <w:rPr>
                <w:rFonts w:ascii="Times New Roman" w:hAnsi="Times New Roman" w:cs="Times New Roman"/>
                <w:szCs w:val="21"/>
                <w:lang w:val="en-GB"/>
              </w:rPr>
              <w:t>Proposal 2: Study AI/ML based candidate/target beam(s) and cell(s) prediction in LTM with the below assumptions:</w:t>
            </w:r>
          </w:p>
          <w:p w14:paraId="063126EC" w14:textId="77777777" w:rsidR="00752A96" w:rsidRDefault="00000000">
            <w:pPr>
              <w:pStyle w:val="a5"/>
              <w:numPr>
                <w:ilvl w:val="0"/>
                <w:numId w:val="7"/>
              </w:numPr>
              <w:rPr>
                <w:rFonts w:ascii="Times New Roman" w:hAnsi="Times New Roman" w:cs="Times New Roman"/>
                <w:szCs w:val="21"/>
                <w:lang w:val="en-GB"/>
              </w:rPr>
            </w:pPr>
            <w:r>
              <w:rPr>
                <w:rFonts w:ascii="Times New Roman" w:hAnsi="Times New Roman" w:cs="Times New Roman"/>
                <w:szCs w:val="21"/>
                <w:lang w:val="en-GB"/>
              </w:rPr>
              <w:t>Both intra/inter-frequency beam/cell prediction can be considered and intra-frequency beam/cell prediction can be as a starting point;</w:t>
            </w:r>
          </w:p>
          <w:p w14:paraId="26AED1BA" w14:textId="77777777" w:rsidR="00752A96" w:rsidRDefault="00000000">
            <w:pPr>
              <w:pStyle w:val="a5"/>
              <w:numPr>
                <w:ilvl w:val="0"/>
                <w:numId w:val="7"/>
              </w:numPr>
              <w:rPr>
                <w:rFonts w:ascii="Times New Roman" w:hAnsi="Times New Roman" w:cs="Times New Roman"/>
                <w:szCs w:val="21"/>
                <w:lang w:val="en-GB"/>
              </w:rPr>
            </w:pPr>
            <w:r>
              <w:rPr>
                <w:rFonts w:ascii="Times New Roman" w:hAnsi="Times New Roman" w:cs="Times New Roman"/>
                <w:szCs w:val="21"/>
                <w:lang w:val="en-GB"/>
              </w:rPr>
              <w:t>Beam/cell prediction can be performed only at network side;</w:t>
            </w:r>
          </w:p>
          <w:p w14:paraId="1BB08392" w14:textId="77777777" w:rsidR="00752A96" w:rsidRDefault="00000000">
            <w:pPr>
              <w:pStyle w:val="a5"/>
              <w:numPr>
                <w:ilvl w:val="0"/>
                <w:numId w:val="7"/>
              </w:numPr>
              <w:rPr>
                <w:rFonts w:ascii="Times New Roman" w:hAnsi="Times New Roman" w:cs="Times New Roman"/>
                <w:szCs w:val="21"/>
              </w:rPr>
            </w:pPr>
            <w:r>
              <w:rPr>
                <w:rFonts w:ascii="Times New Roman" w:hAnsi="Times New Roman" w:cs="Times New Roman"/>
                <w:szCs w:val="21"/>
                <w:lang w:val="en-GB"/>
              </w:rPr>
              <w:t xml:space="preserve">Avoid the overlap work with RAN3 AI for NG-RAN, if per-SSB-beam-level UE trajectory prediction is supported in RAN3 Rel-19 AI for NG-RAN. </w:t>
            </w:r>
          </w:p>
        </w:tc>
      </w:tr>
      <w:tr w:rsidR="00752A96" w14:paraId="3403E745" w14:textId="77777777" w:rsidTr="00675CEE">
        <w:tc>
          <w:tcPr>
            <w:tcW w:w="1184" w:type="dxa"/>
            <w:vAlign w:val="center"/>
          </w:tcPr>
          <w:p w14:paraId="65D36328" w14:textId="77777777" w:rsidR="00752A96" w:rsidRDefault="00000000">
            <w:pPr>
              <w:rPr>
                <w:rFonts w:ascii="Times New Roman" w:hAnsi="Times New Roman" w:cs="Times New Roman"/>
                <w:szCs w:val="21"/>
              </w:rPr>
            </w:pPr>
            <w:r>
              <w:rPr>
                <w:rFonts w:ascii="Times New Roman" w:hAnsi="Times New Roman" w:cs="Times New Roman"/>
                <w:szCs w:val="21"/>
              </w:rPr>
              <w:t>RP-233059</w:t>
            </w:r>
          </w:p>
        </w:tc>
        <w:tc>
          <w:tcPr>
            <w:tcW w:w="1291" w:type="dxa"/>
            <w:vAlign w:val="center"/>
          </w:tcPr>
          <w:p w14:paraId="798FD55D" w14:textId="77777777" w:rsidR="00752A96" w:rsidRDefault="00000000">
            <w:pPr>
              <w:rPr>
                <w:rFonts w:ascii="Times New Roman" w:hAnsi="Times New Roman" w:cs="Times New Roman"/>
                <w:szCs w:val="21"/>
              </w:rPr>
            </w:pPr>
            <w:r>
              <w:rPr>
                <w:rFonts w:ascii="Times New Roman" w:hAnsi="Times New Roman" w:cs="Times New Roman"/>
                <w:szCs w:val="21"/>
              </w:rPr>
              <w:t>vivo</w:t>
            </w:r>
          </w:p>
        </w:tc>
        <w:tc>
          <w:tcPr>
            <w:tcW w:w="5821" w:type="dxa"/>
            <w:vAlign w:val="center"/>
          </w:tcPr>
          <w:p w14:paraId="1DF936D7" w14:textId="77777777" w:rsidR="00752A96" w:rsidRDefault="00000000">
            <w:pPr>
              <w:spacing w:beforeLines="50" w:before="156" w:after="120" w:line="260" w:lineRule="exact"/>
              <w:rPr>
                <w:rFonts w:ascii="Times New Roman" w:hAnsi="Times New Roman" w:cs="Times New Roman"/>
                <w:szCs w:val="21"/>
                <w:lang w:val="en-GB"/>
              </w:rPr>
            </w:pPr>
            <w:r>
              <w:rPr>
                <w:rFonts w:ascii="Times New Roman" w:hAnsi="Times New Roman" w:cs="Times New Roman"/>
                <w:szCs w:val="21"/>
                <w:lang w:val="en-GB"/>
              </w:rPr>
              <w:t>Proposal 5: Potential sub-use cases to be considered:</w:t>
            </w:r>
          </w:p>
          <w:p w14:paraId="7CB998DD" w14:textId="77777777" w:rsidR="00752A96" w:rsidRDefault="00000000">
            <w:pPr>
              <w:spacing w:beforeLines="50" w:before="156" w:after="120" w:line="260" w:lineRule="exact"/>
              <w:ind w:left="840"/>
              <w:rPr>
                <w:rFonts w:ascii="Times New Roman" w:hAnsi="Times New Roman" w:cs="Times New Roman"/>
                <w:szCs w:val="21"/>
                <w:lang w:val="en-GB"/>
              </w:rPr>
            </w:pPr>
            <w:r>
              <w:rPr>
                <w:rFonts w:ascii="Times New Roman" w:hAnsi="Times New Roman" w:cs="Times New Roman"/>
                <w:szCs w:val="21"/>
                <w:lang w:val="en-GB"/>
              </w:rPr>
              <w:lastRenderedPageBreak/>
              <w:t>-</w:t>
            </w:r>
            <w:r>
              <w:rPr>
                <w:rFonts w:ascii="Times New Roman" w:hAnsi="Times New Roman" w:cs="Times New Roman"/>
                <w:szCs w:val="21"/>
                <w:lang w:val="en-GB"/>
              </w:rPr>
              <w:tab/>
              <w:t>Candidate/target cell prediction in L3-based mobility, or candidate/target beam(s) and cell(s) prediction in LTM, and considering the associated HO timing prediction;</w:t>
            </w:r>
          </w:p>
          <w:p w14:paraId="772A506A" w14:textId="77777777" w:rsidR="00752A96" w:rsidRDefault="00000000">
            <w:pPr>
              <w:spacing w:beforeLines="50" w:before="156" w:after="120" w:line="260" w:lineRule="exact"/>
              <w:ind w:left="840"/>
              <w:rPr>
                <w:rFonts w:ascii="Times New Roman" w:hAnsi="Times New Roman" w:cs="Times New Roman"/>
                <w:szCs w:val="21"/>
                <w:lang w:val="en-GB"/>
              </w:rPr>
            </w:pPr>
            <w:r>
              <w:rPr>
                <w:rFonts w:ascii="Times New Roman" w:hAnsi="Times New Roman" w:cs="Times New Roman"/>
                <w:szCs w:val="21"/>
                <w:lang w:val="en-GB"/>
              </w:rPr>
              <w:t>-</w:t>
            </w:r>
            <w:r>
              <w:rPr>
                <w:rFonts w:ascii="Times New Roman" w:hAnsi="Times New Roman" w:cs="Times New Roman"/>
                <w:szCs w:val="21"/>
                <w:lang w:val="en-GB"/>
              </w:rPr>
              <w:tab/>
              <w:t>Cell-level/beam-level RRM measurement (i.e., RSRP/RSRQ/SINR) prediction of serving/neighbor cells in the temporal/spatial/frequency domain;</w:t>
            </w:r>
          </w:p>
          <w:p w14:paraId="2D5BF5B5" w14:textId="77777777" w:rsidR="00752A96" w:rsidRDefault="00000000">
            <w:pPr>
              <w:spacing w:beforeLines="50" w:before="156" w:after="120" w:line="260" w:lineRule="exact"/>
              <w:ind w:left="840"/>
              <w:rPr>
                <w:rFonts w:ascii="Times New Roman" w:hAnsi="Times New Roman" w:cs="Times New Roman"/>
                <w:szCs w:val="21"/>
                <w:lang w:val="en-GB"/>
              </w:rPr>
            </w:pPr>
            <w:r>
              <w:rPr>
                <w:rFonts w:ascii="Times New Roman" w:hAnsi="Times New Roman" w:cs="Times New Roman"/>
                <w:szCs w:val="21"/>
                <w:lang w:val="en-GB"/>
              </w:rPr>
              <w:t>-</w:t>
            </w:r>
            <w:r>
              <w:rPr>
                <w:rFonts w:ascii="Times New Roman" w:hAnsi="Times New Roman" w:cs="Times New Roman"/>
                <w:szCs w:val="21"/>
                <w:lang w:val="en-GB"/>
              </w:rPr>
              <w:tab/>
              <w:t>Unintended events prediction, e.g., HOF, RLF, too-early HO, too-late HO, HO to wrong cell;</w:t>
            </w:r>
          </w:p>
          <w:p w14:paraId="3BEDFCB1" w14:textId="77777777" w:rsidR="00752A96" w:rsidRDefault="00000000">
            <w:pPr>
              <w:spacing w:beforeLines="50" w:before="156" w:after="120" w:line="260" w:lineRule="exact"/>
              <w:ind w:left="840"/>
              <w:rPr>
                <w:rFonts w:ascii="Times New Roman" w:hAnsi="Times New Roman" w:cs="Times New Roman"/>
                <w:szCs w:val="21"/>
              </w:rPr>
            </w:pPr>
            <w:r>
              <w:rPr>
                <w:rFonts w:ascii="Times New Roman" w:hAnsi="Times New Roman" w:cs="Times New Roman"/>
                <w:szCs w:val="21"/>
                <w:lang w:val="en-GB"/>
              </w:rPr>
              <w:t>-</w:t>
            </w:r>
            <w:r>
              <w:rPr>
                <w:rFonts w:ascii="Times New Roman" w:hAnsi="Times New Roman" w:cs="Times New Roman"/>
                <w:szCs w:val="21"/>
                <w:lang w:val="en-GB"/>
              </w:rPr>
              <w:tab/>
              <w:t>Measurement events prediction, e.g., event A3.</w:t>
            </w:r>
          </w:p>
        </w:tc>
      </w:tr>
      <w:tr w:rsidR="00752A96" w14:paraId="1E78D04E" w14:textId="77777777" w:rsidTr="00675CEE">
        <w:tc>
          <w:tcPr>
            <w:tcW w:w="1184" w:type="dxa"/>
            <w:vAlign w:val="center"/>
          </w:tcPr>
          <w:p w14:paraId="14CC1B29" w14:textId="77777777" w:rsidR="00752A96" w:rsidRDefault="00000000">
            <w:pPr>
              <w:rPr>
                <w:rFonts w:ascii="Times New Roman" w:hAnsi="Times New Roman" w:cs="Times New Roman"/>
              </w:rPr>
            </w:pPr>
            <w:r>
              <w:rPr>
                <w:rFonts w:ascii="Times New Roman" w:hAnsi="Times New Roman" w:cs="Times New Roman"/>
              </w:rPr>
              <w:lastRenderedPageBreak/>
              <w:t>RP-233080</w:t>
            </w:r>
          </w:p>
        </w:tc>
        <w:tc>
          <w:tcPr>
            <w:tcW w:w="1291" w:type="dxa"/>
            <w:vAlign w:val="center"/>
          </w:tcPr>
          <w:p w14:paraId="753AA63E" w14:textId="77777777" w:rsidR="00752A96" w:rsidRDefault="00000000">
            <w:pPr>
              <w:rPr>
                <w:rFonts w:ascii="Times New Roman" w:hAnsi="Times New Roman" w:cs="Times New Roman"/>
              </w:rPr>
            </w:pPr>
            <w:r>
              <w:rPr>
                <w:rFonts w:ascii="Times New Roman" w:hAnsi="Times New Roman" w:cs="Times New Roman"/>
              </w:rPr>
              <w:t>NVIDIA</w:t>
            </w:r>
          </w:p>
        </w:tc>
        <w:tc>
          <w:tcPr>
            <w:tcW w:w="5821" w:type="dxa"/>
            <w:vAlign w:val="center"/>
          </w:tcPr>
          <w:p w14:paraId="66089B1F" w14:textId="77777777" w:rsidR="00752A96" w:rsidRDefault="00000000">
            <w:pPr>
              <w:rPr>
                <w:rFonts w:ascii="Times New Roman" w:hAnsi="Times New Roman" w:cs="Times New Roman"/>
              </w:rPr>
            </w:pPr>
            <w:r>
              <w:rPr>
                <w:rFonts w:ascii="Times New Roman" w:hAnsi="Times New Roman" w:cs="Times New Roman"/>
              </w:rPr>
              <w:t>• Establish a study item on AI/ML for mobility in 3GPP Release 19, covering:</w:t>
            </w:r>
          </w:p>
          <w:p w14:paraId="7333E52D" w14:textId="77777777" w:rsidR="00752A96" w:rsidRDefault="00000000">
            <w:pPr>
              <w:ind w:leftChars="100" w:left="210"/>
              <w:rPr>
                <w:rFonts w:ascii="Times New Roman" w:hAnsi="Times New Roman" w:cs="Times New Roman"/>
              </w:rPr>
            </w:pPr>
            <w:r>
              <w:rPr>
                <w:rFonts w:ascii="Times New Roman" w:hAnsi="Times New Roman" w:cs="Times New Roman"/>
              </w:rPr>
              <w:t>• AI/ML-based target/candidate cell/beam prediction</w:t>
            </w:r>
          </w:p>
          <w:p w14:paraId="28EBE549" w14:textId="77777777" w:rsidR="00752A96" w:rsidRDefault="00000000">
            <w:pPr>
              <w:ind w:leftChars="100" w:left="210"/>
              <w:rPr>
                <w:rFonts w:ascii="Times New Roman" w:hAnsi="Times New Roman" w:cs="Times New Roman"/>
              </w:rPr>
            </w:pPr>
            <w:r>
              <w:rPr>
                <w:rFonts w:ascii="Times New Roman" w:hAnsi="Times New Roman" w:cs="Times New Roman"/>
              </w:rPr>
              <w:t>• AI/ML-based RRM measurement (e.g., RSRP, SINR)</w:t>
            </w:r>
          </w:p>
          <w:p w14:paraId="7CC7F7C2" w14:textId="77777777" w:rsidR="00752A96" w:rsidRDefault="00000000">
            <w:pPr>
              <w:ind w:leftChars="100" w:left="210"/>
              <w:rPr>
                <w:rFonts w:ascii="Times New Roman" w:hAnsi="Times New Roman" w:cs="Times New Roman"/>
                <w:lang w:val="en-GB"/>
              </w:rPr>
            </w:pPr>
            <w:r>
              <w:rPr>
                <w:rFonts w:ascii="Times New Roman" w:hAnsi="Times New Roman" w:cs="Times New Roman"/>
              </w:rPr>
              <w:t>• AI/ML-based handover parameter tuning</w:t>
            </w:r>
          </w:p>
        </w:tc>
      </w:tr>
      <w:tr w:rsidR="00752A96" w14:paraId="03DFB3A1" w14:textId="77777777" w:rsidTr="00675CEE">
        <w:tc>
          <w:tcPr>
            <w:tcW w:w="1184" w:type="dxa"/>
            <w:vAlign w:val="center"/>
          </w:tcPr>
          <w:p w14:paraId="1BDBF982" w14:textId="77777777" w:rsidR="00752A96" w:rsidRDefault="00000000">
            <w:pPr>
              <w:rPr>
                <w:rFonts w:ascii="Times New Roman" w:hAnsi="Times New Roman" w:cs="Times New Roman"/>
                <w:szCs w:val="21"/>
              </w:rPr>
            </w:pPr>
            <w:r>
              <w:rPr>
                <w:rFonts w:ascii="Times New Roman" w:hAnsi="Times New Roman" w:cs="Times New Roman"/>
                <w:szCs w:val="21"/>
              </w:rPr>
              <w:t>RP-233216</w:t>
            </w:r>
          </w:p>
        </w:tc>
        <w:tc>
          <w:tcPr>
            <w:tcW w:w="1291" w:type="dxa"/>
            <w:vAlign w:val="center"/>
          </w:tcPr>
          <w:p w14:paraId="60FFBA67" w14:textId="77777777" w:rsidR="00752A96" w:rsidRDefault="00000000">
            <w:pPr>
              <w:rPr>
                <w:rFonts w:ascii="Times New Roman" w:hAnsi="Times New Roman" w:cs="Times New Roman"/>
                <w:szCs w:val="21"/>
              </w:rPr>
            </w:pPr>
            <w:r>
              <w:rPr>
                <w:rFonts w:ascii="Times New Roman" w:hAnsi="Times New Roman" w:cs="Times New Roman"/>
                <w:szCs w:val="21"/>
              </w:rPr>
              <w:t>QC</w:t>
            </w:r>
          </w:p>
        </w:tc>
        <w:tc>
          <w:tcPr>
            <w:tcW w:w="5821" w:type="dxa"/>
            <w:vAlign w:val="center"/>
          </w:tcPr>
          <w:p w14:paraId="4D9EFAE0" w14:textId="77777777" w:rsidR="00752A96" w:rsidRDefault="00000000">
            <w:pPr>
              <w:rPr>
                <w:rFonts w:ascii="Times New Roman" w:hAnsi="Times New Roman" w:cs="Times New Roman"/>
                <w:szCs w:val="21"/>
              </w:rPr>
            </w:pPr>
            <w:r>
              <w:rPr>
                <w:rFonts w:ascii="Times New Roman" w:hAnsi="Times New Roman" w:cs="Times New Roman"/>
                <w:szCs w:val="21"/>
              </w:rPr>
              <w:t>• UE-side models</w:t>
            </w:r>
          </w:p>
          <w:p w14:paraId="670B4E12" w14:textId="77777777" w:rsidR="00752A96" w:rsidRDefault="00000000">
            <w:pPr>
              <w:ind w:leftChars="100" w:left="210"/>
              <w:rPr>
                <w:rFonts w:ascii="Times New Roman" w:hAnsi="Times New Roman" w:cs="Times New Roman"/>
                <w:szCs w:val="21"/>
              </w:rPr>
            </w:pPr>
            <w:r>
              <w:rPr>
                <w:rFonts w:ascii="Times New Roman" w:hAnsi="Times New Roman" w:cs="Times New Roman"/>
                <w:szCs w:val="21"/>
              </w:rPr>
              <w:t>• Beam-level measurement prediction, HO failure/RLF prediction, and measurement events prediction</w:t>
            </w:r>
          </w:p>
          <w:p w14:paraId="37BEFB8E" w14:textId="77777777" w:rsidR="00752A96" w:rsidRDefault="00000000">
            <w:pPr>
              <w:ind w:leftChars="100" w:left="210"/>
              <w:rPr>
                <w:rFonts w:ascii="Times New Roman" w:hAnsi="Times New Roman" w:cs="Times New Roman"/>
                <w:szCs w:val="21"/>
              </w:rPr>
            </w:pPr>
            <w:r>
              <w:rPr>
                <w:rFonts w:ascii="Times New Roman" w:hAnsi="Times New Roman" w:cs="Times New Roman"/>
                <w:szCs w:val="21"/>
              </w:rPr>
              <w:t>• Temporal and spatial prediction assisted mobility leveraging Rel-18 AI/ML study</w:t>
            </w:r>
          </w:p>
          <w:p w14:paraId="34C54975" w14:textId="77777777" w:rsidR="00752A96" w:rsidRDefault="00000000">
            <w:pPr>
              <w:rPr>
                <w:rFonts w:ascii="Times New Roman" w:hAnsi="Times New Roman" w:cs="Times New Roman"/>
                <w:szCs w:val="21"/>
              </w:rPr>
            </w:pPr>
            <w:r>
              <w:rPr>
                <w:rFonts w:ascii="Times New Roman" w:hAnsi="Times New Roman" w:cs="Times New Roman"/>
                <w:szCs w:val="21"/>
              </w:rPr>
              <w:t>• Coordinate with RAN3 on network-side AI/ML models</w:t>
            </w:r>
          </w:p>
          <w:p w14:paraId="0F9FE34D" w14:textId="77777777" w:rsidR="00752A96" w:rsidRDefault="00000000">
            <w:pPr>
              <w:ind w:leftChars="100" w:left="210"/>
              <w:rPr>
                <w:rFonts w:ascii="Times New Roman" w:hAnsi="Times New Roman" w:cs="Times New Roman"/>
                <w:szCs w:val="21"/>
              </w:rPr>
            </w:pPr>
            <w:r>
              <w:rPr>
                <w:rFonts w:ascii="Times New Roman" w:hAnsi="Times New Roman" w:cs="Times New Roman"/>
                <w:szCs w:val="21"/>
              </w:rPr>
              <w:t>• Candidate/target cell(s) and beam(s) prediction</w:t>
            </w:r>
          </w:p>
        </w:tc>
      </w:tr>
      <w:tr w:rsidR="00752A96" w14:paraId="6923D5C6" w14:textId="77777777" w:rsidTr="00675CEE">
        <w:tc>
          <w:tcPr>
            <w:tcW w:w="1184" w:type="dxa"/>
            <w:vAlign w:val="center"/>
          </w:tcPr>
          <w:p w14:paraId="37FAD2DF" w14:textId="77777777" w:rsidR="00752A96" w:rsidRDefault="00000000">
            <w:pPr>
              <w:rPr>
                <w:rFonts w:ascii="Times New Roman" w:hAnsi="Times New Roman" w:cs="Times New Roman"/>
                <w:szCs w:val="21"/>
              </w:rPr>
            </w:pPr>
            <w:r>
              <w:rPr>
                <w:rFonts w:ascii="Times New Roman" w:hAnsi="Times New Roman" w:cs="Times New Roman"/>
                <w:szCs w:val="21"/>
              </w:rPr>
              <w:t>RP-233277</w:t>
            </w:r>
          </w:p>
        </w:tc>
        <w:tc>
          <w:tcPr>
            <w:tcW w:w="1291" w:type="dxa"/>
            <w:vAlign w:val="center"/>
          </w:tcPr>
          <w:p w14:paraId="2C78955F" w14:textId="77777777" w:rsidR="00752A96" w:rsidRDefault="00000000">
            <w:pPr>
              <w:rPr>
                <w:rFonts w:ascii="Times New Roman" w:hAnsi="Times New Roman" w:cs="Times New Roman"/>
                <w:szCs w:val="21"/>
              </w:rPr>
            </w:pPr>
            <w:r>
              <w:rPr>
                <w:rFonts w:ascii="Times New Roman" w:hAnsi="Times New Roman" w:cs="Times New Roman"/>
                <w:szCs w:val="21"/>
              </w:rPr>
              <w:t>MTK</w:t>
            </w:r>
          </w:p>
        </w:tc>
        <w:tc>
          <w:tcPr>
            <w:tcW w:w="5821" w:type="dxa"/>
            <w:vAlign w:val="center"/>
          </w:tcPr>
          <w:p w14:paraId="2907279E" w14:textId="77777777" w:rsidR="00752A96" w:rsidRDefault="00000000">
            <w:pPr>
              <w:widowControl/>
              <w:jc w:val="left"/>
              <w:rPr>
                <w:rFonts w:ascii="Times New Roman" w:hAnsi="Times New Roman" w:cs="Times New Roman"/>
                <w:szCs w:val="21"/>
              </w:rPr>
            </w:pPr>
            <w:r>
              <w:rPr>
                <w:rFonts w:ascii="Times New Roman" w:eastAsia="宋体" w:hAnsi="Times New Roman" w:cs="Times New Roman"/>
                <w:color w:val="353630"/>
                <w:kern w:val="0"/>
                <w:szCs w:val="21"/>
                <w:lang w:bidi="ar"/>
              </w:rPr>
              <w:t xml:space="preserve">• HO optimization in Network side </w:t>
            </w:r>
            <w:r>
              <w:rPr>
                <w:rFonts w:ascii="Times New Roman" w:eastAsia="宋体" w:hAnsi="Times New Roman" w:cs="Times New Roman"/>
                <w:strike/>
                <w:color w:val="FF0000"/>
                <w:kern w:val="0"/>
                <w:szCs w:val="21"/>
                <w:lang w:bidi="ar"/>
              </w:rPr>
              <w:t>[/UE side]</w:t>
            </w:r>
            <w:r>
              <w:rPr>
                <w:rFonts w:ascii="Times New Roman" w:eastAsia="宋体" w:hAnsi="Times New Roman" w:cs="Times New Roman"/>
                <w:color w:val="353630"/>
                <w:kern w:val="0"/>
                <w:szCs w:val="21"/>
                <w:lang w:bidi="ar"/>
              </w:rPr>
              <w:t xml:space="preserve">, including </w:t>
            </w:r>
          </w:p>
          <w:p w14:paraId="1287A487" w14:textId="77777777" w:rsidR="00752A96" w:rsidRDefault="00000000">
            <w:pPr>
              <w:widowControl/>
              <w:jc w:val="left"/>
              <w:rPr>
                <w:rFonts w:ascii="Times New Roman" w:hAnsi="Times New Roman" w:cs="Times New Roman"/>
                <w:szCs w:val="21"/>
              </w:rPr>
            </w:pPr>
            <w:r>
              <w:rPr>
                <w:rFonts w:ascii="Times New Roman" w:eastAsia="Calibri Light" w:hAnsi="Times New Roman" w:cs="Times New Roman"/>
                <w:color w:val="353630"/>
                <w:kern w:val="0"/>
                <w:szCs w:val="21"/>
                <w:lang w:bidi="ar"/>
              </w:rPr>
              <w:t xml:space="preserve">– </w:t>
            </w:r>
            <w:r>
              <w:rPr>
                <w:rFonts w:ascii="Times New Roman" w:eastAsia="宋体" w:hAnsi="Times New Roman" w:cs="Times New Roman"/>
                <w:color w:val="353630"/>
                <w:kern w:val="0"/>
                <w:szCs w:val="21"/>
                <w:lang w:bidi="ar"/>
              </w:rPr>
              <w:t xml:space="preserve">Candidate/target cell prediction in L3-based mobility </w:t>
            </w:r>
            <w:r>
              <w:rPr>
                <w:rFonts w:ascii="Times New Roman" w:eastAsia="宋体" w:hAnsi="Times New Roman" w:cs="Times New Roman"/>
                <w:color w:val="FF0000"/>
                <w:kern w:val="0"/>
                <w:szCs w:val="21"/>
                <w:lang w:bidi="ar"/>
              </w:rPr>
              <w:t xml:space="preserve">to improve candidate cell configuration and target cell determination; </w:t>
            </w:r>
            <w:r>
              <w:rPr>
                <w:rFonts w:ascii="Times New Roman" w:eastAsia="宋体" w:hAnsi="Times New Roman" w:cs="Times New Roman"/>
                <w:strike/>
                <w:color w:val="FF0000"/>
                <w:kern w:val="0"/>
                <w:szCs w:val="21"/>
                <w:lang w:bidi="ar"/>
              </w:rPr>
              <w:t xml:space="preserve">, or, </w:t>
            </w:r>
          </w:p>
          <w:p w14:paraId="78BF977F" w14:textId="77777777" w:rsidR="00752A96" w:rsidRDefault="00000000">
            <w:pPr>
              <w:widowControl/>
              <w:jc w:val="left"/>
              <w:rPr>
                <w:rFonts w:ascii="Times New Roman" w:hAnsi="Times New Roman" w:cs="Times New Roman"/>
                <w:szCs w:val="21"/>
              </w:rPr>
            </w:pPr>
            <w:r>
              <w:rPr>
                <w:rFonts w:ascii="Times New Roman" w:eastAsia="宋体" w:hAnsi="Times New Roman" w:cs="Times New Roman"/>
                <w:color w:val="353630"/>
                <w:kern w:val="0"/>
                <w:szCs w:val="21"/>
                <w:lang w:bidi="ar"/>
              </w:rPr>
              <w:t xml:space="preserve">candidate/target beam(s) and cell(s) prediction in LTM </w:t>
            </w:r>
            <w:r>
              <w:rPr>
                <w:rFonts w:ascii="Times New Roman" w:eastAsia="宋体" w:hAnsi="Times New Roman" w:cs="Times New Roman"/>
                <w:color w:val="FF0000"/>
                <w:kern w:val="0"/>
                <w:szCs w:val="21"/>
                <w:lang w:bidi="ar"/>
              </w:rPr>
              <w:t>to improve candidate cell configuration and target cell determination with pre-sync and cell switch[RAN2/RAN3]</w:t>
            </w:r>
            <w:r>
              <w:rPr>
                <w:rFonts w:ascii="Times New Roman" w:eastAsia="宋体" w:hAnsi="Times New Roman" w:cs="Times New Roman"/>
                <w:color w:val="353630"/>
                <w:kern w:val="0"/>
                <w:szCs w:val="21"/>
                <w:lang w:bidi="ar"/>
              </w:rPr>
              <w:t>.</w:t>
            </w:r>
          </w:p>
        </w:tc>
      </w:tr>
      <w:tr w:rsidR="00752A96" w14:paraId="079FB139" w14:textId="77777777" w:rsidTr="00675CEE">
        <w:tc>
          <w:tcPr>
            <w:tcW w:w="1184" w:type="dxa"/>
            <w:vAlign w:val="center"/>
          </w:tcPr>
          <w:p w14:paraId="1ECD09D6" w14:textId="77777777" w:rsidR="00752A96" w:rsidRDefault="00000000">
            <w:pPr>
              <w:rPr>
                <w:rFonts w:ascii="Times New Roman" w:hAnsi="Times New Roman" w:cs="Times New Roman"/>
                <w:szCs w:val="21"/>
              </w:rPr>
            </w:pPr>
            <w:r>
              <w:rPr>
                <w:rFonts w:ascii="Times New Roman" w:hAnsi="Times New Roman" w:cs="Times New Roman"/>
                <w:szCs w:val="21"/>
              </w:rPr>
              <w:t>3427</w:t>
            </w:r>
          </w:p>
        </w:tc>
        <w:tc>
          <w:tcPr>
            <w:tcW w:w="1291" w:type="dxa"/>
            <w:vAlign w:val="center"/>
          </w:tcPr>
          <w:p w14:paraId="3AFF28B7" w14:textId="77777777" w:rsidR="00752A96" w:rsidRDefault="00000000">
            <w:pPr>
              <w:rPr>
                <w:rFonts w:ascii="Times New Roman" w:hAnsi="Times New Roman" w:cs="Times New Roman"/>
                <w:szCs w:val="21"/>
              </w:rPr>
            </w:pPr>
            <w:r>
              <w:rPr>
                <w:rFonts w:ascii="Times New Roman" w:hAnsi="Times New Roman" w:cs="Times New Roman"/>
                <w:szCs w:val="21"/>
              </w:rPr>
              <w:t>CMCC</w:t>
            </w:r>
          </w:p>
        </w:tc>
        <w:tc>
          <w:tcPr>
            <w:tcW w:w="5821" w:type="dxa"/>
            <w:vAlign w:val="center"/>
          </w:tcPr>
          <w:p w14:paraId="69C9C361" w14:textId="77777777" w:rsidR="00752A96" w:rsidRDefault="00000000">
            <w:pPr>
              <w:rPr>
                <w:rFonts w:ascii="Times New Roman" w:hAnsi="Times New Roman" w:cs="Times New Roman"/>
                <w:szCs w:val="21"/>
              </w:rPr>
            </w:pPr>
            <w:r>
              <w:rPr>
                <w:rFonts w:ascii="Times New Roman" w:hAnsi="Times New Roman" w:cs="Times New Roman"/>
                <w:szCs w:val="21"/>
              </w:rPr>
              <w:t xml:space="preserve">Proposal 3: R19 study on AI/ML-based mobility should focus more on air interface, and the progress on R18 RAN3 AI-based mobility can be reused as much as possible with necessary enhancements.  </w:t>
            </w:r>
          </w:p>
          <w:p w14:paraId="7C594457" w14:textId="77777777" w:rsidR="00752A96" w:rsidRDefault="00000000">
            <w:pPr>
              <w:rPr>
                <w:rFonts w:ascii="Times New Roman" w:hAnsi="Times New Roman" w:cs="Times New Roman"/>
                <w:szCs w:val="21"/>
              </w:rPr>
            </w:pPr>
            <w:r>
              <w:rPr>
                <w:rFonts w:ascii="Times New Roman" w:hAnsi="Times New Roman" w:cs="Times New Roman"/>
                <w:szCs w:val="21"/>
              </w:rPr>
              <w:t>Proposal 4: Follow the legacy principle on HO decision for AI/ML-based mobility, i.e. the HO decision is always under NW control.</w:t>
            </w:r>
          </w:p>
        </w:tc>
      </w:tr>
      <w:tr w:rsidR="00752A96" w14:paraId="50D9A0BA" w14:textId="77777777" w:rsidTr="00675CEE">
        <w:tc>
          <w:tcPr>
            <w:tcW w:w="1184" w:type="dxa"/>
            <w:vAlign w:val="center"/>
          </w:tcPr>
          <w:p w14:paraId="145E95AD" w14:textId="0CA5AE3D" w:rsidR="00752A96" w:rsidRDefault="004A643A">
            <w:pPr>
              <w:rPr>
                <w:rFonts w:ascii="Times New Roman" w:hAnsi="Times New Roman" w:cs="Times New Roman"/>
                <w:szCs w:val="21"/>
              </w:rPr>
            </w:pPr>
            <w:r>
              <w:rPr>
                <w:rFonts w:ascii="Times New Roman" w:hAnsi="Times New Roman" w:cs="Times New Roman"/>
                <w:szCs w:val="21"/>
              </w:rPr>
              <w:t>RP-233468</w:t>
            </w:r>
          </w:p>
        </w:tc>
        <w:tc>
          <w:tcPr>
            <w:tcW w:w="1291" w:type="dxa"/>
            <w:vAlign w:val="center"/>
          </w:tcPr>
          <w:p w14:paraId="0BA0C9A5" w14:textId="77777777" w:rsidR="00752A96" w:rsidRDefault="00000000">
            <w:pPr>
              <w:rPr>
                <w:rFonts w:ascii="Times New Roman" w:hAnsi="Times New Roman" w:cs="Times New Roman"/>
                <w:szCs w:val="21"/>
              </w:rPr>
            </w:pPr>
            <w:r>
              <w:rPr>
                <w:rFonts w:ascii="Times New Roman" w:hAnsi="Times New Roman" w:cs="Times New Roman"/>
                <w:szCs w:val="21"/>
              </w:rPr>
              <w:t>LG</w:t>
            </w:r>
          </w:p>
        </w:tc>
        <w:tc>
          <w:tcPr>
            <w:tcW w:w="5821" w:type="dxa"/>
            <w:vAlign w:val="center"/>
          </w:tcPr>
          <w:p w14:paraId="32647078" w14:textId="77777777" w:rsidR="00752A96" w:rsidRDefault="00000000">
            <w:pPr>
              <w:numPr>
                <w:ilvl w:val="0"/>
                <w:numId w:val="8"/>
              </w:numPr>
              <w:rPr>
                <w:rFonts w:ascii="Times New Roman" w:hAnsi="Times New Roman" w:cs="Times New Roman"/>
                <w:szCs w:val="21"/>
              </w:rPr>
            </w:pPr>
            <w:r>
              <w:rPr>
                <w:rFonts w:ascii="Times New Roman" w:hAnsi="Times New Roman" w:cs="Times New Roman"/>
                <w:szCs w:val="21"/>
              </w:rPr>
              <w:t xml:space="preserve">HO optimization via candidate cell prediction should focus on network-sided prediction. </w:t>
            </w:r>
          </w:p>
          <w:p w14:paraId="523B87E8" w14:textId="77777777" w:rsidR="00752A96" w:rsidRDefault="00000000">
            <w:pPr>
              <w:numPr>
                <w:ilvl w:val="0"/>
                <w:numId w:val="8"/>
              </w:numPr>
              <w:rPr>
                <w:rFonts w:ascii="Times New Roman" w:hAnsi="Times New Roman" w:cs="Times New Roman"/>
                <w:szCs w:val="21"/>
              </w:rPr>
            </w:pPr>
            <w:r>
              <w:rPr>
                <w:rFonts w:ascii="Times New Roman" w:hAnsi="Times New Roman" w:cs="Times New Roman"/>
                <w:szCs w:val="21"/>
              </w:rPr>
              <w:t xml:space="preserve">NW-sided candidate cell prediction is RAN-centric work, thus only RAN3 involvement is needed for this work.   </w:t>
            </w:r>
          </w:p>
        </w:tc>
      </w:tr>
      <w:tr w:rsidR="00752A96" w14:paraId="6A14A0AD" w14:textId="77777777" w:rsidTr="00675CEE">
        <w:tc>
          <w:tcPr>
            <w:tcW w:w="1184" w:type="dxa"/>
            <w:vAlign w:val="center"/>
          </w:tcPr>
          <w:p w14:paraId="47F7EA6B" w14:textId="4B1A034C" w:rsidR="00752A96" w:rsidRDefault="004A643A">
            <w:pPr>
              <w:rPr>
                <w:rFonts w:ascii="Times New Roman" w:hAnsi="Times New Roman" w:cs="Times New Roman"/>
                <w:szCs w:val="21"/>
              </w:rPr>
            </w:pPr>
            <w:r>
              <w:rPr>
                <w:rFonts w:ascii="Times New Roman" w:hAnsi="Times New Roman" w:cs="Times New Roman"/>
                <w:szCs w:val="21"/>
              </w:rPr>
              <w:t>RP-233480</w:t>
            </w:r>
          </w:p>
        </w:tc>
        <w:tc>
          <w:tcPr>
            <w:tcW w:w="1291" w:type="dxa"/>
            <w:vAlign w:val="center"/>
          </w:tcPr>
          <w:p w14:paraId="0CE8E576" w14:textId="77777777" w:rsidR="00752A96" w:rsidRDefault="00000000">
            <w:pPr>
              <w:rPr>
                <w:rFonts w:ascii="Times New Roman" w:hAnsi="Times New Roman" w:cs="Times New Roman"/>
                <w:szCs w:val="21"/>
              </w:rPr>
            </w:pPr>
            <w:r>
              <w:rPr>
                <w:rFonts w:ascii="Times New Roman" w:hAnsi="Times New Roman" w:cs="Times New Roman"/>
                <w:szCs w:val="21"/>
              </w:rPr>
              <w:t>Fujitsu</w:t>
            </w:r>
          </w:p>
        </w:tc>
        <w:tc>
          <w:tcPr>
            <w:tcW w:w="5821" w:type="dxa"/>
            <w:vAlign w:val="center"/>
          </w:tcPr>
          <w:p w14:paraId="5DB7AA7F" w14:textId="77777777" w:rsidR="00752A96" w:rsidRDefault="00000000">
            <w:pPr>
              <w:rPr>
                <w:rFonts w:ascii="Times New Roman" w:hAnsi="Times New Roman" w:cs="Times New Roman"/>
                <w:szCs w:val="21"/>
              </w:rPr>
            </w:pPr>
            <w:r>
              <w:rPr>
                <w:rFonts w:ascii="Times New Roman" w:hAnsi="Times New Roman" w:cs="Times New Roman"/>
                <w:szCs w:val="21"/>
              </w:rPr>
              <w:t>Model for HO optimization is preferred to be at NW side.</w:t>
            </w:r>
          </w:p>
        </w:tc>
      </w:tr>
      <w:tr w:rsidR="00752A96" w14:paraId="51C2BF90" w14:textId="77777777" w:rsidTr="00675CEE">
        <w:tc>
          <w:tcPr>
            <w:tcW w:w="1184" w:type="dxa"/>
            <w:vAlign w:val="center"/>
          </w:tcPr>
          <w:p w14:paraId="3465052F" w14:textId="3FFD49BC" w:rsidR="00752A96" w:rsidRDefault="004A643A">
            <w:pPr>
              <w:rPr>
                <w:rFonts w:ascii="Times New Roman" w:hAnsi="Times New Roman" w:cs="Times New Roman"/>
                <w:szCs w:val="21"/>
              </w:rPr>
            </w:pPr>
            <w:r>
              <w:rPr>
                <w:rFonts w:ascii="Times New Roman" w:hAnsi="Times New Roman" w:cs="Times New Roman"/>
                <w:szCs w:val="21"/>
              </w:rPr>
              <w:t>RP-233528</w:t>
            </w:r>
          </w:p>
        </w:tc>
        <w:tc>
          <w:tcPr>
            <w:tcW w:w="1291" w:type="dxa"/>
            <w:vAlign w:val="center"/>
          </w:tcPr>
          <w:p w14:paraId="2284AAFA" w14:textId="77777777" w:rsidR="00752A96" w:rsidRDefault="00000000">
            <w:pPr>
              <w:rPr>
                <w:rFonts w:ascii="Times New Roman" w:hAnsi="Times New Roman" w:cs="Times New Roman"/>
                <w:szCs w:val="21"/>
              </w:rPr>
            </w:pPr>
            <w:r>
              <w:rPr>
                <w:rFonts w:ascii="Times New Roman" w:hAnsi="Times New Roman" w:cs="Times New Roman"/>
                <w:szCs w:val="21"/>
              </w:rPr>
              <w:t>Kyocera</w:t>
            </w:r>
          </w:p>
        </w:tc>
        <w:tc>
          <w:tcPr>
            <w:tcW w:w="5821" w:type="dxa"/>
            <w:vAlign w:val="center"/>
          </w:tcPr>
          <w:p w14:paraId="569FF68F" w14:textId="77777777" w:rsidR="00752A96" w:rsidRDefault="00000000">
            <w:pPr>
              <w:rPr>
                <w:rFonts w:ascii="Times New Roman" w:hAnsi="Times New Roman" w:cs="Times New Roman"/>
                <w:szCs w:val="21"/>
              </w:rPr>
            </w:pPr>
            <w:r>
              <w:rPr>
                <w:rFonts w:ascii="Times New Roman" w:hAnsi="Times New Roman" w:cs="Times New Roman"/>
                <w:szCs w:val="21"/>
              </w:rPr>
              <w:t xml:space="preserve">HO optimization in UE side should be kept in SID, and to discuss if one in NW side is really needed </w:t>
            </w:r>
            <w:r>
              <w:rPr>
                <w:rFonts w:ascii="Times New Roman" w:hAnsi="Times New Roman" w:cs="Times New Roman"/>
                <w:szCs w:val="21"/>
                <w:highlight w:val="yellow"/>
              </w:rPr>
              <w:t>[maybe conflict with RAN3]</w:t>
            </w:r>
          </w:p>
        </w:tc>
      </w:tr>
      <w:tr w:rsidR="00752A96" w14:paraId="3C217A86" w14:textId="77777777" w:rsidTr="00675CEE">
        <w:tc>
          <w:tcPr>
            <w:tcW w:w="1184" w:type="dxa"/>
            <w:vAlign w:val="center"/>
          </w:tcPr>
          <w:p w14:paraId="373BDB91" w14:textId="730283F1" w:rsidR="00752A96" w:rsidRDefault="004A643A">
            <w:pPr>
              <w:rPr>
                <w:rFonts w:ascii="Times New Roman" w:hAnsi="Times New Roman" w:cs="Times New Roman"/>
              </w:rPr>
            </w:pPr>
            <w:r>
              <w:rPr>
                <w:rFonts w:ascii="Times New Roman" w:hAnsi="Times New Roman" w:cs="Times New Roman"/>
                <w:szCs w:val="21"/>
              </w:rPr>
              <w:t>RP-23</w:t>
            </w:r>
            <w:r>
              <w:rPr>
                <w:rFonts w:ascii="Times New Roman" w:hAnsi="Times New Roman" w:cs="Times New Roman"/>
              </w:rPr>
              <w:t>3531</w:t>
            </w:r>
          </w:p>
        </w:tc>
        <w:tc>
          <w:tcPr>
            <w:tcW w:w="1291" w:type="dxa"/>
            <w:vAlign w:val="center"/>
          </w:tcPr>
          <w:p w14:paraId="0E6324DE" w14:textId="77777777" w:rsidR="00752A96" w:rsidRDefault="00000000">
            <w:pPr>
              <w:rPr>
                <w:rFonts w:ascii="Times New Roman" w:hAnsi="Times New Roman" w:cs="Times New Roman"/>
              </w:rPr>
            </w:pPr>
            <w:r>
              <w:rPr>
                <w:rFonts w:ascii="Times New Roman" w:hAnsi="Times New Roman" w:cs="Times New Roman"/>
              </w:rPr>
              <w:t>IIT</w:t>
            </w:r>
          </w:p>
        </w:tc>
        <w:tc>
          <w:tcPr>
            <w:tcW w:w="5821" w:type="dxa"/>
            <w:vAlign w:val="center"/>
          </w:tcPr>
          <w:p w14:paraId="0C8A0E4D" w14:textId="77777777" w:rsidR="00752A96" w:rsidRDefault="00000000">
            <w:pPr>
              <w:rPr>
                <w:rFonts w:ascii="Times New Roman" w:hAnsi="Times New Roman" w:cs="Times New Roman"/>
              </w:rPr>
            </w:pPr>
            <w:r>
              <w:rPr>
                <w:rFonts w:ascii="Times New Roman" w:hAnsi="Times New Roman" w:cs="Times New Roman"/>
              </w:rPr>
              <w:t>Proposal 1: We agree to consider AI/ML-based Mobility as a Study Item led by RAN 2 for Rel 19</w:t>
            </w:r>
          </w:p>
          <w:p w14:paraId="2753558C" w14:textId="77777777" w:rsidR="00752A96" w:rsidRDefault="00000000">
            <w:pPr>
              <w:ind w:leftChars="100" w:left="210"/>
              <w:rPr>
                <w:rFonts w:ascii="Times New Roman" w:hAnsi="Times New Roman" w:cs="Times New Roman"/>
              </w:rPr>
            </w:pPr>
            <w:r>
              <w:rPr>
                <w:rFonts w:ascii="Times New Roman" w:hAnsi="Times New Roman" w:cs="Times New Roman"/>
              </w:rPr>
              <w:t>• AI/ML-based prediction of measurements</w:t>
            </w:r>
          </w:p>
          <w:p w14:paraId="4305B0D4" w14:textId="77777777" w:rsidR="00752A96" w:rsidRDefault="00000000">
            <w:pPr>
              <w:ind w:leftChars="100" w:left="210"/>
              <w:rPr>
                <w:rFonts w:ascii="Times New Roman" w:hAnsi="Times New Roman" w:cs="Times New Roman"/>
              </w:rPr>
            </w:pPr>
            <w:r>
              <w:rPr>
                <w:rFonts w:ascii="Times New Roman" w:hAnsi="Times New Roman" w:cs="Times New Roman"/>
              </w:rPr>
              <w:t>• AI/ML-based periodicity of measurements</w:t>
            </w:r>
          </w:p>
          <w:p w14:paraId="4C5D8E1B" w14:textId="77777777" w:rsidR="00752A96" w:rsidRDefault="00000000">
            <w:pPr>
              <w:ind w:leftChars="100" w:left="210"/>
              <w:rPr>
                <w:rFonts w:ascii="Times New Roman" w:hAnsi="Times New Roman" w:cs="Times New Roman"/>
              </w:rPr>
            </w:pPr>
            <w:r>
              <w:rPr>
                <w:rFonts w:ascii="Times New Roman" w:hAnsi="Times New Roman" w:cs="Times New Roman"/>
              </w:rPr>
              <w:lastRenderedPageBreak/>
              <w:t>• AI/ML-based HO Decision</w:t>
            </w:r>
          </w:p>
        </w:tc>
      </w:tr>
      <w:tr w:rsidR="00752A96" w14:paraId="152E598C" w14:textId="77777777" w:rsidTr="00675CEE">
        <w:tc>
          <w:tcPr>
            <w:tcW w:w="1184" w:type="dxa"/>
            <w:vAlign w:val="center"/>
          </w:tcPr>
          <w:p w14:paraId="6B6642EA" w14:textId="428C9BCD" w:rsidR="00752A96" w:rsidRDefault="004A643A">
            <w:pPr>
              <w:rPr>
                <w:rFonts w:ascii="Times New Roman" w:hAnsi="Times New Roman" w:cs="Times New Roman"/>
                <w:szCs w:val="21"/>
              </w:rPr>
            </w:pPr>
            <w:r>
              <w:rPr>
                <w:rFonts w:ascii="Times New Roman" w:hAnsi="Times New Roman" w:cs="Times New Roman"/>
                <w:szCs w:val="21"/>
              </w:rPr>
              <w:lastRenderedPageBreak/>
              <w:t>RP-233551</w:t>
            </w:r>
          </w:p>
        </w:tc>
        <w:tc>
          <w:tcPr>
            <w:tcW w:w="1291" w:type="dxa"/>
            <w:vAlign w:val="center"/>
          </w:tcPr>
          <w:p w14:paraId="4D21FBD9" w14:textId="77777777" w:rsidR="00752A96" w:rsidRDefault="00000000">
            <w:pPr>
              <w:rPr>
                <w:rFonts w:ascii="Times New Roman" w:hAnsi="Times New Roman" w:cs="Times New Roman"/>
                <w:szCs w:val="21"/>
              </w:rPr>
            </w:pPr>
            <w:r>
              <w:rPr>
                <w:rFonts w:ascii="Times New Roman" w:hAnsi="Times New Roman" w:cs="Times New Roman"/>
                <w:szCs w:val="21"/>
              </w:rPr>
              <w:t>Nokia</w:t>
            </w:r>
          </w:p>
        </w:tc>
        <w:tc>
          <w:tcPr>
            <w:tcW w:w="5821" w:type="dxa"/>
            <w:vAlign w:val="center"/>
          </w:tcPr>
          <w:p w14:paraId="2BC7A2F4" w14:textId="77777777" w:rsidR="00752A96" w:rsidRDefault="00000000">
            <w:pPr>
              <w:numPr>
                <w:ilvl w:val="0"/>
                <w:numId w:val="9"/>
              </w:numPr>
              <w:rPr>
                <w:rFonts w:ascii="Times New Roman" w:hAnsi="Times New Roman" w:cs="Times New Roman"/>
                <w:szCs w:val="21"/>
              </w:rPr>
            </w:pPr>
            <w:r>
              <w:rPr>
                <w:rFonts w:ascii="Times New Roman" w:hAnsi="Times New Roman" w:cs="Times New Roman"/>
                <w:szCs w:val="21"/>
              </w:rPr>
              <w:t xml:space="preserve">HO optimization in Network side, including </w:t>
            </w:r>
          </w:p>
          <w:p w14:paraId="24C32C6E" w14:textId="77777777" w:rsidR="00752A96" w:rsidRDefault="00000000">
            <w:pPr>
              <w:numPr>
                <w:ilvl w:val="1"/>
                <w:numId w:val="9"/>
              </w:numPr>
              <w:rPr>
                <w:rFonts w:ascii="Times New Roman" w:hAnsi="Times New Roman" w:cs="Times New Roman"/>
                <w:szCs w:val="21"/>
              </w:rPr>
            </w:pPr>
            <w:r>
              <w:rPr>
                <w:rFonts w:ascii="Times New Roman" w:hAnsi="Times New Roman" w:cs="Times New Roman"/>
                <w:szCs w:val="21"/>
              </w:rPr>
              <w:t>Prediction of candidate/target beam(s) and/or cell(s)</w:t>
            </w:r>
          </w:p>
          <w:p w14:paraId="6E8C3DDE" w14:textId="77777777" w:rsidR="00752A96" w:rsidRDefault="00000000">
            <w:pPr>
              <w:numPr>
                <w:ilvl w:val="1"/>
                <w:numId w:val="9"/>
              </w:numPr>
              <w:rPr>
                <w:rFonts w:ascii="Times New Roman" w:hAnsi="Times New Roman" w:cs="Times New Roman"/>
                <w:szCs w:val="21"/>
              </w:rPr>
            </w:pPr>
            <w:r>
              <w:rPr>
                <w:rFonts w:ascii="Times New Roman" w:hAnsi="Times New Roman" w:cs="Times New Roman"/>
                <w:szCs w:val="21"/>
              </w:rPr>
              <w:t>ML-based optimization of handover parameters</w:t>
            </w:r>
          </w:p>
        </w:tc>
      </w:tr>
      <w:tr w:rsidR="00752A96" w14:paraId="75E778AC" w14:textId="77777777" w:rsidTr="00675CEE">
        <w:tc>
          <w:tcPr>
            <w:tcW w:w="1184" w:type="dxa"/>
            <w:vAlign w:val="center"/>
          </w:tcPr>
          <w:p w14:paraId="2E2E18EA" w14:textId="2741ED01" w:rsidR="00752A96" w:rsidRDefault="004A643A">
            <w:pPr>
              <w:rPr>
                <w:rFonts w:ascii="Times New Roman" w:hAnsi="Times New Roman" w:cs="Times New Roman"/>
                <w:szCs w:val="21"/>
              </w:rPr>
            </w:pPr>
            <w:r>
              <w:rPr>
                <w:rFonts w:ascii="Times New Roman" w:hAnsi="Times New Roman" w:cs="Times New Roman"/>
                <w:szCs w:val="21"/>
              </w:rPr>
              <w:t>RP-233654</w:t>
            </w:r>
          </w:p>
        </w:tc>
        <w:tc>
          <w:tcPr>
            <w:tcW w:w="1291" w:type="dxa"/>
            <w:vAlign w:val="center"/>
          </w:tcPr>
          <w:p w14:paraId="397EA6AB" w14:textId="77777777" w:rsidR="00752A96" w:rsidRDefault="00000000">
            <w:pPr>
              <w:rPr>
                <w:rFonts w:ascii="Times New Roman" w:hAnsi="Times New Roman" w:cs="Times New Roman"/>
                <w:szCs w:val="21"/>
              </w:rPr>
            </w:pPr>
            <w:r>
              <w:rPr>
                <w:rFonts w:ascii="Times New Roman" w:hAnsi="Times New Roman" w:cs="Times New Roman"/>
                <w:szCs w:val="21"/>
              </w:rPr>
              <w:t>Intel</w:t>
            </w:r>
          </w:p>
        </w:tc>
        <w:tc>
          <w:tcPr>
            <w:tcW w:w="5821" w:type="dxa"/>
            <w:vAlign w:val="center"/>
          </w:tcPr>
          <w:p w14:paraId="4ACCC9E8" w14:textId="77777777" w:rsidR="00752A96" w:rsidRDefault="00000000">
            <w:pPr>
              <w:numPr>
                <w:ilvl w:val="0"/>
                <w:numId w:val="10"/>
              </w:numPr>
              <w:rPr>
                <w:rFonts w:ascii="Times New Roman" w:hAnsi="Times New Roman" w:cs="Times New Roman"/>
                <w:szCs w:val="21"/>
              </w:rPr>
            </w:pPr>
            <w:r>
              <w:rPr>
                <w:rFonts w:ascii="Times New Roman" w:hAnsi="Times New Roman" w:cs="Times New Roman"/>
                <w:szCs w:val="21"/>
              </w:rPr>
              <w:t xml:space="preserve">HO optimization in Network side: </w:t>
            </w:r>
          </w:p>
          <w:p w14:paraId="2D6AB6AE" w14:textId="77777777" w:rsidR="00752A96" w:rsidRDefault="00000000">
            <w:pPr>
              <w:numPr>
                <w:ilvl w:val="1"/>
                <w:numId w:val="10"/>
              </w:numPr>
              <w:rPr>
                <w:rFonts w:ascii="Times New Roman" w:hAnsi="Times New Roman" w:cs="Times New Roman"/>
                <w:szCs w:val="21"/>
              </w:rPr>
            </w:pPr>
            <w:r>
              <w:rPr>
                <w:rFonts w:ascii="Times New Roman" w:hAnsi="Times New Roman" w:cs="Times New Roman"/>
                <w:szCs w:val="21"/>
              </w:rPr>
              <w:t>Candidate/target cell prediction in L3-based mobility</w:t>
            </w:r>
          </w:p>
          <w:p w14:paraId="71EEEC2D" w14:textId="77777777" w:rsidR="00752A96" w:rsidRDefault="00000000">
            <w:pPr>
              <w:numPr>
                <w:ilvl w:val="1"/>
                <w:numId w:val="10"/>
              </w:numPr>
              <w:rPr>
                <w:rFonts w:ascii="Times New Roman" w:hAnsi="Times New Roman" w:cs="Times New Roman"/>
                <w:szCs w:val="21"/>
              </w:rPr>
            </w:pPr>
            <w:r>
              <w:rPr>
                <w:rFonts w:ascii="Times New Roman" w:hAnsi="Times New Roman" w:cs="Times New Roman"/>
                <w:szCs w:val="21"/>
              </w:rPr>
              <w:t>Candidate/target beam(s) and cell(s) prediction in LTM</w:t>
            </w:r>
          </w:p>
        </w:tc>
      </w:tr>
      <w:tr w:rsidR="00752A96" w14:paraId="3A469E1C" w14:textId="77777777" w:rsidTr="00675CEE">
        <w:tc>
          <w:tcPr>
            <w:tcW w:w="1184" w:type="dxa"/>
            <w:vAlign w:val="center"/>
          </w:tcPr>
          <w:p w14:paraId="4C0D6847" w14:textId="272DF790" w:rsidR="00752A96" w:rsidRDefault="004A643A">
            <w:pPr>
              <w:rPr>
                <w:rFonts w:ascii="Times New Roman" w:hAnsi="Times New Roman" w:cs="Times New Roman"/>
              </w:rPr>
            </w:pPr>
            <w:r>
              <w:rPr>
                <w:rFonts w:ascii="Times New Roman" w:hAnsi="Times New Roman" w:cs="Times New Roman"/>
                <w:szCs w:val="21"/>
              </w:rPr>
              <w:t>RP-23</w:t>
            </w:r>
            <w:r>
              <w:rPr>
                <w:rFonts w:ascii="Times New Roman" w:hAnsi="Times New Roman" w:cs="Times New Roman"/>
              </w:rPr>
              <w:t>3801</w:t>
            </w:r>
          </w:p>
        </w:tc>
        <w:tc>
          <w:tcPr>
            <w:tcW w:w="1291" w:type="dxa"/>
            <w:vAlign w:val="center"/>
          </w:tcPr>
          <w:p w14:paraId="39664722" w14:textId="77777777" w:rsidR="00752A96" w:rsidRDefault="00000000">
            <w:pPr>
              <w:rPr>
                <w:rFonts w:ascii="Times New Roman" w:hAnsi="Times New Roman" w:cs="Times New Roman"/>
              </w:rPr>
            </w:pPr>
            <w:r>
              <w:rPr>
                <w:rFonts w:ascii="Times New Roman" w:hAnsi="Times New Roman" w:cs="Times New Roman"/>
              </w:rPr>
              <w:t>Fraunhofer</w:t>
            </w:r>
          </w:p>
        </w:tc>
        <w:tc>
          <w:tcPr>
            <w:tcW w:w="5821" w:type="dxa"/>
            <w:vAlign w:val="center"/>
          </w:tcPr>
          <w:p w14:paraId="23C3A6F0" w14:textId="77777777" w:rsidR="00752A96" w:rsidRDefault="00000000">
            <w:pPr>
              <w:rPr>
                <w:rFonts w:ascii="Times New Roman" w:hAnsi="Times New Roman" w:cs="Times New Roman"/>
              </w:rPr>
            </w:pPr>
            <w:r>
              <w:rPr>
                <w:rFonts w:ascii="Times New Roman" w:hAnsi="Times New Roman" w:cs="Times New Roman"/>
              </w:rPr>
              <w:t>Proposal: For AI/ML-based mobility, our focus is to investigate the impacts on evaluation and specification regarding the following aspects:</w:t>
            </w:r>
          </w:p>
          <w:p w14:paraId="23E818E2" w14:textId="77777777" w:rsidR="00752A96" w:rsidRDefault="00000000">
            <w:pPr>
              <w:numPr>
                <w:ilvl w:val="0"/>
                <w:numId w:val="11"/>
              </w:numPr>
              <w:rPr>
                <w:rFonts w:ascii="Times New Roman" w:hAnsi="Times New Roman" w:cs="Times New Roman"/>
              </w:rPr>
            </w:pPr>
            <w:r>
              <w:rPr>
                <w:rFonts w:ascii="Times New Roman" w:hAnsi="Times New Roman" w:cs="Times New Roman"/>
              </w:rPr>
              <w:t>Optimizing Handovers:</w:t>
            </w:r>
          </w:p>
          <w:p w14:paraId="1A0F6BD2" w14:textId="77777777" w:rsidR="00752A96" w:rsidRDefault="00000000">
            <w:pPr>
              <w:numPr>
                <w:ilvl w:val="0"/>
                <w:numId w:val="11"/>
              </w:numPr>
              <w:rPr>
                <w:rFonts w:ascii="Times New Roman" w:hAnsi="Times New Roman" w:cs="Times New Roman"/>
              </w:rPr>
            </w:pPr>
            <w:r>
              <w:rPr>
                <w:rFonts w:ascii="Times New Roman" w:hAnsi="Times New Roman" w:cs="Times New Roman"/>
              </w:rPr>
              <w:t>Failure Handling Improvement:</w:t>
            </w:r>
          </w:p>
          <w:p w14:paraId="5CA82956" w14:textId="77777777" w:rsidR="00752A96" w:rsidRDefault="00000000">
            <w:pPr>
              <w:numPr>
                <w:ilvl w:val="0"/>
                <w:numId w:val="11"/>
              </w:numPr>
              <w:rPr>
                <w:rFonts w:ascii="Times New Roman" w:hAnsi="Times New Roman" w:cs="Times New Roman"/>
              </w:rPr>
            </w:pPr>
            <w:r>
              <w:rPr>
                <w:rFonts w:ascii="Times New Roman" w:hAnsi="Times New Roman" w:cs="Times New Roman"/>
              </w:rPr>
              <w:t>Beam and Cell Prediction:</w:t>
            </w:r>
          </w:p>
        </w:tc>
      </w:tr>
      <w:tr w:rsidR="00752A96" w14:paraId="59FD9BBB" w14:textId="77777777" w:rsidTr="00675CEE">
        <w:tc>
          <w:tcPr>
            <w:tcW w:w="1184" w:type="dxa"/>
            <w:vAlign w:val="center"/>
          </w:tcPr>
          <w:p w14:paraId="422C7828" w14:textId="297F0BA2" w:rsidR="00752A96" w:rsidRDefault="004A643A">
            <w:pPr>
              <w:rPr>
                <w:rFonts w:ascii="Times New Roman" w:hAnsi="Times New Roman" w:cs="Times New Roman"/>
              </w:rPr>
            </w:pPr>
            <w:r>
              <w:rPr>
                <w:rFonts w:ascii="Times New Roman" w:hAnsi="Times New Roman" w:cs="Times New Roman"/>
                <w:szCs w:val="21"/>
              </w:rPr>
              <w:t>RP-23</w:t>
            </w:r>
            <w:r>
              <w:rPr>
                <w:rFonts w:ascii="Times New Roman" w:hAnsi="Times New Roman" w:cs="Times New Roman"/>
              </w:rPr>
              <w:t>3870</w:t>
            </w:r>
          </w:p>
        </w:tc>
        <w:tc>
          <w:tcPr>
            <w:tcW w:w="1291" w:type="dxa"/>
            <w:vAlign w:val="center"/>
          </w:tcPr>
          <w:p w14:paraId="3F0A6428" w14:textId="77777777" w:rsidR="00752A96" w:rsidRDefault="00000000">
            <w:pPr>
              <w:rPr>
                <w:rFonts w:ascii="Times New Roman" w:hAnsi="Times New Roman" w:cs="Times New Roman"/>
              </w:rPr>
            </w:pPr>
            <w:r>
              <w:rPr>
                <w:rFonts w:ascii="Times New Roman" w:hAnsi="Times New Roman" w:cs="Times New Roman"/>
              </w:rPr>
              <w:t>Sharp</w:t>
            </w:r>
          </w:p>
        </w:tc>
        <w:tc>
          <w:tcPr>
            <w:tcW w:w="5821" w:type="dxa"/>
            <w:vAlign w:val="center"/>
          </w:tcPr>
          <w:p w14:paraId="0CB13344" w14:textId="77777777" w:rsidR="00752A96" w:rsidRDefault="00000000">
            <w:pPr>
              <w:rPr>
                <w:rFonts w:ascii="Times New Roman" w:hAnsi="Times New Roman" w:cs="Times New Roman"/>
              </w:rPr>
            </w:pPr>
            <w:r>
              <w:rPr>
                <w:rFonts w:ascii="Times New Roman" w:hAnsi="Times New Roman" w:cs="Times New Roman"/>
              </w:rPr>
              <w:t>Based on the conclusions and findings of Rel-18 study on AI/ML for Air Interface, initiate an additional AI/ML air interface study item on mobility led by RAN2 in Rel-19 considering:</w:t>
            </w:r>
          </w:p>
          <w:p w14:paraId="05087E4A" w14:textId="77777777" w:rsidR="00752A96" w:rsidRDefault="00752A96">
            <w:pPr>
              <w:rPr>
                <w:rFonts w:ascii="Times New Roman" w:hAnsi="Times New Roman" w:cs="Times New Roman"/>
              </w:rPr>
            </w:pPr>
          </w:p>
          <w:p w14:paraId="31E19468" w14:textId="77777777" w:rsidR="00752A96" w:rsidRDefault="00000000">
            <w:pPr>
              <w:numPr>
                <w:ilvl w:val="0"/>
                <w:numId w:val="12"/>
              </w:numPr>
              <w:rPr>
                <w:rFonts w:ascii="Times New Roman" w:hAnsi="Times New Roman" w:cs="Times New Roman"/>
              </w:rPr>
            </w:pPr>
            <w:r>
              <w:rPr>
                <w:rFonts w:ascii="Times New Roman" w:hAnsi="Times New Roman" w:cs="Times New Roman"/>
              </w:rPr>
              <w:t>HO optimization e.g., target cell/target beam predictions</w:t>
            </w:r>
          </w:p>
          <w:p w14:paraId="3607241C" w14:textId="77777777" w:rsidR="00752A96" w:rsidRDefault="00000000">
            <w:pPr>
              <w:numPr>
                <w:ilvl w:val="0"/>
                <w:numId w:val="12"/>
              </w:numPr>
              <w:rPr>
                <w:rFonts w:ascii="Times New Roman" w:hAnsi="Times New Roman" w:cs="Times New Roman"/>
              </w:rPr>
            </w:pPr>
            <w:r>
              <w:rPr>
                <w:rFonts w:ascii="Times New Roman" w:hAnsi="Times New Roman" w:cs="Times New Roman"/>
              </w:rPr>
              <w:t>L3 and LTM triggered Mobility enhancements</w:t>
            </w:r>
          </w:p>
          <w:p w14:paraId="4B012734" w14:textId="77777777" w:rsidR="00752A96" w:rsidRDefault="00000000">
            <w:pPr>
              <w:numPr>
                <w:ilvl w:val="0"/>
                <w:numId w:val="12"/>
              </w:numPr>
              <w:rPr>
                <w:rFonts w:ascii="Times New Roman" w:hAnsi="Times New Roman" w:cs="Times New Roman"/>
              </w:rPr>
            </w:pPr>
            <w:r>
              <w:rPr>
                <w:rFonts w:ascii="Times New Roman" w:hAnsi="Times New Roman" w:cs="Times New Roman"/>
              </w:rPr>
              <w:t>RRM and event/measurement prediction e.g., predicting and avoiding HoF etc.</w:t>
            </w:r>
          </w:p>
          <w:p w14:paraId="0649D85A" w14:textId="77777777" w:rsidR="00752A96" w:rsidRDefault="00000000">
            <w:pPr>
              <w:numPr>
                <w:ilvl w:val="0"/>
                <w:numId w:val="12"/>
              </w:numPr>
              <w:rPr>
                <w:rFonts w:ascii="Times New Roman" w:hAnsi="Times New Roman" w:cs="Times New Roman"/>
              </w:rPr>
            </w:pPr>
            <w:r>
              <w:rPr>
                <w:rFonts w:ascii="Times New Roman" w:hAnsi="Times New Roman" w:cs="Times New Roman"/>
              </w:rPr>
              <w:t>Different scenarios e.g., high mobility, dense deployment, FR1/2 etc.</w:t>
            </w:r>
          </w:p>
        </w:tc>
      </w:tr>
    </w:tbl>
    <w:p w14:paraId="70FDEBBA" w14:textId="47A31264" w:rsidR="00612975" w:rsidRDefault="00675CEE" w:rsidP="00675CEE">
      <w:pPr>
        <w:spacing w:before="100" w:after="100"/>
        <w:jc w:val="center"/>
        <w:rPr>
          <w:rFonts w:ascii="Times New Roman" w:hAnsi="Times New Roman" w:cs="Times New Roman"/>
          <w:b/>
          <w:bCs/>
          <w:sz w:val="22"/>
          <w:szCs w:val="28"/>
        </w:rPr>
      </w:pPr>
      <w:r w:rsidRPr="00675CEE">
        <w:rPr>
          <w:rFonts w:ascii="Times New Roman" w:hAnsi="Times New Roman" w:cs="Times New Roman" w:hint="eastAsia"/>
          <w:b/>
          <w:bCs/>
          <w:lang w:val="en-GB"/>
        </w:rPr>
        <w:t>T</w:t>
      </w:r>
      <w:r w:rsidRPr="00675CEE">
        <w:rPr>
          <w:rFonts w:ascii="Times New Roman" w:hAnsi="Times New Roman" w:cs="Times New Roman"/>
          <w:b/>
          <w:bCs/>
          <w:lang w:val="en-GB"/>
        </w:rPr>
        <w:t>able 2.</w:t>
      </w:r>
      <w:r>
        <w:rPr>
          <w:rFonts w:ascii="Times New Roman" w:hAnsi="Times New Roman" w:cs="Times New Roman"/>
          <w:b/>
          <w:bCs/>
          <w:lang w:val="en-GB"/>
        </w:rPr>
        <w:t>2</w:t>
      </w:r>
      <w:r w:rsidRPr="00675CEE">
        <w:rPr>
          <w:rFonts w:ascii="Times New Roman" w:hAnsi="Times New Roman" w:cs="Times New Roman"/>
          <w:b/>
          <w:bCs/>
          <w:lang w:val="en-GB"/>
        </w:rPr>
        <w:t>-</w:t>
      </w:r>
      <w:r>
        <w:rPr>
          <w:rFonts w:ascii="Times New Roman" w:hAnsi="Times New Roman" w:cs="Times New Roman"/>
          <w:b/>
          <w:bCs/>
          <w:lang w:val="en-GB"/>
        </w:rPr>
        <w:t>2</w:t>
      </w:r>
    </w:p>
    <w:tbl>
      <w:tblPr>
        <w:tblStyle w:val="ac"/>
        <w:tblW w:w="8359" w:type="dxa"/>
        <w:tblLook w:val="04A0" w:firstRow="1" w:lastRow="0" w:firstColumn="1" w:lastColumn="0" w:noHBand="0" w:noVBand="1"/>
      </w:tblPr>
      <w:tblGrid>
        <w:gridCol w:w="1600"/>
        <w:gridCol w:w="2490"/>
        <w:gridCol w:w="4269"/>
      </w:tblGrid>
      <w:tr w:rsidR="00B24672" w14:paraId="7F9750B0" w14:textId="77777777" w:rsidTr="00C11E16">
        <w:tc>
          <w:tcPr>
            <w:tcW w:w="1600" w:type="dxa"/>
          </w:tcPr>
          <w:p w14:paraId="71F8B122" w14:textId="77777777" w:rsidR="00C11E16" w:rsidRPr="001A06EC" w:rsidRDefault="00C11E16" w:rsidP="00C20996">
            <w:pPr>
              <w:rPr>
                <w:rFonts w:ascii="Times New Roman" w:hAnsi="Times New Roman" w:cs="Times New Roman"/>
              </w:rPr>
            </w:pPr>
            <w:r w:rsidRPr="001A06EC">
              <w:rPr>
                <w:rFonts w:ascii="Times New Roman" w:hAnsi="Times New Roman" w:cs="Times New Roman"/>
              </w:rPr>
              <w:t xml:space="preserve">Scope </w:t>
            </w:r>
          </w:p>
        </w:tc>
        <w:tc>
          <w:tcPr>
            <w:tcW w:w="2490" w:type="dxa"/>
          </w:tcPr>
          <w:p w14:paraId="4468DF06" w14:textId="77777777" w:rsidR="00C11E16" w:rsidRPr="001A06EC" w:rsidRDefault="00C11E16" w:rsidP="00C20996">
            <w:pPr>
              <w:rPr>
                <w:rFonts w:ascii="Times New Roman" w:hAnsi="Times New Roman" w:cs="Times New Roman"/>
              </w:rPr>
            </w:pPr>
            <w:r w:rsidRPr="001A06EC">
              <w:rPr>
                <w:rFonts w:ascii="Times New Roman" w:hAnsi="Times New Roman" w:cs="Times New Roman"/>
              </w:rPr>
              <w:t>Sidedness:</w:t>
            </w:r>
          </w:p>
        </w:tc>
        <w:tc>
          <w:tcPr>
            <w:tcW w:w="4269" w:type="dxa"/>
          </w:tcPr>
          <w:p w14:paraId="0640D0CF" w14:textId="77777777" w:rsidR="00C11E16" w:rsidRPr="001A06EC" w:rsidRDefault="00C11E16" w:rsidP="00C20996">
            <w:pPr>
              <w:rPr>
                <w:rFonts w:ascii="Times New Roman" w:hAnsi="Times New Roman" w:cs="Times New Roman"/>
              </w:rPr>
            </w:pPr>
            <w:r w:rsidRPr="001A06EC">
              <w:rPr>
                <w:rFonts w:ascii="Times New Roman" w:hAnsi="Times New Roman" w:cs="Times New Roman"/>
              </w:rPr>
              <w:t>Other comments</w:t>
            </w:r>
          </w:p>
        </w:tc>
      </w:tr>
      <w:tr w:rsidR="00B24672" w14:paraId="05739BC2" w14:textId="77777777" w:rsidTr="00C11E16">
        <w:tc>
          <w:tcPr>
            <w:tcW w:w="1600" w:type="dxa"/>
          </w:tcPr>
          <w:p w14:paraId="6AFF78AE" w14:textId="5820DC3F" w:rsidR="00C11E16" w:rsidRPr="00C11E16" w:rsidRDefault="00C11E16" w:rsidP="00C11E16">
            <w:pPr>
              <w:rPr>
                <w:rFonts w:ascii="Times New Roman" w:hAnsi="Times New Roman" w:cs="Times New Roman"/>
              </w:rPr>
            </w:pPr>
            <w:r w:rsidRPr="00C11E16">
              <w:rPr>
                <w:rFonts w:ascii="Times New Roman" w:hAnsi="Times New Roman" w:cs="Times New Roman"/>
              </w:rPr>
              <w:t>Candidate/target cell prediction in L3-based mobility, or, candidate/target beam(s) and cell(s) prediction in LTM</w:t>
            </w:r>
          </w:p>
        </w:tc>
        <w:tc>
          <w:tcPr>
            <w:tcW w:w="2490" w:type="dxa"/>
          </w:tcPr>
          <w:p w14:paraId="0C0706B2" w14:textId="04989CD4" w:rsidR="00C11E16" w:rsidRDefault="00C11E16" w:rsidP="00C20996">
            <w:pPr>
              <w:rPr>
                <w:rFonts w:ascii="Times New Roman" w:hAnsi="Times New Roman" w:cs="Times New Roman"/>
              </w:rPr>
            </w:pPr>
            <w:r>
              <w:rPr>
                <w:rFonts w:ascii="Times New Roman" w:hAnsi="Times New Roman" w:cs="Times New Roman"/>
              </w:rPr>
              <w:t>Network Side only:</w:t>
            </w:r>
          </w:p>
          <w:p w14:paraId="2620293E" w14:textId="1B3F08C2" w:rsidR="00C11E16" w:rsidRPr="001A06EC" w:rsidRDefault="00B24672" w:rsidP="00C20996">
            <w:pPr>
              <w:rPr>
                <w:rFonts w:ascii="Times New Roman" w:hAnsi="Times New Roman" w:cs="Times New Roman"/>
              </w:rPr>
            </w:pPr>
            <w:r>
              <w:rPr>
                <w:rFonts w:ascii="Times New Roman" w:hAnsi="Times New Roman" w:cs="Times New Roman"/>
              </w:rPr>
              <w:t xml:space="preserve">Explicitly indicated by </w:t>
            </w:r>
            <w:r w:rsidR="00C11E16" w:rsidRPr="001A06EC">
              <w:rPr>
                <w:rFonts w:ascii="Times New Roman" w:hAnsi="Times New Roman" w:cs="Times New Roman" w:hint="eastAsia"/>
              </w:rPr>
              <w:t>[</w:t>
            </w:r>
            <w:r w:rsidR="00C11E16" w:rsidRPr="001A06EC">
              <w:rPr>
                <w:rFonts w:ascii="Times New Roman" w:hAnsi="Times New Roman" w:cs="Times New Roman"/>
              </w:rPr>
              <w:t>2</w:t>
            </w:r>
            <w:r w:rsidR="00B13D6C">
              <w:rPr>
                <w:rFonts w:ascii="Times New Roman" w:hAnsi="Times New Roman" w:cs="Times New Roman"/>
              </w:rPr>
              <w:t xml:space="preserve">, </w:t>
            </w:r>
            <w:r w:rsidR="00C11E16" w:rsidRPr="001A06EC">
              <w:rPr>
                <w:rFonts w:ascii="Times New Roman" w:hAnsi="Times New Roman" w:cs="Times New Roman"/>
              </w:rPr>
              <w:t>5</w:t>
            </w:r>
            <w:r w:rsidR="00B13D6C">
              <w:rPr>
                <w:rFonts w:ascii="Times New Roman" w:hAnsi="Times New Roman" w:cs="Times New Roman"/>
              </w:rPr>
              <w:t xml:space="preserve">, </w:t>
            </w:r>
            <w:r w:rsidR="00C11E16" w:rsidRPr="001A06EC">
              <w:rPr>
                <w:rFonts w:ascii="Times New Roman" w:hAnsi="Times New Roman" w:cs="Times New Roman"/>
              </w:rPr>
              <w:t>7</w:t>
            </w:r>
            <w:r w:rsidR="00B13D6C">
              <w:rPr>
                <w:rFonts w:ascii="Times New Roman" w:hAnsi="Times New Roman" w:cs="Times New Roman"/>
              </w:rPr>
              <w:t xml:space="preserve">, </w:t>
            </w:r>
            <w:r w:rsidR="00C11E16" w:rsidRPr="001A06EC">
              <w:rPr>
                <w:rFonts w:ascii="Times New Roman" w:hAnsi="Times New Roman" w:cs="Times New Roman"/>
              </w:rPr>
              <w:t>8</w:t>
            </w:r>
            <w:r w:rsidR="00B13D6C">
              <w:rPr>
                <w:rFonts w:ascii="Times New Roman" w:hAnsi="Times New Roman" w:cs="Times New Roman"/>
              </w:rPr>
              <w:t xml:space="preserve">, </w:t>
            </w:r>
            <w:r w:rsidR="00C11E16" w:rsidRPr="001A06EC">
              <w:rPr>
                <w:rFonts w:ascii="Times New Roman" w:hAnsi="Times New Roman" w:cs="Times New Roman"/>
              </w:rPr>
              <w:t>9</w:t>
            </w:r>
            <w:r w:rsidR="00B13D6C">
              <w:rPr>
                <w:rFonts w:ascii="Times New Roman" w:hAnsi="Times New Roman" w:cs="Times New Roman"/>
              </w:rPr>
              <w:t xml:space="preserve">, </w:t>
            </w:r>
            <w:r w:rsidR="00C11E16" w:rsidRPr="001A06EC">
              <w:rPr>
                <w:rFonts w:ascii="Times New Roman" w:hAnsi="Times New Roman" w:cs="Times New Roman"/>
              </w:rPr>
              <w:t>15</w:t>
            </w:r>
            <w:r w:rsidR="00B13D6C">
              <w:rPr>
                <w:rFonts w:ascii="Times New Roman" w:hAnsi="Times New Roman" w:cs="Times New Roman"/>
              </w:rPr>
              <w:t xml:space="preserve">, </w:t>
            </w:r>
            <w:r w:rsidR="00C11E16" w:rsidRPr="001A06EC">
              <w:rPr>
                <w:rFonts w:ascii="Times New Roman" w:hAnsi="Times New Roman" w:cs="Times New Roman"/>
              </w:rPr>
              <w:t>22</w:t>
            </w:r>
            <w:r w:rsidR="00B13D6C">
              <w:rPr>
                <w:rFonts w:ascii="Times New Roman" w:hAnsi="Times New Roman" w:cs="Times New Roman"/>
              </w:rPr>
              <w:t xml:space="preserve">, </w:t>
            </w:r>
            <w:r w:rsidR="00C11E16" w:rsidRPr="001A06EC">
              <w:rPr>
                <w:rFonts w:ascii="Times New Roman" w:hAnsi="Times New Roman" w:cs="Times New Roman"/>
              </w:rPr>
              <w:t>29]</w:t>
            </w:r>
          </w:p>
          <w:p w14:paraId="59F4C98D" w14:textId="77777777" w:rsidR="00C11E16" w:rsidRDefault="00C11E16" w:rsidP="00C20996">
            <w:pPr>
              <w:rPr>
                <w:rFonts w:ascii="Times New Roman" w:hAnsi="Times New Roman" w:cs="Times New Roman"/>
              </w:rPr>
            </w:pPr>
          </w:p>
          <w:p w14:paraId="44039FE3" w14:textId="7FAE3A05" w:rsidR="00C11E16" w:rsidRPr="001A06EC" w:rsidRDefault="00C11E16" w:rsidP="00C20996">
            <w:pPr>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etwork Side &amp; UE Side:</w:t>
            </w:r>
          </w:p>
          <w:p w14:paraId="7CAEBCCC" w14:textId="60631E9C" w:rsidR="00C11E16" w:rsidRPr="001A06EC" w:rsidRDefault="007F72EE" w:rsidP="00C20996">
            <w:pPr>
              <w:rPr>
                <w:rFonts w:ascii="Times New Roman" w:hAnsi="Times New Roman" w:cs="Times New Roman"/>
              </w:rPr>
            </w:pPr>
            <w:r>
              <w:rPr>
                <w:rFonts w:ascii="Times New Roman" w:hAnsi="Times New Roman" w:cs="Times New Roman"/>
              </w:rPr>
              <w:t>Explicitly indicated by</w:t>
            </w:r>
            <w:r w:rsidRPr="001A06EC">
              <w:rPr>
                <w:rFonts w:ascii="Times New Roman" w:hAnsi="Times New Roman" w:cs="Times New Roman" w:hint="eastAsia"/>
              </w:rPr>
              <w:t xml:space="preserve"> </w:t>
            </w:r>
            <w:r w:rsidR="00C11E16" w:rsidRPr="001A06EC">
              <w:rPr>
                <w:rFonts w:ascii="Times New Roman" w:hAnsi="Times New Roman" w:cs="Times New Roman" w:hint="eastAsia"/>
              </w:rPr>
              <w:t>[</w:t>
            </w:r>
            <w:r w:rsidR="00C11E16" w:rsidRPr="001A06EC">
              <w:rPr>
                <w:rFonts w:ascii="Times New Roman" w:hAnsi="Times New Roman" w:cs="Times New Roman"/>
              </w:rPr>
              <w:t>10</w:t>
            </w:r>
            <w:r w:rsidR="00B13D6C">
              <w:rPr>
                <w:rFonts w:ascii="Times New Roman" w:hAnsi="Times New Roman" w:cs="Times New Roman"/>
              </w:rPr>
              <w:t xml:space="preserve">, </w:t>
            </w:r>
            <w:r w:rsidR="00C11E16">
              <w:rPr>
                <w:rFonts w:ascii="Times New Roman" w:hAnsi="Times New Roman" w:cs="Times New Roman"/>
              </w:rPr>
              <w:t>2</w:t>
            </w:r>
            <w:r w:rsidR="006D4943">
              <w:rPr>
                <w:rFonts w:ascii="Times New Roman" w:hAnsi="Times New Roman" w:cs="Times New Roman"/>
              </w:rPr>
              <w:t>6</w:t>
            </w:r>
            <w:r w:rsidR="00C11E16">
              <w:rPr>
                <w:rFonts w:ascii="Times New Roman" w:hAnsi="Times New Roman" w:cs="Times New Roman"/>
              </w:rPr>
              <w:t>]</w:t>
            </w:r>
          </w:p>
          <w:p w14:paraId="568DEB46" w14:textId="7A4D8A1E" w:rsidR="00C11E16" w:rsidRPr="001A06EC" w:rsidRDefault="00C11E16" w:rsidP="00C20996">
            <w:pPr>
              <w:rPr>
                <w:rFonts w:ascii="Times New Roman" w:hAnsi="Times New Roman" w:cs="Times New Roman"/>
              </w:rPr>
            </w:pPr>
          </w:p>
        </w:tc>
        <w:tc>
          <w:tcPr>
            <w:tcW w:w="4269" w:type="dxa"/>
          </w:tcPr>
          <w:p w14:paraId="7ECA8EDB" w14:textId="2A60C986" w:rsidR="00C11E16" w:rsidRPr="00411CED" w:rsidRDefault="00C11E16" w:rsidP="00C11E16">
            <w:r w:rsidRPr="001A06EC">
              <w:rPr>
                <w:rFonts w:ascii="Times New Roman" w:hAnsi="Times New Roman" w:cs="Times New Roman" w:hint="eastAsia"/>
              </w:rPr>
              <w:t>[</w:t>
            </w:r>
            <w:r w:rsidR="00243DAA">
              <w:rPr>
                <w:rFonts w:ascii="Times New Roman" w:hAnsi="Times New Roman" w:cs="Times New Roman"/>
              </w:rPr>
              <w:t>10</w:t>
            </w:r>
            <w:r w:rsidRPr="001A06EC">
              <w:rPr>
                <w:rFonts w:ascii="Times New Roman" w:hAnsi="Times New Roman" w:cs="Times New Roman"/>
              </w:rPr>
              <w:t xml:space="preserve">] </w:t>
            </w:r>
            <w:r>
              <w:rPr>
                <w:rFonts w:ascii="Times New Roman" w:hAnsi="Times New Roman" w:cs="Times New Roman"/>
              </w:rPr>
              <w:t xml:space="preserve">further states that </w:t>
            </w:r>
            <w:r w:rsidR="00243DAA">
              <w:rPr>
                <w:rFonts w:ascii="Times New Roman" w:hAnsi="Times New Roman" w:cs="Times New Roman"/>
              </w:rPr>
              <w:t>f</w:t>
            </w:r>
            <w:r w:rsidRPr="00C11E16">
              <w:rPr>
                <w:rFonts w:ascii="Times New Roman" w:hAnsi="Times New Roman" w:cs="Times New Roman"/>
              </w:rPr>
              <w:t xml:space="preserve">or UE-side model, UE can use its model to help the network make the decision, but whether to activate/use UE side model should be under network control. </w:t>
            </w:r>
          </w:p>
          <w:p w14:paraId="1D87BE5D" w14:textId="3BD7698F" w:rsidR="00C11E16" w:rsidRPr="00C11E16" w:rsidRDefault="00C11E16" w:rsidP="00C20996">
            <w:pPr>
              <w:rPr>
                <w:rFonts w:ascii="Times New Roman" w:hAnsi="Times New Roman" w:cs="Times New Roman"/>
              </w:rPr>
            </w:pPr>
          </w:p>
          <w:p w14:paraId="4B4A88EC" w14:textId="0FEFC293" w:rsidR="00C11E16" w:rsidRPr="001A06EC" w:rsidRDefault="00C11E16" w:rsidP="00C20996">
            <w:pPr>
              <w:rPr>
                <w:rFonts w:ascii="Times New Roman" w:hAnsi="Times New Roman" w:cs="Times New Roman"/>
              </w:rPr>
            </w:pPr>
            <w:r w:rsidRPr="001A06EC">
              <w:rPr>
                <w:rFonts w:ascii="Times New Roman" w:hAnsi="Times New Roman" w:cs="Times New Roman" w:hint="eastAsia"/>
              </w:rPr>
              <w:t>[</w:t>
            </w:r>
            <w:r>
              <w:rPr>
                <w:rFonts w:ascii="Times New Roman" w:hAnsi="Times New Roman" w:cs="Times New Roman"/>
              </w:rPr>
              <w:t>2</w:t>
            </w:r>
            <w:r w:rsidR="006D4943">
              <w:rPr>
                <w:rFonts w:ascii="Times New Roman" w:hAnsi="Times New Roman" w:cs="Times New Roman"/>
              </w:rPr>
              <w:t>6</w:t>
            </w:r>
            <w:r w:rsidRPr="001A06EC">
              <w:rPr>
                <w:rFonts w:ascii="Times New Roman" w:hAnsi="Times New Roman" w:cs="Times New Roman"/>
              </w:rPr>
              <w:t xml:space="preserve">]: </w:t>
            </w:r>
            <w:r w:rsidR="00243DAA">
              <w:rPr>
                <w:rFonts w:ascii="Times New Roman" w:hAnsi="Times New Roman" w:cs="Times New Roman"/>
              </w:rPr>
              <w:t xml:space="preserve">“UE side” should be kept, and </w:t>
            </w:r>
            <w:r w:rsidR="00243DAA" w:rsidRPr="00243DAA">
              <w:rPr>
                <w:rFonts w:ascii="Times New Roman" w:hAnsi="Times New Roman" w:cs="Times New Roman"/>
              </w:rPr>
              <w:t>TSG-RAN should discuss whether or not the “HO optimization in Network side” is</w:t>
            </w:r>
            <w:r w:rsidR="00243DAA">
              <w:rPr>
                <w:rFonts w:ascii="Times New Roman" w:hAnsi="Times New Roman" w:cs="Times New Roman"/>
              </w:rPr>
              <w:t xml:space="preserve"> </w:t>
            </w:r>
            <w:r w:rsidR="00243DAA" w:rsidRPr="00243DAA">
              <w:rPr>
                <w:rFonts w:ascii="Times New Roman" w:hAnsi="Times New Roman" w:cs="Times New Roman"/>
              </w:rPr>
              <w:t>conflict with “AI/ML for NG-RAN” led by RAN3</w:t>
            </w:r>
          </w:p>
        </w:tc>
      </w:tr>
    </w:tbl>
    <w:p w14:paraId="6354267A" w14:textId="77777777" w:rsidR="00C11E16" w:rsidRDefault="00C11E16">
      <w:pPr>
        <w:pStyle w:val="af"/>
        <w:spacing w:afterLines="50" w:after="156"/>
        <w:ind w:firstLineChars="0" w:firstLine="0"/>
        <w:outlineLvl w:val="3"/>
        <w:rPr>
          <w:rFonts w:ascii="Times New Roman" w:hAnsi="Times New Roman" w:cs="Times New Roman"/>
          <w:b/>
          <w:bCs/>
          <w:sz w:val="22"/>
          <w:szCs w:val="28"/>
        </w:rPr>
      </w:pPr>
    </w:p>
    <w:p w14:paraId="16516993" w14:textId="34E22938" w:rsidR="00752A96" w:rsidRDefault="00000000">
      <w:pPr>
        <w:pStyle w:val="af"/>
        <w:spacing w:afterLines="50" w:after="156"/>
        <w:ind w:firstLineChars="0" w:firstLine="0"/>
        <w:outlineLvl w:val="3"/>
        <w:rPr>
          <w:rFonts w:ascii="Times New Roman" w:hAnsi="Times New Roman" w:cs="Times New Roman"/>
          <w:b/>
          <w:bCs/>
          <w:sz w:val="22"/>
          <w:szCs w:val="28"/>
        </w:rPr>
      </w:pPr>
      <w:r>
        <w:rPr>
          <w:rFonts w:ascii="Times New Roman" w:hAnsi="Times New Roman" w:cs="Times New Roman"/>
          <w:b/>
          <w:bCs/>
          <w:sz w:val="22"/>
          <w:szCs w:val="28"/>
        </w:rPr>
        <w:t>Moderator’s summary:</w:t>
      </w:r>
    </w:p>
    <w:p w14:paraId="6A8FFD29" w14:textId="3601C064" w:rsidR="00752A96" w:rsidRDefault="00243DAA" w:rsidP="00243DAA">
      <w:pPr>
        <w:rPr>
          <w:rFonts w:ascii="Times New Roman" w:hAnsi="Times New Roman" w:cs="Times New Roman"/>
          <w:sz w:val="22"/>
          <w:szCs w:val="28"/>
        </w:rPr>
      </w:pPr>
      <w:r>
        <w:rPr>
          <w:rFonts w:ascii="Times New Roman" w:hAnsi="Times New Roman" w:cs="Times New Roman"/>
          <w:sz w:val="22"/>
          <w:szCs w:val="28"/>
        </w:rPr>
        <w:t xml:space="preserve">On the ground that we should reuse </w:t>
      </w:r>
      <w:r w:rsidRPr="00243DAA">
        <w:rPr>
          <w:rFonts w:ascii="Times New Roman" w:hAnsi="Times New Roman" w:cs="Times New Roman"/>
          <w:sz w:val="22"/>
          <w:szCs w:val="28"/>
        </w:rPr>
        <w:t>the existing framework for the mobility under connected mode</w:t>
      </w:r>
      <w:r>
        <w:rPr>
          <w:rFonts w:ascii="Times New Roman" w:hAnsi="Times New Roman" w:cs="Times New Roman"/>
          <w:sz w:val="22"/>
          <w:szCs w:val="28"/>
        </w:rPr>
        <w:t xml:space="preserve">, </w:t>
      </w:r>
      <w:r>
        <w:rPr>
          <w:rFonts w:ascii="Times New Roman" w:hAnsi="Times New Roman" w:cs="Times New Roman" w:hint="eastAsia"/>
          <w:sz w:val="22"/>
          <w:szCs w:val="28"/>
        </w:rPr>
        <w:t xml:space="preserve">majority companies </w:t>
      </w:r>
      <w:r>
        <w:rPr>
          <w:rFonts w:ascii="Times New Roman" w:hAnsi="Times New Roman" w:cs="Times New Roman"/>
          <w:sz w:val="22"/>
          <w:szCs w:val="28"/>
        </w:rPr>
        <w:t>show support to the</w:t>
      </w:r>
      <w:r>
        <w:rPr>
          <w:rFonts w:ascii="Times New Roman" w:hAnsi="Times New Roman" w:cs="Times New Roman" w:hint="eastAsia"/>
          <w:sz w:val="22"/>
          <w:szCs w:val="28"/>
        </w:rPr>
        <w:t xml:space="preserve"> RAN Chair</w:t>
      </w:r>
      <w:r>
        <w:rPr>
          <w:rFonts w:ascii="Times New Roman" w:hAnsi="Times New Roman" w:cs="Times New Roman"/>
          <w:sz w:val="22"/>
          <w:szCs w:val="28"/>
        </w:rPr>
        <w:t>’</w:t>
      </w:r>
      <w:r>
        <w:rPr>
          <w:rFonts w:ascii="Times New Roman" w:hAnsi="Times New Roman" w:cs="Times New Roman" w:hint="eastAsia"/>
          <w:sz w:val="22"/>
          <w:szCs w:val="28"/>
        </w:rPr>
        <w:t>s guidance</w:t>
      </w:r>
      <w:r>
        <w:rPr>
          <w:rFonts w:ascii="Times New Roman" w:hAnsi="Times New Roman" w:cs="Times New Roman"/>
          <w:sz w:val="22"/>
          <w:szCs w:val="28"/>
        </w:rPr>
        <w:t>, i.e., remove the UE Side from the role of making decision</w:t>
      </w:r>
      <w:r>
        <w:rPr>
          <w:rFonts w:ascii="Times New Roman" w:hAnsi="Times New Roman" w:cs="Times New Roman" w:hint="eastAsia"/>
          <w:sz w:val="22"/>
          <w:szCs w:val="28"/>
        </w:rPr>
        <w:t xml:space="preserve">. </w:t>
      </w:r>
      <w:r>
        <w:rPr>
          <w:rFonts w:ascii="Times New Roman" w:hAnsi="Times New Roman" w:cs="Times New Roman"/>
          <w:sz w:val="22"/>
          <w:szCs w:val="28"/>
        </w:rPr>
        <w:t xml:space="preserve">However, current formulation seems </w:t>
      </w:r>
      <w:r w:rsidR="002273B0">
        <w:rPr>
          <w:rFonts w:ascii="Times New Roman" w:hAnsi="Times New Roman" w:cs="Times New Roman"/>
          <w:sz w:val="22"/>
          <w:szCs w:val="28"/>
        </w:rPr>
        <w:t>to cause a different understanding that UE side model should be completely excluded from HO optimization, and hence [2</w:t>
      </w:r>
      <w:r w:rsidR="006D4943">
        <w:rPr>
          <w:rFonts w:ascii="Times New Roman" w:hAnsi="Times New Roman" w:cs="Times New Roman"/>
          <w:sz w:val="22"/>
          <w:szCs w:val="28"/>
        </w:rPr>
        <w:t>6</w:t>
      </w:r>
      <w:r w:rsidR="002273B0">
        <w:rPr>
          <w:rFonts w:ascii="Times New Roman" w:hAnsi="Times New Roman" w:cs="Times New Roman"/>
          <w:sz w:val="22"/>
          <w:szCs w:val="28"/>
        </w:rPr>
        <w:t>]</w:t>
      </w:r>
      <w:r w:rsidR="002117A2">
        <w:rPr>
          <w:rFonts w:ascii="Times New Roman" w:hAnsi="Times New Roman" w:cs="Times New Roman"/>
          <w:sz w:val="22"/>
          <w:szCs w:val="28"/>
        </w:rPr>
        <w:t xml:space="preserve"> </w:t>
      </w:r>
      <w:r w:rsidR="006D4943">
        <w:rPr>
          <w:rFonts w:ascii="Times New Roman" w:hAnsi="Times New Roman" w:cs="Times New Roman"/>
          <w:sz w:val="22"/>
          <w:szCs w:val="28"/>
        </w:rPr>
        <w:t>propose</w:t>
      </w:r>
      <w:r w:rsidR="00A119AF">
        <w:rPr>
          <w:rFonts w:ascii="Times New Roman" w:hAnsi="Times New Roman" w:cs="Times New Roman"/>
          <w:sz w:val="22"/>
          <w:szCs w:val="28"/>
        </w:rPr>
        <w:t>s</w:t>
      </w:r>
      <w:r w:rsidR="002117A2">
        <w:rPr>
          <w:rFonts w:ascii="Times New Roman" w:hAnsi="Times New Roman" w:cs="Times New Roman"/>
          <w:sz w:val="22"/>
          <w:szCs w:val="28"/>
        </w:rPr>
        <w:t xml:space="preserve"> “</w:t>
      </w:r>
      <w:r w:rsidR="002117A2" w:rsidRPr="00243DAA">
        <w:rPr>
          <w:rFonts w:ascii="Times New Roman" w:hAnsi="Times New Roman" w:cs="Times New Roman"/>
        </w:rPr>
        <w:t>TSG-RAN should discuss whether or not the “HO optimization in Network side” is</w:t>
      </w:r>
      <w:r w:rsidR="002117A2">
        <w:rPr>
          <w:rFonts w:ascii="Times New Roman" w:hAnsi="Times New Roman" w:cs="Times New Roman"/>
        </w:rPr>
        <w:t xml:space="preserve"> </w:t>
      </w:r>
      <w:r w:rsidR="002117A2" w:rsidRPr="00243DAA">
        <w:rPr>
          <w:rFonts w:ascii="Times New Roman" w:hAnsi="Times New Roman" w:cs="Times New Roman"/>
        </w:rPr>
        <w:t>conflict with “AI/ML for NG-RAN” led by RAN3</w:t>
      </w:r>
      <w:r w:rsidR="002117A2">
        <w:rPr>
          <w:rFonts w:ascii="Times New Roman" w:hAnsi="Times New Roman" w:cs="Times New Roman"/>
          <w:sz w:val="22"/>
          <w:szCs w:val="28"/>
        </w:rPr>
        <w:t>”.</w:t>
      </w:r>
      <w:r w:rsidR="002928E4">
        <w:rPr>
          <w:rFonts w:ascii="Times New Roman" w:hAnsi="Times New Roman" w:cs="Times New Roman"/>
          <w:sz w:val="22"/>
          <w:szCs w:val="28"/>
        </w:rPr>
        <w:t xml:space="preserve"> </w:t>
      </w:r>
      <w:r w:rsidR="00A119AF">
        <w:rPr>
          <w:rFonts w:ascii="Times New Roman" w:hAnsi="Times New Roman" w:cs="Times New Roman"/>
          <w:sz w:val="22"/>
          <w:szCs w:val="28"/>
        </w:rPr>
        <w:t>Maybe o</w:t>
      </w:r>
      <w:r w:rsidR="002928E4">
        <w:rPr>
          <w:rFonts w:ascii="Times New Roman" w:hAnsi="Times New Roman" w:cs="Times New Roman"/>
          <w:sz w:val="22"/>
          <w:szCs w:val="28"/>
        </w:rPr>
        <w:t xml:space="preserve">ne clarification we can </w:t>
      </w:r>
      <w:r w:rsidR="00B74714">
        <w:rPr>
          <w:rFonts w:ascii="Times New Roman" w:hAnsi="Times New Roman" w:cs="Times New Roman"/>
          <w:sz w:val="22"/>
          <w:szCs w:val="28"/>
        </w:rPr>
        <w:t xml:space="preserve">add </w:t>
      </w:r>
      <w:r w:rsidR="00A119AF">
        <w:rPr>
          <w:rFonts w:ascii="Times New Roman" w:hAnsi="Times New Roman" w:cs="Times New Roman"/>
          <w:sz w:val="22"/>
          <w:szCs w:val="28"/>
        </w:rPr>
        <w:lastRenderedPageBreak/>
        <w:t xml:space="preserve">to mitigate the confusion </w:t>
      </w:r>
      <w:r w:rsidR="00B74714">
        <w:rPr>
          <w:rFonts w:ascii="Times New Roman" w:hAnsi="Times New Roman" w:cs="Times New Roman"/>
          <w:sz w:val="22"/>
          <w:szCs w:val="28"/>
        </w:rPr>
        <w:t>is</w:t>
      </w:r>
      <w:r w:rsidR="002928E4">
        <w:rPr>
          <w:rFonts w:ascii="Times New Roman" w:hAnsi="Times New Roman" w:cs="Times New Roman"/>
          <w:sz w:val="22"/>
          <w:szCs w:val="28"/>
        </w:rPr>
        <w:t xml:space="preserve"> </w:t>
      </w:r>
      <w:r w:rsidR="00C73DD0">
        <w:rPr>
          <w:rFonts w:ascii="Times New Roman" w:hAnsi="Times New Roman" w:cs="Times New Roman"/>
          <w:sz w:val="22"/>
          <w:szCs w:val="28"/>
        </w:rPr>
        <w:t xml:space="preserve">that </w:t>
      </w:r>
      <w:r w:rsidR="002928E4">
        <w:rPr>
          <w:rFonts w:ascii="Times New Roman" w:hAnsi="Times New Roman" w:cs="Times New Roman"/>
          <w:sz w:val="22"/>
          <w:szCs w:val="28"/>
        </w:rPr>
        <w:t xml:space="preserve">such kind HO optimization </w:t>
      </w:r>
      <w:r w:rsidR="003012ED">
        <w:rPr>
          <w:rFonts w:ascii="Times New Roman" w:hAnsi="Times New Roman" w:cs="Times New Roman"/>
          <w:sz w:val="22"/>
          <w:szCs w:val="28"/>
        </w:rPr>
        <w:t>could</w:t>
      </w:r>
      <w:r w:rsidR="002928E4">
        <w:rPr>
          <w:rFonts w:ascii="Times New Roman" w:hAnsi="Times New Roman" w:cs="Times New Roman"/>
          <w:sz w:val="22"/>
          <w:szCs w:val="28"/>
        </w:rPr>
        <w:t xml:space="preserve"> take </w:t>
      </w:r>
      <w:r w:rsidR="009D3027">
        <w:rPr>
          <w:rFonts w:ascii="Times New Roman" w:hAnsi="Times New Roman" w:cs="Times New Roman"/>
          <w:sz w:val="22"/>
          <w:szCs w:val="28"/>
        </w:rPr>
        <w:t xml:space="preserve">application of </w:t>
      </w:r>
      <w:r w:rsidR="002928E4">
        <w:rPr>
          <w:rFonts w:ascii="Times New Roman" w:hAnsi="Times New Roman" w:cs="Times New Roman"/>
          <w:sz w:val="22"/>
          <w:szCs w:val="28"/>
        </w:rPr>
        <w:t>UE side model as prerequisite,</w:t>
      </w:r>
      <w:r w:rsidR="009D3027">
        <w:rPr>
          <w:rFonts w:ascii="Times New Roman" w:hAnsi="Times New Roman" w:cs="Times New Roman"/>
          <w:sz w:val="22"/>
          <w:szCs w:val="28"/>
        </w:rPr>
        <w:t xml:space="preserve"> </w:t>
      </w:r>
      <w:r w:rsidR="002928E4">
        <w:rPr>
          <w:rFonts w:ascii="Times New Roman" w:hAnsi="Times New Roman" w:cs="Times New Roman"/>
          <w:sz w:val="22"/>
          <w:szCs w:val="28"/>
        </w:rPr>
        <w:t xml:space="preserve">another one is </w:t>
      </w:r>
      <w:r w:rsidR="003012ED">
        <w:rPr>
          <w:rFonts w:ascii="Times New Roman" w:hAnsi="Times New Roman" w:cs="Times New Roman"/>
          <w:sz w:val="22"/>
          <w:szCs w:val="28"/>
        </w:rPr>
        <w:t xml:space="preserve">that </w:t>
      </w:r>
      <w:r w:rsidR="002928E4">
        <w:rPr>
          <w:rFonts w:ascii="Times New Roman" w:hAnsi="Times New Roman" w:cs="Times New Roman"/>
          <w:sz w:val="22"/>
          <w:szCs w:val="28"/>
        </w:rPr>
        <w:t xml:space="preserve">we can clearly exclude the duplicate </w:t>
      </w:r>
      <w:r w:rsidR="00DC59EC">
        <w:rPr>
          <w:rFonts w:ascii="Times New Roman" w:hAnsi="Times New Roman" w:cs="Times New Roman"/>
          <w:sz w:val="22"/>
          <w:szCs w:val="28"/>
        </w:rPr>
        <w:t xml:space="preserve">study </w:t>
      </w:r>
      <w:r w:rsidR="002928E4">
        <w:rPr>
          <w:rFonts w:ascii="Times New Roman" w:hAnsi="Times New Roman" w:cs="Times New Roman"/>
          <w:sz w:val="22"/>
          <w:szCs w:val="28"/>
        </w:rPr>
        <w:t xml:space="preserve">that </w:t>
      </w:r>
      <w:r w:rsidR="00DC59EC">
        <w:rPr>
          <w:rFonts w:ascii="Times New Roman" w:hAnsi="Times New Roman" w:cs="Times New Roman"/>
          <w:sz w:val="22"/>
          <w:szCs w:val="28"/>
        </w:rPr>
        <w:t xml:space="preserve">has already been investigated in </w:t>
      </w:r>
      <w:r w:rsidR="00DC59EC" w:rsidRPr="00243DAA">
        <w:rPr>
          <w:rFonts w:ascii="Times New Roman" w:hAnsi="Times New Roman" w:cs="Times New Roman"/>
        </w:rPr>
        <w:t>“AI/ML for NG-RAN”</w:t>
      </w:r>
      <w:r w:rsidR="00DC59EC">
        <w:rPr>
          <w:rFonts w:ascii="Times New Roman" w:hAnsi="Times New Roman" w:cs="Times New Roman"/>
        </w:rPr>
        <w:t xml:space="preserve"> led by RAN3</w:t>
      </w:r>
      <w:r w:rsidR="0063534E">
        <w:rPr>
          <w:rFonts w:ascii="Times New Roman" w:hAnsi="Times New Roman" w:cs="Times New Roman"/>
        </w:rPr>
        <w:t xml:space="preserve"> (Already a general constraint for this item)</w:t>
      </w:r>
      <w:r w:rsidR="002928E4">
        <w:rPr>
          <w:rFonts w:ascii="Times New Roman" w:hAnsi="Times New Roman" w:cs="Times New Roman"/>
          <w:sz w:val="22"/>
          <w:szCs w:val="28"/>
        </w:rPr>
        <w:t>.</w:t>
      </w:r>
    </w:p>
    <w:p w14:paraId="30EFEB1B" w14:textId="77777777" w:rsidR="00752A96" w:rsidRDefault="00752A96">
      <w:pPr>
        <w:rPr>
          <w:rFonts w:ascii="Times New Roman" w:hAnsi="Times New Roman" w:cs="Times New Roman"/>
          <w:sz w:val="22"/>
          <w:szCs w:val="28"/>
        </w:rPr>
      </w:pPr>
    </w:p>
    <w:p w14:paraId="6697703C" w14:textId="77777777" w:rsidR="00B96C5A" w:rsidRDefault="00DC521C">
      <w:pPr>
        <w:rPr>
          <w:rFonts w:ascii="Times New Roman" w:hAnsi="Times New Roman" w:cs="Times New Roman"/>
          <w:b/>
          <w:bCs/>
          <w:sz w:val="22"/>
          <w:szCs w:val="28"/>
        </w:rPr>
      </w:pPr>
      <w:r>
        <w:rPr>
          <w:rFonts w:ascii="Times New Roman" w:hAnsi="Times New Roman" w:cs="Times New Roman"/>
          <w:b/>
          <w:bCs/>
          <w:sz w:val="22"/>
          <w:szCs w:val="28"/>
        </w:rPr>
        <w:t xml:space="preserve">Moderator’s </w:t>
      </w:r>
      <w:r>
        <w:rPr>
          <w:rFonts w:ascii="Times New Roman" w:hAnsi="Times New Roman" w:cs="Times New Roman" w:hint="eastAsia"/>
          <w:b/>
          <w:bCs/>
          <w:sz w:val="22"/>
          <w:szCs w:val="28"/>
        </w:rPr>
        <w:t xml:space="preserve">Proposal 2: </w:t>
      </w:r>
    </w:p>
    <w:p w14:paraId="7F1B4325" w14:textId="1EC42A4C" w:rsidR="00752A96" w:rsidRPr="00B96C5A" w:rsidRDefault="00000000" w:rsidP="00B96C5A">
      <w:pPr>
        <w:pStyle w:val="af"/>
        <w:numPr>
          <w:ilvl w:val="0"/>
          <w:numId w:val="37"/>
        </w:numPr>
        <w:ind w:firstLineChars="0"/>
        <w:rPr>
          <w:rFonts w:ascii="Times New Roman" w:hAnsi="Times New Roman" w:cs="Times New Roman"/>
          <w:b/>
          <w:bCs/>
          <w:sz w:val="22"/>
          <w:szCs w:val="28"/>
        </w:rPr>
      </w:pPr>
      <w:r w:rsidRPr="00B96C5A">
        <w:rPr>
          <w:rFonts w:ascii="Times New Roman" w:hAnsi="Times New Roman" w:cs="Times New Roman" w:hint="eastAsia"/>
          <w:b/>
          <w:bCs/>
          <w:sz w:val="22"/>
          <w:szCs w:val="28"/>
        </w:rPr>
        <w:t xml:space="preserve">Study </w:t>
      </w:r>
      <w:r w:rsidRPr="00B96C5A">
        <w:rPr>
          <w:rFonts w:ascii="Times New Roman" w:hAnsi="Times New Roman" w:cs="Times New Roman"/>
          <w:b/>
          <w:bCs/>
          <w:sz w:val="22"/>
          <w:szCs w:val="28"/>
        </w:rPr>
        <w:t xml:space="preserve">HO optimization in Network side, </w:t>
      </w:r>
      <w:r w:rsidRPr="00B96C5A">
        <w:rPr>
          <w:rFonts w:ascii="Times New Roman" w:hAnsi="Times New Roman" w:cs="Times New Roman" w:hint="eastAsia"/>
          <w:b/>
          <w:bCs/>
          <w:sz w:val="22"/>
          <w:szCs w:val="28"/>
        </w:rPr>
        <w:t>where HO decision is always under NW control</w:t>
      </w:r>
      <w:r w:rsidRPr="00B96C5A">
        <w:rPr>
          <w:rFonts w:ascii="Times New Roman" w:hAnsi="Times New Roman" w:cs="Times New Roman"/>
          <w:b/>
          <w:bCs/>
          <w:sz w:val="22"/>
          <w:szCs w:val="28"/>
        </w:rPr>
        <w:t xml:space="preserve"> </w:t>
      </w:r>
    </w:p>
    <w:p w14:paraId="08872D3D" w14:textId="5C38D786" w:rsidR="00824AC1" w:rsidRPr="00824AC1" w:rsidRDefault="00824AC1" w:rsidP="00824AC1">
      <w:pPr>
        <w:pStyle w:val="af"/>
        <w:numPr>
          <w:ilvl w:val="0"/>
          <w:numId w:val="38"/>
        </w:numPr>
        <w:ind w:firstLineChars="0"/>
        <w:rPr>
          <w:rFonts w:ascii="Times New Roman" w:hAnsi="Times New Roman" w:cs="Times New Roman"/>
          <w:b/>
          <w:bCs/>
          <w:sz w:val="22"/>
          <w:szCs w:val="28"/>
        </w:rPr>
      </w:pPr>
      <w:r w:rsidRPr="00824AC1">
        <w:rPr>
          <w:rFonts w:ascii="Times New Roman" w:hAnsi="Times New Roman" w:cs="Times New Roman"/>
          <w:b/>
          <w:bCs/>
          <w:sz w:val="22"/>
          <w:szCs w:val="28"/>
        </w:rPr>
        <w:t>Candidate/target cell</w:t>
      </w:r>
      <w:r w:rsidR="006B27E4">
        <w:rPr>
          <w:rFonts w:ascii="Times New Roman" w:hAnsi="Times New Roman" w:cs="Times New Roman"/>
          <w:b/>
          <w:bCs/>
          <w:sz w:val="22"/>
          <w:szCs w:val="28"/>
        </w:rPr>
        <w:t>(s)</w:t>
      </w:r>
      <w:r w:rsidRPr="00824AC1">
        <w:rPr>
          <w:rFonts w:ascii="Times New Roman" w:hAnsi="Times New Roman" w:cs="Times New Roman"/>
          <w:b/>
          <w:bCs/>
          <w:sz w:val="22"/>
          <w:szCs w:val="28"/>
        </w:rPr>
        <w:t xml:space="preserve"> prediction in L3-based mobility, or, candidate/target beam(s) and cell(s) prediction in LTM</w:t>
      </w:r>
    </w:p>
    <w:p w14:paraId="1C45BB8D" w14:textId="7610BF9C" w:rsidR="00752A96" w:rsidRPr="00B96C5A" w:rsidRDefault="002928E4" w:rsidP="00B96C5A">
      <w:pPr>
        <w:pStyle w:val="af"/>
        <w:numPr>
          <w:ilvl w:val="0"/>
          <w:numId w:val="38"/>
        </w:numPr>
        <w:ind w:firstLineChars="0"/>
        <w:rPr>
          <w:rFonts w:ascii="Times New Roman" w:hAnsi="Times New Roman" w:cs="Times New Roman"/>
          <w:b/>
          <w:bCs/>
          <w:sz w:val="22"/>
          <w:szCs w:val="28"/>
        </w:rPr>
      </w:pPr>
      <w:r w:rsidRPr="00B96C5A">
        <w:rPr>
          <w:rFonts w:ascii="Times New Roman" w:hAnsi="Times New Roman" w:cs="Times New Roman"/>
          <w:b/>
          <w:bCs/>
          <w:sz w:val="22"/>
          <w:szCs w:val="28"/>
        </w:rPr>
        <w:t xml:space="preserve">Avoid duplicate study </w:t>
      </w:r>
      <w:r w:rsidR="00DC59EC" w:rsidRPr="00B96C5A">
        <w:rPr>
          <w:rFonts w:ascii="Times New Roman" w:hAnsi="Times New Roman" w:cs="Times New Roman"/>
          <w:b/>
          <w:bCs/>
          <w:sz w:val="22"/>
          <w:szCs w:val="28"/>
        </w:rPr>
        <w:t>with “AI/ML for NG-RAN” led by RAN3</w:t>
      </w:r>
    </w:p>
    <w:p w14:paraId="3A38BE87" w14:textId="77777777" w:rsidR="00752A96" w:rsidRPr="0063534E" w:rsidRDefault="00752A96">
      <w:pPr>
        <w:rPr>
          <w:rFonts w:ascii="Times New Roman" w:hAnsi="Times New Roman" w:cs="Times New Roman"/>
          <w:sz w:val="22"/>
          <w:szCs w:val="28"/>
        </w:rPr>
      </w:pPr>
    </w:p>
    <w:p w14:paraId="2DF224A0" w14:textId="77777777" w:rsidR="00752A96" w:rsidRDefault="00752A96">
      <w:pPr>
        <w:rPr>
          <w:rFonts w:ascii="Times New Roman" w:hAnsi="Times New Roman" w:cs="Times New Roman"/>
          <w:sz w:val="22"/>
          <w:szCs w:val="28"/>
        </w:rPr>
      </w:pPr>
    </w:p>
    <w:p w14:paraId="3D73D0F6" w14:textId="77777777" w:rsidR="00752A96" w:rsidRDefault="00000000">
      <w:pPr>
        <w:pStyle w:val="af"/>
        <w:ind w:firstLineChars="0" w:firstLine="0"/>
        <w:outlineLvl w:val="2"/>
        <w:rPr>
          <w:rFonts w:ascii="Times New Roman" w:hAnsi="Times New Roman" w:cs="Times New Roman"/>
          <w:b/>
          <w:bCs/>
          <w:sz w:val="22"/>
          <w:szCs w:val="28"/>
        </w:rPr>
      </w:pPr>
      <w:r>
        <w:rPr>
          <w:rFonts w:ascii="Times New Roman" w:hAnsi="Times New Roman" w:cs="Times New Roman"/>
          <w:b/>
          <w:bCs/>
          <w:sz w:val="22"/>
          <w:szCs w:val="28"/>
        </w:rPr>
        <w:t>2.3 RRM measurement and event prediction</w:t>
      </w:r>
    </w:p>
    <w:p w14:paraId="4DEF0C60" w14:textId="77777777" w:rsidR="00752A96" w:rsidRDefault="00000000">
      <w:pPr>
        <w:rPr>
          <w:rFonts w:ascii="Times New Roman" w:hAnsi="Times New Roman" w:cs="Times New Roman"/>
          <w:lang w:val="en-GB"/>
        </w:rPr>
      </w:pPr>
      <w:r>
        <w:rPr>
          <w:rFonts w:ascii="Times New Roman" w:hAnsi="Times New Roman" w:cs="Times New Roman"/>
          <w:lang w:val="en-GB"/>
        </w:rPr>
        <w:t>The related discussion</w:t>
      </w:r>
      <w:r>
        <w:rPr>
          <w:rFonts w:ascii="Times New Roman" w:hAnsi="Times New Roman" w:cs="Times New Roman" w:hint="eastAsia"/>
        </w:rPr>
        <w:t>/proposals</w:t>
      </w:r>
      <w:r>
        <w:rPr>
          <w:rFonts w:ascii="Times New Roman" w:hAnsi="Times New Roman" w:cs="Times New Roman"/>
          <w:lang w:val="en-GB"/>
        </w:rPr>
        <w:t xml:space="preserve"> in companies’ contributions are copied as below:</w:t>
      </w:r>
    </w:p>
    <w:p w14:paraId="3575F6E5" w14:textId="7D4BD2D1" w:rsidR="00B74714" w:rsidRDefault="00B74714" w:rsidP="00B74714">
      <w:pPr>
        <w:spacing w:before="100" w:after="100"/>
        <w:jc w:val="center"/>
        <w:rPr>
          <w:rFonts w:ascii="Times New Roman" w:hAnsi="Times New Roman" w:cs="Times New Roman"/>
          <w:b/>
          <w:bCs/>
          <w:lang w:val="en-GB"/>
        </w:rPr>
      </w:pPr>
      <w:r w:rsidRPr="00675CEE">
        <w:rPr>
          <w:rFonts w:ascii="Times New Roman" w:hAnsi="Times New Roman" w:cs="Times New Roman" w:hint="eastAsia"/>
          <w:b/>
          <w:bCs/>
          <w:lang w:val="en-GB"/>
        </w:rPr>
        <w:t>T</w:t>
      </w:r>
      <w:r w:rsidRPr="00675CEE">
        <w:rPr>
          <w:rFonts w:ascii="Times New Roman" w:hAnsi="Times New Roman" w:cs="Times New Roman"/>
          <w:b/>
          <w:bCs/>
          <w:lang w:val="en-GB"/>
        </w:rPr>
        <w:t>able 2.</w:t>
      </w:r>
      <w:r>
        <w:rPr>
          <w:rFonts w:ascii="Times New Roman" w:hAnsi="Times New Roman" w:cs="Times New Roman"/>
          <w:b/>
          <w:bCs/>
          <w:lang w:val="en-GB"/>
        </w:rPr>
        <w:t>3</w:t>
      </w:r>
      <w:r w:rsidRPr="00675CEE">
        <w:rPr>
          <w:rFonts w:ascii="Times New Roman" w:hAnsi="Times New Roman" w:cs="Times New Roman"/>
          <w:b/>
          <w:bCs/>
          <w:lang w:val="en-GB"/>
        </w:rPr>
        <w:t>-1</w:t>
      </w:r>
    </w:p>
    <w:tbl>
      <w:tblPr>
        <w:tblStyle w:val="ac"/>
        <w:tblW w:w="0" w:type="auto"/>
        <w:tblLook w:val="04A0" w:firstRow="1" w:lastRow="0" w:firstColumn="1" w:lastColumn="0" w:noHBand="0" w:noVBand="1"/>
      </w:tblPr>
      <w:tblGrid>
        <w:gridCol w:w="1050"/>
        <w:gridCol w:w="1245"/>
        <w:gridCol w:w="6001"/>
      </w:tblGrid>
      <w:tr w:rsidR="00524794" w14:paraId="4F0B2E62" w14:textId="77777777" w:rsidTr="00C20996">
        <w:tc>
          <w:tcPr>
            <w:tcW w:w="1351" w:type="dxa"/>
            <w:shd w:val="clear" w:color="auto" w:fill="BFBFBF" w:themeFill="background1" w:themeFillShade="BF"/>
            <w:vAlign w:val="center"/>
          </w:tcPr>
          <w:p w14:paraId="50DCE03F" w14:textId="77777777" w:rsidR="00524794" w:rsidRDefault="00524794" w:rsidP="00C20996">
            <w:pPr>
              <w:jc w:val="center"/>
              <w:rPr>
                <w:rFonts w:ascii="Times New Roman" w:hAnsi="Times New Roman" w:cs="Times New Roman"/>
                <w:b/>
                <w:bCs/>
              </w:rPr>
            </w:pPr>
            <w:r>
              <w:rPr>
                <w:rFonts w:ascii="Times New Roman" w:hAnsi="Times New Roman" w:cs="Times New Roman"/>
                <w:b/>
                <w:bCs/>
              </w:rPr>
              <w:t>TDoc</w:t>
            </w:r>
          </w:p>
        </w:tc>
        <w:tc>
          <w:tcPr>
            <w:tcW w:w="1318" w:type="dxa"/>
            <w:shd w:val="clear" w:color="auto" w:fill="BFBFBF" w:themeFill="background1" w:themeFillShade="BF"/>
            <w:vAlign w:val="center"/>
          </w:tcPr>
          <w:p w14:paraId="4493B092" w14:textId="77777777" w:rsidR="00524794" w:rsidRDefault="00524794" w:rsidP="00C20996">
            <w:pPr>
              <w:jc w:val="center"/>
              <w:rPr>
                <w:rFonts w:ascii="Times New Roman" w:hAnsi="Times New Roman" w:cs="Times New Roman"/>
                <w:b/>
                <w:bCs/>
              </w:rPr>
            </w:pPr>
            <w:r>
              <w:rPr>
                <w:rFonts w:ascii="Times New Roman" w:hAnsi="Times New Roman" w:cs="Times New Roman"/>
                <w:b/>
                <w:bCs/>
              </w:rPr>
              <w:t>Source</w:t>
            </w:r>
          </w:p>
        </w:tc>
        <w:tc>
          <w:tcPr>
            <w:tcW w:w="5853" w:type="dxa"/>
            <w:shd w:val="clear" w:color="auto" w:fill="BFBFBF" w:themeFill="background1" w:themeFillShade="BF"/>
            <w:vAlign w:val="center"/>
          </w:tcPr>
          <w:p w14:paraId="70E9A927" w14:textId="77777777" w:rsidR="00524794" w:rsidRDefault="00524794" w:rsidP="00C20996">
            <w:pPr>
              <w:jc w:val="center"/>
              <w:rPr>
                <w:rFonts w:ascii="Times New Roman" w:hAnsi="Times New Roman" w:cs="Times New Roman"/>
                <w:b/>
                <w:bCs/>
              </w:rPr>
            </w:pPr>
            <w:r>
              <w:rPr>
                <w:rFonts w:ascii="Times New Roman" w:hAnsi="Times New Roman" w:cs="Times New Roman"/>
                <w:b/>
                <w:bCs/>
              </w:rPr>
              <w:t>Proposals</w:t>
            </w:r>
          </w:p>
        </w:tc>
      </w:tr>
      <w:tr w:rsidR="00524794" w14:paraId="4F2F5B16" w14:textId="77777777" w:rsidTr="00C20996">
        <w:tc>
          <w:tcPr>
            <w:tcW w:w="1351" w:type="dxa"/>
            <w:vAlign w:val="center"/>
          </w:tcPr>
          <w:p w14:paraId="7AFF511F" w14:textId="77777777" w:rsidR="00524794" w:rsidRDefault="00524794" w:rsidP="00C20996">
            <w:pPr>
              <w:rPr>
                <w:rFonts w:ascii="Times New Roman" w:hAnsi="Times New Roman" w:cs="Times New Roman"/>
              </w:rPr>
            </w:pPr>
            <w:r>
              <w:rPr>
                <w:rFonts w:ascii="Times New Roman" w:hAnsi="Times New Roman" w:cs="Times New Roman"/>
              </w:rPr>
              <w:t>RP-232780</w:t>
            </w:r>
          </w:p>
        </w:tc>
        <w:tc>
          <w:tcPr>
            <w:tcW w:w="1318" w:type="dxa"/>
            <w:vAlign w:val="center"/>
          </w:tcPr>
          <w:p w14:paraId="2FD80534" w14:textId="77777777" w:rsidR="00524794" w:rsidRDefault="00524794" w:rsidP="00C20996">
            <w:pPr>
              <w:rPr>
                <w:rFonts w:ascii="Times New Roman" w:hAnsi="Times New Roman" w:cs="Times New Roman"/>
              </w:rPr>
            </w:pPr>
            <w:r>
              <w:rPr>
                <w:rFonts w:ascii="Times New Roman" w:hAnsi="Times New Roman" w:cs="Times New Roman"/>
              </w:rPr>
              <w:t>E///</w:t>
            </w:r>
          </w:p>
        </w:tc>
        <w:tc>
          <w:tcPr>
            <w:tcW w:w="5853" w:type="dxa"/>
            <w:vAlign w:val="center"/>
          </w:tcPr>
          <w:p w14:paraId="0D4C67F2" w14:textId="77777777" w:rsidR="00524794" w:rsidRDefault="00524794" w:rsidP="00C20996">
            <w:pPr>
              <w:rPr>
                <w:rFonts w:ascii="Times New Roman" w:hAnsi="Times New Roman" w:cs="Times New Roman"/>
              </w:rPr>
            </w:pPr>
            <w:r>
              <w:rPr>
                <w:rFonts w:ascii="Times New Roman" w:hAnsi="Times New Roman" w:cs="Times New Roman"/>
              </w:rPr>
              <w:t>both beam level and cell level measurement prediction should be considered in the SI: beam level predictions are more relevant for LTM, while cell level predictions are more relevant for L3-based mobility.</w:t>
            </w:r>
            <w:r>
              <w:rPr>
                <w:rFonts w:ascii="Times New Roman" w:hAnsi="Times New Roman" w:cs="Times New Roman"/>
              </w:rPr>
              <w:br/>
              <w:t>Regarding the types of predictions, we think that all three types of prediction (i.e., temporal/spatial/frequency) should be considered during the SI.</w:t>
            </w:r>
          </w:p>
          <w:p w14:paraId="473C7067" w14:textId="77777777" w:rsidR="00524794" w:rsidRDefault="00524794" w:rsidP="00524794">
            <w:pPr>
              <w:numPr>
                <w:ilvl w:val="0"/>
                <w:numId w:val="27"/>
              </w:numPr>
              <w:rPr>
                <w:rFonts w:ascii="Times New Roman" w:hAnsi="Times New Roman" w:cs="Times New Roman"/>
              </w:rPr>
            </w:pPr>
            <w:r>
              <w:rPr>
                <w:rFonts w:ascii="Times New Roman" w:hAnsi="Times New Roman" w:cs="Times New Roman"/>
              </w:rPr>
              <w:t>RRM measurement and event prediction, including</w:t>
            </w:r>
          </w:p>
          <w:p w14:paraId="74B0EFD0" w14:textId="77777777" w:rsidR="00524794" w:rsidRDefault="00524794" w:rsidP="00524794">
            <w:pPr>
              <w:numPr>
                <w:ilvl w:val="0"/>
                <w:numId w:val="28"/>
              </w:numPr>
              <w:rPr>
                <w:rFonts w:ascii="Times New Roman" w:hAnsi="Times New Roman" w:cs="Times New Roman"/>
              </w:rPr>
            </w:pPr>
            <w:r>
              <w:rPr>
                <w:rFonts w:ascii="Times New Roman" w:hAnsi="Times New Roman" w:cs="Times New Roman"/>
              </w:rPr>
              <w:t>Beam-level measurement prediction</w:t>
            </w:r>
          </w:p>
          <w:p w14:paraId="42ECFAF2" w14:textId="77777777" w:rsidR="00524794" w:rsidRDefault="00524794" w:rsidP="00524794">
            <w:pPr>
              <w:numPr>
                <w:ilvl w:val="0"/>
                <w:numId w:val="28"/>
              </w:numPr>
              <w:rPr>
                <w:rFonts w:ascii="Times New Roman" w:hAnsi="Times New Roman" w:cs="Times New Roman"/>
              </w:rPr>
            </w:pPr>
            <w:r>
              <w:rPr>
                <w:rFonts w:ascii="Times New Roman" w:hAnsi="Times New Roman" w:cs="Times New Roman"/>
              </w:rPr>
              <w:t>Cell-level measurement prediction</w:t>
            </w:r>
          </w:p>
          <w:p w14:paraId="1863DD79" w14:textId="77777777" w:rsidR="00524794" w:rsidRDefault="00524794" w:rsidP="00524794">
            <w:pPr>
              <w:numPr>
                <w:ilvl w:val="0"/>
                <w:numId w:val="28"/>
              </w:numPr>
              <w:rPr>
                <w:rFonts w:ascii="Times New Roman" w:hAnsi="Times New Roman" w:cs="Times New Roman"/>
              </w:rPr>
            </w:pPr>
            <w:r>
              <w:rPr>
                <w:rFonts w:ascii="Times New Roman" w:hAnsi="Times New Roman" w:cs="Times New Roman"/>
              </w:rPr>
              <w:t>HO failure/RLF prediction</w:t>
            </w:r>
          </w:p>
          <w:p w14:paraId="4A343057" w14:textId="77777777" w:rsidR="00524794" w:rsidRDefault="00524794" w:rsidP="00524794">
            <w:pPr>
              <w:numPr>
                <w:ilvl w:val="0"/>
                <w:numId w:val="28"/>
              </w:numPr>
              <w:rPr>
                <w:rFonts w:ascii="Times New Roman" w:hAnsi="Times New Roman" w:cs="Times New Roman"/>
              </w:rPr>
            </w:pPr>
            <w:r>
              <w:rPr>
                <w:rFonts w:ascii="Times New Roman" w:hAnsi="Times New Roman" w:cs="Times New Roman"/>
              </w:rPr>
              <w:t>Measurement events prediction</w:t>
            </w:r>
          </w:p>
        </w:tc>
      </w:tr>
      <w:tr w:rsidR="00524794" w14:paraId="56D119FD" w14:textId="77777777" w:rsidTr="00C20996">
        <w:tc>
          <w:tcPr>
            <w:tcW w:w="1351" w:type="dxa"/>
            <w:vAlign w:val="center"/>
          </w:tcPr>
          <w:p w14:paraId="66C640E5" w14:textId="77777777" w:rsidR="00524794" w:rsidRDefault="00524794" w:rsidP="00C20996">
            <w:pPr>
              <w:rPr>
                <w:rFonts w:ascii="Times New Roman" w:hAnsi="Times New Roman" w:cs="Times New Roman"/>
              </w:rPr>
            </w:pPr>
            <w:r>
              <w:rPr>
                <w:rFonts w:ascii="Times New Roman" w:hAnsi="Times New Roman" w:cs="Times New Roman" w:hint="eastAsia"/>
              </w:rPr>
              <w:t>RP-232911</w:t>
            </w:r>
          </w:p>
        </w:tc>
        <w:tc>
          <w:tcPr>
            <w:tcW w:w="1318" w:type="dxa"/>
            <w:vAlign w:val="center"/>
          </w:tcPr>
          <w:p w14:paraId="5EB46C3A" w14:textId="77777777" w:rsidR="00524794" w:rsidRDefault="00524794" w:rsidP="00C20996">
            <w:pPr>
              <w:rPr>
                <w:rFonts w:ascii="Times New Roman" w:hAnsi="Times New Roman" w:cs="Times New Roman"/>
              </w:rPr>
            </w:pPr>
            <w:r>
              <w:rPr>
                <w:rFonts w:ascii="Times New Roman" w:hAnsi="Times New Roman" w:cs="Times New Roman" w:hint="eastAsia"/>
              </w:rPr>
              <w:t>OPPO</w:t>
            </w:r>
          </w:p>
        </w:tc>
        <w:tc>
          <w:tcPr>
            <w:tcW w:w="5853" w:type="dxa"/>
            <w:vAlign w:val="center"/>
          </w:tcPr>
          <w:p w14:paraId="4AA8E182" w14:textId="77777777" w:rsidR="00524794" w:rsidRDefault="00524794" w:rsidP="00C20996">
            <w:pPr>
              <w:ind w:left="1418" w:hanging="1418"/>
              <w:jc w:val="left"/>
              <w:rPr>
                <w:rFonts w:ascii="Times New Roman" w:hAnsi="Times New Roman" w:cs="Times New Roman"/>
                <w:bCs/>
              </w:rPr>
            </w:pPr>
            <w:r>
              <w:rPr>
                <w:rFonts w:ascii="Times New Roman" w:hAnsi="Times New Roman" w:cs="Times New Roman"/>
                <w:bCs/>
              </w:rPr>
              <w:t>Proposal 3: For AI/ML-based mobility, study the evaluation and specification impacts at least for the following aspects:</w:t>
            </w:r>
          </w:p>
          <w:p w14:paraId="4BE01C68" w14:textId="77777777" w:rsidR="00524794" w:rsidRDefault="00524794" w:rsidP="00C20996">
            <w:pPr>
              <w:pStyle w:val="af"/>
              <w:numPr>
                <w:ilvl w:val="0"/>
                <w:numId w:val="6"/>
              </w:numPr>
              <w:ind w:left="1418" w:firstLineChars="0" w:hanging="425"/>
              <w:jc w:val="left"/>
              <w:rPr>
                <w:rFonts w:ascii="Times New Roman" w:hAnsi="Times New Roman" w:cs="Times New Roman"/>
                <w:bCs/>
              </w:rPr>
            </w:pPr>
            <w:r>
              <w:rPr>
                <w:rFonts w:ascii="Times New Roman" w:hAnsi="Times New Roman" w:cs="Times New Roman"/>
                <w:bCs/>
              </w:rPr>
              <w:t xml:space="preserve">Candidate target cell and/or beam prediction </w:t>
            </w:r>
          </w:p>
          <w:p w14:paraId="6FAE9600" w14:textId="77777777" w:rsidR="00524794" w:rsidRDefault="00524794" w:rsidP="00C20996">
            <w:pPr>
              <w:pStyle w:val="af"/>
              <w:numPr>
                <w:ilvl w:val="0"/>
                <w:numId w:val="6"/>
              </w:numPr>
              <w:ind w:left="1418" w:firstLineChars="0" w:hanging="425"/>
              <w:jc w:val="left"/>
              <w:rPr>
                <w:rFonts w:ascii="Times New Roman" w:hAnsi="Times New Roman" w:cs="Times New Roman"/>
                <w:bCs/>
              </w:rPr>
            </w:pPr>
            <w:r>
              <w:rPr>
                <w:rFonts w:ascii="Times New Roman" w:hAnsi="Times New Roman" w:cs="Times New Roman"/>
                <w:bCs/>
              </w:rPr>
              <w:t>Unintended event prediction, e.g., HO failure, RLF, Ping-Pong HO, short of stay HO, etc.</w:t>
            </w:r>
          </w:p>
          <w:p w14:paraId="17BD5E23" w14:textId="77777777" w:rsidR="00524794" w:rsidRDefault="00524794" w:rsidP="00C20996">
            <w:pPr>
              <w:pStyle w:val="af"/>
              <w:numPr>
                <w:ilvl w:val="0"/>
                <w:numId w:val="6"/>
              </w:numPr>
              <w:ind w:left="1418" w:firstLineChars="0" w:hanging="425"/>
              <w:jc w:val="left"/>
              <w:rPr>
                <w:rFonts w:ascii="Times New Roman" w:hAnsi="Times New Roman" w:cs="Times New Roman"/>
              </w:rPr>
            </w:pPr>
            <w:r>
              <w:rPr>
                <w:rFonts w:ascii="Times New Roman" w:hAnsi="Times New Roman" w:cs="Times New Roman"/>
                <w:bCs/>
              </w:rPr>
              <w:t>RRM measurement prediction</w:t>
            </w:r>
          </w:p>
        </w:tc>
      </w:tr>
      <w:tr w:rsidR="00524794" w14:paraId="76979C32" w14:textId="77777777" w:rsidTr="00C20996">
        <w:tc>
          <w:tcPr>
            <w:tcW w:w="1351" w:type="dxa"/>
            <w:vAlign w:val="center"/>
          </w:tcPr>
          <w:p w14:paraId="2EDEDE5F" w14:textId="77777777" w:rsidR="00524794" w:rsidRDefault="00524794" w:rsidP="00C20996">
            <w:pPr>
              <w:rPr>
                <w:rFonts w:ascii="Times New Roman" w:hAnsi="Times New Roman" w:cs="Times New Roman"/>
              </w:rPr>
            </w:pPr>
            <w:r>
              <w:rPr>
                <w:rFonts w:ascii="Times New Roman" w:hAnsi="Times New Roman" w:cs="Times New Roman"/>
              </w:rPr>
              <w:t>RP-232918</w:t>
            </w:r>
          </w:p>
        </w:tc>
        <w:tc>
          <w:tcPr>
            <w:tcW w:w="1318" w:type="dxa"/>
            <w:vAlign w:val="center"/>
          </w:tcPr>
          <w:p w14:paraId="3705A5B9" w14:textId="77777777" w:rsidR="00524794" w:rsidRDefault="00524794" w:rsidP="00C20996">
            <w:pPr>
              <w:rPr>
                <w:rFonts w:ascii="Times New Roman" w:hAnsi="Times New Roman" w:cs="Times New Roman"/>
              </w:rPr>
            </w:pPr>
            <w:r>
              <w:rPr>
                <w:rFonts w:ascii="Times New Roman" w:hAnsi="Times New Roman" w:cs="Times New Roman"/>
              </w:rPr>
              <w:t>Samsung</w:t>
            </w:r>
          </w:p>
        </w:tc>
        <w:tc>
          <w:tcPr>
            <w:tcW w:w="5853" w:type="dxa"/>
            <w:vAlign w:val="center"/>
          </w:tcPr>
          <w:p w14:paraId="6EB3816C" w14:textId="77777777" w:rsidR="00524794" w:rsidRDefault="00524794" w:rsidP="00C20996">
            <w:pPr>
              <w:rPr>
                <w:rFonts w:ascii="Times New Roman" w:hAnsi="Times New Roman" w:cs="Times New Roman"/>
              </w:rPr>
            </w:pPr>
            <w:r>
              <w:rPr>
                <w:rFonts w:ascii="Times New Roman" w:hAnsi="Times New Roman" w:cs="Times New Roman"/>
              </w:rPr>
              <w:t>Proposal 3: RAN2 focuses on Cell-level measurement prediction, and beam-level measurement prediction can be postponed until beam management use case is progressed in the RAN1-led WI.</w:t>
            </w:r>
          </w:p>
          <w:p w14:paraId="7778F68E" w14:textId="77777777" w:rsidR="00524794" w:rsidRDefault="00524794" w:rsidP="00C20996">
            <w:pPr>
              <w:rPr>
                <w:rFonts w:ascii="Times New Roman" w:hAnsi="Times New Roman" w:cs="Times New Roman"/>
              </w:rPr>
            </w:pPr>
            <w:r>
              <w:rPr>
                <w:rFonts w:ascii="Times New Roman" w:hAnsi="Times New Roman" w:cs="Times New Roman"/>
              </w:rPr>
              <w:t>Proposal 4: Agree with the baseline objectives for LCM and RRM aspects as indicated in RP-232745.</w:t>
            </w:r>
          </w:p>
        </w:tc>
      </w:tr>
      <w:tr w:rsidR="00524794" w14:paraId="5B2EA9E1" w14:textId="77777777" w:rsidTr="00C20996">
        <w:tc>
          <w:tcPr>
            <w:tcW w:w="1351" w:type="dxa"/>
            <w:vAlign w:val="center"/>
          </w:tcPr>
          <w:p w14:paraId="315018AF" w14:textId="77777777" w:rsidR="00524794" w:rsidRDefault="00524794" w:rsidP="00C20996">
            <w:pPr>
              <w:rPr>
                <w:rFonts w:ascii="Times New Roman" w:hAnsi="Times New Roman" w:cs="Times New Roman"/>
              </w:rPr>
            </w:pPr>
            <w:r>
              <w:rPr>
                <w:rFonts w:ascii="Times New Roman" w:hAnsi="Times New Roman" w:cs="Times New Roman"/>
              </w:rPr>
              <w:t>RP-232930</w:t>
            </w:r>
          </w:p>
        </w:tc>
        <w:tc>
          <w:tcPr>
            <w:tcW w:w="1318" w:type="dxa"/>
            <w:vAlign w:val="center"/>
          </w:tcPr>
          <w:p w14:paraId="68CFC86A" w14:textId="77777777" w:rsidR="00524794" w:rsidRDefault="00524794" w:rsidP="00C20996">
            <w:pPr>
              <w:rPr>
                <w:rFonts w:ascii="Times New Roman" w:hAnsi="Times New Roman" w:cs="Times New Roman"/>
              </w:rPr>
            </w:pPr>
            <w:r>
              <w:rPr>
                <w:rFonts w:ascii="Times New Roman" w:hAnsi="Times New Roman" w:cs="Times New Roman"/>
              </w:rPr>
              <w:t>Xiaomi</w:t>
            </w:r>
          </w:p>
        </w:tc>
        <w:tc>
          <w:tcPr>
            <w:tcW w:w="5853" w:type="dxa"/>
            <w:vAlign w:val="center"/>
          </w:tcPr>
          <w:p w14:paraId="0648785B" w14:textId="77777777" w:rsidR="00524794" w:rsidRDefault="00524794" w:rsidP="00C20996">
            <w:pPr>
              <w:rPr>
                <w:rFonts w:ascii="Times New Roman" w:hAnsi="Times New Roman" w:cs="Times New Roman"/>
              </w:rPr>
            </w:pPr>
            <w:r>
              <w:rPr>
                <w:rFonts w:ascii="Times New Roman" w:hAnsi="Times New Roman" w:cs="Times New Roman"/>
              </w:rPr>
              <w:t>Study following use cases [RAN2]</w:t>
            </w:r>
          </w:p>
          <w:p w14:paraId="253DF97A" w14:textId="77777777" w:rsidR="00524794" w:rsidRDefault="00524794" w:rsidP="00C20996">
            <w:pPr>
              <w:rPr>
                <w:rFonts w:ascii="Times New Roman" w:hAnsi="Times New Roman" w:cs="Times New Roman"/>
              </w:rPr>
            </w:pPr>
            <w:r>
              <w:rPr>
                <w:rFonts w:ascii="Times New Roman" w:hAnsi="Times New Roman" w:cs="Times New Roman"/>
              </w:rPr>
              <w:t>－</w:t>
            </w:r>
            <w:r>
              <w:rPr>
                <w:rFonts w:ascii="Times New Roman" w:hAnsi="Times New Roman" w:cs="Times New Roman"/>
              </w:rPr>
              <w:t>HOF prediction to reduce HOF rate</w:t>
            </w:r>
          </w:p>
          <w:p w14:paraId="55987C8F" w14:textId="77777777" w:rsidR="00524794" w:rsidRDefault="00524794" w:rsidP="00C20996">
            <w:pPr>
              <w:rPr>
                <w:rFonts w:ascii="Times New Roman" w:hAnsi="Times New Roman" w:cs="Times New Roman"/>
              </w:rPr>
            </w:pPr>
            <w:r>
              <w:rPr>
                <w:rFonts w:ascii="Times New Roman" w:hAnsi="Times New Roman" w:cs="Times New Roman"/>
              </w:rPr>
              <w:lastRenderedPageBreak/>
              <w:t>－</w:t>
            </w:r>
            <w:r>
              <w:rPr>
                <w:rFonts w:ascii="Times New Roman" w:hAnsi="Times New Roman" w:cs="Times New Roman"/>
              </w:rPr>
              <w:t>Cell measurement result prediction to improve throughput and reduce latency</w:t>
            </w:r>
          </w:p>
          <w:p w14:paraId="55EF5F7A" w14:textId="77777777" w:rsidR="00524794" w:rsidRDefault="00524794" w:rsidP="00C20996">
            <w:pPr>
              <w:rPr>
                <w:rFonts w:ascii="Times New Roman" w:hAnsi="Times New Roman" w:cs="Times New Roman"/>
              </w:rPr>
            </w:pPr>
            <w:r>
              <w:rPr>
                <w:rFonts w:ascii="Times New Roman" w:hAnsi="Times New Roman" w:cs="Times New Roman"/>
              </w:rPr>
              <w:t>－</w:t>
            </w:r>
            <w:r>
              <w:rPr>
                <w:rFonts w:ascii="Times New Roman" w:hAnsi="Times New Roman" w:cs="Times New Roman"/>
              </w:rPr>
              <w:t>ToS prediction to reduce ping pong handover</w:t>
            </w:r>
          </w:p>
        </w:tc>
      </w:tr>
      <w:tr w:rsidR="00524794" w14:paraId="0911A46C" w14:textId="77777777" w:rsidTr="00C20996">
        <w:tc>
          <w:tcPr>
            <w:tcW w:w="1351" w:type="dxa"/>
            <w:vAlign w:val="center"/>
          </w:tcPr>
          <w:p w14:paraId="2837FF6C" w14:textId="77777777" w:rsidR="00524794" w:rsidRDefault="00524794" w:rsidP="00C20996">
            <w:pPr>
              <w:rPr>
                <w:rFonts w:ascii="Times New Roman" w:hAnsi="Times New Roman" w:cs="Times New Roman"/>
              </w:rPr>
            </w:pPr>
            <w:r>
              <w:rPr>
                <w:rFonts w:ascii="Times New Roman" w:hAnsi="Times New Roman" w:cs="Times New Roman"/>
              </w:rPr>
              <w:lastRenderedPageBreak/>
              <w:t>RP-232984</w:t>
            </w:r>
          </w:p>
        </w:tc>
        <w:tc>
          <w:tcPr>
            <w:tcW w:w="1318" w:type="dxa"/>
            <w:vAlign w:val="center"/>
          </w:tcPr>
          <w:p w14:paraId="074E8E2E" w14:textId="77777777" w:rsidR="00524794" w:rsidRDefault="00524794" w:rsidP="00C20996">
            <w:pPr>
              <w:rPr>
                <w:rFonts w:ascii="Times New Roman" w:hAnsi="Times New Roman" w:cs="Times New Roman"/>
              </w:rPr>
            </w:pPr>
            <w:r>
              <w:rPr>
                <w:rFonts w:ascii="Times New Roman" w:hAnsi="Times New Roman" w:cs="Times New Roman"/>
              </w:rPr>
              <w:t>Spreadtrum</w:t>
            </w:r>
          </w:p>
        </w:tc>
        <w:tc>
          <w:tcPr>
            <w:tcW w:w="5853" w:type="dxa"/>
            <w:vAlign w:val="center"/>
          </w:tcPr>
          <w:p w14:paraId="6BB13A2C" w14:textId="77777777" w:rsidR="00524794" w:rsidRDefault="00524794" w:rsidP="00C20996">
            <w:pPr>
              <w:rPr>
                <w:rFonts w:ascii="Times New Roman" w:hAnsi="Times New Roman" w:cs="Times New Roman"/>
              </w:rPr>
            </w:pPr>
            <w:r>
              <w:rPr>
                <w:rFonts w:ascii="Times New Roman" w:hAnsi="Times New Roman" w:cs="Times New Roman"/>
              </w:rPr>
              <w:t>Proposal 3: RRM measurement and event prediction should be studied.</w:t>
            </w:r>
          </w:p>
        </w:tc>
      </w:tr>
      <w:tr w:rsidR="00524794" w14:paraId="33337C01" w14:textId="77777777" w:rsidTr="00C20996">
        <w:tc>
          <w:tcPr>
            <w:tcW w:w="1351" w:type="dxa"/>
            <w:vAlign w:val="center"/>
          </w:tcPr>
          <w:p w14:paraId="04DD6F39" w14:textId="77777777" w:rsidR="00524794" w:rsidRDefault="00524794" w:rsidP="00C20996">
            <w:pPr>
              <w:rPr>
                <w:rFonts w:ascii="Times New Roman" w:hAnsi="Times New Roman" w:cs="Times New Roman"/>
              </w:rPr>
            </w:pPr>
            <w:r>
              <w:rPr>
                <w:rFonts w:ascii="Times New Roman" w:hAnsi="Times New Roman" w:cs="Times New Roman"/>
              </w:rPr>
              <w:t>RP-232998</w:t>
            </w:r>
          </w:p>
        </w:tc>
        <w:tc>
          <w:tcPr>
            <w:tcW w:w="1318" w:type="dxa"/>
            <w:vAlign w:val="center"/>
          </w:tcPr>
          <w:p w14:paraId="3E0082B9" w14:textId="77777777" w:rsidR="00524794" w:rsidRDefault="00524794" w:rsidP="00C20996">
            <w:pPr>
              <w:rPr>
                <w:rFonts w:ascii="Times New Roman" w:hAnsi="Times New Roman" w:cs="Times New Roman"/>
              </w:rPr>
            </w:pPr>
            <w:r>
              <w:rPr>
                <w:rFonts w:ascii="Times New Roman" w:hAnsi="Times New Roman" w:cs="Times New Roman"/>
              </w:rPr>
              <w:t>CATT</w:t>
            </w:r>
          </w:p>
        </w:tc>
        <w:tc>
          <w:tcPr>
            <w:tcW w:w="5853" w:type="dxa"/>
            <w:vAlign w:val="center"/>
          </w:tcPr>
          <w:p w14:paraId="34A3C2B5" w14:textId="77777777" w:rsidR="00524794" w:rsidRDefault="00524794" w:rsidP="00C20996">
            <w:pPr>
              <w:rPr>
                <w:rFonts w:ascii="Times New Roman" w:hAnsi="Times New Roman" w:cs="Times New Roman"/>
              </w:rPr>
            </w:pPr>
            <w:r>
              <w:rPr>
                <w:rFonts w:ascii="Times New Roman" w:hAnsi="Times New Roman" w:cs="Times New Roman"/>
                <w:lang w:val="en-GB"/>
              </w:rPr>
              <w:t xml:space="preserve">Proposal 3: The scope of Beam-level measurement prediction study could focus on </w:t>
            </w:r>
            <w:r>
              <w:rPr>
                <w:rFonts w:ascii="Times New Roman" w:hAnsi="Times New Roman" w:cs="Times New Roman"/>
                <w:highlight w:val="yellow"/>
                <w:lang w:val="en-GB"/>
              </w:rPr>
              <w:t xml:space="preserve">beam level time-domain RSRP prediction </w:t>
            </w:r>
            <w:r>
              <w:rPr>
                <w:rFonts w:ascii="Times New Roman" w:hAnsi="Times New Roman" w:cs="Times New Roman"/>
                <w:lang w:val="en-GB"/>
              </w:rPr>
              <w:t>across cells using network-sided or UE-sided model as a starting point.</w:t>
            </w:r>
          </w:p>
          <w:p w14:paraId="097168E2" w14:textId="77777777" w:rsidR="00524794" w:rsidRDefault="00524794" w:rsidP="00C20996">
            <w:pPr>
              <w:rPr>
                <w:rFonts w:ascii="Times New Roman" w:hAnsi="Times New Roman" w:cs="Times New Roman"/>
                <w:lang w:val="en-GB"/>
              </w:rPr>
            </w:pPr>
            <w:r>
              <w:rPr>
                <w:rFonts w:ascii="Times New Roman" w:hAnsi="Times New Roman" w:cs="Times New Roman"/>
                <w:lang w:val="en-GB"/>
              </w:rPr>
              <w:t>Proposal 4: Cell-level measurement prediction using network-sided or UE-sided model could be studied from the aspects of:</w:t>
            </w:r>
          </w:p>
          <w:p w14:paraId="5ED15262" w14:textId="77777777" w:rsidR="00524794" w:rsidRDefault="00524794" w:rsidP="00C20996">
            <w:pPr>
              <w:pStyle w:val="af"/>
              <w:numPr>
                <w:ilvl w:val="0"/>
                <w:numId w:val="7"/>
              </w:numPr>
              <w:spacing w:afterLines="50" w:after="156"/>
              <w:ind w:firstLine="400"/>
              <w:rPr>
                <w:rFonts w:ascii="Times New Roman" w:eastAsia="宋体" w:hAnsi="Times New Roman" w:cs="Times New Roman"/>
                <w:sz w:val="20"/>
              </w:rPr>
            </w:pPr>
            <w:r>
              <w:rPr>
                <w:rFonts w:ascii="Times New Roman" w:eastAsia="宋体" w:hAnsi="Times New Roman" w:cs="Times New Roman"/>
                <w:sz w:val="20"/>
                <w:highlight w:val="yellow"/>
              </w:rPr>
              <w:t>Time-domain</w:t>
            </w:r>
            <w:r>
              <w:rPr>
                <w:rFonts w:ascii="Times New Roman" w:eastAsia="宋体" w:hAnsi="Times New Roman" w:cs="Times New Roman"/>
                <w:sz w:val="20"/>
              </w:rPr>
              <w:t xml:space="preserve"> measurement prediction, avoiding the overlap work with Candidate/target cell prediction in L3-based mobility;</w:t>
            </w:r>
          </w:p>
          <w:p w14:paraId="1F5260DB" w14:textId="77777777" w:rsidR="00524794" w:rsidRDefault="00524794" w:rsidP="00C20996">
            <w:pPr>
              <w:pStyle w:val="af"/>
              <w:numPr>
                <w:ilvl w:val="0"/>
                <w:numId w:val="7"/>
              </w:numPr>
              <w:spacing w:afterLines="50" w:after="156"/>
              <w:ind w:firstLine="400"/>
              <w:rPr>
                <w:rFonts w:ascii="Times New Roman" w:eastAsia="宋体" w:hAnsi="Times New Roman" w:cs="Times New Roman"/>
                <w:sz w:val="20"/>
              </w:rPr>
            </w:pPr>
            <w:r>
              <w:rPr>
                <w:rFonts w:ascii="Times New Roman" w:eastAsia="宋体" w:hAnsi="Times New Roman" w:cs="Times New Roman"/>
                <w:sz w:val="20"/>
                <w:highlight w:val="yellow"/>
              </w:rPr>
              <w:t>Frequency-domain</w:t>
            </w:r>
            <w:r>
              <w:rPr>
                <w:rFonts w:ascii="Times New Roman" w:eastAsia="宋体" w:hAnsi="Times New Roman" w:cs="Times New Roman"/>
                <w:sz w:val="20"/>
              </w:rPr>
              <w:t xml:space="preserve"> measurement prediction.</w:t>
            </w:r>
          </w:p>
          <w:p w14:paraId="365A7093" w14:textId="77777777" w:rsidR="00524794" w:rsidRDefault="00524794" w:rsidP="00C20996">
            <w:pPr>
              <w:rPr>
                <w:rFonts w:ascii="Times New Roman" w:hAnsi="Times New Roman" w:cs="Times New Roman"/>
                <w:lang w:val="en-GB"/>
              </w:rPr>
            </w:pPr>
            <w:r>
              <w:rPr>
                <w:rFonts w:ascii="Times New Roman" w:hAnsi="Times New Roman" w:cs="Times New Roman"/>
                <w:lang w:val="en-GB"/>
              </w:rPr>
              <w:t>Proposal 5: Clarify the necessity and the study area scope of the HO failure/RLF prediction use case; otherwise this use case should be deprioritized.</w:t>
            </w:r>
          </w:p>
          <w:p w14:paraId="469D8806" w14:textId="77777777" w:rsidR="00524794" w:rsidRDefault="00524794" w:rsidP="00C20996">
            <w:pPr>
              <w:rPr>
                <w:rFonts w:ascii="Times New Roman" w:hAnsi="Times New Roman" w:cs="Times New Roman"/>
                <w:lang w:val="en-GB"/>
              </w:rPr>
            </w:pPr>
            <w:r>
              <w:rPr>
                <w:rFonts w:ascii="Times New Roman" w:hAnsi="Times New Roman" w:cs="Times New Roman"/>
                <w:lang w:val="en-GB"/>
              </w:rPr>
              <w:t>Proposal 6: Measurement events prediction could be studied from the aspect of:</w:t>
            </w:r>
          </w:p>
          <w:p w14:paraId="2478391B" w14:textId="77777777" w:rsidR="00524794" w:rsidRDefault="00524794" w:rsidP="00C20996">
            <w:pPr>
              <w:pStyle w:val="a5"/>
              <w:numPr>
                <w:ilvl w:val="0"/>
                <w:numId w:val="7"/>
              </w:numPr>
              <w:rPr>
                <w:rFonts w:ascii="Times New Roman" w:hAnsi="Times New Roman" w:cs="Times New Roman"/>
              </w:rPr>
            </w:pPr>
            <w:r>
              <w:rPr>
                <w:rFonts w:ascii="Times New Roman" w:hAnsi="Times New Roman" w:cs="Times New Roman"/>
                <w:lang w:val="en-GB"/>
              </w:rPr>
              <w:t>To predict whether the measurement RSRP can stably exceed the handover threshold during TTT by UE for e.g. an advanced measurement report/handover preparation.</w:t>
            </w:r>
          </w:p>
        </w:tc>
      </w:tr>
      <w:tr w:rsidR="00524794" w14:paraId="1D45F383" w14:textId="77777777" w:rsidTr="00C20996">
        <w:tc>
          <w:tcPr>
            <w:tcW w:w="1351" w:type="dxa"/>
            <w:vAlign w:val="center"/>
          </w:tcPr>
          <w:p w14:paraId="5928F8DF" w14:textId="77777777" w:rsidR="00524794" w:rsidRDefault="00524794" w:rsidP="00C20996">
            <w:pPr>
              <w:rPr>
                <w:rFonts w:ascii="Times New Roman" w:hAnsi="Times New Roman" w:cs="Times New Roman"/>
              </w:rPr>
            </w:pPr>
            <w:r>
              <w:rPr>
                <w:rFonts w:ascii="Times New Roman" w:hAnsi="Times New Roman" w:cs="Times New Roman"/>
              </w:rPr>
              <w:t>RP-233059</w:t>
            </w:r>
          </w:p>
        </w:tc>
        <w:tc>
          <w:tcPr>
            <w:tcW w:w="1318" w:type="dxa"/>
            <w:vAlign w:val="center"/>
          </w:tcPr>
          <w:p w14:paraId="13E059EE" w14:textId="77777777" w:rsidR="00524794" w:rsidRDefault="00524794" w:rsidP="00C20996">
            <w:pPr>
              <w:rPr>
                <w:rFonts w:ascii="Times New Roman" w:hAnsi="Times New Roman" w:cs="Times New Roman"/>
              </w:rPr>
            </w:pPr>
            <w:r>
              <w:rPr>
                <w:rFonts w:ascii="Times New Roman" w:hAnsi="Times New Roman" w:cs="Times New Roman"/>
              </w:rPr>
              <w:t>vivo</w:t>
            </w:r>
          </w:p>
        </w:tc>
        <w:tc>
          <w:tcPr>
            <w:tcW w:w="5853" w:type="dxa"/>
            <w:vAlign w:val="center"/>
          </w:tcPr>
          <w:p w14:paraId="20E6CDEA" w14:textId="77777777" w:rsidR="00524794" w:rsidRDefault="00524794" w:rsidP="00C20996">
            <w:pPr>
              <w:spacing w:beforeLines="50" w:before="156" w:after="120" w:line="260" w:lineRule="exact"/>
              <w:rPr>
                <w:rFonts w:ascii="Times New Roman" w:hAnsi="Times New Roman" w:cs="Times New Roman"/>
                <w:szCs w:val="21"/>
                <w:lang w:val="en-GB"/>
              </w:rPr>
            </w:pPr>
            <w:r>
              <w:rPr>
                <w:rFonts w:ascii="Times New Roman" w:hAnsi="Times New Roman" w:cs="Times New Roman"/>
                <w:szCs w:val="21"/>
                <w:lang w:val="en-GB"/>
              </w:rPr>
              <w:t>Proposal 5: Potential sub-use cases to be considered:</w:t>
            </w:r>
          </w:p>
          <w:p w14:paraId="5176444D" w14:textId="77777777" w:rsidR="00524794" w:rsidRDefault="00524794" w:rsidP="00C20996">
            <w:pPr>
              <w:spacing w:beforeLines="50" w:before="156" w:after="120" w:line="260" w:lineRule="exact"/>
              <w:ind w:left="840"/>
              <w:rPr>
                <w:rFonts w:ascii="Times New Roman" w:hAnsi="Times New Roman" w:cs="Times New Roman"/>
                <w:szCs w:val="21"/>
                <w:lang w:val="en-GB"/>
              </w:rPr>
            </w:pPr>
            <w:r>
              <w:rPr>
                <w:rFonts w:ascii="Times New Roman" w:hAnsi="Times New Roman" w:cs="Times New Roman"/>
                <w:szCs w:val="21"/>
                <w:lang w:val="en-GB"/>
              </w:rPr>
              <w:t>-</w:t>
            </w:r>
            <w:r>
              <w:rPr>
                <w:rFonts w:ascii="Times New Roman" w:hAnsi="Times New Roman" w:cs="Times New Roman"/>
                <w:szCs w:val="21"/>
                <w:lang w:val="en-GB"/>
              </w:rPr>
              <w:tab/>
              <w:t>Candidate/target cell prediction in L3-based mobility, or candidate/target beam(s) and cell(s) prediction in LTM, and considering the associated HO timing prediction;</w:t>
            </w:r>
          </w:p>
          <w:p w14:paraId="412723F3" w14:textId="77777777" w:rsidR="00524794" w:rsidRDefault="00524794" w:rsidP="00C20996">
            <w:pPr>
              <w:spacing w:beforeLines="50" w:before="156" w:after="120" w:line="260" w:lineRule="exact"/>
              <w:ind w:left="840"/>
              <w:rPr>
                <w:rFonts w:ascii="Times New Roman" w:hAnsi="Times New Roman" w:cs="Times New Roman"/>
                <w:szCs w:val="21"/>
                <w:lang w:val="en-GB"/>
              </w:rPr>
            </w:pPr>
            <w:r>
              <w:rPr>
                <w:rFonts w:ascii="Times New Roman" w:hAnsi="Times New Roman" w:cs="Times New Roman"/>
                <w:szCs w:val="21"/>
                <w:lang w:val="en-GB"/>
              </w:rPr>
              <w:t>-</w:t>
            </w:r>
            <w:r>
              <w:rPr>
                <w:rFonts w:ascii="Times New Roman" w:hAnsi="Times New Roman" w:cs="Times New Roman"/>
                <w:szCs w:val="21"/>
                <w:lang w:val="en-GB"/>
              </w:rPr>
              <w:tab/>
              <w:t>Cell-level/beam-level RRM measurement (i.e., RSRP/RSRQ/SINR) prediction of serving/neighbor cells in the temporal/spatial/frequency domain;</w:t>
            </w:r>
          </w:p>
          <w:p w14:paraId="159B0349" w14:textId="77777777" w:rsidR="00524794" w:rsidRDefault="00524794" w:rsidP="00C20996">
            <w:pPr>
              <w:spacing w:beforeLines="50" w:before="156" w:after="120" w:line="260" w:lineRule="exact"/>
              <w:ind w:left="840"/>
              <w:rPr>
                <w:rFonts w:ascii="Times New Roman" w:hAnsi="Times New Roman" w:cs="Times New Roman"/>
                <w:szCs w:val="21"/>
                <w:lang w:val="en-GB"/>
              </w:rPr>
            </w:pPr>
            <w:r>
              <w:rPr>
                <w:rFonts w:ascii="Times New Roman" w:hAnsi="Times New Roman" w:cs="Times New Roman"/>
                <w:szCs w:val="21"/>
                <w:lang w:val="en-GB"/>
              </w:rPr>
              <w:t>-</w:t>
            </w:r>
            <w:r>
              <w:rPr>
                <w:rFonts w:ascii="Times New Roman" w:hAnsi="Times New Roman" w:cs="Times New Roman"/>
                <w:szCs w:val="21"/>
                <w:lang w:val="en-GB"/>
              </w:rPr>
              <w:tab/>
              <w:t>Unintended events prediction, e.g., HOF, RLF, too-early HO, too-late HO, HO to wrong cell;</w:t>
            </w:r>
          </w:p>
          <w:p w14:paraId="76D9D179" w14:textId="77777777" w:rsidR="00524794" w:rsidRDefault="00524794" w:rsidP="00C20996">
            <w:pPr>
              <w:spacing w:beforeLines="50" w:before="156" w:after="120" w:line="260" w:lineRule="exact"/>
              <w:ind w:left="840"/>
              <w:rPr>
                <w:rFonts w:ascii="Times New Roman" w:hAnsi="Times New Roman" w:cs="Times New Roman"/>
              </w:rPr>
            </w:pPr>
            <w:r>
              <w:rPr>
                <w:rFonts w:ascii="Times New Roman" w:hAnsi="Times New Roman" w:cs="Times New Roman"/>
                <w:szCs w:val="21"/>
                <w:lang w:val="en-GB"/>
              </w:rPr>
              <w:t>-</w:t>
            </w:r>
            <w:r>
              <w:rPr>
                <w:rFonts w:ascii="Times New Roman" w:hAnsi="Times New Roman" w:cs="Times New Roman"/>
                <w:szCs w:val="21"/>
                <w:lang w:val="en-GB"/>
              </w:rPr>
              <w:tab/>
              <w:t>Measurement events prediction, e.g., event A3.</w:t>
            </w:r>
          </w:p>
        </w:tc>
      </w:tr>
      <w:tr w:rsidR="00524794" w14:paraId="2A15CFDF" w14:textId="77777777" w:rsidTr="00C20996">
        <w:tc>
          <w:tcPr>
            <w:tcW w:w="1351" w:type="dxa"/>
            <w:vAlign w:val="center"/>
          </w:tcPr>
          <w:p w14:paraId="1F9BB971" w14:textId="77777777" w:rsidR="00524794" w:rsidRDefault="00524794" w:rsidP="00C20996">
            <w:pPr>
              <w:rPr>
                <w:rFonts w:ascii="Times New Roman" w:hAnsi="Times New Roman" w:cs="Times New Roman"/>
              </w:rPr>
            </w:pPr>
            <w:r>
              <w:rPr>
                <w:rFonts w:ascii="Times New Roman" w:hAnsi="Times New Roman" w:cs="Times New Roman" w:hint="eastAsia"/>
              </w:rPr>
              <w:t>RP-233216</w:t>
            </w:r>
          </w:p>
        </w:tc>
        <w:tc>
          <w:tcPr>
            <w:tcW w:w="1318" w:type="dxa"/>
            <w:vAlign w:val="center"/>
          </w:tcPr>
          <w:p w14:paraId="3425D727" w14:textId="77777777" w:rsidR="00524794" w:rsidRDefault="00524794" w:rsidP="00C20996">
            <w:pPr>
              <w:rPr>
                <w:rFonts w:ascii="Times New Roman" w:hAnsi="Times New Roman" w:cs="Times New Roman"/>
              </w:rPr>
            </w:pPr>
            <w:r>
              <w:rPr>
                <w:rFonts w:ascii="Times New Roman" w:hAnsi="Times New Roman" w:cs="Times New Roman" w:hint="eastAsia"/>
              </w:rPr>
              <w:t>QC</w:t>
            </w:r>
          </w:p>
        </w:tc>
        <w:tc>
          <w:tcPr>
            <w:tcW w:w="5853" w:type="dxa"/>
            <w:vAlign w:val="center"/>
          </w:tcPr>
          <w:p w14:paraId="2ABBC85D" w14:textId="77777777" w:rsidR="00524794" w:rsidRDefault="00524794" w:rsidP="00C20996">
            <w:pPr>
              <w:rPr>
                <w:rFonts w:ascii="Times New Roman" w:hAnsi="Times New Roman" w:cs="Times New Roman"/>
              </w:rPr>
            </w:pPr>
            <w:r>
              <w:rPr>
                <w:rFonts w:ascii="Times New Roman" w:hAnsi="Times New Roman" w:cs="Times New Roman"/>
              </w:rPr>
              <w:t>• UE-side models</w:t>
            </w:r>
          </w:p>
          <w:p w14:paraId="01025F6C" w14:textId="77777777" w:rsidR="00524794" w:rsidRDefault="00524794" w:rsidP="00C20996">
            <w:pPr>
              <w:ind w:leftChars="100" w:left="210"/>
              <w:rPr>
                <w:rFonts w:ascii="Times New Roman" w:hAnsi="Times New Roman" w:cs="Times New Roman"/>
              </w:rPr>
            </w:pPr>
            <w:r>
              <w:rPr>
                <w:rFonts w:ascii="Times New Roman" w:hAnsi="Times New Roman" w:cs="Times New Roman"/>
              </w:rPr>
              <w:t>• Beam-level measurement prediction, HO failure/RLF prediction, and measurement events prediction</w:t>
            </w:r>
          </w:p>
          <w:p w14:paraId="53135839" w14:textId="77777777" w:rsidR="00524794" w:rsidRDefault="00524794" w:rsidP="00C20996">
            <w:pPr>
              <w:ind w:leftChars="100" w:left="210"/>
              <w:rPr>
                <w:rFonts w:ascii="Times New Roman" w:hAnsi="Times New Roman" w:cs="Times New Roman"/>
              </w:rPr>
            </w:pPr>
            <w:r>
              <w:rPr>
                <w:rFonts w:ascii="Times New Roman" w:hAnsi="Times New Roman" w:cs="Times New Roman"/>
              </w:rPr>
              <w:t>• Temporal and spatial prediction assisted mobility leveraging Rel-18 AI/ML study</w:t>
            </w:r>
          </w:p>
          <w:p w14:paraId="282C6012" w14:textId="77777777" w:rsidR="00524794" w:rsidRDefault="00524794" w:rsidP="00C20996">
            <w:pPr>
              <w:rPr>
                <w:rFonts w:ascii="Times New Roman" w:hAnsi="Times New Roman" w:cs="Times New Roman"/>
              </w:rPr>
            </w:pPr>
            <w:r>
              <w:rPr>
                <w:rFonts w:ascii="Times New Roman" w:hAnsi="Times New Roman" w:cs="Times New Roman"/>
              </w:rPr>
              <w:t>• Coordinate with RAN3 on network-side AI/ML models</w:t>
            </w:r>
          </w:p>
          <w:p w14:paraId="496E5DEB" w14:textId="77777777" w:rsidR="00524794" w:rsidRDefault="00524794" w:rsidP="00C20996">
            <w:pPr>
              <w:ind w:leftChars="100" w:left="210"/>
              <w:rPr>
                <w:rFonts w:ascii="Times New Roman" w:hAnsi="Times New Roman" w:cs="Times New Roman"/>
              </w:rPr>
            </w:pPr>
            <w:r>
              <w:rPr>
                <w:rFonts w:ascii="Times New Roman" w:hAnsi="Times New Roman" w:cs="Times New Roman"/>
              </w:rPr>
              <w:t>• Candidate/target cell(s) and beam(s) prediction</w:t>
            </w:r>
          </w:p>
        </w:tc>
      </w:tr>
      <w:tr w:rsidR="00524794" w14:paraId="26031604" w14:textId="77777777" w:rsidTr="00C20996">
        <w:tc>
          <w:tcPr>
            <w:tcW w:w="1351" w:type="dxa"/>
            <w:vAlign w:val="center"/>
          </w:tcPr>
          <w:p w14:paraId="21D46D23" w14:textId="77777777" w:rsidR="00524794" w:rsidRDefault="00524794" w:rsidP="00C20996">
            <w:pPr>
              <w:rPr>
                <w:rFonts w:ascii="Times New Roman" w:hAnsi="Times New Roman" w:cs="Times New Roman"/>
              </w:rPr>
            </w:pPr>
            <w:r>
              <w:rPr>
                <w:rFonts w:ascii="Times New Roman" w:hAnsi="Times New Roman" w:cs="Times New Roman" w:hint="eastAsia"/>
              </w:rPr>
              <w:lastRenderedPageBreak/>
              <w:t>RP-233277</w:t>
            </w:r>
          </w:p>
        </w:tc>
        <w:tc>
          <w:tcPr>
            <w:tcW w:w="1318" w:type="dxa"/>
            <w:vAlign w:val="center"/>
          </w:tcPr>
          <w:p w14:paraId="6D6BAA5C" w14:textId="77777777" w:rsidR="00524794" w:rsidRDefault="00524794" w:rsidP="00C20996">
            <w:pPr>
              <w:rPr>
                <w:rFonts w:ascii="Times New Roman" w:hAnsi="Times New Roman" w:cs="Times New Roman"/>
              </w:rPr>
            </w:pPr>
            <w:r>
              <w:rPr>
                <w:rFonts w:ascii="Times New Roman" w:hAnsi="Times New Roman" w:cs="Times New Roman" w:hint="eastAsia"/>
              </w:rPr>
              <w:t>MTK</w:t>
            </w:r>
          </w:p>
        </w:tc>
        <w:tc>
          <w:tcPr>
            <w:tcW w:w="5853" w:type="dxa"/>
            <w:vAlign w:val="center"/>
          </w:tcPr>
          <w:p w14:paraId="567372AC" w14:textId="77777777" w:rsidR="00524794" w:rsidRDefault="00524794" w:rsidP="00C20996">
            <w:pPr>
              <w:rPr>
                <w:rFonts w:ascii="Times New Roman" w:hAnsi="Times New Roman" w:cs="Times New Roman"/>
              </w:rPr>
            </w:pPr>
            <w:r>
              <w:rPr>
                <w:noProof/>
              </w:rPr>
              <w:drawing>
                <wp:inline distT="0" distB="0" distL="114300" distR="114300" wp14:anchorId="32B1CF80" wp14:editId="6A72217D">
                  <wp:extent cx="3669030" cy="967740"/>
                  <wp:effectExtent l="0" t="0" r="4445" b="6350"/>
                  <wp:docPr id="1703649782" name="图片 1703649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1"/>
                          <a:stretch>
                            <a:fillRect/>
                          </a:stretch>
                        </pic:blipFill>
                        <pic:spPr>
                          <a:xfrm>
                            <a:off x="0" y="0"/>
                            <a:ext cx="3669030" cy="967740"/>
                          </a:xfrm>
                          <a:prstGeom prst="rect">
                            <a:avLst/>
                          </a:prstGeom>
                          <a:noFill/>
                          <a:ln>
                            <a:noFill/>
                          </a:ln>
                        </pic:spPr>
                      </pic:pic>
                    </a:graphicData>
                  </a:graphic>
                </wp:inline>
              </w:drawing>
            </w:r>
          </w:p>
        </w:tc>
      </w:tr>
      <w:tr w:rsidR="00524794" w14:paraId="632432F4" w14:textId="77777777" w:rsidTr="00C20996">
        <w:tc>
          <w:tcPr>
            <w:tcW w:w="1351" w:type="dxa"/>
            <w:vAlign w:val="center"/>
          </w:tcPr>
          <w:p w14:paraId="5F704FA6" w14:textId="77777777" w:rsidR="00524794" w:rsidRDefault="00524794" w:rsidP="00C20996">
            <w:pPr>
              <w:rPr>
                <w:rFonts w:ascii="Times New Roman" w:hAnsi="Times New Roman" w:cs="Times New Roman"/>
              </w:rPr>
            </w:pPr>
            <w:r>
              <w:rPr>
                <w:rFonts w:ascii="Times New Roman" w:hAnsi="Times New Roman" w:cs="Times New Roman" w:hint="eastAsia"/>
              </w:rPr>
              <w:t>RP-233316</w:t>
            </w:r>
          </w:p>
        </w:tc>
        <w:tc>
          <w:tcPr>
            <w:tcW w:w="1318" w:type="dxa"/>
            <w:vAlign w:val="center"/>
          </w:tcPr>
          <w:p w14:paraId="72AC75FC" w14:textId="77777777" w:rsidR="00524794" w:rsidRDefault="00524794" w:rsidP="00C20996">
            <w:pPr>
              <w:rPr>
                <w:rFonts w:ascii="Times New Roman" w:hAnsi="Times New Roman" w:cs="Times New Roman"/>
              </w:rPr>
            </w:pPr>
            <w:r>
              <w:rPr>
                <w:rFonts w:ascii="Times New Roman" w:hAnsi="Times New Roman" w:cs="Times New Roman" w:hint="eastAsia"/>
              </w:rPr>
              <w:t>HW</w:t>
            </w:r>
          </w:p>
        </w:tc>
        <w:tc>
          <w:tcPr>
            <w:tcW w:w="5853" w:type="dxa"/>
            <w:vAlign w:val="center"/>
          </w:tcPr>
          <w:p w14:paraId="5D3726DA" w14:textId="77777777" w:rsidR="00524794" w:rsidRDefault="00524794" w:rsidP="00524794">
            <w:pPr>
              <w:pStyle w:val="Proposal"/>
              <w:numPr>
                <w:ilvl w:val="0"/>
                <w:numId w:val="16"/>
              </w:numPr>
              <w:rPr>
                <w:rFonts w:ascii="Times New Roman" w:hAnsi="Times New Roman" w:cs="Times New Roman"/>
                <w:b w:val="0"/>
                <w:bCs w:val="0"/>
                <w:lang w:val="en-GB"/>
              </w:rPr>
            </w:pPr>
            <w:r>
              <w:rPr>
                <w:rFonts w:ascii="Times New Roman" w:hAnsi="Times New Roman" w:cs="Times New Roman"/>
                <w:b w:val="0"/>
                <w:bCs w:val="0"/>
                <w:lang w:val="en-GB"/>
              </w:rPr>
              <w:t>Study optimization of handover performance metrics for both UE side and network side model:</w:t>
            </w:r>
          </w:p>
          <w:p w14:paraId="27DA5F06" w14:textId="77777777" w:rsidR="00524794" w:rsidRDefault="00524794" w:rsidP="00C20996">
            <w:pPr>
              <w:pStyle w:val="Proposal"/>
              <w:numPr>
                <w:ilvl w:val="0"/>
                <w:numId w:val="0"/>
              </w:numPr>
              <w:ind w:left="1694" w:hanging="390"/>
              <w:rPr>
                <w:rFonts w:ascii="Times New Roman" w:hAnsi="Times New Roman" w:cs="Times New Roman"/>
                <w:b w:val="0"/>
                <w:bCs w:val="0"/>
                <w:lang w:val="en-GB"/>
              </w:rPr>
            </w:pPr>
            <w:r>
              <w:rPr>
                <w:rFonts w:ascii="Times New Roman" w:hAnsi="Times New Roman" w:cs="Times New Roman"/>
                <w:b w:val="0"/>
                <w:bCs w:val="0"/>
                <w:lang w:val="en-GB"/>
              </w:rPr>
              <w:t>-</w:t>
            </w:r>
            <w:r>
              <w:rPr>
                <w:rFonts w:ascii="Times New Roman" w:hAnsi="Times New Roman" w:cs="Times New Roman"/>
                <w:b w:val="0"/>
                <w:bCs w:val="0"/>
                <w:lang w:val="en-GB"/>
              </w:rPr>
              <w:tab/>
              <w:t>Cell-level measurement prediction, e.g., using intra-frequency measurement results to forecast the RRM measurement of inter-frequency/inter-RAT cells</w:t>
            </w:r>
          </w:p>
          <w:p w14:paraId="7F7C3D3F" w14:textId="77777777" w:rsidR="00524794" w:rsidRDefault="00524794" w:rsidP="00C20996">
            <w:pPr>
              <w:pStyle w:val="Proposal"/>
              <w:numPr>
                <w:ilvl w:val="0"/>
                <w:numId w:val="0"/>
              </w:numPr>
              <w:ind w:left="1304"/>
              <w:rPr>
                <w:rFonts w:ascii="Times New Roman" w:hAnsi="Times New Roman" w:cs="Times New Roman"/>
                <w:b w:val="0"/>
                <w:bCs w:val="0"/>
                <w:lang w:val="en-GB"/>
              </w:rPr>
            </w:pPr>
            <w:r>
              <w:rPr>
                <w:rFonts w:ascii="Times New Roman" w:hAnsi="Times New Roman" w:cs="Times New Roman"/>
                <w:b w:val="0"/>
                <w:bCs w:val="0"/>
                <w:lang w:val="en-GB"/>
              </w:rPr>
              <w:t>-</w:t>
            </w:r>
            <w:r>
              <w:rPr>
                <w:rFonts w:ascii="Times New Roman" w:hAnsi="Times New Roman" w:cs="Times New Roman"/>
                <w:b w:val="0"/>
                <w:bCs w:val="0"/>
                <w:lang w:val="en-GB"/>
              </w:rPr>
              <w:tab/>
              <w:t>Beam-level measurement prediction for L3 mobility</w:t>
            </w:r>
          </w:p>
          <w:p w14:paraId="5C469272" w14:textId="77777777" w:rsidR="00524794" w:rsidRDefault="00524794" w:rsidP="00C20996">
            <w:pPr>
              <w:pStyle w:val="Proposal"/>
              <w:numPr>
                <w:ilvl w:val="0"/>
                <w:numId w:val="0"/>
              </w:numPr>
              <w:ind w:left="1304"/>
              <w:rPr>
                <w:rFonts w:ascii="Times New Roman" w:hAnsi="Times New Roman" w:cs="Times New Roman"/>
                <w:b w:val="0"/>
                <w:bCs w:val="0"/>
                <w:lang w:val="en-GB"/>
              </w:rPr>
            </w:pPr>
            <w:r>
              <w:rPr>
                <w:rFonts w:ascii="Times New Roman" w:hAnsi="Times New Roman" w:cs="Times New Roman"/>
                <w:b w:val="0"/>
                <w:bCs w:val="0"/>
                <w:lang w:val="en-GB"/>
              </w:rPr>
              <w:t>-</w:t>
            </w:r>
            <w:r>
              <w:rPr>
                <w:rFonts w:ascii="Times New Roman" w:hAnsi="Times New Roman" w:cs="Times New Roman"/>
                <w:b w:val="0"/>
                <w:bCs w:val="0"/>
                <w:lang w:val="en-GB"/>
              </w:rPr>
              <w:tab/>
              <w:t>HO failure/RLF prediction</w:t>
            </w:r>
          </w:p>
          <w:p w14:paraId="1A6D034C" w14:textId="77777777" w:rsidR="00524794" w:rsidRDefault="00524794" w:rsidP="00C20996">
            <w:pPr>
              <w:pStyle w:val="Proposal"/>
              <w:numPr>
                <w:ilvl w:val="0"/>
                <w:numId w:val="0"/>
              </w:numPr>
              <w:ind w:left="1304"/>
            </w:pPr>
            <w:r>
              <w:rPr>
                <w:rFonts w:ascii="Times New Roman" w:hAnsi="Times New Roman" w:cs="Times New Roman"/>
                <w:b w:val="0"/>
                <w:bCs w:val="0"/>
                <w:lang w:val="en-GB"/>
              </w:rPr>
              <w:t>-</w:t>
            </w:r>
            <w:r>
              <w:rPr>
                <w:rFonts w:ascii="Times New Roman" w:hAnsi="Times New Roman" w:cs="Times New Roman"/>
                <w:b w:val="0"/>
                <w:bCs w:val="0"/>
                <w:lang w:val="en-GB"/>
              </w:rPr>
              <w:tab/>
              <w:t>Measurement events prediction</w:t>
            </w:r>
          </w:p>
        </w:tc>
      </w:tr>
      <w:tr w:rsidR="00524794" w14:paraId="535D55F3" w14:textId="77777777" w:rsidTr="00C20996">
        <w:tc>
          <w:tcPr>
            <w:tcW w:w="1351" w:type="dxa"/>
            <w:vAlign w:val="center"/>
          </w:tcPr>
          <w:p w14:paraId="7EC3AB41" w14:textId="77777777" w:rsidR="00524794" w:rsidRDefault="00524794" w:rsidP="00C20996">
            <w:pPr>
              <w:rPr>
                <w:rFonts w:ascii="Times New Roman" w:hAnsi="Times New Roman" w:cs="Times New Roman"/>
              </w:rPr>
            </w:pPr>
            <w:r>
              <w:rPr>
                <w:rFonts w:ascii="Times New Roman" w:hAnsi="Times New Roman" w:cs="Times New Roman" w:hint="eastAsia"/>
              </w:rPr>
              <w:t>RP-233406</w:t>
            </w:r>
          </w:p>
        </w:tc>
        <w:tc>
          <w:tcPr>
            <w:tcW w:w="1318" w:type="dxa"/>
            <w:vAlign w:val="center"/>
          </w:tcPr>
          <w:p w14:paraId="338DDD0B" w14:textId="77777777" w:rsidR="00524794" w:rsidRDefault="00524794" w:rsidP="00C20996">
            <w:pPr>
              <w:rPr>
                <w:rFonts w:ascii="Times New Roman" w:hAnsi="Times New Roman" w:cs="Times New Roman"/>
              </w:rPr>
            </w:pPr>
            <w:r>
              <w:rPr>
                <w:rFonts w:ascii="Times New Roman" w:hAnsi="Times New Roman" w:cs="Times New Roman"/>
              </w:rPr>
              <w:t>InterDigital</w:t>
            </w:r>
          </w:p>
        </w:tc>
        <w:tc>
          <w:tcPr>
            <w:tcW w:w="5853" w:type="dxa"/>
            <w:vAlign w:val="center"/>
          </w:tcPr>
          <w:p w14:paraId="6465AF5C" w14:textId="77777777" w:rsidR="00524794" w:rsidRDefault="00524794" w:rsidP="00C20996">
            <w:pPr>
              <w:spacing w:line="276" w:lineRule="auto"/>
              <w:rPr>
                <w:rFonts w:ascii="Times New Roman" w:hAnsi="Times New Roman" w:cs="Times New Roman"/>
                <w:lang w:val="en-GB"/>
              </w:rPr>
            </w:pPr>
            <w:r>
              <w:rPr>
                <w:rFonts w:ascii="Times New Roman" w:hAnsi="Times New Roman" w:cs="Times New Roman"/>
                <w:lang w:val="en-GB"/>
              </w:rPr>
              <w:t xml:space="preserve">Proposal 9: RAN2 R19 AIML study can include the following objective:  </w:t>
            </w:r>
          </w:p>
          <w:p w14:paraId="2C053763" w14:textId="77777777" w:rsidR="00524794" w:rsidRDefault="00524794" w:rsidP="00524794">
            <w:pPr>
              <w:pStyle w:val="af"/>
              <w:numPr>
                <w:ilvl w:val="0"/>
                <w:numId w:val="13"/>
              </w:numPr>
              <w:ind w:firstLine="420"/>
              <w:rPr>
                <w:rFonts w:ascii="Times New Roman" w:hAnsi="Times New Roman" w:cs="Times New Roman"/>
                <w:szCs w:val="28"/>
              </w:rPr>
            </w:pPr>
            <w:r>
              <w:rPr>
                <w:rFonts w:ascii="Times New Roman" w:hAnsi="Times New Roman" w:cs="Times New Roman"/>
                <w:szCs w:val="28"/>
              </w:rPr>
              <w:t xml:space="preserve">AI/ML based RRM measurement prediction in temporal and frequency domain </w:t>
            </w:r>
          </w:p>
          <w:p w14:paraId="5F2A9812" w14:textId="77777777" w:rsidR="00524794" w:rsidRDefault="00524794" w:rsidP="00524794">
            <w:pPr>
              <w:numPr>
                <w:ilvl w:val="1"/>
                <w:numId w:val="14"/>
              </w:numPr>
              <w:ind w:left="1262"/>
              <w:rPr>
                <w:rFonts w:ascii="Times New Roman" w:eastAsia="宋体" w:hAnsi="Times New Roman" w:cs="Times New Roman"/>
                <w:szCs w:val="28"/>
              </w:rPr>
            </w:pPr>
            <w:r>
              <w:rPr>
                <w:rFonts w:ascii="Times New Roman" w:eastAsia="宋体" w:hAnsi="Times New Roman" w:cs="Times New Roman"/>
                <w:szCs w:val="28"/>
              </w:rPr>
              <w:t>Beam-level measurement prediction</w:t>
            </w:r>
          </w:p>
          <w:p w14:paraId="0018D2D8" w14:textId="77777777" w:rsidR="00524794" w:rsidRDefault="00524794" w:rsidP="00524794">
            <w:pPr>
              <w:numPr>
                <w:ilvl w:val="1"/>
                <w:numId w:val="14"/>
              </w:numPr>
              <w:ind w:left="1262"/>
              <w:rPr>
                <w:rFonts w:ascii="Times New Roman" w:hAnsi="Times New Roman" w:cs="Times New Roman"/>
              </w:rPr>
            </w:pPr>
            <w:r>
              <w:rPr>
                <w:rFonts w:ascii="Times New Roman" w:eastAsia="宋体" w:hAnsi="Times New Roman" w:cs="Times New Roman"/>
                <w:szCs w:val="28"/>
              </w:rPr>
              <w:t>Cell-level measurement prediction (e.g., using intra-frequency measurement results to forecast the RRM measurement of inter-frequency/inter-RAT cells)</w:t>
            </w:r>
          </w:p>
        </w:tc>
      </w:tr>
      <w:tr w:rsidR="00524794" w14:paraId="3A96B7DA" w14:textId="77777777" w:rsidTr="00C20996">
        <w:tc>
          <w:tcPr>
            <w:tcW w:w="1351" w:type="dxa"/>
            <w:vAlign w:val="center"/>
          </w:tcPr>
          <w:p w14:paraId="3EB72EEF" w14:textId="77777777" w:rsidR="00524794" w:rsidRDefault="00524794" w:rsidP="00C20996">
            <w:pPr>
              <w:rPr>
                <w:rFonts w:ascii="Times New Roman" w:hAnsi="Times New Roman" w:cs="Times New Roman"/>
              </w:rPr>
            </w:pPr>
            <w:r>
              <w:rPr>
                <w:rFonts w:ascii="Times New Roman" w:hAnsi="Times New Roman" w:cs="Times New Roman" w:hint="eastAsia"/>
              </w:rPr>
              <w:t>RP-233468</w:t>
            </w:r>
          </w:p>
        </w:tc>
        <w:tc>
          <w:tcPr>
            <w:tcW w:w="1318" w:type="dxa"/>
            <w:vAlign w:val="center"/>
          </w:tcPr>
          <w:p w14:paraId="14905E45" w14:textId="77777777" w:rsidR="00524794" w:rsidRDefault="00524794" w:rsidP="00C20996">
            <w:pPr>
              <w:rPr>
                <w:rFonts w:ascii="Times New Roman" w:hAnsi="Times New Roman" w:cs="Times New Roman"/>
              </w:rPr>
            </w:pPr>
            <w:r>
              <w:rPr>
                <w:rFonts w:ascii="Times New Roman" w:hAnsi="Times New Roman" w:cs="Times New Roman" w:hint="eastAsia"/>
              </w:rPr>
              <w:t>LGE</w:t>
            </w:r>
          </w:p>
        </w:tc>
        <w:tc>
          <w:tcPr>
            <w:tcW w:w="5853" w:type="dxa"/>
            <w:vAlign w:val="center"/>
          </w:tcPr>
          <w:p w14:paraId="017D2F92" w14:textId="77777777" w:rsidR="00524794" w:rsidRDefault="00524794" w:rsidP="00C20996">
            <w:r>
              <w:rPr>
                <w:noProof/>
              </w:rPr>
              <w:drawing>
                <wp:inline distT="0" distB="0" distL="114300" distR="114300" wp14:anchorId="377B96E5" wp14:editId="1B58AAE8">
                  <wp:extent cx="3491865" cy="1256665"/>
                  <wp:effectExtent l="0" t="0" r="0" b="6350"/>
                  <wp:docPr id="1690857326" name="图片 1690857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2"/>
                          <a:stretch>
                            <a:fillRect/>
                          </a:stretch>
                        </pic:blipFill>
                        <pic:spPr>
                          <a:xfrm>
                            <a:off x="0" y="0"/>
                            <a:ext cx="3491865" cy="1256665"/>
                          </a:xfrm>
                          <a:prstGeom prst="rect">
                            <a:avLst/>
                          </a:prstGeom>
                          <a:noFill/>
                          <a:ln>
                            <a:noFill/>
                          </a:ln>
                        </pic:spPr>
                      </pic:pic>
                    </a:graphicData>
                  </a:graphic>
                </wp:inline>
              </w:drawing>
            </w:r>
          </w:p>
        </w:tc>
      </w:tr>
      <w:tr w:rsidR="00524794" w14:paraId="3D42E2D6" w14:textId="77777777" w:rsidTr="00C20996">
        <w:tc>
          <w:tcPr>
            <w:tcW w:w="1351" w:type="dxa"/>
            <w:vAlign w:val="center"/>
          </w:tcPr>
          <w:p w14:paraId="4317E86F" w14:textId="77777777" w:rsidR="00524794" w:rsidRDefault="00524794" w:rsidP="00C20996">
            <w:pPr>
              <w:rPr>
                <w:rFonts w:ascii="Times New Roman" w:hAnsi="Times New Roman" w:cs="Times New Roman"/>
              </w:rPr>
            </w:pPr>
            <w:r>
              <w:rPr>
                <w:rFonts w:ascii="Times New Roman" w:hAnsi="Times New Roman" w:cs="Times New Roman" w:hint="eastAsia"/>
              </w:rPr>
              <w:t>RP-23</w:t>
            </w:r>
            <w:r>
              <w:rPr>
                <w:rFonts w:ascii="Times New Roman" w:hAnsi="Times New Roman" w:cs="Times New Roman"/>
              </w:rPr>
              <w:t>3480</w:t>
            </w:r>
          </w:p>
        </w:tc>
        <w:tc>
          <w:tcPr>
            <w:tcW w:w="1318" w:type="dxa"/>
            <w:vAlign w:val="center"/>
          </w:tcPr>
          <w:p w14:paraId="073CBF26" w14:textId="77777777" w:rsidR="00524794" w:rsidRDefault="00524794" w:rsidP="00C20996">
            <w:pPr>
              <w:rPr>
                <w:rFonts w:ascii="Times New Roman" w:hAnsi="Times New Roman" w:cs="Times New Roman"/>
              </w:rPr>
            </w:pPr>
            <w:r>
              <w:rPr>
                <w:rFonts w:ascii="Times New Roman" w:hAnsi="Times New Roman" w:cs="Times New Roman"/>
              </w:rPr>
              <w:t>Fujitsu</w:t>
            </w:r>
          </w:p>
        </w:tc>
        <w:tc>
          <w:tcPr>
            <w:tcW w:w="5853" w:type="dxa"/>
            <w:vAlign w:val="center"/>
          </w:tcPr>
          <w:p w14:paraId="407DB998" w14:textId="77777777" w:rsidR="00524794" w:rsidRDefault="00524794" w:rsidP="00C20996">
            <w:pPr>
              <w:rPr>
                <w:rFonts w:ascii="Times New Roman" w:hAnsi="Times New Roman" w:cs="Times New Roman"/>
              </w:rPr>
            </w:pPr>
            <w:r>
              <w:rPr>
                <w:rFonts w:ascii="Times New Roman" w:hAnsi="Times New Roman" w:cs="Times New Roman"/>
              </w:rPr>
              <w:t>With cell/beam-level measurement prediction, both UE-sided model and NW-sided model can predict the potential abnormal cases including beam failure/HOF/RLF, short-time stay and mobility ping-pong.</w:t>
            </w:r>
          </w:p>
          <w:p w14:paraId="3245DD2D" w14:textId="77777777" w:rsidR="00524794" w:rsidRDefault="00524794" w:rsidP="00C20996">
            <w:pPr>
              <w:rPr>
                <w:rFonts w:ascii="Times New Roman" w:hAnsi="Times New Roman" w:cs="Times New Roman"/>
              </w:rPr>
            </w:pPr>
            <w:r>
              <w:rPr>
                <w:rFonts w:ascii="Times New Roman" w:hAnsi="Times New Roman" w:cs="Times New Roman"/>
              </w:rPr>
              <w:t>Both NW-sided model and UE-sided are suggested to be studied.</w:t>
            </w:r>
          </w:p>
        </w:tc>
      </w:tr>
      <w:tr w:rsidR="00524794" w14:paraId="290F6E76" w14:textId="77777777" w:rsidTr="00C20996">
        <w:tc>
          <w:tcPr>
            <w:tcW w:w="1351" w:type="dxa"/>
            <w:vAlign w:val="center"/>
          </w:tcPr>
          <w:p w14:paraId="4A04FD44" w14:textId="77777777" w:rsidR="00524794" w:rsidRDefault="00524794" w:rsidP="00C20996">
            <w:pPr>
              <w:rPr>
                <w:rFonts w:ascii="Times New Roman" w:hAnsi="Times New Roman" w:cs="Times New Roman"/>
              </w:rPr>
            </w:pPr>
            <w:r>
              <w:rPr>
                <w:rFonts w:ascii="Times New Roman" w:hAnsi="Times New Roman" w:cs="Times New Roman" w:hint="eastAsia"/>
              </w:rPr>
              <w:t>RP-23</w:t>
            </w:r>
            <w:r>
              <w:rPr>
                <w:rFonts w:ascii="Times New Roman" w:hAnsi="Times New Roman" w:cs="Times New Roman"/>
              </w:rPr>
              <w:t>3528</w:t>
            </w:r>
          </w:p>
        </w:tc>
        <w:tc>
          <w:tcPr>
            <w:tcW w:w="1318" w:type="dxa"/>
            <w:vAlign w:val="center"/>
          </w:tcPr>
          <w:p w14:paraId="3C74E528" w14:textId="77777777" w:rsidR="00524794" w:rsidRDefault="00524794" w:rsidP="00C20996">
            <w:pPr>
              <w:rPr>
                <w:rFonts w:ascii="Times New Roman" w:hAnsi="Times New Roman" w:cs="Times New Roman"/>
              </w:rPr>
            </w:pPr>
            <w:r>
              <w:rPr>
                <w:rFonts w:ascii="Times New Roman" w:hAnsi="Times New Roman" w:cs="Times New Roman"/>
              </w:rPr>
              <w:t>Kyocera</w:t>
            </w:r>
          </w:p>
        </w:tc>
        <w:tc>
          <w:tcPr>
            <w:tcW w:w="5853" w:type="dxa"/>
            <w:vAlign w:val="center"/>
          </w:tcPr>
          <w:p w14:paraId="6B8805FF" w14:textId="77777777" w:rsidR="00524794" w:rsidRDefault="00524794" w:rsidP="00C20996">
            <w:pPr>
              <w:rPr>
                <w:rFonts w:ascii="Times New Roman" w:hAnsi="Times New Roman" w:cs="Times New Roman"/>
              </w:rPr>
            </w:pPr>
            <w:r>
              <w:rPr>
                <w:rFonts w:ascii="Times New Roman" w:hAnsi="Times New Roman" w:cs="Times New Roman"/>
              </w:rPr>
              <w:t xml:space="preserve">The beam-level/cell-level measurement prediction may be studied, </w:t>
            </w:r>
          </w:p>
          <w:p w14:paraId="5C5AF900" w14:textId="77777777" w:rsidR="00524794" w:rsidRDefault="00524794" w:rsidP="00C20996">
            <w:pPr>
              <w:rPr>
                <w:rFonts w:ascii="Times New Roman" w:hAnsi="Times New Roman" w:cs="Times New Roman"/>
              </w:rPr>
            </w:pPr>
            <w:r>
              <w:rPr>
                <w:rFonts w:ascii="Times New Roman" w:hAnsi="Times New Roman" w:cs="Times New Roman"/>
              </w:rPr>
              <w:t>but TSG-RAN should discuss to increase RAN1’s TU allocation</w:t>
            </w:r>
          </w:p>
        </w:tc>
      </w:tr>
      <w:tr w:rsidR="00524794" w14:paraId="2A0F32F1" w14:textId="77777777" w:rsidTr="00C20996">
        <w:tc>
          <w:tcPr>
            <w:tcW w:w="1351" w:type="dxa"/>
            <w:vAlign w:val="center"/>
          </w:tcPr>
          <w:p w14:paraId="500D6933" w14:textId="77777777" w:rsidR="00524794" w:rsidRDefault="00524794" w:rsidP="00C20996">
            <w:pPr>
              <w:rPr>
                <w:rFonts w:ascii="Times New Roman" w:hAnsi="Times New Roman" w:cs="Times New Roman"/>
              </w:rPr>
            </w:pPr>
            <w:r>
              <w:rPr>
                <w:rFonts w:ascii="Times New Roman" w:hAnsi="Times New Roman" w:cs="Times New Roman" w:hint="eastAsia"/>
              </w:rPr>
              <w:t>RP-233576</w:t>
            </w:r>
          </w:p>
        </w:tc>
        <w:tc>
          <w:tcPr>
            <w:tcW w:w="1318" w:type="dxa"/>
            <w:vAlign w:val="center"/>
          </w:tcPr>
          <w:p w14:paraId="2D89BC8B" w14:textId="77777777" w:rsidR="00524794" w:rsidRDefault="00524794" w:rsidP="00C20996">
            <w:pPr>
              <w:rPr>
                <w:rFonts w:ascii="Times New Roman" w:hAnsi="Times New Roman" w:cs="Times New Roman"/>
              </w:rPr>
            </w:pPr>
            <w:r>
              <w:rPr>
                <w:rFonts w:ascii="Times New Roman" w:hAnsi="Times New Roman" w:cs="Times New Roman" w:hint="eastAsia"/>
              </w:rPr>
              <w:t>CT</w:t>
            </w:r>
          </w:p>
        </w:tc>
        <w:tc>
          <w:tcPr>
            <w:tcW w:w="5853" w:type="dxa"/>
            <w:vAlign w:val="center"/>
          </w:tcPr>
          <w:p w14:paraId="1812F35F" w14:textId="77777777" w:rsidR="00524794" w:rsidRDefault="00524794" w:rsidP="00C20996">
            <w:pPr>
              <w:rPr>
                <w:rFonts w:ascii="Times New Roman" w:hAnsi="Times New Roman" w:cs="Times New Roman"/>
              </w:rPr>
            </w:pPr>
            <w:r>
              <w:rPr>
                <w:rFonts w:ascii="Times New Roman" w:hAnsi="Times New Roman" w:cs="Times New Roman"/>
              </w:rPr>
              <w:t>- Unintended events prediction, e.g., HOF, RLF, too-early HO, too-late HO, HO to wrong cell;</w:t>
            </w:r>
          </w:p>
        </w:tc>
      </w:tr>
      <w:tr w:rsidR="00524794" w14:paraId="2D594950" w14:textId="77777777" w:rsidTr="00C20996">
        <w:tc>
          <w:tcPr>
            <w:tcW w:w="1351" w:type="dxa"/>
            <w:vAlign w:val="center"/>
          </w:tcPr>
          <w:p w14:paraId="24222091" w14:textId="77777777" w:rsidR="00524794" w:rsidRDefault="00524794" w:rsidP="00C20996">
            <w:pPr>
              <w:rPr>
                <w:rFonts w:ascii="Times New Roman" w:hAnsi="Times New Roman" w:cs="Times New Roman"/>
              </w:rPr>
            </w:pPr>
            <w:r>
              <w:rPr>
                <w:rFonts w:ascii="Times New Roman" w:hAnsi="Times New Roman" w:cs="Times New Roman" w:hint="eastAsia"/>
              </w:rPr>
              <w:t>RP-23</w:t>
            </w:r>
            <w:r>
              <w:rPr>
                <w:rFonts w:ascii="Times New Roman" w:hAnsi="Times New Roman" w:cs="Times New Roman"/>
              </w:rPr>
              <w:t>3351</w:t>
            </w:r>
          </w:p>
        </w:tc>
        <w:tc>
          <w:tcPr>
            <w:tcW w:w="1318" w:type="dxa"/>
            <w:vAlign w:val="center"/>
          </w:tcPr>
          <w:p w14:paraId="4C482C6C" w14:textId="77777777" w:rsidR="00524794" w:rsidRDefault="00524794" w:rsidP="00C20996">
            <w:pPr>
              <w:rPr>
                <w:rFonts w:ascii="Times New Roman" w:hAnsi="Times New Roman" w:cs="Times New Roman"/>
              </w:rPr>
            </w:pPr>
            <w:r>
              <w:rPr>
                <w:rFonts w:ascii="Times New Roman" w:hAnsi="Times New Roman" w:cs="Times New Roman"/>
              </w:rPr>
              <w:t>Nokia</w:t>
            </w:r>
          </w:p>
        </w:tc>
        <w:tc>
          <w:tcPr>
            <w:tcW w:w="5853" w:type="dxa"/>
            <w:vAlign w:val="center"/>
          </w:tcPr>
          <w:p w14:paraId="07DD0B99" w14:textId="77777777" w:rsidR="00524794" w:rsidRDefault="00524794" w:rsidP="00C20996">
            <w:pPr>
              <w:numPr>
                <w:ilvl w:val="0"/>
                <w:numId w:val="9"/>
              </w:numPr>
              <w:rPr>
                <w:rFonts w:ascii="Times New Roman" w:hAnsi="Times New Roman" w:cs="Times New Roman"/>
              </w:rPr>
            </w:pPr>
            <w:r>
              <w:rPr>
                <w:rFonts w:ascii="Times New Roman" w:hAnsi="Times New Roman" w:cs="Times New Roman"/>
              </w:rPr>
              <w:t>RRM measurement and event prediction, including</w:t>
            </w:r>
          </w:p>
          <w:p w14:paraId="46129053" w14:textId="77777777" w:rsidR="00524794" w:rsidRDefault="00524794" w:rsidP="00C20996">
            <w:pPr>
              <w:numPr>
                <w:ilvl w:val="1"/>
                <w:numId w:val="9"/>
              </w:numPr>
              <w:rPr>
                <w:rFonts w:ascii="Times New Roman" w:hAnsi="Times New Roman" w:cs="Times New Roman"/>
              </w:rPr>
            </w:pPr>
            <w:r>
              <w:rPr>
                <w:rFonts w:ascii="Times New Roman" w:hAnsi="Times New Roman" w:cs="Times New Roman"/>
              </w:rPr>
              <w:t>Beam-level measurement prediction</w:t>
            </w:r>
          </w:p>
          <w:p w14:paraId="51378C47" w14:textId="77777777" w:rsidR="00524794" w:rsidRDefault="00524794" w:rsidP="00C20996">
            <w:pPr>
              <w:numPr>
                <w:ilvl w:val="1"/>
                <w:numId w:val="9"/>
              </w:numPr>
              <w:rPr>
                <w:rFonts w:ascii="Times New Roman" w:hAnsi="Times New Roman" w:cs="Times New Roman"/>
              </w:rPr>
            </w:pPr>
            <w:r>
              <w:rPr>
                <w:rFonts w:ascii="Times New Roman" w:hAnsi="Times New Roman" w:cs="Times New Roman"/>
              </w:rPr>
              <w:t>Cell-level measurement prediction, e.g., using intra-</w:t>
            </w:r>
            <w:r>
              <w:rPr>
                <w:rFonts w:ascii="Times New Roman" w:hAnsi="Times New Roman" w:cs="Times New Roman"/>
              </w:rPr>
              <w:lastRenderedPageBreak/>
              <w:t>frequency measurement results to forecast the RRM measurement of inter-frequency/inter-RAT cells</w:t>
            </w:r>
          </w:p>
          <w:p w14:paraId="5B0D6E9C" w14:textId="77777777" w:rsidR="00524794" w:rsidRDefault="00524794" w:rsidP="00C20996">
            <w:pPr>
              <w:numPr>
                <w:ilvl w:val="1"/>
                <w:numId w:val="9"/>
              </w:numPr>
              <w:rPr>
                <w:rFonts w:ascii="Times New Roman" w:hAnsi="Times New Roman" w:cs="Times New Roman"/>
              </w:rPr>
            </w:pPr>
            <w:r>
              <w:rPr>
                <w:rFonts w:ascii="Times New Roman" w:hAnsi="Times New Roman" w:cs="Times New Roman"/>
              </w:rPr>
              <w:t>HO failure/RLF predictionMobility-related event prediction</w:t>
            </w:r>
          </w:p>
        </w:tc>
      </w:tr>
      <w:tr w:rsidR="00524794" w14:paraId="4CD6A82A" w14:textId="77777777" w:rsidTr="00C20996">
        <w:tc>
          <w:tcPr>
            <w:tcW w:w="1351" w:type="dxa"/>
            <w:vAlign w:val="center"/>
          </w:tcPr>
          <w:p w14:paraId="555E5874" w14:textId="77777777" w:rsidR="00524794" w:rsidRDefault="00524794" w:rsidP="00C20996">
            <w:pPr>
              <w:rPr>
                <w:rFonts w:ascii="Times New Roman" w:hAnsi="Times New Roman" w:cs="Times New Roman"/>
              </w:rPr>
            </w:pPr>
            <w:r>
              <w:rPr>
                <w:rFonts w:ascii="Times New Roman" w:hAnsi="Times New Roman" w:cs="Times New Roman" w:hint="eastAsia"/>
              </w:rPr>
              <w:lastRenderedPageBreak/>
              <w:t>RP-23</w:t>
            </w:r>
            <w:r>
              <w:rPr>
                <w:rFonts w:ascii="Times New Roman" w:hAnsi="Times New Roman" w:cs="Times New Roman"/>
              </w:rPr>
              <w:t>3620</w:t>
            </w:r>
          </w:p>
        </w:tc>
        <w:tc>
          <w:tcPr>
            <w:tcW w:w="1318" w:type="dxa"/>
            <w:vAlign w:val="center"/>
          </w:tcPr>
          <w:p w14:paraId="1F74448B" w14:textId="77777777" w:rsidR="00524794" w:rsidRDefault="00524794" w:rsidP="00C20996">
            <w:pPr>
              <w:rPr>
                <w:rFonts w:ascii="Times New Roman" w:hAnsi="Times New Roman" w:cs="Times New Roman"/>
              </w:rPr>
            </w:pPr>
            <w:r>
              <w:rPr>
                <w:rFonts w:ascii="Times New Roman" w:hAnsi="Times New Roman" w:cs="Times New Roman"/>
              </w:rPr>
              <w:t>ZTE</w:t>
            </w:r>
          </w:p>
        </w:tc>
        <w:tc>
          <w:tcPr>
            <w:tcW w:w="5853" w:type="dxa"/>
            <w:vAlign w:val="center"/>
          </w:tcPr>
          <w:p w14:paraId="4A763946" w14:textId="77777777" w:rsidR="00524794" w:rsidRDefault="00524794" w:rsidP="00C20996">
            <w:pPr>
              <w:numPr>
                <w:ilvl w:val="0"/>
                <w:numId w:val="9"/>
              </w:numPr>
              <w:rPr>
                <w:rFonts w:ascii="Times New Roman" w:hAnsi="Times New Roman" w:cs="Times New Roman"/>
              </w:rPr>
            </w:pPr>
            <w:r>
              <w:rPr>
                <w:rFonts w:ascii="Times New Roman" w:hAnsi="Times New Roman" w:cs="Times New Roman"/>
              </w:rPr>
              <w:t xml:space="preserve">RRM measurement prediction: </w:t>
            </w:r>
          </w:p>
          <w:p w14:paraId="348015C9" w14:textId="77777777" w:rsidR="00524794" w:rsidRDefault="00524794" w:rsidP="00C20996">
            <w:pPr>
              <w:numPr>
                <w:ilvl w:val="1"/>
                <w:numId w:val="9"/>
              </w:numPr>
              <w:rPr>
                <w:rFonts w:ascii="Times New Roman" w:hAnsi="Times New Roman" w:cs="Times New Roman"/>
              </w:rPr>
            </w:pPr>
            <w:r>
              <w:rPr>
                <w:rFonts w:ascii="Times New Roman" w:hAnsi="Times New Roman" w:cs="Times New Roman"/>
              </w:rPr>
              <w:t>Study L3 cell level measurement results prediction (e.g. intra/inter-frequency and inter-RAT) for L3 based Mobility, prioritize network-sided model (RAN2)</w:t>
            </w:r>
          </w:p>
          <w:p w14:paraId="30D09451" w14:textId="77777777" w:rsidR="00524794" w:rsidRDefault="00524794" w:rsidP="00C20996">
            <w:pPr>
              <w:numPr>
                <w:ilvl w:val="1"/>
                <w:numId w:val="9"/>
              </w:numPr>
              <w:rPr>
                <w:rFonts w:ascii="Times New Roman" w:hAnsi="Times New Roman" w:cs="Times New Roman"/>
              </w:rPr>
            </w:pPr>
            <w:r>
              <w:rPr>
                <w:rFonts w:ascii="Times New Roman" w:hAnsi="Times New Roman" w:cs="Times New Roman"/>
              </w:rPr>
              <w:t>Study L1 beam level measurement results prediction (e.g. intra/inter-frequency) for LTM (RAN1, RAN2)</w:t>
            </w:r>
          </w:p>
        </w:tc>
      </w:tr>
      <w:tr w:rsidR="00524794" w14:paraId="766CC285" w14:textId="77777777" w:rsidTr="00C20996">
        <w:tc>
          <w:tcPr>
            <w:tcW w:w="1351" w:type="dxa"/>
            <w:vAlign w:val="center"/>
          </w:tcPr>
          <w:p w14:paraId="61FE2AB3" w14:textId="77777777" w:rsidR="00524794" w:rsidRDefault="00524794" w:rsidP="00C20996">
            <w:pPr>
              <w:rPr>
                <w:rFonts w:ascii="Times New Roman" w:hAnsi="Times New Roman" w:cs="Times New Roman"/>
              </w:rPr>
            </w:pPr>
            <w:r>
              <w:rPr>
                <w:rFonts w:ascii="Times New Roman" w:hAnsi="Times New Roman" w:cs="Times New Roman" w:hint="eastAsia"/>
              </w:rPr>
              <w:t>RP-233646</w:t>
            </w:r>
          </w:p>
        </w:tc>
        <w:tc>
          <w:tcPr>
            <w:tcW w:w="1318" w:type="dxa"/>
            <w:vAlign w:val="center"/>
          </w:tcPr>
          <w:p w14:paraId="6EB8EDE4" w14:textId="77777777" w:rsidR="00524794" w:rsidRDefault="00524794" w:rsidP="00C20996">
            <w:pPr>
              <w:rPr>
                <w:rFonts w:ascii="Times New Roman" w:hAnsi="Times New Roman" w:cs="Times New Roman"/>
              </w:rPr>
            </w:pPr>
            <w:r>
              <w:rPr>
                <w:rFonts w:ascii="Times New Roman" w:hAnsi="Times New Roman" w:cs="Times New Roman" w:hint="eastAsia"/>
              </w:rPr>
              <w:t>Lenovo</w:t>
            </w:r>
          </w:p>
        </w:tc>
        <w:tc>
          <w:tcPr>
            <w:tcW w:w="5853" w:type="dxa"/>
            <w:vAlign w:val="center"/>
          </w:tcPr>
          <w:p w14:paraId="478B2E00" w14:textId="77777777" w:rsidR="00524794" w:rsidRDefault="00524794" w:rsidP="00C20996">
            <w:pPr>
              <w:rPr>
                <w:rFonts w:ascii="Times New Roman" w:hAnsi="Times New Roman" w:cs="Times New Roman"/>
              </w:rPr>
            </w:pPr>
            <w:r>
              <w:rPr>
                <w:rFonts w:ascii="Times New Roman" w:hAnsi="Times New Roman" w:cs="Times New Roman"/>
              </w:rPr>
              <w:t>– RRM measurement and event prediction, including</w:t>
            </w:r>
          </w:p>
          <w:p w14:paraId="41709EAD" w14:textId="77777777" w:rsidR="00524794" w:rsidRDefault="00524794" w:rsidP="00C20996">
            <w:pPr>
              <w:ind w:leftChars="100" w:left="210"/>
              <w:rPr>
                <w:rFonts w:ascii="Times New Roman" w:hAnsi="Times New Roman" w:cs="Times New Roman"/>
              </w:rPr>
            </w:pPr>
            <w:r>
              <w:rPr>
                <w:rFonts w:ascii="Times New Roman" w:hAnsi="Times New Roman" w:cs="Times New Roman"/>
              </w:rPr>
              <w:t>- Beam-level measurement prediction</w:t>
            </w:r>
          </w:p>
          <w:p w14:paraId="1884232C" w14:textId="77777777" w:rsidR="00524794" w:rsidRDefault="00524794" w:rsidP="00C20996">
            <w:pPr>
              <w:ind w:leftChars="200" w:left="420"/>
              <w:rPr>
                <w:rFonts w:ascii="Times New Roman" w:hAnsi="Times New Roman" w:cs="Times New Roman"/>
              </w:rPr>
            </w:pPr>
            <w:r>
              <w:rPr>
                <w:rFonts w:ascii="Times New Roman" w:hAnsi="Times New Roman" w:cs="Times New Roman"/>
              </w:rPr>
              <w:t>- Cell-level measurement prediction, e.g., using intra-frequency measurement results to forecast the RRM measurement of interfrequency/inter-RAT cells</w:t>
            </w:r>
          </w:p>
          <w:p w14:paraId="20461E09" w14:textId="77777777" w:rsidR="00524794" w:rsidRDefault="00524794" w:rsidP="00C20996">
            <w:pPr>
              <w:ind w:leftChars="200" w:left="420"/>
              <w:rPr>
                <w:rFonts w:ascii="Times New Roman" w:hAnsi="Times New Roman" w:cs="Times New Roman"/>
              </w:rPr>
            </w:pPr>
            <w:r>
              <w:rPr>
                <w:rFonts w:ascii="Times New Roman" w:hAnsi="Times New Roman" w:cs="Times New Roman"/>
              </w:rPr>
              <w:t>- HO failure/RLF prediction</w:t>
            </w:r>
          </w:p>
          <w:p w14:paraId="3CFB0AF3" w14:textId="77777777" w:rsidR="00524794" w:rsidRDefault="00524794" w:rsidP="00C20996">
            <w:pPr>
              <w:ind w:leftChars="200" w:left="420"/>
              <w:rPr>
                <w:rFonts w:ascii="Times New Roman" w:hAnsi="Times New Roman" w:cs="Times New Roman"/>
              </w:rPr>
            </w:pPr>
            <w:r>
              <w:rPr>
                <w:rFonts w:ascii="Times New Roman" w:hAnsi="Times New Roman" w:cs="Times New Roman"/>
              </w:rPr>
              <w:t>- Measurement events prediction</w:t>
            </w:r>
          </w:p>
          <w:p w14:paraId="05DFD14A" w14:textId="77777777" w:rsidR="00524794" w:rsidRDefault="00524794" w:rsidP="00C20996">
            <w:pPr>
              <w:ind w:leftChars="100" w:left="210"/>
              <w:rPr>
                <w:rFonts w:ascii="Times New Roman" w:hAnsi="Times New Roman" w:cs="Times New Roman"/>
              </w:rPr>
            </w:pPr>
            <w:r>
              <w:rPr>
                <w:rFonts w:ascii="Times New Roman" w:hAnsi="Times New Roman" w:cs="Times New Roman"/>
              </w:rPr>
              <w:t>– Beam failure prediction in UE side</w:t>
            </w:r>
          </w:p>
        </w:tc>
      </w:tr>
      <w:tr w:rsidR="00524794" w14:paraId="7A028683" w14:textId="77777777" w:rsidTr="00C20996">
        <w:tc>
          <w:tcPr>
            <w:tcW w:w="1351" w:type="dxa"/>
            <w:vAlign w:val="center"/>
          </w:tcPr>
          <w:p w14:paraId="456F62D3" w14:textId="77777777" w:rsidR="00524794" w:rsidRDefault="00524794" w:rsidP="00C20996">
            <w:pPr>
              <w:rPr>
                <w:rFonts w:ascii="Times New Roman" w:hAnsi="Times New Roman" w:cs="Times New Roman"/>
              </w:rPr>
            </w:pPr>
            <w:r>
              <w:rPr>
                <w:rFonts w:ascii="Times New Roman" w:hAnsi="Times New Roman" w:cs="Times New Roman" w:hint="eastAsia"/>
              </w:rPr>
              <w:t>RP-23</w:t>
            </w:r>
            <w:r>
              <w:rPr>
                <w:rFonts w:ascii="Times New Roman" w:hAnsi="Times New Roman" w:cs="Times New Roman"/>
              </w:rPr>
              <w:t>3654</w:t>
            </w:r>
          </w:p>
        </w:tc>
        <w:tc>
          <w:tcPr>
            <w:tcW w:w="1318" w:type="dxa"/>
            <w:vAlign w:val="center"/>
          </w:tcPr>
          <w:p w14:paraId="5D2F11E4" w14:textId="77777777" w:rsidR="00524794" w:rsidRDefault="00524794" w:rsidP="00C20996">
            <w:pPr>
              <w:rPr>
                <w:rFonts w:ascii="Times New Roman" w:hAnsi="Times New Roman" w:cs="Times New Roman"/>
              </w:rPr>
            </w:pPr>
            <w:r>
              <w:rPr>
                <w:rFonts w:ascii="Times New Roman" w:hAnsi="Times New Roman" w:cs="Times New Roman"/>
              </w:rPr>
              <w:t>Intel</w:t>
            </w:r>
          </w:p>
        </w:tc>
        <w:tc>
          <w:tcPr>
            <w:tcW w:w="5853" w:type="dxa"/>
            <w:vAlign w:val="center"/>
          </w:tcPr>
          <w:p w14:paraId="71CE3E7A" w14:textId="77777777" w:rsidR="00524794" w:rsidRDefault="00524794" w:rsidP="00C20996">
            <w:pPr>
              <w:rPr>
                <w:rFonts w:ascii="Times New Roman" w:hAnsi="Times New Roman" w:cs="Times New Roman"/>
              </w:rPr>
            </w:pPr>
            <w:r>
              <w:rPr>
                <w:rFonts w:ascii="Times New Roman" w:hAnsi="Times New Roman" w:cs="Times New Roman"/>
              </w:rPr>
              <w:t xml:space="preserve">RRM optimization at UE-side, including </w:t>
            </w:r>
          </w:p>
          <w:p w14:paraId="103FC8AE" w14:textId="77777777" w:rsidR="00524794" w:rsidRDefault="00524794" w:rsidP="00524794">
            <w:pPr>
              <w:numPr>
                <w:ilvl w:val="0"/>
                <w:numId w:val="15"/>
              </w:numPr>
              <w:rPr>
                <w:rFonts w:ascii="Times New Roman" w:hAnsi="Times New Roman" w:cs="Times New Roman"/>
              </w:rPr>
            </w:pPr>
            <w:r>
              <w:rPr>
                <w:rFonts w:ascii="Times New Roman" w:hAnsi="Times New Roman" w:cs="Times New Roman"/>
              </w:rPr>
              <w:t>Event prediction (e.g. Measurement events prediction, HO failure/RLF prediction, etc)</w:t>
            </w:r>
          </w:p>
        </w:tc>
      </w:tr>
      <w:tr w:rsidR="00524794" w14:paraId="20A503E1" w14:textId="77777777" w:rsidTr="00C20996">
        <w:tc>
          <w:tcPr>
            <w:tcW w:w="1351" w:type="dxa"/>
            <w:vAlign w:val="center"/>
          </w:tcPr>
          <w:p w14:paraId="4DEF3E7C" w14:textId="77777777" w:rsidR="00524794" w:rsidRDefault="00524794" w:rsidP="00C20996">
            <w:pPr>
              <w:rPr>
                <w:rFonts w:ascii="Times New Roman" w:hAnsi="Times New Roman" w:cs="Times New Roman"/>
              </w:rPr>
            </w:pPr>
            <w:r>
              <w:rPr>
                <w:rFonts w:ascii="Times New Roman" w:hAnsi="Times New Roman" w:cs="Times New Roman" w:hint="eastAsia"/>
              </w:rPr>
              <w:t>RP-23</w:t>
            </w:r>
            <w:r>
              <w:rPr>
                <w:rFonts w:ascii="Times New Roman" w:hAnsi="Times New Roman" w:cs="Times New Roman"/>
              </w:rPr>
              <w:t>3673</w:t>
            </w:r>
          </w:p>
        </w:tc>
        <w:tc>
          <w:tcPr>
            <w:tcW w:w="1318" w:type="dxa"/>
            <w:vAlign w:val="center"/>
          </w:tcPr>
          <w:p w14:paraId="6E3CEE4A" w14:textId="77777777" w:rsidR="00524794" w:rsidRDefault="00524794" w:rsidP="00C20996">
            <w:pPr>
              <w:rPr>
                <w:rFonts w:ascii="Times New Roman" w:hAnsi="Times New Roman" w:cs="Times New Roman"/>
              </w:rPr>
            </w:pPr>
            <w:r>
              <w:rPr>
                <w:rFonts w:ascii="Times New Roman" w:hAnsi="Times New Roman" w:cs="Times New Roman"/>
              </w:rPr>
              <w:t>Apple</w:t>
            </w:r>
          </w:p>
        </w:tc>
        <w:tc>
          <w:tcPr>
            <w:tcW w:w="5853" w:type="dxa"/>
            <w:vAlign w:val="center"/>
          </w:tcPr>
          <w:p w14:paraId="328E8585" w14:textId="77777777" w:rsidR="00524794" w:rsidRDefault="00524794" w:rsidP="00C20996">
            <w:pPr>
              <w:rPr>
                <w:rFonts w:ascii="Times New Roman" w:hAnsi="Times New Roman" w:cs="Times New Roman"/>
              </w:rPr>
            </w:pPr>
            <w:r>
              <w:rPr>
                <w:rFonts w:ascii="Times New Roman" w:hAnsi="Times New Roman" w:cs="Times New Roman"/>
              </w:rPr>
              <w:t xml:space="preserve">Proposal 3: all RRM measurement and event prediction listed in [1] can be kept for the study. </w:t>
            </w:r>
          </w:p>
        </w:tc>
      </w:tr>
      <w:tr w:rsidR="00524794" w14:paraId="52D0E36E" w14:textId="77777777" w:rsidTr="00C20996">
        <w:tc>
          <w:tcPr>
            <w:tcW w:w="1351" w:type="dxa"/>
            <w:vAlign w:val="center"/>
          </w:tcPr>
          <w:p w14:paraId="759289EE" w14:textId="77777777" w:rsidR="00524794" w:rsidRDefault="00524794" w:rsidP="00C20996">
            <w:pPr>
              <w:rPr>
                <w:rFonts w:ascii="Times New Roman" w:hAnsi="Times New Roman" w:cs="Times New Roman"/>
              </w:rPr>
            </w:pPr>
            <w:r>
              <w:rPr>
                <w:rFonts w:ascii="Times New Roman" w:hAnsi="Times New Roman" w:cs="Times New Roman" w:hint="eastAsia"/>
              </w:rPr>
              <w:t>RP-233870</w:t>
            </w:r>
          </w:p>
        </w:tc>
        <w:tc>
          <w:tcPr>
            <w:tcW w:w="1318" w:type="dxa"/>
            <w:vAlign w:val="center"/>
          </w:tcPr>
          <w:p w14:paraId="11C25C56" w14:textId="77777777" w:rsidR="00524794" w:rsidRDefault="00524794" w:rsidP="00C20996">
            <w:pPr>
              <w:rPr>
                <w:rFonts w:ascii="Times New Roman" w:hAnsi="Times New Roman" w:cs="Times New Roman"/>
              </w:rPr>
            </w:pPr>
            <w:r>
              <w:rPr>
                <w:rFonts w:ascii="Times New Roman" w:hAnsi="Times New Roman" w:cs="Times New Roman" w:hint="eastAsia"/>
              </w:rPr>
              <w:t>Sharp</w:t>
            </w:r>
          </w:p>
        </w:tc>
        <w:tc>
          <w:tcPr>
            <w:tcW w:w="5853" w:type="dxa"/>
            <w:vAlign w:val="center"/>
          </w:tcPr>
          <w:p w14:paraId="685CFFDE" w14:textId="77777777" w:rsidR="00524794" w:rsidRDefault="00524794" w:rsidP="00C20996">
            <w:pPr>
              <w:rPr>
                <w:rFonts w:ascii="Times New Roman" w:hAnsi="Times New Roman" w:cs="Times New Roman"/>
              </w:rPr>
            </w:pPr>
            <w:r>
              <w:rPr>
                <w:rFonts w:ascii="Times New Roman" w:hAnsi="Times New Roman" w:cs="Times New Roman"/>
              </w:rPr>
              <w:t>RRM and event/measurement prediction e.g., predicting and avoiding HoF etc.</w:t>
            </w:r>
          </w:p>
        </w:tc>
      </w:tr>
    </w:tbl>
    <w:p w14:paraId="5EBFE4CA" w14:textId="172D5E7F" w:rsidR="00752A96" w:rsidRDefault="00B74714" w:rsidP="00B74714">
      <w:pPr>
        <w:spacing w:before="100" w:after="100"/>
        <w:jc w:val="center"/>
        <w:rPr>
          <w:rFonts w:ascii="Times New Roman" w:hAnsi="Times New Roman" w:cs="Times New Roman"/>
          <w:bCs/>
          <w:sz w:val="22"/>
          <w:szCs w:val="28"/>
        </w:rPr>
      </w:pPr>
      <w:r w:rsidRPr="00675CEE">
        <w:rPr>
          <w:rFonts w:ascii="Times New Roman" w:hAnsi="Times New Roman" w:cs="Times New Roman" w:hint="eastAsia"/>
          <w:b/>
          <w:bCs/>
          <w:lang w:val="en-GB"/>
        </w:rPr>
        <w:t>T</w:t>
      </w:r>
      <w:r w:rsidRPr="00675CEE">
        <w:rPr>
          <w:rFonts w:ascii="Times New Roman" w:hAnsi="Times New Roman" w:cs="Times New Roman"/>
          <w:b/>
          <w:bCs/>
          <w:lang w:val="en-GB"/>
        </w:rPr>
        <w:t>able 2.</w:t>
      </w:r>
      <w:r>
        <w:rPr>
          <w:rFonts w:ascii="Times New Roman" w:hAnsi="Times New Roman" w:cs="Times New Roman"/>
          <w:b/>
          <w:bCs/>
          <w:lang w:val="en-GB"/>
        </w:rPr>
        <w:t>3</w:t>
      </w:r>
      <w:r w:rsidRPr="00675CEE">
        <w:rPr>
          <w:rFonts w:ascii="Times New Roman" w:hAnsi="Times New Roman" w:cs="Times New Roman"/>
          <w:b/>
          <w:bCs/>
          <w:lang w:val="en-GB"/>
        </w:rPr>
        <w:t>-</w:t>
      </w:r>
      <w:r>
        <w:rPr>
          <w:rFonts w:ascii="Times New Roman" w:hAnsi="Times New Roman" w:cs="Times New Roman"/>
          <w:b/>
          <w:bCs/>
          <w:lang w:val="en-GB"/>
        </w:rPr>
        <w:t>2</w:t>
      </w:r>
    </w:p>
    <w:tbl>
      <w:tblPr>
        <w:tblStyle w:val="ac"/>
        <w:tblW w:w="8359" w:type="dxa"/>
        <w:tblLook w:val="04A0" w:firstRow="1" w:lastRow="0" w:firstColumn="1" w:lastColumn="0" w:noHBand="0" w:noVBand="1"/>
      </w:tblPr>
      <w:tblGrid>
        <w:gridCol w:w="1779"/>
        <w:gridCol w:w="2518"/>
        <w:gridCol w:w="4062"/>
      </w:tblGrid>
      <w:tr w:rsidR="00DC521C" w14:paraId="383B0BF0" w14:textId="77777777" w:rsidTr="00DC521C">
        <w:tc>
          <w:tcPr>
            <w:tcW w:w="1779" w:type="dxa"/>
          </w:tcPr>
          <w:p w14:paraId="14E34214" w14:textId="77777777" w:rsidR="00DC521C" w:rsidRPr="00DC521C" w:rsidRDefault="00DC521C" w:rsidP="00C20996">
            <w:pPr>
              <w:rPr>
                <w:rFonts w:ascii="Times New Roman" w:hAnsi="Times New Roman" w:cs="Times New Roman"/>
              </w:rPr>
            </w:pPr>
            <w:r w:rsidRPr="00DC521C">
              <w:rPr>
                <w:rFonts w:ascii="Times New Roman" w:hAnsi="Times New Roman" w:cs="Times New Roman"/>
              </w:rPr>
              <w:t xml:space="preserve">Scope </w:t>
            </w:r>
          </w:p>
        </w:tc>
        <w:tc>
          <w:tcPr>
            <w:tcW w:w="2518" w:type="dxa"/>
          </w:tcPr>
          <w:p w14:paraId="6D6AC4B7" w14:textId="77777777" w:rsidR="00DC521C" w:rsidRPr="00DC521C" w:rsidRDefault="00DC521C" w:rsidP="00C20996">
            <w:pPr>
              <w:rPr>
                <w:rFonts w:ascii="Times New Roman" w:hAnsi="Times New Roman" w:cs="Times New Roman"/>
              </w:rPr>
            </w:pPr>
            <w:r w:rsidRPr="00DC521C">
              <w:rPr>
                <w:rFonts w:ascii="Times New Roman" w:hAnsi="Times New Roman" w:cs="Times New Roman"/>
              </w:rPr>
              <w:t>Supporting company</w:t>
            </w:r>
          </w:p>
        </w:tc>
        <w:tc>
          <w:tcPr>
            <w:tcW w:w="4062" w:type="dxa"/>
          </w:tcPr>
          <w:p w14:paraId="34099D50" w14:textId="77777777" w:rsidR="00DC521C" w:rsidRPr="00DC521C" w:rsidRDefault="00DC521C" w:rsidP="00C20996">
            <w:pPr>
              <w:rPr>
                <w:rFonts w:ascii="Times New Roman" w:hAnsi="Times New Roman" w:cs="Times New Roman"/>
              </w:rPr>
            </w:pPr>
            <w:r w:rsidRPr="00DC521C">
              <w:rPr>
                <w:rFonts w:ascii="Times New Roman" w:hAnsi="Times New Roman" w:cs="Times New Roman"/>
              </w:rPr>
              <w:t>Sidedness:</w:t>
            </w:r>
          </w:p>
        </w:tc>
      </w:tr>
      <w:tr w:rsidR="00DC521C" w14:paraId="5EBB4B35" w14:textId="77777777" w:rsidTr="00DC521C">
        <w:tc>
          <w:tcPr>
            <w:tcW w:w="1779" w:type="dxa"/>
          </w:tcPr>
          <w:p w14:paraId="02B84F1C" w14:textId="77777777" w:rsidR="00DC521C" w:rsidRPr="00DC521C" w:rsidRDefault="00DC521C" w:rsidP="00C20996">
            <w:pPr>
              <w:rPr>
                <w:rFonts w:ascii="Times New Roman" w:hAnsi="Times New Roman" w:cs="Times New Roman"/>
              </w:rPr>
            </w:pPr>
            <w:r w:rsidRPr="00DC521C">
              <w:rPr>
                <w:rFonts w:ascii="Times New Roman" w:hAnsi="Times New Roman" w:cs="Times New Roman"/>
              </w:rPr>
              <w:t>Beam level measurement prediction</w:t>
            </w:r>
          </w:p>
        </w:tc>
        <w:tc>
          <w:tcPr>
            <w:tcW w:w="2518" w:type="dxa"/>
          </w:tcPr>
          <w:p w14:paraId="16E5D146" w14:textId="025D4468" w:rsidR="00DC521C" w:rsidRPr="00DC521C" w:rsidRDefault="000B418A" w:rsidP="000B418A">
            <w:pPr>
              <w:rPr>
                <w:rFonts w:ascii="Times New Roman" w:hAnsi="Times New Roman" w:cs="Times New Roman"/>
              </w:rPr>
            </w:pPr>
            <w:r>
              <w:rPr>
                <w:rFonts w:ascii="Times New Roman" w:hAnsi="Times New Roman" w:cs="Times New Roman"/>
              </w:rPr>
              <w:t xml:space="preserve">[1, </w:t>
            </w:r>
            <w:r w:rsidR="00DC521C" w:rsidRPr="00DC521C">
              <w:rPr>
                <w:rFonts w:ascii="Times New Roman" w:hAnsi="Times New Roman" w:cs="Times New Roman"/>
              </w:rPr>
              <w:t>2</w:t>
            </w:r>
            <w:r>
              <w:rPr>
                <w:rFonts w:ascii="Times New Roman" w:hAnsi="Times New Roman" w:cs="Times New Roman"/>
              </w:rPr>
              <w:t>,</w:t>
            </w:r>
            <w:r w:rsidRPr="00DC521C">
              <w:rPr>
                <w:rFonts w:ascii="Times New Roman" w:hAnsi="Times New Roman" w:cs="Times New Roman"/>
              </w:rPr>
              <w:t xml:space="preserve"> 3</w:t>
            </w:r>
            <w:r>
              <w:rPr>
                <w:rFonts w:ascii="Times New Roman" w:hAnsi="Times New Roman" w:cs="Times New Roman"/>
              </w:rPr>
              <w:t xml:space="preserve">, </w:t>
            </w:r>
            <w:r w:rsidR="00DC521C" w:rsidRPr="00DC521C">
              <w:rPr>
                <w:rFonts w:ascii="Times New Roman" w:hAnsi="Times New Roman" w:cs="Times New Roman"/>
              </w:rPr>
              <w:t>5</w:t>
            </w:r>
            <w:r>
              <w:rPr>
                <w:rFonts w:ascii="Times New Roman" w:hAnsi="Times New Roman" w:cs="Times New Roman"/>
              </w:rPr>
              <w:t>,</w:t>
            </w:r>
            <w:r w:rsidRPr="00DC521C">
              <w:rPr>
                <w:rFonts w:ascii="Times New Roman" w:hAnsi="Times New Roman" w:cs="Times New Roman"/>
              </w:rPr>
              <w:t xml:space="preserve"> 6</w:t>
            </w:r>
            <w:r>
              <w:rPr>
                <w:rFonts w:ascii="Times New Roman" w:hAnsi="Times New Roman" w:cs="Times New Roman"/>
              </w:rPr>
              <w:t>,</w:t>
            </w:r>
            <w:r w:rsidR="00A7202B">
              <w:rPr>
                <w:rFonts w:ascii="Times New Roman" w:hAnsi="Times New Roman" w:cs="Times New Roman"/>
              </w:rPr>
              <w:t xml:space="preserve"> </w:t>
            </w:r>
            <w:r w:rsidR="00DC521C" w:rsidRPr="00DC521C">
              <w:rPr>
                <w:rFonts w:ascii="Times New Roman" w:hAnsi="Times New Roman" w:cs="Times New Roman"/>
              </w:rPr>
              <w:t>7</w:t>
            </w:r>
            <w:r>
              <w:rPr>
                <w:rFonts w:ascii="Times New Roman" w:hAnsi="Times New Roman" w:cs="Times New Roman"/>
              </w:rPr>
              <w:t xml:space="preserve">, </w:t>
            </w:r>
            <w:r w:rsidR="00DC521C" w:rsidRPr="00DC521C">
              <w:rPr>
                <w:rFonts w:ascii="Times New Roman" w:hAnsi="Times New Roman" w:cs="Times New Roman"/>
              </w:rPr>
              <w:t>8</w:t>
            </w:r>
            <w:r>
              <w:rPr>
                <w:rFonts w:ascii="Times New Roman" w:hAnsi="Times New Roman" w:cs="Times New Roman"/>
              </w:rPr>
              <w:t xml:space="preserve">, </w:t>
            </w:r>
            <w:r w:rsidR="00DC521C" w:rsidRPr="00DC521C">
              <w:rPr>
                <w:rFonts w:ascii="Times New Roman" w:hAnsi="Times New Roman" w:cs="Times New Roman"/>
              </w:rPr>
              <w:t>9</w:t>
            </w:r>
            <w:r>
              <w:rPr>
                <w:rFonts w:ascii="Times New Roman" w:hAnsi="Times New Roman" w:cs="Times New Roman"/>
              </w:rPr>
              <w:t xml:space="preserve">, </w:t>
            </w:r>
            <w:r w:rsidR="00DC521C" w:rsidRPr="00DC521C">
              <w:rPr>
                <w:rFonts w:ascii="Times New Roman" w:hAnsi="Times New Roman" w:cs="Times New Roman"/>
              </w:rPr>
              <w:t>10</w:t>
            </w:r>
            <w:r>
              <w:rPr>
                <w:rFonts w:ascii="Times New Roman" w:hAnsi="Times New Roman" w:cs="Times New Roman"/>
              </w:rPr>
              <w:t>,</w:t>
            </w:r>
            <w:r w:rsidRPr="00DC521C">
              <w:rPr>
                <w:rFonts w:ascii="Times New Roman" w:hAnsi="Times New Roman" w:cs="Times New Roman"/>
              </w:rPr>
              <w:t xml:space="preserve"> 13</w:t>
            </w:r>
            <w:r>
              <w:rPr>
                <w:rFonts w:ascii="Times New Roman" w:hAnsi="Times New Roman" w:cs="Times New Roman"/>
              </w:rPr>
              <w:t xml:space="preserve">, </w:t>
            </w:r>
            <w:r w:rsidR="00DC521C" w:rsidRPr="00DC521C">
              <w:rPr>
                <w:rFonts w:ascii="Times New Roman" w:hAnsi="Times New Roman" w:cs="Times New Roman"/>
              </w:rPr>
              <w:t>14</w:t>
            </w:r>
            <w:r>
              <w:rPr>
                <w:rFonts w:ascii="Times New Roman" w:hAnsi="Times New Roman" w:cs="Times New Roman"/>
              </w:rPr>
              <w:t xml:space="preserve">, </w:t>
            </w:r>
            <w:r w:rsidR="00DC521C" w:rsidRPr="00DC521C">
              <w:rPr>
                <w:rFonts w:ascii="Times New Roman" w:hAnsi="Times New Roman" w:cs="Times New Roman"/>
              </w:rPr>
              <w:t>15</w:t>
            </w:r>
            <w:r>
              <w:rPr>
                <w:rFonts w:ascii="Times New Roman" w:hAnsi="Times New Roman" w:cs="Times New Roman"/>
              </w:rPr>
              <w:t xml:space="preserve">, </w:t>
            </w:r>
            <w:r w:rsidR="00DC521C" w:rsidRPr="00DC521C">
              <w:rPr>
                <w:rFonts w:ascii="Times New Roman" w:hAnsi="Times New Roman" w:cs="Times New Roman"/>
              </w:rPr>
              <w:t>17</w:t>
            </w:r>
            <w:r>
              <w:rPr>
                <w:rFonts w:ascii="Times New Roman" w:hAnsi="Times New Roman" w:cs="Times New Roman"/>
              </w:rPr>
              <w:t>,</w:t>
            </w:r>
            <w:r w:rsidR="00B24672" w:rsidRPr="00DC521C">
              <w:rPr>
                <w:rFonts w:ascii="Times New Roman" w:hAnsi="Times New Roman" w:cs="Times New Roman"/>
              </w:rPr>
              <w:t xml:space="preserve"> 19</w:t>
            </w:r>
            <w:r w:rsidR="00B24672">
              <w:rPr>
                <w:rFonts w:ascii="Times New Roman" w:hAnsi="Times New Roman" w:cs="Times New Roman"/>
              </w:rPr>
              <w:t>,</w:t>
            </w:r>
            <w:r w:rsidR="00B24672" w:rsidRPr="00DC521C">
              <w:rPr>
                <w:rFonts w:ascii="Times New Roman" w:hAnsi="Times New Roman" w:cs="Times New Roman"/>
              </w:rPr>
              <w:t xml:space="preserve"> 20,</w:t>
            </w:r>
            <w:r w:rsidR="00B24672">
              <w:rPr>
                <w:rFonts w:ascii="Times New Roman" w:hAnsi="Times New Roman" w:cs="Times New Roman"/>
              </w:rPr>
              <w:t xml:space="preserve"> </w:t>
            </w:r>
            <w:r w:rsidR="00B24672" w:rsidRPr="00DC521C">
              <w:rPr>
                <w:rFonts w:ascii="Times New Roman" w:hAnsi="Times New Roman" w:cs="Times New Roman"/>
              </w:rPr>
              <w:t>21</w:t>
            </w:r>
            <w:r w:rsidR="00B24672">
              <w:rPr>
                <w:rFonts w:ascii="Times New Roman" w:hAnsi="Times New Roman" w:cs="Times New Roman"/>
              </w:rPr>
              <w:t>,</w:t>
            </w:r>
            <w:r>
              <w:rPr>
                <w:rFonts w:ascii="Times New Roman" w:hAnsi="Times New Roman" w:cs="Times New Roman"/>
              </w:rPr>
              <w:t xml:space="preserve"> </w:t>
            </w:r>
            <w:r w:rsidR="00DC521C" w:rsidRPr="00DC521C">
              <w:rPr>
                <w:rFonts w:ascii="Times New Roman" w:hAnsi="Times New Roman" w:cs="Times New Roman"/>
              </w:rPr>
              <w:t>22</w:t>
            </w:r>
            <w:r>
              <w:rPr>
                <w:rFonts w:ascii="Times New Roman" w:hAnsi="Times New Roman" w:cs="Times New Roman"/>
              </w:rPr>
              <w:t>,</w:t>
            </w:r>
            <w:r w:rsidR="00B24672" w:rsidRPr="00DC521C">
              <w:rPr>
                <w:rFonts w:ascii="Times New Roman" w:hAnsi="Times New Roman" w:cs="Times New Roman"/>
              </w:rPr>
              <w:t xml:space="preserve"> </w:t>
            </w:r>
            <w:r w:rsidR="00DC521C" w:rsidRPr="00DC521C">
              <w:rPr>
                <w:rFonts w:ascii="Times New Roman" w:hAnsi="Times New Roman" w:cs="Times New Roman"/>
              </w:rPr>
              <w:t>25</w:t>
            </w:r>
            <w:r w:rsidR="00B24672">
              <w:rPr>
                <w:rFonts w:ascii="Times New Roman" w:hAnsi="Times New Roman" w:cs="Times New Roman"/>
              </w:rPr>
              <w:t>,</w:t>
            </w:r>
            <w:r w:rsidR="00B24672" w:rsidRPr="00DC521C">
              <w:rPr>
                <w:rFonts w:ascii="Times New Roman" w:hAnsi="Times New Roman" w:cs="Times New Roman"/>
              </w:rPr>
              <w:t xml:space="preserve"> </w:t>
            </w:r>
            <w:r w:rsidR="00DC521C" w:rsidRPr="00DC521C">
              <w:rPr>
                <w:rFonts w:ascii="Times New Roman" w:hAnsi="Times New Roman" w:cs="Times New Roman"/>
              </w:rPr>
              <w:t>23,</w:t>
            </w:r>
            <w:r w:rsidR="00B24672">
              <w:rPr>
                <w:rFonts w:ascii="Times New Roman" w:hAnsi="Times New Roman" w:cs="Times New Roman"/>
              </w:rPr>
              <w:t xml:space="preserve"> </w:t>
            </w:r>
            <w:r w:rsidR="00DC521C" w:rsidRPr="00DC521C">
              <w:rPr>
                <w:rFonts w:ascii="Times New Roman" w:hAnsi="Times New Roman" w:cs="Times New Roman"/>
              </w:rPr>
              <w:t>30]</w:t>
            </w:r>
          </w:p>
        </w:tc>
        <w:tc>
          <w:tcPr>
            <w:tcW w:w="4062" w:type="dxa"/>
          </w:tcPr>
          <w:p w14:paraId="099A215B" w14:textId="0CA500C7" w:rsidR="00DC521C" w:rsidRPr="00DC521C" w:rsidRDefault="00DC521C" w:rsidP="00C20996">
            <w:pPr>
              <w:rPr>
                <w:rFonts w:ascii="Times New Roman" w:hAnsi="Times New Roman" w:cs="Times New Roman"/>
              </w:rPr>
            </w:pPr>
            <w:r w:rsidRPr="00DC521C">
              <w:rPr>
                <w:rFonts w:ascii="Times New Roman" w:hAnsi="Times New Roman" w:cs="Times New Roman"/>
              </w:rPr>
              <w:t xml:space="preserve">Network Side </w:t>
            </w:r>
            <w:r>
              <w:rPr>
                <w:rFonts w:ascii="Times New Roman" w:hAnsi="Times New Roman" w:cs="Times New Roman"/>
              </w:rPr>
              <w:t>and UE Side:</w:t>
            </w:r>
          </w:p>
          <w:p w14:paraId="78FE5900" w14:textId="32061350" w:rsidR="00DC521C" w:rsidRPr="00DC521C" w:rsidRDefault="00DC521C" w:rsidP="00050637">
            <w:pPr>
              <w:rPr>
                <w:rFonts w:ascii="Times New Roman" w:hAnsi="Times New Roman" w:cs="Times New Roman"/>
              </w:rPr>
            </w:pPr>
            <w:r>
              <w:rPr>
                <w:rFonts w:ascii="Times New Roman" w:hAnsi="Times New Roman" w:cs="Times New Roman"/>
              </w:rPr>
              <w:t>Explicitly indicated by [2,</w:t>
            </w:r>
            <w:r w:rsidR="000B418A">
              <w:rPr>
                <w:rFonts w:ascii="Times New Roman" w:hAnsi="Times New Roman" w:cs="Times New Roman"/>
              </w:rPr>
              <w:t xml:space="preserve"> </w:t>
            </w:r>
            <w:r w:rsidRPr="00DC521C">
              <w:rPr>
                <w:rFonts w:ascii="Times New Roman" w:hAnsi="Times New Roman" w:cs="Times New Roman"/>
              </w:rPr>
              <w:t>7</w:t>
            </w:r>
            <w:r w:rsidR="000B418A">
              <w:rPr>
                <w:rFonts w:ascii="Times New Roman" w:hAnsi="Times New Roman" w:cs="Times New Roman"/>
              </w:rPr>
              <w:t xml:space="preserve">, </w:t>
            </w:r>
            <w:r w:rsidRPr="00DC521C">
              <w:rPr>
                <w:rFonts w:ascii="Times New Roman" w:hAnsi="Times New Roman" w:cs="Times New Roman"/>
              </w:rPr>
              <w:t>22</w:t>
            </w:r>
            <w:r>
              <w:rPr>
                <w:rFonts w:ascii="Times New Roman" w:hAnsi="Times New Roman" w:cs="Times New Roman"/>
              </w:rPr>
              <w:t>,</w:t>
            </w:r>
            <w:r w:rsidR="000B418A">
              <w:rPr>
                <w:rFonts w:ascii="Times New Roman" w:hAnsi="Times New Roman" w:cs="Times New Roman"/>
              </w:rPr>
              <w:t xml:space="preserve"> </w:t>
            </w:r>
            <w:r w:rsidRPr="00DC521C">
              <w:rPr>
                <w:rFonts w:ascii="Times New Roman" w:hAnsi="Times New Roman" w:cs="Times New Roman"/>
              </w:rPr>
              <w:t>25]</w:t>
            </w:r>
            <w:r>
              <w:rPr>
                <w:rFonts w:ascii="Times New Roman" w:hAnsi="Times New Roman" w:cs="Times New Roman"/>
              </w:rPr>
              <w:t>, though [2] further indicated that UE Side can be deprioritized.</w:t>
            </w:r>
          </w:p>
        </w:tc>
      </w:tr>
      <w:tr w:rsidR="00DC521C" w14:paraId="6DBBF996" w14:textId="77777777" w:rsidTr="00DC521C">
        <w:tc>
          <w:tcPr>
            <w:tcW w:w="1779" w:type="dxa"/>
          </w:tcPr>
          <w:p w14:paraId="52412345" w14:textId="77777777" w:rsidR="00DC521C" w:rsidRPr="00DC521C" w:rsidRDefault="00DC521C" w:rsidP="00C20996">
            <w:pPr>
              <w:rPr>
                <w:rFonts w:ascii="Times New Roman" w:hAnsi="Times New Roman" w:cs="Times New Roman"/>
              </w:rPr>
            </w:pPr>
            <w:r w:rsidRPr="00DC521C">
              <w:rPr>
                <w:rFonts w:ascii="Times New Roman" w:hAnsi="Times New Roman" w:cs="Times New Roman"/>
              </w:rPr>
              <w:t>Cell level measurement prediction</w:t>
            </w:r>
          </w:p>
        </w:tc>
        <w:tc>
          <w:tcPr>
            <w:tcW w:w="2518" w:type="dxa"/>
          </w:tcPr>
          <w:p w14:paraId="2BAC2CFB" w14:textId="2C74DE38" w:rsidR="00DC521C" w:rsidRPr="00DC521C" w:rsidRDefault="000B418A" w:rsidP="00B24672">
            <w:pPr>
              <w:rPr>
                <w:rFonts w:ascii="Times New Roman" w:hAnsi="Times New Roman" w:cs="Times New Roman"/>
              </w:rPr>
            </w:pPr>
            <w:r>
              <w:rPr>
                <w:rFonts w:ascii="Times New Roman" w:hAnsi="Times New Roman" w:cs="Times New Roman"/>
              </w:rPr>
              <w:t>[1</w:t>
            </w:r>
            <w:r w:rsidR="00B24672">
              <w:rPr>
                <w:rFonts w:ascii="Times New Roman" w:hAnsi="Times New Roman" w:cs="Times New Roman"/>
              </w:rPr>
              <w:t xml:space="preserve">, </w:t>
            </w:r>
            <w:r w:rsidR="00DC521C" w:rsidRPr="00DC521C">
              <w:rPr>
                <w:rFonts w:ascii="Times New Roman" w:hAnsi="Times New Roman" w:cs="Times New Roman"/>
              </w:rPr>
              <w:t>2</w:t>
            </w:r>
            <w:r w:rsidR="00B24672">
              <w:rPr>
                <w:rFonts w:ascii="Times New Roman" w:hAnsi="Times New Roman" w:cs="Times New Roman"/>
              </w:rPr>
              <w:t xml:space="preserve">, </w:t>
            </w:r>
            <w:r w:rsidR="00DC521C" w:rsidRPr="00DC521C">
              <w:rPr>
                <w:rFonts w:ascii="Times New Roman" w:hAnsi="Times New Roman" w:cs="Times New Roman"/>
              </w:rPr>
              <w:t>5</w:t>
            </w:r>
            <w:r w:rsidR="00B24672">
              <w:rPr>
                <w:rFonts w:ascii="Times New Roman" w:hAnsi="Times New Roman" w:cs="Times New Roman"/>
              </w:rPr>
              <w:t xml:space="preserve">, </w:t>
            </w:r>
            <w:r w:rsidR="00DC521C" w:rsidRPr="00DC521C">
              <w:rPr>
                <w:rFonts w:ascii="Times New Roman" w:hAnsi="Times New Roman" w:cs="Times New Roman"/>
              </w:rPr>
              <w:t>7</w:t>
            </w:r>
            <w:r w:rsidR="00B24672">
              <w:rPr>
                <w:rFonts w:ascii="Times New Roman" w:hAnsi="Times New Roman" w:cs="Times New Roman"/>
              </w:rPr>
              <w:t xml:space="preserve">, </w:t>
            </w:r>
            <w:r w:rsidR="00DC521C" w:rsidRPr="00DC521C">
              <w:rPr>
                <w:rFonts w:ascii="Times New Roman" w:hAnsi="Times New Roman" w:cs="Times New Roman"/>
              </w:rPr>
              <w:t>8</w:t>
            </w:r>
            <w:r w:rsidR="00B24672">
              <w:rPr>
                <w:rFonts w:ascii="Times New Roman" w:hAnsi="Times New Roman" w:cs="Times New Roman"/>
              </w:rPr>
              <w:t xml:space="preserve">, </w:t>
            </w:r>
            <w:r w:rsidR="00DC521C" w:rsidRPr="00DC521C">
              <w:rPr>
                <w:rFonts w:ascii="Times New Roman" w:hAnsi="Times New Roman" w:cs="Times New Roman"/>
              </w:rPr>
              <w:t>9</w:t>
            </w:r>
            <w:r w:rsidR="00B24672">
              <w:rPr>
                <w:rFonts w:ascii="Times New Roman" w:hAnsi="Times New Roman" w:cs="Times New Roman"/>
              </w:rPr>
              <w:t xml:space="preserve">, </w:t>
            </w:r>
            <w:r w:rsidR="00DC521C" w:rsidRPr="00DC521C">
              <w:rPr>
                <w:rFonts w:ascii="Times New Roman" w:hAnsi="Times New Roman" w:cs="Times New Roman"/>
              </w:rPr>
              <w:t>10</w:t>
            </w:r>
            <w:r w:rsidR="00B24672">
              <w:rPr>
                <w:rFonts w:ascii="Times New Roman" w:hAnsi="Times New Roman" w:cs="Times New Roman"/>
              </w:rPr>
              <w:t xml:space="preserve">, </w:t>
            </w:r>
            <w:r w:rsidR="00DC521C" w:rsidRPr="00DC521C">
              <w:rPr>
                <w:rFonts w:ascii="Times New Roman" w:hAnsi="Times New Roman" w:cs="Times New Roman"/>
              </w:rPr>
              <w:t>11</w:t>
            </w:r>
            <w:r w:rsidR="00B24672">
              <w:rPr>
                <w:rFonts w:ascii="Times New Roman" w:hAnsi="Times New Roman" w:cs="Times New Roman"/>
              </w:rPr>
              <w:t xml:space="preserve">, </w:t>
            </w:r>
            <w:r w:rsidR="00DC521C" w:rsidRPr="00DC521C">
              <w:rPr>
                <w:rFonts w:ascii="Times New Roman" w:hAnsi="Times New Roman" w:cs="Times New Roman"/>
              </w:rPr>
              <w:t>14</w:t>
            </w:r>
            <w:r w:rsidR="00B24672">
              <w:rPr>
                <w:rFonts w:ascii="Times New Roman" w:hAnsi="Times New Roman" w:cs="Times New Roman"/>
              </w:rPr>
              <w:t xml:space="preserve">, </w:t>
            </w:r>
            <w:r w:rsidR="00DC521C" w:rsidRPr="00DC521C">
              <w:rPr>
                <w:rFonts w:ascii="Times New Roman" w:hAnsi="Times New Roman" w:cs="Times New Roman"/>
              </w:rPr>
              <w:t>15</w:t>
            </w:r>
            <w:r w:rsidR="00B24672">
              <w:rPr>
                <w:rFonts w:ascii="Times New Roman" w:hAnsi="Times New Roman" w:cs="Times New Roman"/>
              </w:rPr>
              <w:t xml:space="preserve">, </w:t>
            </w:r>
            <w:r w:rsidR="00DC521C" w:rsidRPr="00DC521C">
              <w:rPr>
                <w:rFonts w:ascii="Times New Roman" w:hAnsi="Times New Roman" w:cs="Times New Roman"/>
              </w:rPr>
              <w:t>17</w:t>
            </w:r>
            <w:r w:rsidR="00B24672">
              <w:rPr>
                <w:rFonts w:ascii="Times New Roman" w:hAnsi="Times New Roman" w:cs="Times New Roman"/>
              </w:rPr>
              <w:t xml:space="preserve">, </w:t>
            </w:r>
            <w:r w:rsidR="00DC521C" w:rsidRPr="00DC521C">
              <w:rPr>
                <w:rFonts w:ascii="Times New Roman" w:hAnsi="Times New Roman" w:cs="Times New Roman"/>
              </w:rPr>
              <w:t>22</w:t>
            </w:r>
            <w:r w:rsidR="00B24672">
              <w:rPr>
                <w:rFonts w:ascii="Times New Roman" w:hAnsi="Times New Roman" w:cs="Times New Roman"/>
              </w:rPr>
              <w:t xml:space="preserve">, </w:t>
            </w:r>
            <w:r w:rsidR="00DC521C" w:rsidRPr="00DC521C">
              <w:rPr>
                <w:rFonts w:ascii="Times New Roman" w:hAnsi="Times New Roman" w:cs="Times New Roman"/>
              </w:rPr>
              <w:t>3</w:t>
            </w:r>
            <w:r w:rsidR="00B24672">
              <w:rPr>
                <w:rFonts w:ascii="Times New Roman" w:hAnsi="Times New Roman" w:cs="Times New Roman"/>
              </w:rPr>
              <w:t xml:space="preserve">, </w:t>
            </w:r>
            <w:r w:rsidR="00DC521C" w:rsidRPr="00DC521C">
              <w:rPr>
                <w:rFonts w:ascii="Times New Roman" w:hAnsi="Times New Roman" w:cs="Times New Roman"/>
              </w:rPr>
              <w:t>12</w:t>
            </w:r>
            <w:r w:rsidR="00B24672">
              <w:rPr>
                <w:rFonts w:ascii="Times New Roman" w:hAnsi="Times New Roman" w:cs="Times New Roman"/>
              </w:rPr>
              <w:t xml:space="preserve">, </w:t>
            </w:r>
            <w:r w:rsidR="00DC521C" w:rsidRPr="00DC521C">
              <w:rPr>
                <w:rFonts w:ascii="Times New Roman" w:hAnsi="Times New Roman" w:cs="Times New Roman"/>
              </w:rPr>
              <w:t>13</w:t>
            </w:r>
            <w:r w:rsidR="00B24672">
              <w:rPr>
                <w:rFonts w:ascii="Times New Roman" w:hAnsi="Times New Roman" w:cs="Times New Roman"/>
              </w:rPr>
              <w:t xml:space="preserve">, </w:t>
            </w:r>
            <w:r w:rsidR="00DC521C" w:rsidRPr="00DC521C">
              <w:rPr>
                <w:rFonts w:ascii="Times New Roman" w:hAnsi="Times New Roman" w:cs="Times New Roman"/>
              </w:rPr>
              <w:t>16</w:t>
            </w:r>
            <w:r w:rsidR="00B24672">
              <w:rPr>
                <w:rFonts w:ascii="Times New Roman" w:hAnsi="Times New Roman" w:cs="Times New Roman"/>
              </w:rPr>
              <w:t xml:space="preserve">, </w:t>
            </w:r>
            <w:r w:rsidR="00DC521C" w:rsidRPr="00DC521C">
              <w:rPr>
                <w:rFonts w:ascii="Times New Roman" w:hAnsi="Times New Roman" w:cs="Times New Roman"/>
              </w:rPr>
              <w:t>19</w:t>
            </w:r>
            <w:r w:rsidR="00B24672">
              <w:rPr>
                <w:rFonts w:ascii="Times New Roman" w:hAnsi="Times New Roman" w:cs="Times New Roman"/>
              </w:rPr>
              <w:t xml:space="preserve">, </w:t>
            </w:r>
            <w:r w:rsidR="00DC521C" w:rsidRPr="00DC521C">
              <w:rPr>
                <w:rFonts w:ascii="Times New Roman" w:hAnsi="Times New Roman" w:cs="Times New Roman"/>
              </w:rPr>
              <w:t>25</w:t>
            </w:r>
            <w:r w:rsidR="00B24672">
              <w:rPr>
                <w:rFonts w:ascii="Times New Roman" w:hAnsi="Times New Roman" w:cs="Times New Roman"/>
              </w:rPr>
              <w:t xml:space="preserve">, </w:t>
            </w:r>
            <w:r w:rsidR="00DC521C" w:rsidRPr="00DC521C">
              <w:rPr>
                <w:rFonts w:ascii="Times New Roman" w:hAnsi="Times New Roman" w:cs="Times New Roman"/>
              </w:rPr>
              <w:t>20</w:t>
            </w:r>
            <w:r w:rsidR="00B24672">
              <w:rPr>
                <w:rFonts w:ascii="Times New Roman" w:hAnsi="Times New Roman" w:cs="Times New Roman"/>
              </w:rPr>
              <w:t xml:space="preserve">, </w:t>
            </w:r>
            <w:r w:rsidR="00DC521C" w:rsidRPr="00DC521C">
              <w:rPr>
                <w:rFonts w:ascii="Times New Roman" w:hAnsi="Times New Roman" w:cs="Times New Roman"/>
              </w:rPr>
              <w:t>21</w:t>
            </w:r>
            <w:r w:rsidR="00B24672">
              <w:rPr>
                <w:rFonts w:ascii="Times New Roman" w:hAnsi="Times New Roman" w:cs="Times New Roman"/>
              </w:rPr>
              <w:t xml:space="preserve">, </w:t>
            </w:r>
            <w:r w:rsidR="00DC521C" w:rsidRPr="00DC521C">
              <w:rPr>
                <w:rFonts w:ascii="Times New Roman" w:hAnsi="Times New Roman" w:cs="Times New Roman"/>
              </w:rPr>
              <w:t>23</w:t>
            </w:r>
            <w:r w:rsidR="00B24672">
              <w:rPr>
                <w:rFonts w:ascii="Times New Roman" w:hAnsi="Times New Roman" w:cs="Times New Roman"/>
              </w:rPr>
              <w:t xml:space="preserve">, </w:t>
            </w:r>
            <w:r w:rsidR="00DC521C" w:rsidRPr="00DC521C">
              <w:rPr>
                <w:rFonts w:ascii="Times New Roman" w:hAnsi="Times New Roman" w:cs="Times New Roman"/>
              </w:rPr>
              <w:t>30]</w:t>
            </w:r>
          </w:p>
        </w:tc>
        <w:tc>
          <w:tcPr>
            <w:tcW w:w="4062" w:type="dxa"/>
          </w:tcPr>
          <w:p w14:paraId="5CB16A1F" w14:textId="77777777" w:rsidR="000B418A" w:rsidRPr="00DC521C" w:rsidRDefault="000B418A" w:rsidP="000B418A">
            <w:pPr>
              <w:rPr>
                <w:rFonts w:ascii="Times New Roman" w:hAnsi="Times New Roman" w:cs="Times New Roman"/>
              </w:rPr>
            </w:pPr>
            <w:r w:rsidRPr="00DC521C">
              <w:rPr>
                <w:rFonts w:ascii="Times New Roman" w:hAnsi="Times New Roman" w:cs="Times New Roman"/>
              </w:rPr>
              <w:t xml:space="preserve">Network Side </w:t>
            </w:r>
            <w:r>
              <w:rPr>
                <w:rFonts w:ascii="Times New Roman" w:hAnsi="Times New Roman" w:cs="Times New Roman"/>
              </w:rPr>
              <w:t>and UE Side:</w:t>
            </w:r>
          </w:p>
          <w:p w14:paraId="3497E046" w14:textId="2E1FBDC1" w:rsidR="00DC521C" w:rsidRPr="000B418A" w:rsidRDefault="000B418A" w:rsidP="00050637">
            <w:pPr>
              <w:rPr>
                <w:rFonts w:ascii="Times New Roman" w:hAnsi="Times New Roman" w:cs="Times New Roman"/>
              </w:rPr>
            </w:pPr>
            <w:r>
              <w:rPr>
                <w:rFonts w:ascii="Times New Roman" w:hAnsi="Times New Roman" w:cs="Times New Roman"/>
              </w:rPr>
              <w:t>Explicitly indicated by [2</w:t>
            </w:r>
            <w:r w:rsidR="00B24672">
              <w:rPr>
                <w:rFonts w:ascii="Times New Roman" w:hAnsi="Times New Roman" w:cs="Times New Roman"/>
              </w:rPr>
              <w:t xml:space="preserve">, </w:t>
            </w:r>
            <w:r w:rsidRPr="00DC521C">
              <w:rPr>
                <w:rFonts w:ascii="Times New Roman" w:hAnsi="Times New Roman" w:cs="Times New Roman"/>
              </w:rPr>
              <w:t>7</w:t>
            </w:r>
            <w:r w:rsidR="00B24672">
              <w:rPr>
                <w:rFonts w:ascii="Times New Roman" w:hAnsi="Times New Roman" w:cs="Times New Roman"/>
              </w:rPr>
              <w:t xml:space="preserve">, </w:t>
            </w:r>
            <w:r w:rsidRPr="00DC521C">
              <w:rPr>
                <w:rFonts w:ascii="Times New Roman" w:hAnsi="Times New Roman" w:cs="Times New Roman"/>
              </w:rPr>
              <w:t>22</w:t>
            </w:r>
            <w:r w:rsidR="00B24672">
              <w:rPr>
                <w:rFonts w:ascii="Times New Roman" w:hAnsi="Times New Roman" w:cs="Times New Roman"/>
              </w:rPr>
              <w:t xml:space="preserve">, </w:t>
            </w:r>
            <w:r w:rsidRPr="00DC521C">
              <w:rPr>
                <w:rFonts w:ascii="Times New Roman" w:hAnsi="Times New Roman" w:cs="Times New Roman"/>
              </w:rPr>
              <w:t>25]</w:t>
            </w:r>
            <w:r>
              <w:rPr>
                <w:rFonts w:ascii="Times New Roman" w:hAnsi="Times New Roman" w:cs="Times New Roman"/>
              </w:rPr>
              <w:t>, though [2] further indicated that UE Side can be deprioritized.</w:t>
            </w:r>
          </w:p>
        </w:tc>
      </w:tr>
      <w:tr w:rsidR="00DC521C" w14:paraId="50761AA1" w14:textId="77777777" w:rsidTr="00DC521C">
        <w:tc>
          <w:tcPr>
            <w:tcW w:w="1779" w:type="dxa"/>
          </w:tcPr>
          <w:p w14:paraId="5F62E222" w14:textId="47B351DB" w:rsidR="00DC521C" w:rsidRPr="00DC521C" w:rsidRDefault="00DC521C" w:rsidP="00C20996">
            <w:pPr>
              <w:rPr>
                <w:rFonts w:ascii="Times New Roman" w:hAnsi="Times New Roman" w:cs="Times New Roman"/>
              </w:rPr>
            </w:pPr>
            <w:r w:rsidRPr="00DC521C">
              <w:rPr>
                <w:rFonts w:ascii="Times New Roman" w:hAnsi="Times New Roman" w:cs="Times New Roman"/>
              </w:rPr>
              <w:t>HOF, RL</w:t>
            </w:r>
            <w:r w:rsidR="000B418A">
              <w:rPr>
                <w:rFonts w:ascii="Times New Roman" w:hAnsi="Times New Roman" w:cs="Times New Roman"/>
              </w:rPr>
              <w:t>F</w:t>
            </w:r>
          </w:p>
        </w:tc>
        <w:tc>
          <w:tcPr>
            <w:tcW w:w="2518" w:type="dxa"/>
          </w:tcPr>
          <w:p w14:paraId="5A542973" w14:textId="77777777" w:rsidR="00DC521C" w:rsidRDefault="0013342D" w:rsidP="009C3946">
            <w:pPr>
              <w:rPr>
                <w:rFonts w:ascii="Times New Roman" w:hAnsi="Times New Roman" w:cs="Times New Roman"/>
                <w:bCs/>
              </w:rPr>
            </w:pPr>
            <w:r>
              <w:rPr>
                <w:rFonts w:ascii="Times New Roman" w:hAnsi="Times New Roman" w:cs="Times New Roman" w:hint="eastAsia"/>
                <w:bCs/>
                <w:sz w:val="22"/>
                <w:szCs w:val="28"/>
              </w:rPr>
              <w:t>Support explicitly</w:t>
            </w:r>
            <w:r>
              <w:rPr>
                <w:rFonts w:ascii="Times New Roman" w:hAnsi="Times New Roman" w:cs="Times New Roman"/>
                <w:bCs/>
                <w:sz w:val="22"/>
                <w:szCs w:val="28"/>
              </w:rPr>
              <w:t>: [</w:t>
            </w:r>
            <w:r>
              <w:rPr>
                <w:rFonts w:ascii="Times New Roman" w:hAnsi="Times New Roman" w:cs="Times New Roman" w:hint="eastAsia"/>
                <w:bCs/>
                <w:sz w:val="22"/>
                <w:szCs w:val="28"/>
              </w:rPr>
              <w:t>1</w:t>
            </w:r>
            <w:r>
              <w:rPr>
                <w:rFonts w:ascii="Times New Roman" w:hAnsi="Times New Roman" w:cs="Times New Roman"/>
                <w:bCs/>
                <w:sz w:val="22"/>
                <w:szCs w:val="28"/>
              </w:rPr>
              <w:t xml:space="preserve">, 3, 5, 7, 8,10, 11, 12, 13, 14, 15, 17, 21, 25, </w:t>
            </w:r>
            <w:r>
              <w:rPr>
                <w:rFonts w:ascii="Times New Roman" w:hAnsi="Times New Roman" w:cs="Times New Roman" w:hint="eastAsia"/>
                <w:bCs/>
                <w:sz w:val="22"/>
                <w:szCs w:val="28"/>
              </w:rPr>
              <w:t>2</w:t>
            </w:r>
            <w:r>
              <w:rPr>
                <w:rFonts w:ascii="Times New Roman" w:hAnsi="Times New Roman" w:cs="Times New Roman"/>
                <w:bCs/>
                <w:sz w:val="22"/>
                <w:szCs w:val="28"/>
              </w:rPr>
              <w:t>6, 28, 29, 30</w:t>
            </w:r>
            <w:r>
              <w:rPr>
                <w:rFonts w:ascii="Times New Roman" w:hAnsi="Times New Roman" w:cs="Times New Roman" w:hint="eastAsia"/>
                <w:bCs/>
                <w:sz w:val="22"/>
                <w:szCs w:val="28"/>
              </w:rPr>
              <w:t>]</w:t>
            </w:r>
          </w:p>
          <w:p w14:paraId="1D840B2A" w14:textId="517C5952" w:rsidR="0013342D" w:rsidRPr="00DC521C" w:rsidRDefault="0013342D" w:rsidP="009C3946">
            <w:pPr>
              <w:rPr>
                <w:rFonts w:ascii="Times New Roman" w:hAnsi="Times New Roman" w:cs="Times New Roman"/>
              </w:rPr>
            </w:pPr>
            <w:r>
              <w:rPr>
                <w:rFonts w:ascii="Times New Roman" w:hAnsi="Times New Roman" w:cs="Times New Roman" w:hint="eastAsia"/>
                <w:bCs/>
              </w:rPr>
              <w:t>N</w:t>
            </w:r>
            <w:r>
              <w:rPr>
                <w:rFonts w:ascii="Times New Roman" w:hAnsi="Times New Roman" w:cs="Times New Roman"/>
                <w:bCs/>
              </w:rPr>
              <w:t xml:space="preserve">egative: </w:t>
            </w:r>
            <w:r w:rsidR="00E32CF9">
              <w:rPr>
                <w:rFonts w:ascii="Times New Roman" w:hAnsi="Times New Roman" w:cs="Times New Roman"/>
                <w:bCs/>
              </w:rPr>
              <w:t xml:space="preserve">[16, </w:t>
            </w:r>
            <w:r w:rsidR="00E32CF9" w:rsidRPr="00E32CF9">
              <w:rPr>
                <w:rFonts w:ascii="Times New Roman" w:hAnsi="Times New Roman" w:cs="Times New Roman"/>
                <w:bCs/>
                <w:highlight w:val="yellow"/>
              </w:rPr>
              <w:t>22</w:t>
            </w:r>
            <w:r w:rsidR="00E32CF9">
              <w:rPr>
                <w:rFonts w:ascii="Times New Roman" w:hAnsi="Times New Roman" w:cs="Times New Roman"/>
                <w:bCs/>
              </w:rPr>
              <w:t>]</w:t>
            </w:r>
          </w:p>
        </w:tc>
        <w:tc>
          <w:tcPr>
            <w:tcW w:w="4062" w:type="dxa"/>
          </w:tcPr>
          <w:p w14:paraId="06430180" w14:textId="77777777" w:rsidR="000B418A" w:rsidRPr="00DC521C" w:rsidRDefault="000B418A" w:rsidP="000B418A">
            <w:pPr>
              <w:rPr>
                <w:rFonts w:ascii="Times New Roman" w:hAnsi="Times New Roman" w:cs="Times New Roman"/>
              </w:rPr>
            </w:pPr>
            <w:r w:rsidRPr="00DC521C">
              <w:rPr>
                <w:rFonts w:ascii="Times New Roman" w:hAnsi="Times New Roman" w:cs="Times New Roman"/>
              </w:rPr>
              <w:t xml:space="preserve">Network Side </w:t>
            </w:r>
            <w:r>
              <w:rPr>
                <w:rFonts w:ascii="Times New Roman" w:hAnsi="Times New Roman" w:cs="Times New Roman"/>
              </w:rPr>
              <w:t>and UE Side:</w:t>
            </w:r>
          </w:p>
          <w:p w14:paraId="6DAD194E" w14:textId="43135E02" w:rsidR="00DC521C" w:rsidRPr="000B418A" w:rsidRDefault="000B418A" w:rsidP="000B418A">
            <w:pPr>
              <w:rPr>
                <w:rFonts w:ascii="Times New Roman" w:hAnsi="Times New Roman" w:cs="Times New Roman"/>
              </w:rPr>
            </w:pPr>
            <w:r>
              <w:rPr>
                <w:rFonts w:ascii="Times New Roman" w:hAnsi="Times New Roman" w:cs="Times New Roman"/>
              </w:rPr>
              <w:t xml:space="preserve">Explicitly indicated by </w:t>
            </w:r>
            <w:r w:rsidRPr="00DC521C">
              <w:rPr>
                <w:rFonts w:ascii="Times New Roman" w:hAnsi="Times New Roman" w:cs="Times New Roman" w:hint="eastAsia"/>
              </w:rPr>
              <w:t>[</w:t>
            </w:r>
            <w:r w:rsidRPr="00DC521C">
              <w:rPr>
                <w:rFonts w:ascii="Times New Roman" w:hAnsi="Times New Roman" w:cs="Times New Roman"/>
              </w:rPr>
              <w:t>7</w:t>
            </w:r>
            <w:r w:rsidR="004C4C9E">
              <w:rPr>
                <w:rFonts w:ascii="Times New Roman" w:hAnsi="Times New Roman" w:cs="Times New Roman"/>
              </w:rPr>
              <w:t xml:space="preserve">, </w:t>
            </w:r>
            <w:r w:rsidRPr="00DC521C">
              <w:rPr>
                <w:rFonts w:ascii="Times New Roman" w:hAnsi="Times New Roman" w:cs="Times New Roman"/>
              </w:rPr>
              <w:t>25]</w:t>
            </w:r>
          </w:p>
        </w:tc>
      </w:tr>
      <w:tr w:rsidR="00DC521C" w:rsidRPr="000B418A" w14:paraId="7B65313A" w14:textId="77777777" w:rsidTr="00DC521C">
        <w:tc>
          <w:tcPr>
            <w:tcW w:w="1779" w:type="dxa"/>
          </w:tcPr>
          <w:p w14:paraId="5DE884C1" w14:textId="77777777" w:rsidR="00DC521C" w:rsidRPr="00DC521C" w:rsidRDefault="00DC521C" w:rsidP="00C20996">
            <w:pPr>
              <w:rPr>
                <w:rFonts w:ascii="Times New Roman" w:hAnsi="Times New Roman" w:cs="Times New Roman"/>
              </w:rPr>
            </w:pPr>
            <w:r w:rsidRPr="00DC521C">
              <w:rPr>
                <w:rFonts w:ascii="Times New Roman" w:hAnsi="Times New Roman" w:cs="Times New Roman"/>
              </w:rPr>
              <w:t>Measurement event prediction</w:t>
            </w:r>
          </w:p>
        </w:tc>
        <w:tc>
          <w:tcPr>
            <w:tcW w:w="2518" w:type="dxa"/>
          </w:tcPr>
          <w:p w14:paraId="0DA27730" w14:textId="1B4F0BE6" w:rsidR="00DC521C" w:rsidRPr="00DC521C" w:rsidRDefault="00DC521C" w:rsidP="009C3946">
            <w:pPr>
              <w:rPr>
                <w:rFonts w:ascii="Times New Roman" w:hAnsi="Times New Roman" w:cs="Times New Roman"/>
              </w:rPr>
            </w:pPr>
            <w:r w:rsidRPr="00DC521C">
              <w:rPr>
                <w:rFonts w:ascii="Times New Roman" w:hAnsi="Times New Roman" w:cs="Times New Roman" w:hint="eastAsia"/>
              </w:rPr>
              <w:t>[</w:t>
            </w:r>
            <w:r w:rsidRPr="00DC521C">
              <w:rPr>
                <w:rFonts w:ascii="Times New Roman" w:hAnsi="Times New Roman" w:cs="Times New Roman"/>
              </w:rPr>
              <w:t>2</w:t>
            </w:r>
            <w:r w:rsidR="009C3946">
              <w:rPr>
                <w:rFonts w:ascii="Times New Roman" w:hAnsi="Times New Roman" w:cs="Times New Roman"/>
              </w:rPr>
              <w:t xml:space="preserve">, 3, </w:t>
            </w:r>
            <w:r w:rsidRPr="00DC521C">
              <w:rPr>
                <w:rFonts w:ascii="Times New Roman" w:hAnsi="Times New Roman" w:cs="Times New Roman"/>
              </w:rPr>
              <w:t>5</w:t>
            </w:r>
            <w:r w:rsidR="009C3946">
              <w:rPr>
                <w:rFonts w:ascii="Times New Roman" w:hAnsi="Times New Roman" w:cs="Times New Roman"/>
              </w:rPr>
              <w:t xml:space="preserve">, </w:t>
            </w:r>
            <w:r w:rsidRPr="00DC521C">
              <w:rPr>
                <w:rFonts w:ascii="Times New Roman" w:hAnsi="Times New Roman" w:cs="Times New Roman"/>
              </w:rPr>
              <w:t>7</w:t>
            </w:r>
            <w:r w:rsidR="009C3946">
              <w:rPr>
                <w:rFonts w:ascii="Times New Roman" w:hAnsi="Times New Roman" w:cs="Times New Roman"/>
              </w:rPr>
              <w:t xml:space="preserve">, </w:t>
            </w:r>
            <w:r w:rsidRPr="00DC521C">
              <w:rPr>
                <w:rFonts w:ascii="Times New Roman" w:hAnsi="Times New Roman" w:cs="Times New Roman"/>
              </w:rPr>
              <w:t>8</w:t>
            </w:r>
            <w:r w:rsidR="009C3946">
              <w:rPr>
                <w:rFonts w:ascii="Times New Roman" w:hAnsi="Times New Roman" w:cs="Times New Roman"/>
              </w:rPr>
              <w:t xml:space="preserve">, </w:t>
            </w:r>
            <w:r w:rsidRPr="00DC521C">
              <w:rPr>
                <w:rFonts w:ascii="Times New Roman" w:hAnsi="Times New Roman" w:cs="Times New Roman"/>
              </w:rPr>
              <w:t>10</w:t>
            </w:r>
            <w:r w:rsidR="009C3946">
              <w:rPr>
                <w:rFonts w:ascii="Times New Roman" w:hAnsi="Times New Roman" w:cs="Times New Roman"/>
              </w:rPr>
              <w:t xml:space="preserve">, 13, </w:t>
            </w:r>
            <w:r w:rsidRPr="00DC521C">
              <w:rPr>
                <w:rFonts w:ascii="Times New Roman" w:hAnsi="Times New Roman" w:cs="Times New Roman"/>
              </w:rPr>
              <w:t>15</w:t>
            </w:r>
            <w:r w:rsidR="009C3946">
              <w:rPr>
                <w:rFonts w:ascii="Times New Roman" w:hAnsi="Times New Roman" w:cs="Times New Roman"/>
              </w:rPr>
              <w:t xml:space="preserve">, </w:t>
            </w:r>
            <w:r w:rsidRPr="00DC521C">
              <w:rPr>
                <w:rFonts w:ascii="Times New Roman" w:hAnsi="Times New Roman" w:cs="Times New Roman"/>
              </w:rPr>
              <w:t>17</w:t>
            </w:r>
            <w:r w:rsidR="009C3946">
              <w:rPr>
                <w:rFonts w:ascii="Times New Roman" w:hAnsi="Times New Roman" w:cs="Times New Roman"/>
              </w:rPr>
              <w:t xml:space="preserve">, </w:t>
            </w:r>
            <w:r w:rsidRPr="00DC521C">
              <w:rPr>
                <w:rFonts w:ascii="Times New Roman" w:hAnsi="Times New Roman" w:cs="Times New Roman"/>
              </w:rPr>
              <w:t>22</w:t>
            </w:r>
            <w:r w:rsidR="009C3946">
              <w:rPr>
                <w:rFonts w:ascii="Times New Roman" w:hAnsi="Times New Roman" w:cs="Times New Roman"/>
              </w:rPr>
              <w:t xml:space="preserve">, </w:t>
            </w:r>
            <w:r w:rsidRPr="00DC521C">
              <w:rPr>
                <w:rFonts w:ascii="Times New Roman" w:hAnsi="Times New Roman" w:cs="Times New Roman"/>
              </w:rPr>
              <w:t>2</w:t>
            </w:r>
            <w:r w:rsidR="009C3946">
              <w:rPr>
                <w:rFonts w:ascii="Times New Roman" w:hAnsi="Times New Roman" w:cs="Times New Roman"/>
              </w:rPr>
              <w:t xml:space="preserve">5, </w:t>
            </w:r>
            <w:r w:rsidRPr="00DC521C">
              <w:rPr>
                <w:rFonts w:ascii="Times New Roman" w:hAnsi="Times New Roman" w:cs="Times New Roman"/>
              </w:rPr>
              <w:t>2</w:t>
            </w:r>
            <w:r w:rsidR="009C3946">
              <w:rPr>
                <w:rFonts w:ascii="Times New Roman" w:hAnsi="Times New Roman" w:cs="Times New Roman"/>
              </w:rPr>
              <w:t>9</w:t>
            </w:r>
            <w:r w:rsidRPr="00DC521C">
              <w:rPr>
                <w:rFonts w:ascii="Times New Roman" w:hAnsi="Times New Roman" w:cs="Times New Roman"/>
              </w:rPr>
              <w:t>]</w:t>
            </w:r>
          </w:p>
        </w:tc>
        <w:tc>
          <w:tcPr>
            <w:tcW w:w="4062" w:type="dxa"/>
          </w:tcPr>
          <w:p w14:paraId="1639FBF9" w14:textId="77777777" w:rsidR="000B418A" w:rsidRPr="00DC521C" w:rsidRDefault="000B418A" w:rsidP="000B418A">
            <w:pPr>
              <w:rPr>
                <w:rFonts w:ascii="Times New Roman" w:hAnsi="Times New Roman" w:cs="Times New Roman"/>
              </w:rPr>
            </w:pPr>
            <w:r w:rsidRPr="00DC521C">
              <w:rPr>
                <w:rFonts w:ascii="Times New Roman" w:hAnsi="Times New Roman" w:cs="Times New Roman"/>
              </w:rPr>
              <w:t xml:space="preserve">Network Side </w:t>
            </w:r>
            <w:r>
              <w:rPr>
                <w:rFonts w:ascii="Times New Roman" w:hAnsi="Times New Roman" w:cs="Times New Roman"/>
              </w:rPr>
              <w:t>and UE Side:</w:t>
            </w:r>
          </w:p>
          <w:p w14:paraId="49843AA6" w14:textId="317A6B07" w:rsidR="000B418A" w:rsidRDefault="000B418A" w:rsidP="000B418A">
            <w:pPr>
              <w:rPr>
                <w:rFonts w:ascii="Times New Roman" w:hAnsi="Times New Roman" w:cs="Times New Roman"/>
              </w:rPr>
            </w:pPr>
            <w:r>
              <w:rPr>
                <w:rFonts w:ascii="Times New Roman" w:hAnsi="Times New Roman" w:cs="Times New Roman"/>
              </w:rPr>
              <w:t>Explicitly indicated by [2</w:t>
            </w:r>
            <w:r w:rsidR="00856E53">
              <w:rPr>
                <w:rFonts w:ascii="Times New Roman" w:hAnsi="Times New Roman" w:cs="Times New Roman"/>
              </w:rPr>
              <w:t xml:space="preserve">, </w:t>
            </w:r>
            <w:r w:rsidRPr="00DC521C">
              <w:rPr>
                <w:rFonts w:ascii="Times New Roman" w:hAnsi="Times New Roman" w:cs="Times New Roman"/>
              </w:rPr>
              <w:t>7</w:t>
            </w:r>
            <w:r w:rsidR="00856E53">
              <w:rPr>
                <w:rFonts w:ascii="Times New Roman" w:hAnsi="Times New Roman" w:cs="Times New Roman"/>
              </w:rPr>
              <w:t>,</w:t>
            </w:r>
            <w:r w:rsidRPr="00DC521C">
              <w:rPr>
                <w:rFonts w:ascii="Times New Roman" w:hAnsi="Times New Roman" w:cs="Times New Roman"/>
              </w:rPr>
              <w:t>25]</w:t>
            </w:r>
            <w:r>
              <w:rPr>
                <w:rFonts w:ascii="Times New Roman" w:hAnsi="Times New Roman" w:cs="Times New Roman"/>
              </w:rPr>
              <w:t xml:space="preserve">, though [2] further indicated that UE Side can be </w:t>
            </w:r>
            <w:r>
              <w:rPr>
                <w:rFonts w:ascii="Times New Roman" w:hAnsi="Times New Roman" w:cs="Times New Roman"/>
              </w:rPr>
              <w:lastRenderedPageBreak/>
              <w:t>deprioritized.</w:t>
            </w:r>
          </w:p>
          <w:p w14:paraId="70BD8BA1" w14:textId="4EC2EFD7" w:rsidR="000B418A" w:rsidRPr="00DC521C" w:rsidRDefault="000B418A" w:rsidP="000B418A">
            <w:pPr>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Side only:</w:t>
            </w:r>
          </w:p>
          <w:p w14:paraId="24672246" w14:textId="30D42A88" w:rsidR="00DC521C" w:rsidRPr="00DC521C" w:rsidRDefault="000B418A" w:rsidP="00C20996">
            <w:pPr>
              <w:rPr>
                <w:rFonts w:ascii="Times New Roman" w:hAnsi="Times New Roman" w:cs="Times New Roman"/>
              </w:rPr>
            </w:pPr>
            <w:r>
              <w:rPr>
                <w:rFonts w:ascii="Times New Roman" w:hAnsi="Times New Roman" w:cs="Times New Roman"/>
              </w:rPr>
              <w:t>Explicitly indicated by</w:t>
            </w:r>
            <w:r w:rsidRPr="00DC521C">
              <w:rPr>
                <w:rFonts w:ascii="Times New Roman" w:hAnsi="Times New Roman" w:cs="Times New Roman" w:hint="eastAsia"/>
              </w:rPr>
              <w:t xml:space="preserve"> </w:t>
            </w:r>
            <w:r w:rsidR="00DC521C" w:rsidRPr="00DC521C">
              <w:rPr>
                <w:rFonts w:ascii="Times New Roman" w:hAnsi="Times New Roman" w:cs="Times New Roman" w:hint="eastAsia"/>
              </w:rPr>
              <w:t>[</w:t>
            </w:r>
            <w:r w:rsidR="00DC521C" w:rsidRPr="00DC521C">
              <w:rPr>
                <w:rFonts w:ascii="Times New Roman" w:hAnsi="Times New Roman" w:cs="Times New Roman"/>
              </w:rPr>
              <w:t xml:space="preserve">29] </w:t>
            </w:r>
          </w:p>
        </w:tc>
      </w:tr>
      <w:tr w:rsidR="00DC521C" w14:paraId="5B977202" w14:textId="77777777" w:rsidTr="00DC521C">
        <w:tc>
          <w:tcPr>
            <w:tcW w:w="1779" w:type="dxa"/>
          </w:tcPr>
          <w:p w14:paraId="741E6757" w14:textId="77777777" w:rsidR="00DC521C" w:rsidRPr="00DC521C" w:rsidRDefault="00DC521C" w:rsidP="00C20996">
            <w:pPr>
              <w:rPr>
                <w:rFonts w:ascii="Times New Roman" w:hAnsi="Times New Roman" w:cs="Times New Roman"/>
              </w:rPr>
            </w:pPr>
            <w:r w:rsidRPr="00DC521C">
              <w:rPr>
                <w:rFonts w:ascii="Times New Roman" w:hAnsi="Times New Roman" w:cs="Times New Roman" w:hint="eastAsia"/>
              </w:rPr>
              <w:lastRenderedPageBreak/>
              <w:t>H</w:t>
            </w:r>
            <w:r w:rsidRPr="00DC521C">
              <w:rPr>
                <w:rFonts w:ascii="Times New Roman" w:hAnsi="Times New Roman" w:cs="Times New Roman"/>
              </w:rPr>
              <w:t>O strategy/parameter optimization</w:t>
            </w:r>
          </w:p>
        </w:tc>
        <w:tc>
          <w:tcPr>
            <w:tcW w:w="2518" w:type="dxa"/>
          </w:tcPr>
          <w:p w14:paraId="4D6F7CC0" w14:textId="22F450F7" w:rsidR="00DC521C" w:rsidRPr="00DC521C" w:rsidRDefault="00DC521C" w:rsidP="00C20996">
            <w:pPr>
              <w:rPr>
                <w:rFonts w:ascii="Times New Roman" w:hAnsi="Times New Roman" w:cs="Times New Roman"/>
              </w:rPr>
            </w:pPr>
            <w:r w:rsidRPr="00DC521C">
              <w:rPr>
                <w:rFonts w:ascii="Times New Roman" w:hAnsi="Times New Roman" w:cs="Times New Roman" w:hint="eastAsia"/>
              </w:rPr>
              <w:t>[</w:t>
            </w:r>
            <w:r w:rsidRPr="00DC521C">
              <w:rPr>
                <w:rFonts w:ascii="Times New Roman" w:hAnsi="Times New Roman" w:cs="Times New Roman"/>
              </w:rPr>
              <w:t>2</w:t>
            </w:r>
            <w:r w:rsidR="009C3946">
              <w:rPr>
                <w:rFonts w:ascii="Times New Roman" w:hAnsi="Times New Roman" w:cs="Times New Roman"/>
              </w:rPr>
              <w:t>, 6, 8</w:t>
            </w:r>
            <w:r w:rsidRPr="00DC521C">
              <w:rPr>
                <w:rFonts w:ascii="Times New Roman" w:hAnsi="Times New Roman" w:cs="Times New Roman"/>
              </w:rPr>
              <w:t>,</w:t>
            </w:r>
            <w:r w:rsidR="009C3946">
              <w:rPr>
                <w:rFonts w:ascii="Times New Roman" w:hAnsi="Times New Roman" w:cs="Times New Roman"/>
              </w:rPr>
              <w:t xml:space="preserve"> </w:t>
            </w:r>
            <w:r w:rsidRPr="00DC521C">
              <w:rPr>
                <w:rFonts w:ascii="Times New Roman" w:hAnsi="Times New Roman" w:cs="Times New Roman"/>
              </w:rPr>
              <w:t>20,</w:t>
            </w:r>
            <w:r w:rsidR="009C3946">
              <w:rPr>
                <w:rFonts w:ascii="Times New Roman" w:hAnsi="Times New Roman" w:cs="Times New Roman"/>
              </w:rPr>
              <w:t xml:space="preserve"> </w:t>
            </w:r>
            <w:r w:rsidRPr="00DC521C">
              <w:rPr>
                <w:rFonts w:ascii="Times New Roman" w:hAnsi="Times New Roman" w:cs="Times New Roman"/>
              </w:rPr>
              <w:t>23]</w:t>
            </w:r>
          </w:p>
        </w:tc>
        <w:tc>
          <w:tcPr>
            <w:tcW w:w="4062" w:type="dxa"/>
          </w:tcPr>
          <w:p w14:paraId="7CD754F2" w14:textId="589329FD" w:rsidR="004C4C9E" w:rsidRDefault="004C4C9E" w:rsidP="00C20996">
            <w:pPr>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etwork Side only</w:t>
            </w:r>
          </w:p>
          <w:p w14:paraId="462FCEAF" w14:textId="159B60F3" w:rsidR="00DC521C" w:rsidRPr="00DC521C" w:rsidRDefault="004C4C9E" w:rsidP="004C4C9E">
            <w:pPr>
              <w:rPr>
                <w:rFonts w:ascii="Times New Roman" w:hAnsi="Times New Roman" w:cs="Times New Roman"/>
              </w:rPr>
            </w:pPr>
            <w:r>
              <w:rPr>
                <w:rFonts w:ascii="Times New Roman" w:hAnsi="Times New Roman" w:cs="Times New Roman"/>
              </w:rPr>
              <w:t>Explicitly indicated by</w:t>
            </w:r>
            <w:r w:rsidRPr="00DC521C">
              <w:rPr>
                <w:rFonts w:ascii="Times New Roman" w:hAnsi="Times New Roman" w:cs="Times New Roman" w:hint="eastAsia"/>
              </w:rPr>
              <w:t xml:space="preserve"> </w:t>
            </w:r>
            <w:r w:rsidR="00DC521C" w:rsidRPr="00DC521C">
              <w:rPr>
                <w:rFonts w:ascii="Times New Roman" w:hAnsi="Times New Roman" w:cs="Times New Roman"/>
              </w:rPr>
              <w:t>[2</w:t>
            </w:r>
            <w:r w:rsidR="00856E53">
              <w:rPr>
                <w:rFonts w:ascii="Times New Roman" w:hAnsi="Times New Roman" w:cs="Times New Roman"/>
              </w:rPr>
              <w:t xml:space="preserve">, </w:t>
            </w:r>
            <w:r w:rsidR="00DC521C" w:rsidRPr="00DC521C">
              <w:rPr>
                <w:rFonts w:ascii="Times New Roman" w:hAnsi="Times New Roman" w:cs="Times New Roman"/>
              </w:rPr>
              <w:t>8]</w:t>
            </w:r>
          </w:p>
        </w:tc>
      </w:tr>
      <w:tr w:rsidR="00715EF5" w14:paraId="721C6562" w14:textId="77777777" w:rsidTr="00DC521C">
        <w:tc>
          <w:tcPr>
            <w:tcW w:w="1779" w:type="dxa"/>
          </w:tcPr>
          <w:p w14:paraId="64D828D4" w14:textId="4B8296EF" w:rsidR="00715EF5" w:rsidRPr="00DC521C" w:rsidRDefault="00715EF5" w:rsidP="00C20996">
            <w:pPr>
              <w:rPr>
                <w:rFonts w:ascii="Times New Roman" w:hAnsi="Times New Roman" w:cs="Times New Roman"/>
              </w:rPr>
            </w:pPr>
            <w:r>
              <w:rPr>
                <w:rFonts w:ascii="Times New Roman" w:hAnsi="Times New Roman" w:cs="Times New Roman" w:hint="eastAsia"/>
                <w:bCs/>
                <w:sz w:val="22"/>
                <w:szCs w:val="28"/>
              </w:rPr>
              <w:t>Ping-Pong HO</w:t>
            </w:r>
          </w:p>
        </w:tc>
        <w:tc>
          <w:tcPr>
            <w:tcW w:w="2518" w:type="dxa"/>
          </w:tcPr>
          <w:p w14:paraId="53A32727" w14:textId="17B90787" w:rsidR="00715EF5" w:rsidRPr="00DC521C" w:rsidRDefault="00715EF5" w:rsidP="00C20996">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 10, 20, 25]</w:t>
            </w:r>
          </w:p>
        </w:tc>
        <w:tc>
          <w:tcPr>
            <w:tcW w:w="4062" w:type="dxa"/>
          </w:tcPr>
          <w:p w14:paraId="3521F0B7" w14:textId="77777777" w:rsidR="00715EF5" w:rsidRDefault="00715EF5" w:rsidP="00C20996">
            <w:pPr>
              <w:rPr>
                <w:rFonts w:ascii="Times New Roman" w:hAnsi="Times New Roman" w:cs="Times New Roman"/>
              </w:rPr>
            </w:pPr>
          </w:p>
        </w:tc>
      </w:tr>
      <w:tr w:rsidR="00715EF5" w14:paraId="5671B78D" w14:textId="77777777" w:rsidTr="00DC521C">
        <w:tc>
          <w:tcPr>
            <w:tcW w:w="1779" w:type="dxa"/>
          </w:tcPr>
          <w:p w14:paraId="0EC26EE0" w14:textId="7EB39F1C" w:rsidR="00715EF5" w:rsidRDefault="00715EF5" w:rsidP="00715EF5">
            <w:pPr>
              <w:rPr>
                <w:rFonts w:ascii="Times New Roman" w:hAnsi="Times New Roman" w:cs="Times New Roman"/>
                <w:bCs/>
                <w:sz w:val="22"/>
                <w:szCs w:val="28"/>
              </w:rPr>
            </w:pPr>
            <w:r w:rsidRPr="00DC521C">
              <w:rPr>
                <w:rFonts w:ascii="Times New Roman" w:hAnsi="Times New Roman" w:cs="Times New Roman" w:hint="eastAsia"/>
              </w:rPr>
              <w:t>B</w:t>
            </w:r>
            <w:r w:rsidRPr="00DC521C">
              <w:rPr>
                <w:rFonts w:ascii="Times New Roman" w:hAnsi="Times New Roman" w:cs="Times New Roman"/>
              </w:rPr>
              <w:t>F prediction</w:t>
            </w:r>
          </w:p>
        </w:tc>
        <w:tc>
          <w:tcPr>
            <w:tcW w:w="2518" w:type="dxa"/>
          </w:tcPr>
          <w:p w14:paraId="54243455" w14:textId="4BEC03C3" w:rsidR="00715EF5" w:rsidRDefault="00715EF5" w:rsidP="00715EF5">
            <w:pPr>
              <w:rPr>
                <w:rFonts w:ascii="Times New Roman" w:hAnsi="Times New Roman" w:cs="Times New Roman"/>
              </w:rPr>
            </w:pPr>
            <w:r>
              <w:rPr>
                <w:rFonts w:ascii="Times New Roman" w:hAnsi="Times New Roman" w:cs="Times New Roman"/>
              </w:rPr>
              <w:t xml:space="preserve">[1, 16, 25, </w:t>
            </w:r>
            <w:r w:rsidRPr="00DC521C">
              <w:rPr>
                <w:rFonts w:ascii="Times New Roman" w:hAnsi="Times New Roman" w:cs="Times New Roman"/>
              </w:rPr>
              <w:t>28]</w:t>
            </w:r>
          </w:p>
        </w:tc>
        <w:tc>
          <w:tcPr>
            <w:tcW w:w="4062" w:type="dxa"/>
          </w:tcPr>
          <w:p w14:paraId="0BF87A1F" w14:textId="77777777" w:rsidR="00715EF5" w:rsidRDefault="00715EF5" w:rsidP="00715EF5">
            <w:pPr>
              <w:rPr>
                <w:rFonts w:ascii="Times New Roman" w:hAnsi="Times New Roman" w:cs="Times New Roman"/>
              </w:rPr>
            </w:pPr>
          </w:p>
        </w:tc>
      </w:tr>
      <w:tr w:rsidR="00715EF5" w14:paraId="09039B07" w14:textId="77777777" w:rsidTr="00DC521C">
        <w:tc>
          <w:tcPr>
            <w:tcW w:w="1779" w:type="dxa"/>
          </w:tcPr>
          <w:p w14:paraId="12D20443" w14:textId="5A0C22CD" w:rsidR="00715EF5" w:rsidRPr="00DC521C" w:rsidRDefault="00715EF5" w:rsidP="00715EF5">
            <w:pPr>
              <w:rPr>
                <w:rFonts w:ascii="Times New Roman" w:hAnsi="Times New Roman" w:cs="Times New Roman"/>
              </w:rPr>
            </w:pPr>
            <w:r w:rsidRPr="00DC521C">
              <w:rPr>
                <w:rFonts w:ascii="Times New Roman" w:hAnsi="Times New Roman" w:cs="Times New Roman" w:hint="eastAsia"/>
              </w:rPr>
              <w:t>T</w:t>
            </w:r>
            <w:r w:rsidRPr="00DC521C">
              <w:rPr>
                <w:rFonts w:ascii="Times New Roman" w:hAnsi="Times New Roman" w:cs="Times New Roman"/>
              </w:rPr>
              <w:t>oS prediction</w:t>
            </w:r>
          </w:p>
        </w:tc>
        <w:tc>
          <w:tcPr>
            <w:tcW w:w="2518" w:type="dxa"/>
          </w:tcPr>
          <w:p w14:paraId="1DFA38A3" w14:textId="1E9FF920" w:rsidR="00715EF5" w:rsidRDefault="00715EF5" w:rsidP="00715EF5">
            <w:pPr>
              <w:rPr>
                <w:rFonts w:ascii="Times New Roman" w:hAnsi="Times New Roman" w:cs="Times New Roman"/>
              </w:rPr>
            </w:pPr>
            <w:r w:rsidRPr="00DC521C">
              <w:rPr>
                <w:rFonts w:ascii="Times New Roman" w:hAnsi="Times New Roman" w:cs="Times New Roman" w:hint="eastAsia"/>
              </w:rPr>
              <w:t>[</w:t>
            </w:r>
            <w:r>
              <w:rPr>
                <w:rFonts w:ascii="Times New Roman" w:hAnsi="Times New Roman" w:cs="Times New Roman"/>
              </w:rPr>
              <w:t xml:space="preserve">10, </w:t>
            </w:r>
            <w:r w:rsidRPr="00DC521C">
              <w:rPr>
                <w:rFonts w:ascii="Times New Roman" w:hAnsi="Times New Roman" w:cs="Times New Roman"/>
              </w:rPr>
              <w:t>12</w:t>
            </w:r>
            <w:r>
              <w:rPr>
                <w:rFonts w:ascii="Times New Roman" w:hAnsi="Times New Roman" w:cs="Times New Roman"/>
              </w:rPr>
              <w:t>, 20, 25</w:t>
            </w:r>
            <w:r w:rsidRPr="00DC521C">
              <w:rPr>
                <w:rFonts w:ascii="Times New Roman" w:hAnsi="Times New Roman" w:cs="Times New Roman"/>
              </w:rPr>
              <w:t>]</w:t>
            </w:r>
          </w:p>
        </w:tc>
        <w:tc>
          <w:tcPr>
            <w:tcW w:w="4062" w:type="dxa"/>
          </w:tcPr>
          <w:p w14:paraId="235B84D5" w14:textId="77777777" w:rsidR="00715EF5" w:rsidRDefault="00715EF5" w:rsidP="00715EF5">
            <w:pPr>
              <w:rPr>
                <w:rFonts w:ascii="Times New Roman" w:hAnsi="Times New Roman" w:cs="Times New Roman"/>
              </w:rPr>
            </w:pPr>
          </w:p>
        </w:tc>
      </w:tr>
      <w:tr w:rsidR="00715EF5" w14:paraId="5369D5F1" w14:textId="77777777" w:rsidTr="00DC521C">
        <w:tc>
          <w:tcPr>
            <w:tcW w:w="1779" w:type="dxa"/>
          </w:tcPr>
          <w:p w14:paraId="5BFDA817" w14:textId="77777777" w:rsidR="00715EF5" w:rsidRPr="00DC521C" w:rsidRDefault="00715EF5" w:rsidP="00715EF5">
            <w:pPr>
              <w:rPr>
                <w:rFonts w:ascii="Times New Roman" w:hAnsi="Times New Roman" w:cs="Times New Roman"/>
              </w:rPr>
            </w:pPr>
            <w:r w:rsidRPr="00DC521C">
              <w:rPr>
                <w:rFonts w:ascii="Times New Roman" w:hAnsi="Times New Roman" w:cs="Times New Roman" w:hint="eastAsia"/>
              </w:rPr>
              <w:t>R</w:t>
            </w:r>
            <w:r w:rsidRPr="00DC521C">
              <w:rPr>
                <w:rFonts w:ascii="Times New Roman" w:hAnsi="Times New Roman" w:cs="Times New Roman"/>
              </w:rPr>
              <w:t>LM measurement</w:t>
            </w:r>
          </w:p>
        </w:tc>
        <w:tc>
          <w:tcPr>
            <w:tcW w:w="2518" w:type="dxa"/>
          </w:tcPr>
          <w:p w14:paraId="2D2673BE" w14:textId="77777777" w:rsidR="00715EF5" w:rsidRPr="00DC521C" w:rsidRDefault="00715EF5" w:rsidP="00715EF5">
            <w:pPr>
              <w:rPr>
                <w:rFonts w:ascii="Times New Roman" w:hAnsi="Times New Roman" w:cs="Times New Roman"/>
              </w:rPr>
            </w:pPr>
            <w:r w:rsidRPr="00DC521C">
              <w:rPr>
                <w:rFonts w:ascii="Times New Roman" w:hAnsi="Times New Roman" w:cs="Times New Roman" w:hint="eastAsia"/>
              </w:rPr>
              <w:t>[</w:t>
            </w:r>
            <w:r w:rsidRPr="00DC521C">
              <w:rPr>
                <w:rFonts w:ascii="Times New Roman" w:hAnsi="Times New Roman" w:cs="Times New Roman"/>
              </w:rPr>
              <w:t>6]</w:t>
            </w:r>
          </w:p>
        </w:tc>
        <w:tc>
          <w:tcPr>
            <w:tcW w:w="4062" w:type="dxa"/>
          </w:tcPr>
          <w:p w14:paraId="3732FD64" w14:textId="77777777" w:rsidR="00715EF5" w:rsidRPr="00DC521C" w:rsidRDefault="00715EF5" w:rsidP="00715EF5">
            <w:pPr>
              <w:rPr>
                <w:rFonts w:ascii="Times New Roman" w:hAnsi="Times New Roman" w:cs="Times New Roman"/>
              </w:rPr>
            </w:pPr>
          </w:p>
        </w:tc>
      </w:tr>
      <w:tr w:rsidR="00715EF5" w14:paraId="0E57D0C2" w14:textId="77777777" w:rsidTr="00DC521C">
        <w:tc>
          <w:tcPr>
            <w:tcW w:w="1779" w:type="dxa"/>
          </w:tcPr>
          <w:p w14:paraId="1E4157DE" w14:textId="77777777" w:rsidR="00715EF5" w:rsidRPr="00DC521C" w:rsidRDefault="00715EF5" w:rsidP="00715EF5">
            <w:pPr>
              <w:rPr>
                <w:rFonts w:ascii="Times New Roman" w:hAnsi="Times New Roman" w:cs="Times New Roman"/>
              </w:rPr>
            </w:pPr>
            <w:r w:rsidRPr="00DC521C">
              <w:rPr>
                <w:rFonts w:ascii="Times New Roman" w:hAnsi="Times New Roman" w:cs="Times New Roman" w:hint="eastAsia"/>
              </w:rPr>
              <w:t>T</w:t>
            </w:r>
            <w:r w:rsidRPr="00DC521C">
              <w:rPr>
                <w:rFonts w:ascii="Times New Roman" w:hAnsi="Times New Roman" w:cs="Times New Roman"/>
              </w:rPr>
              <w:t>A prediction</w:t>
            </w:r>
          </w:p>
        </w:tc>
        <w:tc>
          <w:tcPr>
            <w:tcW w:w="2518" w:type="dxa"/>
          </w:tcPr>
          <w:p w14:paraId="4BD4A6E8" w14:textId="77777777" w:rsidR="00715EF5" w:rsidRPr="00DC521C" w:rsidRDefault="00715EF5" w:rsidP="00715EF5">
            <w:pPr>
              <w:rPr>
                <w:rFonts w:ascii="Times New Roman" w:hAnsi="Times New Roman" w:cs="Times New Roman"/>
              </w:rPr>
            </w:pPr>
            <w:r w:rsidRPr="00DC521C">
              <w:rPr>
                <w:rFonts w:ascii="Times New Roman" w:hAnsi="Times New Roman" w:cs="Times New Roman" w:hint="eastAsia"/>
              </w:rPr>
              <w:t>[</w:t>
            </w:r>
            <w:r w:rsidRPr="00DC521C">
              <w:rPr>
                <w:rFonts w:ascii="Times New Roman" w:hAnsi="Times New Roman" w:cs="Times New Roman"/>
              </w:rPr>
              <w:t>6]</w:t>
            </w:r>
          </w:p>
        </w:tc>
        <w:tc>
          <w:tcPr>
            <w:tcW w:w="4062" w:type="dxa"/>
          </w:tcPr>
          <w:p w14:paraId="3813E228" w14:textId="77777777" w:rsidR="00715EF5" w:rsidRPr="00DC521C" w:rsidRDefault="00715EF5" w:rsidP="00715EF5">
            <w:pPr>
              <w:rPr>
                <w:rFonts w:ascii="Times New Roman" w:hAnsi="Times New Roman" w:cs="Times New Roman"/>
              </w:rPr>
            </w:pPr>
          </w:p>
        </w:tc>
      </w:tr>
      <w:tr w:rsidR="00715EF5" w14:paraId="5638DDF4" w14:textId="77777777" w:rsidTr="00DC521C">
        <w:tc>
          <w:tcPr>
            <w:tcW w:w="1779" w:type="dxa"/>
          </w:tcPr>
          <w:p w14:paraId="1F9672B4" w14:textId="77777777" w:rsidR="00715EF5" w:rsidRPr="00DC521C" w:rsidRDefault="00715EF5" w:rsidP="00715EF5">
            <w:pPr>
              <w:rPr>
                <w:rFonts w:ascii="Times New Roman" w:hAnsi="Times New Roman" w:cs="Times New Roman"/>
              </w:rPr>
            </w:pPr>
            <w:r w:rsidRPr="00DC521C">
              <w:rPr>
                <w:rFonts w:ascii="Times New Roman" w:hAnsi="Times New Roman" w:cs="Times New Roman" w:hint="eastAsia"/>
              </w:rPr>
              <w:t>E</w:t>
            </w:r>
            <w:r w:rsidRPr="00DC521C">
              <w:rPr>
                <w:rFonts w:ascii="Times New Roman" w:hAnsi="Times New Roman" w:cs="Times New Roman"/>
              </w:rPr>
              <w:t>vent prediction error</w:t>
            </w:r>
          </w:p>
        </w:tc>
        <w:tc>
          <w:tcPr>
            <w:tcW w:w="2518" w:type="dxa"/>
          </w:tcPr>
          <w:p w14:paraId="69BB1CC9" w14:textId="77777777" w:rsidR="00715EF5" w:rsidRPr="00DC521C" w:rsidRDefault="00715EF5" w:rsidP="00715EF5">
            <w:pPr>
              <w:rPr>
                <w:rFonts w:ascii="Times New Roman" w:hAnsi="Times New Roman" w:cs="Times New Roman"/>
              </w:rPr>
            </w:pPr>
            <w:r w:rsidRPr="00DC521C">
              <w:rPr>
                <w:rFonts w:ascii="Times New Roman" w:hAnsi="Times New Roman" w:cs="Times New Roman" w:hint="eastAsia"/>
              </w:rPr>
              <w:t>[</w:t>
            </w:r>
            <w:r w:rsidRPr="00DC521C">
              <w:rPr>
                <w:rFonts w:ascii="Times New Roman" w:hAnsi="Times New Roman" w:cs="Times New Roman"/>
              </w:rPr>
              <w:t>16]</w:t>
            </w:r>
          </w:p>
        </w:tc>
        <w:tc>
          <w:tcPr>
            <w:tcW w:w="4062" w:type="dxa"/>
          </w:tcPr>
          <w:p w14:paraId="4A4C2A1A" w14:textId="77777777" w:rsidR="00715EF5" w:rsidRPr="00DC521C" w:rsidRDefault="00715EF5" w:rsidP="00715EF5">
            <w:pPr>
              <w:rPr>
                <w:rFonts w:ascii="Times New Roman" w:hAnsi="Times New Roman" w:cs="Times New Roman"/>
              </w:rPr>
            </w:pPr>
          </w:p>
        </w:tc>
      </w:tr>
    </w:tbl>
    <w:p w14:paraId="1FF0207B" w14:textId="77777777" w:rsidR="00675CEE" w:rsidRDefault="00675CEE" w:rsidP="00DC521C">
      <w:pPr>
        <w:rPr>
          <w:rFonts w:ascii="Times New Roman" w:hAnsi="Times New Roman" w:cs="Times New Roman"/>
        </w:rPr>
      </w:pPr>
    </w:p>
    <w:p w14:paraId="2FBCDD61" w14:textId="19DF208A" w:rsidR="00DC521C" w:rsidRPr="00675CEE" w:rsidRDefault="00DC521C" w:rsidP="00DC521C">
      <w:pPr>
        <w:rPr>
          <w:rFonts w:ascii="Times New Roman" w:hAnsi="Times New Roman" w:cs="Times New Roman"/>
        </w:rPr>
      </w:pPr>
      <w:r w:rsidRPr="00675CEE">
        <w:rPr>
          <w:rFonts w:ascii="Times New Roman" w:hAnsi="Times New Roman" w:cs="Times New Roman" w:hint="eastAsia"/>
        </w:rPr>
        <w:t>A</w:t>
      </w:r>
      <w:r w:rsidRPr="00675CEE">
        <w:rPr>
          <w:rFonts w:ascii="Times New Roman" w:hAnsi="Times New Roman" w:cs="Times New Roman"/>
        </w:rPr>
        <w:t xml:space="preserve">dditional points on the preference of sidedness of model: </w:t>
      </w:r>
    </w:p>
    <w:p w14:paraId="7B85937F" w14:textId="6B3E5A7A" w:rsidR="00DC521C" w:rsidRPr="00675CEE" w:rsidRDefault="00675CEE" w:rsidP="00DC521C">
      <w:pPr>
        <w:rPr>
          <w:rFonts w:ascii="Times New Roman" w:hAnsi="Times New Roman" w:cs="Times New Roman"/>
        </w:rPr>
      </w:pPr>
      <w:r>
        <w:rPr>
          <w:rFonts w:ascii="Times New Roman" w:hAnsi="Times New Roman" w:cs="Times New Roman"/>
        </w:rPr>
        <w:t xml:space="preserve">3 companies </w:t>
      </w:r>
      <w:r w:rsidR="00DC521C" w:rsidRPr="00675CEE">
        <w:rPr>
          <w:rFonts w:ascii="Times New Roman" w:hAnsi="Times New Roman" w:cs="Times New Roman"/>
        </w:rPr>
        <w:t>[</w:t>
      </w:r>
      <w:r>
        <w:rPr>
          <w:rFonts w:ascii="Times New Roman" w:hAnsi="Times New Roman" w:cs="Times New Roman"/>
        </w:rPr>
        <w:t xml:space="preserve">3, 13, </w:t>
      </w:r>
      <w:r w:rsidR="00DC521C" w:rsidRPr="00675CEE">
        <w:rPr>
          <w:rFonts w:ascii="Times New Roman" w:hAnsi="Times New Roman" w:cs="Times New Roman"/>
        </w:rPr>
        <w:t>17]: support both network and UE side model but prefer UE side model</w:t>
      </w:r>
    </w:p>
    <w:p w14:paraId="4E78775B" w14:textId="2E92A35B" w:rsidR="00DC521C" w:rsidRPr="00675CEE" w:rsidRDefault="00675CEE" w:rsidP="00DC521C">
      <w:pPr>
        <w:rPr>
          <w:rFonts w:ascii="Times New Roman" w:hAnsi="Times New Roman" w:cs="Times New Roman"/>
        </w:rPr>
      </w:pPr>
      <w:r>
        <w:rPr>
          <w:rFonts w:ascii="Times New Roman" w:hAnsi="Times New Roman" w:cs="Times New Roman"/>
        </w:rPr>
        <w:t xml:space="preserve">1 company </w:t>
      </w:r>
      <w:r w:rsidR="00DC521C" w:rsidRPr="00675CEE">
        <w:rPr>
          <w:rFonts w:ascii="Times New Roman" w:hAnsi="Times New Roman" w:cs="Times New Roman"/>
        </w:rPr>
        <w:t>[9]: support both, but prefer network side model</w:t>
      </w:r>
    </w:p>
    <w:p w14:paraId="7E87C096" w14:textId="400B2CD9" w:rsidR="00DC521C" w:rsidRPr="00675CEE" w:rsidRDefault="00675CEE" w:rsidP="00DC521C">
      <w:pPr>
        <w:rPr>
          <w:rFonts w:ascii="Times New Roman" w:hAnsi="Times New Roman" w:cs="Times New Roman"/>
        </w:rPr>
      </w:pPr>
      <w:r>
        <w:rPr>
          <w:rFonts w:ascii="Times New Roman" w:hAnsi="Times New Roman" w:cs="Times New Roman"/>
        </w:rPr>
        <w:t>1 company [</w:t>
      </w:r>
      <w:r w:rsidR="00DC521C" w:rsidRPr="00675CEE">
        <w:rPr>
          <w:rFonts w:ascii="Times New Roman" w:hAnsi="Times New Roman" w:cs="Times New Roman"/>
        </w:rPr>
        <w:t>13]: two</w:t>
      </w:r>
      <w:r w:rsidR="00CF179C">
        <w:rPr>
          <w:rFonts w:ascii="Times New Roman" w:hAnsi="Times New Roman" w:cs="Times New Roman"/>
        </w:rPr>
        <w:t>-</w:t>
      </w:r>
      <w:r w:rsidR="00DC521C" w:rsidRPr="00675CEE">
        <w:rPr>
          <w:rFonts w:ascii="Times New Roman" w:hAnsi="Times New Roman" w:cs="Times New Roman"/>
        </w:rPr>
        <w:t>sided model can be also considered</w:t>
      </w:r>
    </w:p>
    <w:p w14:paraId="02B8FF37" w14:textId="77777777" w:rsidR="00752A96" w:rsidRPr="00DC521C" w:rsidRDefault="00752A96">
      <w:pPr>
        <w:rPr>
          <w:rFonts w:ascii="Times New Roman" w:hAnsi="Times New Roman" w:cs="Times New Roman"/>
          <w:bCs/>
          <w:sz w:val="22"/>
          <w:szCs w:val="28"/>
        </w:rPr>
      </w:pPr>
    </w:p>
    <w:p w14:paraId="04C0C349" w14:textId="77777777" w:rsidR="00846CFA" w:rsidRDefault="00846CFA" w:rsidP="00846CFA">
      <w:pPr>
        <w:pStyle w:val="af"/>
        <w:spacing w:afterLines="50" w:after="156"/>
        <w:ind w:firstLineChars="0" w:firstLine="0"/>
        <w:outlineLvl w:val="3"/>
        <w:rPr>
          <w:rFonts w:ascii="Times New Roman" w:hAnsi="Times New Roman" w:cs="Times New Roman"/>
          <w:b/>
          <w:bCs/>
          <w:sz w:val="22"/>
          <w:szCs w:val="28"/>
        </w:rPr>
      </w:pPr>
      <w:r>
        <w:rPr>
          <w:rFonts w:ascii="Times New Roman" w:hAnsi="Times New Roman" w:cs="Times New Roman"/>
          <w:b/>
          <w:bCs/>
          <w:sz w:val="22"/>
          <w:szCs w:val="28"/>
        </w:rPr>
        <w:t>Moderator’s summary:</w:t>
      </w:r>
    </w:p>
    <w:p w14:paraId="02A16374" w14:textId="77777777" w:rsidR="00CF179C" w:rsidRPr="00283101" w:rsidRDefault="00CF179C" w:rsidP="00CF179C">
      <w:pPr>
        <w:rPr>
          <w:rFonts w:ascii="Times New Roman" w:hAnsi="Times New Roman" w:cs="Times New Roman"/>
        </w:rPr>
      </w:pPr>
      <w:r w:rsidRPr="00283101">
        <w:rPr>
          <w:rFonts w:ascii="Times New Roman" w:hAnsi="Times New Roman" w:cs="Times New Roman"/>
        </w:rPr>
        <w:t>For other potential scope, majority companies focus on following aspects:</w:t>
      </w:r>
    </w:p>
    <w:p w14:paraId="43553650" w14:textId="77777777" w:rsidR="005464B5" w:rsidRPr="005464B5" w:rsidRDefault="005464B5" w:rsidP="005464B5">
      <w:pPr>
        <w:pStyle w:val="af"/>
        <w:widowControl/>
        <w:numPr>
          <w:ilvl w:val="0"/>
          <w:numId w:val="25"/>
        </w:numPr>
        <w:ind w:firstLineChars="0"/>
        <w:jc w:val="left"/>
        <w:rPr>
          <w:rFonts w:ascii="Times New Roman" w:hAnsi="Times New Roman" w:cs="Times New Roman"/>
        </w:rPr>
      </w:pPr>
      <w:r w:rsidRPr="005464B5">
        <w:rPr>
          <w:rFonts w:ascii="Times New Roman" w:hAnsi="Times New Roman" w:cs="Times New Roman"/>
        </w:rPr>
        <w:t>Beam-level measurement prediction</w:t>
      </w:r>
    </w:p>
    <w:p w14:paraId="371169AA" w14:textId="77777777" w:rsidR="005464B5" w:rsidRPr="005464B5" w:rsidRDefault="005464B5" w:rsidP="005464B5">
      <w:pPr>
        <w:pStyle w:val="af"/>
        <w:widowControl/>
        <w:numPr>
          <w:ilvl w:val="0"/>
          <w:numId w:val="25"/>
        </w:numPr>
        <w:ind w:firstLineChars="0"/>
        <w:jc w:val="left"/>
        <w:rPr>
          <w:rFonts w:ascii="Times New Roman" w:hAnsi="Times New Roman" w:cs="Times New Roman"/>
        </w:rPr>
      </w:pPr>
      <w:r w:rsidRPr="005464B5">
        <w:rPr>
          <w:rFonts w:ascii="Times New Roman" w:hAnsi="Times New Roman" w:cs="Times New Roman"/>
        </w:rPr>
        <w:t>Cell-level measurement prediction, e.g., using intra-frequency measurement results to forecast the RRM measurement of inter-frequency/inter-RAT cells</w:t>
      </w:r>
    </w:p>
    <w:p w14:paraId="320F66FD" w14:textId="77777777" w:rsidR="005464B5" w:rsidRPr="005464B5" w:rsidRDefault="005464B5" w:rsidP="005464B5">
      <w:pPr>
        <w:pStyle w:val="af"/>
        <w:widowControl/>
        <w:numPr>
          <w:ilvl w:val="0"/>
          <w:numId w:val="25"/>
        </w:numPr>
        <w:ind w:firstLineChars="0"/>
        <w:jc w:val="left"/>
        <w:rPr>
          <w:rFonts w:ascii="Times New Roman" w:hAnsi="Times New Roman" w:cs="Times New Roman"/>
        </w:rPr>
      </w:pPr>
      <w:r w:rsidRPr="005464B5">
        <w:rPr>
          <w:rFonts w:ascii="Times New Roman" w:hAnsi="Times New Roman" w:cs="Times New Roman"/>
        </w:rPr>
        <w:t>HO failure/RLF prediction</w:t>
      </w:r>
    </w:p>
    <w:p w14:paraId="13EED5A6" w14:textId="77777777" w:rsidR="005464B5" w:rsidRPr="005464B5" w:rsidRDefault="005464B5" w:rsidP="005464B5">
      <w:pPr>
        <w:pStyle w:val="af"/>
        <w:widowControl/>
        <w:numPr>
          <w:ilvl w:val="0"/>
          <w:numId w:val="25"/>
        </w:numPr>
        <w:ind w:firstLineChars="0"/>
        <w:jc w:val="left"/>
        <w:rPr>
          <w:rFonts w:ascii="Times New Roman" w:hAnsi="Times New Roman" w:cs="Times New Roman"/>
        </w:rPr>
      </w:pPr>
      <w:r w:rsidRPr="005464B5">
        <w:rPr>
          <w:rFonts w:ascii="Times New Roman" w:hAnsi="Times New Roman" w:cs="Times New Roman"/>
        </w:rPr>
        <w:t>Measurement events prediction</w:t>
      </w:r>
    </w:p>
    <w:p w14:paraId="49F23902" w14:textId="3ED72B26" w:rsidR="00CF179C" w:rsidRPr="00283101" w:rsidRDefault="00846CFA" w:rsidP="00CF179C">
      <w:pPr>
        <w:rPr>
          <w:rFonts w:ascii="Times New Roman" w:hAnsi="Times New Roman" w:cs="Times New Roman"/>
        </w:rPr>
      </w:pPr>
      <w:r>
        <w:rPr>
          <w:rFonts w:ascii="Times New Roman" w:hAnsi="Times New Roman" w:cs="Times New Roman"/>
        </w:rPr>
        <w:t>From the contributions, few companies explicitly indicate whether these aspects should be</w:t>
      </w:r>
      <w:r w:rsidR="00CF179C" w:rsidRPr="00283101">
        <w:rPr>
          <w:rFonts w:ascii="Times New Roman" w:hAnsi="Times New Roman" w:cs="Times New Roman"/>
        </w:rPr>
        <w:t xml:space="preserve"> done in either network side or UE side or both. For L1 beam measurement few companies also mentioned which domain should be studied e.g., time or frequency or spatial domain etc. Moderator think these prediction cases are mainly based on RRM measurement which can be done by UE. And some case e.g. “using intra-frequency measurement results to forecast the RRM measurement of inter-frequency/inter-RAT cells” can also be done in network. So, some discussion in RAN2 is needed.</w:t>
      </w:r>
    </w:p>
    <w:p w14:paraId="3B2B4CE5" w14:textId="20906637" w:rsidR="009F6A39" w:rsidRDefault="00CF179C" w:rsidP="009F6A39">
      <w:r w:rsidRPr="00283101">
        <w:rPr>
          <w:rFonts w:ascii="Times New Roman" w:hAnsi="Times New Roman" w:cs="Times New Roman"/>
        </w:rPr>
        <w:t>There are also other prediction cases as indicated in the table 2-2. Considering the minority support and also RAN2 workload, moderator suggests not to consider them in this release.</w:t>
      </w:r>
      <w:r w:rsidR="009F6A39">
        <w:rPr>
          <w:rFonts w:ascii="Times New Roman" w:hAnsi="Times New Roman" w:cs="Times New Roman"/>
        </w:rPr>
        <w:t xml:space="preserve"> In addition, </w:t>
      </w:r>
      <w:r w:rsidR="009F6A39" w:rsidRPr="009F6A39">
        <w:rPr>
          <w:rFonts w:ascii="Times New Roman" w:hAnsi="Times New Roman" w:cs="Times New Roman"/>
        </w:rPr>
        <w:t xml:space="preserve">only </w:t>
      </w:r>
      <w:r w:rsidR="009F6A39">
        <w:rPr>
          <w:rFonts w:ascii="Times New Roman" w:hAnsi="Times New Roman" w:cs="Times New Roman"/>
        </w:rPr>
        <w:t xml:space="preserve">1 </w:t>
      </w:r>
      <w:r w:rsidR="009F6A39" w:rsidRPr="009F6A39">
        <w:rPr>
          <w:rFonts w:ascii="Times New Roman" w:hAnsi="Times New Roman" w:cs="Times New Roman"/>
        </w:rPr>
        <w:t>company mentions to consider two-sided model. Considering what happened in RAN1 on the two-sided model, it seems single sided model is more reasonable approach. Hence moderator propose:</w:t>
      </w:r>
    </w:p>
    <w:p w14:paraId="6C81EBE6" w14:textId="0731AF48" w:rsidR="00CF179C" w:rsidRPr="00283101" w:rsidRDefault="00CF179C" w:rsidP="00CF179C">
      <w:pPr>
        <w:rPr>
          <w:rFonts w:ascii="Times New Roman" w:hAnsi="Times New Roman" w:cs="Times New Roman"/>
        </w:rPr>
      </w:pPr>
    </w:p>
    <w:p w14:paraId="0B7E2A93" w14:textId="77777777" w:rsidR="00846CFA" w:rsidRDefault="0009500A" w:rsidP="00CF179C">
      <w:pPr>
        <w:rPr>
          <w:rFonts w:ascii="Times New Roman" w:hAnsi="Times New Roman" w:cs="Times New Roman"/>
          <w:b/>
          <w:bCs/>
          <w:sz w:val="22"/>
          <w:szCs w:val="28"/>
        </w:rPr>
      </w:pPr>
      <w:r w:rsidRPr="00846CFA">
        <w:rPr>
          <w:rFonts w:ascii="Times New Roman" w:hAnsi="Times New Roman" w:cs="Times New Roman"/>
          <w:b/>
          <w:bCs/>
          <w:sz w:val="22"/>
          <w:szCs w:val="28"/>
        </w:rPr>
        <w:t xml:space="preserve">Moderator’s </w:t>
      </w:r>
      <w:r w:rsidR="00CF179C" w:rsidRPr="00846CFA">
        <w:rPr>
          <w:rFonts w:ascii="Times New Roman" w:hAnsi="Times New Roman" w:cs="Times New Roman" w:hint="eastAsia"/>
          <w:b/>
          <w:bCs/>
          <w:sz w:val="22"/>
          <w:szCs w:val="28"/>
        </w:rPr>
        <w:t>P</w:t>
      </w:r>
      <w:r w:rsidR="00CF179C" w:rsidRPr="00846CFA">
        <w:rPr>
          <w:rFonts w:ascii="Times New Roman" w:hAnsi="Times New Roman" w:cs="Times New Roman"/>
          <w:b/>
          <w:bCs/>
          <w:sz w:val="22"/>
          <w:szCs w:val="28"/>
        </w:rPr>
        <w:t xml:space="preserve">roposal </w:t>
      </w:r>
      <w:r w:rsidR="00846CFA">
        <w:rPr>
          <w:rFonts w:ascii="Times New Roman" w:hAnsi="Times New Roman" w:cs="Times New Roman"/>
          <w:b/>
          <w:bCs/>
          <w:sz w:val="22"/>
          <w:szCs w:val="28"/>
        </w:rPr>
        <w:t>3</w:t>
      </w:r>
      <w:r w:rsidR="00CF179C" w:rsidRPr="00846CFA">
        <w:rPr>
          <w:rFonts w:ascii="Times New Roman" w:hAnsi="Times New Roman" w:cs="Times New Roman"/>
          <w:b/>
          <w:bCs/>
          <w:sz w:val="22"/>
          <w:szCs w:val="28"/>
        </w:rPr>
        <w:t xml:space="preserve">: </w:t>
      </w:r>
    </w:p>
    <w:p w14:paraId="75092AE2" w14:textId="0BF3CD71" w:rsidR="00CF179C" w:rsidRPr="00B96C5A" w:rsidRDefault="00CF179C" w:rsidP="00B96C5A">
      <w:pPr>
        <w:pStyle w:val="af"/>
        <w:numPr>
          <w:ilvl w:val="0"/>
          <w:numId w:val="39"/>
        </w:numPr>
        <w:ind w:firstLineChars="0"/>
        <w:rPr>
          <w:rFonts w:ascii="Times New Roman" w:hAnsi="Times New Roman" w:cs="Times New Roman"/>
          <w:b/>
          <w:bCs/>
          <w:sz w:val="22"/>
          <w:szCs w:val="28"/>
        </w:rPr>
      </w:pPr>
      <w:r w:rsidRPr="00B96C5A">
        <w:rPr>
          <w:rFonts w:ascii="Times New Roman" w:hAnsi="Times New Roman" w:cs="Times New Roman"/>
          <w:b/>
          <w:bCs/>
          <w:sz w:val="22"/>
          <w:szCs w:val="28"/>
        </w:rPr>
        <w:t>To study following prediction cases</w:t>
      </w:r>
      <w:r w:rsidR="009D3027" w:rsidRPr="00B96C5A">
        <w:rPr>
          <w:rFonts w:ascii="Times New Roman" w:hAnsi="Times New Roman" w:cs="Times New Roman"/>
          <w:b/>
          <w:bCs/>
          <w:sz w:val="22"/>
          <w:szCs w:val="28"/>
        </w:rPr>
        <w:t xml:space="preserve"> based on </w:t>
      </w:r>
      <w:r w:rsidR="009F6A39" w:rsidRPr="00B96C5A">
        <w:rPr>
          <w:rFonts w:ascii="Times New Roman" w:hAnsi="Times New Roman" w:cs="Times New Roman"/>
          <w:b/>
          <w:bCs/>
          <w:sz w:val="22"/>
          <w:szCs w:val="28"/>
        </w:rPr>
        <w:t>single side model</w:t>
      </w:r>
      <w:r w:rsidRPr="00B96C5A">
        <w:rPr>
          <w:rFonts w:ascii="Times New Roman" w:hAnsi="Times New Roman" w:cs="Times New Roman"/>
          <w:b/>
          <w:bCs/>
          <w:sz w:val="22"/>
          <w:szCs w:val="28"/>
        </w:rPr>
        <w:t>:</w:t>
      </w:r>
    </w:p>
    <w:p w14:paraId="7BBF19A2" w14:textId="77777777" w:rsidR="00CF179C" w:rsidRPr="00B96C5A" w:rsidRDefault="00CF179C" w:rsidP="00B96C5A">
      <w:pPr>
        <w:pStyle w:val="af"/>
        <w:numPr>
          <w:ilvl w:val="0"/>
          <w:numId w:val="38"/>
        </w:numPr>
        <w:ind w:firstLineChars="0"/>
        <w:rPr>
          <w:rFonts w:ascii="Times New Roman" w:hAnsi="Times New Roman" w:cs="Times New Roman"/>
          <w:b/>
          <w:bCs/>
          <w:sz w:val="22"/>
          <w:szCs w:val="28"/>
        </w:rPr>
      </w:pPr>
      <w:r w:rsidRPr="00B96C5A">
        <w:rPr>
          <w:rFonts w:ascii="Times New Roman" w:hAnsi="Times New Roman" w:cs="Times New Roman"/>
          <w:b/>
          <w:bCs/>
          <w:sz w:val="22"/>
          <w:szCs w:val="28"/>
        </w:rPr>
        <w:t>Beam level measurement prediction</w:t>
      </w:r>
    </w:p>
    <w:p w14:paraId="6D474DAA" w14:textId="77777777" w:rsidR="00CF179C" w:rsidRPr="00B96C5A" w:rsidRDefault="00CF179C" w:rsidP="00B96C5A">
      <w:pPr>
        <w:pStyle w:val="af"/>
        <w:numPr>
          <w:ilvl w:val="0"/>
          <w:numId w:val="38"/>
        </w:numPr>
        <w:ind w:firstLineChars="0"/>
        <w:rPr>
          <w:rFonts w:ascii="Times New Roman" w:hAnsi="Times New Roman" w:cs="Times New Roman"/>
          <w:b/>
          <w:bCs/>
          <w:sz w:val="22"/>
          <w:szCs w:val="28"/>
        </w:rPr>
      </w:pPr>
      <w:r w:rsidRPr="00B96C5A">
        <w:rPr>
          <w:rFonts w:ascii="Times New Roman" w:hAnsi="Times New Roman" w:cs="Times New Roman"/>
          <w:b/>
          <w:bCs/>
          <w:sz w:val="22"/>
          <w:szCs w:val="28"/>
        </w:rPr>
        <w:t>Cell level measurement prediction</w:t>
      </w:r>
    </w:p>
    <w:p w14:paraId="637B6FA9" w14:textId="77777777" w:rsidR="00CF179C" w:rsidRPr="00B96C5A" w:rsidRDefault="00CF179C" w:rsidP="00B96C5A">
      <w:pPr>
        <w:pStyle w:val="af"/>
        <w:numPr>
          <w:ilvl w:val="0"/>
          <w:numId w:val="38"/>
        </w:numPr>
        <w:ind w:firstLineChars="0"/>
        <w:rPr>
          <w:rFonts w:ascii="Times New Roman" w:hAnsi="Times New Roman" w:cs="Times New Roman"/>
          <w:b/>
          <w:bCs/>
          <w:sz w:val="22"/>
          <w:szCs w:val="28"/>
        </w:rPr>
      </w:pPr>
      <w:r w:rsidRPr="00B96C5A">
        <w:rPr>
          <w:rFonts w:ascii="Times New Roman" w:hAnsi="Times New Roman" w:cs="Times New Roman"/>
          <w:b/>
          <w:bCs/>
          <w:sz w:val="22"/>
          <w:szCs w:val="28"/>
        </w:rPr>
        <w:t>Measurement event prediction</w:t>
      </w:r>
    </w:p>
    <w:p w14:paraId="11779ECF" w14:textId="132666B7" w:rsidR="00CF179C" w:rsidRPr="00B96C5A" w:rsidRDefault="00CF179C" w:rsidP="00B96C5A">
      <w:pPr>
        <w:pStyle w:val="af"/>
        <w:numPr>
          <w:ilvl w:val="0"/>
          <w:numId w:val="38"/>
        </w:numPr>
        <w:ind w:firstLineChars="0"/>
        <w:rPr>
          <w:rFonts w:ascii="Times New Roman" w:hAnsi="Times New Roman" w:cs="Times New Roman"/>
          <w:b/>
          <w:bCs/>
          <w:sz w:val="22"/>
          <w:szCs w:val="28"/>
        </w:rPr>
      </w:pPr>
      <w:r w:rsidRPr="00B96C5A">
        <w:rPr>
          <w:rFonts w:ascii="Times New Roman" w:hAnsi="Times New Roman" w:cs="Times New Roman"/>
          <w:b/>
          <w:bCs/>
          <w:sz w:val="22"/>
          <w:szCs w:val="28"/>
        </w:rPr>
        <w:lastRenderedPageBreak/>
        <w:t>HOF, RLF prediction</w:t>
      </w:r>
    </w:p>
    <w:p w14:paraId="37678789" w14:textId="77777777" w:rsidR="00CF179C" w:rsidRDefault="00CF179C">
      <w:pPr>
        <w:rPr>
          <w:rFonts w:ascii="Times New Roman" w:hAnsi="Times New Roman" w:cs="Times New Roman"/>
          <w:bCs/>
          <w:sz w:val="22"/>
          <w:szCs w:val="28"/>
        </w:rPr>
      </w:pPr>
    </w:p>
    <w:p w14:paraId="76D02338" w14:textId="77777777" w:rsidR="00DC521C" w:rsidRDefault="00DC521C">
      <w:pPr>
        <w:rPr>
          <w:rFonts w:ascii="Times New Roman" w:hAnsi="Times New Roman" w:cs="Times New Roman"/>
          <w:bCs/>
          <w:sz w:val="22"/>
          <w:szCs w:val="28"/>
        </w:rPr>
      </w:pPr>
    </w:p>
    <w:p w14:paraId="0E238EB1" w14:textId="7E5DFE85" w:rsidR="00752A96" w:rsidRDefault="00000000">
      <w:pPr>
        <w:pStyle w:val="af"/>
        <w:ind w:firstLineChars="0" w:firstLine="0"/>
        <w:outlineLvl w:val="2"/>
        <w:rPr>
          <w:rFonts w:ascii="Times New Roman" w:hAnsi="Times New Roman" w:cs="Times New Roman"/>
          <w:sz w:val="22"/>
          <w:szCs w:val="28"/>
        </w:rPr>
      </w:pPr>
      <w:r>
        <w:rPr>
          <w:rFonts w:ascii="Times New Roman" w:hAnsi="Times New Roman" w:cs="Times New Roman"/>
          <w:sz w:val="22"/>
          <w:szCs w:val="28"/>
        </w:rPr>
        <w:t>2.4 LCM</w:t>
      </w:r>
      <w:r w:rsidR="009F6A39">
        <w:rPr>
          <w:rFonts w:ascii="Times New Roman" w:hAnsi="Times New Roman" w:cs="Times New Roman"/>
          <w:sz w:val="22"/>
          <w:szCs w:val="28"/>
        </w:rPr>
        <w:t xml:space="preserve"> framework and others</w:t>
      </w:r>
    </w:p>
    <w:p w14:paraId="7FB849B3" w14:textId="6EFBEB7F" w:rsidR="009F6A39" w:rsidRPr="009F6A39" w:rsidRDefault="009F6A39" w:rsidP="00673D53">
      <w:pPr>
        <w:jc w:val="center"/>
        <w:rPr>
          <w:rFonts w:ascii="Times New Roman" w:hAnsi="Times New Roman" w:cs="Times New Roman"/>
          <w:b/>
          <w:sz w:val="22"/>
          <w:szCs w:val="28"/>
        </w:rPr>
      </w:pPr>
      <w:r w:rsidRPr="009F6A39">
        <w:rPr>
          <w:rFonts w:ascii="Times New Roman" w:hAnsi="Times New Roman" w:cs="Times New Roman"/>
          <w:b/>
          <w:sz w:val="22"/>
          <w:szCs w:val="28"/>
        </w:rPr>
        <w:t>Table 2.4-1</w:t>
      </w:r>
    </w:p>
    <w:tbl>
      <w:tblPr>
        <w:tblStyle w:val="ac"/>
        <w:tblpPr w:leftFromText="180" w:rightFromText="180" w:vertAnchor="text" w:horzAnchor="page" w:tblpX="1795" w:tblpY="310"/>
        <w:tblOverlap w:val="never"/>
        <w:tblW w:w="0" w:type="auto"/>
        <w:tblLook w:val="04A0" w:firstRow="1" w:lastRow="0" w:firstColumn="1" w:lastColumn="0" w:noHBand="0" w:noVBand="1"/>
      </w:tblPr>
      <w:tblGrid>
        <w:gridCol w:w="1281"/>
        <w:gridCol w:w="1278"/>
        <w:gridCol w:w="5737"/>
      </w:tblGrid>
      <w:tr w:rsidR="00752A96" w14:paraId="5F9A5FC6" w14:textId="77777777">
        <w:tc>
          <w:tcPr>
            <w:tcW w:w="1331" w:type="dxa"/>
            <w:shd w:val="clear" w:color="auto" w:fill="BFBFBF" w:themeFill="background1" w:themeFillShade="BF"/>
            <w:vAlign w:val="center"/>
          </w:tcPr>
          <w:p w14:paraId="157BBB29" w14:textId="77777777" w:rsidR="00752A96" w:rsidRDefault="00000000">
            <w:pPr>
              <w:jc w:val="center"/>
              <w:rPr>
                <w:rFonts w:ascii="Times New Roman" w:hAnsi="Times New Roman" w:cs="Times New Roman"/>
                <w:b/>
                <w:bCs/>
              </w:rPr>
            </w:pPr>
            <w:r>
              <w:rPr>
                <w:rFonts w:ascii="Times New Roman" w:hAnsi="Times New Roman" w:cs="Times New Roman"/>
                <w:b/>
                <w:bCs/>
              </w:rPr>
              <w:t>TDoc</w:t>
            </w:r>
          </w:p>
        </w:tc>
        <w:tc>
          <w:tcPr>
            <w:tcW w:w="1287" w:type="dxa"/>
            <w:shd w:val="clear" w:color="auto" w:fill="BFBFBF" w:themeFill="background1" w:themeFillShade="BF"/>
            <w:vAlign w:val="center"/>
          </w:tcPr>
          <w:p w14:paraId="46C7E292" w14:textId="77777777" w:rsidR="00752A96" w:rsidRDefault="00000000">
            <w:pPr>
              <w:jc w:val="center"/>
              <w:rPr>
                <w:rFonts w:ascii="Times New Roman" w:hAnsi="Times New Roman" w:cs="Times New Roman"/>
                <w:b/>
                <w:bCs/>
              </w:rPr>
            </w:pPr>
            <w:r>
              <w:rPr>
                <w:rFonts w:ascii="Times New Roman" w:hAnsi="Times New Roman" w:cs="Times New Roman"/>
                <w:b/>
                <w:bCs/>
              </w:rPr>
              <w:t>Source</w:t>
            </w:r>
          </w:p>
        </w:tc>
        <w:tc>
          <w:tcPr>
            <w:tcW w:w="5904" w:type="dxa"/>
            <w:shd w:val="clear" w:color="auto" w:fill="BFBFBF" w:themeFill="background1" w:themeFillShade="BF"/>
            <w:vAlign w:val="center"/>
          </w:tcPr>
          <w:p w14:paraId="7D4BCA3C" w14:textId="77777777" w:rsidR="00752A96" w:rsidRDefault="00000000">
            <w:pPr>
              <w:jc w:val="center"/>
              <w:rPr>
                <w:rFonts w:ascii="Times New Roman" w:hAnsi="Times New Roman" w:cs="Times New Roman"/>
                <w:b/>
                <w:bCs/>
              </w:rPr>
            </w:pPr>
            <w:r>
              <w:rPr>
                <w:rFonts w:ascii="Times New Roman" w:hAnsi="Times New Roman" w:cs="Times New Roman"/>
                <w:b/>
                <w:bCs/>
              </w:rPr>
              <w:t>Proposals</w:t>
            </w:r>
          </w:p>
        </w:tc>
      </w:tr>
      <w:tr w:rsidR="00752A96" w14:paraId="361A2897" w14:textId="77777777">
        <w:tc>
          <w:tcPr>
            <w:tcW w:w="1331" w:type="dxa"/>
            <w:vAlign w:val="center"/>
          </w:tcPr>
          <w:p w14:paraId="4059120F" w14:textId="77777777" w:rsidR="00752A96" w:rsidRDefault="00000000">
            <w:pPr>
              <w:rPr>
                <w:rFonts w:ascii="Times New Roman" w:hAnsi="Times New Roman" w:cs="Times New Roman"/>
                <w:szCs w:val="21"/>
              </w:rPr>
            </w:pPr>
            <w:r>
              <w:rPr>
                <w:rFonts w:ascii="Times New Roman" w:hAnsi="Times New Roman" w:cs="Times New Roman"/>
                <w:szCs w:val="21"/>
              </w:rPr>
              <w:t>RP-232780</w:t>
            </w:r>
          </w:p>
        </w:tc>
        <w:tc>
          <w:tcPr>
            <w:tcW w:w="1287" w:type="dxa"/>
            <w:vAlign w:val="center"/>
          </w:tcPr>
          <w:p w14:paraId="3416AF34" w14:textId="77777777" w:rsidR="00752A96" w:rsidRDefault="00000000">
            <w:pPr>
              <w:rPr>
                <w:rFonts w:ascii="Times New Roman" w:hAnsi="Times New Roman" w:cs="Times New Roman"/>
                <w:szCs w:val="21"/>
              </w:rPr>
            </w:pPr>
            <w:r>
              <w:rPr>
                <w:rFonts w:ascii="Times New Roman" w:hAnsi="Times New Roman" w:cs="Times New Roman"/>
                <w:szCs w:val="21"/>
              </w:rPr>
              <w:t>E///</w:t>
            </w:r>
          </w:p>
        </w:tc>
        <w:tc>
          <w:tcPr>
            <w:tcW w:w="5904" w:type="dxa"/>
            <w:vAlign w:val="center"/>
          </w:tcPr>
          <w:p w14:paraId="654C2AFD" w14:textId="77777777" w:rsidR="00752A96" w:rsidRDefault="00000000">
            <w:pPr>
              <w:rPr>
                <w:rFonts w:ascii="Times New Roman" w:hAnsi="Times New Roman" w:cs="Times New Roman"/>
                <w:szCs w:val="21"/>
              </w:rPr>
            </w:pPr>
            <w:r>
              <w:rPr>
                <w:rFonts w:ascii="Times New Roman" w:hAnsi="Times New Roman" w:cs="Times New Roman"/>
                <w:szCs w:val="21"/>
              </w:rPr>
              <w:t>The conclusions from Rel-18 AI/ML study should be used as baseline (e.g. data collection framework, performance monitoring, functionality and model activation/deactivation/switching/fallback from Rel-18 can be reused, if applicable)</w:t>
            </w:r>
          </w:p>
        </w:tc>
      </w:tr>
      <w:tr w:rsidR="00752A96" w14:paraId="660A7307" w14:textId="77777777">
        <w:tc>
          <w:tcPr>
            <w:tcW w:w="1331" w:type="dxa"/>
            <w:vAlign w:val="center"/>
          </w:tcPr>
          <w:p w14:paraId="24940C4A" w14:textId="77777777" w:rsidR="00752A96" w:rsidRDefault="00000000">
            <w:pPr>
              <w:rPr>
                <w:rFonts w:ascii="Times New Roman" w:hAnsi="Times New Roman" w:cs="Times New Roman"/>
                <w:szCs w:val="21"/>
              </w:rPr>
            </w:pPr>
            <w:r>
              <w:rPr>
                <w:rFonts w:ascii="Times New Roman" w:hAnsi="Times New Roman" w:cs="Times New Roman"/>
                <w:szCs w:val="21"/>
              </w:rPr>
              <w:t>RP-232911</w:t>
            </w:r>
          </w:p>
        </w:tc>
        <w:tc>
          <w:tcPr>
            <w:tcW w:w="1287" w:type="dxa"/>
            <w:vAlign w:val="center"/>
          </w:tcPr>
          <w:p w14:paraId="5EA827C8" w14:textId="77777777" w:rsidR="00752A96" w:rsidRDefault="00000000">
            <w:pPr>
              <w:rPr>
                <w:rFonts w:ascii="Times New Roman" w:hAnsi="Times New Roman" w:cs="Times New Roman"/>
                <w:szCs w:val="21"/>
              </w:rPr>
            </w:pPr>
            <w:r>
              <w:rPr>
                <w:rFonts w:ascii="Times New Roman" w:hAnsi="Times New Roman" w:cs="Times New Roman"/>
                <w:szCs w:val="21"/>
              </w:rPr>
              <w:t>OPPO</w:t>
            </w:r>
          </w:p>
        </w:tc>
        <w:tc>
          <w:tcPr>
            <w:tcW w:w="5904" w:type="dxa"/>
            <w:vAlign w:val="center"/>
          </w:tcPr>
          <w:p w14:paraId="740B06A2" w14:textId="77777777" w:rsidR="00752A96" w:rsidRDefault="00000000">
            <w:pPr>
              <w:ind w:left="993" w:hanging="992"/>
              <w:rPr>
                <w:rFonts w:ascii="Times New Roman" w:hAnsi="Times New Roman" w:cs="Times New Roman"/>
                <w:szCs w:val="21"/>
              </w:rPr>
            </w:pPr>
            <w:r>
              <w:rPr>
                <w:rFonts w:ascii="Times New Roman" w:hAnsi="Times New Roman" w:cs="Times New Roman"/>
                <w:szCs w:val="21"/>
              </w:rPr>
              <w:t>Proposal 7: For AI/ML-based mobility, the general LCM framework discussed in Rel-18 AI/ML can be reused as much as possible, especially for model transfer/delivery and data collection for training. Any mobility-specific AI enhancement is still not precluded if needed, e.g., new mechanisms for model inference and monitoring.</w:t>
            </w:r>
          </w:p>
        </w:tc>
      </w:tr>
      <w:tr w:rsidR="00752A96" w14:paraId="69BFCA2A" w14:textId="77777777">
        <w:tc>
          <w:tcPr>
            <w:tcW w:w="1331" w:type="dxa"/>
            <w:vAlign w:val="center"/>
          </w:tcPr>
          <w:p w14:paraId="39EBCF40" w14:textId="77777777" w:rsidR="00752A96" w:rsidRDefault="00000000">
            <w:pPr>
              <w:rPr>
                <w:rFonts w:ascii="Times New Roman" w:hAnsi="Times New Roman" w:cs="Times New Roman"/>
                <w:szCs w:val="21"/>
              </w:rPr>
            </w:pPr>
            <w:r>
              <w:rPr>
                <w:rFonts w:ascii="Times New Roman" w:hAnsi="Times New Roman" w:cs="Times New Roman"/>
                <w:szCs w:val="21"/>
              </w:rPr>
              <w:t>RP-232918</w:t>
            </w:r>
          </w:p>
        </w:tc>
        <w:tc>
          <w:tcPr>
            <w:tcW w:w="1287" w:type="dxa"/>
            <w:vAlign w:val="center"/>
          </w:tcPr>
          <w:p w14:paraId="267A9FD2" w14:textId="77777777" w:rsidR="00752A96" w:rsidRDefault="00000000">
            <w:pPr>
              <w:rPr>
                <w:rFonts w:ascii="Times New Roman" w:hAnsi="Times New Roman" w:cs="Times New Roman"/>
                <w:szCs w:val="21"/>
              </w:rPr>
            </w:pPr>
            <w:r>
              <w:rPr>
                <w:rFonts w:ascii="Times New Roman" w:hAnsi="Times New Roman" w:cs="Times New Roman"/>
                <w:szCs w:val="21"/>
              </w:rPr>
              <w:t>Samsung</w:t>
            </w:r>
          </w:p>
        </w:tc>
        <w:tc>
          <w:tcPr>
            <w:tcW w:w="5904" w:type="dxa"/>
            <w:vAlign w:val="center"/>
          </w:tcPr>
          <w:p w14:paraId="4951FF66" w14:textId="77777777" w:rsidR="00752A96" w:rsidRDefault="00000000">
            <w:pPr>
              <w:rPr>
                <w:rFonts w:ascii="Times New Roman" w:hAnsi="Times New Roman" w:cs="Times New Roman"/>
                <w:szCs w:val="21"/>
              </w:rPr>
            </w:pPr>
            <w:r>
              <w:rPr>
                <w:rFonts w:ascii="Times New Roman" w:hAnsi="Times New Roman" w:cs="Times New Roman"/>
                <w:szCs w:val="21"/>
              </w:rPr>
              <w:t>Proposal 4: Agree with the baseline objectives for LCM and RRM aspects as indicated in RP-232745.</w:t>
            </w:r>
          </w:p>
        </w:tc>
      </w:tr>
      <w:tr w:rsidR="00752A96" w14:paraId="17FC438C" w14:textId="77777777">
        <w:tc>
          <w:tcPr>
            <w:tcW w:w="1331" w:type="dxa"/>
            <w:vAlign w:val="center"/>
          </w:tcPr>
          <w:p w14:paraId="7DBB8C7D" w14:textId="77777777" w:rsidR="00752A96" w:rsidRDefault="00000000">
            <w:pPr>
              <w:rPr>
                <w:rFonts w:ascii="Times New Roman" w:hAnsi="Times New Roman" w:cs="Times New Roman"/>
                <w:szCs w:val="21"/>
              </w:rPr>
            </w:pPr>
            <w:r>
              <w:rPr>
                <w:rFonts w:ascii="Times New Roman" w:hAnsi="Times New Roman" w:cs="Times New Roman"/>
                <w:szCs w:val="21"/>
              </w:rPr>
              <w:t>RP-232930</w:t>
            </w:r>
          </w:p>
        </w:tc>
        <w:tc>
          <w:tcPr>
            <w:tcW w:w="1287" w:type="dxa"/>
            <w:vAlign w:val="center"/>
          </w:tcPr>
          <w:p w14:paraId="1F099272" w14:textId="77777777" w:rsidR="00752A96" w:rsidRDefault="00000000">
            <w:pPr>
              <w:rPr>
                <w:rFonts w:ascii="Times New Roman" w:hAnsi="Times New Roman" w:cs="Times New Roman"/>
                <w:szCs w:val="21"/>
              </w:rPr>
            </w:pPr>
            <w:r>
              <w:rPr>
                <w:rFonts w:ascii="Times New Roman" w:hAnsi="Times New Roman" w:cs="Times New Roman"/>
                <w:szCs w:val="21"/>
              </w:rPr>
              <w:t>xiaomi</w:t>
            </w:r>
          </w:p>
        </w:tc>
        <w:tc>
          <w:tcPr>
            <w:tcW w:w="5904" w:type="dxa"/>
            <w:vAlign w:val="center"/>
          </w:tcPr>
          <w:p w14:paraId="4D43DCC8" w14:textId="77777777" w:rsidR="00752A96" w:rsidRDefault="00000000">
            <w:pPr>
              <w:rPr>
                <w:rFonts w:ascii="Times New Roman" w:hAnsi="Times New Roman" w:cs="Times New Roman"/>
                <w:szCs w:val="21"/>
              </w:rPr>
            </w:pPr>
            <w:r>
              <w:rPr>
                <w:rFonts w:ascii="Times New Roman" w:hAnsi="Times New Roman" w:cs="Times New Roman"/>
                <w:szCs w:val="21"/>
              </w:rPr>
              <w:t>Assess the potential specification impact [RAN2]</w:t>
            </w:r>
          </w:p>
          <w:p w14:paraId="3F79B56E" w14:textId="77777777" w:rsidR="00752A96" w:rsidRDefault="00000000">
            <w:pP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Reuse LCM procedure in Rel-18 AI/ML study as much as possible</w:t>
            </w:r>
          </w:p>
          <w:p w14:paraId="3B320F75" w14:textId="77777777" w:rsidR="00752A96" w:rsidRDefault="00000000">
            <w:pP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Data collection for training/inference/performance monitoring</w:t>
            </w:r>
          </w:p>
          <w:p w14:paraId="0A87D4D2" w14:textId="77777777" w:rsidR="00752A96" w:rsidRDefault="00000000">
            <w:pP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Assistance info exchange between UE and NW</w:t>
            </w:r>
          </w:p>
        </w:tc>
      </w:tr>
      <w:tr w:rsidR="00752A96" w14:paraId="587D1B29" w14:textId="77777777">
        <w:tc>
          <w:tcPr>
            <w:tcW w:w="1331" w:type="dxa"/>
            <w:vAlign w:val="center"/>
          </w:tcPr>
          <w:p w14:paraId="43B821BC" w14:textId="77777777" w:rsidR="00752A96" w:rsidRDefault="00000000">
            <w:pPr>
              <w:rPr>
                <w:rFonts w:ascii="Times New Roman" w:hAnsi="Times New Roman" w:cs="Times New Roman"/>
                <w:szCs w:val="21"/>
              </w:rPr>
            </w:pPr>
            <w:r>
              <w:rPr>
                <w:rFonts w:ascii="Times New Roman" w:hAnsi="Times New Roman" w:cs="Times New Roman"/>
                <w:szCs w:val="21"/>
              </w:rPr>
              <w:t>RP-233277</w:t>
            </w:r>
          </w:p>
        </w:tc>
        <w:tc>
          <w:tcPr>
            <w:tcW w:w="1287" w:type="dxa"/>
            <w:vAlign w:val="center"/>
          </w:tcPr>
          <w:p w14:paraId="09F2F4E7" w14:textId="77777777" w:rsidR="00752A96" w:rsidRDefault="00000000">
            <w:pPr>
              <w:rPr>
                <w:rFonts w:ascii="Times New Roman" w:hAnsi="Times New Roman" w:cs="Times New Roman"/>
                <w:szCs w:val="21"/>
              </w:rPr>
            </w:pPr>
            <w:r>
              <w:rPr>
                <w:rFonts w:ascii="Times New Roman" w:hAnsi="Times New Roman" w:cs="Times New Roman"/>
                <w:szCs w:val="21"/>
              </w:rPr>
              <w:t>MTK</w:t>
            </w:r>
          </w:p>
        </w:tc>
        <w:tc>
          <w:tcPr>
            <w:tcW w:w="5904" w:type="dxa"/>
            <w:vAlign w:val="center"/>
          </w:tcPr>
          <w:p w14:paraId="48A9FFF5" w14:textId="77777777" w:rsidR="00752A96" w:rsidRDefault="00000000">
            <w:pPr>
              <w:widowControl/>
              <w:jc w:val="left"/>
              <w:rPr>
                <w:rFonts w:ascii="Times New Roman" w:hAnsi="Times New Roman" w:cs="Times New Roman"/>
                <w:szCs w:val="21"/>
              </w:rPr>
            </w:pPr>
            <w:r>
              <w:rPr>
                <w:rFonts w:ascii="Times New Roman" w:eastAsia="宋体" w:hAnsi="Times New Roman" w:cs="Times New Roman"/>
                <w:color w:val="FF0000"/>
                <w:kern w:val="0"/>
                <w:szCs w:val="21"/>
                <w:lang w:bidi="ar"/>
              </w:rPr>
              <w:t xml:space="preserve">• Study the impacts on LCM framework if identified: </w:t>
            </w:r>
            <w:r>
              <w:rPr>
                <w:rFonts w:ascii="Times New Roman" w:eastAsia="宋体" w:hAnsi="Times New Roman" w:cs="Times New Roman"/>
                <w:strike/>
                <w:color w:val="FF0000"/>
                <w:kern w:val="0"/>
                <w:szCs w:val="21"/>
                <w:lang w:bidi="ar"/>
              </w:rPr>
              <w:t>LCM framework and others</w:t>
            </w:r>
            <w:r>
              <w:rPr>
                <w:rFonts w:ascii="Times New Roman" w:eastAsia="宋体" w:hAnsi="Times New Roman" w:cs="Times New Roman"/>
                <w:color w:val="FF0000"/>
                <w:kern w:val="0"/>
                <w:szCs w:val="21"/>
                <w:lang w:bidi="ar"/>
              </w:rPr>
              <w:t xml:space="preserve"> </w:t>
            </w:r>
          </w:p>
          <w:p w14:paraId="3CCD4321" w14:textId="77777777" w:rsidR="00752A96" w:rsidRDefault="00000000">
            <w:pPr>
              <w:widowControl/>
              <w:ind w:leftChars="100" w:left="210"/>
              <w:jc w:val="left"/>
              <w:rPr>
                <w:rFonts w:ascii="Times New Roman" w:hAnsi="Times New Roman" w:cs="Times New Roman"/>
                <w:szCs w:val="21"/>
              </w:rPr>
            </w:pPr>
            <w:r>
              <w:rPr>
                <w:rFonts w:ascii="Times New Roman" w:eastAsia="宋体" w:hAnsi="Times New Roman" w:cs="Times New Roman"/>
                <w:color w:val="353630"/>
                <w:kern w:val="0"/>
                <w:szCs w:val="21"/>
                <w:lang w:bidi="ar"/>
              </w:rPr>
              <w:t xml:space="preserve">• The conclusions in Rel-18 AI/ML study should be used as baseline. </w:t>
            </w:r>
          </w:p>
          <w:p w14:paraId="29951CC3" w14:textId="77777777" w:rsidR="00752A96" w:rsidRDefault="00000000">
            <w:pPr>
              <w:widowControl/>
              <w:ind w:leftChars="100" w:left="210"/>
              <w:jc w:val="left"/>
              <w:rPr>
                <w:rFonts w:ascii="Times New Roman" w:hAnsi="Times New Roman" w:cs="Times New Roman"/>
                <w:szCs w:val="21"/>
              </w:rPr>
            </w:pPr>
            <w:r>
              <w:rPr>
                <w:rFonts w:ascii="Times New Roman" w:eastAsia="宋体" w:hAnsi="Times New Roman" w:cs="Times New Roman"/>
                <w:strike/>
                <w:color w:val="FF0000"/>
                <w:kern w:val="0"/>
                <w:szCs w:val="21"/>
                <w:lang w:bidi="ar"/>
              </w:rPr>
              <w:t>• Other impacts are further studied</w:t>
            </w:r>
            <w:r>
              <w:rPr>
                <w:rFonts w:ascii="Times New Roman" w:eastAsia="宋体" w:hAnsi="Times New Roman" w:cs="Times New Roman"/>
                <w:color w:val="FF0000"/>
                <w:kern w:val="0"/>
                <w:szCs w:val="21"/>
                <w:lang w:bidi="ar"/>
              </w:rPr>
              <w:t xml:space="preserve"> </w:t>
            </w:r>
          </w:p>
        </w:tc>
      </w:tr>
      <w:tr w:rsidR="00752A96" w14:paraId="79BDB7D8" w14:textId="77777777">
        <w:tc>
          <w:tcPr>
            <w:tcW w:w="1331" w:type="dxa"/>
            <w:vAlign w:val="center"/>
          </w:tcPr>
          <w:p w14:paraId="5287E82F" w14:textId="77777777" w:rsidR="00752A96" w:rsidRDefault="00000000">
            <w:pPr>
              <w:rPr>
                <w:rFonts w:ascii="Times New Roman" w:hAnsi="Times New Roman" w:cs="Times New Roman"/>
                <w:szCs w:val="21"/>
              </w:rPr>
            </w:pPr>
            <w:r>
              <w:rPr>
                <w:rFonts w:ascii="Times New Roman" w:hAnsi="Times New Roman" w:cs="Times New Roman"/>
                <w:szCs w:val="21"/>
              </w:rPr>
              <w:t>RP-233316</w:t>
            </w:r>
          </w:p>
        </w:tc>
        <w:tc>
          <w:tcPr>
            <w:tcW w:w="1287" w:type="dxa"/>
            <w:vAlign w:val="center"/>
          </w:tcPr>
          <w:p w14:paraId="42E32951" w14:textId="77777777" w:rsidR="00752A96" w:rsidRDefault="00000000">
            <w:pPr>
              <w:rPr>
                <w:rFonts w:ascii="Times New Roman" w:hAnsi="Times New Roman" w:cs="Times New Roman"/>
                <w:szCs w:val="21"/>
              </w:rPr>
            </w:pPr>
            <w:r>
              <w:rPr>
                <w:rFonts w:ascii="Times New Roman" w:hAnsi="Times New Roman" w:cs="Times New Roman"/>
                <w:szCs w:val="21"/>
              </w:rPr>
              <w:t>HW</w:t>
            </w:r>
          </w:p>
        </w:tc>
        <w:tc>
          <w:tcPr>
            <w:tcW w:w="5904" w:type="dxa"/>
            <w:vAlign w:val="center"/>
          </w:tcPr>
          <w:p w14:paraId="1FB4E4E4" w14:textId="77777777" w:rsidR="00752A96" w:rsidRDefault="00000000">
            <w:pPr>
              <w:pStyle w:val="Proposal"/>
              <w:numPr>
                <w:ilvl w:val="0"/>
                <w:numId w:val="16"/>
              </w:numPr>
              <w:rPr>
                <w:rFonts w:ascii="Times New Roman" w:hAnsi="Times New Roman" w:cs="Times New Roman"/>
                <w:b w:val="0"/>
                <w:bCs w:val="0"/>
                <w:szCs w:val="21"/>
              </w:rPr>
            </w:pPr>
            <w:r>
              <w:rPr>
                <w:rFonts w:ascii="Times New Roman" w:hAnsi="Times New Roman" w:cs="Times New Roman"/>
                <w:b w:val="0"/>
                <w:bCs w:val="0"/>
                <w:szCs w:val="21"/>
                <w:lang w:val="en-GB"/>
              </w:rPr>
              <w:t>The LCM framework for AI/ML for Air Interface (PHY) should be reused for AI/ML for Air Interface (mobility).</w:t>
            </w:r>
          </w:p>
        </w:tc>
      </w:tr>
      <w:tr w:rsidR="00752A96" w14:paraId="0231638F" w14:textId="77777777">
        <w:tc>
          <w:tcPr>
            <w:tcW w:w="1331" w:type="dxa"/>
            <w:vAlign w:val="center"/>
          </w:tcPr>
          <w:p w14:paraId="7E42E26F" w14:textId="56307A21" w:rsidR="00752A96" w:rsidRDefault="001A0635">
            <w:pPr>
              <w:rPr>
                <w:rFonts w:ascii="Times New Roman" w:hAnsi="Times New Roman" w:cs="Times New Roman"/>
                <w:szCs w:val="21"/>
              </w:rPr>
            </w:pPr>
            <w:r>
              <w:rPr>
                <w:rFonts w:ascii="Times New Roman" w:hAnsi="Times New Roman" w:cs="Times New Roman"/>
                <w:szCs w:val="21"/>
              </w:rPr>
              <w:t>RP-233406</w:t>
            </w:r>
          </w:p>
        </w:tc>
        <w:tc>
          <w:tcPr>
            <w:tcW w:w="1287" w:type="dxa"/>
            <w:vAlign w:val="center"/>
          </w:tcPr>
          <w:p w14:paraId="66F5BE06" w14:textId="77777777" w:rsidR="00752A96" w:rsidRDefault="00000000">
            <w:pPr>
              <w:rPr>
                <w:rFonts w:ascii="Times New Roman" w:hAnsi="Times New Roman" w:cs="Times New Roman"/>
                <w:szCs w:val="21"/>
              </w:rPr>
            </w:pPr>
            <w:r>
              <w:rPr>
                <w:rFonts w:ascii="Times New Roman" w:hAnsi="Times New Roman" w:cs="Times New Roman"/>
                <w:szCs w:val="21"/>
              </w:rPr>
              <w:t>InterDigital</w:t>
            </w:r>
          </w:p>
        </w:tc>
        <w:tc>
          <w:tcPr>
            <w:tcW w:w="5904" w:type="dxa"/>
            <w:vAlign w:val="center"/>
          </w:tcPr>
          <w:p w14:paraId="7C87D633" w14:textId="77777777" w:rsidR="00752A96" w:rsidRDefault="00000000">
            <w:pPr>
              <w:overflowPunct w:val="0"/>
              <w:autoSpaceDE w:val="0"/>
              <w:autoSpaceDN w:val="0"/>
              <w:adjustRightInd w:val="0"/>
              <w:spacing w:after="120" w:line="276" w:lineRule="auto"/>
              <w:ind w:left="1530" w:hanging="1530"/>
              <w:jc w:val="left"/>
              <w:textAlignment w:val="baseline"/>
              <w:rPr>
                <w:rFonts w:ascii="Times New Roman" w:hAnsi="Times New Roman" w:cs="Times New Roman"/>
                <w:szCs w:val="21"/>
              </w:rPr>
            </w:pPr>
            <w:r>
              <w:rPr>
                <w:rFonts w:ascii="Times New Roman" w:eastAsia="宋体" w:hAnsi="Times New Roman" w:cs="Times New Roman"/>
                <w:szCs w:val="21"/>
                <w:lang w:val="en-GB"/>
              </w:rPr>
              <w:t>Proposal 6:  The LCM framework from R18 RAN1 SI can be the baseline for RAN2-led AIML study.</w:t>
            </w:r>
          </w:p>
        </w:tc>
      </w:tr>
      <w:tr w:rsidR="00752A96" w14:paraId="59338020" w14:textId="77777777">
        <w:tc>
          <w:tcPr>
            <w:tcW w:w="1331" w:type="dxa"/>
            <w:vAlign w:val="center"/>
          </w:tcPr>
          <w:p w14:paraId="3BC51055" w14:textId="1CCA2A31" w:rsidR="00752A96" w:rsidRDefault="001A0635">
            <w:pPr>
              <w:rPr>
                <w:rFonts w:ascii="Times New Roman" w:hAnsi="Times New Roman" w:cs="Times New Roman"/>
                <w:szCs w:val="21"/>
              </w:rPr>
            </w:pPr>
            <w:r>
              <w:rPr>
                <w:rFonts w:ascii="Times New Roman" w:hAnsi="Times New Roman" w:cs="Times New Roman"/>
                <w:szCs w:val="21"/>
              </w:rPr>
              <w:t>RP-233427</w:t>
            </w:r>
          </w:p>
        </w:tc>
        <w:tc>
          <w:tcPr>
            <w:tcW w:w="1287" w:type="dxa"/>
            <w:vAlign w:val="center"/>
          </w:tcPr>
          <w:p w14:paraId="12106D3E" w14:textId="77777777" w:rsidR="00752A96" w:rsidRDefault="00000000">
            <w:pPr>
              <w:rPr>
                <w:rFonts w:ascii="Times New Roman" w:hAnsi="Times New Roman" w:cs="Times New Roman"/>
                <w:szCs w:val="21"/>
              </w:rPr>
            </w:pPr>
            <w:r>
              <w:rPr>
                <w:rFonts w:ascii="Times New Roman" w:hAnsi="Times New Roman" w:cs="Times New Roman"/>
                <w:szCs w:val="21"/>
              </w:rPr>
              <w:t>CMCC</w:t>
            </w:r>
          </w:p>
        </w:tc>
        <w:tc>
          <w:tcPr>
            <w:tcW w:w="5904" w:type="dxa"/>
            <w:vAlign w:val="center"/>
          </w:tcPr>
          <w:p w14:paraId="1B3B9E45" w14:textId="77777777" w:rsidR="00752A96" w:rsidRDefault="00000000">
            <w:pPr>
              <w:rPr>
                <w:rFonts w:ascii="Times New Roman" w:hAnsi="Times New Roman" w:cs="Times New Roman"/>
                <w:szCs w:val="21"/>
              </w:rPr>
            </w:pPr>
            <w:r>
              <w:rPr>
                <w:rFonts w:ascii="Times New Roman" w:hAnsi="Times New Roman" w:cs="Times New Roman"/>
                <w:szCs w:val="21"/>
              </w:rPr>
              <w:t>Proposal 5</w:t>
            </w:r>
            <w:r>
              <w:rPr>
                <w:rFonts w:ascii="Times New Roman" w:hAnsi="Times New Roman" w:cs="Times New Roman"/>
                <w:szCs w:val="21"/>
              </w:rPr>
              <w:t>：</w:t>
            </w:r>
            <w:r>
              <w:rPr>
                <w:rFonts w:ascii="Times New Roman" w:hAnsi="Times New Roman" w:cs="Times New Roman"/>
                <w:szCs w:val="21"/>
              </w:rPr>
              <w:t>The functional framework and LCM procedure introduced in R18 AI/ML for air interface SI can be reused for R19 study on AI/ML-based mobility with necessary enhancements.</w:t>
            </w:r>
          </w:p>
        </w:tc>
      </w:tr>
      <w:tr w:rsidR="00752A96" w14:paraId="5531963A" w14:textId="77777777">
        <w:tc>
          <w:tcPr>
            <w:tcW w:w="1331" w:type="dxa"/>
            <w:vAlign w:val="center"/>
          </w:tcPr>
          <w:p w14:paraId="27C73B45" w14:textId="12C16A5A" w:rsidR="00752A96" w:rsidRDefault="001A0635">
            <w:pPr>
              <w:rPr>
                <w:rFonts w:ascii="Times New Roman" w:hAnsi="Times New Roman" w:cs="Times New Roman"/>
                <w:szCs w:val="21"/>
              </w:rPr>
            </w:pPr>
            <w:r>
              <w:rPr>
                <w:rFonts w:ascii="Times New Roman" w:hAnsi="Times New Roman" w:cs="Times New Roman"/>
                <w:szCs w:val="21"/>
              </w:rPr>
              <w:t>RP-233468</w:t>
            </w:r>
          </w:p>
        </w:tc>
        <w:tc>
          <w:tcPr>
            <w:tcW w:w="1287" w:type="dxa"/>
            <w:vAlign w:val="center"/>
          </w:tcPr>
          <w:p w14:paraId="21399245" w14:textId="77777777" w:rsidR="00752A96" w:rsidRDefault="00000000">
            <w:pPr>
              <w:rPr>
                <w:rFonts w:ascii="Times New Roman" w:hAnsi="Times New Roman" w:cs="Times New Roman"/>
                <w:szCs w:val="21"/>
              </w:rPr>
            </w:pPr>
            <w:r>
              <w:rPr>
                <w:rFonts w:ascii="Times New Roman" w:hAnsi="Times New Roman" w:cs="Times New Roman"/>
                <w:szCs w:val="21"/>
              </w:rPr>
              <w:t>LGE</w:t>
            </w:r>
          </w:p>
        </w:tc>
        <w:tc>
          <w:tcPr>
            <w:tcW w:w="5904" w:type="dxa"/>
            <w:vAlign w:val="center"/>
          </w:tcPr>
          <w:p w14:paraId="38AD307E" w14:textId="77777777" w:rsidR="00752A96" w:rsidRDefault="00000000">
            <w:pPr>
              <w:numPr>
                <w:ilvl w:val="0"/>
                <w:numId w:val="17"/>
              </w:numPr>
              <w:rPr>
                <w:rFonts w:ascii="Times New Roman" w:hAnsi="Times New Roman" w:cs="Times New Roman"/>
                <w:szCs w:val="21"/>
              </w:rPr>
            </w:pPr>
            <w:r>
              <w:rPr>
                <w:rFonts w:ascii="Times New Roman" w:hAnsi="Times New Roman" w:cs="Times New Roman"/>
                <w:szCs w:val="21"/>
              </w:rPr>
              <w:t>LCM including model delivery/monitoring/switching/deactivation related to predictive mobility is important for controllable and robust predictive mobility performance.</w:t>
            </w:r>
          </w:p>
          <w:p w14:paraId="672A19ED" w14:textId="77777777" w:rsidR="00752A96" w:rsidRDefault="00000000">
            <w:pPr>
              <w:numPr>
                <w:ilvl w:val="0"/>
                <w:numId w:val="17"/>
              </w:numPr>
              <w:rPr>
                <w:rFonts w:ascii="Times New Roman" w:hAnsi="Times New Roman" w:cs="Times New Roman"/>
                <w:szCs w:val="21"/>
              </w:rPr>
            </w:pPr>
            <w:r>
              <w:rPr>
                <w:rFonts w:ascii="Times New Roman" w:hAnsi="Times New Roman" w:cs="Times New Roman"/>
                <w:szCs w:val="21"/>
              </w:rPr>
              <w:lastRenderedPageBreak/>
              <w:t xml:space="preserve">Identification of UE capabilities related to predictive mobility is important for extending existing UE capability signaling. </w:t>
            </w:r>
          </w:p>
        </w:tc>
      </w:tr>
      <w:tr w:rsidR="00752A96" w14:paraId="1ADDF36F" w14:textId="77777777">
        <w:tc>
          <w:tcPr>
            <w:tcW w:w="1331" w:type="dxa"/>
            <w:vAlign w:val="center"/>
          </w:tcPr>
          <w:p w14:paraId="6A5D15F2" w14:textId="2119BC4A" w:rsidR="00752A96" w:rsidRDefault="001A0635">
            <w:pPr>
              <w:rPr>
                <w:rFonts w:ascii="Times New Roman" w:hAnsi="Times New Roman" w:cs="Times New Roman"/>
                <w:szCs w:val="21"/>
              </w:rPr>
            </w:pPr>
            <w:r>
              <w:rPr>
                <w:rFonts w:ascii="Times New Roman" w:hAnsi="Times New Roman" w:cs="Times New Roman"/>
                <w:szCs w:val="21"/>
              </w:rPr>
              <w:lastRenderedPageBreak/>
              <w:t>RP-233480</w:t>
            </w:r>
          </w:p>
        </w:tc>
        <w:tc>
          <w:tcPr>
            <w:tcW w:w="1287" w:type="dxa"/>
            <w:vAlign w:val="center"/>
          </w:tcPr>
          <w:p w14:paraId="101FCDD1" w14:textId="77777777" w:rsidR="00752A96" w:rsidRDefault="00000000">
            <w:pPr>
              <w:rPr>
                <w:rFonts w:ascii="Times New Roman" w:hAnsi="Times New Roman" w:cs="Times New Roman"/>
                <w:szCs w:val="21"/>
              </w:rPr>
            </w:pPr>
            <w:r>
              <w:rPr>
                <w:rFonts w:ascii="Times New Roman" w:hAnsi="Times New Roman" w:cs="Times New Roman"/>
                <w:szCs w:val="21"/>
              </w:rPr>
              <w:t>Fujitsu</w:t>
            </w:r>
          </w:p>
        </w:tc>
        <w:tc>
          <w:tcPr>
            <w:tcW w:w="5904" w:type="dxa"/>
            <w:vAlign w:val="center"/>
          </w:tcPr>
          <w:p w14:paraId="2F2789CB" w14:textId="77777777" w:rsidR="00752A96" w:rsidRDefault="00000000">
            <w:pPr>
              <w:rPr>
                <w:rFonts w:ascii="Times New Roman" w:hAnsi="Times New Roman" w:cs="Times New Roman"/>
                <w:szCs w:val="21"/>
              </w:rPr>
            </w:pPr>
            <w:r>
              <w:rPr>
                <w:rFonts w:ascii="Times New Roman" w:hAnsi="Times New Roman" w:cs="Times New Roman"/>
                <w:szCs w:val="21"/>
              </w:rPr>
              <w:t>Both functionality-based LCM and model-ID-based LCM need to be studied in AI/ML for mobility.</w:t>
            </w:r>
          </w:p>
        </w:tc>
      </w:tr>
      <w:tr w:rsidR="00752A96" w14:paraId="13795824" w14:textId="77777777">
        <w:tc>
          <w:tcPr>
            <w:tcW w:w="1331" w:type="dxa"/>
            <w:vAlign w:val="center"/>
          </w:tcPr>
          <w:p w14:paraId="4FD0B620" w14:textId="73592232" w:rsidR="00752A96" w:rsidRDefault="001A0635">
            <w:pPr>
              <w:rPr>
                <w:rFonts w:ascii="Times New Roman" w:hAnsi="Times New Roman" w:cs="Times New Roman"/>
                <w:szCs w:val="21"/>
              </w:rPr>
            </w:pPr>
            <w:r>
              <w:rPr>
                <w:rFonts w:ascii="Times New Roman" w:hAnsi="Times New Roman" w:cs="Times New Roman"/>
                <w:szCs w:val="21"/>
              </w:rPr>
              <w:t>RP-233510</w:t>
            </w:r>
          </w:p>
        </w:tc>
        <w:tc>
          <w:tcPr>
            <w:tcW w:w="1287" w:type="dxa"/>
            <w:vAlign w:val="center"/>
          </w:tcPr>
          <w:p w14:paraId="14E7CA6F" w14:textId="77777777" w:rsidR="00752A96" w:rsidRDefault="00000000">
            <w:pPr>
              <w:rPr>
                <w:rFonts w:ascii="Times New Roman" w:hAnsi="Times New Roman" w:cs="Times New Roman"/>
                <w:szCs w:val="21"/>
              </w:rPr>
            </w:pPr>
            <w:r>
              <w:rPr>
                <w:rFonts w:ascii="Times New Roman" w:hAnsi="Times New Roman" w:cs="Times New Roman"/>
                <w:szCs w:val="21"/>
              </w:rPr>
              <w:t>CEWiT</w:t>
            </w:r>
          </w:p>
        </w:tc>
        <w:tc>
          <w:tcPr>
            <w:tcW w:w="5904" w:type="dxa"/>
            <w:vAlign w:val="center"/>
          </w:tcPr>
          <w:p w14:paraId="1B4DD1E1" w14:textId="77777777" w:rsidR="00752A96" w:rsidRDefault="00000000">
            <w:pPr>
              <w:rPr>
                <w:rFonts w:ascii="Times New Roman" w:hAnsi="Times New Roman" w:cs="Times New Roman"/>
                <w:szCs w:val="21"/>
              </w:rPr>
            </w:pPr>
            <w:r>
              <w:rPr>
                <w:rFonts w:ascii="Times New Roman" w:hAnsi="Times New Roman" w:cs="Times New Roman"/>
                <w:szCs w:val="21"/>
              </w:rPr>
              <w:t>Reuse the outcomes of Beam management Rel18 SI wherever possible</w:t>
            </w:r>
          </w:p>
        </w:tc>
      </w:tr>
      <w:tr w:rsidR="00752A96" w14:paraId="2576C105" w14:textId="77777777">
        <w:tc>
          <w:tcPr>
            <w:tcW w:w="1331" w:type="dxa"/>
            <w:vAlign w:val="center"/>
          </w:tcPr>
          <w:p w14:paraId="313727C8" w14:textId="3D81C4A9" w:rsidR="00752A96" w:rsidRDefault="001A0635">
            <w:pPr>
              <w:rPr>
                <w:rFonts w:ascii="Times New Roman" w:hAnsi="Times New Roman" w:cs="Times New Roman"/>
                <w:szCs w:val="21"/>
              </w:rPr>
            </w:pPr>
            <w:r>
              <w:rPr>
                <w:rFonts w:ascii="Times New Roman" w:hAnsi="Times New Roman" w:cs="Times New Roman"/>
                <w:szCs w:val="21"/>
              </w:rPr>
              <w:t>RP-233528</w:t>
            </w:r>
          </w:p>
        </w:tc>
        <w:tc>
          <w:tcPr>
            <w:tcW w:w="1287" w:type="dxa"/>
            <w:vAlign w:val="center"/>
          </w:tcPr>
          <w:p w14:paraId="2BFE012B" w14:textId="77777777" w:rsidR="00752A96" w:rsidRDefault="00000000">
            <w:pPr>
              <w:rPr>
                <w:rFonts w:ascii="Times New Roman" w:hAnsi="Times New Roman" w:cs="Times New Roman"/>
                <w:szCs w:val="21"/>
              </w:rPr>
            </w:pPr>
            <w:r>
              <w:rPr>
                <w:rFonts w:ascii="Times New Roman" w:hAnsi="Times New Roman" w:cs="Times New Roman"/>
                <w:szCs w:val="21"/>
              </w:rPr>
              <w:t>Kyocera</w:t>
            </w:r>
          </w:p>
        </w:tc>
        <w:tc>
          <w:tcPr>
            <w:tcW w:w="5904" w:type="dxa"/>
            <w:vAlign w:val="center"/>
          </w:tcPr>
          <w:p w14:paraId="4A7F9C79" w14:textId="77777777" w:rsidR="00752A96" w:rsidRDefault="00000000">
            <w:pPr>
              <w:rPr>
                <w:rFonts w:ascii="Times New Roman" w:hAnsi="Times New Roman" w:cs="Times New Roman"/>
                <w:szCs w:val="21"/>
              </w:rPr>
            </w:pPr>
            <w:r>
              <w:rPr>
                <w:rFonts w:ascii="Times New Roman" w:hAnsi="Times New Roman" w:cs="Times New Roman"/>
                <w:szCs w:val="21"/>
              </w:rPr>
              <w:t xml:space="preserve">The conclusions in Rel-18 AI/ML study should be used as baseline </w:t>
            </w:r>
          </w:p>
          <w:p w14:paraId="1CA29D3C" w14:textId="77777777" w:rsidR="00752A96" w:rsidRDefault="00000000">
            <w:pPr>
              <w:rPr>
                <w:rFonts w:ascii="Times New Roman" w:hAnsi="Times New Roman" w:cs="Times New Roman"/>
                <w:szCs w:val="21"/>
              </w:rPr>
            </w:pPr>
            <w:r>
              <w:rPr>
                <w:rFonts w:ascii="Times New Roman" w:hAnsi="Times New Roman" w:cs="Times New Roman"/>
                <w:szCs w:val="21"/>
              </w:rPr>
              <w:t>Impacts on existing LCM framework can be discussed, if any issue is identified</w:t>
            </w:r>
          </w:p>
        </w:tc>
      </w:tr>
      <w:tr w:rsidR="00752A96" w14:paraId="12995564" w14:textId="77777777">
        <w:tc>
          <w:tcPr>
            <w:tcW w:w="1331" w:type="dxa"/>
            <w:vAlign w:val="center"/>
          </w:tcPr>
          <w:p w14:paraId="57D79576" w14:textId="366261D5" w:rsidR="00752A96" w:rsidRDefault="001A0635">
            <w:pPr>
              <w:rPr>
                <w:rFonts w:ascii="Times New Roman" w:hAnsi="Times New Roman" w:cs="Times New Roman"/>
                <w:szCs w:val="21"/>
              </w:rPr>
            </w:pPr>
            <w:r>
              <w:rPr>
                <w:rFonts w:ascii="Times New Roman" w:hAnsi="Times New Roman" w:cs="Times New Roman"/>
                <w:szCs w:val="21"/>
              </w:rPr>
              <w:t>RP-233351</w:t>
            </w:r>
          </w:p>
        </w:tc>
        <w:tc>
          <w:tcPr>
            <w:tcW w:w="1287" w:type="dxa"/>
            <w:vAlign w:val="center"/>
          </w:tcPr>
          <w:p w14:paraId="048DB600" w14:textId="77777777" w:rsidR="00752A96" w:rsidRDefault="00000000">
            <w:pPr>
              <w:rPr>
                <w:rFonts w:ascii="Times New Roman" w:hAnsi="Times New Roman" w:cs="Times New Roman"/>
                <w:szCs w:val="21"/>
              </w:rPr>
            </w:pPr>
            <w:r>
              <w:rPr>
                <w:rFonts w:ascii="Times New Roman" w:hAnsi="Times New Roman" w:cs="Times New Roman"/>
                <w:szCs w:val="21"/>
              </w:rPr>
              <w:t>Nokia</w:t>
            </w:r>
          </w:p>
        </w:tc>
        <w:tc>
          <w:tcPr>
            <w:tcW w:w="5904" w:type="dxa"/>
            <w:vAlign w:val="center"/>
          </w:tcPr>
          <w:p w14:paraId="4B8BC137" w14:textId="77777777" w:rsidR="00752A96" w:rsidRDefault="00000000">
            <w:pPr>
              <w:numPr>
                <w:ilvl w:val="0"/>
                <w:numId w:val="9"/>
              </w:numPr>
              <w:rPr>
                <w:rFonts w:ascii="Times New Roman" w:hAnsi="Times New Roman" w:cs="Times New Roman"/>
                <w:szCs w:val="21"/>
              </w:rPr>
            </w:pPr>
            <w:r>
              <w:rPr>
                <w:rFonts w:ascii="Times New Roman" w:hAnsi="Times New Roman" w:cs="Times New Roman"/>
                <w:szCs w:val="21"/>
              </w:rPr>
              <w:t>Study the required extensions to the AI/ML for air interface functional framework developed in the Rel-18 TR 38.843 to support the mobility use cases [RAN2, RAN1]</w:t>
            </w:r>
          </w:p>
          <w:p w14:paraId="4B80430E" w14:textId="77777777" w:rsidR="00752A96" w:rsidRDefault="00000000">
            <w:pPr>
              <w:numPr>
                <w:ilvl w:val="1"/>
                <w:numId w:val="9"/>
              </w:numPr>
              <w:rPr>
                <w:rFonts w:ascii="Times New Roman" w:hAnsi="Times New Roman" w:cs="Times New Roman"/>
                <w:szCs w:val="21"/>
              </w:rPr>
            </w:pPr>
            <w:r>
              <w:rPr>
                <w:rFonts w:ascii="Times New Roman" w:hAnsi="Times New Roman" w:cs="Times New Roman"/>
                <w:szCs w:val="21"/>
              </w:rPr>
              <w:t>RAN2 to start the study. RAN1 study aspects may be identified once RAN2 has progressed its studies.</w:t>
            </w:r>
          </w:p>
        </w:tc>
      </w:tr>
      <w:tr w:rsidR="00752A96" w14:paraId="5E78BBA4" w14:textId="77777777">
        <w:tc>
          <w:tcPr>
            <w:tcW w:w="1331" w:type="dxa"/>
            <w:vAlign w:val="center"/>
          </w:tcPr>
          <w:p w14:paraId="1F6DA6FC" w14:textId="77500B6E" w:rsidR="00752A96" w:rsidRDefault="001A0635">
            <w:pPr>
              <w:rPr>
                <w:rFonts w:ascii="Times New Roman" w:hAnsi="Times New Roman" w:cs="Times New Roman"/>
                <w:szCs w:val="21"/>
              </w:rPr>
            </w:pPr>
            <w:r>
              <w:rPr>
                <w:rFonts w:ascii="Times New Roman" w:hAnsi="Times New Roman" w:cs="Times New Roman"/>
                <w:szCs w:val="21"/>
              </w:rPr>
              <w:t>RP-233600</w:t>
            </w:r>
          </w:p>
        </w:tc>
        <w:tc>
          <w:tcPr>
            <w:tcW w:w="1287" w:type="dxa"/>
            <w:vAlign w:val="center"/>
          </w:tcPr>
          <w:p w14:paraId="4CABDA3A" w14:textId="77777777" w:rsidR="00752A96" w:rsidRDefault="00000000">
            <w:pPr>
              <w:rPr>
                <w:rFonts w:ascii="Times New Roman" w:hAnsi="Times New Roman" w:cs="Times New Roman"/>
                <w:szCs w:val="21"/>
              </w:rPr>
            </w:pPr>
            <w:r>
              <w:rPr>
                <w:rFonts w:ascii="Times New Roman" w:hAnsi="Times New Roman" w:cs="Times New Roman"/>
                <w:szCs w:val="21"/>
              </w:rPr>
              <w:t>CU</w:t>
            </w:r>
          </w:p>
        </w:tc>
        <w:tc>
          <w:tcPr>
            <w:tcW w:w="5904" w:type="dxa"/>
            <w:vAlign w:val="center"/>
          </w:tcPr>
          <w:p w14:paraId="77DFC440" w14:textId="77777777" w:rsidR="00752A96" w:rsidRDefault="00000000">
            <w:pPr>
              <w:pStyle w:val="Proposal"/>
              <w:numPr>
                <w:ilvl w:val="0"/>
                <w:numId w:val="0"/>
              </w:numPr>
              <w:rPr>
                <w:rFonts w:ascii="Times New Roman" w:hAnsi="Times New Roman" w:cs="Times New Roman"/>
                <w:b w:val="0"/>
                <w:bCs w:val="0"/>
                <w:szCs w:val="21"/>
              </w:rPr>
            </w:pPr>
            <w:r>
              <w:rPr>
                <w:rFonts w:ascii="Times New Roman" w:hAnsi="Times New Roman" w:cs="Times New Roman"/>
                <w:b w:val="0"/>
                <w:bCs w:val="0"/>
                <w:szCs w:val="21"/>
              </w:rPr>
              <w:t xml:space="preserve">Proposal 3. </w:t>
            </w:r>
            <w:r>
              <w:rPr>
                <w:rFonts w:ascii="Times New Roman" w:hAnsi="Times New Roman" w:cs="Times New Roman"/>
                <w:b w:val="0"/>
                <w:bCs w:val="0"/>
                <w:szCs w:val="21"/>
                <w:lang w:val="en-GB"/>
              </w:rPr>
              <w:t>The LCM framework for AI/ML for air Interface in Rel-18 should be taken as baseline for Rel-19 AI/ML for Air Interface (mobility).</w:t>
            </w:r>
          </w:p>
        </w:tc>
      </w:tr>
      <w:tr w:rsidR="00752A96" w14:paraId="6CBC918A" w14:textId="77777777">
        <w:tc>
          <w:tcPr>
            <w:tcW w:w="1331" w:type="dxa"/>
            <w:vAlign w:val="center"/>
          </w:tcPr>
          <w:p w14:paraId="58C36E19" w14:textId="54D3801C" w:rsidR="00752A96" w:rsidRDefault="001A0635">
            <w:pPr>
              <w:rPr>
                <w:rFonts w:ascii="Times New Roman" w:hAnsi="Times New Roman" w:cs="Times New Roman"/>
                <w:szCs w:val="21"/>
              </w:rPr>
            </w:pPr>
            <w:r>
              <w:rPr>
                <w:rFonts w:ascii="Times New Roman" w:hAnsi="Times New Roman" w:cs="Times New Roman"/>
                <w:szCs w:val="21"/>
              </w:rPr>
              <w:t>RP-233620</w:t>
            </w:r>
          </w:p>
        </w:tc>
        <w:tc>
          <w:tcPr>
            <w:tcW w:w="1287" w:type="dxa"/>
            <w:vAlign w:val="center"/>
          </w:tcPr>
          <w:p w14:paraId="5C63A805" w14:textId="77777777" w:rsidR="00752A96" w:rsidRDefault="00000000">
            <w:pPr>
              <w:rPr>
                <w:rFonts w:ascii="Times New Roman" w:hAnsi="Times New Roman" w:cs="Times New Roman"/>
                <w:szCs w:val="21"/>
              </w:rPr>
            </w:pPr>
            <w:r>
              <w:rPr>
                <w:rFonts w:ascii="Times New Roman" w:hAnsi="Times New Roman" w:cs="Times New Roman"/>
                <w:szCs w:val="21"/>
              </w:rPr>
              <w:t>ZTE</w:t>
            </w:r>
          </w:p>
        </w:tc>
        <w:tc>
          <w:tcPr>
            <w:tcW w:w="5904" w:type="dxa"/>
            <w:vAlign w:val="center"/>
          </w:tcPr>
          <w:p w14:paraId="7631BA14" w14:textId="77777777" w:rsidR="00752A96" w:rsidRDefault="00000000">
            <w:pPr>
              <w:rPr>
                <w:rFonts w:ascii="Times New Roman" w:hAnsi="Times New Roman" w:cs="Times New Roman"/>
                <w:szCs w:val="21"/>
              </w:rPr>
            </w:pPr>
            <w:r>
              <w:rPr>
                <w:rFonts w:ascii="Times New Roman" w:hAnsi="Times New Roman" w:cs="Times New Roman"/>
                <w:szCs w:val="21"/>
              </w:rPr>
              <w:t>Proposal 5: The study of AI/ML based Mobility should focus on mobility specific LCM procedure and parameters, the conclusions in Rel-18 AI/ML study should be used as a baseline.</w:t>
            </w:r>
          </w:p>
        </w:tc>
      </w:tr>
      <w:tr w:rsidR="00752A96" w14:paraId="64B59AED" w14:textId="77777777">
        <w:tc>
          <w:tcPr>
            <w:tcW w:w="1331" w:type="dxa"/>
            <w:vAlign w:val="center"/>
          </w:tcPr>
          <w:p w14:paraId="19285A24" w14:textId="50E68378" w:rsidR="00752A96" w:rsidRDefault="001A0635">
            <w:pPr>
              <w:rPr>
                <w:rFonts w:ascii="Times New Roman" w:hAnsi="Times New Roman" w:cs="Times New Roman"/>
                <w:szCs w:val="21"/>
              </w:rPr>
            </w:pPr>
            <w:r>
              <w:rPr>
                <w:rFonts w:ascii="Times New Roman" w:hAnsi="Times New Roman" w:cs="Times New Roman"/>
                <w:szCs w:val="21"/>
              </w:rPr>
              <w:t>RP-233654</w:t>
            </w:r>
          </w:p>
        </w:tc>
        <w:tc>
          <w:tcPr>
            <w:tcW w:w="1287" w:type="dxa"/>
            <w:vAlign w:val="center"/>
          </w:tcPr>
          <w:p w14:paraId="3C16C60F" w14:textId="77777777" w:rsidR="00752A96" w:rsidRDefault="00000000">
            <w:pPr>
              <w:rPr>
                <w:rFonts w:ascii="Times New Roman" w:hAnsi="Times New Roman" w:cs="Times New Roman"/>
                <w:szCs w:val="21"/>
              </w:rPr>
            </w:pPr>
            <w:r>
              <w:rPr>
                <w:rFonts w:ascii="Times New Roman" w:hAnsi="Times New Roman" w:cs="Times New Roman"/>
                <w:szCs w:val="21"/>
              </w:rPr>
              <w:t>Intel</w:t>
            </w:r>
          </w:p>
        </w:tc>
        <w:tc>
          <w:tcPr>
            <w:tcW w:w="5904" w:type="dxa"/>
            <w:vAlign w:val="center"/>
          </w:tcPr>
          <w:p w14:paraId="50B90304" w14:textId="77777777" w:rsidR="00752A96" w:rsidRDefault="00000000">
            <w:pPr>
              <w:rPr>
                <w:rFonts w:ascii="Times New Roman" w:hAnsi="Times New Roman" w:cs="Times New Roman"/>
                <w:szCs w:val="21"/>
              </w:rPr>
            </w:pPr>
            <w:r>
              <w:rPr>
                <w:rFonts w:ascii="Times New Roman" w:hAnsi="Times New Roman" w:cs="Times New Roman"/>
                <w:szCs w:val="21"/>
              </w:rPr>
              <w:t>The conclusions in Rel-18 AI/ML study for LCM, data collection, model transfer/delivery (if needed) are used as baseline for AI/ML mobility</w:t>
            </w:r>
          </w:p>
        </w:tc>
      </w:tr>
      <w:tr w:rsidR="00752A96" w14:paraId="198926D9" w14:textId="77777777">
        <w:tc>
          <w:tcPr>
            <w:tcW w:w="1331" w:type="dxa"/>
            <w:vAlign w:val="center"/>
          </w:tcPr>
          <w:p w14:paraId="26055436" w14:textId="364E6F81" w:rsidR="00752A96" w:rsidRDefault="001A0635">
            <w:pPr>
              <w:rPr>
                <w:rFonts w:ascii="Times New Roman" w:hAnsi="Times New Roman" w:cs="Times New Roman"/>
                <w:szCs w:val="21"/>
              </w:rPr>
            </w:pPr>
            <w:r>
              <w:rPr>
                <w:rFonts w:ascii="Times New Roman" w:hAnsi="Times New Roman" w:cs="Times New Roman"/>
                <w:szCs w:val="21"/>
              </w:rPr>
              <w:t>RP-233673</w:t>
            </w:r>
          </w:p>
        </w:tc>
        <w:tc>
          <w:tcPr>
            <w:tcW w:w="1287" w:type="dxa"/>
            <w:vAlign w:val="center"/>
          </w:tcPr>
          <w:p w14:paraId="357C547D" w14:textId="77777777" w:rsidR="00752A96" w:rsidRDefault="00000000">
            <w:pPr>
              <w:rPr>
                <w:rFonts w:ascii="Times New Roman" w:hAnsi="Times New Roman" w:cs="Times New Roman"/>
                <w:szCs w:val="21"/>
              </w:rPr>
            </w:pPr>
            <w:r>
              <w:rPr>
                <w:rFonts w:ascii="Times New Roman" w:hAnsi="Times New Roman" w:cs="Times New Roman"/>
                <w:szCs w:val="21"/>
              </w:rPr>
              <w:t>Apple</w:t>
            </w:r>
          </w:p>
        </w:tc>
        <w:tc>
          <w:tcPr>
            <w:tcW w:w="5904" w:type="dxa"/>
            <w:vAlign w:val="center"/>
          </w:tcPr>
          <w:p w14:paraId="7DC21413" w14:textId="77777777" w:rsidR="00752A96" w:rsidRDefault="00000000">
            <w:pPr>
              <w:rPr>
                <w:rFonts w:ascii="Times New Roman" w:hAnsi="Times New Roman" w:cs="Times New Roman"/>
                <w:szCs w:val="21"/>
              </w:rPr>
            </w:pPr>
            <w:r>
              <w:rPr>
                <w:rFonts w:ascii="Times New Roman" w:hAnsi="Times New Roman" w:cs="Times New Roman"/>
                <w:szCs w:val="21"/>
              </w:rPr>
              <w:t xml:space="preserve">Proposal 4: no need to include LCM in this study, this is a good candidate for down-scoping. </w:t>
            </w:r>
          </w:p>
        </w:tc>
      </w:tr>
    </w:tbl>
    <w:p w14:paraId="3DA415BE" w14:textId="77777777" w:rsidR="00752A96" w:rsidRDefault="00752A96">
      <w:pPr>
        <w:rPr>
          <w:rFonts w:ascii="Times New Roman" w:hAnsi="Times New Roman" w:cs="Times New Roman"/>
          <w:bCs/>
          <w:sz w:val="22"/>
          <w:szCs w:val="28"/>
        </w:rPr>
      </w:pPr>
    </w:p>
    <w:p w14:paraId="1837D6F8" w14:textId="77777777" w:rsidR="007133D2" w:rsidRPr="007133D2" w:rsidRDefault="007133D2" w:rsidP="007133D2">
      <w:pPr>
        <w:pStyle w:val="af"/>
        <w:spacing w:afterLines="50" w:after="156"/>
        <w:ind w:firstLineChars="0" w:firstLine="0"/>
        <w:outlineLvl w:val="3"/>
        <w:rPr>
          <w:rFonts w:ascii="Times New Roman" w:hAnsi="Times New Roman" w:cs="Times New Roman"/>
          <w:b/>
          <w:bCs/>
          <w:sz w:val="22"/>
          <w:szCs w:val="28"/>
        </w:rPr>
      </w:pPr>
      <w:r w:rsidRPr="007133D2">
        <w:rPr>
          <w:rFonts w:ascii="Times New Roman" w:hAnsi="Times New Roman" w:cs="Times New Roman" w:hint="eastAsia"/>
          <w:b/>
          <w:bCs/>
          <w:sz w:val="22"/>
          <w:szCs w:val="28"/>
        </w:rPr>
        <w:t>M</w:t>
      </w:r>
      <w:r w:rsidRPr="007133D2">
        <w:rPr>
          <w:rFonts w:ascii="Times New Roman" w:hAnsi="Times New Roman" w:cs="Times New Roman"/>
          <w:b/>
          <w:bCs/>
          <w:sz w:val="22"/>
          <w:szCs w:val="28"/>
        </w:rPr>
        <w:t>oderator summary:</w:t>
      </w:r>
    </w:p>
    <w:p w14:paraId="313E9401" w14:textId="675F8BA0" w:rsidR="007133D2" w:rsidRPr="007133D2" w:rsidRDefault="007133D2" w:rsidP="007133D2">
      <w:pPr>
        <w:rPr>
          <w:rFonts w:ascii="Times New Roman" w:hAnsi="Times New Roman" w:cs="Times New Roman"/>
        </w:rPr>
      </w:pPr>
      <w:r w:rsidRPr="007133D2">
        <w:rPr>
          <w:rFonts w:ascii="Times New Roman" w:hAnsi="Times New Roman" w:cs="Times New Roman" w:hint="eastAsia"/>
        </w:rPr>
        <w:t>M</w:t>
      </w:r>
      <w:r w:rsidRPr="007133D2">
        <w:rPr>
          <w:rFonts w:ascii="Times New Roman" w:hAnsi="Times New Roman" w:cs="Times New Roman"/>
        </w:rPr>
        <w:t>ajority companies support to reuse the concluded LCM frame in Rel18 for AI mobility. [1</w:t>
      </w:r>
      <w:r>
        <w:rPr>
          <w:rFonts w:ascii="Times New Roman" w:hAnsi="Times New Roman" w:cs="Times New Roman"/>
        </w:rPr>
        <w:t xml:space="preserve">, </w:t>
      </w:r>
      <w:r w:rsidRPr="007133D2">
        <w:rPr>
          <w:rFonts w:ascii="Times New Roman" w:hAnsi="Times New Roman" w:cs="Times New Roman"/>
        </w:rPr>
        <w:t>9</w:t>
      </w:r>
      <w:r>
        <w:rPr>
          <w:rFonts w:ascii="Times New Roman" w:hAnsi="Times New Roman" w:cs="Times New Roman"/>
        </w:rPr>
        <w:t xml:space="preserve">, </w:t>
      </w:r>
      <w:r w:rsidRPr="007133D2">
        <w:rPr>
          <w:rFonts w:ascii="Times New Roman" w:hAnsi="Times New Roman" w:cs="Times New Roman"/>
        </w:rPr>
        <w:t>10] mentioned that some enhancement could be needed. [10] gives such example like model inference and monitoring will touch performance metrics, which is use case specific also in RAN1. [17] doesn’t want to include anything related to LCM because they believe this SID should focus on pure mobility issues. And [29] mentioned any study on LCM in this SID should avoid overlapping with Rel</w:t>
      </w:r>
      <w:r>
        <w:rPr>
          <w:rFonts w:ascii="Times New Roman" w:hAnsi="Times New Roman" w:cs="Times New Roman"/>
        </w:rPr>
        <w:t>18</w:t>
      </w:r>
      <w:r w:rsidRPr="007133D2">
        <w:rPr>
          <w:rFonts w:ascii="Times New Roman" w:hAnsi="Times New Roman" w:cs="Times New Roman"/>
        </w:rPr>
        <w:t xml:space="preserve"> RAN1 WID.</w:t>
      </w:r>
    </w:p>
    <w:p w14:paraId="5AE2FBBB" w14:textId="77777777" w:rsidR="00752A96" w:rsidRDefault="00752A96">
      <w:pPr>
        <w:rPr>
          <w:rFonts w:ascii="Times New Roman" w:hAnsi="Times New Roman" w:cs="Times New Roman"/>
          <w:bCs/>
          <w:sz w:val="22"/>
          <w:szCs w:val="28"/>
        </w:rPr>
      </w:pPr>
    </w:p>
    <w:p w14:paraId="181F01F6" w14:textId="3712DA4E" w:rsidR="008132D9" w:rsidRDefault="008132D9" w:rsidP="008132D9">
      <w:pPr>
        <w:rPr>
          <w:rFonts w:ascii="Times New Roman" w:hAnsi="Times New Roman" w:cs="Times New Roman"/>
          <w:b/>
          <w:bCs/>
          <w:sz w:val="22"/>
          <w:szCs w:val="28"/>
        </w:rPr>
      </w:pPr>
      <w:r w:rsidRPr="00846CFA">
        <w:rPr>
          <w:rFonts w:ascii="Times New Roman" w:hAnsi="Times New Roman" w:cs="Times New Roman"/>
          <w:b/>
          <w:bCs/>
          <w:sz w:val="22"/>
          <w:szCs w:val="28"/>
        </w:rPr>
        <w:t xml:space="preserve">Moderator’s </w:t>
      </w:r>
      <w:r w:rsidRPr="00846CFA">
        <w:rPr>
          <w:rFonts w:ascii="Times New Roman" w:hAnsi="Times New Roman" w:cs="Times New Roman" w:hint="eastAsia"/>
          <w:b/>
          <w:bCs/>
          <w:sz w:val="22"/>
          <w:szCs w:val="28"/>
        </w:rPr>
        <w:t>P</w:t>
      </w:r>
      <w:r w:rsidRPr="00846CFA">
        <w:rPr>
          <w:rFonts w:ascii="Times New Roman" w:hAnsi="Times New Roman" w:cs="Times New Roman"/>
          <w:b/>
          <w:bCs/>
          <w:sz w:val="22"/>
          <w:szCs w:val="28"/>
        </w:rPr>
        <w:t xml:space="preserve">roposal </w:t>
      </w:r>
      <w:r w:rsidR="00E16A75">
        <w:rPr>
          <w:rFonts w:ascii="Times New Roman" w:hAnsi="Times New Roman" w:cs="Times New Roman"/>
          <w:b/>
          <w:bCs/>
          <w:sz w:val="22"/>
          <w:szCs w:val="28"/>
        </w:rPr>
        <w:t>4</w:t>
      </w:r>
      <w:r w:rsidRPr="00846CFA">
        <w:rPr>
          <w:rFonts w:ascii="Times New Roman" w:hAnsi="Times New Roman" w:cs="Times New Roman"/>
          <w:b/>
          <w:bCs/>
          <w:sz w:val="22"/>
          <w:szCs w:val="28"/>
        </w:rPr>
        <w:t xml:space="preserve">: </w:t>
      </w:r>
    </w:p>
    <w:p w14:paraId="7FE7D364" w14:textId="27633C56" w:rsidR="00E16A75" w:rsidRPr="00B96C5A" w:rsidRDefault="00E16A75" w:rsidP="00B96C5A">
      <w:pPr>
        <w:pStyle w:val="af"/>
        <w:numPr>
          <w:ilvl w:val="0"/>
          <w:numId w:val="41"/>
        </w:numPr>
        <w:ind w:firstLineChars="0"/>
        <w:rPr>
          <w:rFonts w:ascii="Times New Roman" w:hAnsi="Times New Roman" w:cs="Times New Roman"/>
          <w:b/>
          <w:bCs/>
        </w:rPr>
      </w:pPr>
      <w:r w:rsidRPr="00B96C5A">
        <w:rPr>
          <w:rFonts w:ascii="Times New Roman" w:hAnsi="Times New Roman" w:cs="Times New Roman"/>
          <w:b/>
          <w:bCs/>
        </w:rPr>
        <w:t>Study AI/ML Mobility with potential AI mobility specific enhancement based on the Rel. 18 AI/ML LCM framework and the progress of Rel. 19 AI/ML-air interface normative work if any.</w:t>
      </w:r>
    </w:p>
    <w:p w14:paraId="3E5EA717" w14:textId="77777777" w:rsidR="008132D9" w:rsidRPr="008132D9" w:rsidRDefault="008132D9">
      <w:pPr>
        <w:rPr>
          <w:rFonts w:ascii="Times New Roman" w:hAnsi="Times New Roman" w:cs="Times New Roman"/>
          <w:bCs/>
          <w:sz w:val="22"/>
          <w:szCs w:val="28"/>
        </w:rPr>
      </w:pPr>
    </w:p>
    <w:p w14:paraId="50E00961" w14:textId="77777777" w:rsidR="00752A96" w:rsidRDefault="00000000">
      <w:pPr>
        <w:pStyle w:val="af"/>
        <w:ind w:firstLineChars="0" w:firstLine="0"/>
        <w:outlineLvl w:val="2"/>
        <w:rPr>
          <w:rFonts w:ascii="Times New Roman" w:hAnsi="Times New Roman" w:cs="Times New Roman"/>
          <w:sz w:val="22"/>
          <w:szCs w:val="28"/>
        </w:rPr>
      </w:pPr>
      <w:r>
        <w:rPr>
          <w:rFonts w:ascii="Times New Roman" w:hAnsi="Times New Roman" w:cs="Times New Roman"/>
          <w:sz w:val="22"/>
          <w:szCs w:val="28"/>
        </w:rPr>
        <w:t xml:space="preserve">2.5 RAN4 work and RRM </w:t>
      </w:r>
    </w:p>
    <w:p w14:paraId="3DD49CEA" w14:textId="77777777" w:rsidR="00752A96" w:rsidRDefault="00752A96">
      <w:pPr>
        <w:rPr>
          <w:rFonts w:ascii="Times New Roman" w:hAnsi="Times New Roman" w:cs="Times New Roman"/>
          <w:bCs/>
          <w:sz w:val="22"/>
          <w:szCs w:val="28"/>
        </w:rPr>
      </w:pPr>
    </w:p>
    <w:tbl>
      <w:tblPr>
        <w:tblStyle w:val="ac"/>
        <w:tblW w:w="0" w:type="auto"/>
        <w:tblLook w:val="04A0" w:firstRow="1" w:lastRow="0" w:firstColumn="1" w:lastColumn="0" w:noHBand="0" w:noVBand="1"/>
      </w:tblPr>
      <w:tblGrid>
        <w:gridCol w:w="1154"/>
        <w:gridCol w:w="1141"/>
        <w:gridCol w:w="6001"/>
      </w:tblGrid>
      <w:tr w:rsidR="00752A96" w14:paraId="3B74391F" w14:textId="77777777" w:rsidTr="00D5257A">
        <w:tc>
          <w:tcPr>
            <w:tcW w:w="1154" w:type="dxa"/>
            <w:shd w:val="clear" w:color="auto" w:fill="BFBFBF" w:themeFill="background1" w:themeFillShade="BF"/>
            <w:vAlign w:val="center"/>
          </w:tcPr>
          <w:p w14:paraId="20948C36" w14:textId="77777777" w:rsidR="00752A96" w:rsidRDefault="00000000">
            <w:pPr>
              <w:jc w:val="center"/>
              <w:rPr>
                <w:rFonts w:ascii="Times New Roman" w:hAnsi="Times New Roman" w:cs="Times New Roman"/>
                <w:b/>
                <w:bCs/>
              </w:rPr>
            </w:pPr>
            <w:r>
              <w:rPr>
                <w:rFonts w:ascii="Times New Roman" w:hAnsi="Times New Roman" w:cs="Times New Roman"/>
                <w:b/>
                <w:bCs/>
              </w:rPr>
              <w:t>TDoc</w:t>
            </w:r>
          </w:p>
        </w:tc>
        <w:tc>
          <w:tcPr>
            <w:tcW w:w="1141" w:type="dxa"/>
            <w:shd w:val="clear" w:color="auto" w:fill="BFBFBF" w:themeFill="background1" w:themeFillShade="BF"/>
            <w:vAlign w:val="center"/>
          </w:tcPr>
          <w:p w14:paraId="7DD3A6DD" w14:textId="77777777" w:rsidR="00752A96" w:rsidRDefault="00000000">
            <w:pPr>
              <w:jc w:val="center"/>
              <w:rPr>
                <w:rFonts w:ascii="Times New Roman" w:hAnsi="Times New Roman" w:cs="Times New Roman"/>
                <w:b/>
                <w:bCs/>
              </w:rPr>
            </w:pPr>
            <w:r>
              <w:rPr>
                <w:rFonts w:ascii="Times New Roman" w:hAnsi="Times New Roman" w:cs="Times New Roman"/>
                <w:b/>
                <w:bCs/>
              </w:rPr>
              <w:t>Source</w:t>
            </w:r>
          </w:p>
        </w:tc>
        <w:tc>
          <w:tcPr>
            <w:tcW w:w="6001" w:type="dxa"/>
            <w:shd w:val="clear" w:color="auto" w:fill="BFBFBF" w:themeFill="background1" w:themeFillShade="BF"/>
            <w:vAlign w:val="center"/>
          </w:tcPr>
          <w:p w14:paraId="3BB575C7" w14:textId="77777777" w:rsidR="00752A96" w:rsidRDefault="00000000">
            <w:pPr>
              <w:jc w:val="center"/>
              <w:rPr>
                <w:rFonts w:ascii="Times New Roman" w:hAnsi="Times New Roman" w:cs="Times New Roman"/>
                <w:b/>
                <w:bCs/>
              </w:rPr>
            </w:pPr>
            <w:r>
              <w:rPr>
                <w:rFonts w:ascii="Times New Roman" w:hAnsi="Times New Roman" w:cs="Times New Roman"/>
                <w:b/>
                <w:bCs/>
              </w:rPr>
              <w:t>Proposals</w:t>
            </w:r>
          </w:p>
        </w:tc>
      </w:tr>
      <w:tr w:rsidR="00752A96" w14:paraId="721F505D" w14:textId="77777777" w:rsidTr="00D5257A">
        <w:tc>
          <w:tcPr>
            <w:tcW w:w="1154" w:type="dxa"/>
            <w:vAlign w:val="center"/>
          </w:tcPr>
          <w:p w14:paraId="74C02E54" w14:textId="77777777" w:rsidR="00752A96" w:rsidRDefault="00000000">
            <w:pPr>
              <w:rPr>
                <w:rFonts w:ascii="Times New Roman" w:hAnsi="Times New Roman" w:cs="Times New Roman"/>
              </w:rPr>
            </w:pPr>
            <w:r>
              <w:rPr>
                <w:rFonts w:ascii="Times New Roman" w:hAnsi="Times New Roman" w:cs="Times New Roman"/>
              </w:rPr>
              <w:lastRenderedPageBreak/>
              <w:t>RP-232930</w:t>
            </w:r>
          </w:p>
        </w:tc>
        <w:tc>
          <w:tcPr>
            <w:tcW w:w="1141" w:type="dxa"/>
            <w:vAlign w:val="center"/>
          </w:tcPr>
          <w:p w14:paraId="0BBE4514" w14:textId="77777777" w:rsidR="00752A96" w:rsidRDefault="00000000">
            <w:pPr>
              <w:rPr>
                <w:rFonts w:ascii="Times New Roman" w:hAnsi="Times New Roman" w:cs="Times New Roman"/>
              </w:rPr>
            </w:pPr>
            <w:r>
              <w:rPr>
                <w:rFonts w:ascii="Times New Roman" w:hAnsi="Times New Roman" w:cs="Times New Roman"/>
              </w:rPr>
              <w:t>xiaomi</w:t>
            </w:r>
          </w:p>
        </w:tc>
        <w:tc>
          <w:tcPr>
            <w:tcW w:w="6001" w:type="dxa"/>
            <w:vAlign w:val="center"/>
          </w:tcPr>
          <w:p w14:paraId="1D6CCDC9" w14:textId="77777777" w:rsidR="00752A96" w:rsidRDefault="00000000">
            <w:pPr>
              <w:rPr>
                <w:rFonts w:ascii="Times New Roman" w:hAnsi="Times New Roman" w:cs="Times New Roman"/>
              </w:rPr>
            </w:pPr>
            <w:r>
              <w:rPr>
                <w:rFonts w:ascii="Times New Roman" w:hAnsi="Times New Roman" w:cs="Times New Roman"/>
              </w:rPr>
              <w:t>●Interoperability and testability aspects [</w:t>
            </w:r>
            <w:r>
              <w:rPr>
                <w:rFonts w:ascii="Times New Roman" w:hAnsi="Times New Roman" w:cs="Times New Roman"/>
                <w:highlight w:val="yellow"/>
              </w:rPr>
              <w:t>RAN4</w:t>
            </w:r>
            <w:r>
              <w:rPr>
                <w:rFonts w:ascii="Times New Roman" w:hAnsi="Times New Roman" w:cs="Times New Roman"/>
              </w:rPr>
              <w:t>]</w:t>
            </w:r>
          </w:p>
        </w:tc>
      </w:tr>
      <w:tr w:rsidR="00752A96" w14:paraId="745B6AB3" w14:textId="77777777" w:rsidTr="00D5257A">
        <w:tc>
          <w:tcPr>
            <w:tcW w:w="1154" w:type="dxa"/>
            <w:vAlign w:val="center"/>
          </w:tcPr>
          <w:p w14:paraId="365AF067" w14:textId="77777777" w:rsidR="00752A96" w:rsidRDefault="00000000">
            <w:pPr>
              <w:rPr>
                <w:rFonts w:ascii="Times New Roman" w:hAnsi="Times New Roman" w:cs="Times New Roman"/>
              </w:rPr>
            </w:pPr>
            <w:r>
              <w:rPr>
                <w:rFonts w:ascii="Times New Roman" w:hAnsi="Times New Roman" w:cs="Times New Roman"/>
              </w:rPr>
              <w:t>RP-232998</w:t>
            </w:r>
          </w:p>
        </w:tc>
        <w:tc>
          <w:tcPr>
            <w:tcW w:w="1141" w:type="dxa"/>
            <w:vAlign w:val="center"/>
          </w:tcPr>
          <w:p w14:paraId="59C5798E" w14:textId="77777777" w:rsidR="00752A96" w:rsidRDefault="00000000">
            <w:pPr>
              <w:rPr>
                <w:rFonts w:ascii="Times New Roman" w:hAnsi="Times New Roman" w:cs="Times New Roman"/>
              </w:rPr>
            </w:pPr>
            <w:r>
              <w:rPr>
                <w:rFonts w:ascii="Times New Roman" w:hAnsi="Times New Roman" w:cs="Times New Roman"/>
              </w:rPr>
              <w:t>CATT</w:t>
            </w:r>
          </w:p>
        </w:tc>
        <w:tc>
          <w:tcPr>
            <w:tcW w:w="6001" w:type="dxa"/>
            <w:vAlign w:val="center"/>
          </w:tcPr>
          <w:p w14:paraId="07D52A23" w14:textId="77777777" w:rsidR="00752A96" w:rsidRDefault="00000000">
            <w:pPr>
              <w:rPr>
                <w:rFonts w:ascii="Times New Roman" w:hAnsi="Times New Roman" w:cs="Times New Roman"/>
                <w:bCs/>
                <w:lang w:val="en-GB"/>
              </w:rPr>
            </w:pPr>
            <w:r>
              <w:rPr>
                <w:rFonts w:ascii="Times New Roman" w:hAnsi="Times New Roman" w:cs="Times New Roman"/>
                <w:bCs/>
                <w:lang w:val="en-GB"/>
              </w:rPr>
              <w:t>Proposal 8: For Interoperability and testability aspects, considering the common part (section 7.4.2) in TR38.843 as baseline, and define new requirements/test metrics for the mobility specific (sub-) use cases by RAN4.</w:t>
            </w:r>
          </w:p>
          <w:p w14:paraId="17BE2342" w14:textId="77777777" w:rsidR="00752A96" w:rsidRDefault="00000000">
            <w:pPr>
              <w:rPr>
                <w:rFonts w:ascii="Times New Roman" w:hAnsi="Times New Roman" w:cs="Times New Roman"/>
              </w:rPr>
            </w:pPr>
            <w:r>
              <w:rPr>
                <w:rFonts w:ascii="Times New Roman" w:hAnsi="Times New Roman" w:cs="Times New Roman"/>
                <w:bCs/>
                <w:lang w:val="en-GB"/>
              </w:rPr>
              <w:t>Proposal 9: Do not include RAN4 RRM enhancement in this AI/ML based mobility study item.</w:t>
            </w:r>
          </w:p>
        </w:tc>
      </w:tr>
      <w:tr w:rsidR="00752A96" w14:paraId="75167B45" w14:textId="77777777" w:rsidTr="00D5257A">
        <w:tc>
          <w:tcPr>
            <w:tcW w:w="1154" w:type="dxa"/>
            <w:vAlign w:val="center"/>
          </w:tcPr>
          <w:p w14:paraId="7219390E" w14:textId="3DE59947" w:rsidR="00752A96" w:rsidRDefault="001C1B8D">
            <w:pPr>
              <w:rPr>
                <w:rFonts w:ascii="Times New Roman" w:hAnsi="Times New Roman" w:cs="Times New Roman"/>
              </w:rPr>
            </w:pPr>
            <w:r>
              <w:rPr>
                <w:rFonts w:ascii="Times New Roman" w:hAnsi="Times New Roman" w:cs="Times New Roman"/>
              </w:rPr>
              <w:t>RP-233277</w:t>
            </w:r>
          </w:p>
        </w:tc>
        <w:tc>
          <w:tcPr>
            <w:tcW w:w="1141" w:type="dxa"/>
            <w:vAlign w:val="center"/>
          </w:tcPr>
          <w:p w14:paraId="4CAEBACE" w14:textId="77777777" w:rsidR="00752A96" w:rsidRDefault="00000000">
            <w:pPr>
              <w:rPr>
                <w:rFonts w:ascii="Times New Roman" w:hAnsi="Times New Roman" w:cs="Times New Roman"/>
              </w:rPr>
            </w:pPr>
            <w:r>
              <w:rPr>
                <w:rFonts w:ascii="Times New Roman" w:hAnsi="Times New Roman" w:cs="Times New Roman"/>
              </w:rPr>
              <w:t>MTK</w:t>
            </w:r>
          </w:p>
        </w:tc>
        <w:tc>
          <w:tcPr>
            <w:tcW w:w="6001" w:type="dxa"/>
            <w:vAlign w:val="center"/>
          </w:tcPr>
          <w:p w14:paraId="66416041" w14:textId="77777777" w:rsidR="00752A96" w:rsidRDefault="00000000">
            <w:pPr>
              <w:rPr>
                <w:rFonts w:ascii="Times New Roman" w:hAnsi="Times New Roman" w:cs="Times New Roman"/>
              </w:rPr>
            </w:pPr>
            <w:r>
              <w:rPr>
                <w:noProof/>
              </w:rPr>
              <w:drawing>
                <wp:inline distT="0" distB="0" distL="114300" distR="114300" wp14:anchorId="527C46DC" wp14:editId="04B75485">
                  <wp:extent cx="3669030" cy="967740"/>
                  <wp:effectExtent l="0" t="0" r="4445" b="6350"/>
                  <wp:docPr id="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pic:cNvPicPr>
                            <a:picLocks noChangeAspect="1"/>
                          </pic:cNvPicPr>
                        </pic:nvPicPr>
                        <pic:blipFill>
                          <a:blip r:embed="rId11"/>
                          <a:stretch>
                            <a:fillRect/>
                          </a:stretch>
                        </pic:blipFill>
                        <pic:spPr>
                          <a:xfrm>
                            <a:off x="0" y="0"/>
                            <a:ext cx="3669030" cy="967740"/>
                          </a:xfrm>
                          <a:prstGeom prst="rect">
                            <a:avLst/>
                          </a:prstGeom>
                          <a:noFill/>
                          <a:ln>
                            <a:noFill/>
                          </a:ln>
                        </pic:spPr>
                      </pic:pic>
                    </a:graphicData>
                  </a:graphic>
                </wp:inline>
              </w:drawing>
            </w:r>
          </w:p>
        </w:tc>
      </w:tr>
      <w:tr w:rsidR="00752A96" w14:paraId="0A8FB1FC" w14:textId="77777777" w:rsidTr="00D5257A">
        <w:tc>
          <w:tcPr>
            <w:tcW w:w="1154" w:type="dxa"/>
            <w:vAlign w:val="center"/>
          </w:tcPr>
          <w:p w14:paraId="7A840837" w14:textId="2540D6F6" w:rsidR="00752A96" w:rsidRDefault="001C1B8D">
            <w:pPr>
              <w:rPr>
                <w:rFonts w:ascii="Times New Roman" w:hAnsi="Times New Roman" w:cs="Times New Roman"/>
              </w:rPr>
            </w:pPr>
            <w:r>
              <w:rPr>
                <w:rFonts w:ascii="Times New Roman" w:hAnsi="Times New Roman" w:cs="Times New Roman"/>
              </w:rPr>
              <w:t>RP-233528</w:t>
            </w:r>
          </w:p>
        </w:tc>
        <w:tc>
          <w:tcPr>
            <w:tcW w:w="1141" w:type="dxa"/>
            <w:vAlign w:val="center"/>
          </w:tcPr>
          <w:p w14:paraId="363C1374" w14:textId="77777777" w:rsidR="00752A96" w:rsidRDefault="00000000">
            <w:pPr>
              <w:rPr>
                <w:rFonts w:ascii="Times New Roman" w:hAnsi="Times New Roman" w:cs="Times New Roman"/>
              </w:rPr>
            </w:pPr>
            <w:r>
              <w:rPr>
                <w:rFonts w:ascii="Times New Roman" w:hAnsi="Times New Roman" w:cs="Times New Roman"/>
              </w:rPr>
              <w:t>Kyocera</w:t>
            </w:r>
          </w:p>
        </w:tc>
        <w:tc>
          <w:tcPr>
            <w:tcW w:w="6001" w:type="dxa"/>
            <w:vAlign w:val="center"/>
          </w:tcPr>
          <w:p w14:paraId="39C30B27" w14:textId="77777777" w:rsidR="00752A96" w:rsidRDefault="00000000">
            <w:pPr>
              <w:rPr>
                <w:rFonts w:ascii="Times New Roman" w:hAnsi="Times New Roman" w:cs="Times New Roman"/>
              </w:rPr>
            </w:pPr>
            <w:r>
              <w:rPr>
                <w:rFonts w:ascii="Times New Roman" w:hAnsi="Times New Roman" w:cs="Times New Roman"/>
              </w:rPr>
              <w:t>RAN4-led topic such as UE RRM enhancement should be out of scope</w:t>
            </w:r>
          </w:p>
        </w:tc>
      </w:tr>
      <w:tr w:rsidR="00752A96" w14:paraId="37468F21" w14:textId="77777777" w:rsidTr="00D5257A">
        <w:tc>
          <w:tcPr>
            <w:tcW w:w="1154" w:type="dxa"/>
            <w:vAlign w:val="center"/>
          </w:tcPr>
          <w:p w14:paraId="45ABC9B8" w14:textId="6416004F" w:rsidR="00752A96" w:rsidRDefault="00570B91">
            <w:pPr>
              <w:rPr>
                <w:rFonts w:ascii="Times New Roman" w:hAnsi="Times New Roman" w:cs="Times New Roman"/>
              </w:rPr>
            </w:pPr>
            <w:r>
              <w:rPr>
                <w:rFonts w:ascii="Times New Roman" w:hAnsi="Times New Roman" w:cs="Times New Roman"/>
              </w:rPr>
              <w:t>RP-233351</w:t>
            </w:r>
          </w:p>
        </w:tc>
        <w:tc>
          <w:tcPr>
            <w:tcW w:w="1141" w:type="dxa"/>
            <w:vAlign w:val="center"/>
          </w:tcPr>
          <w:p w14:paraId="6A666205" w14:textId="77777777" w:rsidR="00752A96" w:rsidRDefault="00000000">
            <w:pPr>
              <w:rPr>
                <w:rFonts w:ascii="Times New Roman" w:hAnsi="Times New Roman" w:cs="Times New Roman"/>
              </w:rPr>
            </w:pPr>
            <w:r>
              <w:rPr>
                <w:rFonts w:ascii="Times New Roman" w:hAnsi="Times New Roman" w:cs="Times New Roman"/>
              </w:rPr>
              <w:t>Nokia</w:t>
            </w:r>
          </w:p>
        </w:tc>
        <w:tc>
          <w:tcPr>
            <w:tcW w:w="6001" w:type="dxa"/>
            <w:vAlign w:val="center"/>
          </w:tcPr>
          <w:p w14:paraId="74CB5346" w14:textId="77777777" w:rsidR="00752A96" w:rsidRDefault="00000000">
            <w:pPr>
              <w:numPr>
                <w:ilvl w:val="0"/>
                <w:numId w:val="9"/>
              </w:numPr>
              <w:rPr>
                <w:rFonts w:ascii="Times New Roman" w:hAnsi="Times New Roman" w:cs="Times New Roman"/>
              </w:rPr>
            </w:pPr>
            <w:r>
              <w:rPr>
                <w:rFonts w:ascii="Times New Roman" w:hAnsi="Times New Roman" w:cs="Times New Roman"/>
              </w:rPr>
              <w:t>Study the RAN4 requirements and other RAN4 implications for the above-mentioned mobility use cases and how to ensure predictable UE behavior and performance [RAN4]</w:t>
            </w:r>
          </w:p>
        </w:tc>
      </w:tr>
    </w:tbl>
    <w:p w14:paraId="3411D4EA" w14:textId="77777777" w:rsidR="00D5257A" w:rsidRPr="007133D2" w:rsidRDefault="00D5257A" w:rsidP="00D5257A">
      <w:pPr>
        <w:pStyle w:val="af"/>
        <w:spacing w:afterLines="50" w:after="156"/>
        <w:ind w:firstLineChars="0" w:firstLine="0"/>
        <w:outlineLvl w:val="3"/>
        <w:rPr>
          <w:rFonts w:ascii="Times New Roman" w:hAnsi="Times New Roman" w:cs="Times New Roman"/>
          <w:b/>
          <w:bCs/>
          <w:sz w:val="22"/>
          <w:szCs w:val="28"/>
        </w:rPr>
      </w:pPr>
      <w:r w:rsidRPr="007133D2">
        <w:rPr>
          <w:rFonts w:ascii="Times New Roman" w:hAnsi="Times New Roman" w:cs="Times New Roman" w:hint="eastAsia"/>
          <w:b/>
          <w:bCs/>
          <w:sz w:val="22"/>
          <w:szCs w:val="28"/>
        </w:rPr>
        <w:t>M</w:t>
      </w:r>
      <w:r w:rsidRPr="007133D2">
        <w:rPr>
          <w:rFonts w:ascii="Times New Roman" w:hAnsi="Times New Roman" w:cs="Times New Roman"/>
          <w:b/>
          <w:bCs/>
          <w:sz w:val="22"/>
          <w:szCs w:val="28"/>
        </w:rPr>
        <w:t>oderator summary:</w:t>
      </w:r>
    </w:p>
    <w:p w14:paraId="1DBCA41B" w14:textId="254FAAE0" w:rsidR="00D5257A" w:rsidRDefault="00D5257A" w:rsidP="00D5257A">
      <w:pPr>
        <w:pStyle w:val="af"/>
        <w:ind w:firstLineChars="0" w:firstLine="0"/>
        <w:rPr>
          <w:rFonts w:ascii="Times New Roman" w:hAnsi="Times New Roman" w:cs="Times New Roman"/>
        </w:rPr>
      </w:pPr>
      <w:r>
        <w:rPr>
          <w:rFonts w:ascii="Times New Roman" w:hAnsi="Times New Roman" w:cs="Times New Roman"/>
        </w:rPr>
        <w:t>RAN4 related proposals from companies mainly focus on the RAN4 requirement, as well as inter-operability, and some of them explicitly propose not to discuss RAN4 RRM in this item. It looks the guidance from Chair is quite acceptable to companies.</w:t>
      </w:r>
    </w:p>
    <w:p w14:paraId="0EFDCCAE" w14:textId="77777777" w:rsidR="00D5257A" w:rsidRDefault="00D5257A" w:rsidP="00D5257A">
      <w:pPr>
        <w:pStyle w:val="af"/>
        <w:ind w:firstLineChars="0" w:firstLine="0"/>
        <w:rPr>
          <w:rFonts w:ascii="Times New Roman" w:hAnsi="Times New Roman" w:cs="Times New Roman"/>
        </w:rPr>
      </w:pPr>
    </w:p>
    <w:p w14:paraId="6D6E80E3" w14:textId="77777777" w:rsidR="006D13B4" w:rsidRDefault="006D13B4" w:rsidP="006D13B4">
      <w:pPr>
        <w:rPr>
          <w:rFonts w:ascii="Times New Roman" w:hAnsi="Times New Roman" w:cs="Times New Roman"/>
          <w:b/>
          <w:bCs/>
          <w:sz w:val="22"/>
          <w:szCs w:val="28"/>
        </w:rPr>
      </w:pPr>
      <w:r w:rsidRPr="00846CFA">
        <w:rPr>
          <w:rFonts w:ascii="Times New Roman" w:hAnsi="Times New Roman" w:cs="Times New Roman"/>
          <w:b/>
          <w:bCs/>
          <w:sz w:val="22"/>
          <w:szCs w:val="28"/>
        </w:rPr>
        <w:t xml:space="preserve">Moderator’s </w:t>
      </w:r>
      <w:r w:rsidRPr="00846CFA">
        <w:rPr>
          <w:rFonts w:ascii="Times New Roman" w:hAnsi="Times New Roman" w:cs="Times New Roman" w:hint="eastAsia"/>
          <w:b/>
          <w:bCs/>
          <w:sz w:val="22"/>
          <w:szCs w:val="28"/>
        </w:rPr>
        <w:t>P</w:t>
      </w:r>
      <w:r w:rsidRPr="00846CFA">
        <w:rPr>
          <w:rFonts w:ascii="Times New Roman" w:hAnsi="Times New Roman" w:cs="Times New Roman"/>
          <w:b/>
          <w:bCs/>
          <w:sz w:val="22"/>
          <w:szCs w:val="28"/>
        </w:rPr>
        <w:t xml:space="preserve">roposal </w:t>
      </w:r>
      <w:r>
        <w:rPr>
          <w:rFonts w:ascii="Times New Roman" w:hAnsi="Times New Roman" w:cs="Times New Roman"/>
          <w:b/>
          <w:bCs/>
          <w:sz w:val="22"/>
          <w:szCs w:val="28"/>
        </w:rPr>
        <w:t>5</w:t>
      </w:r>
      <w:r w:rsidRPr="00846CFA">
        <w:rPr>
          <w:rFonts w:ascii="Times New Roman" w:hAnsi="Times New Roman" w:cs="Times New Roman"/>
          <w:b/>
          <w:bCs/>
          <w:sz w:val="22"/>
          <w:szCs w:val="28"/>
        </w:rPr>
        <w:t xml:space="preserve">: </w:t>
      </w:r>
    </w:p>
    <w:p w14:paraId="435381BF" w14:textId="685018AB" w:rsidR="006D13B4" w:rsidRPr="00B96C5A" w:rsidRDefault="006D13B4" w:rsidP="006D13B4">
      <w:pPr>
        <w:pStyle w:val="af"/>
        <w:numPr>
          <w:ilvl w:val="0"/>
          <w:numId w:val="34"/>
        </w:numPr>
        <w:ind w:firstLineChars="0"/>
        <w:rPr>
          <w:rFonts w:ascii="Times New Roman" w:hAnsi="Times New Roman" w:cs="Times New Roman"/>
          <w:b/>
          <w:bCs/>
        </w:rPr>
      </w:pPr>
      <w:r>
        <w:rPr>
          <w:rFonts w:ascii="Times New Roman" w:hAnsi="Times New Roman" w:cs="Times New Roman"/>
          <w:b/>
          <w:bCs/>
        </w:rPr>
        <w:t xml:space="preserve">RAN4 related UE RRM enhancement is </w:t>
      </w:r>
      <w:r w:rsidR="0021669C">
        <w:rPr>
          <w:rFonts w:ascii="Times New Roman" w:hAnsi="Times New Roman" w:cs="Times New Roman"/>
          <w:b/>
          <w:bCs/>
        </w:rPr>
        <w:t>not included in this item.</w:t>
      </w:r>
    </w:p>
    <w:p w14:paraId="11FB31B1" w14:textId="77777777" w:rsidR="00D5257A" w:rsidRDefault="00D5257A" w:rsidP="00D5257A">
      <w:pPr>
        <w:pStyle w:val="af"/>
        <w:ind w:firstLineChars="0" w:firstLine="0"/>
        <w:rPr>
          <w:rFonts w:ascii="Times New Roman" w:hAnsi="Times New Roman" w:cs="Times New Roman"/>
          <w:sz w:val="22"/>
          <w:szCs w:val="28"/>
        </w:rPr>
      </w:pPr>
    </w:p>
    <w:p w14:paraId="41C4B373" w14:textId="77777777" w:rsidR="00752A96" w:rsidRDefault="00000000">
      <w:pPr>
        <w:pStyle w:val="af"/>
        <w:ind w:firstLineChars="0" w:firstLine="0"/>
        <w:outlineLvl w:val="2"/>
        <w:rPr>
          <w:rFonts w:ascii="Times New Roman" w:hAnsi="Times New Roman" w:cs="Times New Roman"/>
          <w:sz w:val="22"/>
          <w:szCs w:val="28"/>
        </w:rPr>
      </w:pPr>
      <w:r>
        <w:rPr>
          <w:rFonts w:ascii="Times New Roman" w:hAnsi="Times New Roman" w:cs="Times New Roman"/>
          <w:sz w:val="22"/>
          <w:szCs w:val="28"/>
        </w:rPr>
        <w:t>2.5 Other</w:t>
      </w:r>
    </w:p>
    <w:p w14:paraId="7C291542" w14:textId="1E082EDC" w:rsidR="00752A96" w:rsidRDefault="00752A96" w:rsidP="00D548CC">
      <w:pPr>
        <w:pStyle w:val="af"/>
        <w:ind w:firstLineChars="0" w:firstLine="0"/>
        <w:outlineLvl w:val="3"/>
        <w:rPr>
          <w:rFonts w:ascii="Times New Roman" w:hAnsi="Times New Roman" w:cs="Times New Roman"/>
          <w:sz w:val="22"/>
          <w:szCs w:val="22"/>
        </w:rPr>
      </w:pPr>
    </w:p>
    <w:p w14:paraId="4F218421" w14:textId="3B91B47C" w:rsidR="00752A96" w:rsidRDefault="00000000">
      <w:pPr>
        <w:pStyle w:val="af"/>
        <w:ind w:firstLineChars="0" w:firstLine="0"/>
        <w:outlineLvl w:val="3"/>
        <w:rPr>
          <w:rFonts w:ascii="Times New Roman" w:hAnsi="Times New Roman" w:cs="Times New Roman"/>
          <w:sz w:val="22"/>
          <w:szCs w:val="28"/>
        </w:rPr>
      </w:pPr>
      <w:r>
        <w:rPr>
          <w:rFonts w:ascii="Times New Roman" w:hAnsi="Times New Roman" w:cs="Times New Roman"/>
          <w:sz w:val="22"/>
          <w:szCs w:val="28"/>
        </w:rPr>
        <w:t>2.</w:t>
      </w:r>
      <w:r>
        <w:rPr>
          <w:rFonts w:ascii="Times New Roman" w:hAnsi="Times New Roman" w:cs="Times New Roman" w:hint="eastAsia"/>
          <w:sz w:val="22"/>
          <w:szCs w:val="28"/>
        </w:rPr>
        <w:t>5.</w:t>
      </w:r>
      <w:r w:rsidR="00F820DB">
        <w:rPr>
          <w:rFonts w:ascii="Times New Roman" w:hAnsi="Times New Roman" w:cs="Times New Roman"/>
          <w:sz w:val="22"/>
          <w:szCs w:val="28"/>
        </w:rPr>
        <w:t>1</w:t>
      </w:r>
      <w:r>
        <w:rPr>
          <w:rFonts w:ascii="Times New Roman" w:hAnsi="Times New Roman" w:cs="Times New Roman"/>
          <w:sz w:val="22"/>
          <w:szCs w:val="28"/>
        </w:rPr>
        <w:t xml:space="preserve"> Evaluation</w:t>
      </w:r>
    </w:p>
    <w:p w14:paraId="53D6C944" w14:textId="2BFFC539" w:rsidR="00752A96" w:rsidRPr="00D548CC" w:rsidRDefault="00D548CC" w:rsidP="00D548CC">
      <w:pPr>
        <w:jc w:val="center"/>
        <w:rPr>
          <w:rFonts w:ascii="Times New Roman" w:hAnsi="Times New Roman" w:cs="Times New Roman"/>
          <w:b/>
          <w:sz w:val="22"/>
          <w:szCs w:val="28"/>
        </w:rPr>
      </w:pPr>
      <w:r w:rsidRPr="00D548CC">
        <w:rPr>
          <w:rFonts w:ascii="Times New Roman" w:hAnsi="Times New Roman" w:cs="Times New Roman" w:hint="eastAsia"/>
          <w:b/>
          <w:sz w:val="22"/>
          <w:szCs w:val="28"/>
        </w:rPr>
        <w:t>T</w:t>
      </w:r>
      <w:r w:rsidRPr="00D548CC">
        <w:rPr>
          <w:rFonts w:ascii="Times New Roman" w:hAnsi="Times New Roman" w:cs="Times New Roman"/>
          <w:b/>
          <w:sz w:val="22"/>
          <w:szCs w:val="28"/>
        </w:rPr>
        <w:t>able 2.5.</w:t>
      </w:r>
      <w:r w:rsidR="00374BF8">
        <w:rPr>
          <w:rFonts w:ascii="Times New Roman" w:hAnsi="Times New Roman" w:cs="Times New Roman"/>
          <w:b/>
          <w:sz w:val="22"/>
          <w:szCs w:val="28"/>
        </w:rPr>
        <w:t>1</w:t>
      </w:r>
      <w:r w:rsidRPr="00D548CC">
        <w:rPr>
          <w:rFonts w:ascii="Times New Roman" w:hAnsi="Times New Roman" w:cs="Times New Roman"/>
          <w:b/>
          <w:sz w:val="22"/>
          <w:szCs w:val="28"/>
        </w:rPr>
        <w:t>-1</w:t>
      </w:r>
    </w:p>
    <w:tbl>
      <w:tblPr>
        <w:tblStyle w:val="ac"/>
        <w:tblW w:w="0" w:type="auto"/>
        <w:tblLook w:val="04A0" w:firstRow="1" w:lastRow="0" w:firstColumn="1" w:lastColumn="0" w:noHBand="0" w:noVBand="1"/>
      </w:tblPr>
      <w:tblGrid>
        <w:gridCol w:w="1218"/>
        <w:gridCol w:w="1257"/>
        <w:gridCol w:w="5821"/>
      </w:tblGrid>
      <w:tr w:rsidR="00752A96" w14:paraId="01821725" w14:textId="77777777">
        <w:tc>
          <w:tcPr>
            <w:tcW w:w="1352" w:type="dxa"/>
            <w:shd w:val="clear" w:color="auto" w:fill="BFBFBF" w:themeFill="background1" w:themeFillShade="BF"/>
            <w:vAlign w:val="center"/>
          </w:tcPr>
          <w:p w14:paraId="71F42964" w14:textId="77777777" w:rsidR="00752A96" w:rsidRDefault="00000000">
            <w:pPr>
              <w:jc w:val="center"/>
              <w:rPr>
                <w:rFonts w:ascii="Times New Roman" w:hAnsi="Times New Roman" w:cs="Times New Roman"/>
                <w:b/>
                <w:bCs/>
              </w:rPr>
            </w:pPr>
            <w:r>
              <w:rPr>
                <w:rFonts w:ascii="Times New Roman" w:hAnsi="Times New Roman" w:cs="Times New Roman"/>
                <w:b/>
                <w:bCs/>
              </w:rPr>
              <w:t>TDoc</w:t>
            </w:r>
          </w:p>
        </w:tc>
        <w:tc>
          <w:tcPr>
            <w:tcW w:w="1279" w:type="dxa"/>
            <w:shd w:val="clear" w:color="auto" w:fill="BFBFBF" w:themeFill="background1" w:themeFillShade="BF"/>
            <w:vAlign w:val="center"/>
          </w:tcPr>
          <w:p w14:paraId="3EE4CC8D" w14:textId="77777777" w:rsidR="00752A96" w:rsidRDefault="00000000">
            <w:pPr>
              <w:jc w:val="center"/>
              <w:rPr>
                <w:rFonts w:ascii="Times New Roman" w:hAnsi="Times New Roman" w:cs="Times New Roman"/>
                <w:b/>
                <w:bCs/>
              </w:rPr>
            </w:pPr>
            <w:r>
              <w:rPr>
                <w:rFonts w:ascii="Times New Roman" w:hAnsi="Times New Roman" w:cs="Times New Roman"/>
                <w:b/>
                <w:bCs/>
              </w:rPr>
              <w:t>Source</w:t>
            </w:r>
          </w:p>
        </w:tc>
        <w:tc>
          <w:tcPr>
            <w:tcW w:w="5891" w:type="dxa"/>
            <w:shd w:val="clear" w:color="auto" w:fill="BFBFBF" w:themeFill="background1" w:themeFillShade="BF"/>
            <w:vAlign w:val="center"/>
          </w:tcPr>
          <w:p w14:paraId="6A88145D" w14:textId="77777777" w:rsidR="00752A96" w:rsidRDefault="00000000">
            <w:pPr>
              <w:jc w:val="center"/>
              <w:rPr>
                <w:rFonts w:ascii="Times New Roman" w:hAnsi="Times New Roman" w:cs="Times New Roman"/>
                <w:b/>
                <w:bCs/>
              </w:rPr>
            </w:pPr>
            <w:r>
              <w:rPr>
                <w:rFonts w:ascii="Times New Roman" w:hAnsi="Times New Roman" w:cs="Times New Roman"/>
                <w:b/>
                <w:bCs/>
              </w:rPr>
              <w:t>Proposals</w:t>
            </w:r>
          </w:p>
        </w:tc>
      </w:tr>
      <w:tr w:rsidR="00752A96" w14:paraId="689AF668" w14:textId="77777777">
        <w:tc>
          <w:tcPr>
            <w:tcW w:w="1352" w:type="dxa"/>
            <w:vAlign w:val="center"/>
          </w:tcPr>
          <w:p w14:paraId="76BE945F" w14:textId="77777777" w:rsidR="00752A96" w:rsidRDefault="00000000">
            <w:pPr>
              <w:rPr>
                <w:rFonts w:ascii="Times New Roman" w:hAnsi="Times New Roman" w:cs="Times New Roman"/>
              </w:rPr>
            </w:pPr>
            <w:r>
              <w:rPr>
                <w:rFonts w:ascii="Times New Roman" w:hAnsi="Times New Roman" w:cs="Times New Roman"/>
              </w:rPr>
              <w:t>RP-232758</w:t>
            </w:r>
          </w:p>
        </w:tc>
        <w:tc>
          <w:tcPr>
            <w:tcW w:w="1279" w:type="dxa"/>
            <w:vAlign w:val="center"/>
          </w:tcPr>
          <w:p w14:paraId="084EE79E" w14:textId="77777777" w:rsidR="00752A96" w:rsidRDefault="00000000">
            <w:pPr>
              <w:rPr>
                <w:rFonts w:ascii="Times New Roman" w:hAnsi="Times New Roman" w:cs="Times New Roman"/>
              </w:rPr>
            </w:pPr>
            <w:r>
              <w:rPr>
                <w:rFonts w:ascii="Times New Roman" w:hAnsi="Times New Roman" w:cs="Times New Roman"/>
              </w:rPr>
              <w:t>Lekha</w:t>
            </w:r>
          </w:p>
        </w:tc>
        <w:tc>
          <w:tcPr>
            <w:tcW w:w="5891" w:type="dxa"/>
            <w:vAlign w:val="center"/>
          </w:tcPr>
          <w:p w14:paraId="47212129" w14:textId="5D01EF25" w:rsidR="00F01A57" w:rsidRDefault="00F01A57">
            <w:pPr>
              <w:rPr>
                <w:rFonts w:ascii="Times New Roman" w:hAnsi="Times New Roman" w:cs="Times New Roman"/>
              </w:rPr>
            </w:pPr>
            <w:r>
              <w:rPr>
                <w:rFonts w:ascii="Times New Roman" w:hAnsi="Times New Roman" w:cs="Times New Roman"/>
              </w:rPr>
              <w:t>Proposal 3: Study and investigate the AI ML models in establishing Group HO.</w:t>
            </w:r>
          </w:p>
          <w:p w14:paraId="56185504" w14:textId="5B618466" w:rsidR="00752A96" w:rsidRDefault="00000000">
            <w:pPr>
              <w:rPr>
                <w:rFonts w:ascii="Times New Roman" w:hAnsi="Times New Roman" w:cs="Times New Roman"/>
              </w:rPr>
            </w:pPr>
            <w:r>
              <w:rPr>
                <w:rFonts w:ascii="Times New Roman" w:hAnsi="Times New Roman" w:cs="Times New Roman"/>
              </w:rPr>
              <w:t>Proposal 4: Evaluate the KPIs performance of the AI ML based mobility enhancements and compare with the existing methods. </w:t>
            </w:r>
          </w:p>
          <w:p w14:paraId="7E825244" w14:textId="77777777" w:rsidR="00752A96" w:rsidRDefault="00000000">
            <w:pPr>
              <w:rPr>
                <w:rFonts w:ascii="Times New Roman" w:hAnsi="Times New Roman" w:cs="Times New Roman"/>
              </w:rPr>
            </w:pPr>
            <w:r>
              <w:rPr>
                <w:noProof/>
              </w:rPr>
              <w:drawing>
                <wp:inline distT="0" distB="0" distL="114300" distR="114300" wp14:anchorId="083229B1" wp14:editId="077627B2">
                  <wp:extent cx="3430270" cy="669290"/>
                  <wp:effectExtent l="0" t="0" r="3810" b="7620"/>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pic:cNvPicPr>
                            <a:picLocks noChangeAspect="1"/>
                          </pic:cNvPicPr>
                        </pic:nvPicPr>
                        <pic:blipFill>
                          <a:blip r:embed="rId13"/>
                          <a:stretch>
                            <a:fillRect/>
                          </a:stretch>
                        </pic:blipFill>
                        <pic:spPr>
                          <a:xfrm>
                            <a:off x="0" y="0"/>
                            <a:ext cx="3430270" cy="669290"/>
                          </a:xfrm>
                          <a:prstGeom prst="rect">
                            <a:avLst/>
                          </a:prstGeom>
                          <a:noFill/>
                          <a:ln>
                            <a:noFill/>
                          </a:ln>
                        </pic:spPr>
                      </pic:pic>
                    </a:graphicData>
                  </a:graphic>
                </wp:inline>
              </w:drawing>
            </w:r>
          </w:p>
        </w:tc>
      </w:tr>
      <w:tr w:rsidR="00752A96" w14:paraId="417C9335" w14:textId="77777777">
        <w:tc>
          <w:tcPr>
            <w:tcW w:w="1352" w:type="dxa"/>
            <w:vAlign w:val="center"/>
          </w:tcPr>
          <w:p w14:paraId="1BEBEFCA" w14:textId="77777777" w:rsidR="00752A96" w:rsidRDefault="00000000">
            <w:pPr>
              <w:rPr>
                <w:rFonts w:ascii="Times New Roman" w:hAnsi="Times New Roman" w:cs="Times New Roman"/>
              </w:rPr>
            </w:pPr>
            <w:r>
              <w:rPr>
                <w:rFonts w:ascii="Times New Roman" w:hAnsi="Times New Roman" w:cs="Times New Roman" w:hint="eastAsia"/>
              </w:rPr>
              <w:t>RP-232780</w:t>
            </w:r>
          </w:p>
        </w:tc>
        <w:tc>
          <w:tcPr>
            <w:tcW w:w="1279" w:type="dxa"/>
            <w:vAlign w:val="center"/>
          </w:tcPr>
          <w:p w14:paraId="455AE376" w14:textId="77777777" w:rsidR="00752A96" w:rsidRDefault="00000000">
            <w:pPr>
              <w:rPr>
                <w:rFonts w:ascii="Times New Roman" w:hAnsi="Times New Roman" w:cs="Times New Roman"/>
              </w:rPr>
            </w:pPr>
            <w:r>
              <w:rPr>
                <w:rFonts w:ascii="Times New Roman" w:hAnsi="Times New Roman" w:cs="Times New Roman"/>
              </w:rPr>
              <w:t>E///</w:t>
            </w:r>
          </w:p>
        </w:tc>
        <w:tc>
          <w:tcPr>
            <w:tcW w:w="5891" w:type="dxa"/>
            <w:vAlign w:val="center"/>
          </w:tcPr>
          <w:p w14:paraId="4AD4FFDB" w14:textId="77777777" w:rsidR="00752A96" w:rsidRDefault="00000000">
            <w:pPr>
              <w:rPr>
                <w:rFonts w:ascii="Times New Roman" w:hAnsi="Times New Roman" w:cs="Times New Roman"/>
              </w:rPr>
            </w:pPr>
            <w:r>
              <w:rPr>
                <w:rFonts w:ascii="Times New Roman" w:hAnsi="Times New Roman" w:cs="Times New Roman"/>
              </w:rPr>
              <w:t xml:space="preserve">The evaluation of the AI/ML aided mobility benefits should consider at least the following </w:t>
            </w:r>
            <w:r>
              <w:rPr>
                <w:rFonts w:ascii="Times New Roman" w:hAnsi="Times New Roman" w:cs="Times New Roman"/>
                <w:highlight w:val="yellow"/>
              </w:rPr>
              <w:t>KPIs</w:t>
            </w:r>
            <w:r>
              <w:rPr>
                <w:rFonts w:ascii="Times New Roman" w:hAnsi="Times New Roman" w:cs="Times New Roman"/>
              </w:rPr>
              <w:t>:</w:t>
            </w:r>
          </w:p>
          <w:p w14:paraId="6868542A" w14:textId="77777777" w:rsidR="00752A96" w:rsidRDefault="00000000">
            <w:pPr>
              <w:rPr>
                <w:rFonts w:ascii="Times New Roman" w:hAnsi="Times New Roman" w:cs="Times New Roman"/>
              </w:rPr>
            </w:pPr>
            <w:r>
              <w:rPr>
                <w:rFonts w:ascii="Times New Roman" w:hAnsi="Times New Roman" w:cs="Times New Roman"/>
              </w:rPr>
              <w:t>Too early/too late/ping-pong HO</w:t>
            </w:r>
          </w:p>
          <w:p w14:paraId="0571C6C6" w14:textId="77777777" w:rsidR="00752A96" w:rsidRDefault="00000000">
            <w:pPr>
              <w:rPr>
                <w:rFonts w:ascii="Times New Roman" w:hAnsi="Times New Roman" w:cs="Times New Roman"/>
              </w:rPr>
            </w:pPr>
            <w:r>
              <w:rPr>
                <w:rFonts w:ascii="Times New Roman" w:hAnsi="Times New Roman" w:cs="Times New Roman"/>
              </w:rPr>
              <w:t>UE Throughput</w:t>
            </w:r>
          </w:p>
          <w:p w14:paraId="78E3428A" w14:textId="77777777" w:rsidR="00752A96" w:rsidRDefault="00000000">
            <w:pPr>
              <w:rPr>
                <w:rFonts w:ascii="Times New Roman" w:hAnsi="Times New Roman" w:cs="Times New Roman"/>
              </w:rPr>
            </w:pPr>
            <w:r>
              <w:rPr>
                <w:rFonts w:ascii="Times New Roman" w:hAnsi="Times New Roman" w:cs="Times New Roman"/>
              </w:rPr>
              <w:lastRenderedPageBreak/>
              <w:t>RLF/HOF</w:t>
            </w:r>
          </w:p>
        </w:tc>
      </w:tr>
      <w:tr w:rsidR="00752A96" w14:paraId="0FD21861" w14:textId="77777777">
        <w:tc>
          <w:tcPr>
            <w:tcW w:w="1352" w:type="dxa"/>
            <w:vAlign w:val="center"/>
          </w:tcPr>
          <w:p w14:paraId="63282175" w14:textId="77777777" w:rsidR="00752A96" w:rsidRDefault="00000000">
            <w:pPr>
              <w:rPr>
                <w:rFonts w:ascii="Times New Roman" w:hAnsi="Times New Roman" w:cs="Times New Roman"/>
              </w:rPr>
            </w:pPr>
            <w:r>
              <w:rPr>
                <w:rFonts w:ascii="Times New Roman" w:hAnsi="Times New Roman" w:cs="Times New Roman"/>
              </w:rPr>
              <w:lastRenderedPageBreak/>
              <w:t>RP-232911</w:t>
            </w:r>
          </w:p>
        </w:tc>
        <w:tc>
          <w:tcPr>
            <w:tcW w:w="1279" w:type="dxa"/>
            <w:vAlign w:val="center"/>
          </w:tcPr>
          <w:p w14:paraId="1598711B" w14:textId="77777777" w:rsidR="00752A96" w:rsidRDefault="00000000">
            <w:pPr>
              <w:rPr>
                <w:rFonts w:ascii="Times New Roman" w:hAnsi="Times New Roman" w:cs="Times New Roman"/>
              </w:rPr>
            </w:pPr>
            <w:r>
              <w:rPr>
                <w:rFonts w:ascii="Times New Roman" w:hAnsi="Times New Roman" w:cs="Times New Roman"/>
              </w:rPr>
              <w:t>OPPO</w:t>
            </w:r>
          </w:p>
        </w:tc>
        <w:tc>
          <w:tcPr>
            <w:tcW w:w="5891" w:type="dxa"/>
            <w:vAlign w:val="center"/>
          </w:tcPr>
          <w:p w14:paraId="1437C5FE" w14:textId="77777777" w:rsidR="00752A96" w:rsidRDefault="00000000">
            <w:pPr>
              <w:ind w:left="993" w:hanging="992"/>
              <w:rPr>
                <w:rFonts w:ascii="Times New Roman" w:hAnsi="Times New Roman" w:cs="Times New Roman"/>
              </w:rPr>
            </w:pPr>
            <w:r>
              <w:rPr>
                <w:rFonts w:ascii="Times New Roman" w:hAnsi="Times New Roman" w:cs="Times New Roman"/>
              </w:rPr>
              <w:t>Proposal 6: The methodology and assumptions in TR 38.843 and TR 36.839 can be start point for study on AI/ML-based mobility.</w:t>
            </w:r>
          </w:p>
          <w:p w14:paraId="3AB3690E" w14:textId="77777777" w:rsidR="00752A96" w:rsidRDefault="00000000">
            <w:pPr>
              <w:ind w:left="993" w:hanging="992"/>
              <w:rPr>
                <w:rFonts w:ascii="Times New Roman" w:hAnsi="Times New Roman" w:cs="Times New Roman"/>
              </w:rPr>
            </w:pPr>
            <w:r>
              <w:rPr>
                <w:rFonts w:ascii="Times New Roman" w:hAnsi="Times New Roman" w:cs="Times New Roman"/>
              </w:rPr>
              <w:t>Proposal 6a: The EVM assumption in RAN2 could be simplified compared to RAN1 study</w:t>
            </w:r>
          </w:p>
        </w:tc>
      </w:tr>
      <w:tr w:rsidR="00752A96" w14:paraId="665F3E8C" w14:textId="77777777">
        <w:tc>
          <w:tcPr>
            <w:tcW w:w="1352" w:type="dxa"/>
            <w:vAlign w:val="center"/>
          </w:tcPr>
          <w:p w14:paraId="09FDEFFF" w14:textId="77777777" w:rsidR="00752A96" w:rsidRDefault="00000000">
            <w:pPr>
              <w:rPr>
                <w:rFonts w:ascii="Times New Roman" w:hAnsi="Times New Roman" w:cs="Times New Roman"/>
              </w:rPr>
            </w:pPr>
            <w:r>
              <w:rPr>
                <w:rFonts w:ascii="Times New Roman" w:hAnsi="Times New Roman" w:cs="Times New Roman"/>
              </w:rPr>
              <w:t>RP-232998</w:t>
            </w:r>
          </w:p>
        </w:tc>
        <w:tc>
          <w:tcPr>
            <w:tcW w:w="1279" w:type="dxa"/>
            <w:vAlign w:val="center"/>
          </w:tcPr>
          <w:p w14:paraId="6DECCA4C" w14:textId="77777777" w:rsidR="00752A96" w:rsidRDefault="00000000">
            <w:pPr>
              <w:rPr>
                <w:rFonts w:ascii="Times New Roman" w:hAnsi="Times New Roman" w:cs="Times New Roman"/>
              </w:rPr>
            </w:pPr>
            <w:r>
              <w:rPr>
                <w:rFonts w:ascii="Times New Roman" w:hAnsi="Times New Roman" w:cs="Times New Roman"/>
              </w:rPr>
              <w:t>CATT</w:t>
            </w:r>
          </w:p>
        </w:tc>
        <w:tc>
          <w:tcPr>
            <w:tcW w:w="5891" w:type="dxa"/>
            <w:vAlign w:val="center"/>
          </w:tcPr>
          <w:p w14:paraId="3019BC72" w14:textId="77777777" w:rsidR="00752A96" w:rsidRDefault="00000000">
            <w:pPr>
              <w:rPr>
                <w:rFonts w:ascii="Times New Roman" w:hAnsi="Times New Roman" w:cs="Times New Roman"/>
              </w:rPr>
            </w:pPr>
            <w:r>
              <w:rPr>
                <w:rFonts w:ascii="Times New Roman" w:hAnsi="Times New Roman" w:cs="Times New Roman"/>
                <w:lang w:val="en-GB"/>
              </w:rPr>
              <w:t>Proposal 7: Companies are encouraged to give the simulation evaluations which are based on the defined target performance metrics and simulation assumptions. It is no need to calibrate the simulation results among companies. Evaluation based on theoretical/numerical analyses from various dimensions (e.g. Performance gain, power saving) w/o simulation could also be considered.</w:t>
            </w:r>
          </w:p>
        </w:tc>
      </w:tr>
      <w:tr w:rsidR="00752A96" w14:paraId="3A1455D3" w14:textId="77777777">
        <w:trPr>
          <w:trHeight w:val="297"/>
        </w:trPr>
        <w:tc>
          <w:tcPr>
            <w:tcW w:w="1352" w:type="dxa"/>
            <w:vAlign w:val="center"/>
          </w:tcPr>
          <w:p w14:paraId="6EEF7898" w14:textId="77777777" w:rsidR="00752A96" w:rsidRDefault="00000000">
            <w:pPr>
              <w:rPr>
                <w:rFonts w:ascii="Times New Roman" w:hAnsi="Times New Roman" w:cs="Times New Roman"/>
              </w:rPr>
            </w:pPr>
            <w:r>
              <w:rPr>
                <w:rFonts w:ascii="Times New Roman" w:hAnsi="Times New Roman" w:cs="Times New Roman"/>
              </w:rPr>
              <w:t>RP-233059</w:t>
            </w:r>
          </w:p>
        </w:tc>
        <w:tc>
          <w:tcPr>
            <w:tcW w:w="1279" w:type="dxa"/>
            <w:vAlign w:val="center"/>
          </w:tcPr>
          <w:p w14:paraId="73F24318" w14:textId="77777777" w:rsidR="00752A96" w:rsidRDefault="00000000">
            <w:pPr>
              <w:rPr>
                <w:rFonts w:ascii="Times New Roman" w:hAnsi="Times New Roman" w:cs="Times New Roman"/>
              </w:rPr>
            </w:pPr>
            <w:r>
              <w:rPr>
                <w:rFonts w:ascii="Times New Roman" w:hAnsi="Times New Roman" w:cs="Times New Roman"/>
              </w:rPr>
              <w:t>vivo</w:t>
            </w:r>
          </w:p>
        </w:tc>
        <w:tc>
          <w:tcPr>
            <w:tcW w:w="5891" w:type="dxa"/>
            <w:vAlign w:val="center"/>
          </w:tcPr>
          <w:p w14:paraId="3004F4DE" w14:textId="77777777" w:rsidR="00752A96" w:rsidRDefault="00000000">
            <w:pPr>
              <w:spacing w:beforeLines="50" w:before="156" w:after="120" w:line="260" w:lineRule="exact"/>
              <w:rPr>
                <w:rFonts w:ascii="Times New Roman" w:hAnsi="Times New Roman" w:cs="Times New Roman"/>
                <w:szCs w:val="21"/>
                <w:lang w:val="en-GB"/>
              </w:rPr>
            </w:pPr>
            <w:r>
              <w:rPr>
                <w:rFonts w:ascii="Times New Roman" w:hAnsi="Times New Roman" w:cs="Times New Roman"/>
                <w:szCs w:val="21"/>
                <w:lang w:val="en-GB"/>
              </w:rPr>
              <w:t>Proposal 6: RAN2 performance evaluation of sub-use case should be included in the SID. RAN1 and RAN4 involvement in the performance evaluation can be triggered by RAN2, if needed.</w:t>
            </w:r>
          </w:p>
          <w:p w14:paraId="4932B9F2" w14:textId="77777777" w:rsidR="00752A96" w:rsidRDefault="00000000">
            <w:pPr>
              <w:spacing w:beforeLines="50" w:before="156" w:after="120" w:line="260" w:lineRule="exact"/>
              <w:rPr>
                <w:rFonts w:ascii="Times New Roman" w:hAnsi="Times New Roman" w:cs="Times New Roman"/>
              </w:rPr>
            </w:pPr>
            <w:r>
              <w:rPr>
                <w:rFonts w:ascii="Times New Roman" w:hAnsi="Times New Roman" w:cs="Times New Roman"/>
                <w:szCs w:val="21"/>
                <w:lang w:val="en-GB"/>
              </w:rPr>
              <w:t>Proposal 7: Down-select promising sub-use case(s) based on initial performance evaluations can be assessed by RAN#104 (Jun. 2024). Subsequent study of other WGs (e.g., RAN1, RAN4)can be started based on the down-selected sub-use cases.</w:t>
            </w:r>
          </w:p>
        </w:tc>
      </w:tr>
      <w:tr w:rsidR="00752A96" w14:paraId="5A57B03F" w14:textId="77777777">
        <w:tc>
          <w:tcPr>
            <w:tcW w:w="1352" w:type="dxa"/>
            <w:vAlign w:val="center"/>
          </w:tcPr>
          <w:p w14:paraId="392D627C" w14:textId="77777777" w:rsidR="00752A96" w:rsidRDefault="00000000">
            <w:pPr>
              <w:rPr>
                <w:rFonts w:ascii="Times New Roman" w:hAnsi="Times New Roman" w:cs="Times New Roman"/>
              </w:rPr>
            </w:pPr>
            <w:r>
              <w:rPr>
                <w:rFonts w:ascii="Times New Roman" w:hAnsi="Times New Roman" w:cs="Times New Roman"/>
              </w:rPr>
              <w:t>RP-233277</w:t>
            </w:r>
          </w:p>
        </w:tc>
        <w:tc>
          <w:tcPr>
            <w:tcW w:w="1279" w:type="dxa"/>
            <w:vAlign w:val="center"/>
          </w:tcPr>
          <w:p w14:paraId="1D27F8EE" w14:textId="77777777" w:rsidR="00752A96" w:rsidRDefault="00000000">
            <w:pPr>
              <w:rPr>
                <w:rFonts w:ascii="Times New Roman" w:hAnsi="Times New Roman" w:cs="Times New Roman"/>
              </w:rPr>
            </w:pPr>
            <w:r>
              <w:rPr>
                <w:rFonts w:ascii="Times New Roman" w:hAnsi="Times New Roman" w:cs="Times New Roman"/>
              </w:rPr>
              <w:t>MTK</w:t>
            </w:r>
          </w:p>
        </w:tc>
        <w:tc>
          <w:tcPr>
            <w:tcW w:w="5891" w:type="dxa"/>
            <w:vAlign w:val="center"/>
          </w:tcPr>
          <w:p w14:paraId="218579AF" w14:textId="77777777" w:rsidR="00752A96" w:rsidRDefault="00000000">
            <w:pPr>
              <w:widowControl/>
              <w:jc w:val="left"/>
              <w:rPr>
                <w:rFonts w:ascii="Times New Roman" w:hAnsi="Times New Roman" w:cs="Times New Roman"/>
              </w:rPr>
            </w:pPr>
            <w:r>
              <w:rPr>
                <w:rFonts w:ascii="Times New Roman" w:eastAsia="宋体" w:hAnsi="Times New Roman" w:cs="Times New Roman"/>
                <w:color w:val="FF0000"/>
                <w:kern w:val="0"/>
                <w:sz w:val="22"/>
                <w:szCs w:val="22"/>
                <w:lang w:bidi="ar"/>
              </w:rPr>
              <w:t xml:space="preserve">Specify the methodology for evaluating the performance benefits of AI/ML based algorithms: </w:t>
            </w:r>
          </w:p>
          <w:p w14:paraId="189A0365" w14:textId="77777777" w:rsidR="00752A96" w:rsidRDefault="00000000">
            <w:pPr>
              <w:widowControl/>
              <w:ind w:leftChars="100" w:left="210"/>
              <w:jc w:val="left"/>
              <w:rPr>
                <w:rFonts w:ascii="Times New Roman" w:hAnsi="Times New Roman" w:cs="Times New Roman"/>
              </w:rPr>
            </w:pPr>
            <w:r>
              <w:rPr>
                <w:rFonts w:ascii="Times New Roman" w:eastAsia="Calibri Light" w:hAnsi="Times New Roman" w:cs="Times New Roman"/>
                <w:color w:val="FF0000"/>
                <w:kern w:val="0"/>
                <w:sz w:val="22"/>
                <w:szCs w:val="22"/>
                <w:lang w:bidi="ar"/>
              </w:rPr>
              <w:t xml:space="preserve">– </w:t>
            </w:r>
            <w:r>
              <w:rPr>
                <w:rFonts w:ascii="Times New Roman" w:eastAsia="宋体" w:hAnsi="Times New Roman" w:cs="Times New Roman"/>
                <w:color w:val="FF0000"/>
                <w:kern w:val="0"/>
                <w:sz w:val="22"/>
                <w:szCs w:val="22"/>
                <w:lang w:bidi="ar"/>
              </w:rPr>
              <w:t xml:space="preserve">Methodology based on statistical models (from TR 38.901) for system level simulation as a starting point. </w:t>
            </w:r>
          </w:p>
          <w:p w14:paraId="678104D8" w14:textId="77777777" w:rsidR="00752A96" w:rsidRDefault="00000000">
            <w:pPr>
              <w:widowControl/>
              <w:ind w:leftChars="200" w:left="420"/>
              <w:jc w:val="left"/>
              <w:rPr>
                <w:rFonts w:ascii="Times New Roman" w:hAnsi="Times New Roman" w:cs="Times New Roman"/>
              </w:rPr>
            </w:pPr>
            <w:r>
              <w:rPr>
                <w:rFonts w:ascii="Times New Roman" w:eastAsia="宋体" w:hAnsi="Times New Roman" w:cs="Times New Roman"/>
                <w:color w:val="FF0000"/>
                <w:kern w:val="0"/>
                <w:sz w:val="22"/>
                <w:szCs w:val="22"/>
                <w:lang w:bidi="ar"/>
              </w:rPr>
              <w:t xml:space="preserve">- Need for common assumptions for the simulation setting, e.g., network deployment and configuration and UE trajectory. </w:t>
            </w:r>
          </w:p>
          <w:p w14:paraId="5BA3B36D" w14:textId="77777777" w:rsidR="00752A96" w:rsidRDefault="00000000">
            <w:pPr>
              <w:widowControl/>
              <w:ind w:leftChars="100" w:left="210"/>
              <w:jc w:val="left"/>
              <w:rPr>
                <w:rFonts w:ascii="Times New Roman" w:hAnsi="Times New Roman" w:cs="Times New Roman"/>
              </w:rPr>
            </w:pPr>
            <w:r>
              <w:rPr>
                <w:rFonts w:ascii="Times New Roman" w:eastAsia="Calibri Light" w:hAnsi="Times New Roman" w:cs="Times New Roman"/>
                <w:color w:val="FF0000"/>
                <w:kern w:val="0"/>
                <w:sz w:val="22"/>
                <w:szCs w:val="22"/>
                <w:lang w:bidi="ar"/>
              </w:rPr>
              <w:t xml:space="preserve">– </w:t>
            </w:r>
            <w:r>
              <w:rPr>
                <w:rFonts w:ascii="Times New Roman" w:eastAsia="宋体" w:hAnsi="Times New Roman" w:cs="Times New Roman"/>
                <w:color w:val="FF0000"/>
                <w:kern w:val="0"/>
                <w:sz w:val="22"/>
                <w:szCs w:val="22"/>
                <w:lang w:bidi="ar"/>
              </w:rPr>
              <w:t xml:space="preserve">System-level and intermediate KPIs: </w:t>
            </w:r>
          </w:p>
          <w:p w14:paraId="32273816" w14:textId="77777777" w:rsidR="00752A96" w:rsidRDefault="00000000">
            <w:pPr>
              <w:widowControl/>
              <w:ind w:leftChars="200" w:left="420"/>
              <w:jc w:val="left"/>
              <w:rPr>
                <w:rFonts w:ascii="Times New Roman" w:hAnsi="Times New Roman" w:cs="Times New Roman"/>
              </w:rPr>
            </w:pPr>
            <w:r>
              <w:rPr>
                <w:rFonts w:ascii="Times New Roman" w:eastAsia="宋体" w:hAnsi="Times New Roman" w:cs="Times New Roman"/>
                <w:color w:val="FF0000"/>
                <w:kern w:val="0"/>
                <w:sz w:val="22"/>
                <w:szCs w:val="22"/>
                <w:lang w:bidi="ar"/>
              </w:rPr>
              <w:t xml:space="preserve">- Determine the KPIs and benchmarks for each use cases. The conventional system-level KPIs for mobility performance evaluation incl. HOF/RLF rate, ToS/PingPong rate, HO Interruption time and RSRP distribution are considered as baseline. Other system KPIs, e.g., overhead, power consumption should be discussed as part of the study; </w:t>
            </w:r>
          </w:p>
          <w:p w14:paraId="259F7584" w14:textId="77777777" w:rsidR="00752A96" w:rsidRDefault="00000000">
            <w:pPr>
              <w:widowControl/>
              <w:ind w:leftChars="200" w:left="420"/>
              <w:jc w:val="left"/>
              <w:rPr>
                <w:rFonts w:ascii="Times New Roman" w:hAnsi="Times New Roman" w:cs="Times New Roman"/>
              </w:rPr>
            </w:pPr>
            <w:r>
              <w:rPr>
                <w:rFonts w:ascii="Times New Roman" w:eastAsia="宋体" w:hAnsi="Times New Roman" w:cs="Times New Roman"/>
                <w:color w:val="FF0000"/>
                <w:kern w:val="0"/>
                <w:sz w:val="22"/>
                <w:szCs w:val="22"/>
                <w:lang w:bidi="ar"/>
              </w:rPr>
              <w:t xml:space="preserve">- Intermediate KPIs to evaluate the AI/ML algorithms performance e.g., prediction accuracy, RSRP difference as well as inference latency, computation complexity should be discussed as part of the study. </w:t>
            </w:r>
          </w:p>
          <w:p w14:paraId="716C1467" w14:textId="77777777" w:rsidR="00752A96" w:rsidRDefault="00000000">
            <w:pPr>
              <w:widowControl/>
              <w:ind w:leftChars="100" w:left="210"/>
              <w:jc w:val="left"/>
              <w:rPr>
                <w:rFonts w:ascii="Times New Roman" w:hAnsi="Times New Roman" w:cs="Times New Roman"/>
              </w:rPr>
            </w:pPr>
            <w:r>
              <w:rPr>
                <w:rFonts w:ascii="Times New Roman" w:eastAsia="Calibri Light" w:hAnsi="Times New Roman" w:cs="Times New Roman"/>
                <w:color w:val="FF0000"/>
                <w:kern w:val="0"/>
                <w:sz w:val="22"/>
                <w:szCs w:val="22"/>
                <w:lang w:bidi="ar"/>
              </w:rPr>
              <w:t xml:space="preserve">– </w:t>
            </w:r>
            <w:r>
              <w:rPr>
                <w:rFonts w:ascii="Times New Roman" w:eastAsia="宋体" w:hAnsi="Times New Roman" w:cs="Times New Roman"/>
                <w:color w:val="FF0000"/>
                <w:kern w:val="0"/>
                <w:sz w:val="22"/>
                <w:szCs w:val="22"/>
                <w:lang w:bidi="ar"/>
              </w:rPr>
              <w:t>Generalization performance evaluation and methodology should be discussed as part of the study.</w:t>
            </w:r>
          </w:p>
        </w:tc>
      </w:tr>
      <w:tr w:rsidR="00752A96" w14:paraId="5C8B6C71" w14:textId="77777777">
        <w:tc>
          <w:tcPr>
            <w:tcW w:w="1352" w:type="dxa"/>
            <w:vAlign w:val="center"/>
          </w:tcPr>
          <w:p w14:paraId="71115267" w14:textId="77777777" w:rsidR="00752A96" w:rsidRDefault="00000000">
            <w:pPr>
              <w:rPr>
                <w:rFonts w:ascii="Times New Roman" w:hAnsi="Times New Roman" w:cs="Times New Roman"/>
              </w:rPr>
            </w:pPr>
            <w:r>
              <w:rPr>
                <w:rFonts w:ascii="Times New Roman" w:hAnsi="Times New Roman" w:cs="Times New Roman"/>
              </w:rPr>
              <w:t>RP-233316</w:t>
            </w:r>
          </w:p>
        </w:tc>
        <w:tc>
          <w:tcPr>
            <w:tcW w:w="1279" w:type="dxa"/>
            <w:vAlign w:val="center"/>
          </w:tcPr>
          <w:p w14:paraId="40931A60" w14:textId="77777777" w:rsidR="00752A96" w:rsidRDefault="00000000">
            <w:pPr>
              <w:rPr>
                <w:rFonts w:ascii="Times New Roman" w:hAnsi="Times New Roman" w:cs="Times New Roman"/>
              </w:rPr>
            </w:pPr>
            <w:r>
              <w:rPr>
                <w:rFonts w:ascii="Times New Roman" w:hAnsi="Times New Roman" w:cs="Times New Roman"/>
              </w:rPr>
              <w:t>HW</w:t>
            </w:r>
          </w:p>
        </w:tc>
        <w:tc>
          <w:tcPr>
            <w:tcW w:w="5891" w:type="dxa"/>
            <w:vAlign w:val="center"/>
          </w:tcPr>
          <w:p w14:paraId="6667B083" w14:textId="77777777" w:rsidR="00752A96" w:rsidRDefault="00000000">
            <w:pPr>
              <w:pStyle w:val="Proposal"/>
              <w:numPr>
                <w:ilvl w:val="0"/>
                <w:numId w:val="16"/>
              </w:numPr>
              <w:rPr>
                <w:rFonts w:ascii="Times New Roman" w:hAnsi="Times New Roman" w:cs="Times New Roman"/>
                <w:b w:val="0"/>
                <w:bCs w:val="0"/>
                <w:lang w:val="en-GB"/>
              </w:rPr>
            </w:pPr>
            <w:r>
              <w:rPr>
                <w:rFonts w:ascii="Times New Roman" w:hAnsi="Times New Roman" w:cs="Times New Roman"/>
                <w:b w:val="0"/>
                <w:bCs w:val="0"/>
                <w:lang w:val="en-GB"/>
              </w:rPr>
              <w:t xml:space="preserve">Handover performance metrics as defined in TR 36.839 can be used as reference for handover performance evaluation in NR for AI/ML based </w:t>
            </w:r>
            <w:r>
              <w:rPr>
                <w:rFonts w:ascii="Times New Roman" w:hAnsi="Times New Roman" w:cs="Times New Roman"/>
                <w:b w:val="0"/>
                <w:bCs w:val="0"/>
                <w:lang w:val="en-GB"/>
              </w:rPr>
              <w:lastRenderedPageBreak/>
              <w:t>mobility evaluation. A set of handover performance metrics can be selected as handover performance enhancement targets. New performance metrics are not precluded considering new handover features defined in NR.</w:t>
            </w:r>
          </w:p>
          <w:p w14:paraId="32EB710D" w14:textId="77777777" w:rsidR="00752A96" w:rsidRDefault="00000000">
            <w:pPr>
              <w:pStyle w:val="Proposal"/>
              <w:numPr>
                <w:ilvl w:val="0"/>
                <w:numId w:val="16"/>
              </w:numPr>
              <w:rPr>
                <w:rFonts w:ascii="Times New Roman" w:hAnsi="Times New Roman" w:cs="Times New Roman"/>
                <w:b w:val="0"/>
                <w:bCs w:val="0"/>
                <w:lang w:val="en-GB"/>
              </w:rPr>
            </w:pPr>
            <w:r>
              <w:rPr>
                <w:rFonts w:ascii="Times New Roman" w:hAnsi="Times New Roman" w:cs="Times New Roman"/>
                <w:b w:val="0"/>
                <w:bCs w:val="0"/>
                <w:lang w:val="en-GB"/>
              </w:rPr>
              <w:t>Study optimization of handover performance metrics for network side model:</w:t>
            </w:r>
          </w:p>
          <w:p w14:paraId="0D5CC2F0" w14:textId="77777777" w:rsidR="00752A96" w:rsidRDefault="00000000">
            <w:pPr>
              <w:pStyle w:val="Proposal"/>
              <w:numPr>
                <w:ilvl w:val="0"/>
                <w:numId w:val="0"/>
              </w:numPr>
              <w:ind w:left="1304"/>
              <w:rPr>
                <w:rFonts w:ascii="Times New Roman" w:hAnsi="Times New Roman" w:cs="Times New Roman"/>
                <w:b w:val="0"/>
                <w:bCs w:val="0"/>
                <w:lang w:val="en-GB"/>
              </w:rPr>
            </w:pPr>
            <w:r>
              <w:rPr>
                <w:rFonts w:ascii="Times New Roman" w:hAnsi="Times New Roman" w:cs="Times New Roman"/>
                <w:b w:val="0"/>
                <w:bCs w:val="0"/>
                <w:lang w:val="en-GB"/>
              </w:rPr>
              <w:t>-</w:t>
            </w:r>
            <w:r>
              <w:rPr>
                <w:rFonts w:ascii="Times New Roman" w:hAnsi="Times New Roman" w:cs="Times New Roman"/>
                <w:b w:val="0"/>
                <w:bCs w:val="0"/>
                <w:lang w:val="en-GB"/>
              </w:rPr>
              <w:tab/>
              <w:t>Candidate/target cell prediction in L3-based mobility</w:t>
            </w:r>
          </w:p>
          <w:p w14:paraId="3AAF220B" w14:textId="77777777" w:rsidR="00752A96" w:rsidRDefault="00000000">
            <w:pPr>
              <w:pStyle w:val="Proposal"/>
              <w:numPr>
                <w:ilvl w:val="0"/>
                <w:numId w:val="16"/>
              </w:numPr>
              <w:rPr>
                <w:rFonts w:ascii="Times New Roman" w:hAnsi="Times New Roman" w:cs="Times New Roman"/>
                <w:b w:val="0"/>
                <w:bCs w:val="0"/>
                <w:lang w:val="en-GB"/>
              </w:rPr>
            </w:pPr>
            <w:r>
              <w:rPr>
                <w:rFonts w:ascii="Times New Roman" w:hAnsi="Times New Roman" w:cs="Times New Roman"/>
                <w:b w:val="0"/>
                <w:bCs w:val="0"/>
                <w:lang w:val="en-GB"/>
              </w:rPr>
              <w:t>Study optimization of handover performance metrics for both UE side and network side model:</w:t>
            </w:r>
          </w:p>
          <w:p w14:paraId="6BB9C3F4" w14:textId="77777777" w:rsidR="00752A96" w:rsidRDefault="00000000">
            <w:pPr>
              <w:pStyle w:val="Proposal"/>
              <w:numPr>
                <w:ilvl w:val="0"/>
                <w:numId w:val="0"/>
              </w:numPr>
              <w:ind w:left="1694" w:hanging="390"/>
              <w:rPr>
                <w:rFonts w:ascii="Times New Roman" w:hAnsi="Times New Roman" w:cs="Times New Roman"/>
                <w:b w:val="0"/>
                <w:bCs w:val="0"/>
                <w:lang w:val="en-GB"/>
              </w:rPr>
            </w:pPr>
            <w:r>
              <w:rPr>
                <w:rFonts w:ascii="Times New Roman" w:hAnsi="Times New Roman" w:cs="Times New Roman"/>
                <w:b w:val="0"/>
                <w:bCs w:val="0"/>
                <w:lang w:val="en-GB"/>
              </w:rPr>
              <w:t>-</w:t>
            </w:r>
            <w:r>
              <w:rPr>
                <w:rFonts w:ascii="Times New Roman" w:hAnsi="Times New Roman" w:cs="Times New Roman"/>
                <w:b w:val="0"/>
                <w:bCs w:val="0"/>
                <w:lang w:val="en-GB"/>
              </w:rPr>
              <w:tab/>
              <w:t>Cell-level measurement prediction, e.g., using intra-frequency measurement results to forecast the RRM measurement of inter-frequency/inter-RAT cells</w:t>
            </w:r>
          </w:p>
          <w:p w14:paraId="509F5E2D" w14:textId="77777777" w:rsidR="00752A96" w:rsidRDefault="00000000">
            <w:pPr>
              <w:pStyle w:val="Proposal"/>
              <w:numPr>
                <w:ilvl w:val="0"/>
                <w:numId w:val="0"/>
              </w:numPr>
              <w:ind w:left="1304"/>
              <w:rPr>
                <w:rFonts w:ascii="Times New Roman" w:hAnsi="Times New Roman" w:cs="Times New Roman"/>
                <w:b w:val="0"/>
                <w:bCs w:val="0"/>
                <w:lang w:val="en-GB"/>
              </w:rPr>
            </w:pPr>
            <w:r>
              <w:rPr>
                <w:rFonts w:ascii="Times New Roman" w:hAnsi="Times New Roman" w:cs="Times New Roman"/>
                <w:b w:val="0"/>
                <w:bCs w:val="0"/>
                <w:lang w:val="en-GB"/>
              </w:rPr>
              <w:t>-</w:t>
            </w:r>
            <w:r>
              <w:rPr>
                <w:rFonts w:ascii="Times New Roman" w:hAnsi="Times New Roman" w:cs="Times New Roman"/>
                <w:b w:val="0"/>
                <w:bCs w:val="0"/>
                <w:lang w:val="en-GB"/>
              </w:rPr>
              <w:tab/>
              <w:t>Beam-level measurement prediction for L3 mobility</w:t>
            </w:r>
          </w:p>
          <w:p w14:paraId="0CECCBFA" w14:textId="77777777" w:rsidR="00752A96" w:rsidRDefault="00000000">
            <w:pPr>
              <w:pStyle w:val="Proposal"/>
              <w:numPr>
                <w:ilvl w:val="0"/>
                <w:numId w:val="0"/>
              </w:numPr>
              <w:ind w:left="1304"/>
              <w:rPr>
                <w:rFonts w:ascii="Times New Roman" w:hAnsi="Times New Roman" w:cs="Times New Roman"/>
                <w:b w:val="0"/>
                <w:bCs w:val="0"/>
                <w:lang w:val="en-GB"/>
              </w:rPr>
            </w:pPr>
            <w:r>
              <w:rPr>
                <w:rFonts w:ascii="Times New Roman" w:hAnsi="Times New Roman" w:cs="Times New Roman"/>
                <w:b w:val="0"/>
                <w:bCs w:val="0"/>
                <w:lang w:val="en-GB"/>
              </w:rPr>
              <w:t>-</w:t>
            </w:r>
            <w:r>
              <w:rPr>
                <w:rFonts w:ascii="Times New Roman" w:hAnsi="Times New Roman" w:cs="Times New Roman"/>
                <w:b w:val="0"/>
                <w:bCs w:val="0"/>
                <w:lang w:val="en-GB"/>
              </w:rPr>
              <w:tab/>
              <w:t>HO failure/RLF prediction</w:t>
            </w:r>
          </w:p>
          <w:p w14:paraId="7359F150" w14:textId="77777777" w:rsidR="00752A96" w:rsidRDefault="00000000">
            <w:pPr>
              <w:pStyle w:val="Proposal"/>
              <w:numPr>
                <w:ilvl w:val="0"/>
                <w:numId w:val="0"/>
              </w:numPr>
              <w:ind w:left="1304"/>
              <w:rPr>
                <w:rFonts w:ascii="Times New Roman" w:hAnsi="Times New Roman" w:cs="Times New Roman"/>
                <w:b w:val="0"/>
                <w:bCs w:val="0"/>
              </w:rPr>
            </w:pPr>
            <w:r>
              <w:rPr>
                <w:rFonts w:ascii="Times New Roman" w:hAnsi="Times New Roman" w:cs="Times New Roman"/>
                <w:b w:val="0"/>
                <w:bCs w:val="0"/>
                <w:lang w:val="en-GB"/>
              </w:rPr>
              <w:t>-</w:t>
            </w:r>
            <w:r>
              <w:rPr>
                <w:rFonts w:ascii="Times New Roman" w:hAnsi="Times New Roman" w:cs="Times New Roman"/>
                <w:b w:val="0"/>
                <w:bCs w:val="0"/>
                <w:lang w:val="en-GB"/>
              </w:rPr>
              <w:tab/>
              <w:t>Measurement events prediction</w:t>
            </w:r>
          </w:p>
        </w:tc>
      </w:tr>
      <w:tr w:rsidR="00752A96" w14:paraId="39F1B890" w14:textId="77777777">
        <w:tc>
          <w:tcPr>
            <w:tcW w:w="1352" w:type="dxa"/>
            <w:vAlign w:val="center"/>
          </w:tcPr>
          <w:p w14:paraId="6BCC17EB" w14:textId="56156546" w:rsidR="00752A96" w:rsidRDefault="00F820DB">
            <w:pPr>
              <w:rPr>
                <w:rFonts w:ascii="Times New Roman" w:hAnsi="Times New Roman" w:cs="Times New Roman"/>
              </w:rPr>
            </w:pPr>
            <w:r>
              <w:rPr>
                <w:rFonts w:ascii="Times New Roman" w:hAnsi="Times New Roman" w:cs="Times New Roman"/>
              </w:rPr>
              <w:lastRenderedPageBreak/>
              <w:t>RP-233406</w:t>
            </w:r>
          </w:p>
        </w:tc>
        <w:tc>
          <w:tcPr>
            <w:tcW w:w="1279" w:type="dxa"/>
            <w:vAlign w:val="center"/>
          </w:tcPr>
          <w:p w14:paraId="0FBE8FA8" w14:textId="77777777" w:rsidR="00752A96" w:rsidRDefault="00000000">
            <w:pPr>
              <w:rPr>
                <w:rFonts w:ascii="Times New Roman" w:hAnsi="Times New Roman" w:cs="Times New Roman"/>
              </w:rPr>
            </w:pPr>
            <w:r>
              <w:rPr>
                <w:rFonts w:ascii="Times New Roman" w:hAnsi="Times New Roman" w:cs="Times New Roman"/>
              </w:rPr>
              <w:t>InterDigital</w:t>
            </w:r>
          </w:p>
        </w:tc>
        <w:tc>
          <w:tcPr>
            <w:tcW w:w="5891" w:type="dxa"/>
            <w:vAlign w:val="center"/>
          </w:tcPr>
          <w:p w14:paraId="1C99C81F" w14:textId="77777777" w:rsidR="00752A96" w:rsidRDefault="00000000">
            <w:pPr>
              <w:spacing w:line="276" w:lineRule="auto"/>
              <w:rPr>
                <w:rFonts w:ascii="Times New Roman" w:hAnsi="Times New Roman" w:cs="Times New Roman"/>
                <w:lang w:val="en-GB"/>
              </w:rPr>
            </w:pPr>
            <w:r>
              <w:rPr>
                <w:rFonts w:ascii="Times New Roman" w:hAnsi="Times New Roman" w:cs="Times New Roman"/>
                <w:lang w:val="en-GB"/>
              </w:rPr>
              <w:t>Proposal 7:  Objective for RAN2 R19 AIML study should include the evaluation of performance gains vs complexity of selected use cases.</w:t>
            </w:r>
          </w:p>
          <w:p w14:paraId="529F078E" w14:textId="77777777" w:rsidR="00752A96" w:rsidRDefault="00000000">
            <w:pPr>
              <w:spacing w:line="276" w:lineRule="auto"/>
              <w:rPr>
                <w:rFonts w:ascii="Times New Roman" w:hAnsi="Times New Roman" w:cs="Times New Roman"/>
              </w:rPr>
            </w:pPr>
            <w:r>
              <w:rPr>
                <w:rFonts w:ascii="Times New Roman" w:hAnsi="Times New Roman" w:cs="Times New Roman"/>
                <w:lang w:val="en-GB"/>
              </w:rPr>
              <w:t xml:space="preserve">Proposal 8: Objective for RAN2 R19 AIML study should include the evaluation of generalization, robustness, interoperability and testability of selected use cases.  </w:t>
            </w:r>
          </w:p>
        </w:tc>
      </w:tr>
      <w:tr w:rsidR="00752A96" w14:paraId="5D4AC972" w14:textId="77777777">
        <w:tc>
          <w:tcPr>
            <w:tcW w:w="1352" w:type="dxa"/>
            <w:vAlign w:val="center"/>
          </w:tcPr>
          <w:p w14:paraId="09424E53" w14:textId="0DDB099F" w:rsidR="00752A96" w:rsidRDefault="00F820DB">
            <w:pPr>
              <w:rPr>
                <w:rFonts w:ascii="Times New Roman" w:hAnsi="Times New Roman" w:cs="Times New Roman"/>
              </w:rPr>
            </w:pPr>
            <w:r>
              <w:rPr>
                <w:rFonts w:ascii="Times New Roman" w:hAnsi="Times New Roman" w:cs="Times New Roman"/>
              </w:rPr>
              <w:t>RP-233543</w:t>
            </w:r>
          </w:p>
        </w:tc>
        <w:tc>
          <w:tcPr>
            <w:tcW w:w="1279" w:type="dxa"/>
            <w:vAlign w:val="center"/>
          </w:tcPr>
          <w:p w14:paraId="4FC369BE" w14:textId="77777777" w:rsidR="00752A96" w:rsidRDefault="00000000">
            <w:pPr>
              <w:rPr>
                <w:rFonts w:ascii="Times New Roman" w:hAnsi="Times New Roman" w:cs="Times New Roman"/>
              </w:rPr>
            </w:pPr>
            <w:r>
              <w:rPr>
                <w:rFonts w:ascii="Times New Roman" w:hAnsi="Times New Roman" w:cs="Times New Roman"/>
              </w:rPr>
              <w:t>NTT Docomo</w:t>
            </w:r>
          </w:p>
        </w:tc>
        <w:tc>
          <w:tcPr>
            <w:tcW w:w="5891" w:type="dxa"/>
            <w:vAlign w:val="center"/>
          </w:tcPr>
          <w:p w14:paraId="16BC8294" w14:textId="77777777" w:rsidR="00752A96" w:rsidRDefault="00000000">
            <w:pPr>
              <w:rPr>
                <w:rFonts w:ascii="Times New Roman" w:hAnsi="Times New Roman" w:cs="Times New Roman"/>
              </w:rPr>
            </w:pPr>
            <w:r>
              <w:rPr>
                <w:rFonts w:ascii="Times New Roman" w:hAnsi="Times New Roman" w:cs="Times New Roman"/>
              </w:rPr>
              <w:t>Proposal: Study the complexity and potential performance of AI/ML model for HO optimization by using valid, simple, and aligned evaluation cases, assumptions, and methodology.</w:t>
            </w:r>
          </w:p>
          <w:p w14:paraId="58EA3876" w14:textId="77777777" w:rsidR="00752A96" w:rsidRDefault="00000000">
            <w:pPr>
              <w:rPr>
                <w:rFonts w:ascii="Times New Roman" w:hAnsi="Times New Roman" w:cs="Times New Roman"/>
              </w:rPr>
            </w:pPr>
            <w:r>
              <w:rPr>
                <w:rFonts w:ascii="Times New Roman" w:hAnsi="Times New Roman" w:cs="Times New Roman"/>
              </w:rPr>
              <w:t>Proposal: To study the complexity and potential performance gains, consider the following aspects of the evaluation methodology,</w:t>
            </w:r>
          </w:p>
          <w:p w14:paraId="2C84F8C2" w14:textId="77777777" w:rsidR="00752A96" w:rsidRDefault="00000000">
            <w:pPr>
              <w:ind w:leftChars="100" w:left="210"/>
              <w:rPr>
                <w:rFonts w:ascii="Times New Roman" w:hAnsi="Times New Roman" w:cs="Times New Roman"/>
              </w:rPr>
            </w:pPr>
            <w:r>
              <w:rPr>
                <w:rFonts w:ascii="Times New Roman" w:hAnsi="Times New Roman" w:cs="Times New Roman"/>
              </w:rPr>
              <w:t>» Scenario</w:t>
            </w:r>
          </w:p>
          <w:p w14:paraId="044807EB" w14:textId="77777777" w:rsidR="00752A96" w:rsidRDefault="00000000">
            <w:pPr>
              <w:ind w:leftChars="200" w:left="420"/>
              <w:rPr>
                <w:rFonts w:ascii="Times New Roman" w:hAnsi="Times New Roman" w:cs="Times New Roman"/>
              </w:rPr>
            </w:pPr>
            <w:r>
              <w:rPr>
                <w:rFonts w:ascii="Times New Roman" w:hAnsi="Times New Roman" w:cs="Times New Roman"/>
              </w:rPr>
              <w:t xml:space="preserve">– Both FR1 &amp; FR2 </w:t>
            </w:r>
          </w:p>
          <w:p w14:paraId="5A6462E4" w14:textId="77777777" w:rsidR="00752A96" w:rsidRDefault="00000000">
            <w:pPr>
              <w:ind w:leftChars="200" w:left="420"/>
              <w:rPr>
                <w:rFonts w:ascii="Times New Roman" w:hAnsi="Times New Roman" w:cs="Times New Roman"/>
              </w:rPr>
            </w:pPr>
            <w:r>
              <w:rPr>
                <w:rFonts w:ascii="Times New Roman" w:hAnsi="Times New Roman" w:cs="Times New Roman"/>
              </w:rPr>
              <w:t>– Dense deployment scenario (e.g., based on NR-UMi) with UE mobility model</w:t>
            </w:r>
          </w:p>
          <w:p w14:paraId="58329839" w14:textId="77777777" w:rsidR="00752A96" w:rsidRDefault="00000000">
            <w:pPr>
              <w:ind w:leftChars="100" w:left="210"/>
              <w:rPr>
                <w:rFonts w:ascii="Times New Roman" w:hAnsi="Times New Roman" w:cs="Times New Roman"/>
              </w:rPr>
            </w:pPr>
            <w:r>
              <w:rPr>
                <w:rFonts w:ascii="Times New Roman" w:hAnsi="Times New Roman" w:cs="Times New Roman"/>
              </w:rPr>
              <w:t>» Baseline HO schemes</w:t>
            </w:r>
          </w:p>
          <w:p w14:paraId="2806A2EB" w14:textId="77777777" w:rsidR="00752A96" w:rsidRDefault="00000000">
            <w:pPr>
              <w:ind w:leftChars="200" w:left="420"/>
              <w:rPr>
                <w:rFonts w:ascii="Times New Roman" w:hAnsi="Times New Roman" w:cs="Times New Roman"/>
              </w:rPr>
            </w:pPr>
            <w:r>
              <w:rPr>
                <w:rFonts w:ascii="Times New Roman" w:hAnsi="Times New Roman" w:cs="Times New Roman"/>
              </w:rPr>
              <w:t>– For simplified intermediate KPI: Legacy non-AI/ML methods.</w:t>
            </w:r>
          </w:p>
          <w:p w14:paraId="21A4CD8A" w14:textId="77777777" w:rsidR="00752A96" w:rsidRDefault="00000000">
            <w:pPr>
              <w:ind w:leftChars="200" w:left="420"/>
              <w:rPr>
                <w:rFonts w:ascii="Times New Roman" w:hAnsi="Times New Roman" w:cs="Times New Roman"/>
              </w:rPr>
            </w:pPr>
            <w:r>
              <w:rPr>
                <w:rFonts w:ascii="Times New Roman" w:hAnsi="Times New Roman" w:cs="Times New Roman"/>
              </w:rPr>
              <w:t>– For system-level eventual KPI: L3 HO (w/ or w/o CHO) and Rel. 18 LTM.</w:t>
            </w:r>
          </w:p>
          <w:p w14:paraId="4A6DFB80" w14:textId="77777777" w:rsidR="00752A96" w:rsidRDefault="00000000">
            <w:pPr>
              <w:ind w:leftChars="100" w:left="210"/>
              <w:rPr>
                <w:rFonts w:ascii="Times New Roman" w:hAnsi="Times New Roman" w:cs="Times New Roman"/>
              </w:rPr>
            </w:pPr>
            <w:r>
              <w:rPr>
                <w:rFonts w:ascii="Times New Roman" w:hAnsi="Times New Roman" w:cs="Times New Roman"/>
              </w:rPr>
              <w:t>» Performance metrics</w:t>
            </w:r>
          </w:p>
          <w:p w14:paraId="78564B91" w14:textId="77777777" w:rsidR="00752A96" w:rsidRDefault="00000000">
            <w:pPr>
              <w:ind w:leftChars="200" w:left="420"/>
              <w:rPr>
                <w:rFonts w:ascii="Times New Roman" w:hAnsi="Times New Roman" w:cs="Times New Roman"/>
              </w:rPr>
            </w:pPr>
            <w:r>
              <w:rPr>
                <w:rFonts w:ascii="Times New Roman" w:hAnsi="Times New Roman" w:cs="Times New Roman"/>
              </w:rPr>
              <w:lastRenderedPageBreak/>
              <w:t>– Model complexity (model size, parameter number, FLOPs) w/ performance evaluations.</w:t>
            </w:r>
          </w:p>
          <w:p w14:paraId="219DF35D" w14:textId="77777777" w:rsidR="00752A96" w:rsidRDefault="00000000">
            <w:pPr>
              <w:ind w:leftChars="200" w:left="420"/>
              <w:rPr>
                <w:rFonts w:ascii="Times New Roman" w:hAnsi="Times New Roman" w:cs="Times New Roman"/>
              </w:rPr>
            </w:pPr>
            <w:r>
              <w:rPr>
                <w:rFonts w:ascii="Times New Roman" w:hAnsi="Times New Roman" w:cs="Times New Roman"/>
              </w:rPr>
              <w:t>– Intermediate KPIs on the performance of direct output of AI/ML models.</w:t>
            </w:r>
          </w:p>
          <w:p w14:paraId="438DE9A9" w14:textId="77777777" w:rsidR="00752A96" w:rsidRDefault="00000000">
            <w:pPr>
              <w:ind w:leftChars="300" w:left="630"/>
              <w:rPr>
                <w:rFonts w:ascii="Times New Roman" w:hAnsi="Times New Roman" w:cs="Times New Roman"/>
              </w:rPr>
            </w:pPr>
            <w:r>
              <w:rPr>
                <w:rFonts w:ascii="Times New Roman" w:hAnsi="Times New Roman" w:cs="Times New Roman"/>
              </w:rPr>
              <w:t>✓ Prediction accuracy, Prediction successful ratio, etc.</w:t>
            </w:r>
          </w:p>
          <w:p w14:paraId="3649DF0C" w14:textId="77777777" w:rsidR="00752A96" w:rsidRDefault="00000000">
            <w:pPr>
              <w:ind w:leftChars="200" w:left="420"/>
              <w:rPr>
                <w:rFonts w:ascii="Times New Roman" w:hAnsi="Times New Roman" w:cs="Times New Roman"/>
              </w:rPr>
            </w:pPr>
            <w:r>
              <w:rPr>
                <w:rFonts w:ascii="Times New Roman" w:hAnsi="Times New Roman" w:cs="Times New Roman"/>
              </w:rPr>
              <w:t>– Eventual KPIs for mobility.</w:t>
            </w:r>
          </w:p>
          <w:p w14:paraId="4AFEA35B" w14:textId="77777777" w:rsidR="00752A96" w:rsidRDefault="00000000">
            <w:pPr>
              <w:ind w:leftChars="300" w:left="630"/>
              <w:rPr>
                <w:rFonts w:ascii="Times New Roman" w:hAnsi="Times New Roman" w:cs="Times New Roman"/>
              </w:rPr>
            </w:pPr>
            <w:r>
              <w:rPr>
                <w:rFonts w:ascii="Times New Roman" w:hAnsi="Times New Roman" w:cs="Times New Roman"/>
              </w:rPr>
              <w:t>✓ L3 Mobility: HoF rate, Ping-Pong rate, interruption occasions, etc.</w:t>
            </w:r>
          </w:p>
          <w:p w14:paraId="25CDA54A" w14:textId="77777777" w:rsidR="00752A96" w:rsidRDefault="00000000">
            <w:pPr>
              <w:ind w:leftChars="300" w:left="630"/>
              <w:rPr>
                <w:rFonts w:ascii="Times New Roman" w:hAnsi="Times New Roman" w:cs="Times New Roman"/>
              </w:rPr>
            </w:pPr>
            <w:r>
              <w:rPr>
                <w:rFonts w:ascii="Times New Roman" w:hAnsi="Times New Roman" w:cs="Times New Roman"/>
              </w:rPr>
              <w:t>✓ LTM: Ping-Pong rate, interruption occasions, short ToS rate, etc.</w:t>
            </w:r>
          </w:p>
        </w:tc>
      </w:tr>
      <w:tr w:rsidR="00752A96" w14:paraId="1A6BAD51" w14:textId="77777777">
        <w:tc>
          <w:tcPr>
            <w:tcW w:w="1352" w:type="dxa"/>
            <w:vAlign w:val="center"/>
          </w:tcPr>
          <w:p w14:paraId="191EF1C8" w14:textId="270CCE6A" w:rsidR="00752A96" w:rsidRDefault="00F820DB">
            <w:pPr>
              <w:rPr>
                <w:rFonts w:ascii="Times New Roman" w:hAnsi="Times New Roman" w:cs="Times New Roman"/>
              </w:rPr>
            </w:pPr>
            <w:r>
              <w:rPr>
                <w:rFonts w:ascii="Times New Roman" w:hAnsi="Times New Roman" w:cs="Times New Roman"/>
              </w:rPr>
              <w:lastRenderedPageBreak/>
              <w:t>RP-233620</w:t>
            </w:r>
          </w:p>
        </w:tc>
        <w:tc>
          <w:tcPr>
            <w:tcW w:w="1279" w:type="dxa"/>
            <w:vAlign w:val="center"/>
          </w:tcPr>
          <w:p w14:paraId="532E578D" w14:textId="77777777" w:rsidR="00752A96" w:rsidRDefault="00000000">
            <w:pPr>
              <w:rPr>
                <w:rFonts w:ascii="Times New Roman" w:hAnsi="Times New Roman" w:cs="Times New Roman"/>
              </w:rPr>
            </w:pPr>
            <w:r>
              <w:rPr>
                <w:rFonts w:ascii="Times New Roman" w:hAnsi="Times New Roman" w:cs="Times New Roman"/>
              </w:rPr>
              <w:t>ZTE</w:t>
            </w:r>
          </w:p>
        </w:tc>
        <w:tc>
          <w:tcPr>
            <w:tcW w:w="5891" w:type="dxa"/>
            <w:vAlign w:val="center"/>
          </w:tcPr>
          <w:p w14:paraId="33E1AA85" w14:textId="77777777" w:rsidR="00752A96" w:rsidRDefault="00000000">
            <w:pPr>
              <w:rPr>
                <w:rFonts w:ascii="Times New Roman" w:hAnsi="Times New Roman" w:cs="Times New Roman"/>
              </w:rPr>
            </w:pPr>
            <w:r>
              <w:rPr>
                <w:rFonts w:ascii="Times New Roman" w:hAnsi="Times New Roman" w:cs="Times New Roman"/>
              </w:rPr>
              <w:t xml:space="preserve">Performance evaluation: </w:t>
            </w:r>
          </w:p>
          <w:p w14:paraId="7357722D" w14:textId="77777777" w:rsidR="00752A96" w:rsidRDefault="00000000">
            <w:pPr>
              <w:numPr>
                <w:ilvl w:val="0"/>
                <w:numId w:val="18"/>
              </w:numPr>
              <w:rPr>
                <w:rFonts w:ascii="Times New Roman" w:hAnsi="Times New Roman" w:cs="Times New Roman"/>
              </w:rPr>
            </w:pPr>
            <w:r>
              <w:rPr>
                <w:rFonts w:ascii="Times New Roman" w:hAnsi="Times New Roman" w:cs="Times New Roman"/>
              </w:rPr>
              <w:t>Identify performance metrics for AI based L3 mobility, and evaluate the benefits of AI/ML based L3 mobility (RAN2)</w:t>
            </w:r>
          </w:p>
          <w:p w14:paraId="7CC41B96" w14:textId="77777777" w:rsidR="00752A96" w:rsidRDefault="00000000">
            <w:pPr>
              <w:numPr>
                <w:ilvl w:val="0"/>
                <w:numId w:val="18"/>
              </w:numPr>
              <w:rPr>
                <w:rFonts w:ascii="Times New Roman" w:hAnsi="Times New Roman" w:cs="Times New Roman"/>
              </w:rPr>
            </w:pPr>
            <w:r>
              <w:rPr>
                <w:rFonts w:ascii="Times New Roman" w:hAnsi="Times New Roman" w:cs="Times New Roman"/>
              </w:rPr>
              <w:t>Identify performance metrics for AI based LTM, and evaluate the benefits of AI/ML based LTM (RAN1)</w:t>
            </w:r>
          </w:p>
          <w:p w14:paraId="0A63316C" w14:textId="77777777" w:rsidR="00752A96" w:rsidRDefault="00000000">
            <w:pPr>
              <w:numPr>
                <w:ilvl w:val="0"/>
                <w:numId w:val="18"/>
              </w:numPr>
              <w:rPr>
                <w:rFonts w:ascii="Times New Roman" w:hAnsi="Times New Roman" w:cs="Times New Roman"/>
              </w:rPr>
            </w:pPr>
            <w:r>
              <w:rPr>
                <w:rFonts w:ascii="Times New Roman" w:hAnsi="Times New Roman" w:cs="Times New Roman"/>
              </w:rPr>
              <w:t>Performance metrics can include, e.g. UE measurement power consumption, prediction accuracy, handover/LTM latency, handover/LTM failure rate, Ping-Pong rate, UE throughput.</w:t>
            </w:r>
          </w:p>
        </w:tc>
      </w:tr>
      <w:tr w:rsidR="00752A96" w14:paraId="480D4C7B" w14:textId="77777777">
        <w:tc>
          <w:tcPr>
            <w:tcW w:w="1352" w:type="dxa"/>
            <w:vAlign w:val="center"/>
          </w:tcPr>
          <w:p w14:paraId="2FE4AEEE" w14:textId="31576E15" w:rsidR="00752A96" w:rsidRDefault="00F820DB">
            <w:pPr>
              <w:rPr>
                <w:rFonts w:ascii="Times New Roman" w:hAnsi="Times New Roman" w:cs="Times New Roman"/>
              </w:rPr>
            </w:pPr>
            <w:r>
              <w:rPr>
                <w:rFonts w:ascii="Times New Roman" w:hAnsi="Times New Roman" w:cs="Times New Roman"/>
              </w:rPr>
              <w:t>RP-233654</w:t>
            </w:r>
          </w:p>
        </w:tc>
        <w:tc>
          <w:tcPr>
            <w:tcW w:w="1279" w:type="dxa"/>
            <w:vAlign w:val="center"/>
          </w:tcPr>
          <w:p w14:paraId="7317A445" w14:textId="77777777" w:rsidR="00752A96" w:rsidRDefault="00000000">
            <w:pPr>
              <w:rPr>
                <w:rFonts w:ascii="Times New Roman" w:hAnsi="Times New Roman" w:cs="Times New Roman"/>
              </w:rPr>
            </w:pPr>
            <w:r>
              <w:rPr>
                <w:rFonts w:ascii="Times New Roman" w:hAnsi="Times New Roman" w:cs="Times New Roman"/>
              </w:rPr>
              <w:t>Intel</w:t>
            </w:r>
          </w:p>
        </w:tc>
        <w:tc>
          <w:tcPr>
            <w:tcW w:w="5891" w:type="dxa"/>
            <w:vAlign w:val="center"/>
          </w:tcPr>
          <w:p w14:paraId="6D05D3AA" w14:textId="77777777" w:rsidR="00752A96" w:rsidRDefault="00000000">
            <w:pPr>
              <w:numPr>
                <w:ilvl w:val="0"/>
                <w:numId w:val="19"/>
              </w:numPr>
              <w:rPr>
                <w:rFonts w:ascii="Times New Roman" w:hAnsi="Times New Roman" w:cs="Times New Roman"/>
              </w:rPr>
            </w:pPr>
            <w:r>
              <w:rPr>
                <w:rFonts w:ascii="Times New Roman" w:hAnsi="Times New Roman" w:cs="Times New Roman"/>
              </w:rPr>
              <w:t>Performance evaluation between AI/ML-based HO and existing HO mechanism</w:t>
            </w:r>
          </w:p>
          <w:p w14:paraId="1396107B" w14:textId="77777777" w:rsidR="00752A96" w:rsidRDefault="00000000">
            <w:pPr>
              <w:numPr>
                <w:ilvl w:val="1"/>
                <w:numId w:val="19"/>
              </w:numPr>
              <w:rPr>
                <w:rFonts w:ascii="Times New Roman" w:hAnsi="Times New Roman" w:cs="Times New Roman"/>
              </w:rPr>
            </w:pPr>
            <w:r>
              <w:rPr>
                <w:rFonts w:ascii="Times New Roman" w:hAnsi="Times New Roman" w:cs="Times New Roman"/>
              </w:rPr>
              <w:t>Optimization target and performance evaluation metrics may include:</w:t>
            </w:r>
          </w:p>
          <w:p w14:paraId="7F02EB90" w14:textId="77777777" w:rsidR="00752A96" w:rsidRDefault="00000000">
            <w:pPr>
              <w:numPr>
                <w:ilvl w:val="0"/>
                <w:numId w:val="20"/>
              </w:numPr>
              <w:rPr>
                <w:rFonts w:ascii="Times New Roman" w:hAnsi="Times New Roman" w:cs="Times New Roman"/>
              </w:rPr>
            </w:pPr>
            <w:r>
              <w:rPr>
                <w:rFonts w:ascii="Times New Roman" w:hAnsi="Times New Roman" w:cs="Times New Roman"/>
              </w:rPr>
              <w:t>HO failure</w:t>
            </w:r>
          </w:p>
          <w:p w14:paraId="2E13EBF3" w14:textId="77777777" w:rsidR="00752A96" w:rsidRDefault="00000000">
            <w:pPr>
              <w:numPr>
                <w:ilvl w:val="0"/>
                <w:numId w:val="20"/>
              </w:numPr>
              <w:rPr>
                <w:rFonts w:ascii="Times New Roman" w:hAnsi="Times New Roman" w:cs="Times New Roman"/>
              </w:rPr>
            </w:pPr>
            <w:r>
              <w:rPr>
                <w:rFonts w:ascii="Times New Roman" w:hAnsi="Times New Roman" w:cs="Times New Roman"/>
              </w:rPr>
              <w:t>Ping-pong</w:t>
            </w:r>
          </w:p>
          <w:p w14:paraId="4D4F8DD6" w14:textId="77777777" w:rsidR="00752A96" w:rsidRDefault="00000000">
            <w:pPr>
              <w:numPr>
                <w:ilvl w:val="0"/>
                <w:numId w:val="20"/>
              </w:numPr>
              <w:rPr>
                <w:rFonts w:ascii="Times New Roman" w:hAnsi="Times New Roman" w:cs="Times New Roman"/>
              </w:rPr>
            </w:pPr>
            <w:r>
              <w:rPr>
                <w:rFonts w:ascii="Times New Roman" w:hAnsi="Times New Roman" w:cs="Times New Roman"/>
              </w:rPr>
              <w:t>Measurement and report reduction</w:t>
            </w:r>
          </w:p>
          <w:p w14:paraId="00012C4E" w14:textId="77777777" w:rsidR="00752A96" w:rsidRDefault="00000000">
            <w:pPr>
              <w:numPr>
                <w:ilvl w:val="0"/>
                <w:numId w:val="20"/>
              </w:numPr>
              <w:rPr>
                <w:rFonts w:ascii="Times New Roman" w:hAnsi="Times New Roman" w:cs="Times New Roman"/>
              </w:rPr>
            </w:pPr>
            <w:r>
              <w:rPr>
                <w:rFonts w:ascii="Times New Roman" w:hAnsi="Times New Roman" w:cs="Times New Roman"/>
              </w:rPr>
              <w:t>Duration of stay in the candidate/target cell</w:t>
            </w:r>
          </w:p>
        </w:tc>
      </w:tr>
    </w:tbl>
    <w:p w14:paraId="413BE19A" w14:textId="77777777" w:rsidR="00752A96" w:rsidRDefault="00752A96">
      <w:pPr>
        <w:rPr>
          <w:rFonts w:ascii="Times New Roman" w:hAnsi="Times New Roman" w:cs="Times New Roman"/>
          <w:bCs/>
          <w:sz w:val="22"/>
          <w:szCs w:val="28"/>
        </w:rPr>
      </w:pPr>
    </w:p>
    <w:p w14:paraId="7A4C8A2A" w14:textId="4D5C8CAE" w:rsidR="00374BF8" w:rsidRPr="00D548CC" w:rsidRDefault="00374BF8" w:rsidP="00374BF8">
      <w:pPr>
        <w:jc w:val="center"/>
        <w:rPr>
          <w:rFonts w:ascii="Times New Roman" w:hAnsi="Times New Roman" w:cs="Times New Roman"/>
          <w:b/>
          <w:sz w:val="22"/>
          <w:szCs w:val="28"/>
        </w:rPr>
      </w:pPr>
      <w:r w:rsidRPr="00D548CC">
        <w:rPr>
          <w:rFonts w:ascii="Times New Roman" w:hAnsi="Times New Roman" w:cs="Times New Roman" w:hint="eastAsia"/>
          <w:b/>
          <w:sz w:val="22"/>
          <w:szCs w:val="28"/>
        </w:rPr>
        <w:t>T</w:t>
      </w:r>
      <w:r w:rsidRPr="00D548CC">
        <w:rPr>
          <w:rFonts w:ascii="Times New Roman" w:hAnsi="Times New Roman" w:cs="Times New Roman"/>
          <w:b/>
          <w:sz w:val="22"/>
          <w:szCs w:val="28"/>
        </w:rPr>
        <w:t>able 2.5.</w:t>
      </w:r>
      <w:r>
        <w:rPr>
          <w:rFonts w:ascii="Times New Roman" w:hAnsi="Times New Roman" w:cs="Times New Roman"/>
          <w:b/>
          <w:sz w:val="22"/>
          <w:szCs w:val="28"/>
        </w:rPr>
        <w:t>2</w:t>
      </w:r>
      <w:r w:rsidRPr="00D548CC">
        <w:rPr>
          <w:rFonts w:ascii="Times New Roman" w:hAnsi="Times New Roman" w:cs="Times New Roman"/>
          <w:b/>
          <w:sz w:val="22"/>
          <w:szCs w:val="28"/>
        </w:rPr>
        <w:t>-1</w:t>
      </w:r>
    </w:p>
    <w:tbl>
      <w:tblPr>
        <w:tblStyle w:val="ac"/>
        <w:tblW w:w="0" w:type="auto"/>
        <w:tblLook w:val="04A0" w:firstRow="1" w:lastRow="0" w:firstColumn="1" w:lastColumn="0" w:noHBand="0" w:noVBand="1"/>
      </w:tblPr>
      <w:tblGrid>
        <w:gridCol w:w="1942"/>
        <w:gridCol w:w="2818"/>
        <w:gridCol w:w="3536"/>
      </w:tblGrid>
      <w:tr w:rsidR="00374BF8" w14:paraId="47018501" w14:textId="77777777" w:rsidTr="00374BF8">
        <w:tc>
          <w:tcPr>
            <w:tcW w:w="1942" w:type="dxa"/>
          </w:tcPr>
          <w:p w14:paraId="48868C8F" w14:textId="77777777" w:rsidR="00374BF8" w:rsidRPr="00374BF8" w:rsidRDefault="00374BF8" w:rsidP="00C20996">
            <w:pPr>
              <w:rPr>
                <w:rFonts w:ascii="Times New Roman" w:hAnsi="Times New Roman" w:cs="Times New Roman"/>
              </w:rPr>
            </w:pPr>
            <w:r w:rsidRPr="00374BF8">
              <w:rPr>
                <w:rFonts w:ascii="Times New Roman" w:hAnsi="Times New Roman" w:cs="Times New Roman" w:hint="eastAsia"/>
              </w:rPr>
              <w:t>K</w:t>
            </w:r>
            <w:r w:rsidRPr="00374BF8">
              <w:rPr>
                <w:rFonts w:ascii="Times New Roman" w:hAnsi="Times New Roman" w:cs="Times New Roman"/>
              </w:rPr>
              <w:t>PI</w:t>
            </w:r>
          </w:p>
        </w:tc>
        <w:tc>
          <w:tcPr>
            <w:tcW w:w="2818" w:type="dxa"/>
          </w:tcPr>
          <w:p w14:paraId="6CCB1DF1" w14:textId="77777777" w:rsidR="00374BF8" w:rsidRPr="00374BF8" w:rsidRDefault="00374BF8" w:rsidP="00C20996">
            <w:pPr>
              <w:rPr>
                <w:rFonts w:ascii="Times New Roman" w:hAnsi="Times New Roman" w:cs="Times New Roman"/>
              </w:rPr>
            </w:pPr>
            <w:r w:rsidRPr="00374BF8">
              <w:rPr>
                <w:rFonts w:ascii="Times New Roman" w:hAnsi="Times New Roman" w:cs="Times New Roman"/>
              </w:rPr>
              <w:t>Supporting company</w:t>
            </w:r>
          </w:p>
        </w:tc>
        <w:tc>
          <w:tcPr>
            <w:tcW w:w="3536" w:type="dxa"/>
          </w:tcPr>
          <w:p w14:paraId="47489824" w14:textId="77777777" w:rsidR="00374BF8" w:rsidRPr="00374BF8" w:rsidRDefault="00374BF8" w:rsidP="00C20996">
            <w:pPr>
              <w:rPr>
                <w:rFonts w:ascii="Times New Roman" w:hAnsi="Times New Roman" w:cs="Times New Roman"/>
              </w:rPr>
            </w:pPr>
            <w:r w:rsidRPr="00374BF8">
              <w:rPr>
                <w:rFonts w:ascii="Times New Roman" w:hAnsi="Times New Roman" w:cs="Times New Roman"/>
              </w:rPr>
              <w:t>Other comments</w:t>
            </w:r>
          </w:p>
        </w:tc>
      </w:tr>
      <w:tr w:rsidR="00374BF8" w14:paraId="685D1AEC" w14:textId="77777777" w:rsidTr="00374BF8">
        <w:tc>
          <w:tcPr>
            <w:tcW w:w="1942" w:type="dxa"/>
          </w:tcPr>
          <w:p w14:paraId="20584EBB" w14:textId="77777777" w:rsidR="00374BF8" w:rsidRPr="00374BF8" w:rsidRDefault="00374BF8" w:rsidP="00C20996">
            <w:pPr>
              <w:rPr>
                <w:rFonts w:ascii="Times New Roman" w:hAnsi="Times New Roman" w:cs="Times New Roman"/>
              </w:rPr>
            </w:pPr>
            <w:r w:rsidRPr="00374BF8">
              <w:rPr>
                <w:rFonts w:ascii="Times New Roman" w:hAnsi="Times New Roman" w:cs="Times New Roman"/>
              </w:rPr>
              <w:t>Too early HO</w:t>
            </w:r>
          </w:p>
        </w:tc>
        <w:tc>
          <w:tcPr>
            <w:tcW w:w="2818" w:type="dxa"/>
          </w:tcPr>
          <w:p w14:paraId="76D12DD4" w14:textId="2BF85503" w:rsidR="00374BF8" w:rsidRPr="00374BF8" w:rsidRDefault="00374BF8" w:rsidP="00C20996">
            <w:pPr>
              <w:rPr>
                <w:rFonts w:ascii="Times New Roman" w:hAnsi="Times New Roman" w:cs="Times New Roman"/>
              </w:rPr>
            </w:pPr>
            <w:r w:rsidRPr="00374BF8">
              <w:rPr>
                <w:rFonts w:ascii="Times New Roman" w:hAnsi="Times New Roman" w:cs="Times New Roman"/>
              </w:rPr>
              <w:t>[5]</w:t>
            </w:r>
          </w:p>
        </w:tc>
        <w:tc>
          <w:tcPr>
            <w:tcW w:w="3536" w:type="dxa"/>
          </w:tcPr>
          <w:p w14:paraId="51D80C4F" w14:textId="77777777" w:rsidR="00374BF8" w:rsidRPr="00374BF8" w:rsidRDefault="00374BF8" w:rsidP="00C20996">
            <w:pPr>
              <w:rPr>
                <w:rFonts w:ascii="Times New Roman" w:hAnsi="Times New Roman" w:cs="Times New Roman"/>
              </w:rPr>
            </w:pPr>
          </w:p>
        </w:tc>
      </w:tr>
      <w:tr w:rsidR="00374BF8" w14:paraId="03389837" w14:textId="77777777" w:rsidTr="00374BF8">
        <w:tc>
          <w:tcPr>
            <w:tcW w:w="1942" w:type="dxa"/>
          </w:tcPr>
          <w:p w14:paraId="56DEC2F9" w14:textId="77777777" w:rsidR="00374BF8" w:rsidRPr="00374BF8" w:rsidRDefault="00374BF8" w:rsidP="00C20996">
            <w:pPr>
              <w:rPr>
                <w:rFonts w:ascii="Times New Roman" w:hAnsi="Times New Roman" w:cs="Times New Roman"/>
              </w:rPr>
            </w:pPr>
            <w:r w:rsidRPr="00374BF8">
              <w:rPr>
                <w:rFonts w:ascii="Times New Roman" w:hAnsi="Times New Roman" w:cs="Times New Roman" w:hint="eastAsia"/>
              </w:rPr>
              <w:t>T</w:t>
            </w:r>
            <w:r w:rsidRPr="00374BF8">
              <w:rPr>
                <w:rFonts w:ascii="Times New Roman" w:hAnsi="Times New Roman" w:cs="Times New Roman"/>
              </w:rPr>
              <w:t>oo late HO</w:t>
            </w:r>
          </w:p>
        </w:tc>
        <w:tc>
          <w:tcPr>
            <w:tcW w:w="2818" w:type="dxa"/>
          </w:tcPr>
          <w:p w14:paraId="3AEAB23C" w14:textId="7C06CD21" w:rsidR="00374BF8" w:rsidRPr="00374BF8" w:rsidRDefault="00374BF8" w:rsidP="00C20996">
            <w:pPr>
              <w:rPr>
                <w:rFonts w:ascii="Times New Roman" w:hAnsi="Times New Roman" w:cs="Times New Roman"/>
              </w:rPr>
            </w:pPr>
            <w:r w:rsidRPr="00374BF8">
              <w:rPr>
                <w:rFonts w:ascii="Times New Roman" w:hAnsi="Times New Roman" w:cs="Times New Roman"/>
              </w:rPr>
              <w:t>[5]</w:t>
            </w:r>
          </w:p>
        </w:tc>
        <w:tc>
          <w:tcPr>
            <w:tcW w:w="3536" w:type="dxa"/>
          </w:tcPr>
          <w:p w14:paraId="58C4713A" w14:textId="77777777" w:rsidR="00374BF8" w:rsidRPr="00374BF8" w:rsidRDefault="00374BF8" w:rsidP="00C20996">
            <w:pPr>
              <w:rPr>
                <w:rFonts w:ascii="Times New Roman" w:hAnsi="Times New Roman" w:cs="Times New Roman"/>
              </w:rPr>
            </w:pPr>
          </w:p>
        </w:tc>
      </w:tr>
      <w:tr w:rsidR="00374BF8" w14:paraId="6E3CE8B1" w14:textId="77777777" w:rsidTr="00374BF8">
        <w:tc>
          <w:tcPr>
            <w:tcW w:w="1942" w:type="dxa"/>
          </w:tcPr>
          <w:p w14:paraId="2D3416CD" w14:textId="77777777" w:rsidR="00374BF8" w:rsidRPr="00374BF8" w:rsidRDefault="00374BF8" w:rsidP="00C20996">
            <w:pPr>
              <w:rPr>
                <w:rFonts w:ascii="Times New Roman" w:hAnsi="Times New Roman" w:cs="Times New Roman"/>
              </w:rPr>
            </w:pPr>
            <w:r w:rsidRPr="00374BF8">
              <w:rPr>
                <w:rFonts w:ascii="Times New Roman" w:hAnsi="Times New Roman" w:cs="Times New Roman"/>
              </w:rPr>
              <w:t>Ping-pong HO</w:t>
            </w:r>
          </w:p>
        </w:tc>
        <w:tc>
          <w:tcPr>
            <w:tcW w:w="2818" w:type="dxa"/>
          </w:tcPr>
          <w:p w14:paraId="425B7F61" w14:textId="52AFF888" w:rsidR="00374BF8" w:rsidRPr="00374BF8" w:rsidRDefault="00374BF8" w:rsidP="00C20996">
            <w:pPr>
              <w:rPr>
                <w:rFonts w:ascii="Times New Roman" w:hAnsi="Times New Roman" w:cs="Times New Roman"/>
              </w:rPr>
            </w:pPr>
            <w:r w:rsidRPr="00374BF8">
              <w:rPr>
                <w:rFonts w:ascii="Times New Roman" w:hAnsi="Times New Roman" w:cs="Times New Roman"/>
              </w:rPr>
              <w:t>[5</w:t>
            </w:r>
            <w:r>
              <w:rPr>
                <w:rFonts w:ascii="Times New Roman" w:hAnsi="Times New Roman" w:cs="Times New Roman"/>
              </w:rPr>
              <w:t xml:space="preserve">, </w:t>
            </w:r>
            <w:r w:rsidRPr="00374BF8">
              <w:rPr>
                <w:rFonts w:ascii="Times New Roman" w:hAnsi="Times New Roman" w:cs="Times New Roman"/>
              </w:rPr>
              <w:t>2</w:t>
            </w:r>
            <w:r>
              <w:rPr>
                <w:rFonts w:ascii="Times New Roman" w:hAnsi="Times New Roman" w:cs="Times New Roman"/>
              </w:rPr>
              <w:t xml:space="preserve">, </w:t>
            </w:r>
            <w:r w:rsidRPr="00374BF8">
              <w:rPr>
                <w:rFonts w:ascii="Times New Roman" w:hAnsi="Times New Roman" w:cs="Times New Roman"/>
              </w:rPr>
              <w:t>9</w:t>
            </w:r>
            <w:r>
              <w:rPr>
                <w:rFonts w:ascii="Times New Roman" w:hAnsi="Times New Roman" w:cs="Times New Roman"/>
              </w:rPr>
              <w:t xml:space="preserve">, </w:t>
            </w:r>
            <w:r w:rsidRPr="00374BF8">
              <w:rPr>
                <w:rFonts w:ascii="Times New Roman" w:hAnsi="Times New Roman" w:cs="Times New Roman"/>
              </w:rPr>
              <w:t>10</w:t>
            </w:r>
            <w:r>
              <w:rPr>
                <w:rFonts w:ascii="Times New Roman" w:hAnsi="Times New Roman" w:cs="Times New Roman"/>
              </w:rPr>
              <w:t xml:space="preserve">, </w:t>
            </w:r>
            <w:r w:rsidRPr="00374BF8">
              <w:rPr>
                <w:rFonts w:ascii="Times New Roman" w:hAnsi="Times New Roman" w:cs="Times New Roman"/>
              </w:rPr>
              <w:t>15</w:t>
            </w:r>
            <w:r>
              <w:rPr>
                <w:rFonts w:ascii="Times New Roman" w:hAnsi="Times New Roman" w:cs="Times New Roman"/>
              </w:rPr>
              <w:t xml:space="preserve">, </w:t>
            </w:r>
            <w:r w:rsidRPr="00374BF8">
              <w:rPr>
                <w:rFonts w:ascii="Times New Roman" w:hAnsi="Times New Roman" w:cs="Times New Roman"/>
              </w:rPr>
              <w:t>29]</w:t>
            </w:r>
          </w:p>
        </w:tc>
        <w:tc>
          <w:tcPr>
            <w:tcW w:w="3536" w:type="dxa"/>
          </w:tcPr>
          <w:p w14:paraId="4B3292F7" w14:textId="77777777" w:rsidR="00374BF8" w:rsidRPr="00374BF8" w:rsidRDefault="00374BF8" w:rsidP="00C20996">
            <w:pPr>
              <w:rPr>
                <w:rFonts w:ascii="Times New Roman" w:hAnsi="Times New Roman" w:cs="Times New Roman"/>
              </w:rPr>
            </w:pPr>
          </w:p>
        </w:tc>
      </w:tr>
      <w:tr w:rsidR="00374BF8" w14:paraId="5E2C2351" w14:textId="77777777" w:rsidTr="00374BF8">
        <w:tc>
          <w:tcPr>
            <w:tcW w:w="1942" w:type="dxa"/>
          </w:tcPr>
          <w:p w14:paraId="31B7BBC6" w14:textId="77777777" w:rsidR="00374BF8" w:rsidRPr="00374BF8" w:rsidRDefault="00374BF8" w:rsidP="00C20996">
            <w:pPr>
              <w:rPr>
                <w:rFonts w:ascii="Times New Roman" w:hAnsi="Times New Roman" w:cs="Times New Roman"/>
              </w:rPr>
            </w:pPr>
            <w:r w:rsidRPr="00374BF8">
              <w:rPr>
                <w:rFonts w:ascii="Times New Roman" w:hAnsi="Times New Roman" w:cs="Times New Roman"/>
              </w:rPr>
              <w:t>UE throughput</w:t>
            </w:r>
          </w:p>
        </w:tc>
        <w:tc>
          <w:tcPr>
            <w:tcW w:w="2818" w:type="dxa"/>
          </w:tcPr>
          <w:p w14:paraId="70AB5CF0" w14:textId="2C00735F" w:rsidR="00374BF8" w:rsidRPr="00374BF8" w:rsidRDefault="00374BF8" w:rsidP="00C20996">
            <w:pPr>
              <w:rPr>
                <w:rFonts w:ascii="Times New Roman" w:hAnsi="Times New Roman" w:cs="Times New Roman"/>
              </w:rPr>
            </w:pPr>
            <w:r w:rsidRPr="00374BF8">
              <w:rPr>
                <w:rFonts w:ascii="Times New Roman" w:hAnsi="Times New Roman" w:cs="Times New Roman"/>
              </w:rPr>
              <w:t>[5</w:t>
            </w:r>
            <w:r>
              <w:rPr>
                <w:rFonts w:ascii="Times New Roman" w:hAnsi="Times New Roman" w:cs="Times New Roman"/>
              </w:rPr>
              <w:t xml:space="preserve">, </w:t>
            </w:r>
            <w:r w:rsidRPr="00374BF8">
              <w:rPr>
                <w:rFonts w:ascii="Times New Roman" w:hAnsi="Times New Roman" w:cs="Times New Roman"/>
              </w:rPr>
              <w:t>9]</w:t>
            </w:r>
          </w:p>
        </w:tc>
        <w:tc>
          <w:tcPr>
            <w:tcW w:w="3536" w:type="dxa"/>
          </w:tcPr>
          <w:p w14:paraId="7919645C" w14:textId="77777777" w:rsidR="00374BF8" w:rsidRPr="00374BF8" w:rsidRDefault="00374BF8" w:rsidP="00C20996">
            <w:pPr>
              <w:rPr>
                <w:rFonts w:ascii="Times New Roman" w:hAnsi="Times New Roman" w:cs="Times New Roman"/>
              </w:rPr>
            </w:pPr>
          </w:p>
        </w:tc>
      </w:tr>
      <w:tr w:rsidR="00374BF8" w14:paraId="41501E92" w14:textId="77777777" w:rsidTr="00374BF8">
        <w:tc>
          <w:tcPr>
            <w:tcW w:w="1942" w:type="dxa"/>
          </w:tcPr>
          <w:p w14:paraId="5E53CB0B" w14:textId="77777777" w:rsidR="00374BF8" w:rsidRPr="00374BF8" w:rsidRDefault="00374BF8" w:rsidP="00C20996">
            <w:pPr>
              <w:rPr>
                <w:rFonts w:ascii="Times New Roman" w:hAnsi="Times New Roman" w:cs="Times New Roman"/>
              </w:rPr>
            </w:pPr>
            <w:r w:rsidRPr="00374BF8">
              <w:rPr>
                <w:rFonts w:ascii="Times New Roman" w:hAnsi="Times New Roman" w:cs="Times New Roman" w:hint="eastAsia"/>
              </w:rPr>
              <w:t>R</w:t>
            </w:r>
            <w:r w:rsidRPr="00374BF8">
              <w:rPr>
                <w:rFonts w:ascii="Times New Roman" w:hAnsi="Times New Roman" w:cs="Times New Roman"/>
              </w:rPr>
              <w:t>LF/HOF</w:t>
            </w:r>
          </w:p>
        </w:tc>
        <w:tc>
          <w:tcPr>
            <w:tcW w:w="2818" w:type="dxa"/>
          </w:tcPr>
          <w:p w14:paraId="4FA13F0F" w14:textId="37699841" w:rsidR="00374BF8" w:rsidRPr="00374BF8" w:rsidRDefault="00374BF8" w:rsidP="00C20996">
            <w:pPr>
              <w:rPr>
                <w:rFonts w:ascii="Times New Roman" w:hAnsi="Times New Roman" w:cs="Times New Roman"/>
              </w:rPr>
            </w:pPr>
            <w:r w:rsidRPr="00374BF8">
              <w:rPr>
                <w:rFonts w:ascii="Times New Roman" w:hAnsi="Times New Roman" w:cs="Times New Roman"/>
              </w:rPr>
              <w:t>[5</w:t>
            </w:r>
            <w:r>
              <w:rPr>
                <w:rFonts w:ascii="Times New Roman" w:hAnsi="Times New Roman" w:cs="Times New Roman"/>
              </w:rPr>
              <w:t xml:space="preserve">, </w:t>
            </w:r>
            <w:r w:rsidRPr="00374BF8">
              <w:rPr>
                <w:rFonts w:ascii="Times New Roman" w:hAnsi="Times New Roman" w:cs="Times New Roman"/>
              </w:rPr>
              <w:t>2</w:t>
            </w:r>
            <w:r>
              <w:rPr>
                <w:rFonts w:ascii="Times New Roman" w:hAnsi="Times New Roman" w:cs="Times New Roman"/>
              </w:rPr>
              <w:t xml:space="preserve">, </w:t>
            </w:r>
            <w:r w:rsidRPr="00374BF8">
              <w:rPr>
                <w:rFonts w:ascii="Times New Roman" w:hAnsi="Times New Roman" w:cs="Times New Roman"/>
              </w:rPr>
              <w:t>9</w:t>
            </w:r>
            <w:r>
              <w:rPr>
                <w:rFonts w:ascii="Times New Roman" w:hAnsi="Times New Roman" w:cs="Times New Roman"/>
              </w:rPr>
              <w:t xml:space="preserve">, </w:t>
            </w:r>
            <w:r w:rsidRPr="00374BF8">
              <w:rPr>
                <w:rFonts w:ascii="Times New Roman" w:hAnsi="Times New Roman" w:cs="Times New Roman"/>
              </w:rPr>
              <w:t>10</w:t>
            </w:r>
            <w:r>
              <w:rPr>
                <w:rFonts w:ascii="Times New Roman" w:hAnsi="Times New Roman" w:cs="Times New Roman"/>
              </w:rPr>
              <w:t xml:space="preserve">, </w:t>
            </w:r>
            <w:r w:rsidRPr="00374BF8">
              <w:rPr>
                <w:rFonts w:ascii="Times New Roman" w:hAnsi="Times New Roman" w:cs="Times New Roman"/>
              </w:rPr>
              <w:t>15</w:t>
            </w:r>
            <w:r>
              <w:rPr>
                <w:rFonts w:ascii="Times New Roman" w:hAnsi="Times New Roman" w:cs="Times New Roman"/>
              </w:rPr>
              <w:t xml:space="preserve">, </w:t>
            </w:r>
            <w:r w:rsidRPr="00374BF8">
              <w:rPr>
                <w:rFonts w:ascii="Times New Roman" w:hAnsi="Times New Roman" w:cs="Times New Roman"/>
              </w:rPr>
              <w:t>29]</w:t>
            </w:r>
          </w:p>
        </w:tc>
        <w:tc>
          <w:tcPr>
            <w:tcW w:w="3536" w:type="dxa"/>
          </w:tcPr>
          <w:p w14:paraId="77FD0906" w14:textId="11868A1D" w:rsidR="00374BF8" w:rsidRPr="00374BF8" w:rsidRDefault="00374BF8" w:rsidP="00C20996">
            <w:pPr>
              <w:rPr>
                <w:rFonts w:ascii="Times New Roman" w:hAnsi="Times New Roman" w:cs="Times New Roman"/>
              </w:rPr>
            </w:pPr>
            <w:r w:rsidRPr="00374BF8">
              <w:rPr>
                <w:rFonts w:ascii="Times New Roman" w:hAnsi="Times New Roman" w:cs="Times New Roman" w:hint="eastAsia"/>
              </w:rPr>
              <w:t>[</w:t>
            </w:r>
            <w:r w:rsidRPr="00374BF8">
              <w:rPr>
                <w:rFonts w:ascii="Times New Roman" w:hAnsi="Times New Roman" w:cs="Times New Roman"/>
              </w:rPr>
              <w:t>2]</w:t>
            </w:r>
            <w:r>
              <w:rPr>
                <w:rFonts w:ascii="Times New Roman" w:hAnsi="Times New Roman" w:cs="Times New Roman"/>
              </w:rPr>
              <w:t xml:space="preserve"> </w:t>
            </w:r>
            <w:r w:rsidRPr="00374BF8">
              <w:rPr>
                <w:rFonts w:ascii="Times New Roman" w:hAnsi="Times New Roman" w:cs="Times New Roman"/>
              </w:rPr>
              <w:t>L3 HO only</w:t>
            </w:r>
          </w:p>
        </w:tc>
      </w:tr>
      <w:tr w:rsidR="00374BF8" w14:paraId="140C4BAF" w14:textId="77777777" w:rsidTr="00374BF8">
        <w:tc>
          <w:tcPr>
            <w:tcW w:w="1942" w:type="dxa"/>
          </w:tcPr>
          <w:p w14:paraId="39B19664" w14:textId="77777777" w:rsidR="00374BF8" w:rsidRPr="00374BF8" w:rsidRDefault="00374BF8" w:rsidP="00C20996">
            <w:pPr>
              <w:rPr>
                <w:rFonts w:ascii="Times New Roman" w:hAnsi="Times New Roman" w:cs="Times New Roman"/>
              </w:rPr>
            </w:pPr>
            <w:r w:rsidRPr="00374BF8">
              <w:rPr>
                <w:rFonts w:ascii="Times New Roman" w:hAnsi="Times New Roman" w:cs="Times New Roman"/>
              </w:rPr>
              <w:t>Interruption occasion</w:t>
            </w:r>
          </w:p>
        </w:tc>
        <w:tc>
          <w:tcPr>
            <w:tcW w:w="2818" w:type="dxa"/>
          </w:tcPr>
          <w:p w14:paraId="6CE33B83" w14:textId="77777777" w:rsidR="00374BF8" w:rsidRPr="00374BF8" w:rsidRDefault="00374BF8" w:rsidP="00C20996">
            <w:pPr>
              <w:rPr>
                <w:rFonts w:ascii="Times New Roman" w:hAnsi="Times New Roman" w:cs="Times New Roman"/>
              </w:rPr>
            </w:pPr>
            <w:r w:rsidRPr="00374BF8">
              <w:rPr>
                <w:rFonts w:ascii="Times New Roman" w:hAnsi="Times New Roman" w:cs="Times New Roman" w:hint="eastAsia"/>
              </w:rPr>
              <w:t>[</w:t>
            </w:r>
            <w:r w:rsidRPr="00374BF8">
              <w:rPr>
                <w:rFonts w:ascii="Times New Roman" w:hAnsi="Times New Roman" w:cs="Times New Roman"/>
              </w:rPr>
              <w:t>2]</w:t>
            </w:r>
          </w:p>
        </w:tc>
        <w:tc>
          <w:tcPr>
            <w:tcW w:w="3536" w:type="dxa"/>
          </w:tcPr>
          <w:p w14:paraId="646F11D7" w14:textId="77777777" w:rsidR="00374BF8" w:rsidRPr="00374BF8" w:rsidRDefault="00374BF8" w:rsidP="00C20996">
            <w:pPr>
              <w:rPr>
                <w:rFonts w:ascii="Times New Roman" w:hAnsi="Times New Roman" w:cs="Times New Roman"/>
              </w:rPr>
            </w:pPr>
          </w:p>
        </w:tc>
      </w:tr>
      <w:tr w:rsidR="00374BF8" w14:paraId="59B614FF" w14:textId="77777777" w:rsidTr="00374BF8">
        <w:tc>
          <w:tcPr>
            <w:tcW w:w="1942" w:type="dxa"/>
          </w:tcPr>
          <w:p w14:paraId="36C0459A" w14:textId="77777777" w:rsidR="00374BF8" w:rsidRPr="00374BF8" w:rsidRDefault="00374BF8" w:rsidP="00C20996">
            <w:pPr>
              <w:rPr>
                <w:rFonts w:ascii="Times New Roman" w:hAnsi="Times New Roman" w:cs="Times New Roman"/>
              </w:rPr>
            </w:pPr>
            <w:r w:rsidRPr="00374BF8">
              <w:rPr>
                <w:rFonts w:ascii="Times New Roman" w:hAnsi="Times New Roman" w:cs="Times New Roman"/>
              </w:rPr>
              <w:t>Short of stay</w:t>
            </w:r>
          </w:p>
        </w:tc>
        <w:tc>
          <w:tcPr>
            <w:tcW w:w="2818" w:type="dxa"/>
          </w:tcPr>
          <w:p w14:paraId="093AF44C" w14:textId="5550F908" w:rsidR="00374BF8" w:rsidRPr="00374BF8" w:rsidRDefault="00374BF8" w:rsidP="00C20996">
            <w:pPr>
              <w:rPr>
                <w:rFonts w:ascii="Times New Roman" w:hAnsi="Times New Roman" w:cs="Times New Roman"/>
              </w:rPr>
            </w:pPr>
            <w:r w:rsidRPr="00374BF8">
              <w:rPr>
                <w:rFonts w:ascii="Times New Roman" w:hAnsi="Times New Roman" w:cs="Times New Roman" w:hint="eastAsia"/>
              </w:rPr>
              <w:t>[</w:t>
            </w:r>
            <w:r w:rsidRPr="00374BF8">
              <w:rPr>
                <w:rFonts w:ascii="Times New Roman" w:hAnsi="Times New Roman" w:cs="Times New Roman"/>
              </w:rPr>
              <w:t>2</w:t>
            </w:r>
            <w:r>
              <w:rPr>
                <w:rFonts w:ascii="Times New Roman" w:hAnsi="Times New Roman" w:cs="Times New Roman"/>
              </w:rPr>
              <w:t xml:space="preserve">, </w:t>
            </w:r>
            <w:r w:rsidRPr="00374BF8">
              <w:rPr>
                <w:rFonts w:ascii="Times New Roman" w:hAnsi="Times New Roman" w:cs="Times New Roman"/>
              </w:rPr>
              <w:t>10</w:t>
            </w:r>
            <w:r>
              <w:rPr>
                <w:rFonts w:ascii="Times New Roman" w:hAnsi="Times New Roman" w:cs="Times New Roman"/>
              </w:rPr>
              <w:t xml:space="preserve">, </w:t>
            </w:r>
            <w:r w:rsidRPr="00374BF8">
              <w:rPr>
                <w:rFonts w:ascii="Times New Roman" w:hAnsi="Times New Roman" w:cs="Times New Roman"/>
              </w:rPr>
              <w:t>29]</w:t>
            </w:r>
          </w:p>
        </w:tc>
        <w:tc>
          <w:tcPr>
            <w:tcW w:w="3536" w:type="dxa"/>
          </w:tcPr>
          <w:p w14:paraId="35BAC8CC" w14:textId="02DDC977" w:rsidR="00374BF8" w:rsidRPr="00374BF8" w:rsidRDefault="00374BF8" w:rsidP="00C20996">
            <w:pPr>
              <w:rPr>
                <w:rFonts w:ascii="Times New Roman" w:hAnsi="Times New Roman" w:cs="Times New Roman"/>
              </w:rPr>
            </w:pPr>
            <w:r w:rsidRPr="00374BF8">
              <w:rPr>
                <w:rFonts w:ascii="Times New Roman" w:hAnsi="Times New Roman" w:cs="Times New Roman" w:hint="eastAsia"/>
              </w:rPr>
              <w:t>[</w:t>
            </w:r>
            <w:r w:rsidRPr="00374BF8">
              <w:rPr>
                <w:rFonts w:ascii="Times New Roman" w:hAnsi="Times New Roman" w:cs="Times New Roman"/>
              </w:rPr>
              <w:t>2]</w:t>
            </w:r>
            <w:r>
              <w:rPr>
                <w:rFonts w:ascii="Times New Roman" w:hAnsi="Times New Roman" w:cs="Times New Roman"/>
              </w:rPr>
              <w:t xml:space="preserve"> </w:t>
            </w:r>
            <w:r w:rsidRPr="00374BF8">
              <w:rPr>
                <w:rFonts w:ascii="Times New Roman" w:hAnsi="Times New Roman" w:cs="Times New Roman"/>
              </w:rPr>
              <w:t>LTM only</w:t>
            </w:r>
          </w:p>
        </w:tc>
      </w:tr>
      <w:tr w:rsidR="00374BF8" w14:paraId="3CAD2440" w14:textId="77777777" w:rsidTr="00374BF8">
        <w:tc>
          <w:tcPr>
            <w:tcW w:w="1942" w:type="dxa"/>
          </w:tcPr>
          <w:p w14:paraId="39506124" w14:textId="77777777" w:rsidR="00374BF8" w:rsidRPr="00374BF8" w:rsidRDefault="00374BF8" w:rsidP="00C20996">
            <w:pPr>
              <w:rPr>
                <w:rFonts w:ascii="Times New Roman" w:hAnsi="Times New Roman" w:cs="Times New Roman"/>
              </w:rPr>
            </w:pPr>
            <w:r w:rsidRPr="00374BF8">
              <w:rPr>
                <w:rFonts w:ascii="Times New Roman" w:hAnsi="Times New Roman" w:cs="Times New Roman"/>
              </w:rPr>
              <w:t>Power consumption</w:t>
            </w:r>
          </w:p>
        </w:tc>
        <w:tc>
          <w:tcPr>
            <w:tcW w:w="2818" w:type="dxa"/>
          </w:tcPr>
          <w:p w14:paraId="5BAB6822" w14:textId="7BDA26A0" w:rsidR="00374BF8" w:rsidRPr="00374BF8" w:rsidRDefault="00374BF8" w:rsidP="00C20996">
            <w:pPr>
              <w:rPr>
                <w:rFonts w:ascii="Times New Roman" w:hAnsi="Times New Roman" w:cs="Times New Roman"/>
              </w:rPr>
            </w:pPr>
            <w:r w:rsidRPr="00374BF8">
              <w:rPr>
                <w:rFonts w:ascii="Times New Roman" w:hAnsi="Times New Roman" w:cs="Times New Roman" w:hint="eastAsia"/>
              </w:rPr>
              <w:t>[</w:t>
            </w:r>
            <w:r w:rsidRPr="00374BF8">
              <w:rPr>
                <w:rFonts w:ascii="Times New Roman" w:hAnsi="Times New Roman" w:cs="Times New Roman"/>
              </w:rPr>
              <w:t>9]</w:t>
            </w:r>
          </w:p>
        </w:tc>
        <w:tc>
          <w:tcPr>
            <w:tcW w:w="3536" w:type="dxa"/>
          </w:tcPr>
          <w:p w14:paraId="59C6DA2F" w14:textId="77777777" w:rsidR="00374BF8" w:rsidRPr="00374BF8" w:rsidRDefault="00374BF8" w:rsidP="00C20996">
            <w:pPr>
              <w:rPr>
                <w:rFonts w:ascii="Times New Roman" w:hAnsi="Times New Roman" w:cs="Times New Roman"/>
              </w:rPr>
            </w:pPr>
          </w:p>
        </w:tc>
      </w:tr>
      <w:tr w:rsidR="00374BF8" w14:paraId="2BF1E96B" w14:textId="77777777" w:rsidTr="00374BF8">
        <w:tc>
          <w:tcPr>
            <w:tcW w:w="1942" w:type="dxa"/>
          </w:tcPr>
          <w:p w14:paraId="595489A9" w14:textId="77777777" w:rsidR="00374BF8" w:rsidRPr="00374BF8" w:rsidRDefault="00374BF8" w:rsidP="00C20996">
            <w:pPr>
              <w:rPr>
                <w:rFonts w:ascii="Times New Roman" w:hAnsi="Times New Roman" w:cs="Times New Roman"/>
              </w:rPr>
            </w:pPr>
            <w:r w:rsidRPr="00374BF8">
              <w:rPr>
                <w:rFonts w:ascii="Times New Roman" w:hAnsi="Times New Roman" w:cs="Times New Roman"/>
              </w:rPr>
              <w:t>Prediction accuracy</w:t>
            </w:r>
          </w:p>
        </w:tc>
        <w:tc>
          <w:tcPr>
            <w:tcW w:w="2818" w:type="dxa"/>
          </w:tcPr>
          <w:p w14:paraId="1B31ED24" w14:textId="1D78208E" w:rsidR="00374BF8" w:rsidRPr="00374BF8" w:rsidRDefault="00374BF8" w:rsidP="00C20996">
            <w:pPr>
              <w:rPr>
                <w:rFonts w:ascii="Times New Roman" w:hAnsi="Times New Roman" w:cs="Times New Roman"/>
              </w:rPr>
            </w:pPr>
            <w:r w:rsidRPr="00374BF8">
              <w:rPr>
                <w:rFonts w:ascii="Times New Roman" w:hAnsi="Times New Roman" w:cs="Times New Roman" w:hint="eastAsia"/>
              </w:rPr>
              <w:t>[</w:t>
            </w:r>
            <w:r w:rsidRPr="00374BF8">
              <w:rPr>
                <w:rFonts w:ascii="Times New Roman" w:hAnsi="Times New Roman" w:cs="Times New Roman"/>
              </w:rPr>
              <w:t>9</w:t>
            </w:r>
            <w:r>
              <w:rPr>
                <w:rFonts w:ascii="Times New Roman" w:hAnsi="Times New Roman" w:cs="Times New Roman"/>
              </w:rPr>
              <w:t xml:space="preserve">, </w:t>
            </w:r>
            <w:r w:rsidRPr="00374BF8">
              <w:rPr>
                <w:rFonts w:ascii="Times New Roman" w:hAnsi="Times New Roman" w:cs="Times New Roman"/>
              </w:rPr>
              <w:t>10</w:t>
            </w:r>
            <w:r>
              <w:rPr>
                <w:rFonts w:ascii="Times New Roman" w:hAnsi="Times New Roman" w:cs="Times New Roman"/>
              </w:rPr>
              <w:t xml:space="preserve">, </w:t>
            </w:r>
            <w:r w:rsidRPr="00374BF8">
              <w:rPr>
                <w:rFonts w:ascii="Times New Roman" w:hAnsi="Times New Roman" w:cs="Times New Roman"/>
              </w:rPr>
              <w:t>15]</w:t>
            </w:r>
          </w:p>
        </w:tc>
        <w:tc>
          <w:tcPr>
            <w:tcW w:w="3536" w:type="dxa"/>
          </w:tcPr>
          <w:p w14:paraId="65634243" w14:textId="428EFF1D" w:rsidR="00374BF8" w:rsidRPr="00374BF8" w:rsidRDefault="00374BF8" w:rsidP="00C20996">
            <w:pPr>
              <w:rPr>
                <w:rFonts w:ascii="Times New Roman" w:hAnsi="Times New Roman" w:cs="Times New Roman"/>
              </w:rPr>
            </w:pPr>
            <w:r w:rsidRPr="00374BF8">
              <w:rPr>
                <w:rFonts w:ascii="Times New Roman" w:hAnsi="Times New Roman" w:cs="Times New Roman"/>
              </w:rPr>
              <w:t>[15]</w:t>
            </w:r>
            <w:r>
              <w:rPr>
                <w:rFonts w:ascii="Times New Roman" w:hAnsi="Times New Roman" w:cs="Times New Roman"/>
              </w:rPr>
              <w:t xml:space="preserve"> </w:t>
            </w:r>
            <w:r w:rsidRPr="00374BF8">
              <w:rPr>
                <w:rFonts w:ascii="Times New Roman" w:hAnsi="Times New Roman" w:cs="Times New Roman"/>
              </w:rPr>
              <w:t>Intermediate KPI</w:t>
            </w:r>
          </w:p>
        </w:tc>
      </w:tr>
      <w:tr w:rsidR="00374BF8" w14:paraId="60304579" w14:textId="77777777" w:rsidTr="00374BF8">
        <w:tc>
          <w:tcPr>
            <w:tcW w:w="1942" w:type="dxa"/>
          </w:tcPr>
          <w:p w14:paraId="7A9488FB" w14:textId="77777777" w:rsidR="00374BF8" w:rsidRPr="00374BF8" w:rsidRDefault="00374BF8" w:rsidP="00C20996">
            <w:pPr>
              <w:rPr>
                <w:rFonts w:ascii="Times New Roman" w:hAnsi="Times New Roman" w:cs="Times New Roman"/>
              </w:rPr>
            </w:pPr>
            <w:r w:rsidRPr="00374BF8">
              <w:rPr>
                <w:rFonts w:ascii="Times New Roman" w:hAnsi="Times New Roman" w:cs="Times New Roman"/>
              </w:rPr>
              <w:t>Handover latency</w:t>
            </w:r>
          </w:p>
        </w:tc>
        <w:tc>
          <w:tcPr>
            <w:tcW w:w="2818" w:type="dxa"/>
          </w:tcPr>
          <w:p w14:paraId="2F580098" w14:textId="7F49968D" w:rsidR="00374BF8" w:rsidRPr="00374BF8" w:rsidRDefault="00374BF8" w:rsidP="00C20996">
            <w:pPr>
              <w:rPr>
                <w:rFonts w:ascii="Times New Roman" w:hAnsi="Times New Roman" w:cs="Times New Roman"/>
              </w:rPr>
            </w:pPr>
            <w:r w:rsidRPr="00374BF8">
              <w:rPr>
                <w:rFonts w:ascii="Times New Roman" w:hAnsi="Times New Roman" w:cs="Times New Roman" w:hint="eastAsia"/>
              </w:rPr>
              <w:t>[</w:t>
            </w:r>
            <w:r w:rsidRPr="00374BF8">
              <w:rPr>
                <w:rFonts w:ascii="Times New Roman" w:hAnsi="Times New Roman" w:cs="Times New Roman"/>
              </w:rPr>
              <w:t>9</w:t>
            </w:r>
            <w:r>
              <w:rPr>
                <w:rFonts w:ascii="Times New Roman" w:hAnsi="Times New Roman" w:cs="Times New Roman"/>
              </w:rPr>
              <w:t xml:space="preserve">, </w:t>
            </w:r>
            <w:r w:rsidRPr="00374BF8">
              <w:rPr>
                <w:rFonts w:ascii="Times New Roman" w:hAnsi="Times New Roman" w:cs="Times New Roman"/>
              </w:rPr>
              <w:t>10]</w:t>
            </w:r>
          </w:p>
        </w:tc>
        <w:tc>
          <w:tcPr>
            <w:tcW w:w="3536" w:type="dxa"/>
          </w:tcPr>
          <w:p w14:paraId="5E1B80FD" w14:textId="77777777" w:rsidR="00374BF8" w:rsidRPr="00374BF8" w:rsidRDefault="00374BF8" w:rsidP="00C20996">
            <w:pPr>
              <w:rPr>
                <w:rFonts w:ascii="Times New Roman" w:hAnsi="Times New Roman" w:cs="Times New Roman"/>
              </w:rPr>
            </w:pPr>
          </w:p>
        </w:tc>
      </w:tr>
      <w:tr w:rsidR="00374BF8" w14:paraId="037137F0" w14:textId="77777777" w:rsidTr="00374BF8">
        <w:tc>
          <w:tcPr>
            <w:tcW w:w="1942" w:type="dxa"/>
          </w:tcPr>
          <w:p w14:paraId="36E60B73" w14:textId="77777777" w:rsidR="00374BF8" w:rsidRPr="00374BF8" w:rsidRDefault="00374BF8" w:rsidP="00C20996">
            <w:pPr>
              <w:rPr>
                <w:rFonts w:ascii="Times New Roman" w:hAnsi="Times New Roman" w:cs="Times New Roman"/>
              </w:rPr>
            </w:pPr>
            <w:r w:rsidRPr="00374BF8">
              <w:rPr>
                <w:rFonts w:ascii="Times New Roman" w:hAnsi="Times New Roman" w:cs="Times New Roman"/>
              </w:rPr>
              <w:t>Handover interruption time</w:t>
            </w:r>
          </w:p>
        </w:tc>
        <w:tc>
          <w:tcPr>
            <w:tcW w:w="2818" w:type="dxa"/>
          </w:tcPr>
          <w:p w14:paraId="3252021C" w14:textId="5D737BB3" w:rsidR="00374BF8" w:rsidRPr="00374BF8" w:rsidRDefault="00374BF8" w:rsidP="00C20996">
            <w:pPr>
              <w:rPr>
                <w:rFonts w:ascii="Times New Roman" w:hAnsi="Times New Roman" w:cs="Times New Roman"/>
              </w:rPr>
            </w:pPr>
            <w:r w:rsidRPr="00374BF8">
              <w:rPr>
                <w:rFonts w:ascii="Times New Roman" w:hAnsi="Times New Roman" w:cs="Times New Roman" w:hint="eastAsia"/>
              </w:rPr>
              <w:t>[</w:t>
            </w:r>
            <w:r w:rsidRPr="00374BF8">
              <w:rPr>
                <w:rFonts w:ascii="Times New Roman" w:hAnsi="Times New Roman" w:cs="Times New Roman"/>
              </w:rPr>
              <w:t>10</w:t>
            </w:r>
            <w:r>
              <w:rPr>
                <w:rFonts w:ascii="Times New Roman" w:hAnsi="Times New Roman" w:cs="Times New Roman"/>
              </w:rPr>
              <w:t xml:space="preserve">, </w:t>
            </w:r>
            <w:r w:rsidRPr="00374BF8">
              <w:rPr>
                <w:rFonts w:ascii="Times New Roman" w:hAnsi="Times New Roman" w:cs="Times New Roman"/>
              </w:rPr>
              <w:t>15</w:t>
            </w:r>
            <w:r>
              <w:rPr>
                <w:rFonts w:ascii="Times New Roman" w:hAnsi="Times New Roman" w:cs="Times New Roman"/>
              </w:rPr>
              <w:t xml:space="preserve">, </w:t>
            </w:r>
            <w:r w:rsidRPr="00374BF8">
              <w:rPr>
                <w:rFonts w:ascii="Times New Roman" w:hAnsi="Times New Roman" w:cs="Times New Roman"/>
              </w:rPr>
              <w:t>20]</w:t>
            </w:r>
          </w:p>
        </w:tc>
        <w:tc>
          <w:tcPr>
            <w:tcW w:w="3536" w:type="dxa"/>
          </w:tcPr>
          <w:p w14:paraId="0F27C304" w14:textId="77777777" w:rsidR="00374BF8" w:rsidRPr="00374BF8" w:rsidRDefault="00374BF8" w:rsidP="00C20996">
            <w:pPr>
              <w:rPr>
                <w:rFonts w:ascii="Times New Roman" w:hAnsi="Times New Roman" w:cs="Times New Roman"/>
              </w:rPr>
            </w:pPr>
          </w:p>
        </w:tc>
      </w:tr>
      <w:tr w:rsidR="00374BF8" w14:paraId="23A80587" w14:textId="77777777" w:rsidTr="00374BF8">
        <w:tc>
          <w:tcPr>
            <w:tcW w:w="1942" w:type="dxa"/>
          </w:tcPr>
          <w:p w14:paraId="297BB09B" w14:textId="77777777" w:rsidR="00374BF8" w:rsidRPr="00374BF8" w:rsidRDefault="00374BF8" w:rsidP="00C20996">
            <w:pPr>
              <w:rPr>
                <w:rFonts w:ascii="Times New Roman" w:hAnsi="Times New Roman" w:cs="Times New Roman"/>
              </w:rPr>
            </w:pPr>
            <w:r w:rsidRPr="00374BF8">
              <w:rPr>
                <w:rFonts w:ascii="Times New Roman" w:hAnsi="Times New Roman" w:cs="Times New Roman"/>
              </w:rPr>
              <w:t>Measurement overhead</w:t>
            </w:r>
          </w:p>
        </w:tc>
        <w:tc>
          <w:tcPr>
            <w:tcW w:w="2818" w:type="dxa"/>
          </w:tcPr>
          <w:p w14:paraId="0932E98D" w14:textId="77777777" w:rsidR="00374BF8" w:rsidRPr="00374BF8" w:rsidRDefault="00374BF8" w:rsidP="00C20996">
            <w:pPr>
              <w:rPr>
                <w:rFonts w:ascii="Times New Roman" w:hAnsi="Times New Roman" w:cs="Times New Roman"/>
              </w:rPr>
            </w:pPr>
            <w:r w:rsidRPr="00374BF8">
              <w:rPr>
                <w:rFonts w:ascii="Times New Roman" w:hAnsi="Times New Roman" w:cs="Times New Roman"/>
              </w:rPr>
              <w:t>[10]</w:t>
            </w:r>
          </w:p>
        </w:tc>
        <w:tc>
          <w:tcPr>
            <w:tcW w:w="3536" w:type="dxa"/>
          </w:tcPr>
          <w:p w14:paraId="01368564" w14:textId="77777777" w:rsidR="00374BF8" w:rsidRPr="00374BF8" w:rsidRDefault="00374BF8" w:rsidP="00C20996">
            <w:pPr>
              <w:rPr>
                <w:rFonts w:ascii="Times New Roman" w:hAnsi="Times New Roman" w:cs="Times New Roman"/>
              </w:rPr>
            </w:pPr>
          </w:p>
        </w:tc>
      </w:tr>
      <w:tr w:rsidR="00374BF8" w14:paraId="665EC746" w14:textId="77777777" w:rsidTr="00374BF8">
        <w:tc>
          <w:tcPr>
            <w:tcW w:w="1942" w:type="dxa"/>
          </w:tcPr>
          <w:p w14:paraId="7FE8C85C" w14:textId="77777777" w:rsidR="00374BF8" w:rsidRPr="00374BF8" w:rsidRDefault="00374BF8" w:rsidP="00C20996">
            <w:pPr>
              <w:rPr>
                <w:rFonts w:ascii="Times New Roman" w:hAnsi="Times New Roman" w:cs="Times New Roman"/>
              </w:rPr>
            </w:pPr>
            <w:r w:rsidRPr="00374BF8">
              <w:rPr>
                <w:rFonts w:ascii="Times New Roman" w:hAnsi="Times New Roman" w:cs="Times New Roman" w:hint="eastAsia"/>
              </w:rPr>
              <w:lastRenderedPageBreak/>
              <w:t>R</w:t>
            </w:r>
            <w:r w:rsidRPr="00374BF8">
              <w:rPr>
                <w:rFonts w:ascii="Times New Roman" w:hAnsi="Times New Roman" w:cs="Times New Roman"/>
              </w:rPr>
              <w:t>SRP distribution</w:t>
            </w:r>
          </w:p>
        </w:tc>
        <w:tc>
          <w:tcPr>
            <w:tcW w:w="2818" w:type="dxa"/>
          </w:tcPr>
          <w:p w14:paraId="205B5F3B" w14:textId="77777777" w:rsidR="00374BF8" w:rsidRPr="00374BF8" w:rsidRDefault="00374BF8" w:rsidP="00C20996">
            <w:pPr>
              <w:rPr>
                <w:rFonts w:ascii="Times New Roman" w:hAnsi="Times New Roman" w:cs="Times New Roman"/>
              </w:rPr>
            </w:pPr>
            <w:r w:rsidRPr="00374BF8">
              <w:rPr>
                <w:rFonts w:ascii="Times New Roman" w:hAnsi="Times New Roman" w:cs="Times New Roman" w:hint="eastAsia"/>
              </w:rPr>
              <w:t>[</w:t>
            </w:r>
            <w:r w:rsidRPr="00374BF8">
              <w:rPr>
                <w:rFonts w:ascii="Times New Roman" w:hAnsi="Times New Roman" w:cs="Times New Roman"/>
              </w:rPr>
              <w:t>15]</w:t>
            </w:r>
          </w:p>
        </w:tc>
        <w:tc>
          <w:tcPr>
            <w:tcW w:w="3536" w:type="dxa"/>
          </w:tcPr>
          <w:p w14:paraId="6C612895" w14:textId="7C2E8879" w:rsidR="00374BF8" w:rsidRPr="00374BF8" w:rsidRDefault="00374BF8" w:rsidP="00C20996">
            <w:pPr>
              <w:rPr>
                <w:rFonts w:ascii="Times New Roman" w:hAnsi="Times New Roman" w:cs="Times New Roman"/>
              </w:rPr>
            </w:pPr>
            <w:r w:rsidRPr="00374BF8">
              <w:rPr>
                <w:rFonts w:ascii="Times New Roman" w:hAnsi="Times New Roman" w:cs="Times New Roman"/>
              </w:rPr>
              <w:t>[15]</w:t>
            </w:r>
            <w:r>
              <w:rPr>
                <w:rFonts w:ascii="Times New Roman" w:hAnsi="Times New Roman" w:cs="Times New Roman"/>
              </w:rPr>
              <w:t xml:space="preserve"> </w:t>
            </w:r>
            <w:r w:rsidRPr="00374BF8">
              <w:rPr>
                <w:rFonts w:ascii="Times New Roman" w:hAnsi="Times New Roman" w:cs="Times New Roman"/>
              </w:rPr>
              <w:t>Intermediate KPI</w:t>
            </w:r>
          </w:p>
        </w:tc>
      </w:tr>
      <w:tr w:rsidR="00374BF8" w14:paraId="4B989CCF" w14:textId="77777777" w:rsidTr="00374BF8">
        <w:tc>
          <w:tcPr>
            <w:tcW w:w="1942" w:type="dxa"/>
          </w:tcPr>
          <w:p w14:paraId="5D0FBF0A" w14:textId="77777777" w:rsidR="00374BF8" w:rsidRPr="00374BF8" w:rsidRDefault="00374BF8" w:rsidP="00C20996">
            <w:pPr>
              <w:rPr>
                <w:rFonts w:ascii="Times New Roman" w:hAnsi="Times New Roman" w:cs="Times New Roman"/>
              </w:rPr>
            </w:pPr>
            <w:r w:rsidRPr="00374BF8">
              <w:rPr>
                <w:rFonts w:ascii="Times New Roman" w:hAnsi="Times New Roman" w:cs="Times New Roman" w:hint="eastAsia"/>
              </w:rPr>
              <w:t>R</w:t>
            </w:r>
            <w:r w:rsidRPr="00374BF8">
              <w:rPr>
                <w:rFonts w:ascii="Times New Roman" w:hAnsi="Times New Roman" w:cs="Times New Roman"/>
              </w:rPr>
              <w:t>SRP difference</w:t>
            </w:r>
          </w:p>
        </w:tc>
        <w:tc>
          <w:tcPr>
            <w:tcW w:w="2818" w:type="dxa"/>
          </w:tcPr>
          <w:p w14:paraId="4020D114" w14:textId="77777777" w:rsidR="00374BF8" w:rsidRPr="00374BF8" w:rsidRDefault="00374BF8" w:rsidP="00C20996">
            <w:pPr>
              <w:rPr>
                <w:rFonts w:ascii="Times New Roman" w:hAnsi="Times New Roman" w:cs="Times New Roman"/>
              </w:rPr>
            </w:pPr>
            <w:r w:rsidRPr="00374BF8">
              <w:rPr>
                <w:rFonts w:ascii="Times New Roman" w:hAnsi="Times New Roman" w:cs="Times New Roman" w:hint="eastAsia"/>
              </w:rPr>
              <w:t>[</w:t>
            </w:r>
            <w:r w:rsidRPr="00374BF8">
              <w:rPr>
                <w:rFonts w:ascii="Times New Roman" w:hAnsi="Times New Roman" w:cs="Times New Roman"/>
              </w:rPr>
              <w:t>15]</w:t>
            </w:r>
          </w:p>
        </w:tc>
        <w:tc>
          <w:tcPr>
            <w:tcW w:w="3536" w:type="dxa"/>
          </w:tcPr>
          <w:p w14:paraId="4601BC10" w14:textId="2036958D" w:rsidR="00374BF8" w:rsidRPr="00374BF8" w:rsidRDefault="00374BF8" w:rsidP="00C20996">
            <w:pPr>
              <w:rPr>
                <w:rFonts w:ascii="Times New Roman" w:hAnsi="Times New Roman" w:cs="Times New Roman"/>
              </w:rPr>
            </w:pPr>
            <w:r w:rsidRPr="00374BF8">
              <w:rPr>
                <w:rFonts w:ascii="Times New Roman" w:hAnsi="Times New Roman" w:cs="Times New Roman"/>
              </w:rPr>
              <w:t>[15]</w:t>
            </w:r>
            <w:r>
              <w:rPr>
                <w:rFonts w:ascii="Times New Roman" w:hAnsi="Times New Roman" w:cs="Times New Roman"/>
              </w:rPr>
              <w:t xml:space="preserve"> </w:t>
            </w:r>
            <w:r w:rsidRPr="00374BF8">
              <w:rPr>
                <w:rFonts w:ascii="Times New Roman" w:hAnsi="Times New Roman" w:cs="Times New Roman"/>
              </w:rPr>
              <w:t>Intermediate KPI</w:t>
            </w:r>
          </w:p>
        </w:tc>
      </w:tr>
      <w:tr w:rsidR="00374BF8" w14:paraId="164F2A8A" w14:textId="77777777" w:rsidTr="00374BF8">
        <w:tc>
          <w:tcPr>
            <w:tcW w:w="1942" w:type="dxa"/>
          </w:tcPr>
          <w:p w14:paraId="38C499BA" w14:textId="77777777" w:rsidR="00374BF8" w:rsidRPr="00374BF8" w:rsidRDefault="00374BF8" w:rsidP="00C20996">
            <w:pPr>
              <w:rPr>
                <w:rFonts w:ascii="Times New Roman" w:hAnsi="Times New Roman" w:cs="Times New Roman"/>
              </w:rPr>
            </w:pPr>
            <w:r w:rsidRPr="00374BF8">
              <w:rPr>
                <w:rFonts w:ascii="Times New Roman" w:hAnsi="Times New Roman" w:cs="Times New Roman"/>
              </w:rPr>
              <w:t>Inference latency</w:t>
            </w:r>
          </w:p>
        </w:tc>
        <w:tc>
          <w:tcPr>
            <w:tcW w:w="2818" w:type="dxa"/>
          </w:tcPr>
          <w:p w14:paraId="694A36F4" w14:textId="77777777" w:rsidR="00374BF8" w:rsidRPr="00374BF8" w:rsidRDefault="00374BF8" w:rsidP="00C20996">
            <w:pPr>
              <w:rPr>
                <w:rFonts w:ascii="Times New Roman" w:hAnsi="Times New Roman" w:cs="Times New Roman"/>
              </w:rPr>
            </w:pPr>
            <w:r w:rsidRPr="00374BF8">
              <w:rPr>
                <w:rFonts w:ascii="Times New Roman" w:hAnsi="Times New Roman" w:cs="Times New Roman" w:hint="eastAsia"/>
              </w:rPr>
              <w:t>[</w:t>
            </w:r>
            <w:r w:rsidRPr="00374BF8">
              <w:rPr>
                <w:rFonts w:ascii="Times New Roman" w:hAnsi="Times New Roman" w:cs="Times New Roman"/>
              </w:rPr>
              <w:t>15]</w:t>
            </w:r>
          </w:p>
        </w:tc>
        <w:tc>
          <w:tcPr>
            <w:tcW w:w="3536" w:type="dxa"/>
          </w:tcPr>
          <w:p w14:paraId="5F2B2C4B" w14:textId="691404FB" w:rsidR="00374BF8" w:rsidRPr="00374BF8" w:rsidRDefault="00374BF8" w:rsidP="00C20996">
            <w:pPr>
              <w:rPr>
                <w:rFonts w:ascii="Times New Roman" w:hAnsi="Times New Roman" w:cs="Times New Roman"/>
              </w:rPr>
            </w:pPr>
            <w:r w:rsidRPr="00374BF8">
              <w:rPr>
                <w:rFonts w:ascii="Times New Roman" w:hAnsi="Times New Roman" w:cs="Times New Roman"/>
              </w:rPr>
              <w:t>[15]</w:t>
            </w:r>
            <w:r>
              <w:rPr>
                <w:rFonts w:ascii="Times New Roman" w:hAnsi="Times New Roman" w:cs="Times New Roman"/>
              </w:rPr>
              <w:t xml:space="preserve"> </w:t>
            </w:r>
            <w:r w:rsidRPr="00374BF8">
              <w:rPr>
                <w:rFonts w:ascii="Times New Roman" w:hAnsi="Times New Roman" w:cs="Times New Roman"/>
              </w:rPr>
              <w:t>Intermediate KPI</w:t>
            </w:r>
          </w:p>
        </w:tc>
      </w:tr>
      <w:tr w:rsidR="00374BF8" w14:paraId="3FFDCFE5" w14:textId="77777777" w:rsidTr="00374BF8">
        <w:tc>
          <w:tcPr>
            <w:tcW w:w="1942" w:type="dxa"/>
          </w:tcPr>
          <w:p w14:paraId="761FBC2F" w14:textId="77777777" w:rsidR="00374BF8" w:rsidRPr="00374BF8" w:rsidRDefault="00374BF8" w:rsidP="00C20996">
            <w:pPr>
              <w:rPr>
                <w:rFonts w:ascii="Times New Roman" w:hAnsi="Times New Roman" w:cs="Times New Roman"/>
              </w:rPr>
            </w:pPr>
            <w:r w:rsidRPr="00374BF8">
              <w:rPr>
                <w:rFonts w:ascii="Times New Roman" w:hAnsi="Times New Roman" w:cs="Times New Roman"/>
              </w:rPr>
              <w:t>Computing complexity</w:t>
            </w:r>
          </w:p>
        </w:tc>
        <w:tc>
          <w:tcPr>
            <w:tcW w:w="2818" w:type="dxa"/>
          </w:tcPr>
          <w:p w14:paraId="3A833EED" w14:textId="77777777" w:rsidR="00374BF8" w:rsidRPr="00374BF8" w:rsidRDefault="00374BF8" w:rsidP="00C20996">
            <w:pPr>
              <w:rPr>
                <w:rFonts w:ascii="Times New Roman" w:hAnsi="Times New Roman" w:cs="Times New Roman"/>
              </w:rPr>
            </w:pPr>
            <w:r w:rsidRPr="00374BF8">
              <w:rPr>
                <w:rFonts w:ascii="Times New Roman" w:hAnsi="Times New Roman" w:cs="Times New Roman" w:hint="eastAsia"/>
              </w:rPr>
              <w:t>[</w:t>
            </w:r>
            <w:r w:rsidRPr="00374BF8">
              <w:rPr>
                <w:rFonts w:ascii="Times New Roman" w:hAnsi="Times New Roman" w:cs="Times New Roman"/>
              </w:rPr>
              <w:t>15]</w:t>
            </w:r>
          </w:p>
        </w:tc>
        <w:tc>
          <w:tcPr>
            <w:tcW w:w="3536" w:type="dxa"/>
          </w:tcPr>
          <w:p w14:paraId="5811DAA5" w14:textId="40100B51" w:rsidR="00374BF8" w:rsidRPr="00374BF8" w:rsidRDefault="00374BF8" w:rsidP="00C20996">
            <w:pPr>
              <w:rPr>
                <w:rFonts w:ascii="Times New Roman" w:hAnsi="Times New Roman" w:cs="Times New Roman"/>
              </w:rPr>
            </w:pPr>
            <w:r w:rsidRPr="00374BF8">
              <w:rPr>
                <w:rFonts w:ascii="Times New Roman" w:hAnsi="Times New Roman" w:cs="Times New Roman"/>
              </w:rPr>
              <w:t>[15]</w:t>
            </w:r>
            <w:r>
              <w:rPr>
                <w:rFonts w:ascii="Times New Roman" w:hAnsi="Times New Roman" w:cs="Times New Roman"/>
              </w:rPr>
              <w:t xml:space="preserve"> </w:t>
            </w:r>
            <w:r w:rsidRPr="00374BF8">
              <w:rPr>
                <w:rFonts w:ascii="Times New Roman" w:hAnsi="Times New Roman" w:cs="Times New Roman"/>
              </w:rPr>
              <w:t>Intermediate KPI</w:t>
            </w:r>
          </w:p>
        </w:tc>
      </w:tr>
      <w:tr w:rsidR="00374BF8" w14:paraId="54E7D1CB" w14:textId="77777777" w:rsidTr="00374BF8">
        <w:tc>
          <w:tcPr>
            <w:tcW w:w="1942" w:type="dxa"/>
          </w:tcPr>
          <w:p w14:paraId="071D69DF" w14:textId="77777777" w:rsidR="00374BF8" w:rsidRPr="00374BF8" w:rsidRDefault="00374BF8" w:rsidP="00C20996">
            <w:pPr>
              <w:rPr>
                <w:rFonts w:ascii="Times New Roman" w:hAnsi="Times New Roman" w:cs="Times New Roman"/>
              </w:rPr>
            </w:pPr>
            <w:r w:rsidRPr="00374BF8">
              <w:rPr>
                <w:rFonts w:ascii="Times New Roman" w:hAnsi="Times New Roman" w:cs="Times New Roman"/>
              </w:rPr>
              <w:t>Measurement and report reduction</w:t>
            </w:r>
          </w:p>
        </w:tc>
        <w:tc>
          <w:tcPr>
            <w:tcW w:w="2818" w:type="dxa"/>
          </w:tcPr>
          <w:p w14:paraId="0E735626" w14:textId="18774B69" w:rsidR="00374BF8" w:rsidRPr="00374BF8" w:rsidRDefault="00374BF8" w:rsidP="00C20996">
            <w:pPr>
              <w:rPr>
                <w:rFonts w:ascii="Times New Roman" w:hAnsi="Times New Roman" w:cs="Times New Roman"/>
              </w:rPr>
            </w:pPr>
            <w:r w:rsidRPr="00374BF8">
              <w:rPr>
                <w:rFonts w:ascii="Times New Roman" w:hAnsi="Times New Roman" w:cs="Times New Roman" w:hint="eastAsia"/>
              </w:rPr>
              <w:t>[</w:t>
            </w:r>
            <w:r w:rsidRPr="00374BF8">
              <w:rPr>
                <w:rFonts w:ascii="Times New Roman" w:hAnsi="Times New Roman" w:cs="Times New Roman"/>
              </w:rPr>
              <w:t>2</w:t>
            </w:r>
            <w:r>
              <w:rPr>
                <w:rFonts w:ascii="Times New Roman" w:hAnsi="Times New Roman" w:cs="Times New Roman"/>
              </w:rPr>
              <w:t xml:space="preserve">0, </w:t>
            </w:r>
            <w:r w:rsidRPr="00374BF8">
              <w:rPr>
                <w:rFonts w:ascii="Times New Roman" w:hAnsi="Times New Roman" w:cs="Times New Roman"/>
              </w:rPr>
              <w:t>2</w:t>
            </w:r>
            <w:r>
              <w:rPr>
                <w:rFonts w:ascii="Times New Roman" w:hAnsi="Times New Roman" w:cs="Times New Roman"/>
              </w:rPr>
              <w:t>9</w:t>
            </w:r>
            <w:r w:rsidRPr="00374BF8">
              <w:rPr>
                <w:rFonts w:ascii="Times New Roman" w:hAnsi="Times New Roman" w:cs="Times New Roman"/>
              </w:rPr>
              <w:t>]</w:t>
            </w:r>
          </w:p>
        </w:tc>
        <w:tc>
          <w:tcPr>
            <w:tcW w:w="3536" w:type="dxa"/>
          </w:tcPr>
          <w:p w14:paraId="79BCA3E0" w14:textId="77777777" w:rsidR="00374BF8" w:rsidRPr="00374BF8" w:rsidRDefault="00374BF8" w:rsidP="00C20996">
            <w:pPr>
              <w:rPr>
                <w:rFonts w:ascii="Times New Roman" w:hAnsi="Times New Roman" w:cs="Times New Roman"/>
              </w:rPr>
            </w:pPr>
          </w:p>
        </w:tc>
      </w:tr>
    </w:tbl>
    <w:p w14:paraId="252CED5F" w14:textId="00FD48EC" w:rsidR="00374BF8" w:rsidRPr="00DE411F" w:rsidRDefault="00374BF8" w:rsidP="00374BF8">
      <w:pPr>
        <w:rPr>
          <w:rFonts w:ascii="Times New Roman" w:hAnsi="Times New Roman" w:cs="Times New Roman"/>
        </w:rPr>
      </w:pPr>
      <w:r w:rsidRPr="00DE411F">
        <w:rPr>
          <w:rFonts w:ascii="Times New Roman" w:hAnsi="Times New Roman" w:cs="Times New Roman"/>
        </w:rPr>
        <w:t>[</w:t>
      </w:r>
      <w:r w:rsidR="00DE411F" w:rsidRPr="00DE411F">
        <w:rPr>
          <w:rFonts w:ascii="Times New Roman" w:hAnsi="Times New Roman" w:cs="Times New Roman"/>
        </w:rPr>
        <w:t xml:space="preserve">7, </w:t>
      </w:r>
      <w:r w:rsidRPr="00DE411F">
        <w:rPr>
          <w:rFonts w:ascii="Times New Roman" w:hAnsi="Times New Roman" w:cs="Times New Roman"/>
        </w:rPr>
        <w:t>10]: take KPI in 36.839 as baseline</w:t>
      </w:r>
    </w:p>
    <w:p w14:paraId="479B2336" w14:textId="77777777" w:rsidR="00374BF8" w:rsidRPr="00DE411F" w:rsidRDefault="00374BF8" w:rsidP="00374BF8">
      <w:pPr>
        <w:rPr>
          <w:rFonts w:ascii="Times New Roman" w:hAnsi="Times New Roman" w:cs="Times New Roman"/>
        </w:rPr>
      </w:pPr>
      <w:r w:rsidRPr="00DE411F">
        <w:rPr>
          <w:rFonts w:ascii="Times New Roman" w:hAnsi="Times New Roman" w:cs="Times New Roman" w:hint="eastAsia"/>
        </w:rPr>
        <w:t>[</w:t>
      </w:r>
      <w:r w:rsidRPr="00DE411F">
        <w:rPr>
          <w:rFonts w:ascii="Times New Roman" w:hAnsi="Times New Roman" w:cs="Times New Roman"/>
        </w:rPr>
        <w:t>15]: EVM from 38.901 as starting point</w:t>
      </w:r>
    </w:p>
    <w:p w14:paraId="25A2B652" w14:textId="77777777" w:rsidR="00374BF8" w:rsidRPr="00DE411F" w:rsidRDefault="00374BF8" w:rsidP="00374BF8">
      <w:pPr>
        <w:rPr>
          <w:rFonts w:ascii="Times New Roman" w:hAnsi="Times New Roman" w:cs="Times New Roman"/>
        </w:rPr>
      </w:pPr>
      <w:r w:rsidRPr="00DE411F">
        <w:rPr>
          <w:rFonts w:ascii="Times New Roman" w:hAnsi="Times New Roman" w:cs="Times New Roman" w:hint="eastAsia"/>
        </w:rPr>
        <w:t>[</w:t>
      </w:r>
      <w:r w:rsidRPr="00DE411F">
        <w:rPr>
          <w:rFonts w:ascii="Times New Roman" w:hAnsi="Times New Roman" w:cs="Times New Roman"/>
        </w:rPr>
        <w:t>22]: based on simulation w.o. calibration among companies or theoretical /numerical calculation can be accounted too</w:t>
      </w:r>
    </w:p>
    <w:p w14:paraId="6E392A3F" w14:textId="77777777" w:rsidR="00374BF8" w:rsidRPr="00DE411F" w:rsidRDefault="00374BF8" w:rsidP="00374BF8">
      <w:pPr>
        <w:rPr>
          <w:rFonts w:ascii="Times New Roman" w:hAnsi="Times New Roman" w:cs="Times New Roman"/>
        </w:rPr>
      </w:pPr>
      <w:r w:rsidRPr="00DE411F">
        <w:rPr>
          <w:rFonts w:ascii="Times New Roman" w:hAnsi="Times New Roman" w:cs="Times New Roman" w:hint="eastAsia"/>
        </w:rPr>
        <w:t>[</w:t>
      </w:r>
      <w:r w:rsidRPr="00DE411F">
        <w:rPr>
          <w:rFonts w:ascii="Times New Roman" w:hAnsi="Times New Roman" w:cs="Times New Roman"/>
        </w:rPr>
        <w:t>24]: Objective for RAN2 R19 AIML study should include the evaluation of generalization, robustness, interoperability and testability of selected use cases</w:t>
      </w:r>
    </w:p>
    <w:p w14:paraId="2216B783" w14:textId="77777777" w:rsidR="00374BF8" w:rsidRPr="00DE411F" w:rsidRDefault="00374BF8" w:rsidP="00ED71AC">
      <w:pPr>
        <w:pStyle w:val="af"/>
        <w:spacing w:afterLines="50" w:after="156"/>
        <w:ind w:firstLineChars="0" w:firstLine="0"/>
        <w:outlineLvl w:val="3"/>
        <w:rPr>
          <w:rFonts w:ascii="Times New Roman" w:hAnsi="Times New Roman" w:cs="Times New Roman"/>
        </w:rPr>
      </w:pPr>
      <w:r w:rsidRPr="00ED71AC">
        <w:rPr>
          <w:rFonts w:ascii="Times New Roman" w:hAnsi="Times New Roman" w:cs="Times New Roman" w:hint="eastAsia"/>
          <w:b/>
          <w:bCs/>
          <w:sz w:val="22"/>
          <w:szCs w:val="28"/>
        </w:rPr>
        <w:t>M</w:t>
      </w:r>
      <w:r w:rsidRPr="00ED71AC">
        <w:rPr>
          <w:rFonts w:ascii="Times New Roman" w:hAnsi="Times New Roman" w:cs="Times New Roman"/>
          <w:b/>
          <w:bCs/>
          <w:sz w:val="22"/>
          <w:szCs w:val="28"/>
        </w:rPr>
        <w:t>oderator summary:</w:t>
      </w:r>
    </w:p>
    <w:p w14:paraId="3715D1BA" w14:textId="0B1F7A6B" w:rsidR="009D3027" w:rsidRPr="009D3027" w:rsidRDefault="00ED71AC" w:rsidP="00ED71AC">
      <w:pPr>
        <w:rPr>
          <w:rFonts w:ascii="Times New Roman" w:hAnsi="Times New Roman" w:cs="Times New Roman"/>
          <w:bCs/>
          <w:sz w:val="22"/>
          <w:szCs w:val="28"/>
        </w:rPr>
      </w:pPr>
      <w:r>
        <w:rPr>
          <w:rFonts w:ascii="Times New Roman" w:hAnsi="Times New Roman" w:cs="Times New Roman"/>
          <w:bCs/>
          <w:sz w:val="22"/>
          <w:szCs w:val="28"/>
        </w:rPr>
        <w:t>Based on last meeting’s agreement,</w:t>
      </w:r>
      <w:r w:rsidR="009D3027" w:rsidRPr="009D3027">
        <w:rPr>
          <w:rFonts w:ascii="Times New Roman" w:hAnsi="Times New Roman" w:cs="Times New Roman"/>
          <w:bCs/>
          <w:sz w:val="22"/>
          <w:szCs w:val="28"/>
        </w:rPr>
        <w:t xml:space="preserve"> target performance metrics and impacts should be clarified</w:t>
      </w:r>
      <w:r>
        <w:rPr>
          <w:rFonts w:ascii="Times New Roman" w:hAnsi="Times New Roman" w:cs="Times New Roman"/>
          <w:bCs/>
          <w:sz w:val="22"/>
          <w:szCs w:val="28"/>
        </w:rPr>
        <w:t>, with this spirit, companies propose their understanding on related metrics and how to evaluate.</w:t>
      </w:r>
    </w:p>
    <w:p w14:paraId="5C8AE38C" w14:textId="1683D420" w:rsidR="00374BF8" w:rsidRPr="00DE411F" w:rsidRDefault="00374BF8" w:rsidP="00374BF8">
      <w:pPr>
        <w:rPr>
          <w:rFonts w:ascii="Times New Roman" w:hAnsi="Times New Roman" w:cs="Times New Roman"/>
        </w:rPr>
      </w:pPr>
      <w:r w:rsidRPr="00DE411F">
        <w:rPr>
          <w:rFonts w:ascii="Times New Roman" w:hAnsi="Times New Roman" w:cs="Times New Roman"/>
        </w:rPr>
        <w:t xml:space="preserve">The performance metrics for simulation </w:t>
      </w:r>
      <w:r w:rsidR="00ED71AC">
        <w:rPr>
          <w:rFonts w:ascii="Times New Roman" w:hAnsi="Times New Roman" w:cs="Times New Roman"/>
        </w:rPr>
        <w:t xml:space="preserve">from contributions </w:t>
      </w:r>
      <w:r w:rsidRPr="00DE411F">
        <w:rPr>
          <w:rFonts w:ascii="Times New Roman" w:hAnsi="Times New Roman" w:cs="Times New Roman"/>
        </w:rPr>
        <w:t>are bit diverse among companies. In table 2</w:t>
      </w:r>
      <w:r w:rsidR="00B96C5A">
        <w:rPr>
          <w:rFonts w:ascii="Times New Roman" w:hAnsi="Times New Roman" w:cs="Times New Roman"/>
        </w:rPr>
        <w:t>.5.2-1</w:t>
      </w:r>
      <w:r w:rsidRPr="00DE411F">
        <w:rPr>
          <w:rFonts w:ascii="Times New Roman" w:hAnsi="Times New Roman" w:cs="Times New Roman"/>
        </w:rPr>
        <w:t>, few of them are supported by at least 3 companies:</w:t>
      </w:r>
    </w:p>
    <w:p w14:paraId="57484C39" w14:textId="77777777" w:rsidR="00374BF8" w:rsidRPr="00DE411F" w:rsidRDefault="00374BF8" w:rsidP="00C26528">
      <w:pPr>
        <w:pStyle w:val="af"/>
        <w:widowControl/>
        <w:numPr>
          <w:ilvl w:val="0"/>
          <w:numId w:val="32"/>
        </w:numPr>
        <w:overflowPunct w:val="0"/>
        <w:autoSpaceDE w:val="0"/>
        <w:autoSpaceDN w:val="0"/>
        <w:adjustRightInd w:val="0"/>
        <w:ind w:firstLineChars="0"/>
        <w:textAlignment w:val="baseline"/>
        <w:rPr>
          <w:rFonts w:ascii="Times New Roman" w:hAnsi="Times New Roman" w:cs="Times New Roman"/>
        </w:rPr>
      </w:pPr>
      <w:r w:rsidRPr="00DE411F">
        <w:rPr>
          <w:rFonts w:ascii="Times New Roman" w:hAnsi="Times New Roman" w:cs="Times New Roman"/>
        </w:rPr>
        <w:t>Ping-pong HO (6)</w:t>
      </w:r>
    </w:p>
    <w:p w14:paraId="0BA102CC" w14:textId="77777777" w:rsidR="00374BF8" w:rsidRPr="00DE411F" w:rsidRDefault="00374BF8" w:rsidP="00C26528">
      <w:pPr>
        <w:pStyle w:val="af"/>
        <w:widowControl/>
        <w:numPr>
          <w:ilvl w:val="0"/>
          <w:numId w:val="32"/>
        </w:numPr>
        <w:overflowPunct w:val="0"/>
        <w:autoSpaceDE w:val="0"/>
        <w:autoSpaceDN w:val="0"/>
        <w:adjustRightInd w:val="0"/>
        <w:ind w:firstLineChars="0"/>
        <w:textAlignment w:val="baseline"/>
        <w:rPr>
          <w:rFonts w:ascii="Times New Roman" w:hAnsi="Times New Roman" w:cs="Times New Roman"/>
        </w:rPr>
      </w:pPr>
      <w:r w:rsidRPr="00DE411F">
        <w:rPr>
          <w:rFonts w:ascii="Times New Roman" w:hAnsi="Times New Roman" w:cs="Times New Roman"/>
        </w:rPr>
        <w:t>HOF/RLF (rate) (6)</w:t>
      </w:r>
    </w:p>
    <w:p w14:paraId="3AF508A7" w14:textId="77777777" w:rsidR="00374BF8" w:rsidRPr="00DE411F" w:rsidRDefault="00374BF8" w:rsidP="00C26528">
      <w:pPr>
        <w:pStyle w:val="af"/>
        <w:widowControl/>
        <w:numPr>
          <w:ilvl w:val="0"/>
          <w:numId w:val="32"/>
        </w:numPr>
        <w:overflowPunct w:val="0"/>
        <w:autoSpaceDE w:val="0"/>
        <w:autoSpaceDN w:val="0"/>
        <w:adjustRightInd w:val="0"/>
        <w:ind w:firstLineChars="0"/>
        <w:textAlignment w:val="baseline"/>
        <w:rPr>
          <w:rFonts w:ascii="Times New Roman" w:hAnsi="Times New Roman" w:cs="Times New Roman"/>
        </w:rPr>
      </w:pPr>
      <w:r w:rsidRPr="00DE411F">
        <w:rPr>
          <w:rFonts w:ascii="Times New Roman" w:hAnsi="Times New Roman" w:cs="Times New Roman" w:hint="eastAsia"/>
        </w:rPr>
        <w:t>S</w:t>
      </w:r>
      <w:r w:rsidRPr="00DE411F">
        <w:rPr>
          <w:rFonts w:ascii="Times New Roman" w:hAnsi="Times New Roman" w:cs="Times New Roman"/>
        </w:rPr>
        <w:t>hort of stay (rate) (3)</w:t>
      </w:r>
    </w:p>
    <w:p w14:paraId="6559BF83" w14:textId="77777777" w:rsidR="00374BF8" w:rsidRPr="00DE411F" w:rsidRDefault="00374BF8" w:rsidP="00C26528">
      <w:pPr>
        <w:pStyle w:val="af"/>
        <w:widowControl/>
        <w:numPr>
          <w:ilvl w:val="0"/>
          <w:numId w:val="32"/>
        </w:numPr>
        <w:overflowPunct w:val="0"/>
        <w:autoSpaceDE w:val="0"/>
        <w:autoSpaceDN w:val="0"/>
        <w:adjustRightInd w:val="0"/>
        <w:ind w:firstLineChars="0"/>
        <w:textAlignment w:val="baseline"/>
        <w:rPr>
          <w:rFonts w:ascii="Times New Roman" w:hAnsi="Times New Roman" w:cs="Times New Roman"/>
        </w:rPr>
      </w:pPr>
      <w:r w:rsidRPr="00DE411F">
        <w:rPr>
          <w:rFonts w:ascii="Times New Roman" w:hAnsi="Times New Roman" w:cs="Times New Roman"/>
        </w:rPr>
        <w:t>Handover interruption (3)</w:t>
      </w:r>
    </w:p>
    <w:p w14:paraId="3F15046B" w14:textId="77777777" w:rsidR="00374BF8" w:rsidRPr="00DE411F" w:rsidRDefault="00374BF8" w:rsidP="00C26528">
      <w:pPr>
        <w:pStyle w:val="af"/>
        <w:widowControl/>
        <w:numPr>
          <w:ilvl w:val="0"/>
          <w:numId w:val="32"/>
        </w:numPr>
        <w:overflowPunct w:val="0"/>
        <w:autoSpaceDE w:val="0"/>
        <w:autoSpaceDN w:val="0"/>
        <w:adjustRightInd w:val="0"/>
        <w:ind w:firstLineChars="0"/>
        <w:textAlignment w:val="baseline"/>
        <w:rPr>
          <w:rFonts w:ascii="Times New Roman" w:hAnsi="Times New Roman" w:cs="Times New Roman"/>
        </w:rPr>
      </w:pPr>
      <w:r w:rsidRPr="00DE411F">
        <w:rPr>
          <w:rFonts w:ascii="Times New Roman" w:hAnsi="Times New Roman" w:cs="Times New Roman"/>
        </w:rPr>
        <w:t>Predication accuracy (3)</w:t>
      </w:r>
    </w:p>
    <w:p w14:paraId="24575211" w14:textId="77777777" w:rsidR="00374BF8" w:rsidRPr="00DE411F" w:rsidRDefault="00374BF8" w:rsidP="00374BF8">
      <w:pPr>
        <w:rPr>
          <w:rFonts w:ascii="Times New Roman" w:hAnsi="Times New Roman" w:cs="Times New Roman"/>
        </w:rPr>
      </w:pPr>
      <w:r w:rsidRPr="00DE411F">
        <w:rPr>
          <w:rFonts w:ascii="Times New Roman" w:hAnsi="Times New Roman" w:cs="Times New Roman" w:hint="eastAsia"/>
        </w:rPr>
        <w:t>M</w:t>
      </w:r>
      <w:r w:rsidRPr="00DE411F">
        <w:rPr>
          <w:rFonts w:ascii="Times New Roman" w:hAnsi="Times New Roman" w:cs="Times New Roman"/>
        </w:rPr>
        <w:t>oderator think performance metrics need be anyway further discussion in RAN2. The listed metrics could be a start point.</w:t>
      </w:r>
    </w:p>
    <w:p w14:paraId="44F41DCF" w14:textId="10D701F7" w:rsidR="00374BF8" w:rsidRDefault="00374BF8" w:rsidP="00374BF8">
      <w:pPr>
        <w:rPr>
          <w:rFonts w:ascii="Times New Roman" w:hAnsi="Times New Roman" w:cs="Times New Roman"/>
        </w:rPr>
      </w:pPr>
      <w:r w:rsidRPr="00DE411F">
        <w:rPr>
          <w:rFonts w:ascii="Times New Roman" w:hAnsi="Times New Roman" w:cs="Times New Roman"/>
        </w:rPr>
        <w:t>Two compan</w:t>
      </w:r>
      <w:r w:rsidR="00B96C5A">
        <w:rPr>
          <w:rFonts w:ascii="Times New Roman" w:hAnsi="Times New Roman" w:cs="Times New Roman"/>
        </w:rPr>
        <w:t>ies</w:t>
      </w:r>
      <w:r w:rsidRPr="00DE411F">
        <w:rPr>
          <w:rFonts w:ascii="Times New Roman" w:hAnsi="Times New Roman" w:cs="Times New Roman"/>
        </w:rPr>
        <w:t xml:space="preserve"> [1</w:t>
      </w:r>
      <w:r w:rsidR="00B96C5A">
        <w:rPr>
          <w:rFonts w:ascii="Times New Roman" w:hAnsi="Times New Roman" w:cs="Times New Roman"/>
        </w:rPr>
        <w:t xml:space="preserve">0, </w:t>
      </w:r>
      <w:r w:rsidRPr="00DE411F">
        <w:rPr>
          <w:rFonts w:ascii="Times New Roman" w:hAnsi="Times New Roman" w:cs="Times New Roman"/>
        </w:rPr>
        <w:t>1</w:t>
      </w:r>
      <w:r w:rsidR="00B96C5A">
        <w:rPr>
          <w:rFonts w:ascii="Times New Roman" w:hAnsi="Times New Roman" w:cs="Times New Roman"/>
        </w:rPr>
        <w:t>5</w:t>
      </w:r>
      <w:r w:rsidRPr="00DE411F">
        <w:rPr>
          <w:rFonts w:ascii="Times New Roman" w:hAnsi="Times New Roman" w:cs="Times New Roman"/>
        </w:rPr>
        <w:t>] mention how to identify evaluation methodology by considering either 38.901 or 36.839. Considering the relationship between mobility study and RAN1 study on beam management and also most likely LTM is in the scope, what has been captured in 38.843 should be leveraged by this study. In addition</w:t>
      </w:r>
      <w:r w:rsidR="00ED71AC">
        <w:rPr>
          <w:rFonts w:ascii="Times New Roman" w:hAnsi="Times New Roman" w:cs="Times New Roman"/>
        </w:rPr>
        <w:t>,</w:t>
      </w:r>
      <w:r w:rsidRPr="00DE411F">
        <w:rPr>
          <w:rFonts w:ascii="Times New Roman" w:hAnsi="Times New Roman" w:cs="Times New Roman"/>
        </w:rPr>
        <w:t xml:space="preserve"> TR 36.839 captured the evaluation on Hetnet mobility, which is valuable for reference for RAN2 too.</w:t>
      </w:r>
    </w:p>
    <w:p w14:paraId="53446B8C" w14:textId="77777777" w:rsidR="00B96C5A" w:rsidRDefault="00B96C5A" w:rsidP="00374BF8">
      <w:pPr>
        <w:rPr>
          <w:rFonts w:ascii="Times New Roman" w:hAnsi="Times New Roman" w:cs="Times New Roman"/>
        </w:rPr>
      </w:pPr>
    </w:p>
    <w:p w14:paraId="06C3C466" w14:textId="0B7081AA" w:rsidR="00B96C5A" w:rsidRDefault="00B96C5A" w:rsidP="00B96C5A">
      <w:pPr>
        <w:rPr>
          <w:rFonts w:ascii="Times New Roman" w:hAnsi="Times New Roman" w:cs="Times New Roman"/>
          <w:b/>
          <w:bCs/>
          <w:sz w:val="22"/>
          <w:szCs w:val="28"/>
        </w:rPr>
      </w:pPr>
      <w:r w:rsidRPr="00846CFA">
        <w:rPr>
          <w:rFonts w:ascii="Times New Roman" w:hAnsi="Times New Roman" w:cs="Times New Roman"/>
          <w:b/>
          <w:bCs/>
          <w:sz w:val="22"/>
          <w:szCs w:val="28"/>
        </w:rPr>
        <w:t xml:space="preserve">Moderator’s </w:t>
      </w:r>
      <w:r w:rsidRPr="00846CFA">
        <w:rPr>
          <w:rFonts w:ascii="Times New Roman" w:hAnsi="Times New Roman" w:cs="Times New Roman" w:hint="eastAsia"/>
          <w:b/>
          <w:bCs/>
          <w:sz w:val="22"/>
          <w:szCs w:val="28"/>
        </w:rPr>
        <w:t>P</w:t>
      </w:r>
      <w:r w:rsidRPr="00846CFA">
        <w:rPr>
          <w:rFonts w:ascii="Times New Roman" w:hAnsi="Times New Roman" w:cs="Times New Roman"/>
          <w:b/>
          <w:bCs/>
          <w:sz w:val="22"/>
          <w:szCs w:val="28"/>
        </w:rPr>
        <w:t xml:space="preserve">roposal </w:t>
      </w:r>
      <w:r w:rsidR="00F01A57">
        <w:rPr>
          <w:rFonts w:ascii="Times New Roman" w:hAnsi="Times New Roman" w:cs="Times New Roman"/>
          <w:b/>
          <w:bCs/>
          <w:sz w:val="22"/>
          <w:szCs w:val="28"/>
        </w:rPr>
        <w:t>6</w:t>
      </w:r>
      <w:r w:rsidRPr="00846CFA">
        <w:rPr>
          <w:rFonts w:ascii="Times New Roman" w:hAnsi="Times New Roman" w:cs="Times New Roman"/>
          <w:b/>
          <w:bCs/>
          <w:sz w:val="22"/>
          <w:szCs w:val="28"/>
        </w:rPr>
        <w:t xml:space="preserve">: </w:t>
      </w:r>
    </w:p>
    <w:p w14:paraId="64285A8D" w14:textId="0231CDDB" w:rsidR="00374BF8" w:rsidRPr="00B96C5A" w:rsidRDefault="00374BF8" w:rsidP="00FC46C7">
      <w:pPr>
        <w:pStyle w:val="af"/>
        <w:numPr>
          <w:ilvl w:val="0"/>
          <w:numId w:val="34"/>
        </w:numPr>
        <w:ind w:firstLineChars="0"/>
        <w:rPr>
          <w:rFonts w:ascii="Times New Roman" w:hAnsi="Times New Roman" w:cs="Times New Roman"/>
          <w:b/>
          <w:bCs/>
        </w:rPr>
      </w:pPr>
      <w:r w:rsidRPr="00B96C5A">
        <w:rPr>
          <w:rFonts w:ascii="Times New Roman" w:hAnsi="Times New Roman" w:cs="Times New Roman"/>
          <w:b/>
          <w:bCs/>
        </w:rPr>
        <w:t>Simulation assumption and methodology can leverage TR 38.901, 38.843 and 36.839. And leave the detail discussion to RAN2</w:t>
      </w:r>
    </w:p>
    <w:p w14:paraId="7B26B094" w14:textId="480214A1" w:rsidR="00374BF8" w:rsidRPr="00B96C5A" w:rsidRDefault="00374BF8" w:rsidP="00FC46C7">
      <w:pPr>
        <w:pStyle w:val="af"/>
        <w:numPr>
          <w:ilvl w:val="0"/>
          <w:numId w:val="34"/>
        </w:numPr>
        <w:ind w:firstLineChars="0"/>
        <w:rPr>
          <w:rFonts w:ascii="Times New Roman" w:hAnsi="Times New Roman" w:cs="Times New Roman"/>
          <w:b/>
          <w:bCs/>
        </w:rPr>
      </w:pPr>
      <w:r w:rsidRPr="00B96C5A">
        <w:rPr>
          <w:rFonts w:ascii="Times New Roman" w:hAnsi="Times New Roman" w:cs="Times New Roman"/>
          <w:b/>
          <w:bCs/>
        </w:rPr>
        <w:t>Capture following performance metrics as example and leave the further discussion to RAN2:</w:t>
      </w:r>
    </w:p>
    <w:p w14:paraId="16512A69" w14:textId="77777777" w:rsidR="00374BF8" w:rsidRPr="00B96C5A" w:rsidRDefault="00374BF8" w:rsidP="00FC46C7">
      <w:pPr>
        <w:pStyle w:val="af"/>
        <w:widowControl/>
        <w:numPr>
          <w:ilvl w:val="0"/>
          <w:numId w:val="33"/>
        </w:numPr>
        <w:overflowPunct w:val="0"/>
        <w:autoSpaceDE w:val="0"/>
        <w:autoSpaceDN w:val="0"/>
        <w:adjustRightInd w:val="0"/>
        <w:ind w:firstLineChars="0"/>
        <w:textAlignment w:val="baseline"/>
        <w:rPr>
          <w:rFonts w:ascii="Times New Roman" w:hAnsi="Times New Roman" w:cs="Times New Roman"/>
          <w:b/>
          <w:bCs/>
        </w:rPr>
      </w:pPr>
      <w:r w:rsidRPr="00B96C5A">
        <w:rPr>
          <w:rFonts w:ascii="Times New Roman" w:hAnsi="Times New Roman" w:cs="Times New Roman"/>
          <w:b/>
          <w:bCs/>
        </w:rPr>
        <w:t>Ping-pong HO (6)</w:t>
      </w:r>
    </w:p>
    <w:p w14:paraId="42D4AF5F" w14:textId="77777777" w:rsidR="00374BF8" w:rsidRPr="00B96C5A" w:rsidRDefault="00374BF8" w:rsidP="00FC46C7">
      <w:pPr>
        <w:pStyle w:val="af"/>
        <w:widowControl/>
        <w:numPr>
          <w:ilvl w:val="0"/>
          <w:numId w:val="33"/>
        </w:numPr>
        <w:overflowPunct w:val="0"/>
        <w:autoSpaceDE w:val="0"/>
        <w:autoSpaceDN w:val="0"/>
        <w:adjustRightInd w:val="0"/>
        <w:ind w:firstLineChars="0"/>
        <w:textAlignment w:val="baseline"/>
        <w:rPr>
          <w:rFonts w:ascii="Times New Roman" w:hAnsi="Times New Roman" w:cs="Times New Roman"/>
          <w:b/>
          <w:bCs/>
        </w:rPr>
      </w:pPr>
      <w:r w:rsidRPr="00B96C5A">
        <w:rPr>
          <w:rFonts w:ascii="Times New Roman" w:hAnsi="Times New Roman" w:cs="Times New Roman"/>
          <w:b/>
          <w:bCs/>
        </w:rPr>
        <w:t>HOF/RLF (rate) (6)</w:t>
      </w:r>
    </w:p>
    <w:p w14:paraId="7458B64F" w14:textId="77777777" w:rsidR="00374BF8" w:rsidRPr="00B96C5A" w:rsidRDefault="00374BF8" w:rsidP="00FC46C7">
      <w:pPr>
        <w:pStyle w:val="af"/>
        <w:widowControl/>
        <w:numPr>
          <w:ilvl w:val="0"/>
          <w:numId w:val="33"/>
        </w:numPr>
        <w:overflowPunct w:val="0"/>
        <w:autoSpaceDE w:val="0"/>
        <w:autoSpaceDN w:val="0"/>
        <w:adjustRightInd w:val="0"/>
        <w:ind w:firstLineChars="0"/>
        <w:textAlignment w:val="baseline"/>
        <w:rPr>
          <w:rFonts w:ascii="Times New Roman" w:hAnsi="Times New Roman" w:cs="Times New Roman"/>
          <w:b/>
          <w:bCs/>
        </w:rPr>
      </w:pPr>
      <w:r w:rsidRPr="00B96C5A">
        <w:rPr>
          <w:rFonts w:ascii="Times New Roman" w:hAnsi="Times New Roman" w:cs="Times New Roman" w:hint="eastAsia"/>
          <w:b/>
          <w:bCs/>
        </w:rPr>
        <w:t>S</w:t>
      </w:r>
      <w:r w:rsidRPr="00B96C5A">
        <w:rPr>
          <w:rFonts w:ascii="Times New Roman" w:hAnsi="Times New Roman" w:cs="Times New Roman"/>
          <w:b/>
          <w:bCs/>
        </w:rPr>
        <w:t>hort of stay (rate) (3)</w:t>
      </w:r>
    </w:p>
    <w:p w14:paraId="0A56FCFF" w14:textId="77777777" w:rsidR="00374BF8" w:rsidRPr="00B96C5A" w:rsidRDefault="00374BF8" w:rsidP="00FC46C7">
      <w:pPr>
        <w:pStyle w:val="af"/>
        <w:widowControl/>
        <w:numPr>
          <w:ilvl w:val="0"/>
          <w:numId w:val="33"/>
        </w:numPr>
        <w:overflowPunct w:val="0"/>
        <w:autoSpaceDE w:val="0"/>
        <w:autoSpaceDN w:val="0"/>
        <w:adjustRightInd w:val="0"/>
        <w:ind w:firstLineChars="0"/>
        <w:textAlignment w:val="baseline"/>
        <w:rPr>
          <w:rFonts w:ascii="Times New Roman" w:hAnsi="Times New Roman" w:cs="Times New Roman"/>
          <w:b/>
          <w:bCs/>
        </w:rPr>
      </w:pPr>
      <w:r w:rsidRPr="00B96C5A">
        <w:rPr>
          <w:rFonts w:ascii="Times New Roman" w:hAnsi="Times New Roman" w:cs="Times New Roman"/>
          <w:b/>
          <w:bCs/>
        </w:rPr>
        <w:t>Handover interruption (3)</w:t>
      </w:r>
    </w:p>
    <w:p w14:paraId="463485B3" w14:textId="77777777" w:rsidR="00374BF8" w:rsidRPr="00B96C5A" w:rsidRDefault="00374BF8" w:rsidP="00FC46C7">
      <w:pPr>
        <w:pStyle w:val="af"/>
        <w:widowControl/>
        <w:numPr>
          <w:ilvl w:val="0"/>
          <w:numId w:val="33"/>
        </w:numPr>
        <w:overflowPunct w:val="0"/>
        <w:autoSpaceDE w:val="0"/>
        <w:autoSpaceDN w:val="0"/>
        <w:adjustRightInd w:val="0"/>
        <w:ind w:firstLineChars="0"/>
        <w:textAlignment w:val="baseline"/>
        <w:rPr>
          <w:rFonts w:ascii="Times New Roman" w:hAnsi="Times New Roman" w:cs="Times New Roman"/>
          <w:b/>
          <w:bCs/>
        </w:rPr>
      </w:pPr>
      <w:r w:rsidRPr="00B96C5A">
        <w:rPr>
          <w:rFonts w:ascii="Times New Roman" w:hAnsi="Times New Roman" w:cs="Times New Roman"/>
          <w:b/>
          <w:bCs/>
        </w:rPr>
        <w:t>Predication accuracy (3)</w:t>
      </w:r>
    </w:p>
    <w:p w14:paraId="0C2B2CD2" w14:textId="77777777" w:rsidR="00374BF8" w:rsidRDefault="00374BF8">
      <w:pPr>
        <w:rPr>
          <w:rFonts w:ascii="Times New Roman" w:hAnsi="Times New Roman" w:cs="Times New Roman"/>
          <w:bCs/>
          <w:sz w:val="22"/>
          <w:szCs w:val="28"/>
        </w:rPr>
      </w:pPr>
    </w:p>
    <w:p w14:paraId="314AAD42" w14:textId="42B9A5D4" w:rsidR="00752A96" w:rsidRDefault="00000000">
      <w:pPr>
        <w:pStyle w:val="af"/>
        <w:ind w:firstLineChars="0" w:firstLine="0"/>
        <w:outlineLvl w:val="3"/>
        <w:rPr>
          <w:rFonts w:ascii="Times New Roman" w:hAnsi="Times New Roman" w:cs="Times New Roman"/>
          <w:sz w:val="22"/>
          <w:szCs w:val="28"/>
        </w:rPr>
      </w:pPr>
      <w:r>
        <w:rPr>
          <w:rFonts w:ascii="Times New Roman" w:hAnsi="Times New Roman" w:cs="Times New Roman"/>
          <w:sz w:val="22"/>
          <w:szCs w:val="28"/>
        </w:rPr>
        <w:t>2.</w:t>
      </w:r>
      <w:r>
        <w:rPr>
          <w:rFonts w:ascii="Times New Roman" w:hAnsi="Times New Roman" w:cs="Times New Roman" w:hint="eastAsia"/>
          <w:sz w:val="22"/>
          <w:szCs w:val="28"/>
        </w:rPr>
        <w:t>5.</w:t>
      </w:r>
      <w:r w:rsidR="00F820DB">
        <w:rPr>
          <w:rFonts w:ascii="Times New Roman" w:hAnsi="Times New Roman" w:cs="Times New Roman"/>
          <w:sz w:val="22"/>
          <w:szCs w:val="28"/>
        </w:rPr>
        <w:t>2</w:t>
      </w:r>
      <w:r>
        <w:rPr>
          <w:rFonts w:ascii="Times New Roman" w:hAnsi="Times New Roman" w:cs="Times New Roman"/>
          <w:sz w:val="22"/>
          <w:szCs w:val="28"/>
        </w:rPr>
        <w:t xml:space="preserve"> </w:t>
      </w:r>
      <w:r>
        <w:rPr>
          <w:rFonts w:ascii="Times New Roman" w:hAnsi="Times New Roman" w:cs="Times New Roman" w:hint="eastAsia"/>
          <w:sz w:val="22"/>
          <w:szCs w:val="28"/>
        </w:rPr>
        <w:t>potential specification impact</w:t>
      </w:r>
    </w:p>
    <w:p w14:paraId="18E58E6D" w14:textId="757BB53B" w:rsidR="00752A96" w:rsidRPr="00D548CC" w:rsidRDefault="00D548CC" w:rsidP="00D548CC">
      <w:pPr>
        <w:jc w:val="center"/>
        <w:rPr>
          <w:rFonts w:ascii="Times New Roman" w:hAnsi="Times New Roman" w:cs="Times New Roman"/>
          <w:b/>
          <w:sz w:val="22"/>
          <w:szCs w:val="28"/>
        </w:rPr>
      </w:pPr>
      <w:r w:rsidRPr="00D548CC">
        <w:rPr>
          <w:rFonts w:ascii="Times New Roman" w:hAnsi="Times New Roman" w:cs="Times New Roman" w:hint="eastAsia"/>
          <w:b/>
          <w:sz w:val="22"/>
          <w:szCs w:val="28"/>
        </w:rPr>
        <w:t>T</w:t>
      </w:r>
      <w:r w:rsidRPr="00D548CC">
        <w:rPr>
          <w:rFonts w:ascii="Times New Roman" w:hAnsi="Times New Roman" w:cs="Times New Roman"/>
          <w:b/>
          <w:sz w:val="22"/>
          <w:szCs w:val="28"/>
        </w:rPr>
        <w:t>able 2.5.</w:t>
      </w:r>
      <w:r>
        <w:rPr>
          <w:rFonts w:ascii="Times New Roman" w:hAnsi="Times New Roman" w:cs="Times New Roman"/>
          <w:b/>
          <w:sz w:val="22"/>
          <w:szCs w:val="28"/>
        </w:rPr>
        <w:t>3</w:t>
      </w:r>
      <w:r w:rsidRPr="00D548CC">
        <w:rPr>
          <w:rFonts w:ascii="Times New Roman" w:hAnsi="Times New Roman" w:cs="Times New Roman"/>
          <w:b/>
          <w:sz w:val="22"/>
          <w:szCs w:val="28"/>
        </w:rPr>
        <w:t>-1</w:t>
      </w:r>
    </w:p>
    <w:tbl>
      <w:tblPr>
        <w:tblStyle w:val="ac"/>
        <w:tblW w:w="0" w:type="auto"/>
        <w:tblLook w:val="04A0" w:firstRow="1" w:lastRow="0" w:firstColumn="1" w:lastColumn="0" w:noHBand="0" w:noVBand="1"/>
      </w:tblPr>
      <w:tblGrid>
        <w:gridCol w:w="1323"/>
        <w:gridCol w:w="1260"/>
        <w:gridCol w:w="5713"/>
      </w:tblGrid>
      <w:tr w:rsidR="00752A96" w14:paraId="47B44D00" w14:textId="77777777">
        <w:tc>
          <w:tcPr>
            <w:tcW w:w="1352" w:type="dxa"/>
            <w:shd w:val="clear" w:color="auto" w:fill="BFBFBF" w:themeFill="background1" w:themeFillShade="BF"/>
            <w:vAlign w:val="center"/>
          </w:tcPr>
          <w:p w14:paraId="3995B015" w14:textId="77777777" w:rsidR="00752A96" w:rsidRDefault="00000000">
            <w:pPr>
              <w:jc w:val="center"/>
              <w:rPr>
                <w:rFonts w:ascii="Times New Roman" w:hAnsi="Times New Roman" w:cs="Times New Roman"/>
                <w:b/>
                <w:bCs/>
              </w:rPr>
            </w:pPr>
            <w:r>
              <w:rPr>
                <w:rFonts w:ascii="Times New Roman" w:hAnsi="Times New Roman" w:cs="Times New Roman"/>
                <w:b/>
                <w:bCs/>
              </w:rPr>
              <w:lastRenderedPageBreak/>
              <w:t>TDoc</w:t>
            </w:r>
          </w:p>
        </w:tc>
        <w:tc>
          <w:tcPr>
            <w:tcW w:w="1279" w:type="dxa"/>
            <w:shd w:val="clear" w:color="auto" w:fill="BFBFBF" w:themeFill="background1" w:themeFillShade="BF"/>
            <w:vAlign w:val="center"/>
          </w:tcPr>
          <w:p w14:paraId="3E90F038" w14:textId="77777777" w:rsidR="00752A96" w:rsidRDefault="00000000">
            <w:pPr>
              <w:jc w:val="center"/>
              <w:rPr>
                <w:rFonts w:ascii="Times New Roman" w:hAnsi="Times New Roman" w:cs="Times New Roman"/>
                <w:b/>
                <w:bCs/>
              </w:rPr>
            </w:pPr>
            <w:r>
              <w:rPr>
                <w:rFonts w:ascii="Times New Roman" w:hAnsi="Times New Roman" w:cs="Times New Roman"/>
                <w:b/>
                <w:bCs/>
              </w:rPr>
              <w:t>Source</w:t>
            </w:r>
          </w:p>
        </w:tc>
        <w:tc>
          <w:tcPr>
            <w:tcW w:w="5891" w:type="dxa"/>
            <w:shd w:val="clear" w:color="auto" w:fill="BFBFBF" w:themeFill="background1" w:themeFillShade="BF"/>
            <w:vAlign w:val="center"/>
          </w:tcPr>
          <w:p w14:paraId="595C5EF9" w14:textId="77777777" w:rsidR="00752A96" w:rsidRDefault="00000000">
            <w:pPr>
              <w:jc w:val="center"/>
              <w:rPr>
                <w:rFonts w:ascii="Times New Roman" w:hAnsi="Times New Roman" w:cs="Times New Roman"/>
                <w:b/>
                <w:bCs/>
              </w:rPr>
            </w:pPr>
            <w:r>
              <w:rPr>
                <w:rFonts w:ascii="Times New Roman" w:hAnsi="Times New Roman" w:cs="Times New Roman"/>
                <w:b/>
                <w:bCs/>
              </w:rPr>
              <w:t>Proposals</w:t>
            </w:r>
          </w:p>
        </w:tc>
      </w:tr>
      <w:tr w:rsidR="00752A96" w14:paraId="52715664" w14:textId="77777777">
        <w:tc>
          <w:tcPr>
            <w:tcW w:w="1352" w:type="dxa"/>
            <w:vAlign w:val="center"/>
          </w:tcPr>
          <w:p w14:paraId="6AFACAF8" w14:textId="77777777" w:rsidR="00752A96" w:rsidRDefault="00000000">
            <w:pPr>
              <w:rPr>
                <w:rFonts w:ascii="Times New Roman" w:hAnsi="Times New Roman" w:cs="Times New Roman"/>
                <w:szCs w:val="21"/>
              </w:rPr>
            </w:pPr>
            <w:r>
              <w:rPr>
                <w:rFonts w:ascii="Times New Roman" w:hAnsi="Times New Roman" w:cs="Times New Roman"/>
                <w:szCs w:val="21"/>
              </w:rPr>
              <w:t>RP-232911</w:t>
            </w:r>
          </w:p>
        </w:tc>
        <w:tc>
          <w:tcPr>
            <w:tcW w:w="1279" w:type="dxa"/>
            <w:vAlign w:val="center"/>
          </w:tcPr>
          <w:p w14:paraId="3249815C" w14:textId="77777777" w:rsidR="00752A96" w:rsidRDefault="00000000">
            <w:pPr>
              <w:rPr>
                <w:rFonts w:ascii="Times New Roman" w:hAnsi="Times New Roman" w:cs="Times New Roman"/>
                <w:szCs w:val="21"/>
              </w:rPr>
            </w:pPr>
            <w:r>
              <w:rPr>
                <w:rFonts w:ascii="Times New Roman" w:hAnsi="Times New Roman" w:cs="Times New Roman"/>
                <w:szCs w:val="21"/>
              </w:rPr>
              <w:t>OPPO</w:t>
            </w:r>
          </w:p>
        </w:tc>
        <w:tc>
          <w:tcPr>
            <w:tcW w:w="5891" w:type="dxa"/>
            <w:vAlign w:val="center"/>
          </w:tcPr>
          <w:p w14:paraId="48F4643D" w14:textId="77777777" w:rsidR="00752A96" w:rsidRDefault="00000000">
            <w:pPr>
              <w:ind w:left="1418" w:hanging="1418"/>
              <w:jc w:val="left"/>
              <w:rPr>
                <w:rFonts w:ascii="Times New Roman" w:hAnsi="Times New Roman" w:cs="Times New Roman"/>
                <w:szCs w:val="21"/>
              </w:rPr>
            </w:pPr>
            <w:r>
              <w:rPr>
                <w:rFonts w:ascii="Times New Roman" w:hAnsi="Times New Roman" w:cs="Times New Roman"/>
                <w:szCs w:val="21"/>
              </w:rPr>
              <w:t>Proposal 8: Assess potential specification impacts of AI/ML-based mobility from the following aspects:</w:t>
            </w:r>
          </w:p>
          <w:p w14:paraId="62B64C61" w14:textId="77777777" w:rsidR="00752A96" w:rsidRDefault="00000000">
            <w:pPr>
              <w:pStyle w:val="af"/>
              <w:numPr>
                <w:ilvl w:val="0"/>
                <w:numId w:val="6"/>
              </w:numPr>
              <w:ind w:left="1418" w:firstLineChars="0" w:hanging="425"/>
              <w:jc w:val="left"/>
              <w:rPr>
                <w:rFonts w:ascii="Times New Roman" w:hAnsi="Times New Roman" w:cs="Times New Roman"/>
                <w:szCs w:val="21"/>
              </w:rPr>
            </w:pPr>
            <w:r>
              <w:rPr>
                <w:rFonts w:ascii="Times New Roman" w:hAnsi="Times New Roman" w:cs="Times New Roman"/>
                <w:szCs w:val="21"/>
              </w:rPr>
              <w:t>Evaluate different optimization actions to be taken based on the predictions and their impact on protocol stacks</w:t>
            </w:r>
          </w:p>
          <w:p w14:paraId="069D0560" w14:textId="77777777" w:rsidR="00752A96" w:rsidRDefault="00000000">
            <w:pPr>
              <w:pStyle w:val="af"/>
              <w:numPr>
                <w:ilvl w:val="0"/>
                <w:numId w:val="6"/>
              </w:numPr>
              <w:ind w:left="1418" w:firstLineChars="0" w:hanging="425"/>
              <w:jc w:val="left"/>
              <w:rPr>
                <w:rFonts w:ascii="Times New Roman" w:hAnsi="Times New Roman" w:cs="Times New Roman"/>
                <w:szCs w:val="21"/>
              </w:rPr>
            </w:pPr>
            <w:r>
              <w:rPr>
                <w:rFonts w:ascii="Times New Roman" w:hAnsi="Times New Roman" w:cs="Times New Roman"/>
                <w:szCs w:val="21"/>
              </w:rPr>
              <w:t>Study mobility-specific LCM procedures and parameters</w:t>
            </w:r>
          </w:p>
          <w:p w14:paraId="50E3E913" w14:textId="77777777" w:rsidR="00752A96" w:rsidRDefault="00000000">
            <w:pPr>
              <w:pStyle w:val="af"/>
              <w:numPr>
                <w:ilvl w:val="0"/>
                <w:numId w:val="6"/>
              </w:numPr>
              <w:ind w:left="1418" w:firstLineChars="0" w:hanging="425"/>
              <w:jc w:val="left"/>
              <w:rPr>
                <w:rFonts w:ascii="Times New Roman" w:hAnsi="Times New Roman" w:cs="Times New Roman"/>
                <w:szCs w:val="21"/>
              </w:rPr>
            </w:pPr>
            <w:r>
              <w:rPr>
                <w:rFonts w:ascii="Times New Roman" w:hAnsi="Times New Roman" w:cs="Times New Roman"/>
                <w:szCs w:val="21"/>
              </w:rPr>
              <w:t>Study mobility-specific testability aspects, core requirements, and performance requirements</w:t>
            </w:r>
          </w:p>
        </w:tc>
      </w:tr>
      <w:tr w:rsidR="00752A96" w14:paraId="0B7C4345" w14:textId="77777777">
        <w:tc>
          <w:tcPr>
            <w:tcW w:w="1352" w:type="dxa"/>
            <w:vAlign w:val="center"/>
          </w:tcPr>
          <w:p w14:paraId="610C2805" w14:textId="77777777" w:rsidR="00752A96" w:rsidRDefault="00000000">
            <w:pPr>
              <w:rPr>
                <w:rFonts w:ascii="Times New Roman" w:hAnsi="Times New Roman" w:cs="Times New Roman"/>
                <w:szCs w:val="21"/>
              </w:rPr>
            </w:pPr>
            <w:r>
              <w:rPr>
                <w:rFonts w:ascii="Times New Roman" w:hAnsi="Times New Roman" w:cs="Times New Roman"/>
                <w:szCs w:val="21"/>
              </w:rPr>
              <w:t>RP-233216</w:t>
            </w:r>
          </w:p>
        </w:tc>
        <w:tc>
          <w:tcPr>
            <w:tcW w:w="1279" w:type="dxa"/>
            <w:vAlign w:val="center"/>
          </w:tcPr>
          <w:p w14:paraId="2A684506" w14:textId="77777777" w:rsidR="00752A96" w:rsidRDefault="00000000">
            <w:pPr>
              <w:rPr>
                <w:rFonts w:ascii="Times New Roman" w:hAnsi="Times New Roman" w:cs="Times New Roman"/>
                <w:szCs w:val="21"/>
              </w:rPr>
            </w:pPr>
            <w:r>
              <w:rPr>
                <w:rFonts w:ascii="Times New Roman" w:hAnsi="Times New Roman" w:cs="Times New Roman"/>
                <w:szCs w:val="21"/>
              </w:rPr>
              <w:t>QC</w:t>
            </w:r>
          </w:p>
        </w:tc>
        <w:tc>
          <w:tcPr>
            <w:tcW w:w="5891" w:type="dxa"/>
            <w:vAlign w:val="center"/>
          </w:tcPr>
          <w:p w14:paraId="7D2CBEA8" w14:textId="77777777" w:rsidR="00752A96" w:rsidRDefault="00000000">
            <w:pPr>
              <w:widowControl/>
              <w:jc w:val="left"/>
              <w:rPr>
                <w:rFonts w:ascii="Times New Roman" w:hAnsi="Times New Roman" w:cs="Times New Roman"/>
                <w:szCs w:val="21"/>
              </w:rPr>
            </w:pPr>
            <w:r>
              <w:rPr>
                <w:rFonts w:ascii="Times New Roman" w:eastAsia="宋体" w:hAnsi="Times New Roman" w:cs="Times New Roman"/>
                <w:color w:val="2D374A"/>
                <w:kern w:val="0"/>
                <w:szCs w:val="21"/>
                <w:lang w:bidi="ar"/>
              </w:rPr>
              <w:t xml:space="preserve">• </w:t>
            </w:r>
            <w:r>
              <w:rPr>
                <w:rFonts w:ascii="Times New Roman" w:eastAsia="Microsoft Sans Serif" w:hAnsi="Times New Roman" w:cs="Times New Roman"/>
                <w:color w:val="13161E"/>
                <w:kern w:val="0"/>
                <w:szCs w:val="21"/>
                <w:lang w:bidi="ar"/>
              </w:rPr>
              <w:t xml:space="preserve">Identify specification impacts, such as </w:t>
            </w:r>
          </w:p>
          <w:p w14:paraId="389B3E2D" w14:textId="77777777" w:rsidR="00752A96" w:rsidRDefault="00000000">
            <w:pPr>
              <w:widowControl/>
              <w:ind w:leftChars="100" w:left="210"/>
              <w:jc w:val="left"/>
              <w:rPr>
                <w:rFonts w:ascii="Times New Roman" w:hAnsi="Times New Roman" w:cs="Times New Roman"/>
                <w:szCs w:val="21"/>
              </w:rPr>
            </w:pPr>
            <w:r>
              <w:rPr>
                <w:rFonts w:ascii="Times New Roman" w:eastAsia="宋体" w:hAnsi="Times New Roman" w:cs="Times New Roman"/>
                <w:color w:val="2D374A"/>
                <w:kern w:val="0"/>
                <w:szCs w:val="21"/>
                <w:lang w:bidi="ar"/>
              </w:rPr>
              <w:t xml:space="preserve">• </w:t>
            </w:r>
            <w:r>
              <w:rPr>
                <w:rFonts w:ascii="Times New Roman" w:eastAsia="Microsoft Sans Serif" w:hAnsi="Times New Roman" w:cs="Times New Roman"/>
                <w:color w:val="13161E"/>
                <w:kern w:val="0"/>
                <w:szCs w:val="21"/>
                <w:lang w:bidi="ar"/>
              </w:rPr>
              <w:t xml:space="preserve">UE and network signaling support and assistance information </w:t>
            </w:r>
          </w:p>
          <w:p w14:paraId="36AD03AA" w14:textId="77777777" w:rsidR="00752A96" w:rsidRDefault="00000000">
            <w:pPr>
              <w:widowControl/>
              <w:ind w:leftChars="100" w:left="210"/>
              <w:jc w:val="left"/>
              <w:rPr>
                <w:rFonts w:ascii="Times New Roman" w:hAnsi="Times New Roman" w:cs="Times New Roman"/>
                <w:szCs w:val="21"/>
              </w:rPr>
            </w:pPr>
            <w:r>
              <w:rPr>
                <w:rFonts w:ascii="Times New Roman" w:eastAsia="宋体" w:hAnsi="Times New Roman" w:cs="Times New Roman"/>
                <w:color w:val="2D374A"/>
                <w:kern w:val="0"/>
                <w:szCs w:val="21"/>
                <w:lang w:bidi="ar"/>
              </w:rPr>
              <w:t xml:space="preserve">• </w:t>
            </w:r>
            <w:r>
              <w:rPr>
                <w:rFonts w:ascii="Times New Roman" w:eastAsia="Microsoft Sans Serif" w:hAnsi="Times New Roman" w:cs="Times New Roman"/>
                <w:color w:val="13161E"/>
                <w:kern w:val="0"/>
                <w:szCs w:val="21"/>
                <w:lang w:bidi="ar"/>
              </w:rPr>
              <w:t xml:space="preserve">AI/ML functionality/model life cycle management </w:t>
            </w:r>
          </w:p>
          <w:p w14:paraId="267256E5" w14:textId="77777777" w:rsidR="00752A96" w:rsidRDefault="00000000">
            <w:pPr>
              <w:widowControl/>
              <w:ind w:leftChars="100" w:left="210"/>
              <w:jc w:val="left"/>
              <w:rPr>
                <w:rFonts w:ascii="Times New Roman" w:hAnsi="Times New Roman" w:cs="Times New Roman"/>
                <w:szCs w:val="21"/>
              </w:rPr>
            </w:pPr>
            <w:r>
              <w:rPr>
                <w:rFonts w:ascii="Times New Roman" w:eastAsia="宋体" w:hAnsi="Times New Roman" w:cs="Times New Roman"/>
                <w:color w:val="2D374A"/>
                <w:kern w:val="0"/>
                <w:szCs w:val="21"/>
                <w:lang w:bidi="ar"/>
              </w:rPr>
              <w:t xml:space="preserve">• </w:t>
            </w:r>
            <w:r>
              <w:rPr>
                <w:rFonts w:ascii="Times New Roman" w:eastAsia="Microsoft Sans Serif" w:hAnsi="Times New Roman" w:cs="Times New Roman"/>
                <w:color w:val="13161E"/>
                <w:kern w:val="0"/>
                <w:szCs w:val="21"/>
                <w:lang w:bidi="ar"/>
              </w:rPr>
              <w:t xml:space="preserve">Leverage Rel-18 AI/ML study </w:t>
            </w:r>
          </w:p>
        </w:tc>
      </w:tr>
      <w:tr w:rsidR="00752A96" w14:paraId="24CB285A" w14:textId="77777777">
        <w:tc>
          <w:tcPr>
            <w:tcW w:w="1352" w:type="dxa"/>
            <w:vAlign w:val="center"/>
          </w:tcPr>
          <w:p w14:paraId="392D6AC2" w14:textId="77777777" w:rsidR="00752A96" w:rsidRDefault="00000000">
            <w:pPr>
              <w:rPr>
                <w:rFonts w:ascii="Times New Roman" w:hAnsi="Times New Roman" w:cs="Times New Roman"/>
                <w:szCs w:val="21"/>
              </w:rPr>
            </w:pPr>
            <w:r>
              <w:rPr>
                <w:rFonts w:ascii="Times New Roman" w:hAnsi="Times New Roman" w:cs="Times New Roman"/>
                <w:szCs w:val="21"/>
              </w:rPr>
              <w:t>RP-233277</w:t>
            </w:r>
          </w:p>
        </w:tc>
        <w:tc>
          <w:tcPr>
            <w:tcW w:w="1279" w:type="dxa"/>
            <w:vAlign w:val="center"/>
          </w:tcPr>
          <w:p w14:paraId="1E657343" w14:textId="77777777" w:rsidR="00752A96" w:rsidRDefault="00000000">
            <w:pPr>
              <w:rPr>
                <w:rFonts w:ascii="Times New Roman" w:hAnsi="Times New Roman" w:cs="Times New Roman"/>
                <w:szCs w:val="21"/>
              </w:rPr>
            </w:pPr>
            <w:r>
              <w:rPr>
                <w:rFonts w:ascii="Times New Roman" w:hAnsi="Times New Roman" w:cs="Times New Roman"/>
                <w:szCs w:val="21"/>
              </w:rPr>
              <w:t>MTK</w:t>
            </w:r>
          </w:p>
        </w:tc>
        <w:tc>
          <w:tcPr>
            <w:tcW w:w="5891" w:type="dxa"/>
            <w:vAlign w:val="center"/>
          </w:tcPr>
          <w:p w14:paraId="3503A290" w14:textId="77777777" w:rsidR="00752A96" w:rsidRDefault="00000000">
            <w:pPr>
              <w:widowControl/>
              <w:jc w:val="left"/>
              <w:rPr>
                <w:rFonts w:ascii="Times New Roman" w:hAnsi="Times New Roman" w:cs="Times New Roman"/>
                <w:szCs w:val="21"/>
              </w:rPr>
            </w:pPr>
            <w:r>
              <w:rPr>
                <w:rFonts w:ascii="Times New Roman" w:eastAsia="宋体" w:hAnsi="Times New Roman" w:cs="Times New Roman"/>
                <w:color w:val="FF0000"/>
                <w:kern w:val="0"/>
                <w:szCs w:val="21"/>
                <w:lang w:bidi="ar"/>
              </w:rPr>
              <w:t xml:space="preserve">• Assess potential specification impact: </w:t>
            </w:r>
          </w:p>
          <w:p w14:paraId="67804441" w14:textId="77777777" w:rsidR="00752A96" w:rsidRDefault="00000000">
            <w:pPr>
              <w:widowControl/>
              <w:ind w:leftChars="100" w:left="210"/>
              <w:jc w:val="left"/>
              <w:rPr>
                <w:rFonts w:ascii="Times New Roman" w:hAnsi="Times New Roman" w:cs="Times New Roman"/>
                <w:szCs w:val="21"/>
              </w:rPr>
            </w:pPr>
            <w:r>
              <w:rPr>
                <w:rFonts w:ascii="Times New Roman" w:eastAsia="Calibri Light" w:hAnsi="Times New Roman" w:cs="Times New Roman"/>
                <w:color w:val="FF0000"/>
                <w:kern w:val="0"/>
                <w:szCs w:val="21"/>
                <w:lang w:bidi="ar"/>
              </w:rPr>
              <w:t xml:space="preserve">– </w:t>
            </w:r>
            <w:r>
              <w:rPr>
                <w:rFonts w:ascii="Times New Roman" w:eastAsia="宋体" w:hAnsi="Times New Roman" w:cs="Times New Roman"/>
                <w:color w:val="FF0000"/>
                <w:kern w:val="0"/>
                <w:szCs w:val="21"/>
                <w:lang w:bidi="ar"/>
              </w:rPr>
              <w:t xml:space="preserve">Protocol aspects: Consider aspects related to e.g., RRM measurement procedures, L3-based and LTM mobility procedures, AI trigger </w:t>
            </w:r>
          </w:p>
          <w:p w14:paraId="3EC75891" w14:textId="77777777" w:rsidR="00752A96" w:rsidRDefault="00000000">
            <w:pPr>
              <w:widowControl/>
              <w:ind w:leftChars="100" w:left="210"/>
              <w:jc w:val="left"/>
              <w:rPr>
                <w:rFonts w:ascii="Times New Roman" w:hAnsi="Times New Roman" w:cs="Times New Roman"/>
                <w:szCs w:val="21"/>
              </w:rPr>
            </w:pPr>
            <w:r>
              <w:rPr>
                <w:rFonts w:ascii="Times New Roman" w:eastAsia="宋体" w:hAnsi="Times New Roman" w:cs="Times New Roman"/>
                <w:color w:val="FF0000"/>
                <w:kern w:val="0"/>
                <w:szCs w:val="21"/>
                <w:lang w:bidi="ar"/>
              </w:rPr>
              <w:t xml:space="preserve">events, as well as configuration corresponding to the AI/ML approaches for each use case; </w:t>
            </w:r>
          </w:p>
          <w:p w14:paraId="009D7C2F" w14:textId="77777777" w:rsidR="00752A96" w:rsidRDefault="00000000">
            <w:pPr>
              <w:widowControl/>
              <w:ind w:leftChars="100" w:left="210"/>
              <w:jc w:val="left"/>
              <w:rPr>
                <w:rFonts w:ascii="Times New Roman" w:hAnsi="Times New Roman" w:cs="Times New Roman"/>
                <w:szCs w:val="21"/>
              </w:rPr>
            </w:pPr>
            <w:r>
              <w:rPr>
                <w:rFonts w:ascii="Times New Roman" w:eastAsia="Calibri Light" w:hAnsi="Times New Roman" w:cs="Times New Roman"/>
                <w:color w:val="FF0000"/>
                <w:kern w:val="0"/>
                <w:szCs w:val="21"/>
                <w:lang w:bidi="ar"/>
              </w:rPr>
              <w:t xml:space="preserve">– </w:t>
            </w:r>
            <w:r>
              <w:rPr>
                <w:rFonts w:ascii="Times New Roman" w:eastAsia="宋体" w:hAnsi="Times New Roman" w:cs="Times New Roman"/>
                <w:color w:val="FF0000"/>
                <w:kern w:val="0"/>
                <w:szCs w:val="21"/>
                <w:lang w:bidi="ar"/>
              </w:rPr>
              <w:t xml:space="preserve">PHY aspects: Consider aspects related to e.g., the additional physical layer signaling/measurement and the corresponding </w:t>
            </w:r>
          </w:p>
          <w:p w14:paraId="34B1D1D2" w14:textId="77777777" w:rsidR="00752A96" w:rsidRDefault="00000000">
            <w:pPr>
              <w:widowControl/>
              <w:ind w:leftChars="100" w:left="210"/>
              <w:jc w:val="left"/>
              <w:rPr>
                <w:rFonts w:ascii="Times New Roman" w:hAnsi="Times New Roman" w:cs="Times New Roman"/>
                <w:szCs w:val="21"/>
              </w:rPr>
            </w:pPr>
            <w:r>
              <w:rPr>
                <w:rFonts w:ascii="Times New Roman" w:eastAsia="宋体" w:hAnsi="Times New Roman" w:cs="Times New Roman"/>
                <w:color w:val="FF0000"/>
                <w:kern w:val="0"/>
                <w:szCs w:val="21"/>
                <w:lang w:bidi="ar"/>
              </w:rPr>
              <w:t xml:space="preserve">processing. RAN1 only starts the work after sufficient progress is made on the use case study in RAN2. </w:t>
            </w:r>
          </w:p>
        </w:tc>
      </w:tr>
      <w:tr w:rsidR="00752A96" w14:paraId="3FC8F19D" w14:textId="77777777">
        <w:tc>
          <w:tcPr>
            <w:tcW w:w="1352" w:type="dxa"/>
            <w:vAlign w:val="center"/>
          </w:tcPr>
          <w:p w14:paraId="20D7D97B" w14:textId="53EDDF00" w:rsidR="00752A96" w:rsidRDefault="00F820DB">
            <w:pPr>
              <w:rPr>
                <w:rFonts w:ascii="Times New Roman" w:hAnsi="Times New Roman" w:cs="Times New Roman"/>
                <w:szCs w:val="21"/>
              </w:rPr>
            </w:pPr>
            <w:r>
              <w:rPr>
                <w:rFonts w:ascii="Times New Roman" w:hAnsi="Times New Roman" w:cs="Times New Roman"/>
                <w:szCs w:val="21"/>
              </w:rPr>
              <w:t>RP-233543</w:t>
            </w:r>
          </w:p>
        </w:tc>
        <w:tc>
          <w:tcPr>
            <w:tcW w:w="1279" w:type="dxa"/>
            <w:vAlign w:val="center"/>
          </w:tcPr>
          <w:p w14:paraId="13BEF82D" w14:textId="77777777" w:rsidR="00752A96" w:rsidRDefault="00000000">
            <w:pPr>
              <w:rPr>
                <w:rFonts w:ascii="Times New Roman" w:hAnsi="Times New Roman" w:cs="Times New Roman"/>
                <w:szCs w:val="21"/>
              </w:rPr>
            </w:pPr>
            <w:r>
              <w:rPr>
                <w:rFonts w:ascii="Times New Roman" w:hAnsi="Times New Roman" w:cs="Times New Roman"/>
                <w:szCs w:val="21"/>
              </w:rPr>
              <w:t>NTT Docomo</w:t>
            </w:r>
          </w:p>
        </w:tc>
        <w:tc>
          <w:tcPr>
            <w:tcW w:w="5891" w:type="dxa"/>
            <w:vAlign w:val="center"/>
          </w:tcPr>
          <w:p w14:paraId="20437FD3" w14:textId="77777777" w:rsidR="00752A96" w:rsidRDefault="00000000">
            <w:pPr>
              <w:rPr>
                <w:rFonts w:ascii="Times New Roman" w:hAnsi="Times New Roman" w:cs="Times New Roman"/>
                <w:szCs w:val="21"/>
              </w:rPr>
            </w:pPr>
            <w:r>
              <w:rPr>
                <w:rFonts w:ascii="Times New Roman" w:hAnsi="Times New Roman" w:cs="Times New Roman"/>
                <w:szCs w:val="21"/>
              </w:rPr>
              <w:t xml:space="preserve">• Proposal: Study and identify the use case-specific specification impacts of AI/ML Mobility use cases based on the Rel. 18 AI/ML LCM framework and the </w:t>
            </w:r>
          </w:p>
          <w:p w14:paraId="588B7697" w14:textId="77777777" w:rsidR="00752A96" w:rsidRDefault="00000000">
            <w:pPr>
              <w:rPr>
                <w:rFonts w:ascii="Times New Roman" w:hAnsi="Times New Roman" w:cs="Times New Roman"/>
                <w:szCs w:val="21"/>
              </w:rPr>
            </w:pPr>
            <w:r>
              <w:rPr>
                <w:rFonts w:ascii="Times New Roman" w:hAnsi="Times New Roman" w:cs="Times New Roman"/>
                <w:szCs w:val="21"/>
              </w:rPr>
              <w:t>progress of Rel. 19 AI/ML-air interface normative work if any.</w:t>
            </w:r>
          </w:p>
          <w:p w14:paraId="79515223" w14:textId="77777777" w:rsidR="00752A96" w:rsidRDefault="00000000">
            <w:pPr>
              <w:rPr>
                <w:rFonts w:ascii="Times New Roman" w:hAnsi="Times New Roman" w:cs="Times New Roman"/>
                <w:szCs w:val="21"/>
              </w:rPr>
            </w:pPr>
            <w:r>
              <w:rPr>
                <w:rFonts w:ascii="Times New Roman" w:hAnsi="Times New Roman" w:cs="Times New Roman"/>
                <w:szCs w:val="21"/>
              </w:rPr>
              <w:t>• Proposal: Study and identify other potential specification impacts, e.g., enhancements utilizing inference results and mobility procedures.</w:t>
            </w:r>
          </w:p>
        </w:tc>
      </w:tr>
    </w:tbl>
    <w:p w14:paraId="1AE9F944" w14:textId="77777777" w:rsidR="00752A96" w:rsidRDefault="00752A96">
      <w:pPr>
        <w:rPr>
          <w:rFonts w:ascii="Times New Roman" w:hAnsi="Times New Roman" w:cs="Times New Roman"/>
          <w:bCs/>
          <w:sz w:val="22"/>
          <w:szCs w:val="28"/>
        </w:rPr>
      </w:pPr>
    </w:p>
    <w:p w14:paraId="004128BC" w14:textId="77777777" w:rsidR="00F01A57" w:rsidRPr="00F01A57" w:rsidRDefault="00F01A57" w:rsidP="00F01A57">
      <w:pPr>
        <w:pStyle w:val="af"/>
        <w:spacing w:afterLines="50" w:after="156"/>
        <w:ind w:firstLineChars="0" w:firstLine="0"/>
        <w:outlineLvl w:val="3"/>
        <w:rPr>
          <w:rFonts w:ascii="Times New Roman" w:hAnsi="Times New Roman" w:cs="Times New Roman"/>
          <w:b/>
          <w:bCs/>
          <w:sz w:val="22"/>
          <w:szCs w:val="28"/>
        </w:rPr>
      </w:pPr>
      <w:r w:rsidRPr="00F01A57">
        <w:rPr>
          <w:rFonts w:ascii="Times New Roman" w:hAnsi="Times New Roman" w:cs="Times New Roman"/>
          <w:b/>
          <w:bCs/>
          <w:sz w:val="22"/>
          <w:szCs w:val="28"/>
        </w:rPr>
        <w:t>Moderator summary:</w:t>
      </w:r>
    </w:p>
    <w:p w14:paraId="6BEC94B3" w14:textId="63C7F4D2" w:rsidR="00F01A57" w:rsidRPr="00F01A57" w:rsidRDefault="00F01A57" w:rsidP="00F01A57">
      <w:pPr>
        <w:rPr>
          <w:rFonts w:ascii="Times New Roman" w:hAnsi="Times New Roman" w:cs="Times New Roman"/>
          <w:bCs/>
          <w:sz w:val="22"/>
          <w:szCs w:val="28"/>
        </w:rPr>
      </w:pPr>
      <w:r>
        <w:rPr>
          <w:rFonts w:ascii="Times New Roman" w:hAnsi="Times New Roman" w:cs="Times New Roman"/>
          <w:szCs w:val="21"/>
        </w:rPr>
        <w:t>To a</w:t>
      </w:r>
      <w:r w:rsidRPr="00F01A57">
        <w:rPr>
          <w:rFonts w:ascii="Times New Roman" w:hAnsi="Times New Roman" w:cs="Times New Roman"/>
          <w:szCs w:val="21"/>
        </w:rPr>
        <w:t xml:space="preserve">ssess potential specification impacts of AI/ML-based mobility </w:t>
      </w:r>
      <w:r>
        <w:rPr>
          <w:rFonts w:ascii="Times New Roman" w:hAnsi="Times New Roman" w:cs="Times New Roman"/>
          <w:szCs w:val="21"/>
        </w:rPr>
        <w:t xml:space="preserve">is kind of business as usual, we can simply take it as one aspect of this item. </w:t>
      </w:r>
    </w:p>
    <w:p w14:paraId="320659A6" w14:textId="77777777" w:rsidR="00F01A57" w:rsidRDefault="00F01A57">
      <w:pPr>
        <w:rPr>
          <w:rFonts w:ascii="Times New Roman" w:hAnsi="Times New Roman" w:cs="Times New Roman"/>
          <w:bCs/>
          <w:sz w:val="22"/>
          <w:szCs w:val="28"/>
        </w:rPr>
      </w:pPr>
    </w:p>
    <w:p w14:paraId="1D0C6864" w14:textId="25C6E91D" w:rsidR="00752A96" w:rsidRDefault="00000000">
      <w:pPr>
        <w:pStyle w:val="af"/>
        <w:ind w:firstLineChars="0" w:firstLine="0"/>
        <w:outlineLvl w:val="3"/>
        <w:rPr>
          <w:rFonts w:ascii="Times New Roman" w:hAnsi="Times New Roman" w:cs="Times New Roman"/>
          <w:sz w:val="22"/>
          <w:szCs w:val="28"/>
        </w:rPr>
      </w:pPr>
      <w:r>
        <w:rPr>
          <w:rFonts w:ascii="Times New Roman" w:hAnsi="Times New Roman" w:cs="Times New Roman"/>
          <w:sz w:val="22"/>
          <w:szCs w:val="28"/>
        </w:rPr>
        <w:t>2.</w:t>
      </w:r>
      <w:r>
        <w:rPr>
          <w:rFonts w:ascii="Times New Roman" w:hAnsi="Times New Roman" w:cs="Times New Roman" w:hint="eastAsia"/>
          <w:sz w:val="22"/>
          <w:szCs w:val="28"/>
        </w:rPr>
        <w:t>5.</w:t>
      </w:r>
      <w:r w:rsidR="00F820DB">
        <w:rPr>
          <w:rFonts w:ascii="Times New Roman" w:hAnsi="Times New Roman" w:cs="Times New Roman"/>
          <w:sz w:val="22"/>
          <w:szCs w:val="28"/>
        </w:rPr>
        <w:t>3</w:t>
      </w:r>
      <w:r>
        <w:rPr>
          <w:rFonts w:ascii="Times New Roman" w:hAnsi="Times New Roman" w:cs="Times New Roman"/>
          <w:sz w:val="22"/>
          <w:szCs w:val="28"/>
        </w:rPr>
        <w:t xml:space="preserve"> </w:t>
      </w:r>
      <w:r w:rsidR="00D548CC">
        <w:rPr>
          <w:rFonts w:ascii="Times New Roman" w:hAnsi="Times New Roman" w:cs="Times New Roman"/>
          <w:sz w:val="22"/>
          <w:szCs w:val="28"/>
        </w:rPr>
        <w:t>Miscellaneous</w:t>
      </w:r>
    </w:p>
    <w:p w14:paraId="519D30BE" w14:textId="0EFD7689" w:rsidR="00D548CC" w:rsidRPr="00D548CC" w:rsidRDefault="00D548CC" w:rsidP="00D548CC">
      <w:pPr>
        <w:jc w:val="center"/>
        <w:rPr>
          <w:rFonts w:ascii="Times New Roman" w:hAnsi="Times New Roman" w:cs="Times New Roman"/>
          <w:b/>
          <w:sz w:val="22"/>
          <w:szCs w:val="28"/>
        </w:rPr>
      </w:pPr>
      <w:r w:rsidRPr="00D548CC">
        <w:rPr>
          <w:rFonts w:ascii="Times New Roman" w:hAnsi="Times New Roman" w:cs="Times New Roman" w:hint="eastAsia"/>
          <w:b/>
          <w:sz w:val="22"/>
          <w:szCs w:val="28"/>
        </w:rPr>
        <w:t>T</w:t>
      </w:r>
      <w:r w:rsidRPr="00D548CC">
        <w:rPr>
          <w:rFonts w:ascii="Times New Roman" w:hAnsi="Times New Roman" w:cs="Times New Roman"/>
          <w:b/>
          <w:sz w:val="22"/>
          <w:szCs w:val="28"/>
        </w:rPr>
        <w:t>able 2.5.</w:t>
      </w:r>
      <w:r w:rsidR="00C817DA">
        <w:rPr>
          <w:rFonts w:ascii="Times New Roman" w:hAnsi="Times New Roman" w:cs="Times New Roman"/>
          <w:b/>
          <w:sz w:val="22"/>
          <w:szCs w:val="28"/>
        </w:rPr>
        <w:t>3</w:t>
      </w:r>
      <w:r w:rsidRPr="00D548CC">
        <w:rPr>
          <w:rFonts w:ascii="Times New Roman" w:hAnsi="Times New Roman" w:cs="Times New Roman"/>
          <w:b/>
          <w:sz w:val="22"/>
          <w:szCs w:val="28"/>
        </w:rPr>
        <w:t>-1</w:t>
      </w:r>
    </w:p>
    <w:tbl>
      <w:tblPr>
        <w:tblStyle w:val="ac"/>
        <w:tblW w:w="0" w:type="auto"/>
        <w:tblLook w:val="04A0" w:firstRow="1" w:lastRow="0" w:firstColumn="1" w:lastColumn="0" w:noHBand="0" w:noVBand="1"/>
      </w:tblPr>
      <w:tblGrid>
        <w:gridCol w:w="1184"/>
        <w:gridCol w:w="1291"/>
        <w:gridCol w:w="5821"/>
      </w:tblGrid>
      <w:tr w:rsidR="00752A96" w14:paraId="09AE8310" w14:textId="77777777" w:rsidTr="00D548CC">
        <w:tc>
          <w:tcPr>
            <w:tcW w:w="1184" w:type="dxa"/>
            <w:shd w:val="clear" w:color="auto" w:fill="BFBFBF" w:themeFill="background1" w:themeFillShade="BF"/>
            <w:vAlign w:val="center"/>
          </w:tcPr>
          <w:p w14:paraId="23857FCC" w14:textId="77777777" w:rsidR="00752A96" w:rsidRDefault="00000000">
            <w:pPr>
              <w:jc w:val="center"/>
              <w:rPr>
                <w:rFonts w:ascii="Times New Roman" w:hAnsi="Times New Roman" w:cs="Times New Roman"/>
                <w:b/>
                <w:bCs/>
              </w:rPr>
            </w:pPr>
            <w:r>
              <w:rPr>
                <w:rFonts w:ascii="Times New Roman" w:hAnsi="Times New Roman" w:cs="Times New Roman"/>
                <w:b/>
                <w:bCs/>
              </w:rPr>
              <w:t>TDoc</w:t>
            </w:r>
          </w:p>
        </w:tc>
        <w:tc>
          <w:tcPr>
            <w:tcW w:w="1291" w:type="dxa"/>
            <w:shd w:val="clear" w:color="auto" w:fill="BFBFBF" w:themeFill="background1" w:themeFillShade="BF"/>
            <w:vAlign w:val="center"/>
          </w:tcPr>
          <w:p w14:paraId="538482A9" w14:textId="77777777" w:rsidR="00752A96" w:rsidRDefault="00000000">
            <w:pPr>
              <w:jc w:val="center"/>
              <w:rPr>
                <w:rFonts w:ascii="Times New Roman" w:hAnsi="Times New Roman" w:cs="Times New Roman"/>
                <w:b/>
                <w:bCs/>
              </w:rPr>
            </w:pPr>
            <w:r>
              <w:rPr>
                <w:rFonts w:ascii="Times New Roman" w:hAnsi="Times New Roman" w:cs="Times New Roman"/>
                <w:b/>
                <w:bCs/>
              </w:rPr>
              <w:t>Source</w:t>
            </w:r>
          </w:p>
        </w:tc>
        <w:tc>
          <w:tcPr>
            <w:tcW w:w="5821" w:type="dxa"/>
            <w:shd w:val="clear" w:color="auto" w:fill="BFBFBF" w:themeFill="background1" w:themeFillShade="BF"/>
            <w:vAlign w:val="center"/>
          </w:tcPr>
          <w:p w14:paraId="1D9574CC" w14:textId="77777777" w:rsidR="00752A96" w:rsidRDefault="00000000">
            <w:pPr>
              <w:jc w:val="center"/>
              <w:rPr>
                <w:rFonts w:ascii="Times New Roman" w:hAnsi="Times New Roman" w:cs="Times New Roman"/>
                <w:b/>
                <w:bCs/>
              </w:rPr>
            </w:pPr>
            <w:r>
              <w:rPr>
                <w:rFonts w:ascii="Times New Roman" w:hAnsi="Times New Roman" w:cs="Times New Roman"/>
                <w:b/>
                <w:bCs/>
              </w:rPr>
              <w:t>Proposals</w:t>
            </w:r>
          </w:p>
        </w:tc>
      </w:tr>
      <w:tr w:rsidR="00752A96" w14:paraId="7887F58A" w14:textId="77777777" w:rsidTr="00D548CC">
        <w:tc>
          <w:tcPr>
            <w:tcW w:w="1184" w:type="dxa"/>
            <w:vAlign w:val="center"/>
          </w:tcPr>
          <w:p w14:paraId="119BBAB9" w14:textId="0226F09A" w:rsidR="00752A96" w:rsidRDefault="00F820DB">
            <w:pPr>
              <w:rPr>
                <w:rFonts w:ascii="Times New Roman" w:hAnsi="Times New Roman" w:cs="Times New Roman"/>
              </w:rPr>
            </w:pPr>
            <w:r>
              <w:rPr>
                <w:rFonts w:ascii="Times New Roman" w:hAnsi="Times New Roman" w:cs="Times New Roman"/>
              </w:rPr>
              <w:t>RP-233406</w:t>
            </w:r>
          </w:p>
        </w:tc>
        <w:tc>
          <w:tcPr>
            <w:tcW w:w="1291" w:type="dxa"/>
            <w:vAlign w:val="center"/>
          </w:tcPr>
          <w:p w14:paraId="1E56F89E" w14:textId="02F136AC" w:rsidR="00752A96" w:rsidRDefault="00F01A57">
            <w:pPr>
              <w:rPr>
                <w:rFonts w:ascii="Times New Roman" w:hAnsi="Times New Roman" w:cs="Times New Roman"/>
              </w:rPr>
            </w:pPr>
            <w:r>
              <w:rPr>
                <w:rFonts w:ascii="Times New Roman" w:hAnsi="Times New Roman" w:cs="Times New Roman"/>
              </w:rPr>
              <w:t>IDC[24]</w:t>
            </w:r>
          </w:p>
        </w:tc>
        <w:tc>
          <w:tcPr>
            <w:tcW w:w="5821" w:type="dxa"/>
            <w:vAlign w:val="center"/>
          </w:tcPr>
          <w:p w14:paraId="098C7BBA" w14:textId="25AA06AA" w:rsidR="00752A96" w:rsidRDefault="00000000">
            <w:pPr>
              <w:rPr>
                <w:rFonts w:ascii="Times New Roman" w:eastAsia="宋体" w:hAnsi="Times New Roman" w:cs="Times New Roman"/>
                <w:lang w:val="en-GB"/>
              </w:rPr>
            </w:pPr>
            <w:r>
              <w:rPr>
                <w:rFonts w:ascii="Times New Roman" w:eastAsia="宋体" w:hAnsi="Times New Roman" w:cs="Times New Roman"/>
                <w:lang w:val="en-GB"/>
              </w:rPr>
              <w:t>Proposal 1:  AI/ML algorithms and models details are out of scope for RAN2-led R19 AIML study.</w:t>
            </w:r>
          </w:p>
          <w:p w14:paraId="6D733621" w14:textId="06CE637B" w:rsidR="00752A96" w:rsidRDefault="00000000">
            <w:pPr>
              <w:rPr>
                <w:rFonts w:ascii="Times New Roman" w:eastAsia="宋体" w:hAnsi="Times New Roman" w:cs="Times New Roman"/>
                <w:lang w:val="en-GB"/>
              </w:rPr>
            </w:pPr>
            <w:r>
              <w:rPr>
                <w:rFonts w:ascii="Times New Roman" w:eastAsia="宋体" w:hAnsi="Times New Roman" w:cs="Times New Roman"/>
                <w:lang w:val="en-GB"/>
              </w:rPr>
              <w:t xml:space="preserve">Proposal 2: For RAN2-led R19 AIML study offline AIML model </w:t>
            </w:r>
            <w:r>
              <w:rPr>
                <w:rFonts w:ascii="Times New Roman" w:eastAsia="宋体" w:hAnsi="Times New Roman" w:cs="Times New Roman"/>
                <w:lang w:val="en-GB"/>
              </w:rPr>
              <w:lastRenderedPageBreak/>
              <w:t>training is assumed and Details of AI/ML model training are out of scope.</w:t>
            </w:r>
          </w:p>
          <w:p w14:paraId="77F08C97" w14:textId="77777777" w:rsidR="00752A96" w:rsidRDefault="00000000">
            <w:pPr>
              <w:rPr>
                <w:rFonts w:ascii="Times New Roman" w:eastAsia="宋体" w:hAnsi="Times New Roman" w:cs="Times New Roman"/>
                <w:lang w:val="en-GB"/>
              </w:rPr>
            </w:pPr>
            <w:r>
              <w:rPr>
                <w:rFonts w:ascii="Times New Roman" w:eastAsia="宋体" w:hAnsi="Times New Roman" w:cs="Times New Roman"/>
                <w:lang w:val="en-GB"/>
              </w:rPr>
              <w:t>Proposal 3: Scope of RAN2-led R19 AIML study is limited to existing NR architecture and interfaces.</w:t>
            </w:r>
          </w:p>
          <w:p w14:paraId="624E7FC1" w14:textId="77777777" w:rsidR="00752A96" w:rsidRDefault="00000000">
            <w:pPr>
              <w:rPr>
                <w:rFonts w:ascii="Times New Roman" w:hAnsi="Times New Roman" w:cs="Times New Roman"/>
              </w:rPr>
            </w:pPr>
            <w:r>
              <w:rPr>
                <w:rFonts w:ascii="Times New Roman" w:eastAsia="宋体" w:hAnsi="Times New Roman" w:cs="Times New Roman"/>
                <w:lang w:val="en-GB"/>
              </w:rPr>
              <w:t>Proposal 4:  The scope of RAN2-led AIML study should focus on the impacts to the Uu interface.</w:t>
            </w:r>
          </w:p>
        </w:tc>
      </w:tr>
    </w:tbl>
    <w:p w14:paraId="59B9A159" w14:textId="77777777" w:rsidR="009D3027" w:rsidRDefault="009D3027" w:rsidP="009D3027">
      <w:pPr>
        <w:rPr>
          <w:rFonts w:ascii="Times New Roman" w:hAnsi="Times New Roman" w:cs="Times New Roman"/>
          <w:bCs/>
          <w:sz w:val="22"/>
          <w:szCs w:val="28"/>
        </w:rPr>
      </w:pPr>
    </w:p>
    <w:p w14:paraId="2DC71D49" w14:textId="4ABB43A0" w:rsidR="00F01A57" w:rsidRDefault="009D3027" w:rsidP="009D3027">
      <w:pPr>
        <w:pStyle w:val="af"/>
        <w:spacing w:afterLines="50" w:after="156"/>
        <w:ind w:firstLineChars="0" w:firstLine="0"/>
        <w:outlineLvl w:val="3"/>
        <w:rPr>
          <w:rFonts w:ascii="Times New Roman" w:hAnsi="Times New Roman" w:cs="Times New Roman"/>
          <w:b/>
          <w:bCs/>
          <w:sz w:val="22"/>
          <w:szCs w:val="28"/>
        </w:rPr>
      </w:pPr>
      <w:r w:rsidRPr="007133D2">
        <w:rPr>
          <w:rFonts w:ascii="Times New Roman" w:hAnsi="Times New Roman" w:cs="Times New Roman" w:hint="eastAsia"/>
          <w:b/>
          <w:bCs/>
          <w:sz w:val="22"/>
          <w:szCs w:val="28"/>
        </w:rPr>
        <w:t>M</w:t>
      </w:r>
      <w:r w:rsidRPr="007133D2">
        <w:rPr>
          <w:rFonts w:ascii="Times New Roman" w:hAnsi="Times New Roman" w:cs="Times New Roman"/>
          <w:b/>
          <w:bCs/>
          <w:sz w:val="22"/>
          <w:szCs w:val="28"/>
        </w:rPr>
        <w:t>oderator summary:</w:t>
      </w:r>
    </w:p>
    <w:p w14:paraId="5ACBC32F" w14:textId="2E2E5DCD" w:rsidR="00E97E83" w:rsidRPr="00E97E83" w:rsidRDefault="00F01A57">
      <w:pPr>
        <w:rPr>
          <w:rFonts w:ascii="Times New Roman" w:hAnsi="Times New Roman" w:cs="Times New Roman"/>
          <w:bCs/>
          <w:sz w:val="22"/>
          <w:szCs w:val="28"/>
        </w:rPr>
      </w:pPr>
      <w:r>
        <w:rPr>
          <w:rFonts w:ascii="Times New Roman" w:hAnsi="Times New Roman" w:cs="Times New Roman"/>
          <w:bCs/>
          <w:sz w:val="22"/>
          <w:szCs w:val="28"/>
        </w:rPr>
        <w:t>Proposal</w:t>
      </w:r>
      <w:r w:rsidR="00460DF6">
        <w:rPr>
          <w:rFonts w:ascii="Times New Roman" w:hAnsi="Times New Roman" w:cs="Times New Roman"/>
          <w:bCs/>
          <w:sz w:val="22"/>
          <w:szCs w:val="28"/>
        </w:rPr>
        <w:t>s</w:t>
      </w:r>
      <w:r>
        <w:rPr>
          <w:rFonts w:ascii="Times New Roman" w:hAnsi="Times New Roman" w:cs="Times New Roman"/>
          <w:bCs/>
          <w:sz w:val="22"/>
          <w:szCs w:val="28"/>
        </w:rPr>
        <w:t xml:space="preserve"> from [2</w:t>
      </w:r>
      <w:r w:rsidR="00A92D0F">
        <w:rPr>
          <w:rFonts w:ascii="Times New Roman" w:hAnsi="Times New Roman" w:cs="Times New Roman"/>
          <w:bCs/>
          <w:sz w:val="22"/>
          <w:szCs w:val="28"/>
        </w:rPr>
        <w:t>4</w:t>
      </w:r>
      <w:r>
        <w:rPr>
          <w:rFonts w:ascii="Times New Roman" w:hAnsi="Times New Roman" w:cs="Times New Roman"/>
          <w:bCs/>
          <w:sz w:val="22"/>
          <w:szCs w:val="28"/>
        </w:rPr>
        <w:t>]</w:t>
      </w:r>
      <w:r w:rsidR="00A92D0F">
        <w:rPr>
          <w:rFonts w:ascii="Times New Roman" w:hAnsi="Times New Roman" w:cs="Times New Roman"/>
          <w:bCs/>
          <w:sz w:val="22"/>
          <w:szCs w:val="28"/>
        </w:rPr>
        <w:t xml:space="preserve"> </w:t>
      </w:r>
      <w:r w:rsidR="00460DF6">
        <w:rPr>
          <w:rFonts w:ascii="Times New Roman" w:hAnsi="Times New Roman" w:cs="Times New Roman"/>
          <w:bCs/>
          <w:sz w:val="22"/>
          <w:szCs w:val="28"/>
        </w:rPr>
        <w:t xml:space="preserve">indicate the general consideration on how to limit the discussion scope, which could be more or less left to WGs. </w:t>
      </w:r>
    </w:p>
    <w:p w14:paraId="2EB5DBB7" w14:textId="77777777" w:rsidR="009D3027" w:rsidRDefault="009D3027">
      <w:pPr>
        <w:rPr>
          <w:rFonts w:ascii="Times New Roman" w:hAnsi="Times New Roman" w:cs="Times New Roman"/>
          <w:bCs/>
          <w:sz w:val="22"/>
          <w:szCs w:val="28"/>
        </w:rPr>
      </w:pPr>
    </w:p>
    <w:bookmarkEnd w:id="0"/>
    <w:p w14:paraId="0B5D1356" w14:textId="77777777" w:rsidR="00752A96" w:rsidRDefault="00000000">
      <w:pPr>
        <w:numPr>
          <w:ilvl w:val="0"/>
          <w:numId w:val="2"/>
        </w:numPr>
        <w:spacing w:line="360" w:lineRule="auto"/>
        <w:outlineLvl w:val="1"/>
        <w:rPr>
          <w:rFonts w:ascii="Times New Roman" w:hAnsi="Times New Roman" w:cs="Times New Roman"/>
          <w:b/>
          <w:bCs/>
          <w:sz w:val="22"/>
          <w:szCs w:val="28"/>
        </w:rPr>
      </w:pPr>
      <w:r>
        <w:rPr>
          <w:rFonts w:ascii="Times New Roman" w:hAnsi="Times New Roman" w:cs="Times New Roman"/>
          <w:b/>
          <w:bCs/>
          <w:sz w:val="22"/>
          <w:szCs w:val="28"/>
        </w:rPr>
        <w:t>Summary</w:t>
      </w:r>
    </w:p>
    <w:p w14:paraId="0CBB92DA" w14:textId="49C7DD1D" w:rsidR="00752A96" w:rsidRDefault="00EA6D88">
      <w:pPr>
        <w:widowControl/>
        <w:overflowPunct w:val="0"/>
        <w:autoSpaceDE w:val="0"/>
        <w:autoSpaceDN w:val="0"/>
        <w:adjustRightInd w:val="0"/>
        <w:spacing w:after="180"/>
        <w:contextualSpacing/>
        <w:rPr>
          <w:rFonts w:ascii="Times New Roman" w:hAnsi="Times New Roman" w:cs="Times New Roman"/>
          <w:bCs/>
          <w:sz w:val="22"/>
          <w:szCs w:val="28"/>
        </w:rPr>
      </w:pPr>
      <w:r>
        <w:rPr>
          <w:rFonts w:ascii="Times New Roman" w:hAnsi="Times New Roman" w:cs="Times New Roman"/>
          <w:bCs/>
          <w:sz w:val="22"/>
          <w:szCs w:val="28"/>
        </w:rPr>
        <w:t>With above moderator summaries and proposals, moderator would like to propose the scope of SI on AI/ML for mobility as below:</w:t>
      </w:r>
    </w:p>
    <w:p w14:paraId="5C99C685" w14:textId="77777777" w:rsidR="00EA6D88" w:rsidRDefault="00EA6D88">
      <w:pPr>
        <w:widowControl/>
        <w:overflowPunct w:val="0"/>
        <w:autoSpaceDE w:val="0"/>
        <w:autoSpaceDN w:val="0"/>
        <w:adjustRightInd w:val="0"/>
        <w:spacing w:after="180"/>
        <w:contextualSpacing/>
        <w:rPr>
          <w:rFonts w:ascii="Times New Roman" w:hAnsi="Times New Roman" w:cs="Times New Roman"/>
          <w:bCs/>
          <w:sz w:val="22"/>
          <w:szCs w:val="28"/>
        </w:rPr>
      </w:pPr>
    </w:p>
    <w:p w14:paraId="341A2B89" w14:textId="77777777" w:rsidR="00C26528" w:rsidRPr="00EE49D3" w:rsidRDefault="00C26528" w:rsidP="00C26528">
      <w:pPr>
        <w:rPr>
          <w:rFonts w:ascii="Times New Roman" w:hAnsi="Times New Roman" w:cs="Times New Roman"/>
          <w:bCs/>
          <w:sz w:val="22"/>
          <w:szCs w:val="28"/>
        </w:rPr>
      </w:pPr>
      <w:r w:rsidRPr="00EE49D3">
        <w:rPr>
          <w:rFonts w:ascii="Times New Roman" w:hAnsi="Times New Roman" w:cs="Times New Roman"/>
          <w:bCs/>
          <w:sz w:val="22"/>
          <w:szCs w:val="28"/>
        </w:rPr>
        <w:t>Study and evaluate potential benefits and gains of AI/ML aided mobility under connected mode, considering the following aspects:</w:t>
      </w:r>
    </w:p>
    <w:p w14:paraId="6B050181" w14:textId="77777777" w:rsidR="00AC4ED0" w:rsidRPr="00EE49D3" w:rsidRDefault="00000000" w:rsidP="00C26528">
      <w:pPr>
        <w:numPr>
          <w:ilvl w:val="0"/>
          <w:numId w:val="42"/>
        </w:numPr>
        <w:rPr>
          <w:rFonts w:ascii="Times New Roman" w:hAnsi="Times New Roman" w:cs="Times New Roman"/>
          <w:bCs/>
          <w:sz w:val="22"/>
          <w:szCs w:val="28"/>
        </w:rPr>
      </w:pPr>
      <w:r w:rsidRPr="00EE49D3">
        <w:rPr>
          <w:rFonts w:ascii="Times New Roman" w:hAnsi="Times New Roman" w:cs="Times New Roman"/>
          <w:bCs/>
          <w:sz w:val="22"/>
          <w:szCs w:val="28"/>
        </w:rPr>
        <w:t>Type of mobility:</w:t>
      </w:r>
    </w:p>
    <w:p w14:paraId="39E62A32" w14:textId="410D1B3A" w:rsidR="00AC4ED0" w:rsidRPr="00B04BF1" w:rsidRDefault="00B04BF1" w:rsidP="002D23FF">
      <w:pPr>
        <w:numPr>
          <w:ilvl w:val="1"/>
          <w:numId w:val="42"/>
        </w:numPr>
        <w:rPr>
          <w:rFonts w:ascii="Times New Roman" w:hAnsi="Times New Roman" w:cs="Times New Roman"/>
          <w:bCs/>
          <w:sz w:val="22"/>
          <w:szCs w:val="28"/>
        </w:rPr>
      </w:pPr>
      <w:r w:rsidRPr="00B04BF1">
        <w:rPr>
          <w:rFonts w:ascii="Times New Roman" w:hAnsi="Times New Roman" w:cs="Times New Roman"/>
          <w:bCs/>
          <w:sz w:val="22"/>
          <w:szCs w:val="28"/>
        </w:rPr>
        <w:t xml:space="preserve">Both </w:t>
      </w:r>
      <w:r w:rsidRPr="00EE49D3">
        <w:rPr>
          <w:rFonts w:ascii="Times New Roman" w:hAnsi="Times New Roman" w:cs="Times New Roman"/>
          <w:bCs/>
          <w:sz w:val="22"/>
          <w:szCs w:val="28"/>
        </w:rPr>
        <w:t>Network triggered L3-based mobility</w:t>
      </w:r>
      <w:r w:rsidRPr="00B04BF1">
        <w:rPr>
          <w:rFonts w:ascii="Times New Roman" w:hAnsi="Times New Roman" w:cs="Times New Roman"/>
          <w:bCs/>
          <w:sz w:val="22"/>
          <w:szCs w:val="28"/>
        </w:rPr>
        <w:t xml:space="preserve"> and </w:t>
      </w:r>
      <w:r w:rsidRPr="00EE49D3">
        <w:rPr>
          <w:rFonts w:ascii="Times New Roman" w:hAnsi="Times New Roman" w:cs="Times New Roman"/>
          <w:bCs/>
          <w:sz w:val="22"/>
          <w:szCs w:val="28"/>
        </w:rPr>
        <w:t>L1/L2-triggered mobility (LTM)</w:t>
      </w:r>
      <w:r>
        <w:rPr>
          <w:rFonts w:ascii="Times New Roman" w:hAnsi="Times New Roman" w:cs="Times New Roman"/>
          <w:bCs/>
          <w:sz w:val="22"/>
          <w:szCs w:val="28"/>
        </w:rPr>
        <w:t xml:space="preserve"> are considered</w:t>
      </w:r>
    </w:p>
    <w:p w14:paraId="6BD6D54F" w14:textId="77777777" w:rsidR="00B04BF1" w:rsidRPr="00B04BF1" w:rsidRDefault="00B04BF1" w:rsidP="00B04BF1">
      <w:pPr>
        <w:numPr>
          <w:ilvl w:val="2"/>
          <w:numId w:val="42"/>
        </w:numPr>
        <w:rPr>
          <w:rFonts w:ascii="Times New Roman" w:hAnsi="Times New Roman" w:cs="Times New Roman"/>
          <w:bCs/>
          <w:sz w:val="22"/>
          <w:szCs w:val="28"/>
        </w:rPr>
      </w:pPr>
      <w:r w:rsidRPr="00B04BF1">
        <w:rPr>
          <w:rFonts w:ascii="Times New Roman" w:hAnsi="Times New Roman" w:cs="Times New Roman" w:hint="eastAsia"/>
          <w:bCs/>
          <w:sz w:val="22"/>
          <w:szCs w:val="28"/>
        </w:rPr>
        <w:t>L3-based mobility includes HO and CHO;</w:t>
      </w:r>
    </w:p>
    <w:p w14:paraId="2BC2277E" w14:textId="3DBA155E" w:rsidR="00B04BF1" w:rsidRPr="00B04BF1" w:rsidRDefault="00143D9F" w:rsidP="00B04BF1">
      <w:pPr>
        <w:numPr>
          <w:ilvl w:val="2"/>
          <w:numId w:val="42"/>
        </w:numPr>
        <w:rPr>
          <w:rFonts w:ascii="Times New Roman" w:hAnsi="Times New Roman" w:cs="Times New Roman"/>
          <w:bCs/>
          <w:sz w:val="22"/>
          <w:szCs w:val="28"/>
        </w:rPr>
      </w:pPr>
      <w:r>
        <w:rPr>
          <w:rFonts w:ascii="Times New Roman" w:hAnsi="Times New Roman" w:cs="Times New Roman"/>
          <w:bCs/>
          <w:sz w:val="22"/>
          <w:szCs w:val="28"/>
        </w:rPr>
        <w:t>F</w:t>
      </w:r>
      <w:r w:rsidR="00B04BF1" w:rsidRPr="00B04BF1">
        <w:rPr>
          <w:rFonts w:ascii="Times New Roman" w:hAnsi="Times New Roman" w:cs="Times New Roman" w:hint="eastAsia"/>
          <w:bCs/>
          <w:sz w:val="22"/>
          <w:szCs w:val="28"/>
        </w:rPr>
        <w:t>ocuses on RRC_CONNECTED U</w:t>
      </w:r>
      <w:r w:rsidR="00B04BF1" w:rsidRPr="00B04BF1">
        <w:rPr>
          <w:rFonts w:ascii="Times New Roman" w:hAnsi="Times New Roman" w:cs="Times New Roman"/>
          <w:bCs/>
          <w:sz w:val="22"/>
          <w:szCs w:val="28"/>
        </w:rPr>
        <w:t>E only;</w:t>
      </w:r>
    </w:p>
    <w:p w14:paraId="5271E6E9" w14:textId="74A2A330" w:rsidR="00B04BF1" w:rsidRPr="00B04BF1" w:rsidRDefault="00B04BF1" w:rsidP="00B04BF1">
      <w:pPr>
        <w:numPr>
          <w:ilvl w:val="2"/>
          <w:numId w:val="42"/>
        </w:numPr>
        <w:rPr>
          <w:rFonts w:ascii="Times New Roman" w:hAnsi="Times New Roman" w:cs="Times New Roman"/>
          <w:bCs/>
          <w:sz w:val="22"/>
          <w:szCs w:val="28"/>
        </w:rPr>
      </w:pPr>
      <w:r w:rsidRPr="00B04BF1">
        <w:rPr>
          <w:rFonts w:ascii="Times New Roman" w:hAnsi="Times New Roman" w:cs="Times New Roman"/>
          <w:bCs/>
          <w:sz w:val="22"/>
          <w:szCs w:val="28"/>
        </w:rPr>
        <w:t xml:space="preserve">PCell </w:t>
      </w:r>
      <w:r w:rsidR="00824AC1">
        <w:rPr>
          <w:rFonts w:ascii="Times New Roman" w:hAnsi="Times New Roman" w:cs="Times New Roman"/>
          <w:bCs/>
          <w:sz w:val="22"/>
          <w:szCs w:val="28"/>
        </w:rPr>
        <w:t xml:space="preserve">change </w:t>
      </w:r>
      <w:r w:rsidRPr="00B04BF1">
        <w:rPr>
          <w:rFonts w:ascii="Times New Roman" w:hAnsi="Times New Roman" w:cs="Times New Roman"/>
          <w:bCs/>
          <w:sz w:val="22"/>
          <w:szCs w:val="28"/>
        </w:rPr>
        <w:t>only;</w:t>
      </w:r>
    </w:p>
    <w:p w14:paraId="315A8A90" w14:textId="3C2F9D1A" w:rsidR="00C47F15" w:rsidRDefault="00000000" w:rsidP="00C47F15">
      <w:pPr>
        <w:numPr>
          <w:ilvl w:val="0"/>
          <w:numId w:val="42"/>
        </w:numPr>
        <w:rPr>
          <w:rFonts w:ascii="Times New Roman" w:hAnsi="Times New Roman" w:cs="Times New Roman"/>
          <w:bCs/>
          <w:sz w:val="22"/>
          <w:szCs w:val="28"/>
        </w:rPr>
      </w:pPr>
      <w:r w:rsidRPr="00EE49D3">
        <w:rPr>
          <w:rFonts w:ascii="Times New Roman" w:hAnsi="Times New Roman" w:cs="Times New Roman"/>
          <w:bCs/>
          <w:sz w:val="22"/>
          <w:szCs w:val="28"/>
        </w:rPr>
        <w:t>HO optimization in Network side</w:t>
      </w:r>
      <w:r w:rsidR="00A768C8">
        <w:rPr>
          <w:rFonts w:ascii="Times New Roman" w:hAnsi="Times New Roman" w:cs="Times New Roman"/>
          <w:bCs/>
          <w:sz w:val="22"/>
          <w:szCs w:val="28"/>
        </w:rPr>
        <w:t xml:space="preserve"> (</w:t>
      </w:r>
      <w:r w:rsidR="00A768C8" w:rsidRPr="00A768C8">
        <w:rPr>
          <w:rFonts w:ascii="Times New Roman" w:hAnsi="Times New Roman" w:cs="Times New Roman" w:hint="eastAsia"/>
          <w:bCs/>
          <w:sz w:val="22"/>
          <w:szCs w:val="28"/>
        </w:rPr>
        <w:t>HO decision is always under NW control</w:t>
      </w:r>
      <w:r w:rsidR="00A768C8">
        <w:rPr>
          <w:rFonts w:ascii="Times New Roman" w:hAnsi="Times New Roman" w:cs="Times New Roman"/>
          <w:bCs/>
          <w:sz w:val="22"/>
          <w:szCs w:val="28"/>
        </w:rPr>
        <w:t xml:space="preserve">) </w:t>
      </w:r>
      <w:r w:rsidRPr="00EE49D3">
        <w:rPr>
          <w:rFonts w:ascii="Times New Roman" w:hAnsi="Times New Roman" w:cs="Times New Roman"/>
          <w:bCs/>
          <w:sz w:val="22"/>
          <w:szCs w:val="28"/>
        </w:rPr>
        <w:t>including:</w:t>
      </w:r>
    </w:p>
    <w:p w14:paraId="7780281F" w14:textId="70E354BF" w:rsidR="0032310D" w:rsidRPr="00C47F15" w:rsidRDefault="00824AC1" w:rsidP="00C47F15">
      <w:pPr>
        <w:numPr>
          <w:ilvl w:val="1"/>
          <w:numId w:val="42"/>
        </w:numPr>
        <w:rPr>
          <w:rFonts w:ascii="Times New Roman" w:hAnsi="Times New Roman" w:cs="Times New Roman"/>
          <w:bCs/>
          <w:sz w:val="22"/>
          <w:szCs w:val="28"/>
        </w:rPr>
      </w:pPr>
      <w:r w:rsidRPr="00C47F15">
        <w:rPr>
          <w:rFonts w:ascii="Times New Roman" w:hAnsi="Times New Roman" w:cs="Times New Roman"/>
          <w:bCs/>
          <w:sz w:val="22"/>
          <w:szCs w:val="28"/>
        </w:rPr>
        <w:t>Candidate/target cell</w:t>
      </w:r>
      <w:r w:rsidR="00C47F15" w:rsidRPr="00C47F15">
        <w:rPr>
          <w:rFonts w:ascii="Times New Roman" w:hAnsi="Times New Roman" w:cs="Times New Roman"/>
          <w:bCs/>
          <w:sz w:val="22"/>
          <w:szCs w:val="28"/>
        </w:rPr>
        <w:t>(s)</w:t>
      </w:r>
      <w:r w:rsidRPr="00C47F15">
        <w:rPr>
          <w:rFonts w:ascii="Times New Roman" w:hAnsi="Times New Roman" w:cs="Times New Roman"/>
          <w:bCs/>
          <w:sz w:val="22"/>
          <w:szCs w:val="28"/>
        </w:rPr>
        <w:t xml:space="preserve"> prediction in L3-based mobility, or, candidate/target beam(s) and cell(s) prediction in LTM</w:t>
      </w:r>
    </w:p>
    <w:p w14:paraId="640D3066" w14:textId="4D8800B4" w:rsidR="00AC4ED0" w:rsidRPr="00EE49D3" w:rsidRDefault="00000000" w:rsidP="00C26528">
      <w:pPr>
        <w:numPr>
          <w:ilvl w:val="0"/>
          <w:numId w:val="42"/>
        </w:numPr>
        <w:rPr>
          <w:rFonts w:ascii="Times New Roman" w:hAnsi="Times New Roman" w:cs="Times New Roman"/>
          <w:bCs/>
          <w:sz w:val="22"/>
          <w:szCs w:val="28"/>
        </w:rPr>
      </w:pPr>
      <w:r w:rsidRPr="00EE49D3">
        <w:rPr>
          <w:rFonts w:ascii="Times New Roman" w:hAnsi="Times New Roman" w:cs="Times New Roman"/>
          <w:bCs/>
          <w:sz w:val="22"/>
          <w:szCs w:val="28"/>
        </w:rPr>
        <w:t>RRM measurement and event prediction</w:t>
      </w:r>
      <w:r w:rsidR="0032310D">
        <w:rPr>
          <w:rFonts w:ascii="Times New Roman" w:hAnsi="Times New Roman" w:cs="Times New Roman"/>
          <w:bCs/>
          <w:sz w:val="22"/>
          <w:szCs w:val="28"/>
        </w:rPr>
        <w:t xml:space="preserve"> based on single side model</w:t>
      </w:r>
      <w:r w:rsidRPr="00EE49D3">
        <w:rPr>
          <w:rFonts w:ascii="Times New Roman" w:hAnsi="Times New Roman" w:cs="Times New Roman"/>
          <w:bCs/>
          <w:sz w:val="22"/>
          <w:szCs w:val="28"/>
        </w:rPr>
        <w:t>, including</w:t>
      </w:r>
    </w:p>
    <w:p w14:paraId="6906967D" w14:textId="77777777" w:rsidR="00AC4ED0" w:rsidRPr="00EE49D3" w:rsidRDefault="00000000" w:rsidP="00C26528">
      <w:pPr>
        <w:numPr>
          <w:ilvl w:val="1"/>
          <w:numId w:val="42"/>
        </w:numPr>
        <w:rPr>
          <w:rFonts w:ascii="Times New Roman" w:hAnsi="Times New Roman" w:cs="Times New Roman"/>
          <w:bCs/>
          <w:sz w:val="22"/>
          <w:szCs w:val="28"/>
        </w:rPr>
      </w:pPr>
      <w:r w:rsidRPr="00EE49D3">
        <w:rPr>
          <w:rFonts w:ascii="Times New Roman" w:hAnsi="Times New Roman" w:cs="Times New Roman"/>
          <w:bCs/>
          <w:sz w:val="22"/>
          <w:szCs w:val="28"/>
        </w:rPr>
        <w:t>Beam-level measurement prediction</w:t>
      </w:r>
    </w:p>
    <w:p w14:paraId="3CC826A8" w14:textId="77777777" w:rsidR="00AC4ED0" w:rsidRPr="00EE49D3" w:rsidRDefault="00000000" w:rsidP="00C26528">
      <w:pPr>
        <w:numPr>
          <w:ilvl w:val="1"/>
          <w:numId w:val="42"/>
        </w:numPr>
        <w:rPr>
          <w:rFonts w:ascii="Times New Roman" w:hAnsi="Times New Roman" w:cs="Times New Roman"/>
          <w:bCs/>
          <w:sz w:val="22"/>
          <w:szCs w:val="28"/>
        </w:rPr>
      </w:pPr>
      <w:r w:rsidRPr="00EE49D3">
        <w:rPr>
          <w:rFonts w:ascii="Times New Roman" w:hAnsi="Times New Roman" w:cs="Times New Roman"/>
          <w:bCs/>
          <w:sz w:val="22"/>
          <w:szCs w:val="28"/>
        </w:rPr>
        <w:t>Cell-level measurement prediction</w:t>
      </w:r>
    </w:p>
    <w:p w14:paraId="657FCE6D" w14:textId="77777777" w:rsidR="00AC4ED0" w:rsidRPr="00EE49D3" w:rsidRDefault="00000000" w:rsidP="00C26528">
      <w:pPr>
        <w:numPr>
          <w:ilvl w:val="1"/>
          <w:numId w:val="42"/>
        </w:numPr>
        <w:rPr>
          <w:rFonts w:ascii="Times New Roman" w:hAnsi="Times New Roman" w:cs="Times New Roman"/>
          <w:bCs/>
          <w:sz w:val="22"/>
          <w:szCs w:val="28"/>
        </w:rPr>
      </w:pPr>
      <w:r w:rsidRPr="00EE49D3">
        <w:rPr>
          <w:rFonts w:ascii="Times New Roman" w:hAnsi="Times New Roman" w:cs="Times New Roman"/>
          <w:bCs/>
          <w:sz w:val="22"/>
          <w:szCs w:val="28"/>
        </w:rPr>
        <w:t>HO failure/RLF prediction</w:t>
      </w:r>
    </w:p>
    <w:p w14:paraId="731F0BCE" w14:textId="77777777" w:rsidR="00AC4ED0" w:rsidRPr="00EE49D3" w:rsidRDefault="00000000" w:rsidP="00C26528">
      <w:pPr>
        <w:numPr>
          <w:ilvl w:val="1"/>
          <w:numId w:val="42"/>
        </w:numPr>
        <w:rPr>
          <w:rFonts w:ascii="Times New Roman" w:hAnsi="Times New Roman" w:cs="Times New Roman"/>
          <w:bCs/>
          <w:sz w:val="22"/>
          <w:szCs w:val="28"/>
        </w:rPr>
      </w:pPr>
      <w:r w:rsidRPr="00EE49D3">
        <w:rPr>
          <w:rFonts w:ascii="Times New Roman" w:hAnsi="Times New Roman" w:cs="Times New Roman"/>
          <w:bCs/>
          <w:sz w:val="22"/>
          <w:szCs w:val="28"/>
        </w:rPr>
        <w:t>Measurement events prediction</w:t>
      </w:r>
    </w:p>
    <w:p w14:paraId="3904CFA1" w14:textId="36B5928D" w:rsidR="00FB23A8" w:rsidRDefault="00FB23A8" w:rsidP="00C26528">
      <w:pPr>
        <w:numPr>
          <w:ilvl w:val="0"/>
          <w:numId w:val="42"/>
        </w:numPr>
        <w:rPr>
          <w:rFonts w:ascii="Times New Roman" w:hAnsi="Times New Roman" w:cs="Times New Roman"/>
          <w:bCs/>
          <w:sz w:val="22"/>
          <w:szCs w:val="28"/>
        </w:rPr>
      </w:pPr>
      <w:r w:rsidRPr="00FB23A8">
        <w:rPr>
          <w:rFonts w:ascii="Times New Roman" w:hAnsi="Times New Roman" w:cs="Times New Roman"/>
          <w:bCs/>
          <w:sz w:val="22"/>
          <w:szCs w:val="28"/>
        </w:rPr>
        <w:t>Assess potential specification impacts</w:t>
      </w:r>
      <w:r w:rsidR="003302DC">
        <w:rPr>
          <w:rFonts w:ascii="Times New Roman" w:hAnsi="Times New Roman" w:cs="Times New Roman"/>
          <w:bCs/>
          <w:sz w:val="22"/>
          <w:szCs w:val="28"/>
        </w:rPr>
        <w:t xml:space="preserve"> of </w:t>
      </w:r>
      <w:r w:rsidRPr="00EE49D3">
        <w:rPr>
          <w:rFonts w:ascii="Times New Roman" w:hAnsi="Times New Roman" w:cs="Times New Roman"/>
          <w:bCs/>
          <w:sz w:val="22"/>
          <w:szCs w:val="28"/>
        </w:rPr>
        <w:t>AI/ML aided mobility</w:t>
      </w:r>
      <w:r w:rsidR="003302DC">
        <w:rPr>
          <w:rFonts w:ascii="Times New Roman" w:hAnsi="Times New Roman" w:cs="Times New Roman"/>
          <w:bCs/>
          <w:sz w:val="22"/>
          <w:szCs w:val="28"/>
        </w:rPr>
        <w:t>.</w:t>
      </w:r>
    </w:p>
    <w:p w14:paraId="0914C05F" w14:textId="6DDFAD36" w:rsidR="00AC4ED0" w:rsidRPr="00FC46C7" w:rsidRDefault="00000000" w:rsidP="00C26528">
      <w:pPr>
        <w:numPr>
          <w:ilvl w:val="0"/>
          <w:numId w:val="42"/>
        </w:numPr>
        <w:rPr>
          <w:rFonts w:ascii="Times New Roman" w:hAnsi="Times New Roman" w:cs="Times New Roman"/>
          <w:bCs/>
          <w:sz w:val="22"/>
          <w:szCs w:val="28"/>
        </w:rPr>
      </w:pPr>
      <w:r w:rsidRPr="00EE49D3">
        <w:rPr>
          <w:rFonts w:ascii="Times New Roman" w:hAnsi="Times New Roman" w:cs="Times New Roman"/>
          <w:bCs/>
          <w:sz w:val="22"/>
          <w:szCs w:val="28"/>
        </w:rPr>
        <w:t xml:space="preserve">The evaluation of the AI/ML aided mobility benefits should consider </w:t>
      </w:r>
      <w:r w:rsidR="00B044B9">
        <w:rPr>
          <w:rFonts w:ascii="Times New Roman" w:hAnsi="Times New Roman" w:cs="Times New Roman"/>
          <w:bCs/>
          <w:sz w:val="22"/>
          <w:szCs w:val="28"/>
        </w:rPr>
        <w:t>HO performance KPIs (e.g.,</w:t>
      </w:r>
      <w:r w:rsidR="00B044B9" w:rsidRPr="00B044B9">
        <w:rPr>
          <w:rFonts w:ascii="Times New Roman" w:hAnsi="Times New Roman" w:cs="Times New Roman"/>
        </w:rPr>
        <w:t xml:space="preserve"> </w:t>
      </w:r>
      <w:r w:rsidR="00B044B9" w:rsidRPr="00DE411F">
        <w:rPr>
          <w:rFonts w:ascii="Times New Roman" w:hAnsi="Times New Roman" w:cs="Times New Roman"/>
        </w:rPr>
        <w:t>Ping-pong HO</w:t>
      </w:r>
      <w:r w:rsidR="00B044B9">
        <w:rPr>
          <w:rFonts w:ascii="Times New Roman" w:hAnsi="Times New Roman" w:cs="Times New Roman"/>
        </w:rPr>
        <w:t xml:space="preserve">, </w:t>
      </w:r>
      <w:r w:rsidR="00B044B9" w:rsidRPr="00DE411F">
        <w:rPr>
          <w:rFonts w:ascii="Times New Roman" w:hAnsi="Times New Roman" w:cs="Times New Roman"/>
        </w:rPr>
        <w:t>HOF/RLF</w:t>
      </w:r>
      <w:r w:rsidR="00B044B9">
        <w:rPr>
          <w:rFonts w:ascii="Times New Roman" w:hAnsi="Times New Roman" w:cs="Times New Roman"/>
        </w:rPr>
        <w:t>,</w:t>
      </w:r>
      <w:r w:rsidR="00B044B9" w:rsidRPr="00B044B9">
        <w:rPr>
          <w:rFonts w:ascii="Times New Roman" w:hAnsi="Times New Roman" w:cs="Times New Roman" w:hint="eastAsia"/>
        </w:rPr>
        <w:t xml:space="preserve"> </w:t>
      </w:r>
      <w:r w:rsidR="00B044B9" w:rsidRPr="00DE411F">
        <w:rPr>
          <w:rFonts w:ascii="Times New Roman" w:hAnsi="Times New Roman" w:cs="Times New Roman" w:hint="eastAsia"/>
        </w:rPr>
        <w:t>S</w:t>
      </w:r>
      <w:r w:rsidR="00B044B9" w:rsidRPr="00DE411F">
        <w:rPr>
          <w:rFonts w:ascii="Times New Roman" w:hAnsi="Times New Roman" w:cs="Times New Roman"/>
        </w:rPr>
        <w:t>hort of stay</w:t>
      </w:r>
      <w:r w:rsidR="00B044B9">
        <w:rPr>
          <w:rFonts w:ascii="Times New Roman" w:hAnsi="Times New Roman" w:cs="Times New Roman"/>
        </w:rPr>
        <w:t>,</w:t>
      </w:r>
      <w:r w:rsidR="00B044B9" w:rsidRPr="00B044B9">
        <w:rPr>
          <w:rFonts w:ascii="Times New Roman" w:hAnsi="Times New Roman" w:cs="Times New Roman"/>
        </w:rPr>
        <w:t xml:space="preserve"> </w:t>
      </w:r>
      <w:r w:rsidR="00B044B9" w:rsidRPr="00DE411F">
        <w:rPr>
          <w:rFonts w:ascii="Times New Roman" w:hAnsi="Times New Roman" w:cs="Times New Roman"/>
        </w:rPr>
        <w:t>Handover interruption</w:t>
      </w:r>
      <w:r w:rsidR="00B044B9">
        <w:rPr>
          <w:rFonts w:ascii="Times New Roman" w:hAnsi="Times New Roman" w:cs="Times New Roman"/>
        </w:rPr>
        <w:t xml:space="preserve">, </w:t>
      </w:r>
      <w:r w:rsidR="00B044B9" w:rsidRPr="00DE411F">
        <w:rPr>
          <w:rFonts w:ascii="Times New Roman" w:hAnsi="Times New Roman" w:cs="Times New Roman"/>
        </w:rPr>
        <w:t>Predication accuracy</w:t>
      </w:r>
      <w:r w:rsidR="00B044B9">
        <w:rPr>
          <w:rFonts w:ascii="Times New Roman" w:hAnsi="Times New Roman" w:cs="Times New Roman"/>
        </w:rPr>
        <w:t>, etc.) and corresponding complexity</w:t>
      </w:r>
      <w:r w:rsidR="00FC46C7">
        <w:rPr>
          <w:rFonts w:ascii="Times New Roman" w:hAnsi="Times New Roman" w:cs="Times New Roman"/>
        </w:rPr>
        <w:t>.</w:t>
      </w:r>
    </w:p>
    <w:p w14:paraId="24A27CB8" w14:textId="329F4A0C" w:rsidR="00FC46C7" w:rsidRPr="00FC46C7" w:rsidRDefault="00FC46C7" w:rsidP="00FC46C7">
      <w:pPr>
        <w:numPr>
          <w:ilvl w:val="1"/>
          <w:numId w:val="42"/>
        </w:numPr>
        <w:rPr>
          <w:rFonts w:ascii="Times New Roman" w:hAnsi="Times New Roman" w:cs="Times New Roman"/>
          <w:bCs/>
          <w:sz w:val="22"/>
          <w:szCs w:val="28"/>
        </w:rPr>
      </w:pPr>
      <w:r w:rsidRPr="00FC46C7">
        <w:rPr>
          <w:rFonts w:ascii="Times New Roman" w:hAnsi="Times New Roman" w:cs="Times New Roman" w:hint="eastAsia"/>
          <w:bCs/>
          <w:sz w:val="22"/>
          <w:szCs w:val="28"/>
        </w:rPr>
        <w:t>N</w:t>
      </w:r>
      <w:r w:rsidRPr="00FC46C7">
        <w:rPr>
          <w:rFonts w:ascii="Times New Roman" w:hAnsi="Times New Roman" w:cs="Times New Roman"/>
          <w:bCs/>
          <w:sz w:val="22"/>
          <w:szCs w:val="28"/>
        </w:rPr>
        <w:t>ote: Simulation assumption and methodology can leverage TR 38.901, 38.843 and 36.839. And leave the detail discussion to RAN2</w:t>
      </w:r>
    </w:p>
    <w:p w14:paraId="610E58C1" w14:textId="76BF72A6" w:rsidR="00EA08F6" w:rsidRPr="00EA08F6" w:rsidRDefault="00EA08F6" w:rsidP="00C26528">
      <w:pPr>
        <w:numPr>
          <w:ilvl w:val="0"/>
          <w:numId w:val="42"/>
        </w:numPr>
        <w:rPr>
          <w:rFonts w:ascii="Times New Roman" w:hAnsi="Times New Roman" w:cs="Times New Roman"/>
          <w:sz w:val="22"/>
          <w:szCs w:val="28"/>
        </w:rPr>
      </w:pPr>
      <w:r>
        <w:rPr>
          <w:rFonts w:ascii="Times New Roman" w:hAnsi="Times New Roman" w:cs="Times New Roman"/>
        </w:rPr>
        <w:t xml:space="preserve">RAN4 requirements and other RAN4 implications for the above-mentioned mobility </w:t>
      </w:r>
      <w:r w:rsidR="00AB3156">
        <w:rPr>
          <w:rFonts w:ascii="Times New Roman" w:hAnsi="Times New Roman" w:cs="Times New Roman"/>
        </w:rPr>
        <w:t>improvement</w:t>
      </w:r>
      <w:r>
        <w:rPr>
          <w:rFonts w:ascii="Times New Roman" w:hAnsi="Times New Roman" w:cs="Times New Roman"/>
        </w:rPr>
        <w:t>.</w:t>
      </w:r>
    </w:p>
    <w:p w14:paraId="585A04CC" w14:textId="741B941F" w:rsidR="00FC46C7" w:rsidRPr="00FC46C7" w:rsidRDefault="00FC46C7" w:rsidP="00C26528">
      <w:pPr>
        <w:numPr>
          <w:ilvl w:val="0"/>
          <w:numId w:val="42"/>
        </w:numPr>
        <w:rPr>
          <w:rFonts w:ascii="Times New Roman" w:hAnsi="Times New Roman" w:cs="Times New Roman"/>
          <w:sz w:val="22"/>
          <w:szCs w:val="28"/>
        </w:rPr>
      </w:pPr>
      <w:r w:rsidRPr="00FC46C7">
        <w:rPr>
          <w:rFonts w:ascii="Times New Roman" w:hAnsi="Times New Roman" w:cs="Times New Roman"/>
        </w:rPr>
        <w:t>Study AI/ML Mobility with potential AI mobility specific enhancement based on the Rel. 18 AI/ML LCM framework and the progress of Rel. 19 AI/ML-air interface normative work if any</w:t>
      </w:r>
      <w:r w:rsidRPr="00FC46C7">
        <w:rPr>
          <w:rFonts w:ascii="Times New Roman" w:hAnsi="Times New Roman" w:cs="Times New Roman"/>
          <w:sz w:val="22"/>
          <w:szCs w:val="28"/>
        </w:rPr>
        <w:t>.</w:t>
      </w:r>
    </w:p>
    <w:p w14:paraId="4924CD69" w14:textId="726A48D7" w:rsidR="00AC4ED0" w:rsidRDefault="00FB23A8" w:rsidP="00FC46C7">
      <w:pPr>
        <w:numPr>
          <w:ilvl w:val="1"/>
          <w:numId w:val="42"/>
        </w:numPr>
        <w:rPr>
          <w:rFonts w:ascii="Times New Roman" w:hAnsi="Times New Roman" w:cs="Times New Roman"/>
          <w:bCs/>
          <w:sz w:val="22"/>
          <w:szCs w:val="28"/>
        </w:rPr>
      </w:pPr>
      <w:r>
        <w:rPr>
          <w:rFonts w:ascii="Times New Roman" w:hAnsi="Times New Roman" w:cs="Times New Roman"/>
          <w:sz w:val="22"/>
          <w:szCs w:val="28"/>
        </w:rPr>
        <w:t xml:space="preserve">Note: </w:t>
      </w:r>
      <w:r w:rsidRPr="00EE49D3">
        <w:rPr>
          <w:rFonts w:ascii="Times New Roman" w:hAnsi="Times New Roman" w:cs="Times New Roman"/>
          <w:sz w:val="22"/>
          <w:szCs w:val="28"/>
        </w:rPr>
        <w:t>The conclu</w:t>
      </w:r>
      <w:r w:rsidRPr="00EE49D3">
        <w:rPr>
          <w:rFonts w:ascii="Times New Roman" w:hAnsi="Times New Roman" w:cs="Times New Roman"/>
          <w:bCs/>
          <w:sz w:val="22"/>
          <w:szCs w:val="28"/>
        </w:rPr>
        <w:t xml:space="preserve">sions from Rel-18 AI/ML study should be used as baseline </w:t>
      </w:r>
      <w:r w:rsidRPr="00EE49D3">
        <w:rPr>
          <w:rFonts w:ascii="Times New Roman" w:hAnsi="Times New Roman" w:cs="Times New Roman"/>
          <w:bCs/>
          <w:sz w:val="22"/>
          <w:szCs w:val="28"/>
        </w:rPr>
        <w:lastRenderedPageBreak/>
        <w:t>(e.g. data collection framework, performance monitoring, functionality and model activation/deactivation/switching/fallback from Rel-18 can be reused, if applicable)</w:t>
      </w:r>
    </w:p>
    <w:p w14:paraId="6E7B860F" w14:textId="3421B27B" w:rsidR="00FB23A8" w:rsidRPr="00FB23A8" w:rsidRDefault="00FB23A8" w:rsidP="00FB23A8">
      <w:pPr>
        <w:numPr>
          <w:ilvl w:val="0"/>
          <w:numId w:val="42"/>
        </w:numPr>
        <w:rPr>
          <w:rFonts w:ascii="Times New Roman" w:hAnsi="Times New Roman" w:cs="Times New Roman"/>
          <w:bCs/>
          <w:sz w:val="22"/>
          <w:szCs w:val="28"/>
        </w:rPr>
      </w:pPr>
      <w:r w:rsidRPr="00FB23A8">
        <w:rPr>
          <w:rFonts w:ascii="Times New Roman" w:hAnsi="Times New Roman" w:cs="Times New Roman"/>
          <w:bCs/>
          <w:sz w:val="22"/>
          <w:szCs w:val="28"/>
        </w:rPr>
        <w:t xml:space="preserve">Note 1: </w:t>
      </w:r>
      <w:r w:rsidR="000C118A">
        <w:rPr>
          <w:rFonts w:ascii="Times New Roman" w:hAnsi="Times New Roman" w:cs="Times New Roman"/>
          <w:bCs/>
          <w:sz w:val="22"/>
          <w:szCs w:val="28"/>
        </w:rPr>
        <w:t>N</w:t>
      </w:r>
      <w:r w:rsidRPr="00FB23A8">
        <w:rPr>
          <w:rFonts w:ascii="Times New Roman" w:hAnsi="Times New Roman" w:cs="Times New Roman"/>
          <w:bCs/>
          <w:sz w:val="22"/>
          <w:szCs w:val="28"/>
        </w:rPr>
        <w:t>o intention to change the existing framework for the mobility under connected mode</w:t>
      </w:r>
    </w:p>
    <w:p w14:paraId="1BFCE7F9" w14:textId="707A697A" w:rsidR="00FB23A8" w:rsidRPr="00FB23A8" w:rsidRDefault="00FB23A8" w:rsidP="00FB23A8">
      <w:pPr>
        <w:numPr>
          <w:ilvl w:val="0"/>
          <w:numId w:val="42"/>
        </w:numPr>
        <w:rPr>
          <w:rFonts w:ascii="Times New Roman" w:hAnsi="Times New Roman" w:cs="Times New Roman"/>
          <w:bCs/>
          <w:sz w:val="22"/>
          <w:szCs w:val="28"/>
        </w:rPr>
      </w:pPr>
      <w:r w:rsidRPr="00FB23A8">
        <w:rPr>
          <w:rFonts w:ascii="Times New Roman" w:hAnsi="Times New Roman" w:cs="Times New Roman"/>
          <w:bCs/>
          <w:sz w:val="22"/>
          <w:szCs w:val="28"/>
        </w:rPr>
        <w:t xml:space="preserve">Note </w:t>
      </w:r>
      <w:r w:rsidR="00221B2A">
        <w:rPr>
          <w:rFonts w:ascii="Times New Roman" w:hAnsi="Times New Roman" w:cs="Times New Roman"/>
          <w:bCs/>
          <w:sz w:val="22"/>
          <w:szCs w:val="28"/>
        </w:rPr>
        <w:t>2</w:t>
      </w:r>
      <w:r w:rsidRPr="00FB23A8">
        <w:rPr>
          <w:rFonts w:ascii="Times New Roman" w:hAnsi="Times New Roman" w:cs="Times New Roman"/>
          <w:bCs/>
          <w:sz w:val="22"/>
          <w:szCs w:val="28"/>
        </w:rPr>
        <w:t xml:space="preserve">: </w:t>
      </w:r>
      <w:r w:rsidR="00C559D6">
        <w:rPr>
          <w:rFonts w:ascii="Times New Roman" w:hAnsi="Times New Roman" w:cs="Times New Roman"/>
          <w:bCs/>
          <w:sz w:val="22"/>
          <w:szCs w:val="28"/>
        </w:rPr>
        <w:t>To a</w:t>
      </w:r>
      <w:r w:rsidR="00C559D6" w:rsidRPr="0032310D">
        <w:rPr>
          <w:rFonts w:ascii="Times New Roman" w:hAnsi="Times New Roman" w:cs="Times New Roman"/>
          <w:bCs/>
          <w:sz w:val="22"/>
          <w:szCs w:val="28"/>
        </w:rPr>
        <w:t>void duplicate study with “AI/ML for NG-RAN” led by RAN3</w:t>
      </w:r>
    </w:p>
    <w:p w14:paraId="25538955" w14:textId="77777777" w:rsidR="00AC4ED0" w:rsidRPr="00EE49D3" w:rsidRDefault="00AC4ED0" w:rsidP="00FB23A8">
      <w:pPr>
        <w:rPr>
          <w:rFonts w:ascii="Times New Roman" w:hAnsi="Times New Roman" w:cs="Times New Roman"/>
          <w:bCs/>
          <w:sz w:val="22"/>
          <w:szCs w:val="28"/>
        </w:rPr>
      </w:pPr>
    </w:p>
    <w:p w14:paraId="7860C95F" w14:textId="77777777" w:rsidR="00C26528" w:rsidRPr="00C26528" w:rsidRDefault="00C26528">
      <w:pPr>
        <w:widowControl/>
        <w:overflowPunct w:val="0"/>
        <w:autoSpaceDE w:val="0"/>
        <w:autoSpaceDN w:val="0"/>
        <w:adjustRightInd w:val="0"/>
        <w:spacing w:after="180"/>
        <w:contextualSpacing/>
        <w:rPr>
          <w:rFonts w:ascii="Times New Roman" w:hAnsi="Times New Roman" w:cs="Times New Roman"/>
          <w:bCs/>
          <w:sz w:val="22"/>
          <w:szCs w:val="28"/>
        </w:rPr>
      </w:pPr>
    </w:p>
    <w:p w14:paraId="4BB2C34A" w14:textId="3E8D2797" w:rsidR="00602B37" w:rsidRPr="00221B2A" w:rsidRDefault="00000000" w:rsidP="00602B37">
      <w:pPr>
        <w:numPr>
          <w:ilvl w:val="0"/>
          <w:numId w:val="2"/>
        </w:numPr>
        <w:spacing w:line="360" w:lineRule="auto"/>
        <w:outlineLvl w:val="1"/>
        <w:rPr>
          <w:rFonts w:ascii="Times New Roman" w:hAnsi="Times New Roman" w:cs="Times New Roman"/>
          <w:b/>
          <w:bCs/>
        </w:rPr>
      </w:pPr>
      <w:r>
        <w:rPr>
          <w:rFonts w:ascii="Times New Roman" w:hAnsi="Times New Roman" w:cs="Times New Roman"/>
          <w:b/>
          <w:bCs/>
          <w:sz w:val="22"/>
          <w:szCs w:val="28"/>
        </w:rPr>
        <w:t>Reference</w:t>
      </w:r>
    </w:p>
    <w:p w14:paraId="10BA6988"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233427 </w:t>
      </w:r>
      <w:r w:rsidRPr="00221B2A">
        <w:rPr>
          <w:rFonts w:ascii="Times New Roman" w:eastAsiaTheme="minorEastAsia" w:hAnsi="Times New Roman"/>
          <w:bCs/>
          <w:kern w:val="2"/>
          <w:sz w:val="22"/>
          <w:szCs w:val="28"/>
          <w:lang w:val="en-US" w:eastAsia="zh-CN"/>
        </w:rPr>
        <w:tab/>
        <w:t xml:space="preserve">Views on R19 AI/ML for Mobility </w:t>
      </w:r>
      <w:r w:rsidRPr="00221B2A">
        <w:rPr>
          <w:rFonts w:ascii="Times New Roman" w:eastAsiaTheme="minorEastAsia" w:hAnsi="Times New Roman"/>
          <w:bCs/>
          <w:kern w:val="2"/>
          <w:sz w:val="22"/>
          <w:szCs w:val="28"/>
          <w:lang w:val="en-US" w:eastAsia="zh-CN"/>
        </w:rPr>
        <w:tab/>
        <w:t xml:space="preserve">CMCC </w:t>
      </w:r>
    </w:p>
    <w:p w14:paraId="5A6F3D8E"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233543 </w:t>
      </w:r>
      <w:r w:rsidRPr="00221B2A">
        <w:rPr>
          <w:rFonts w:ascii="Times New Roman" w:eastAsiaTheme="minorEastAsia" w:hAnsi="Times New Roman"/>
          <w:bCs/>
          <w:kern w:val="2"/>
          <w:sz w:val="22"/>
          <w:szCs w:val="28"/>
          <w:lang w:val="en-US" w:eastAsia="zh-CN"/>
        </w:rPr>
        <w:tab/>
        <w:t xml:space="preserve">Views on Rel-19 study on AI/ML for mobility </w:t>
      </w:r>
      <w:r w:rsidRPr="00221B2A">
        <w:rPr>
          <w:rFonts w:ascii="Times New Roman" w:eastAsiaTheme="minorEastAsia" w:hAnsi="Times New Roman"/>
          <w:bCs/>
          <w:kern w:val="2"/>
          <w:sz w:val="22"/>
          <w:szCs w:val="28"/>
          <w:lang w:val="en-US" w:eastAsia="zh-CN"/>
        </w:rPr>
        <w:tab/>
        <w:t xml:space="preserve">NTT DOCOMO, INC. </w:t>
      </w:r>
    </w:p>
    <w:p w14:paraId="78995570"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233576 </w:t>
      </w:r>
      <w:r w:rsidRPr="00221B2A">
        <w:rPr>
          <w:rFonts w:ascii="Times New Roman" w:eastAsiaTheme="minorEastAsia" w:hAnsi="Times New Roman"/>
          <w:bCs/>
          <w:kern w:val="2"/>
          <w:sz w:val="22"/>
          <w:szCs w:val="28"/>
          <w:lang w:val="en-US" w:eastAsia="zh-CN"/>
        </w:rPr>
        <w:tab/>
        <w:t xml:space="preserve">Views on AIML-based mobility enhancement </w:t>
      </w:r>
      <w:r w:rsidRPr="00221B2A">
        <w:rPr>
          <w:rFonts w:ascii="Times New Roman" w:eastAsiaTheme="minorEastAsia" w:hAnsi="Times New Roman"/>
          <w:bCs/>
          <w:kern w:val="2"/>
          <w:sz w:val="22"/>
          <w:szCs w:val="28"/>
          <w:lang w:val="en-US" w:eastAsia="zh-CN"/>
        </w:rPr>
        <w:tab/>
        <w:t xml:space="preserve">China Telecom,vivo </w:t>
      </w:r>
    </w:p>
    <w:p w14:paraId="2D6F9643"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233600 </w:t>
      </w:r>
      <w:r w:rsidRPr="00221B2A">
        <w:rPr>
          <w:rFonts w:ascii="Times New Roman" w:eastAsiaTheme="minorEastAsia" w:hAnsi="Times New Roman"/>
          <w:bCs/>
          <w:kern w:val="2"/>
          <w:sz w:val="22"/>
          <w:szCs w:val="28"/>
          <w:lang w:val="en-US" w:eastAsia="zh-CN"/>
        </w:rPr>
        <w:tab/>
        <w:t xml:space="preserve">Consideration on AI /ML for mobility </w:t>
      </w:r>
      <w:r w:rsidRPr="00221B2A">
        <w:rPr>
          <w:rFonts w:ascii="Times New Roman" w:eastAsiaTheme="minorEastAsia" w:hAnsi="Times New Roman"/>
          <w:bCs/>
          <w:kern w:val="2"/>
          <w:sz w:val="22"/>
          <w:szCs w:val="28"/>
          <w:lang w:val="en-US" w:eastAsia="zh-CN"/>
        </w:rPr>
        <w:tab/>
        <w:t xml:space="preserve">China Unicom </w:t>
      </w:r>
    </w:p>
    <w:p w14:paraId="2CE44376"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232780 </w:t>
      </w:r>
      <w:r w:rsidRPr="00221B2A">
        <w:rPr>
          <w:rFonts w:ascii="Times New Roman" w:eastAsiaTheme="minorEastAsia" w:hAnsi="Times New Roman"/>
          <w:bCs/>
          <w:kern w:val="2"/>
          <w:sz w:val="22"/>
          <w:szCs w:val="28"/>
          <w:lang w:val="en-US" w:eastAsia="zh-CN"/>
        </w:rPr>
        <w:tab/>
        <w:t xml:space="preserve">Study on AI/ML for mobility </w:t>
      </w:r>
      <w:r w:rsidRPr="00221B2A">
        <w:rPr>
          <w:rFonts w:ascii="Times New Roman" w:eastAsiaTheme="minorEastAsia" w:hAnsi="Times New Roman"/>
          <w:bCs/>
          <w:kern w:val="2"/>
          <w:sz w:val="22"/>
          <w:szCs w:val="28"/>
          <w:lang w:val="en-US" w:eastAsia="zh-CN"/>
        </w:rPr>
        <w:tab/>
        <w:t xml:space="preserve">Ericsson </w:t>
      </w:r>
    </w:p>
    <w:p w14:paraId="4BFCC568"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232876 </w:t>
      </w:r>
      <w:r w:rsidRPr="00221B2A">
        <w:rPr>
          <w:rFonts w:ascii="Times New Roman" w:eastAsiaTheme="minorEastAsia" w:hAnsi="Times New Roman"/>
          <w:bCs/>
          <w:kern w:val="2"/>
          <w:sz w:val="22"/>
          <w:szCs w:val="28"/>
          <w:lang w:val="en-US" w:eastAsia="zh-CN"/>
        </w:rPr>
        <w:tab/>
        <w:t xml:space="preserve">Study on AIML for mobility </w:t>
      </w:r>
      <w:r w:rsidRPr="00221B2A">
        <w:rPr>
          <w:rFonts w:ascii="Times New Roman" w:eastAsiaTheme="minorEastAsia" w:hAnsi="Times New Roman"/>
          <w:bCs/>
          <w:kern w:val="2"/>
          <w:sz w:val="22"/>
          <w:szCs w:val="28"/>
          <w:lang w:val="en-US" w:eastAsia="zh-CN"/>
        </w:rPr>
        <w:tab/>
        <w:t xml:space="preserve">NEC </w:t>
      </w:r>
    </w:p>
    <w:p w14:paraId="3B2E01D2"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233316 </w:t>
      </w:r>
      <w:r w:rsidRPr="00221B2A">
        <w:rPr>
          <w:rFonts w:ascii="Times New Roman" w:eastAsiaTheme="minorEastAsia" w:hAnsi="Times New Roman"/>
          <w:bCs/>
          <w:kern w:val="2"/>
          <w:sz w:val="22"/>
          <w:szCs w:val="28"/>
          <w:lang w:val="en-US" w:eastAsia="zh-CN"/>
        </w:rPr>
        <w:tab/>
        <w:t xml:space="preserve">AI/ML for mobility in Rel-19 </w:t>
      </w:r>
      <w:r w:rsidRPr="00221B2A">
        <w:rPr>
          <w:rFonts w:ascii="Times New Roman" w:eastAsiaTheme="minorEastAsia" w:hAnsi="Times New Roman"/>
          <w:bCs/>
          <w:kern w:val="2"/>
          <w:sz w:val="22"/>
          <w:szCs w:val="28"/>
          <w:lang w:val="en-US" w:eastAsia="zh-CN"/>
        </w:rPr>
        <w:tab/>
        <w:t xml:space="preserve">Huawei, HiSilicon </w:t>
      </w:r>
    </w:p>
    <w:p w14:paraId="6F08A35D"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233551 </w:t>
      </w:r>
      <w:r w:rsidRPr="00221B2A">
        <w:rPr>
          <w:rFonts w:ascii="Times New Roman" w:eastAsiaTheme="minorEastAsia" w:hAnsi="Times New Roman"/>
          <w:bCs/>
          <w:kern w:val="2"/>
          <w:sz w:val="22"/>
          <w:szCs w:val="28"/>
          <w:lang w:val="en-US" w:eastAsia="zh-CN"/>
        </w:rPr>
        <w:tab/>
        <w:t xml:space="preserve">Rel-19 AI/ML for Air Interface (Mobility) Study scope </w:t>
      </w:r>
      <w:r w:rsidRPr="00221B2A">
        <w:rPr>
          <w:rFonts w:ascii="Times New Roman" w:eastAsiaTheme="minorEastAsia" w:hAnsi="Times New Roman"/>
          <w:bCs/>
          <w:kern w:val="2"/>
          <w:sz w:val="22"/>
          <w:szCs w:val="28"/>
          <w:lang w:val="en-US" w:eastAsia="zh-CN"/>
        </w:rPr>
        <w:tab/>
        <w:t xml:space="preserve">Nokia, Nokia Shanghai Bell </w:t>
      </w:r>
    </w:p>
    <w:p w14:paraId="39700AF7"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233620 </w:t>
      </w:r>
      <w:r w:rsidRPr="00221B2A">
        <w:rPr>
          <w:rFonts w:ascii="Times New Roman" w:eastAsiaTheme="minorEastAsia" w:hAnsi="Times New Roman"/>
          <w:bCs/>
          <w:kern w:val="2"/>
          <w:sz w:val="22"/>
          <w:szCs w:val="28"/>
          <w:lang w:val="en-US" w:eastAsia="zh-CN"/>
        </w:rPr>
        <w:tab/>
        <w:t xml:space="preserve">Views on Rel-19 AI/ML for Mobility </w:t>
      </w:r>
      <w:r w:rsidRPr="00221B2A">
        <w:rPr>
          <w:rFonts w:ascii="Times New Roman" w:eastAsiaTheme="minorEastAsia" w:hAnsi="Times New Roman"/>
          <w:bCs/>
          <w:kern w:val="2"/>
          <w:sz w:val="22"/>
          <w:szCs w:val="28"/>
          <w:lang w:val="en-US" w:eastAsia="zh-CN"/>
        </w:rPr>
        <w:tab/>
        <w:t xml:space="preserve">ZTE, Sanechips </w:t>
      </w:r>
    </w:p>
    <w:p w14:paraId="1A617A07"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232911 </w:t>
      </w:r>
      <w:r w:rsidRPr="00221B2A">
        <w:rPr>
          <w:rFonts w:ascii="Times New Roman" w:eastAsiaTheme="minorEastAsia" w:hAnsi="Times New Roman"/>
          <w:bCs/>
          <w:kern w:val="2"/>
          <w:sz w:val="22"/>
          <w:szCs w:val="28"/>
          <w:lang w:val="en-US" w:eastAsia="zh-CN"/>
        </w:rPr>
        <w:tab/>
        <w:t xml:space="preserve">Discussion on scope of AI/ML mobility </w:t>
      </w:r>
      <w:r w:rsidRPr="00221B2A">
        <w:rPr>
          <w:rFonts w:ascii="Times New Roman" w:eastAsiaTheme="minorEastAsia" w:hAnsi="Times New Roman"/>
          <w:bCs/>
          <w:kern w:val="2"/>
          <w:sz w:val="22"/>
          <w:szCs w:val="28"/>
          <w:lang w:val="en-US" w:eastAsia="zh-CN"/>
        </w:rPr>
        <w:tab/>
        <w:t xml:space="preserve">OPPO </w:t>
      </w:r>
    </w:p>
    <w:p w14:paraId="28931F48"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232918 </w:t>
      </w:r>
      <w:r w:rsidRPr="00221B2A">
        <w:rPr>
          <w:rFonts w:ascii="Times New Roman" w:eastAsiaTheme="minorEastAsia" w:hAnsi="Times New Roman"/>
          <w:bCs/>
          <w:kern w:val="2"/>
          <w:sz w:val="22"/>
          <w:szCs w:val="28"/>
          <w:lang w:val="en-US" w:eastAsia="zh-CN"/>
        </w:rPr>
        <w:tab/>
        <w:t xml:space="preserve">Scope of Study on AI/ML for Mobility </w:t>
      </w:r>
      <w:r w:rsidRPr="00221B2A">
        <w:rPr>
          <w:rFonts w:ascii="Times New Roman" w:eastAsiaTheme="minorEastAsia" w:hAnsi="Times New Roman"/>
          <w:bCs/>
          <w:kern w:val="2"/>
          <w:sz w:val="22"/>
          <w:szCs w:val="28"/>
          <w:lang w:val="en-US" w:eastAsia="zh-CN"/>
        </w:rPr>
        <w:tab/>
        <w:t xml:space="preserve">Samsung </w:t>
      </w:r>
    </w:p>
    <w:p w14:paraId="2F23E499"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232930 </w:t>
      </w:r>
      <w:r w:rsidRPr="00221B2A">
        <w:rPr>
          <w:rFonts w:ascii="Times New Roman" w:eastAsiaTheme="minorEastAsia" w:hAnsi="Times New Roman"/>
          <w:bCs/>
          <w:kern w:val="2"/>
          <w:sz w:val="22"/>
          <w:szCs w:val="28"/>
          <w:lang w:val="en-US" w:eastAsia="zh-CN"/>
        </w:rPr>
        <w:tab/>
        <w:t xml:space="preserve">Discussion on AIML mobility </w:t>
      </w:r>
      <w:r w:rsidRPr="00221B2A">
        <w:rPr>
          <w:rFonts w:ascii="Times New Roman" w:eastAsiaTheme="minorEastAsia" w:hAnsi="Times New Roman"/>
          <w:bCs/>
          <w:kern w:val="2"/>
          <w:sz w:val="22"/>
          <w:szCs w:val="28"/>
          <w:lang w:val="en-US" w:eastAsia="zh-CN"/>
        </w:rPr>
        <w:tab/>
        <w:t xml:space="preserve">Xiaomi EV Technology </w:t>
      </w:r>
    </w:p>
    <w:p w14:paraId="0F059A73"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233059 </w:t>
      </w:r>
      <w:r w:rsidRPr="00221B2A">
        <w:rPr>
          <w:rFonts w:ascii="Times New Roman" w:eastAsiaTheme="minorEastAsia" w:hAnsi="Times New Roman"/>
          <w:bCs/>
          <w:kern w:val="2"/>
          <w:sz w:val="22"/>
          <w:szCs w:val="28"/>
          <w:lang w:val="en-US" w:eastAsia="zh-CN"/>
        </w:rPr>
        <w:tab/>
        <w:t xml:space="preserve">Views on Rel-19 AI/ML for Mobility Study </w:t>
      </w:r>
      <w:r w:rsidRPr="00221B2A">
        <w:rPr>
          <w:rFonts w:ascii="Times New Roman" w:eastAsiaTheme="minorEastAsia" w:hAnsi="Times New Roman"/>
          <w:bCs/>
          <w:kern w:val="2"/>
          <w:sz w:val="22"/>
          <w:szCs w:val="28"/>
          <w:lang w:val="en-US" w:eastAsia="zh-CN"/>
        </w:rPr>
        <w:tab/>
        <w:t xml:space="preserve">vivo </w:t>
      </w:r>
    </w:p>
    <w:p w14:paraId="6502F196"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233216 </w:t>
      </w:r>
      <w:r w:rsidRPr="00221B2A">
        <w:rPr>
          <w:rFonts w:ascii="Times New Roman" w:eastAsiaTheme="minorEastAsia" w:hAnsi="Times New Roman"/>
          <w:bCs/>
          <w:kern w:val="2"/>
          <w:sz w:val="22"/>
          <w:szCs w:val="28"/>
          <w:lang w:val="en-US" w:eastAsia="zh-CN"/>
        </w:rPr>
        <w:tab/>
        <w:t xml:space="preserve">Views on scope of AI/ML for mobility study in Rel-19 </w:t>
      </w:r>
      <w:r w:rsidRPr="00221B2A">
        <w:rPr>
          <w:rFonts w:ascii="Times New Roman" w:eastAsiaTheme="minorEastAsia" w:hAnsi="Times New Roman"/>
          <w:bCs/>
          <w:kern w:val="2"/>
          <w:sz w:val="22"/>
          <w:szCs w:val="28"/>
          <w:lang w:val="en-US" w:eastAsia="zh-CN"/>
        </w:rPr>
        <w:tab/>
        <w:t xml:space="preserve">Qualcomm Incorporated </w:t>
      </w:r>
    </w:p>
    <w:p w14:paraId="3CFAF018"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233277 </w:t>
      </w:r>
      <w:r w:rsidRPr="00221B2A">
        <w:rPr>
          <w:rFonts w:ascii="Times New Roman" w:eastAsiaTheme="minorEastAsia" w:hAnsi="Times New Roman"/>
          <w:bCs/>
          <w:kern w:val="2"/>
          <w:sz w:val="22"/>
          <w:szCs w:val="28"/>
          <w:lang w:val="en-US" w:eastAsia="zh-CN"/>
        </w:rPr>
        <w:tab/>
        <w:t xml:space="preserve">Rel-19 AI/ML Mobility: Scope and Initial evaluation </w:t>
      </w:r>
      <w:r w:rsidRPr="00221B2A">
        <w:rPr>
          <w:rFonts w:ascii="Times New Roman" w:eastAsiaTheme="minorEastAsia" w:hAnsi="Times New Roman"/>
          <w:bCs/>
          <w:kern w:val="2"/>
          <w:sz w:val="22"/>
          <w:szCs w:val="28"/>
          <w:lang w:val="en-US" w:eastAsia="zh-CN"/>
        </w:rPr>
        <w:tab/>
        <w:t xml:space="preserve">MediaTek Inc. </w:t>
      </w:r>
    </w:p>
    <w:p w14:paraId="01D99214"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233468 </w:t>
      </w:r>
      <w:r w:rsidRPr="00221B2A">
        <w:rPr>
          <w:rFonts w:ascii="Times New Roman" w:eastAsiaTheme="minorEastAsia" w:hAnsi="Times New Roman"/>
          <w:bCs/>
          <w:kern w:val="2"/>
          <w:sz w:val="22"/>
          <w:szCs w:val="28"/>
          <w:lang w:val="en-US" w:eastAsia="zh-CN"/>
        </w:rPr>
        <w:tab/>
        <w:t xml:space="preserve">Work scope of AIML mobility </w:t>
      </w:r>
      <w:r w:rsidRPr="00221B2A">
        <w:rPr>
          <w:rFonts w:ascii="Times New Roman" w:eastAsiaTheme="minorEastAsia" w:hAnsi="Times New Roman"/>
          <w:bCs/>
          <w:kern w:val="2"/>
          <w:sz w:val="22"/>
          <w:szCs w:val="28"/>
          <w:lang w:val="en-US" w:eastAsia="zh-CN"/>
        </w:rPr>
        <w:tab/>
        <w:t xml:space="preserve">LG Electronics Inc. </w:t>
      </w:r>
    </w:p>
    <w:p w14:paraId="12C5B613"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233673 </w:t>
      </w:r>
      <w:r w:rsidRPr="00221B2A">
        <w:rPr>
          <w:rFonts w:ascii="Times New Roman" w:eastAsiaTheme="minorEastAsia" w:hAnsi="Times New Roman"/>
          <w:bCs/>
          <w:kern w:val="2"/>
          <w:sz w:val="22"/>
          <w:szCs w:val="28"/>
          <w:lang w:val="en-US" w:eastAsia="zh-CN"/>
        </w:rPr>
        <w:tab/>
        <w:t xml:space="preserve">On AI/ML for air interface (mobility) </w:t>
      </w:r>
      <w:r w:rsidRPr="00221B2A">
        <w:rPr>
          <w:rFonts w:ascii="Times New Roman" w:eastAsiaTheme="minorEastAsia" w:hAnsi="Times New Roman"/>
          <w:bCs/>
          <w:kern w:val="2"/>
          <w:sz w:val="22"/>
          <w:szCs w:val="28"/>
          <w:lang w:val="en-US" w:eastAsia="zh-CN"/>
        </w:rPr>
        <w:tab/>
        <w:t xml:space="preserve">Apple </w:t>
      </w:r>
    </w:p>
    <w:p w14:paraId="45E6C235"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233510 </w:t>
      </w:r>
      <w:r w:rsidRPr="00221B2A">
        <w:rPr>
          <w:rFonts w:ascii="Times New Roman" w:eastAsiaTheme="minorEastAsia" w:hAnsi="Times New Roman"/>
          <w:bCs/>
          <w:kern w:val="2"/>
          <w:sz w:val="22"/>
          <w:szCs w:val="28"/>
          <w:lang w:val="en-US" w:eastAsia="zh-CN"/>
        </w:rPr>
        <w:tab/>
        <w:t xml:space="preserve">Discussion on AI/ML for Mobility </w:t>
      </w:r>
      <w:r w:rsidRPr="00221B2A">
        <w:rPr>
          <w:rFonts w:ascii="Times New Roman" w:eastAsiaTheme="minorEastAsia" w:hAnsi="Times New Roman"/>
          <w:bCs/>
          <w:kern w:val="2"/>
          <w:sz w:val="22"/>
          <w:szCs w:val="28"/>
          <w:lang w:val="en-US" w:eastAsia="zh-CN"/>
        </w:rPr>
        <w:tab/>
        <w:t xml:space="preserve">CEWiT </w:t>
      </w:r>
    </w:p>
    <w:p w14:paraId="40B54ACA"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233801 </w:t>
      </w:r>
      <w:r w:rsidRPr="00221B2A">
        <w:rPr>
          <w:rFonts w:ascii="Times New Roman" w:eastAsiaTheme="minorEastAsia" w:hAnsi="Times New Roman"/>
          <w:bCs/>
          <w:kern w:val="2"/>
          <w:sz w:val="22"/>
          <w:szCs w:val="28"/>
          <w:lang w:val="en-US" w:eastAsia="zh-CN"/>
        </w:rPr>
        <w:tab/>
        <w:t xml:space="preserve">RAN2 AI/ML for Mobility in Rel-19 </w:t>
      </w:r>
      <w:r w:rsidRPr="00221B2A">
        <w:rPr>
          <w:rFonts w:ascii="Times New Roman" w:eastAsiaTheme="minorEastAsia" w:hAnsi="Times New Roman"/>
          <w:bCs/>
          <w:kern w:val="2"/>
          <w:sz w:val="22"/>
          <w:szCs w:val="28"/>
          <w:lang w:val="en-US" w:eastAsia="zh-CN"/>
        </w:rPr>
        <w:tab/>
        <w:t xml:space="preserve">Fraunhofer HHI, Fraunhofer IIS </w:t>
      </w:r>
    </w:p>
    <w:p w14:paraId="0602F191"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232758 </w:t>
      </w:r>
      <w:r w:rsidRPr="00221B2A">
        <w:rPr>
          <w:rFonts w:ascii="Times New Roman" w:eastAsiaTheme="minorEastAsia" w:hAnsi="Times New Roman"/>
          <w:bCs/>
          <w:kern w:val="2"/>
          <w:sz w:val="22"/>
          <w:szCs w:val="28"/>
          <w:lang w:val="en-US" w:eastAsia="zh-CN"/>
        </w:rPr>
        <w:tab/>
        <w:t xml:space="preserve">Study on AI/ML based Mobility Enhancement in Release 19 </w:t>
      </w:r>
      <w:r w:rsidRPr="00221B2A">
        <w:rPr>
          <w:rFonts w:ascii="Times New Roman" w:eastAsiaTheme="minorEastAsia" w:hAnsi="Times New Roman"/>
          <w:bCs/>
          <w:kern w:val="2"/>
          <w:sz w:val="22"/>
          <w:szCs w:val="28"/>
          <w:lang w:val="en-US" w:eastAsia="zh-CN"/>
        </w:rPr>
        <w:tab/>
        <w:t xml:space="preserve">Lekha Wireless Solutions </w:t>
      </w:r>
    </w:p>
    <w:p w14:paraId="39F9F469"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232984 </w:t>
      </w:r>
      <w:r w:rsidRPr="00221B2A">
        <w:rPr>
          <w:rFonts w:ascii="Times New Roman" w:eastAsiaTheme="minorEastAsia" w:hAnsi="Times New Roman"/>
          <w:bCs/>
          <w:kern w:val="2"/>
          <w:sz w:val="22"/>
          <w:szCs w:val="28"/>
          <w:lang w:val="en-US" w:eastAsia="zh-CN"/>
        </w:rPr>
        <w:tab/>
        <w:t xml:space="preserve">AIML-based mobility in Rel-19 </w:t>
      </w:r>
      <w:r w:rsidRPr="00221B2A">
        <w:rPr>
          <w:rFonts w:ascii="Times New Roman" w:eastAsiaTheme="minorEastAsia" w:hAnsi="Times New Roman"/>
          <w:bCs/>
          <w:kern w:val="2"/>
          <w:sz w:val="22"/>
          <w:szCs w:val="28"/>
          <w:lang w:val="en-US" w:eastAsia="zh-CN"/>
        </w:rPr>
        <w:tab/>
        <w:t>Spreadtrum Communications</w:t>
      </w:r>
    </w:p>
    <w:p w14:paraId="4522247B"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232998 </w:t>
      </w:r>
      <w:r w:rsidRPr="00221B2A">
        <w:rPr>
          <w:rFonts w:ascii="Times New Roman" w:eastAsiaTheme="minorEastAsia" w:hAnsi="Times New Roman"/>
          <w:bCs/>
          <w:kern w:val="2"/>
          <w:sz w:val="22"/>
          <w:szCs w:val="28"/>
          <w:lang w:val="en-US" w:eastAsia="zh-CN"/>
        </w:rPr>
        <w:tab/>
        <w:t xml:space="preserve">Views on AI/ML for mobility </w:t>
      </w:r>
      <w:r w:rsidRPr="00221B2A">
        <w:rPr>
          <w:rFonts w:ascii="Times New Roman" w:eastAsiaTheme="minorEastAsia" w:hAnsi="Times New Roman"/>
          <w:bCs/>
          <w:kern w:val="2"/>
          <w:sz w:val="22"/>
          <w:szCs w:val="28"/>
          <w:lang w:val="en-US" w:eastAsia="zh-CN"/>
        </w:rPr>
        <w:tab/>
        <w:t xml:space="preserve">CATT </w:t>
      </w:r>
    </w:p>
    <w:p w14:paraId="49DE4F56"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233080 </w:t>
      </w:r>
      <w:r w:rsidRPr="00221B2A">
        <w:rPr>
          <w:rFonts w:ascii="Times New Roman" w:eastAsiaTheme="minorEastAsia" w:hAnsi="Times New Roman"/>
          <w:bCs/>
          <w:kern w:val="2"/>
          <w:sz w:val="22"/>
          <w:szCs w:val="28"/>
          <w:lang w:val="en-US" w:eastAsia="zh-CN"/>
        </w:rPr>
        <w:tab/>
        <w:t xml:space="preserve">Study on AI and ML for 5G mobility </w:t>
      </w:r>
      <w:r w:rsidRPr="00221B2A">
        <w:rPr>
          <w:rFonts w:ascii="Times New Roman" w:eastAsiaTheme="minorEastAsia" w:hAnsi="Times New Roman"/>
          <w:bCs/>
          <w:kern w:val="2"/>
          <w:sz w:val="22"/>
          <w:szCs w:val="28"/>
          <w:lang w:val="en-US" w:eastAsia="zh-CN"/>
        </w:rPr>
        <w:tab/>
        <w:t xml:space="preserve">NVIDIA </w:t>
      </w:r>
    </w:p>
    <w:p w14:paraId="7096691C"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233406 </w:t>
      </w:r>
      <w:r w:rsidRPr="00221B2A">
        <w:rPr>
          <w:rFonts w:ascii="Times New Roman" w:eastAsiaTheme="minorEastAsia" w:hAnsi="Times New Roman"/>
          <w:bCs/>
          <w:kern w:val="2"/>
          <w:sz w:val="22"/>
          <w:szCs w:val="28"/>
          <w:lang w:val="en-US" w:eastAsia="zh-CN"/>
        </w:rPr>
        <w:tab/>
        <w:t xml:space="preserve">Scope of Study on AI/ML for Mobility in Rel-19 </w:t>
      </w:r>
      <w:r w:rsidRPr="00221B2A">
        <w:rPr>
          <w:rFonts w:ascii="Times New Roman" w:eastAsiaTheme="minorEastAsia" w:hAnsi="Times New Roman"/>
          <w:bCs/>
          <w:kern w:val="2"/>
          <w:sz w:val="22"/>
          <w:szCs w:val="28"/>
          <w:lang w:val="en-US" w:eastAsia="zh-CN"/>
        </w:rPr>
        <w:tab/>
        <w:t xml:space="preserve">InterDigital, Inc. </w:t>
      </w:r>
    </w:p>
    <w:p w14:paraId="554B5354"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233480 </w:t>
      </w:r>
      <w:r w:rsidRPr="00221B2A">
        <w:rPr>
          <w:rFonts w:ascii="Times New Roman" w:eastAsiaTheme="minorEastAsia" w:hAnsi="Times New Roman"/>
          <w:bCs/>
          <w:kern w:val="2"/>
          <w:sz w:val="22"/>
          <w:szCs w:val="28"/>
          <w:lang w:val="en-US" w:eastAsia="zh-CN"/>
        </w:rPr>
        <w:tab/>
        <w:t xml:space="preserve">Views on scope for Study on AI /ML for mobility in Rel-19 </w:t>
      </w:r>
      <w:r w:rsidRPr="00221B2A">
        <w:rPr>
          <w:rFonts w:ascii="Times New Roman" w:eastAsiaTheme="minorEastAsia" w:hAnsi="Times New Roman"/>
          <w:bCs/>
          <w:kern w:val="2"/>
          <w:sz w:val="22"/>
          <w:szCs w:val="28"/>
          <w:lang w:val="en-US" w:eastAsia="zh-CN"/>
        </w:rPr>
        <w:tab/>
        <w:t xml:space="preserve">Fujitsu </w:t>
      </w:r>
    </w:p>
    <w:p w14:paraId="45C8969B"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233528 </w:t>
      </w:r>
      <w:r w:rsidRPr="00221B2A">
        <w:rPr>
          <w:rFonts w:ascii="Times New Roman" w:eastAsiaTheme="minorEastAsia" w:hAnsi="Times New Roman"/>
          <w:bCs/>
          <w:kern w:val="2"/>
          <w:sz w:val="22"/>
          <w:szCs w:val="28"/>
          <w:lang w:val="en-US" w:eastAsia="zh-CN"/>
        </w:rPr>
        <w:tab/>
        <w:t xml:space="preserve">Study on AI/ML for mobility </w:t>
      </w:r>
      <w:r w:rsidRPr="00221B2A">
        <w:rPr>
          <w:rFonts w:ascii="Times New Roman" w:eastAsiaTheme="minorEastAsia" w:hAnsi="Times New Roman"/>
          <w:bCs/>
          <w:kern w:val="2"/>
          <w:sz w:val="22"/>
          <w:szCs w:val="28"/>
          <w:lang w:val="en-US" w:eastAsia="zh-CN"/>
        </w:rPr>
        <w:tab/>
        <w:t xml:space="preserve">Kyocera </w:t>
      </w:r>
    </w:p>
    <w:p w14:paraId="3B469106"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233531 </w:t>
      </w:r>
      <w:r w:rsidRPr="00221B2A">
        <w:rPr>
          <w:rFonts w:ascii="Times New Roman" w:eastAsiaTheme="minorEastAsia" w:hAnsi="Times New Roman"/>
          <w:bCs/>
          <w:kern w:val="2"/>
          <w:sz w:val="22"/>
          <w:szCs w:val="28"/>
          <w:lang w:val="en-US" w:eastAsia="zh-CN"/>
        </w:rPr>
        <w:tab/>
        <w:t xml:space="preserve">Views on AI/ML for Mobility </w:t>
      </w:r>
      <w:r w:rsidRPr="00221B2A">
        <w:rPr>
          <w:rFonts w:ascii="Times New Roman" w:eastAsiaTheme="minorEastAsia" w:hAnsi="Times New Roman"/>
          <w:bCs/>
          <w:kern w:val="2"/>
          <w:sz w:val="22"/>
          <w:szCs w:val="28"/>
          <w:lang w:val="en-US" w:eastAsia="zh-CN"/>
        </w:rPr>
        <w:tab/>
        <w:t xml:space="preserve">Indian Institute of Tech (M), IIT Kanpur </w:t>
      </w:r>
    </w:p>
    <w:p w14:paraId="1D366F6B"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lastRenderedPageBreak/>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233646 </w:t>
      </w:r>
      <w:r w:rsidRPr="00221B2A">
        <w:rPr>
          <w:rFonts w:ascii="Times New Roman" w:eastAsiaTheme="minorEastAsia" w:hAnsi="Times New Roman"/>
          <w:bCs/>
          <w:kern w:val="2"/>
          <w:sz w:val="22"/>
          <w:szCs w:val="28"/>
          <w:lang w:val="en-US" w:eastAsia="zh-CN"/>
        </w:rPr>
        <w:tab/>
        <w:t xml:space="preserve">Consideration of beam failure prediction in AI based mobility </w:t>
      </w:r>
      <w:r w:rsidRPr="00221B2A">
        <w:rPr>
          <w:rFonts w:ascii="Times New Roman" w:eastAsiaTheme="minorEastAsia" w:hAnsi="Times New Roman"/>
          <w:bCs/>
          <w:kern w:val="2"/>
          <w:sz w:val="22"/>
          <w:szCs w:val="28"/>
          <w:lang w:val="en-US" w:eastAsia="zh-CN"/>
        </w:rPr>
        <w:tab/>
        <w:t xml:space="preserve">Lenovo </w:t>
      </w:r>
    </w:p>
    <w:p w14:paraId="4C5D2659" w14:textId="77777777" w:rsidR="00602B37" w:rsidRPr="00221B2A" w:rsidRDefault="00602B37" w:rsidP="00A020CA">
      <w:pPr>
        <w:pStyle w:val="Reference"/>
        <w:spacing w:after="0"/>
        <w:rPr>
          <w:rFonts w:ascii="Times New Roman" w:eastAsiaTheme="minorEastAsia" w:hAnsi="Times New Roman"/>
          <w:bCs/>
          <w:kern w:val="2"/>
          <w:sz w:val="22"/>
          <w:szCs w:val="28"/>
          <w:lang w:val="en-US" w:eastAsia="zh-CN"/>
        </w:rPr>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233654 </w:t>
      </w:r>
      <w:r w:rsidRPr="00221B2A">
        <w:rPr>
          <w:rFonts w:ascii="Times New Roman" w:eastAsiaTheme="minorEastAsia" w:hAnsi="Times New Roman"/>
          <w:bCs/>
          <w:kern w:val="2"/>
          <w:sz w:val="22"/>
          <w:szCs w:val="28"/>
          <w:lang w:val="en-US" w:eastAsia="zh-CN"/>
        </w:rPr>
        <w:tab/>
        <w:t xml:space="preserve">Discussion on Rel-19 AIML for Air Interface (Mobility) SI </w:t>
      </w:r>
      <w:r w:rsidRPr="00221B2A">
        <w:rPr>
          <w:rFonts w:ascii="Times New Roman" w:eastAsiaTheme="minorEastAsia" w:hAnsi="Times New Roman"/>
          <w:bCs/>
          <w:kern w:val="2"/>
          <w:sz w:val="22"/>
          <w:szCs w:val="28"/>
          <w:lang w:val="en-US" w:eastAsia="zh-CN"/>
        </w:rPr>
        <w:tab/>
        <w:t xml:space="preserve">Intel Corporation </w:t>
      </w:r>
    </w:p>
    <w:p w14:paraId="64D8AC61" w14:textId="6E33C267" w:rsidR="00602B37" w:rsidRPr="00602B37" w:rsidRDefault="00602B37" w:rsidP="00A020CA">
      <w:pPr>
        <w:pStyle w:val="Reference"/>
        <w:spacing w:after="0"/>
      </w:pPr>
      <w:r w:rsidRPr="00221B2A">
        <w:rPr>
          <w:rFonts w:ascii="Times New Roman" w:eastAsiaTheme="minorEastAsia" w:hAnsi="Times New Roman"/>
          <w:bCs/>
          <w:kern w:val="2"/>
          <w:sz w:val="22"/>
          <w:szCs w:val="28"/>
          <w:lang w:val="en-US" w:eastAsia="zh-CN"/>
        </w:rPr>
        <w:t>RP</w:t>
      </w:r>
      <w:r w:rsidRPr="00221B2A">
        <w:rPr>
          <w:rFonts w:ascii="MS Mincho" w:eastAsia="MS Mincho" w:hAnsi="MS Mincho" w:cs="MS Mincho" w:hint="eastAsia"/>
          <w:bCs/>
          <w:kern w:val="2"/>
          <w:sz w:val="22"/>
          <w:szCs w:val="28"/>
          <w:lang w:val="en-US" w:eastAsia="zh-CN"/>
        </w:rPr>
        <w:t>‑</w:t>
      </w:r>
      <w:r w:rsidRPr="00221B2A">
        <w:rPr>
          <w:rFonts w:ascii="Times New Roman" w:eastAsiaTheme="minorEastAsia" w:hAnsi="Times New Roman"/>
          <w:bCs/>
          <w:kern w:val="2"/>
          <w:sz w:val="22"/>
          <w:szCs w:val="28"/>
          <w:lang w:val="en-US" w:eastAsia="zh-CN"/>
        </w:rPr>
        <w:t xml:space="preserve">233870 </w:t>
      </w:r>
      <w:r w:rsidRPr="00221B2A">
        <w:rPr>
          <w:rFonts w:ascii="Times New Roman" w:eastAsiaTheme="minorEastAsia" w:hAnsi="Times New Roman"/>
          <w:bCs/>
          <w:kern w:val="2"/>
          <w:sz w:val="22"/>
          <w:szCs w:val="28"/>
          <w:lang w:val="en-US" w:eastAsia="zh-CN"/>
        </w:rPr>
        <w:tab/>
        <w:t xml:space="preserve">AI/ML for Air Interface (Mobility) SI considerations for Rel-19 Sharp </w:t>
      </w:r>
    </w:p>
    <w:p w14:paraId="01B826F0" w14:textId="77777777" w:rsidR="00602B37" w:rsidRPr="00602B37" w:rsidRDefault="00602B37" w:rsidP="00602B37">
      <w:pPr>
        <w:spacing w:line="360" w:lineRule="auto"/>
        <w:outlineLvl w:val="1"/>
        <w:rPr>
          <w:rFonts w:ascii="Arial" w:eastAsia="Times New Roman" w:hAnsi="Arial" w:cs="Times New Roman"/>
          <w:kern w:val="0"/>
          <w:sz w:val="20"/>
          <w:szCs w:val="20"/>
          <w:lang w:val="en-GB" w:eastAsia="ja-JP"/>
        </w:rPr>
      </w:pPr>
    </w:p>
    <w:p w14:paraId="1E6D2FC9" w14:textId="77777777" w:rsidR="00752A96" w:rsidRPr="00602B37" w:rsidRDefault="00752A96">
      <w:pPr>
        <w:rPr>
          <w:rFonts w:ascii="Arial" w:eastAsia="Times New Roman" w:hAnsi="Arial" w:cs="Times New Roman"/>
          <w:kern w:val="0"/>
          <w:sz w:val="20"/>
          <w:szCs w:val="20"/>
          <w:lang w:val="en-GB" w:eastAsia="ja-JP"/>
        </w:rPr>
      </w:pPr>
    </w:p>
    <w:p w14:paraId="5DCEF7DA" w14:textId="77777777" w:rsidR="00752A96" w:rsidRPr="00602B37" w:rsidRDefault="00752A96">
      <w:pPr>
        <w:rPr>
          <w:rFonts w:ascii="Arial" w:eastAsia="Times New Roman" w:hAnsi="Arial" w:cs="Times New Roman"/>
          <w:kern w:val="0"/>
          <w:sz w:val="20"/>
          <w:szCs w:val="20"/>
          <w:lang w:val="en-GB" w:eastAsia="ja-JP"/>
        </w:rPr>
      </w:pPr>
    </w:p>
    <w:sectPr w:rsidR="00752A96" w:rsidRPr="00602B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3CAEC" w14:textId="77777777" w:rsidR="009F16E7" w:rsidRDefault="009F16E7" w:rsidP="006B6AA8">
      <w:r>
        <w:separator/>
      </w:r>
    </w:p>
  </w:endnote>
  <w:endnote w:type="continuationSeparator" w:id="0">
    <w:p w14:paraId="12F73704" w14:textId="77777777" w:rsidR="009F16E7" w:rsidRDefault="009F16E7" w:rsidP="006B6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FDB4F" w14:textId="77777777" w:rsidR="009F16E7" w:rsidRDefault="009F16E7" w:rsidP="006B6AA8">
      <w:r>
        <w:separator/>
      </w:r>
    </w:p>
  </w:footnote>
  <w:footnote w:type="continuationSeparator" w:id="0">
    <w:p w14:paraId="0A1261C6" w14:textId="77777777" w:rsidR="009F16E7" w:rsidRDefault="009F16E7" w:rsidP="006B6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16244C"/>
    <w:multiLevelType w:val="singleLevel"/>
    <w:tmpl w:val="8816244C"/>
    <w:lvl w:ilvl="0">
      <w:start w:val="1"/>
      <w:numFmt w:val="bullet"/>
      <w:lvlText w:val=""/>
      <w:lvlJc w:val="left"/>
      <w:pPr>
        <w:ind w:left="420" w:hanging="420"/>
      </w:pPr>
      <w:rPr>
        <w:rFonts w:ascii="Wingdings" w:hAnsi="Wingdings" w:hint="default"/>
      </w:rPr>
    </w:lvl>
  </w:abstractNum>
  <w:abstractNum w:abstractNumId="1" w15:restartNumberingAfterBreak="0">
    <w:nsid w:val="934A7326"/>
    <w:multiLevelType w:val="multilevel"/>
    <w:tmpl w:val="934A732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99ED07AE"/>
    <w:multiLevelType w:val="singleLevel"/>
    <w:tmpl w:val="99ED07AE"/>
    <w:lvl w:ilvl="0">
      <w:start w:val="1"/>
      <w:numFmt w:val="decimal"/>
      <w:suff w:val="space"/>
      <w:lvlText w:val="%1."/>
      <w:lvlJc w:val="left"/>
    </w:lvl>
  </w:abstractNum>
  <w:abstractNum w:abstractNumId="3" w15:restartNumberingAfterBreak="0">
    <w:nsid w:val="9BE1F811"/>
    <w:multiLevelType w:val="singleLevel"/>
    <w:tmpl w:val="9BE1F811"/>
    <w:lvl w:ilvl="0">
      <w:start w:val="1"/>
      <w:numFmt w:val="bullet"/>
      <w:lvlText w:val=""/>
      <w:lvlJc w:val="left"/>
      <w:pPr>
        <w:ind w:left="420" w:hanging="420"/>
      </w:pPr>
      <w:rPr>
        <w:rFonts w:ascii="Wingdings" w:hAnsi="Wingdings" w:hint="default"/>
      </w:rPr>
    </w:lvl>
  </w:abstractNum>
  <w:abstractNum w:abstractNumId="4" w15:restartNumberingAfterBreak="0">
    <w:nsid w:val="AD849777"/>
    <w:multiLevelType w:val="singleLevel"/>
    <w:tmpl w:val="AD849777"/>
    <w:lvl w:ilvl="0">
      <w:start w:val="1"/>
      <w:numFmt w:val="bullet"/>
      <w:lvlText w:val=""/>
      <w:lvlJc w:val="left"/>
      <w:pPr>
        <w:tabs>
          <w:tab w:val="left" w:pos="420"/>
        </w:tabs>
        <w:ind w:left="840" w:hanging="420"/>
      </w:pPr>
      <w:rPr>
        <w:rFonts w:ascii="Wingdings" w:hAnsi="Wingdings" w:hint="default"/>
      </w:rPr>
    </w:lvl>
  </w:abstractNum>
  <w:abstractNum w:abstractNumId="5" w15:restartNumberingAfterBreak="0">
    <w:nsid w:val="B1F51F5B"/>
    <w:multiLevelType w:val="singleLevel"/>
    <w:tmpl w:val="B1F51F5B"/>
    <w:lvl w:ilvl="0">
      <w:start w:val="1"/>
      <w:numFmt w:val="bullet"/>
      <w:lvlText w:val=""/>
      <w:lvlJc w:val="left"/>
      <w:pPr>
        <w:tabs>
          <w:tab w:val="left" w:pos="420"/>
        </w:tabs>
        <w:ind w:left="840" w:hanging="420"/>
      </w:pPr>
      <w:rPr>
        <w:rFonts w:ascii="Wingdings" w:hAnsi="Wingdings" w:hint="default"/>
      </w:rPr>
    </w:lvl>
  </w:abstractNum>
  <w:abstractNum w:abstractNumId="6" w15:restartNumberingAfterBreak="0">
    <w:nsid w:val="CA04B3D2"/>
    <w:multiLevelType w:val="multilevel"/>
    <w:tmpl w:val="CA04B3D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FB83E36E"/>
    <w:multiLevelType w:val="singleLevel"/>
    <w:tmpl w:val="FB83E36E"/>
    <w:lvl w:ilvl="0">
      <w:start w:val="1"/>
      <w:numFmt w:val="bullet"/>
      <w:lvlText w:val=""/>
      <w:lvlJc w:val="left"/>
      <w:pPr>
        <w:ind w:left="420" w:hanging="420"/>
      </w:pPr>
      <w:rPr>
        <w:rFonts w:ascii="Wingdings" w:hAnsi="Wingdings" w:hint="default"/>
      </w:rPr>
    </w:lvl>
  </w:abstractNum>
  <w:abstractNum w:abstractNumId="8" w15:restartNumberingAfterBreak="0">
    <w:nsid w:val="05873DEB"/>
    <w:multiLevelType w:val="hybridMultilevel"/>
    <w:tmpl w:val="0CB02B3E"/>
    <w:lvl w:ilvl="0" w:tplc="C5668AB4">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0592547D"/>
    <w:multiLevelType w:val="hybridMultilevel"/>
    <w:tmpl w:val="332698B8"/>
    <w:lvl w:ilvl="0" w:tplc="C5668AB4">
      <w:start w:val="1"/>
      <w:numFmt w:val="bullet"/>
      <w:lvlText w:val="•"/>
      <w:lvlJc w:val="left"/>
      <w:pPr>
        <w:ind w:left="440" w:hanging="440"/>
      </w:pPr>
      <w:rPr>
        <w:rFonts w:ascii="Arial" w:hAnsi="Arial" w:hint="default"/>
      </w:rPr>
    </w:lvl>
    <w:lvl w:ilvl="1" w:tplc="3752BD12">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66E3230"/>
    <w:multiLevelType w:val="multilevel"/>
    <w:tmpl w:val="166E3230"/>
    <w:lvl w:ilvl="0">
      <w:start w:val="1"/>
      <w:numFmt w:val="bullet"/>
      <w:lvlText w:val=""/>
      <w:lvlJc w:val="left"/>
      <w:pPr>
        <w:ind w:left="440" w:hanging="440"/>
      </w:pPr>
      <w:rPr>
        <w:rFonts w:ascii="Symbol" w:hAnsi="Symbol" w:hint="default"/>
        <w:color w:val="auto"/>
      </w:rPr>
    </w:lvl>
    <w:lvl w:ilvl="1">
      <w:start w:val="1"/>
      <w:numFmt w:val="bullet"/>
      <w:lvlText w:val=""/>
      <w:lvlJc w:val="left"/>
      <w:pPr>
        <w:ind w:left="880" w:hanging="440"/>
      </w:pPr>
      <w:rPr>
        <w:rFonts w:ascii="Symbol" w:hAnsi="Symbol" w:hint="default"/>
        <w:color w:val="auto"/>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67B16BD"/>
    <w:multiLevelType w:val="hybridMultilevel"/>
    <w:tmpl w:val="10340D68"/>
    <w:lvl w:ilvl="0" w:tplc="C5668AB4">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2" w15:restartNumberingAfterBreak="0">
    <w:nsid w:val="177C1E46"/>
    <w:multiLevelType w:val="hybridMultilevel"/>
    <w:tmpl w:val="46B27A6E"/>
    <w:lvl w:ilvl="0" w:tplc="C5668AB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80A6B3D"/>
    <w:multiLevelType w:val="hybridMultilevel"/>
    <w:tmpl w:val="097899A2"/>
    <w:lvl w:ilvl="0" w:tplc="C5668AB4">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15:restartNumberingAfterBreak="0">
    <w:nsid w:val="19517D81"/>
    <w:multiLevelType w:val="hybridMultilevel"/>
    <w:tmpl w:val="FD707BB8"/>
    <w:lvl w:ilvl="0" w:tplc="AFCA6598">
      <w:start w:val="1"/>
      <w:numFmt w:val="bullet"/>
      <w:lvlText w:val="•"/>
      <w:lvlJc w:val="left"/>
      <w:pPr>
        <w:tabs>
          <w:tab w:val="num" w:pos="720"/>
        </w:tabs>
        <w:ind w:left="720" w:hanging="360"/>
      </w:pPr>
      <w:rPr>
        <w:rFonts w:ascii="Arial" w:hAnsi="Arial" w:hint="default"/>
      </w:rPr>
    </w:lvl>
    <w:lvl w:ilvl="1" w:tplc="0D5A7F26">
      <w:start w:val="1"/>
      <w:numFmt w:val="bullet"/>
      <w:lvlText w:val="•"/>
      <w:lvlJc w:val="left"/>
      <w:pPr>
        <w:tabs>
          <w:tab w:val="num" w:pos="1440"/>
        </w:tabs>
        <w:ind w:left="1440" w:hanging="360"/>
      </w:pPr>
      <w:rPr>
        <w:rFonts w:ascii="Arial" w:hAnsi="Arial" w:hint="default"/>
      </w:rPr>
    </w:lvl>
    <w:lvl w:ilvl="2" w:tplc="5184C020" w:tentative="1">
      <w:start w:val="1"/>
      <w:numFmt w:val="bullet"/>
      <w:lvlText w:val="•"/>
      <w:lvlJc w:val="left"/>
      <w:pPr>
        <w:tabs>
          <w:tab w:val="num" w:pos="2160"/>
        </w:tabs>
        <w:ind w:left="2160" w:hanging="360"/>
      </w:pPr>
      <w:rPr>
        <w:rFonts w:ascii="Arial" w:hAnsi="Arial" w:hint="default"/>
      </w:rPr>
    </w:lvl>
    <w:lvl w:ilvl="3" w:tplc="40927F24" w:tentative="1">
      <w:start w:val="1"/>
      <w:numFmt w:val="bullet"/>
      <w:lvlText w:val="•"/>
      <w:lvlJc w:val="left"/>
      <w:pPr>
        <w:tabs>
          <w:tab w:val="num" w:pos="2880"/>
        </w:tabs>
        <w:ind w:left="2880" w:hanging="360"/>
      </w:pPr>
      <w:rPr>
        <w:rFonts w:ascii="Arial" w:hAnsi="Arial" w:hint="default"/>
      </w:rPr>
    </w:lvl>
    <w:lvl w:ilvl="4" w:tplc="F41C66B0" w:tentative="1">
      <w:start w:val="1"/>
      <w:numFmt w:val="bullet"/>
      <w:lvlText w:val="•"/>
      <w:lvlJc w:val="left"/>
      <w:pPr>
        <w:tabs>
          <w:tab w:val="num" w:pos="3600"/>
        </w:tabs>
        <w:ind w:left="3600" w:hanging="360"/>
      </w:pPr>
      <w:rPr>
        <w:rFonts w:ascii="Arial" w:hAnsi="Arial" w:hint="default"/>
      </w:rPr>
    </w:lvl>
    <w:lvl w:ilvl="5" w:tplc="F34C54AC" w:tentative="1">
      <w:start w:val="1"/>
      <w:numFmt w:val="bullet"/>
      <w:lvlText w:val="•"/>
      <w:lvlJc w:val="left"/>
      <w:pPr>
        <w:tabs>
          <w:tab w:val="num" w:pos="4320"/>
        </w:tabs>
        <w:ind w:left="4320" w:hanging="360"/>
      </w:pPr>
      <w:rPr>
        <w:rFonts w:ascii="Arial" w:hAnsi="Arial" w:hint="default"/>
      </w:rPr>
    </w:lvl>
    <w:lvl w:ilvl="6" w:tplc="E2E88D72" w:tentative="1">
      <w:start w:val="1"/>
      <w:numFmt w:val="bullet"/>
      <w:lvlText w:val="•"/>
      <w:lvlJc w:val="left"/>
      <w:pPr>
        <w:tabs>
          <w:tab w:val="num" w:pos="5040"/>
        </w:tabs>
        <w:ind w:left="5040" w:hanging="360"/>
      </w:pPr>
      <w:rPr>
        <w:rFonts w:ascii="Arial" w:hAnsi="Arial" w:hint="default"/>
      </w:rPr>
    </w:lvl>
    <w:lvl w:ilvl="7" w:tplc="E384C7BE" w:tentative="1">
      <w:start w:val="1"/>
      <w:numFmt w:val="bullet"/>
      <w:lvlText w:val="•"/>
      <w:lvlJc w:val="left"/>
      <w:pPr>
        <w:tabs>
          <w:tab w:val="num" w:pos="5760"/>
        </w:tabs>
        <w:ind w:left="5760" w:hanging="360"/>
      </w:pPr>
      <w:rPr>
        <w:rFonts w:ascii="Arial" w:hAnsi="Arial" w:hint="default"/>
      </w:rPr>
    </w:lvl>
    <w:lvl w:ilvl="8" w:tplc="525288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B31669B"/>
    <w:multiLevelType w:val="hybridMultilevel"/>
    <w:tmpl w:val="3D38F7C6"/>
    <w:lvl w:ilvl="0" w:tplc="FFE45446">
      <w:start w:val="1"/>
      <w:numFmt w:val="bullet"/>
      <w:lvlText w:val="•"/>
      <w:lvlJc w:val="left"/>
      <w:pPr>
        <w:tabs>
          <w:tab w:val="num" w:pos="720"/>
        </w:tabs>
        <w:ind w:left="720" w:hanging="360"/>
      </w:pPr>
      <w:rPr>
        <w:rFonts w:ascii="Arial" w:hAnsi="Arial" w:hint="default"/>
      </w:rPr>
    </w:lvl>
    <w:lvl w:ilvl="1" w:tplc="6292D830" w:tentative="1">
      <w:start w:val="1"/>
      <w:numFmt w:val="bullet"/>
      <w:lvlText w:val="•"/>
      <w:lvlJc w:val="left"/>
      <w:pPr>
        <w:tabs>
          <w:tab w:val="num" w:pos="1440"/>
        </w:tabs>
        <w:ind w:left="1440" w:hanging="360"/>
      </w:pPr>
      <w:rPr>
        <w:rFonts w:ascii="Arial" w:hAnsi="Arial" w:hint="default"/>
      </w:rPr>
    </w:lvl>
    <w:lvl w:ilvl="2" w:tplc="63F66928">
      <w:start w:val="1"/>
      <w:numFmt w:val="bullet"/>
      <w:lvlText w:val="•"/>
      <w:lvlJc w:val="left"/>
      <w:pPr>
        <w:tabs>
          <w:tab w:val="num" w:pos="2160"/>
        </w:tabs>
        <w:ind w:left="2160" w:hanging="360"/>
      </w:pPr>
      <w:rPr>
        <w:rFonts w:ascii="Arial" w:hAnsi="Arial" w:hint="default"/>
      </w:rPr>
    </w:lvl>
    <w:lvl w:ilvl="3" w:tplc="AEF8000E" w:tentative="1">
      <w:start w:val="1"/>
      <w:numFmt w:val="bullet"/>
      <w:lvlText w:val="•"/>
      <w:lvlJc w:val="left"/>
      <w:pPr>
        <w:tabs>
          <w:tab w:val="num" w:pos="2880"/>
        </w:tabs>
        <w:ind w:left="2880" w:hanging="360"/>
      </w:pPr>
      <w:rPr>
        <w:rFonts w:ascii="Arial" w:hAnsi="Arial" w:hint="default"/>
      </w:rPr>
    </w:lvl>
    <w:lvl w:ilvl="4" w:tplc="7A1E4CDA" w:tentative="1">
      <w:start w:val="1"/>
      <w:numFmt w:val="bullet"/>
      <w:lvlText w:val="•"/>
      <w:lvlJc w:val="left"/>
      <w:pPr>
        <w:tabs>
          <w:tab w:val="num" w:pos="3600"/>
        </w:tabs>
        <w:ind w:left="3600" w:hanging="360"/>
      </w:pPr>
      <w:rPr>
        <w:rFonts w:ascii="Arial" w:hAnsi="Arial" w:hint="default"/>
      </w:rPr>
    </w:lvl>
    <w:lvl w:ilvl="5" w:tplc="BC5E0198" w:tentative="1">
      <w:start w:val="1"/>
      <w:numFmt w:val="bullet"/>
      <w:lvlText w:val="•"/>
      <w:lvlJc w:val="left"/>
      <w:pPr>
        <w:tabs>
          <w:tab w:val="num" w:pos="4320"/>
        </w:tabs>
        <w:ind w:left="4320" w:hanging="360"/>
      </w:pPr>
      <w:rPr>
        <w:rFonts w:ascii="Arial" w:hAnsi="Arial" w:hint="default"/>
      </w:rPr>
    </w:lvl>
    <w:lvl w:ilvl="6" w:tplc="799CCC10" w:tentative="1">
      <w:start w:val="1"/>
      <w:numFmt w:val="bullet"/>
      <w:lvlText w:val="•"/>
      <w:lvlJc w:val="left"/>
      <w:pPr>
        <w:tabs>
          <w:tab w:val="num" w:pos="5040"/>
        </w:tabs>
        <w:ind w:left="5040" w:hanging="360"/>
      </w:pPr>
      <w:rPr>
        <w:rFonts w:ascii="Arial" w:hAnsi="Arial" w:hint="default"/>
      </w:rPr>
    </w:lvl>
    <w:lvl w:ilvl="7" w:tplc="25A48562" w:tentative="1">
      <w:start w:val="1"/>
      <w:numFmt w:val="bullet"/>
      <w:lvlText w:val="•"/>
      <w:lvlJc w:val="left"/>
      <w:pPr>
        <w:tabs>
          <w:tab w:val="num" w:pos="5760"/>
        </w:tabs>
        <w:ind w:left="5760" w:hanging="360"/>
      </w:pPr>
      <w:rPr>
        <w:rFonts w:ascii="Arial" w:hAnsi="Arial" w:hint="default"/>
      </w:rPr>
    </w:lvl>
    <w:lvl w:ilvl="8" w:tplc="763A2C1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C0B11DC"/>
    <w:multiLevelType w:val="hybridMultilevel"/>
    <w:tmpl w:val="A23A25CE"/>
    <w:lvl w:ilvl="0" w:tplc="B0A2C1DA">
      <w:start w:val="1"/>
      <w:numFmt w:val="bullet"/>
      <w:lvlText w:val="•"/>
      <w:lvlJc w:val="left"/>
      <w:pPr>
        <w:tabs>
          <w:tab w:val="num" w:pos="720"/>
        </w:tabs>
        <w:ind w:left="720" w:hanging="360"/>
      </w:pPr>
      <w:rPr>
        <w:rFonts w:ascii="Arial" w:hAnsi="Arial" w:hint="default"/>
      </w:rPr>
    </w:lvl>
    <w:lvl w:ilvl="1" w:tplc="38E051A6" w:tentative="1">
      <w:start w:val="1"/>
      <w:numFmt w:val="bullet"/>
      <w:lvlText w:val="•"/>
      <w:lvlJc w:val="left"/>
      <w:pPr>
        <w:tabs>
          <w:tab w:val="num" w:pos="1440"/>
        </w:tabs>
        <w:ind w:left="1440" w:hanging="360"/>
      </w:pPr>
      <w:rPr>
        <w:rFonts w:ascii="Arial" w:hAnsi="Arial" w:hint="default"/>
      </w:rPr>
    </w:lvl>
    <w:lvl w:ilvl="2" w:tplc="9DF8C334">
      <w:start w:val="1"/>
      <w:numFmt w:val="bullet"/>
      <w:lvlText w:val="•"/>
      <w:lvlJc w:val="left"/>
      <w:pPr>
        <w:tabs>
          <w:tab w:val="num" w:pos="2160"/>
        </w:tabs>
        <w:ind w:left="2160" w:hanging="360"/>
      </w:pPr>
      <w:rPr>
        <w:rFonts w:ascii="Arial" w:hAnsi="Arial" w:hint="default"/>
      </w:rPr>
    </w:lvl>
    <w:lvl w:ilvl="3" w:tplc="3DF2BFF4" w:tentative="1">
      <w:start w:val="1"/>
      <w:numFmt w:val="bullet"/>
      <w:lvlText w:val="•"/>
      <w:lvlJc w:val="left"/>
      <w:pPr>
        <w:tabs>
          <w:tab w:val="num" w:pos="2880"/>
        </w:tabs>
        <w:ind w:left="2880" w:hanging="360"/>
      </w:pPr>
      <w:rPr>
        <w:rFonts w:ascii="Arial" w:hAnsi="Arial" w:hint="default"/>
      </w:rPr>
    </w:lvl>
    <w:lvl w:ilvl="4" w:tplc="A4549B92" w:tentative="1">
      <w:start w:val="1"/>
      <w:numFmt w:val="bullet"/>
      <w:lvlText w:val="•"/>
      <w:lvlJc w:val="left"/>
      <w:pPr>
        <w:tabs>
          <w:tab w:val="num" w:pos="3600"/>
        </w:tabs>
        <w:ind w:left="3600" w:hanging="360"/>
      </w:pPr>
      <w:rPr>
        <w:rFonts w:ascii="Arial" w:hAnsi="Arial" w:hint="default"/>
      </w:rPr>
    </w:lvl>
    <w:lvl w:ilvl="5" w:tplc="CB541004" w:tentative="1">
      <w:start w:val="1"/>
      <w:numFmt w:val="bullet"/>
      <w:lvlText w:val="•"/>
      <w:lvlJc w:val="left"/>
      <w:pPr>
        <w:tabs>
          <w:tab w:val="num" w:pos="4320"/>
        </w:tabs>
        <w:ind w:left="4320" w:hanging="360"/>
      </w:pPr>
      <w:rPr>
        <w:rFonts w:ascii="Arial" w:hAnsi="Arial" w:hint="default"/>
      </w:rPr>
    </w:lvl>
    <w:lvl w:ilvl="6" w:tplc="E5FC7DF2" w:tentative="1">
      <w:start w:val="1"/>
      <w:numFmt w:val="bullet"/>
      <w:lvlText w:val="•"/>
      <w:lvlJc w:val="left"/>
      <w:pPr>
        <w:tabs>
          <w:tab w:val="num" w:pos="5040"/>
        </w:tabs>
        <w:ind w:left="5040" w:hanging="360"/>
      </w:pPr>
      <w:rPr>
        <w:rFonts w:ascii="Arial" w:hAnsi="Arial" w:hint="default"/>
      </w:rPr>
    </w:lvl>
    <w:lvl w:ilvl="7" w:tplc="30FA46E8" w:tentative="1">
      <w:start w:val="1"/>
      <w:numFmt w:val="bullet"/>
      <w:lvlText w:val="•"/>
      <w:lvlJc w:val="left"/>
      <w:pPr>
        <w:tabs>
          <w:tab w:val="num" w:pos="5760"/>
        </w:tabs>
        <w:ind w:left="5760" w:hanging="360"/>
      </w:pPr>
      <w:rPr>
        <w:rFonts w:ascii="Arial" w:hAnsi="Arial" w:hint="default"/>
      </w:rPr>
    </w:lvl>
    <w:lvl w:ilvl="8" w:tplc="9EEEA75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07F5ED6"/>
    <w:multiLevelType w:val="hybridMultilevel"/>
    <w:tmpl w:val="E814DFDA"/>
    <w:lvl w:ilvl="0" w:tplc="FFFFFFFF">
      <w:start w:val="1"/>
      <w:numFmt w:val="bullet"/>
      <w:lvlText w:val="•"/>
      <w:lvlJc w:val="left"/>
      <w:pPr>
        <w:ind w:left="360" w:hanging="360"/>
      </w:pPr>
      <w:rPr>
        <w:rFonts w:ascii="宋体" w:hAnsi="宋体" w:hint="default"/>
      </w:rPr>
    </w:lvl>
    <w:lvl w:ilvl="1" w:tplc="C5668AB4">
      <w:start w:val="1"/>
      <w:numFmt w:val="bullet"/>
      <w:lvlText w:val="•"/>
      <w:lvlJc w:val="left"/>
      <w:pPr>
        <w:ind w:left="440" w:hanging="440"/>
      </w:pPr>
      <w:rPr>
        <w:rFonts w:ascii="Arial" w:hAnsi="Aria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216277D2"/>
    <w:multiLevelType w:val="multilevel"/>
    <w:tmpl w:val="216277D2"/>
    <w:lvl w:ilvl="0">
      <w:start w:val="1"/>
      <w:numFmt w:val="bullet"/>
      <w:lvlText w:val="•"/>
      <w:lvlJc w:val="left"/>
      <w:pPr>
        <w:tabs>
          <w:tab w:val="left" w:pos="300"/>
        </w:tabs>
        <w:ind w:left="300" w:hanging="360"/>
      </w:pPr>
      <w:rPr>
        <w:rFonts w:ascii="Arial" w:hAnsi="Arial" w:hint="default"/>
      </w:rPr>
    </w:lvl>
    <w:lvl w:ilvl="1">
      <w:start w:val="1"/>
      <w:numFmt w:val="bullet"/>
      <w:lvlText w:val="•"/>
      <w:lvlJc w:val="left"/>
      <w:pPr>
        <w:tabs>
          <w:tab w:val="left" w:pos="1020"/>
        </w:tabs>
        <w:ind w:left="1020" w:hanging="360"/>
      </w:pPr>
      <w:rPr>
        <w:rFonts w:ascii="Arial" w:hAnsi="Arial" w:hint="default"/>
      </w:rPr>
    </w:lvl>
    <w:lvl w:ilvl="2">
      <w:numFmt w:val="bullet"/>
      <w:lvlText w:val="•"/>
      <w:lvlJc w:val="left"/>
      <w:pPr>
        <w:tabs>
          <w:tab w:val="left" w:pos="1740"/>
        </w:tabs>
        <w:ind w:left="1740" w:hanging="360"/>
      </w:pPr>
      <w:rPr>
        <w:rFonts w:ascii="Arial" w:hAnsi="Arial" w:hint="default"/>
      </w:rPr>
    </w:lvl>
    <w:lvl w:ilvl="3">
      <w:start w:val="1"/>
      <w:numFmt w:val="bullet"/>
      <w:lvlText w:val="•"/>
      <w:lvlJc w:val="left"/>
      <w:pPr>
        <w:tabs>
          <w:tab w:val="left" w:pos="2460"/>
        </w:tabs>
        <w:ind w:left="2460" w:hanging="360"/>
      </w:pPr>
      <w:rPr>
        <w:rFonts w:ascii="Arial" w:hAnsi="Arial" w:hint="default"/>
      </w:rPr>
    </w:lvl>
    <w:lvl w:ilvl="4">
      <w:start w:val="1"/>
      <w:numFmt w:val="bullet"/>
      <w:lvlText w:val="•"/>
      <w:lvlJc w:val="left"/>
      <w:pPr>
        <w:tabs>
          <w:tab w:val="left" w:pos="3180"/>
        </w:tabs>
        <w:ind w:left="3180" w:hanging="360"/>
      </w:pPr>
      <w:rPr>
        <w:rFonts w:ascii="Arial" w:hAnsi="Arial" w:hint="default"/>
      </w:rPr>
    </w:lvl>
    <w:lvl w:ilvl="5">
      <w:start w:val="1"/>
      <w:numFmt w:val="bullet"/>
      <w:lvlText w:val="•"/>
      <w:lvlJc w:val="left"/>
      <w:pPr>
        <w:tabs>
          <w:tab w:val="left" w:pos="3900"/>
        </w:tabs>
        <w:ind w:left="3900" w:hanging="360"/>
      </w:pPr>
      <w:rPr>
        <w:rFonts w:ascii="Arial" w:hAnsi="Arial" w:hint="default"/>
      </w:rPr>
    </w:lvl>
    <w:lvl w:ilvl="6">
      <w:start w:val="1"/>
      <w:numFmt w:val="bullet"/>
      <w:lvlText w:val="•"/>
      <w:lvlJc w:val="left"/>
      <w:pPr>
        <w:tabs>
          <w:tab w:val="left" w:pos="4620"/>
        </w:tabs>
        <w:ind w:left="4620" w:hanging="360"/>
      </w:pPr>
      <w:rPr>
        <w:rFonts w:ascii="Arial" w:hAnsi="Arial" w:hint="default"/>
      </w:rPr>
    </w:lvl>
    <w:lvl w:ilvl="7">
      <w:start w:val="1"/>
      <w:numFmt w:val="bullet"/>
      <w:lvlText w:val="•"/>
      <w:lvlJc w:val="left"/>
      <w:pPr>
        <w:tabs>
          <w:tab w:val="left" w:pos="5340"/>
        </w:tabs>
        <w:ind w:left="5340" w:hanging="360"/>
      </w:pPr>
      <w:rPr>
        <w:rFonts w:ascii="Arial" w:hAnsi="Arial" w:hint="default"/>
      </w:rPr>
    </w:lvl>
    <w:lvl w:ilvl="8">
      <w:start w:val="1"/>
      <w:numFmt w:val="bullet"/>
      <w:lvlText w:val="•"/>
      <w:lvlJc w:val="left"/>
      <w:pPr>
        <w:tabs>
          <w:tab w:val="left" w:pos="6060"/>
        </w:tabs>
        <w:ind w:left="6060" w:hanging="360"/>
      </w:pPr>
      <w:rPr>
        <w:rFonts w:ascii="Arial" w:hAnsi="Arial" w:hint="default"/>
      </w:rPr>
    </w:lvl>
  </w:abstractNum>
  <w:abstractNum w:abstractNumId="20" w15:restartNumberingAfterBreak="0">
    <w:nsid w:val="2196E12A"/>
    <w:multiLevelType w:val="singleLevel"/>
    <w:tmpl w:val="2196E12A"/>
    <w:lvl w:ilvl="0">
      <w:start w:val="1"/>
      <w:numFmt w:val="bullet"/>
      <w:lvlText w:val=""/>
      <w:lvlJc w:val="left"/>
      <w:pPr>
        <w:tabs>
          <w:tab w:val="left" w:pos="420"/>
        </w:tabs>
        <w:ind w:left="840" w:hanging="420"/>
      </w:pPr>
      <w:rPr>
        <w:rFonts w:ascii="Wingdings" w:hAnsi="Wingdings" w:hint="default"/>
      </w:rPr>
    </w:lvl>
  </w:abstractNum>
  <w:abstractNum w:abstractNumId="21" w15:restartNumberingAfterBreak="0">
    <w:nsid w:val="249FDA8C"/>
    <w:multiLevelType w:val="singleLevel"/>
    <w:tmpl w:val="249FDA8C"/>
    <w:lvl w:ilvl="0">
      <w:start w:val="1"/>
      <w:numFmt w:val="bullet"/>
      <w:lvlText w:val=""/>
      <w:lvlJc w:val="left"/>
      <w:pPr>
        <w:tabs>
          <w:tab w:val="left" w:pos="840"/>
        </w:tabs>
        <w:ind w:left="1260" w:hanging="420"/>
      </w:pPr>
      <w:rPr>
        <w:rFonts w:ascii="Wingdings" w:hAnsi="Wingdings" w:hint="default"/>
      </w:rPr>
    </w:lvl>
  </w:abstractNum>
  <w:abstractNum w:abstractNumId="22" w15:restartNumberingAfterBreak="0">
    <w:nsid w:val="26B229DC"/>
    <w:multiLevelType w:val="hybridMultilevel"/>
    <w:tmpl w:val="551A2CD6"/>
    <w:lvl w:ilvl="0" w:tplc="C5668AB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954154C"/>
    <w:multiLevelType w:val="singleLevel"/>
    <w:tmpl w:val="2954154C"/>
    <w:lvl w:ilvl="0">
      <w:start w:val="1"/>
      <w:numFmt w:val="bullet"/>
      <w:lvlText w:val=""/>
      <w:lvlJc w:val="left"/>
      <w:pPr>
        <w:tabs>
          <w:tab w:val="left" w:pos="420"/>
        </w:tabs>
        <w:ind w:left="840" w:hanging="420"/>
      </w:pPr>
      <w:rPr>
        <w:rFonts w:ascii="Wingdings" w:hAnsi="Wingdings" w:hint="default"/>
      </w:rPr>
    </w:lvl>
  </w:abstractNum>
  <w:abstractNum w:abstractNumId="24" w15:restartNumberingAfterBreak="0">
    <w:nsid w:val="2A1B171E"/>
    <w:multiLevelType w:val="hybridMultilevel"/>
    <w:tmpl w:val="42564DC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B010C66"/>
    <w:multiLevelType w:val="hybridMultilevel"/>
    <w:tmpl w:val="C666BD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99E346"/>
    <w:multiLevelType w:val="singleLevel"/>
    <w:tmpl w:val="2F99E346"/>
    <w:lvl w:ilvl="0">
      <w:start w:val="1"/>
      <w:numFmt w:val="bullet"/>
      <w:lvlText w:val=""/>
      <w:lvlJc w:val="left"/>
      <w:pPr>
        <w:tabs>
          <w:tab w:val="left" w:pos="420"/>
        </w:tabs>
        <w:ind w:left="840" w:hanging="420"/>
      </w:pPr>
      <w:rPr>
        <w:rFonts w:ascii="Wingdings" w:hAnsi="Wingdings" w:hint="default"/>
        <w:sz w:val="16"/>
      </w:rPr>
    </w:lvl>
  </w:abstractNum>
  <w:abstractNum w:abstractNumId="27" w15:restartNumberingAfterBreak="0">
    <w:nsid w:val="33271F8C"/>
    <w:multiLevelType w:val="multilevel"/>
    <w:tmpl w:val="33271F8C"/>
    <w:lvl w:ilvl="0">
      <w:start w:val="3"/>
      <w:numFmt w:val="bullet"/>
      <w:lvlText w:val="-"/>
      <w:lvlJc w:val="left"/>
      <w:pPr>
        <w:ind w:left="927" w:hanging="360"/>
      </w:pPr>
      <w:rPr>
        <w:rFonts w:ascii="Arial" w:eastAsia="宋体" w:hAnsi="Arial" w:cs="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8" w15:restartNumberingAfterBreak="0">
    <w:nsid w:val="36B32F5E"/>
    <w:multiLevelType w:val="multilevel"/>
    <w:tmpl w:val="36B32F5E"/>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DFF115B"/>
    <w:multiLevelType w:val="hybridMultilevel"/>
    <w:tmpl w:val="9C1C507C"/>
    <w:lvl w:ilvl="0" w:tplc="D89EC3BC">
      <w:start w:val="1"/>
      <w:numFmt w:val="bullet"/>
      <w:lvlText w:val="•"/>
      <w:lvlJc w:val="left"/>
      <w:pPr>
        <w:ind w:left="360" w:hanging="360"/>
      </w:pPr>
      <w:rPr>
        <w:rFonts w:ascii="宋体" w:hAnsi="宋体"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49115A0A"/>
    <w:multiLevelType w:val="hybridMultilevel"/>
    <w:tmpl w:val="E19E14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B345202"/>
    <w:multiLevelType w:val="multilevel"/>
    <w:tmpl w:val="4B34520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1A9174B"/>
    <w:multiLevelType w:val="hybridMultilevel"/>
    <w:tmpl w:val="A132669A"/>
    <w:lvl w:ilvl="0" w:tplc="C5668AB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25E0C53"/>
    <w:multiLevelType w:val="singleLevel"/>
    <w:tmpl w:val="625E0C53"/>
    <w:lvl w:ilvl="0">
      <w:start w:val="1"/>
      <w:numFmt w:val="bullet"/>
      <w:lvlText w:val=""/>
      <w:lvlJc w:val="left"/>
      <w:pPr>
        <w:ind w:left="420" w:hanging="420"/>
      </w:pPr>
      <w:rPr>
        <w:rFonts w:ascii="Wingdings" w:hAnsi="Wingdings" w:hint="default"/>
        <w:sz w:val="15"/>
      </w:rPr>
    </w:lvl>
  </w:abstractNum>
  <w:abstractNum w:abstractNumId="36" w15:restartNumberingAfterBreak="0">
    <w:nsid w:val="66297169"/>
    <w:multiLevelType w:val="hybridMultilevel"/>
    <w:tmpl w:val="4E1874E2"/>
    <w:lvl w:ilvl="0" w:tplc="5EC8B442">
      <w:start w:val="1"/>
      <w:numFmt w:val="bullet"/>
      <w:lvlText w:val="•"/>
      <w:lvlJc w:val="left"/>
      <w:pPr>
        <w:tabs>
          <w:tab w:val="num" w:pos="720"/>
        </w:tabs>
        <w:ind w:left="720" w:hanging="360"/>
      </w:pPr>
      <w:rPr>
        <w:rFonts w:ascii="Arial" w:hAnsi="Arial" w:hint="default"/>
      </w:rPr>
    </w:lvl>
    <w:lvl w:ilvl="1" w:tplc="FAB473FE">
      <w:start w:val="1"/>
      <w:numFmt w:val="bullet"/>
      <w:lvlText w:val="•"/>
      <w:lvlJc w:val="left"/>
      <w:pPr>
        <w:tabs>
          <w:tab w:val="num" w:pos="1440"/>
        </w:tabs>
        <w:ind w:left="1440" w:hanging="360"/>
      </w:pPr>
      <w:rPr>
        <w:rFonts w:ascii="Arial" w:hAnsi="Arial" w:hint="default"/>
      </w:rPr>
    </w:lvl>
    <w:lvl w:ilvl="2" w:tplc="4D6A5D30" w:tentative="1">
      <w:start w:val="1"/>
      <w:numFmt w:val="bullet"/>
      <w:lvlText w:val="•"/>
      <w:lvlJc w:val="left"/>
      <w:pPr>
        <w:tabs>
          <w:tab w:val="num" w:pos="2160"/>
        </w:tabs>
        <w:ind w:left="2160" w:hanging="360"/>
      </w:pPr>
      <w:rPr>
        <w:rFonts w:ascii="Arial" w:hAnsi="Arial" w:hint="default"/>
      </w:rPr>
    </w:lvl>
    <w:lvl w:ilvl="3" w:tplc="51743C60" w:tentative="1">
      <w:start w:val="1"/>
      <w:numFmt w:val="bullet"/>
      <w:lvlText w:val="•"/>
      <w:lvlJc w:val="left"/>
      <w:pPr>
        <w:tabs>
          <w:tab w:val="num" w:pos="2880"/>
        </w:tabs>
        <w:ind w:left="2880" w:hanging="360"/>
      </w:pPr>
      <w:rPr>
        <w:rFonts w:ascii="Arial" w:hAnsi="Arial" w:hint="default"/>
      </w:rPr>
    </w:lvl>
    <w:lvl w:ilvl="4" w:tplc="B204E566" w:tentative="1">
      <w:start w:val="1"/>
      <w:numFmt w:val="bullet"/>
      <w:lvlText w:val="•"/>
      <w:lvlJc w:val="left"/>
      <w:pPr>
        <w:tabs>
          <w:tab w:val="num" w:pos="3600"/>
        </w:tabs>
        <w:ind w:left="3600" w:hanging="360"/>
      </w:pPr>
      <w:rPr>
        <w:rFonts w:ascii="Arial" w:hAnsi="Arial" w:hint="default"/>
      </w:rPr>
    </w:lvl>
    <w:lvl w:ilvl="5" w:tplc="0826FF64" w:tentative="1">
      <w:start w:val="1"/>
      <w:numFmt w:val="bullet"/>
      <w:lvlText w:val="•"/>
      <w:lvlJc w:val="left"/>
      <w:pPr>
        <w:tabs>
          <w:tab w:val="num" w:pos="4320"/>
        </w:tabs>
        <w:ind w:left="4320" w:hanging="360"/>
      </w:pPr>
      <w:rPr>
        <w:rFonts w:ascii="Arial" w:hAnsi="Arial" w:hint="default"/>
      </w:rPr>
    </w:lvl>
    <w:lvl w:ilvl="6" w:tplc="4192F3DA" w:tentative="1">
      <w:start w:val="1"/>
      <w:numFmt w:val="bullet"/>
      <w:lvlText w:val="•"/>
      <w:lvlJc w:val="left"/>
      <w:pPr>
        <w:tabs>
          <w:tab w:val="num" w:pos="5040"/>
        </w:tabs>
        <w:ind w:left="5040" w:hanging="360"/>
      </w:pPr>
      <w:rPr>
        <w:rFonts w:ascii="Arial" w:hAnsi="Arial" w:hint="default"/>
      </w:rPr>
    </w:lvl>
    <w:lvl w:ilvl="7" w:tplc="B47C795C" w:tentative="1">
      <w:start w:val="1"/>
      <w:numFmt w:val="bullet"/>
      <w:lvlText w:val="•"/>
      <w:lvlJc w:val="left"/>
      <w:pPr>
        <w:tabs>
          <w:tab w:val="num" w:pos="5760"/>
        </w:tabs>
        <w:ind w:left="5760" w:hanging="360"/>
      </w:pPr>
      <w:rPr>
        <w:rFonts w:ascii="Arial" w:hAnsi="Arial" w:hint="default"/>
      </w:rPr>
    </w:lvl>
    <w:lvl w:ilvl="8" w:tplc="58F2A1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2F2B76"/>
    <w:multiLevelType w:val="hybridMultilevel"/>
    <w:tmpl w:val="EF005612"/>
    <w:lvl w:ilvl="0" w:tplc="C5668AB4">
      <w:start w:val="1"/>
      <w:numFmt w:val="bullet"/>
      <w:lvlText w:val="•"/>
      <w:lvlJc w:val="left"/>
      <w:pPr>
        <w:ind w:left="860" w:hanging="440"/>
      </w:pPr>
      <w:rPr>
        <w:rFonts w:ascii="Arial" w:hAnsi="Aria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8" w15:restartNumberingAfterBreak="0">
    <w:nsid w:val="6DA63918"/>
    <w:multiLevelType w:val="hybridMultilevel"/>
    <w:tmpl w:val="34FCFB92"/>
    <w:lvl w:ilvl="0" w:tplc="A5AC3C5A">
      <w:start w:val="1"/>
      <w:numFmt w:val="bullet"/>
      <w:lvlText w:val="•"/>
      <w:lvlJc w:val="left"/>
      <w:pPr>
        <w:tabs>
          <w:tab w:val="num" w:pos="720"/>
        </w:tabs>
        <w:ind w:left="720" w:hanging="360"/>
      </w:pPr>
      <w:rPr>
        <w:rFonts w:ascii="Arial" w:hAnsi="Arial" w:hint="default"/>
      </w:rPr>
    </w:lvl>
    <w:lvl w:ilvl="1" w:tplc="AE66F314">
      <w:start w:val="1"/>
      <w:numFmt w:val="bullet"/>
      <w:lvlText w:val="•"/>
      <w:lvlJc w:val="left"/>
      <w:pPr>
        <w:tabs>
          <w:tab w:val="num" w:pos="1440"/>
        </w:tabs>
        <w:ind w:left="1440" w:hanging="360"/>
      </w:pPr>
      <w:rPr>
        <w:rFonts w:ascii="Arial" w:hAnsi="Arial" w:hint="default"/>
      </w:rPr>
    </w:lvl>
    <w:lvl w:ilvl="2" w:tplc="D12AB87E" w:tentative="1">
      <w:start w:val="1"/>
      <w:numFmt w:val="bullet"/>
      <w:lvlText w:val="•"/>
      <w:lvlJc w:val="left"/>
      <w:pPr>
        <w:tabs>
          <w:tab w:val="num" w:pos="2160"/>
        </w:tabs>
        <w:ind w:left="2160" w:hanging="360"/>
      </w:pPr>
      <w:rPr>
        <w:rFonts w:ascii="Arial" w:hAnsi="Arial" w:hint="default"/>
      </w:rPr>
    </w:lvl>
    <w:lvl w:ilvl="3" w:tplc="459CDE98" w:tentative="1">
      <w:start w:val="1"/>
      <w:numFmt w:val="bullet"/>
      <w:lvlText w:val="•"/>
      <w:lvlJc w:val="left"/>
      <w:pPr>
        <w:tabs>
          <w:tab w:val="num" w:pos="2880"/>
        </w:tabs>
        <w:ind w:left="2880" w:hanging="360"/>
      </w:pPr>
      <w:rPr>
        <w:rFonts w:ascii="Arial" w:hAnsi="Arial" w:hint="default"/>
      </w:rPr>
    </w:lvl>
    <w:lvl w:ilvl="4" w:tplc="EAD0D28C" w:tentative="1">
      <w:start w:val="1"/>
      <w:numFmt w:val="bullet"/>
      <w:lvlText w:val="•"/>
      <w:lvlJc w:val="left"/>
      <w:pPr>
        <w:tabs>
          <w:tab w:val="num" w:pos="3600"/>
        </w:tabs>
        <w:ind w:left="3600" w:hanging="360"/>
      </w:pPr>
      <w:rPr>
        <w:rFonts w:ascii="Arial" w:hAnsi="Arial" w:hint="default"/>
      </w:rPr>
    </w:lvl>
    <w:lvl w:ilvl="5" w:tplc="C0CAADD8" w:tentative="1">
      <w:start w:val="1"/>
      <w:numFmt w:val="bullet"/>
      <w:lvlText w:val="•"/>
      <w:lvlJc w:val="left"/>
      <w:pPr>
        <w:tabs>
          <w:tab w:val="num" w:pos="4320"/>
        </w:tabs>
        <w:ind w:left="4320" w:hanging="360"/>
      </w:pPr>
      <w:rPr>
        <w:rFonts w:ascii="Arial" w:hAnsi="Arial" w:hint="default"/>
      </w:rPr>
    </w:lvl>
    <w:lvl w:ilvl="6" w:tplc="C180DFFA" w:tentative="1">
      <w:start w:val="1"/>
      <w:numFmt w:val="bullet"/>
      <w:lvlText w:val="•"/>
      <w:lvlJc w:val="left"/>
      <w:pPr>
        <w:tabs>
          <w:tab w:val="num" w:pos="5040"/>
        </w:tabs>
        <w:ind w:left="5040" w:hanging="360"/>
      </w:pPr>
      <w:rPr>
        <w:rFonts w:ascii="Arial" w:hAnsi="Arial" w:hint="default"/>
      </w:rPr>
    </w:lvl>
    <w:lvl w:ilvl="7" w:tplc="3F8AFF82" w:tentative="1">
      <w:start w:val="1"/>
      <w:numFmt w:val="bullet"/>
      <w:lvlText w:val="•"/>
      <w:lvlJc w:val="left"/>
      <w:pPr>
        <w:tabs>
          <w:tab w:val="num" w:pos="5760"/>
        </w:tabs>
        <w:ind w:left="5760" w:hanging="360"/>
      </w:pPr>
      <w:rPr>
        <w:rFonts w:ascii="Arial" w:hAnsi="Arial" w:hint="default"/>
      </w:rPr>
    </w:lvl>
    <w:lvl w:ilvl="8" w:tplc="E4308AB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2B5F9F"/>
    <w:multiLevelType w:val="hybridMultilevel"/>
    <w:tmpl w:val="56A6AE38"/>
    <w:lvl w:ilvl="0" w:tplc="315E40CA">
      <w:start w:val="1"/>
      <w:numFmt w:val="bullet"/>
      <w:lvlText w:val="•"/>
      <w:lvlJc w:val="left"/>
      <w:pPr>
        <w:tabs>
          <w:tab w:val="num" w:pos="720"/>
        </w:tabs>
        <w:ind w:left="720" w:hanging="360"/>
      </w:pPr>
      <w:rPr>
        <w:rFonts w:ascii="Arial" w:hAnsi="Arial" w:hint="default"/>
      </w:rPr>
    </w:lvl>
    <w:lvl w:ilvl="1" w:tplc="D09CAD0A" w:tentative="1">
      <w:start w:val="1"/>
      <w:numFmt w:val="bullet"/>
      <w:lvlText w:val="•"/>
      <w:lvlJc w:val="left"/>
      <w:pPr>
        <w:tabs>
          <w:tab w:val="num" w:pos="1440"/>
        </w:tabs>
        <w:ind w:left="1440" w:hanging="360"/>
      </w:pPr>
      <w:rPr>
        <w:rFonts w:ascii="Arial" w:hAnsi="Arial" w:hint="default"/>
      </w:rPr>
    </w:lvl>
    <w:lvl w:ilvl="2" w:tplc="01E4F300">
      <w:start w:val="1"/>
      <w:numFmt w:val="bullet"/>
      <w:lvlText w:val="•"/>
      <w:lvlJc w:val="left"/>
      <w:pPr>
        <w:tabs>
          <w:tab w:val="num" w:pos="2160"/>
        </w:tabs>
        <w:ind w:left="2160" w:hanging="360"/>
      </w:pPr>
      <w:rPr>
        <w:rFonts w:ascii="Arial" w:hAnsi="Arial" w:hint="default"/>
      </w:rPr>
    </w:lvl>
    <w:lvl w:ilvl="3" w:tplc="C9A8E14C" w:tentative="1">
      <w:start w:val="1"/>
      <w:numFmt w:val="bullet"/>
      <w:lvlText w:val="•"/>
      <w:lvlJc w:val="left"/>
      <w:pPr>
        <w:tabs>
          <w:tab w:val="num" w:pos="2880"/>
        </w:tabs>
        <w:ind w:left="2880" w:hanging="360"/>
      </w:pPr>
      <w:rPr>
        <w:rFonts w:ascii="Arial" w:hAnsi="Arial" w:hint="default"/>
      </w:rPr>
    </w:lvl>
    <w:lvl w:ilvl="4" w:tplc="C27236E4" w:tentative="1">
      <w:start w:val="1"/>
      <w:numFmt w:val="bullet"/>
      <w:lvlText w:val="•"/>
      <w:lvlJc w:val="left"/>
      <w:pPr>
        <w:tabs>
          <w:tab w:val="num" w:pos="3600"/>
        </w:tabs>
        <w:ind w:left="3600" w:hanging="360"/>
      </w:pPr>
      <w:rPr>
        <w:rFonts w:ascii="Arial" w:hAnsi="Arial" w:hint="default"/>
      </w:rPr>
    </w:lvl>
    <w:lvl w:ilvl="5" w:tplc="48BA7BB6" w:tentative="1">
      <w:start w:val="1"/>
      <w:numFmt w:val="bullet"/>
      <w:lvlText w:val="•"/>
      <w:lvlJc w:val="left"/>
      <w:pPr>
        <w:tabs>
          <w:tab w:val="num" w:pos="4320"/>
        </w:tabs>
        <w:ind w:left="4320" w:hanging="360"/>
      </w:pPr>
      <w:rPr>
        <w:rFonts w:ascii="Arial" w:hAnsi="Arial" w:hint="default"/>
      </w:rPr>
    </w:lvl>
    <w:lvl w:ilvl="6" w:tplc="58842CE8" w:tentative="1">
      <w:start w:val="1"/>
      <w:numFmt w:val="bullet"/>
      <w:lvlText w:val="•"/>
      <w:lvlJc w:val="left"/>
      <w:pPr>
        <w:tabs>
          <w:tab w:val="num" w:pos="5040"/>
        </w:tabs>
        <w:ind w:left="5040" w:hanging="360"/>
      </w:pPr>
      <w:rPr>
        <w:rFonts w:ascii="Arial" w:hAnsi="Arial" w:hint="default"/>
      </w:rPr>
    </w:lvl>
    <w:lvl w:ilvl="7" w:tplc="3DF67908" w:tentative="1">
      <w:start w:val="1"/>
      <w:numFmt w:val="bullet"/>
      <w:lvlText w:val="•"/>
      <w:lvlJc w:val="left"/>
      <w:pPr>
        <w:tabs>
          <w:tab w:val="num" w:pos="5760"/>
        </w:tabs>
        <w:ind w:left="5760" w:hanging="360"/>
      </w:pPr>
      <w:rPr>
        <w:rFonts w:ascii="Arial" w:hAnsi="Arial" w:hint="default"/>
      </w:rPr>
    </w:lvl>
    <w:lvl w:ilvl="8" w:tplc="C2386FF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F90CB7"/>
    <w:multiLevelType w:val="hybridMultilevel"/>
    <w:tmpl w:val="D0840F68"/>
    <w:lvl w:ilvl="0" w:tplc="C5668AB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F56FB48"/>
    <w:multiLevelType w:val="singleLevel"/>
    <w:tmpl w:val="7F56FB48"/>
    <w:lvl w:ilvl="0">
      <w:start w:val="1"/>
      <w:numFmt w:val="bullet"/>
      <w:lvlText w:val=""/>
      <w:lvlJc w:val="left"/>
      <w:pPr>
        <w:tabs>
          <w:tab w:val="left" w:pos="420"/>
        </w:tabs>
        <w:ind w:left="840" w:hanging="420"/>
      </w:pPr>
      <w:rPr>
        <w:rFonts w:ascii="Wingdings" w:hAnsi="Wingdings" w:hint="default"/>
      </w:rPr>
    </w:lvl>
  </w:abstractNum>
  <w:num w:numId="1" w16cid:durableId="575869036">
    <w:abstractNumId w:val="29"/>
  </w:num>
  <w:num w:numId="2" w16cid:durableId="36122340">
    <w:abstractNumId w:val="2"/>
  </w:num>
  <w:num w:numId="3" w16cid:durableId="5936314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3523091">
    <w:abstractNumId w:val="41"/>
  </w:num>
  <w:num w:numId="5" w16cid:durableId="1274751966">
    <w:abstractNumId w:val="23"/>
  </w:num>
  <w:num w:numId="6" w16cid:durableId="410930030">
    <w:abstractNumId w:val="28"/>
  </w:num>
  <w:num w:numId="7" w16cid:durableId="207306591">
    <w:abstractNumId w:val="27"/>
  </w:num>
  <w:num w:numId="8" w16cid:durableId="2143036360">
    <w:abstractNumId w:val="0"/>
  </w:num>
  <w:num w:numId="9" w16cid:durableId="616907237">
    <w:abstractNumId w:val="19"/>
  </w:num>
  <w:num w:numId="10" w16cid:durableId="729229619">
    <w:abstractNumId w:val="1"/>
  </w:num>
  <w:num w:numId="11" w16cid:durableId="128478336">
    <w:abstractNumId w:val="5"/>
  </w:num>
  <w:num w:numId="12" w16cid:durableId="1880241150">
    <w:abstractNumId w:val="4"/>
  </w:num>
  <w:num w:numId="13" w16cid:durableId="609893661">
    <w:abstractNumId w:val="32"/>
  </w:num>
  <w:num w:numId="14" w16cid:durableId="1220478061">
    <w:abstractNumId w:val="10"/>
  </w:num>
  <w:num w:numId="15" w16cid:durableId="850678116">
    <w:abstractNumId w:val="20"/>
  </w:num>
  <w:num w:numId="16" w16cid:durableId="1780756629">
    <w:abstractNumId w:val="29"/>
    <w:lvlOverride w:ilvl="0">
      <w:startOverride w:val="1"/>
    </w:lvlOverride>
  </w:num>
  <w:num w:numId="17" w16cid:durableId="1925870119">
    <w:abstractNumId w:val="7"/>
  </w:num>
  <w:num w:numId="18" w16cid:durableId="489641417">
    <w:abstractNumId w:val="3"/>
  </w:num>
  <w:num w:numId="19" w16cid:durableId="498885092">
    <w:abstractNumId w:val="6"/>
  </w:num>
  <w:num w:numId="20" w16cid:durableId="1963804080">
    <w:abstractNumId w:val="21"/>
  </w:num>
  <w:num w:numId="21" w16cid:durableId="2010016385">
    <w:abstractNumId w:val="16"/>
  </w:num>
  <w:num w:numId="22" w16cid:durableId="555512606">
    <w:abstractNumId w:val="24"/>
  </w:num>
  <w:num w:numId="23" w16cid:durableId="593974594">
    <w:abstractNumId w:val="39"/>
  </w:num>
  <w:num w:numId="24" w16cid:durableId="1441099388">
    <w:abstractNumId w:val="31"/>
  </w:num>
  <w:num w:numId="25" w16cid:durableId="305398835">
    <w:abstractNumId w:val="30"/>
  </w:num>
  <w:num w:numId="26" w16cid:durableId="1462651816">
    <w:abstractNumId w:val="36"/>
  </w:num>
  <w:num w:numId="27" w16cid:durableId="503206143">
    <w:abstractNumId w:val="35"/>
  </w:num>
  <w:num w:numId="28" w16cid:durableId="312107509">
    <w:abstractNumId w:val="26"/>
  </w:num>
  <w:num w:numId="29" w16cid:durableId="556013445">
    <w:abstractNumId w:val="33"/>
  </w:num>
  <w:num w:numId="30" w16cid:durableId="685403080">
    <w:abstractNumId w:val="15"/>
  </w:num>
  <w:num w:numId="31" w16cid:durableId="2145657135">
    <w:abstractNumId w:val="25"/>
  </w:num>
  <w:num w:numId="32" w16cid:durableId="570776481">
    <w:abstractNumId w:val="8"/>
  </w:num>
  <w:num w:numId="33" w16cid:durableId="1618826282">
    <w:abstractNumId w:val="14"/>
  </w:num>
  <w:num w:numId="34" w16cid:durableId="1325162023">
    <w:abstractNumId w:val="34"/>
  </w:num>
  <w:num w:numId="35" w16cid:durableId="373038608">
    <w:abstractNumId w:val="9"/>
  </w:num>
  <w:num w:numId="36" w16cid:durableId="1802915483">
    <w:abstractNumId w:val="37"/>
  </w:num>
  <w:num w:numId="37" w16cid:durableId="238441240">
    <w:abstractNumId w:val="40"/>
  </w:num>
  <w:num w:numId="38" w16cid:durableId="1593470363">
    <w:abstractNumId w:val="11"/>
  </w:num>
  <w:num w:numId="39" w16cid:durableId="1915581098">
    <w:abstractNumId w:val="22"/>
  </w:num>
  <w:num w:numId="40" w16cid:durableId="42027862">
    <w:abstractNumId w:val="18"/>
  </w:num>
  <w:num w:numId="41" w16cid:durableId="549540085">
    <w:abstractNumId w:val="12"/>
  </w:num>
  <w:num w:numId="42" w16cid:durableId="336276753">
    <w:abstractNumId w:val="13"/>
  </w:num>
  <w:num w:numId="43" w16cid:durableId="1740708061">
    <w:abstractNumId w:val="38"/>
  </w:num>
  <w:num w:numId="44" w16cid:durableId="59317476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embedSystemFonts/>
  <w:bordersDoNotSurroundHeader/>
  <w:bordersDoNotSurroundFooter/>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F18"/>
    <w:rsid w:val="00020D62"/>
    <w:rsid w:val="00040E8D"/>
    <w:rsid w:val="000477C0"/>
    <w:rsid w:val="00050637"/>
    <w:rsid w:val="00063EB1"/>
    <w:rsid w:val="0009500A"/>
    <w:rsid w:val="000B418A"/>
    <w:rsid w:val="000C118A"/>
    <w:rsid w:val="000E7CC5"/>
    <w:rsid w:val="001145E4"/>
    <w:rsid w:val="0013342D"/>
    <w:rsid w:val="00134AC7"/>
    <w:rsid w:val="00143D9F"/>
    <w:rsid w:val="001449CD"/>
    <w:rsid w:val="0019447A"/>
    <w:rsid w:val="001A0635"/>
    <w:rsid w:val="001A06EC"/>
    <w:rsid w:val="001A7F66"/>
    <w:rsid w:val="001B070B"/>
    <w:rsid w:val="001C1B8D"/>
    <w:rsid w:val="001C7896"/>
    <w:rsid w:val="002066AF"/>
    <w:rsid w:val="002117A2"/>
    <w:rsid w:val="0021669C"/>
    <w:rsid w:val="00221B2A"/>
    <w:rsid w:val="00225C89"/>
    <w:rsid w:val="002273B0"/>
    <w:rsid w:val="0024074D"/>
    <w:rsid w:val="00243DAA"/>
    <w:rsid w:val="00247FBA"/>
    <w:rsid w:val="00254C74"/>
    <w:rsid w:val="00270819"/>
    <w:rsid w:val="00283101"/>
    <w:rsid w:val="002928E4"/>
    <w:rsid w:val="002B763A"/>
    <w:rsid w:val="002D5662"/>
    <w:rsid w:val="002D6065"/>
    <w:rsid w:val="002E08B1"/>
    <w:rsid w:val="003012ED"/>
    <w:rsid w:val="003051A2"/>
    <w:rsid w:val="0032310D"/>
    <w:rsid w:val="003302DC"/>
    <w:rsid w:val="00331AE7"/>
    <w:rsid w:val="00336A15"/>
    <w:rsid w:val="00363417"/>
    <w:rsid w:val="00374BF8"/>
    <w:rsid w:val="00383236"/>
    <w:rsid w:val="00385FDA"/>
    <w:rsid w:val="003A567C"/>
    <w:rsid w:val="003B5AFA"/>
    <w:rsid w:val="003C07C1"/>
    <w:rsid w:val="004156D2"/>
    <w:rsid w:val="00460DF6"/>
    <w:rsid w:val="00460F2D"/>
    <w:rsid w:val="0047466E"/>
    <w:rsid w:val="00481531"/>
    <w:rsid w:val="004A643A"/>
    <w:rsid w:val="004C452D"/>
    <w:rsid w:val="004C4C9E"/>
    <w:rsid w:val="004D45C2"/>
    <w:rsid w:val="004D48E6"/>
    <w:rsid w:val="004E2430"/>
    <w:rsid w:val="00516F18"/>
    <w:rsid w:val="00524794"/>
    <w:rsid w:val="005313AD"/>
    <w:rsid w:val="0054399E"/>
    <w:rsid w:val="005464B5"/>
    <w:rsid w:val="00570B91"/>
    <w:rsid w:val="00602B37"/>
    <w:rsid w:val="00612975"/>
    <w:rsid w:val="00615AD3"/>
    <w:rsid w:val="00617C53"/>
    <w:rsid w:val="006205C4"/>
    <w:rsid w:val="00631598"/>
    <w:rsid w:val="0063534E"/>
    <w:rsid w:val="00651807"/>
    <w:rsid w:val="00654AC6"/>
    <w:rsid w:val="00664EBB"/>
    <w:rsid w:val="006666EA"/>
    <w:rsid w:val="00672FC9"/>
    <w:rsid w:val="00673D53"/>
    <w:rsid w:val="00675CEE"/>
    <w:rsid w:val="00694862"/>
    <w:rsid w:val="006A4D8A"/>
    <w:rsid w:val="006B27E4"/>
    <w:rsid w:val="006B6AA8"/>
    <w:rsid w:val="006D13B4"/>
    <w:rsid w:val="006D4943"/>
    <w:rsid w:val="007133D2"/>
    <w:rsid w:val="00715EF5"/>
    <w:rsid w:val="007208B0"/>
    <w:rsid w:val="007250B4"/>
    <w:rsid w:val="00752A96"/>
    <w:rsid w:val="00764B55"/>
    <w:rsid w:val="0077770C"/>
    <w:rsid w:val="007A31F4"/>
    <w:rsid w:val="007A5E98"/>
    <w:rsid w:val="007F4B6D"/>
    <w:rsid w:val="007F72EE"/>
    <w:rsid w:val="00813266"/>
    <w:rsid w:val="008132D9"/>
    <w:rsid w:val="00824AC1"/>
    <w:rsid w:val="00846CFA"/>
    <w:rsid w:val="00856E53"/>
    <w:rsid w:val="008621E1"/>
    <w:rsid w:val="00882661"/>
    <w:rsid w:val="0089552B"/>
    <w:rsid w:val="008C10A6"/>
    <w:rsid w:val="00924B8A"/>
    <w:rsid w:val="00946C25"/>
    <w:rsid w:val="009471FF"/>
    <w:rsid w:val="009937EE"/>
    <w:rsid w:val="009A70EF"/>
    <w:rsid w:val="009C3946"/>
    <w:rsid w:val="009D3027"/>
    <w:rsid w:val="009E188D"/>
    <w:rsid w:val="009F16E7"/>
    <w:rsid w:val="009F6A39"/>
    <w:rsid w:val="00A020CA"/>
    <w:rsid w:val="00A02B06"/>
    <w:rsid w:val="00A119AF"/>
    <w:rsid w:val="00A676F1"/>
    <w:rsid w:val="00A71C69"/>
    <w:rsid w:val="00A7202B"/>
    <w:rsid w:val="00A72AE5"/>
    <w:rsid w:val="00A768C8"/>
    <w:rsid w:val="00A92D0F"/>
    <w:rsid w:val="00AA71CF"/>
    <w:rsid w:val="00AB1221"/>
    <w:rsid w:val="00AB3156"/>
    <w:rsid w:val="00AB5EFD"/>
    <w:rsid w:val="00AC4ED0"/>
    <w:rsid w:val="00AC62CD"/>
    <w:rsid w:val="00AE0A82"/>
    <w:rsid w:val="00B03F9C"/>
    <w:rsid w:val="00B044B9"/>
    <w:rsid w:val="00B04BF1"/>
    <w:rsid w:val="00B1038F"/>
    <w:rsid w:val="00B11B87"/>
    <w:rsid w:val="00B13D6C"/>
    <w:rsid w:val="00B15CE9"/>
    <w:rsid w:val="00B24672"/>
    <w:rsid w:val="00B320C8"/>
    <w:rsid w:val="00B34BB6"/>
    <w:rsid w:val="00B5119A"/>
    <w:rsid w:val="00B61E7B"/>
    <w:rsid w:val="00B74714"/>
    <w:rsid w:val="00B96B33"/>
    <w:rsid w:val="00B96C5A"/>
    <w:rsid w:val="00BB7661"/>
    <w:rsid w:val="00BD570D"/>
    <w:rsid w:val="00BF72F0"/>
    <w:rsid w:val="00C0259B"/>
    <w:rsid w:val="00C11E16"/>
    <w:rsid w:val="00C16477"/>
    <w:rsid w:val="00C21ED5"/>
    <w:rsid w:val="00C26528"/>
    <w:rsid w:val="00C3244A"/>
    <w:rsid w:val="00C47F15"/>
    <w:rsid w:val="00C519B2"/>
    <w:rsid w:val="00C559D6"/>
    <w:rsid w:val="00C73DD0"/>
    <w:rsid w:val="00C740F1"/>
    <w:rsid w:val="00C810E2"/>
    <w:rsid w:val="00C817DA"/>
    <w:rsid w:val="00CE3CD7"/>
    <w:rsid w:val="00CF179C"/>
    <w:rsid w:val="00CF474D"/>
    <w:rsid w:val="00D210FA"/>
    <w:rsid w:val="00D2797F"/>
    <w:rsid w:val="00D32045"/>
    <w:rsid w:val="00D5257A"/>
    <w:rsid w:val="00D548CC"/>
    <w:rsid w:val="00D8361B"/>
    <w:rsid w:val="00D858A9"/>
    <w:rsid w:val="00DC1C87"/>
    <w:rsid w:val="00DC521C"/>
    <w:rsid w:val="00DC59EC"/>
    <w:rsid w:val="00DD5DAB"/>
    <w:rsid w:val="00DD7D62"/>
    <w:rsid w:val="00DE411F"/>
    <w:rsid w:val="00DE54C7"/>
    <w:rsid w:val="00DE6DBB"/>
    <w:rsid w:val="00E00B8C"/>
    <w:rsid w:val="00E16A75"/>
    <w:rsid w:val="00E320EF"/>
    <w:rsid w:val="00E32CF9"/>
    <w:rsid w:val="00E558C1"/>
    <w:rsid w:val="00E816F2"/>
    <w:rsid w:val="00E97E83"/>
    <w:rsid w:val="00EA08F6"/>
    <w:rsid w:val="00EA6D88"/>
    <w:rsid w:val="00ED71AC"/>
    <w:rsid w:val="00EE6EC2"/>
    <w:rsid w:val="00EF3782"/>
    <w:rsid w:val="00F01A57"/>
    <w:rsid w:val="00F2565E"/>
    <w:rsid w:val="00F32C32"/>
    <w:rsid w:val="00F4389C"/>
    <w:rsid w:val="00F81101"/>
    <w:rsid w:val="00F820DB"/>
    <w:rsid w:val="00FB23A8"/>
    <w:rsid w:val="00FC46C7"/>
    <w:rsid w:val="00FD5751"/>
    <w:rsid w:val="00FE293B"/>
    <w:rsid w:val="01497787"/>
    <w:rsid w:val="019377DD"/>
    <w:rsid w:val="01964C25"/>
    <w:rsid w:val="03875697"/>
    <w:rsid w:val="03DA2C61"/>
    <w:rsid w:val="048106ED"/>
    <w:rsid w:val="04F763EB"/>
    <w:rsid w:val="054225C0"/>
    <w:rsid w:val="054D550F"/>
    <w:rsid w:val="061F7618"/>
    <w:rsid w:val="0651262C"/>
    <w:rsid w:val="06B01105"/>
    <w:rsid w:val="06E76396"/>
    <w:rsid w:val="06FB2DD4"/>
    <w:rsid w:val="0721063B"/>
    <w:rsid w:val="07603E42"/>
    <w:rsid w:val="07701543"/>
    <w:rsid w:val="07732166"/>
    <w:rsid w:val="080E5D23"/>
    <w:rsid w:val="082926B5"/>
    <w:rsid w:val="091E7E5A"/>
    <w:rsid w:val="092B4960"/>
    <w:rsid w:val="09645603"/>
    <w:rsid w:val="09683B18"/>
    <w:rsid w:val="09767834"/>
    <w:rsid w:val="0A90503A"/>
    <w:rsid w:val="0B486311"/>
    <w:rsid w:val="0CA52A57"/>
    <w:rsid w:val="0CB150A8"/>
    <w:rsid w:val="0CB72A65"/>
    <w:rsid w:val="0D6137DD"/>
    <w:rsid w:val="0DE31D3A"/>
    <w:rsid w:val="0E9C505A"/>
    <w:rsid w:val="0FAD5AE6"/>
    <w:rsid w:val="10322021"/>
    <w:rsid w:val="104D07C3"/>
    <w:rsid w:val="10817B6F"/>
    <w:rsid w:val="10930FC5"/>
    <w:rsid w:val="10A56970"/>
    <w:rsid w:val="10AD3A92"/>
    <w:rsid w:val="111A2AB6"/>
    <w:rsid w:val="11F52C27"/>
    <w:rsid w:val="12052142"/>
    <w:rsid w:val="12AF2BED"/>
    <w:rsid w:val="13685067"/>
    <w:rsid w:val="13723F60"/>
    <w:rsid w:val="1375768E"/>
    <w:rsid w:val="138164A4"/>
    <w:rsid w:val="13876815"/>
    <w:rsid w:val="14E54E1F"/>
    <w:rsid w:val="153B4F62"/>
    <w:rsid w:val="154F1004"/>
    <w:rsid w:val="15D50252"/>
    <w:rsid w:val="15D71D3C"/>
    <w:rsid w:val="161A249D"/>
    <w:rsid w:val="165034EB"/>
    <w:rsid w:val="16537551"/>
    <w:rsid w:val="17BE4EE7"/>
    <w:rsid w:val="17CB5017"/>
    <w:rsid w:val="17F7173F"/>
    <w:rsid w:val="18146EC6"/>
    <w:rsid w:val="185A67ED"/>
    <w:rsid w:val="18F67085"/>
    <w:rsid w:val="192F0DDA"/>
    <w:rsid w:val="19406B43"/>
    <w:rsid w:val="19574DA2"/>
    <w:rsid w:val="196D1637"/>
    <w:rsid w:val="197E02E2"/>
    <w:rsid w:val="1988143B"/>
    <w:rsid w:val="19BA1BC7"/>
    <w:rsid w:val="1B2F5E71"/>
    <w:rsid w:val="1B8E02F7"/>
    <w:rsid w:val="1CC32077"/>
    <w:rsid w:val="1CF8640D"/>
    <w:rsid w:val="1DBF20BB"/>
    <w:rsid w:val="1EA26AE7"/>
    <w:rsid w:val="1EBF1B86"/>
    <w:rsid w:val="1F520570"/>
    <w:rsid w:val="1F606F79"/>
    <w:rsid w:val="1FEF5BA9"/>
    <w:rsid w:val="20112F2C"/>
    <w:rsid w:val="229C2EEA"/>
    <w:rsid w:val="22AF761A"/>
    <w:rsid w:val="23341792"/>
    <w:rsid w:val="23D1331D"/>
    <w:rsid w:val="2508197C"/>
    <w:rsid w:val="253714D6"/>
    <w:rsid w:val="257962D1"/>
    <w:rsid w:val="26CA74E0"/>
    <w:rsid w:val="27663736"/>
    <w:rsid w:val="2782692E"/>
    <w:rsid w:val="279C7767"/>
    <w:rsid w:val="27A70886"/>
    <w:rsid w:val="27DE43F7"/>
    <w:rsid w:val="284C7C51"/>
    <w:rsid w:val="29154EE2"/>
    <w:rsid w:val="292901A0"/>
    <w:rsid w:val="2A6906AF"/>
    <w:rsid w:val="2AE83D8E"/>
    <w:rsid w:val="2B446B43"/>
    <w:rsid w:val="2B904D81"/>
    <w:rsid w:val="2BE247DB"/>
    <w:rsid w:val="2C5A1CD2"/>
    <w:rsid w:val="2C9F616C"/>
    <w:rsid w:val="2D050EA0"/>
    <w:rsid w:val="2D1103F2"/>
    <w:rsid w:val="2F344E1D"/>
    <w:rsid w:val="2F455251"/>
    <w:rsid w:val="2F6D620E"/>
    <w:rsid w:val="2FDE6A98"/>
    <w:rsid w:val="30182170"/>
    <w:rsid w:val="3029746C"/>
    <w:rsid w:val="306512F7"/>
    <w:rsid w:val="310E5509"/>
    <w:rsid w:val="31FB2398"/>
    <w:rsid w:val="32184EA9"/>
    <w:rsid w:val="322522AB"/>
    <w:rsid w:val="32415574"/>
    <w:rsid w:val="325A0A23"/>
    <w:rsid w:val="32D175BE"/>
    <w:rsid w:val="3306416D"/>
    <w:rsid w:val="33E47C9E"/>
    <w:rsid w:val="33E87AA4"/>
    <w:rsid w:val="34A232EF"/>
    <w:rsid w:val="34BF7920"/>
    <w:rsid w:val="355A36A5"/>
    <w:rsid w:val="355B7D16"/>
    <w:rsid w:val="357179FE"/>
    <w:rsid w:val="35BB57EA"/>
    <w:rsid w:val="35BE7316"/>
    <w:rsid w:val="360B301C"/>
    <w:rsid w:val="369D2CCE"/>
    <w:rsid w:val="36F03656"/>
    <w:rsid w:val="371C6EC7"/>
    <w:rsid w:val="3730221B"/>
    <w:rsid w:val="37B92580"/>
    <w:rsid w:val="3803683D"/>
    <w:rsid w:val="38B556D1"/>
    <w:rsid w:val="39350BC6"/>
    <w:rsid w:val="3998558D"/>
    <w:rsid w:val="3B1F499D"/>
    <w:rsid w:val="3BB42FEE"/>
    <w:rsid w:val="3C080414"/>
    <w:rsid w:val="3C9F2570"/>
    <w:rsid w:val="3CD26BEF"/>
    <w:rsid w:val="3D305847"/>
    <w:rsid w:val="3D387DFC"/>
    <w:rsid w:val="3D575897"/>
    <w:rsid w:val="3D6904F0"/>
    <w:rsid w:val="3E520DDC"/>
    <w:rsid w:val="3E5558CA"/>
    <w:rsid w:val="3F67799D"/>
    <w:rsid w:val="3FA31BDC"/>
    <w:rsid w:val="3FEC3F8A"/>
    <w:rsid w:val="409B7920"/>
    <w:rsid w:val="41A65B4F"/>
    <w:rsid w:val="41C218EF"/>
    <w:rsid w:val="42A604A9"/>
    <w:rsid w:val="42B36CE8"/>
    <w:rsid w:val="439F294F"/>
    <w:rsid w:val="43B60E25"/>
    <w:rsid w:val="43E715F4"/>
    <w:rsid w:val="44A3247F"/>
    <w:rsid w:val="44BC2868"/>
    <w:rsid w:val="45F75F61"/>
    <w:rsid w:val="462E1871"/>
    <w:rsid w:val="471B0C3A"/>
    <w:rsid w:val="478C26AF"/>
    <w:rsid w:val="47D54E51"/>
    <w:rsid w:val="48DF66C9"/>
    <w:rsid w:val="48EE22B2"/>
    <w:rsid w:val="496A0A95"/>
    <w:rsid w:val="498B3756"/>
    <w:rsid w:val="4BA64A07"/>
    <w:rsid w:val="4BE55FD9"/>
    <w:rsid w:val="4BEB1FDE"/>
    <w:rsid w:val="4C3025A6"/>
    <w:rsid w:val="4C852073"/>
    <w:rsid w:val="4CC00A4B"/>
    <w:rsid w:val="4CCA03D9"/>
    <w:rsid w:val="4CCD6830"/>
    <w:rsid w:val="4CFB0566"/>
    <w:rsid w:val="4DE852F7"/>
    <w:rsid w:val="4F0C2A48"/>
    <w:rsid w:val="4F327060"/>
    <w:rsid w:val="4F3A7C19"/>
    <w:rsid w:val="4F66685C"/>
    <w:rsid w:val="4F7769ED"/>
    <w:rsid w:val="4F9006FD"/>
    <w:rsid w:val="4FFB346E"/>
    <w:rsid w:val="500D4962"/>
    <w:rsid w:val="50B36244"/>
    <w:rsid w:val="50DE7239"/>
    <w:rsid w:val="51D562D8"/>
    <w:rsid w:val="521146C1"/>
    <w:rsid w:val="526359BE"/>
    <w:rsid w:val="52836A81"/>
    <w:rsid w:val="52C20024"/>
    <w:rsid w:val="52D50A2C"/>
    <w:rsid w:val="53375862"/>
    <w:rsid w:val="54722A53"/>
    <w:rsid w:val="547412CC"/>
    <w:rsid w:val="54DE7FF1"/>
    <w:rsid w:val="55016A04"/>
    <w:rsid w:val="550B7C5E"/>
    <w:rsid w:val="554D7D31"/>
    <w:rsid w:val="556B4F8B"/>
    <w:rsid w:val="55B85DD6"/>
    <w:rsid w:val="55D15561"/>
    <w:rsid w:val="55DB6A5B"/>
    <w:rsid w:val="55FB249F"/>
    <w:rsid w:val="56182742"/>
    <w:rsid w:val="56522EAE"/>
    <w:rsid w:val="56A07FCE"/>
    <w:rsid w:val="57B11667"/>
    <w:rsid w:val="58022B4E"/>
    <w:rsid w:val="58883CB3"/>
    <w:rsid w:val="588A3F92"/>
    <w:rsid w:val="58994228"/>
    <w:rsid w:val="58AD6878"/>
    <w:rsid w:val="58F841E5"/>
    <w:rsid w:val="59734588"/>
    <w:rsid w:val="59A92D82"/>
    <w:rsid w:val="59E95572"/>
    <w:rsid w:val="5A5E79D8"/>
    <w:rsid w:val="5A74663A"/>
    <w:rsid w:val="5AFD19E1"/>
    <w:rsid w:val="5B87010C"/>
    <w:rsid w:val="5BEC7846"/>
    <w:rsid w:val="5C3F5168"/>
    <w:rsid w:val="5C874F18"/>
    <w:rsid w:val="5C8F20DB"/>
    <w:rsid w:val="5C997BED"/>
    <w:rsid w:val="5CCD4D38"/>
    <w:rsid w:val="5DEC27FB"/>
    <w:rsid w:val="5F2E14A3"/>
    <w:rsid w:val="5F494D5F"/>
    <w:rsid w:val="5F524E02"/>
    <w:rsid w:val="5F9754A6"/>
    <w:rsid w:val="5FAC2305"/>
    <w:rsid w:val="5FD05C8D"/>
    <w:rsid w:val="60140E4C"/>
    <w:rsid w:val="60801C8A"/>
    <w:rsid w:val="60DA3AEA"/>
    <w:rsid w:val="619743F4"/>
    <w:rsid w:val="628A6A3B"/>
    <w:rsid w:val="62C90EA2"/>
    <w:rsid w:val="632A3AC1"/>
    <w:rsid w:val="633059CA"/>
    <w:rsid w:val="63D07AD2"/>
    <w:rsid w:val="63E5393A"/>
    <w:rsid w:val="644F2419"/>
    <w:rsid w:val="64CB1391"/>
    <w:rsid w:val="656627AE"/>
    <w:rsid w:val="6584304B"/>
    <w:rsid w:val="65F85240"/>
    <w:rsid w:val="66D81D68"/>
    <w:rsid w:val="679A2481"/>
    <w:rsid w:val="67AB54C9"/>
    <w:rsid w:val="67D03BBF"/>
    <w:rsid w:val="67EA4484"/>
    <w:rsid w:val="682F6DE9"/>
    <w:rsid w:val="68E27BD2"/>
    <w:rsid w:val="69A25E1D"/>
    <w:rsid w:val="6A1B6330"/>
    <w:rsid w:val="6A210054"/>
    <w:rsid w:val="6A3E2D9B"/>
    <w:rsid w:val="6A6F5857"/>
    <w:rsid w:val="6A881455"/>
    <w:rsid w:val="6B28708D"/>
    <w:rsid w:val="6B590AFE"/>
    <w:rsid w:val="6BAC0302"/>
    <w:rsid w:val="6C2D71C3"/>
    <w:rsid w:val="6C4F025C"/>
    <w:rsid w:val="6C581372"/>
    <w:rsid w:val="6D697DE6"/>
    <w:rsid w:val="6E4F02A5"/>
    <w:rsid w:val="6E627320"/>
    <w:rsid w:val="6EC93565"/>
    <w:rsid w:val="6F105EF0"/>
    <w:rsid w:val="6F1A759C"/>
    <w:rsid w:val="6F336051"/>
    <w:rsid w:val="701C7CF4"/>
    <w:rsid w:val="70B9550C"/>
    <w:rsid w:val="71F81FA3"/>
    <w:rsid w:val="722A03CA"/>
    <w:rsid w:val="72D10C83"/>
    <w:rsid w:val="735F255F"/>
    <w:rsid w:val="73790E91"/>
    <w:rsid w:val="73F103A9"/>
    <w:rsid w:val="7452251F"/>
    <w:rsid w:val="74C81F14"/>
    <w:rsid w:val="751235A9"/>
    <w:rsid w:val="752703CE"/>
    <w:rsid w:val="756214F8"/>
    <w:rsid w:val="75946DAD"/>
    <w:rsid w:val="75AE1BD8"/>
    <w:rsid w:val="76852DCA"/>
    <w:rsid w:val="77272213"/>
    <w:rsid w:val="777F7099"/>
    <w:rsid w:val="77962542"/>
    <w:rsid w:val="77C54CF3"/>
    <w:rsid w:val="77F82B06"/>
    <w:rsid w:val="789A3413"/>
    <w:rsid w:val="78B46FE7"/>
    <w:rsid w:val="79162604"/>
    <w:rsid w:val="79395171"/>
    <w:rsid w:val="79A4324B"/>
    <w:rsid w:val="79E242D5"/>
    <w:rsid w:val="7A6060AD"/>
    <w:rsid w:val="7A614BD3"/>
    <w:rsid w:val="7A7364C0"/>
    <w:rsid w:val="7A8E4D43"/>
    <w:rsid w:val="7A9E4A38"/>
    <w:rsid w:val="7AF87C47"/>
    <w:rsid w:val="7B015AEB"/>
    <w:rsid w:val="7B0C1557"/>
    <w:rsid w:val="7BA31F06"/>
    <w:rsid w:val="7BAF5B7A"/>
    <w:rsid w:val="7BB807AC"/>
    <w:rsid w:val="7BC95036"/>
    <w:rsid w:val="7C385FFA"/>
    <w:rsid w:val="7C3F68AA"/>
    <w:rsid w:val="7C5B5AB6"/>
    <w:rsid w:val="7C864CE3"/>
    <w:rsid w:val="7CB86130"/>
    <w:rsid w:val="7D836388"/>
    <w:rsid w:val="7E1144ED"/>
    <w:rsid w:val="7EF316B4"/>
    <w:rsid w:val="7F167190"/>
    <w:rsid w:val="7F1B1001"/>
    <w:rsid w:val="7F7A6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2B37DBD"/>
  <w15:docId w15:val="{F35644AC-B59B-4D49-9BDD-57EE6F4FD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a"/>
    <w:next w:val="a"/>
    <w:link w:val="20"/>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pPr>
      <w:spacing w:after="120"/>
    </w:p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tabs>
        <w:tab w:val="center" w:pos="4153"/>
        <w:tab w:val="right" w:pos="8306"/>
      </w:tabs>
      <w:snapToGrid w:val="0"/>
      <w:jc w:val="center"/>
    </w:pPr>
    <w:rPr>
      <w:sz w:val="18"/>
      <w:szCs w:val="18"/>
    </w:rPr>
  </w:style>
  <w:style w:type="paragraph" w:styleId="aa">
    <w:name w:val="annotation subject"/>
    <w:basedOn w:val="a3"/>
    <w:next w:val="a3"/>
    <w:link w:val="ab"/>
    <w:qFormat/>
    <w:rPr>
      <w:b/>
      <w:bCs/>
    </w:rPr>
  </w:style>
  <w:style w:type="table" w:styleId="ac">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qFormat/>
    <w:rPr>
      <w:color w:val="0000FF"/>
      <w:u w:val="single"/>
    </w:rPr>
  </w:style>
  <w:style w:type="character" w:styleId="ae">
    <w:name w:val="annotation reference"/>
    <w:basedOn w:val="a0"/>
    <w:qFormat/>
    <w:rPr>
      <w:sz w:val="21"/>
      <w:szCs w:val="21"/>
    </w:rPr>
  </w:style>
  <w:style w:type="paragraph" w:customStyle="1" w:styleId="CH">
    <w:name w:val="CH"/>
    <w:basedOn w:val="a"/>
    <w:qFormat/>
    <w:pPr>
      <w:tabs>
        <w:tab w:val="left" w:pos="2268"/>
        <w:tab w:val="right" w:pos="7920"/>
        <w:tab w:val="right" w:pos="9639"/>
      </w:tabs>
    </w:pPr>
    <w:rPr>
      <w:rFonts w:ascii="Arial" w:hAnsi="Arial" w:cs="Arial"/>
      <w:b/>
      <w:sz w:val="24"/>
    </w:rPr>
  </w:style>
  <w:style w:type="paragraph" w:customStyle="1" w:styleId="CRCoverPage">
    <w:name w:val="CR Cover Page"/>
    <w:qFormat/>
    <w:pPr>
      <w:spacing w:after="120"/>
    </w:pPr>
    <w:rPr>
      <w:rFonts w:ascii="Arial" w:eastAsia="MS Mincho" w:hAnsi="Arial"/>
      <w:lang w:val="en-GB" w:eastAsia="en-US"/>
    </w:rPr>
  </w:style>
  <w:style w:type="paragraph" w:customStyle="1" w:styleId="Proposal">
    <w:name w:val="Proposal"/>
    <w:basedOn w:val="a5"/>
    <w:qFormat/>
    <w:pPr>
      <w:numPr>
        <w:numId w:val="1"/>
      </w:numPr>
      <w:tabs>
        <w:tab w:val="clear" w:pos="1304"/>
        <w:tab w:val="left" w:pos="1701"/>
      </w:tabs>
      <w:ind w:left="1701" w:hanging="1701"/>
    </w:pPr>
    <w:rPr>
      <w:b/>
      <w:bCs/>
    </w:rPr>
  </w:style>
  <w:style w:type="paragraph" w:styleId="af">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f0"/>
    <w:uiPriority w:val="34"/>
    <w:qFormat/>
    <w:pPr>
      <w:ind w:firstLineChars="200" w:firstLine="420"/>
    </w:pPr>
  </w:style>
  <w:style w:type="paragraph" w:customStyle="1" w:styleId="10">
    <w:name w:val="修订1"/>
    <w:hidden/>
    <w:uiPriority w:val="99"/>
    <w:unhideWhenUsed/>
    <w:qFormat/>
    <w:rPr>
      <w:rFonts w:asciiTheme="minorHAnsi" w:eastAsiaTheme="minorEastAsia" w:hAnsiTheme="minorHAnsi" w:cstheme="minorBidi"/>
      <w:kern w:val="2"/>
      <w:sz w:val="21"/>
      <w:szCs w:val="24"/>
    </w:rPr>
  </w:style>
  <w:style w:type="character" w:customStyle="1" w:styleId="a4">
    <w:name w:val="批注文字 字符"/>
    <w:basedOn w:val="a0"/>
    <w:link w:val="a3"/>
    <w:qFormat/>
    <w:rPr>
      <w:rFonts w:asciiTheme="minorHAnsi" w:eastAsiaTheme="minorEastAsia" w:hAnsiTheme="minorHAnsi" w:cstheme="minorBidi"/>
      <w:kern w:val="2"/>
      <w:sz w:val="21"/>
      <w:szCs w:val="24"/>
    </w:rPr>
  </w:style>
  <w:style w:type="character" w:customStyle="1" w:styleId="ab">
    <w:name w:val="批注主题 字符"/>
    <w:basedOn w:val="a4"/>
    <w:link w:val="aa"/>
    <w:qFormat/>
    <w:rPr>
      <w:rFonts w:asciiTheme="minorHAnsi" w:eastAsiaTheme="minorEastAsia" w:hAnsiTheme="minorHAnsi" w:cstheme="minorBidi"/>
      <w:b/>
      <w:bCs/>
      <w:kern w:val="2"/>
      <w:sz w:val="21"/>
      <w:szCs w:val="24"/>
    </w:rPr>
  </w:style>
  <w:style w:type="character" w:customStyle="1" w:styleId="a9">
    <w:name w:val="页眉 字符"/>
    <w:basedOn w:val="a0"/>
    <w:link w:val="a8"/>
    <w:qFormat/>
    <w:rPr>
      <w:rFonts w:asciiTheme="minorHAnsi" w:eastAsiaTheme="minorEastAsia" w:hAnsiTheme="minorHAnsi" w:cstheme="minorBidi"/>
      <w:kern w:val="2"/>
      <w:sz w:val="18"/>
      <w:szCs w:val="18"/>
    </w:rPr>
  </w:style>
  <w:style w:type="character" w:customStyle="1" w:styleId="a7">
    <w:name w:val="页脚 字符"/>
    <w:basedOn w:val="a0"/>
    <w:link w:val="a6"/>
    <w:qFormat/>
    <w:rPr>
      <w:rFonts w:asciiTheme="minorHAnsi" w:eastAsiaTheme="minorEastAsia" w:hAnsiTheme="minorHAnsi" w:cstheme="minorBidi"/>
      <w:kern w:val="2"/>
      <w:sz w:val="18"/>
      <w:szCs w:val="18"/>
    </w:rPr>
  </w:style>
  <w:style w:type="character" w:customStyle="1" w:styleId="20">
    <w:name w:val="标题 2 字符"/>
    <w:basedOn w:val="a0"/>
    <w:link w:val="2"/>
    <w:semiHidden/>
    <w:qFormat/>
    <w:rPr>
      <w:rFonts w:asciiTheme="majorHAnsi" w:eastAsiaTheme="majorEastAsia" w:hAnsiTheme="majorHAnsi" w:cstheme="majorBidi"/>
      <w:b/>
      <w:bCs/>
      <w:kern w:val="2"/>
      <w:sz w:val="32"/>
      <w:szCs w:val="32"/>
    </w:rPr>
  </w:style>
  <w:style w:type="character" w:customStyle="1" w:styleId="af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
    <w:uiPriority w:val="34"/>
    <w:qFormat/>
    <w:rPr>
      <w:rFonts w:asciiTheme="minorHAnsi" w:eastAsiaTheme="minorEastAsia" w:hAnsiTheme="minorHAnsi" w:cstheme="minorBidi"/>
      <w:kern w:val="2"/>
      <w:sz w:val="21"/>
      <w:szCs w:val="24"/>
    </w:rPr>
  </w:style>
  <w:style w:type="paragraph" w:customStyle="1" w:styleId="Reference">
    <w:name w:val="Reference"/>
    <w:basedOn w:val="a"/>
    <w:qFormat/>
    <w:rsid w:val="00602B37"/>
    <w:pPr>
      <w:widowControl/>
      <w:numPr>
        <w:numId w:val="29"/>
      </w:numPr>
      <w:overflowPunct w:val="0"/>
      <w:autoSpaceDE w:val="0"/>
      <w:autoSpaceDN w:val="0"/>
      <w:adjustRightInd w:val="0"/>
      <w:spacing w:after="180" w:line="259" w:lineRule="auto"/>
    </w:pPr>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3410">
      <w:bodyDiv w:val="1"/>
      <w:marLeft w:val="0"/>
      <w:marRight w:val="0"/>
      <w:marTop w:val="0"/>
      <w:marBottom w:val="0"/>
      <w:divBdr>
        <w:top w:val="none" w:sz="0" w:space="0" w:color="auto"/>
        <w:left w:val="none" w:sz="0" w:space="0" w:color="auto"/>
        <w:bottom w:val="none" w:sz="0" w:space="0" w:color="auto"/>
        <w:right w:val="none" w:sz="0" w:space="0" w:color="auto"/>
      </w:divBdr>
      <w:divsChild>
        <w:div w:id="2077508142">
          <w:marLeft w:val="1022"/>
          <w:marRight w:val="0"/>
          <w:marTop w:val="0"/>
          <w:marBottom w:val="0"/>
          <w:divBdr>
            <w:top w:val="none" w:sz="0" w:space="0" w:color="auto"/>
            <w:left w:val="none" w:sz="0" w:space="0" w:color="auto"/>
            <w:bottom w:val="none" w:sz="0" w:space="0" w:color="auto"/>
            <w:right w:val="none" w:sz="0" w:space="0" w:color="auto"/>
          </w:divBdr>
        </w:div>
      </w:divsChild>
    </w:div>
    <w:div w:id="216285075">
      <w:bodyDiv w:val="1"/>
      <w:marLeft w:val="0"/>
      <w:marRight w:val="0"/>
      <w:marTop w:val="0"/>
      <w:marBottom w:val="0"/>
      <w:divBdr>
        <w:top w:val="none" w:sz="0" w:space="0" w:color="auto"/>
        <w:left w:val="none" w:sz="0" w:space="0" w:color="auto"/>
        <w:bottom w:val="none" w:sz="0" w:space="0" w:color="auto"/>
        <w:right w:val="none" w:sz="0" w:space="0" w:color="auto"/>
      </w:divBdr>
      <w:divsChild>
        <w:div w:id="531112913">
          <w:marLeft w:val="2405"/>
          <w:marRight w:val="0"/>
          <w:marTop w:val="86"/>
          <w:marBottom w:val="0"/>
          <w:divBdr>
            <w:top w:val="none" w:sz="0" w:space="0" w:color="auto"/>
            <w:left w:val="none" w:sz="0" w:space="0" w:color="auto"/>
            <w:bottom w:val="none" w:sz="0" w:space="0" w:color="auto"/>
            <w:right w:val="none" w:sz="0" w:space="0" w:color="auto"/>
          </w:divBdr>
        </w:div>
      </w:divsChild>
    </w:div>
    <w:div w:id="299507316">
      <w:bodyDiv w:val="1"/>
      <w:marLeft w:val="0"/>
      <w:marRight w:val="0"/>
      <w:marTop w:val="0"/>
      <w:marBottom w:val="0"/>
      <w:divBdr>
        <w:top w:val="none" w:sz="0" w:space="0" w:color="auto"/>
        <w:left w:val="none" w:sz="0" w:space="0" w:color="auto"/>
        <w:bottom w:val="none" w:sz="0" w:space="0" w:color="auto"/>
        <w:right w:val="none" w:sz="0" w:space="0" w:color="auto"/>
      </w:divBdr>
      <w:divsChild>
        <w:div w:id="580873955">
          <w:marLeft w:val="2405"/>
          <w:marRight w:val="0"/>
          <w:marTop w:val="86"/>
          <w:marBottom w:val="0"/>
          <w:divBdr>
            <w:top w:val="none" w:sz="0" w:space="0" w:color="auto"/>
            <w:left w:val="none" w:sz="0" w:space="0" w:color="auto"/>
            <w:bottom w:val="none" w:sz="0" w:space="0" w:color="auto"/>
            <w:right w:val="none" w:sz="0" w:space="0" w:color="auto"/>
          </w:divBdr>
        </w:div>
      </w:divsChild>
    </w:div>
    <w:div w:id="302542283">
      <w:bodyDiv w:val="1"/>
      <w:marLeft w:val="0"/>
      <w:marRight w:val="0"/>
      <w:marTop w:val="0"/>
      <w:marBottom w:val="0"/>
      <w:divBdr>
        <w:top w:val="none" w:sz="0" w:space="0" w:color="auto"/>
        <w:left w:val="none" w:sz="0" w:space="0" w:color="auto"/>
        <w:bottom w:val="none" w:sz="0" w:space="0" w:color="auto"/>
        <w:right w:val="none" w:sz="0" w:space="0" w:color="auto"/>
      </w:divBdr>
      <w:divsChild>
        <w:div w:id="96756986">
          <w:marLeft w:val="1022"/>
          <w:marRight w:val="0"/>
          <w:marTop w:val="0"/>
          <w:marBottom w:val="0"/>
          <w:divBdr>
            <w:top w:val="none" w:sz="0" w:space="0" w:color="auto"/>
            <w:left w:val="none" w:sz="0" w:space="0" w:color="auto"/>
            <w:bottom w:val="none" w:sz="0" w:space="0" w:color="auto"/>
            <w:right w:val="none" w:sz="0" w:space="0" w:color="auto"/>
          </w:divBdr>
        </w:div>
        <w:div w:id="506216462">
          <w:marLeft w:val="1022"/>
          <w:marRight w:val="0"/>
          <w:marTop w:val="0"/>
          <w:marBottom w:val="0"/>
          <w:divBdr>
            <w:top w:val="none" w:sz="0" w:space="0" w:color="auto"/>
            <w:left w:val="none" w:sz="0" w:space="0" w:color="auto"/>
            <w:bottom w:val="none" w:sz="0" w:space="0" w:color="auto"/>
            <w:right w:val="none" w:sz="0" w:space="0" w:color="auto"/>
          </w:divBdr>
        </w:div>
        <w:div w:id="1583104949">
          <w:marLeft w:val="1022"/>
          <w:marRight w:val="0"/>
          <w:marTop w:val="0"/>
          <w:marBottom w:val="0"/>
          <w:divBdr>
            <w:top w:val="none" w:sz="0" w:space="0" w:color="auto"/>
            <w:left w:val="none" w:sz="0" w:space="0" w:color="auto"/>
            <w:bottom w:val="none" w:sz="0" w:space="0" w:color="auto"/>
            <w:right w:val="none" w:sz="0" w:space="0" w:color="auto"/>
          </w:divBdr>
        </w:div>
      </w:divsChild>
    </w:div>
    <w:div w:id="699209548">
      <w:bodyDiv w:val="1"/>
      <w:marLeft w:val="0"/>
      <w:marRight w:val="0"/>
      <w:marTop w:val="0"/>
      <w:marBottom w:val="0"/>
      <w:divBdr>
        <w:top w:val="none" w:sz="0" w:space="0" w:color="auto"/>
        <w:left w:val="none" w:sz="0" w:space="0" w:color="auto"/>
        <w:bottom w:val="none" w:sz="0" w:space="0" w:color="auto"/>
        <w:right w:val="none" w:sz="0" w:space="0" w:color="auto"/>
      </w:divBdr>
      <w:divsChild>
        <w:div w:id="1788543674">
          <w:marLeft w:val="1022"/>
          <w:marRight w:val="0"/>
          <w:marTop w:val="0"/>
          <w:marBottom w:val="0"/>
          <w:divBdr>
            <w:top w:val="none" w:sz="0" w:space="0" w:color="auto"/>
            <w:left w:val="none" w:sz="0" w:space="0" w:color="auto"/>
            <w:bottom w:val="none" w:sz="0" w:space="0" w:color="auto"/>
            <w:right w:val="none" w:sz="0" w:space="0" w:color="auto"/>
          </w:divBdr>
        </w:div>
      </w:divsChild>
    </w:div>
    <w:div w:id="775294005">
      <w:bodyDiv w:val="1"/>
      <w:marLeft w:val="0"/>
      <w:marRight w:val="0"/>
      <w:marTop w:val="0"/>
      <w:marBottom w:val="0"/>
      <w:divBdr>
        <w:top w:val="none" w:sz="0" w:space="0" w:color="auto"/>
        <w:left w:val="none" w:sz="0" w:space="0" w:color="auto"/>
        <w:bottom w:val="none" w:sz="0" w:space="0" w:color="auto"/>
        <w:right w:val="none" w:sz="0" w:space="0" w:color="auto"/>
      </w:divBdr>
      <w:divsChild>
        <w:div w:id="1067724526">
          <w:marLeft w:val="1944"/>
          <w:marRight w:val="0"/>
          <w:marTop w:val="70"/>
          <w:marBottom w:val="0"/>
          <w:divBdr>
            <w:top w:val="none" w:sz="0" w:space="0" w:color="auto"/>
            <w:left w:val="none" w:sz="0" w:space="0" w:color="auto"/>
            <w:bottom w:val="none" w:sz="0" w:space="0" w:color="auto"/>
            <w:right w:val="none" w:sz="0" w:space="0" w:color="auto"/>
          </w:divBdr>
        </w:div>
        <w:div w:id="388575169">
          <w:marLeft w:val="1944"/>
          <w:marRight w:val="0"/>
          <w:marTop w:val="70"/>
          <w:marBottom w:val="0"/>
          <w:divBdr>
            <w:top w:val="none" w:sz="0" w:space="0" w:color="auto"/>
            <w:left w:val="none" w:sz="0" w:space="0" w:color="auto"/>
            <w:bottom w:val="none" w:sz="0" w:space="0" w:color="auto"/>
            <w:right w:val="none" w:sz="0" w:space="0" w:color="auto"/>
          </w:divBdr>
        </w:div>
        <w:div w:id="194971104">
          <w:marLeft w:val="1944"/>
          <w:marRight w:val="0"/>
          <w:marTop w:val="70"/>
          <w:marBottom w:val="0"/>
          <w:divBdr>
            <w:top w:val="none" w:sz="0" w:space="0" w:color="auto"/>
            <w:left w:val="none" w:sz="0" w:space="0" w:color="auto"/>
            <w:bottom w:val="none" w:sz="0" w:space="0" w:color="auto"/>
            <w:right w:val="none" w:sz="0" w:space="0" w:color="auto"/>
          </w:divBdr>
        </w:div>
        <w:div w:id="1564565345">
          <w:marLeft w:val="1944"/>
          <w:marRight w:val="0"/>
          <w:marTop w:val="70"/>
          <w:marBottom w:val="0"/>
          <w:divBdr>
            <w:top w:val="none" w:sz="0" w:space="0" w:color="auto"/>
            <w:left w:val="none" w:sz="0" w:space="0" w:color="auto"/>
            <w:bottom w:val="none" w:sz="0" w:space="0" w:color="auto"/>
            <w:right w:val="none" w:sz="0" w:space="0" w:color="auto"/>
          </w:divBdr>
        </w:div>
      </w:divsChild>
    </w:div>
    <w:div w:id="1028213414">
      <w:bodyDiv w:val="1"/>
      <w:marLeft w:val="0"/>
      <w:marRight w:val="0"/>
      <w:marTop w:val="0"/>
      <w:marBottom w:val="0"/>
      <w:divBdr>
        <w:top w:val="none" w:sz="0" w:space="0" w:color="auto"/>
        <w:left w:val="none" w:sz="0" w:space="0" w:color="auto"/>
        <w:bottom w:val="none" w:sz="0" w:space="0" w:color="auto"/>
        <w:right w:val="none" w:sz="0" w:space="0" w:color="auto"/>
      </w:divBdr>
      <w:divsChild>
        <w:div w:id="1988363232">
          <w:marLeft w:val="1022"/>
          <w:marRight w:val="0"/>
          <w:marTop w:val="0"/>
          <w:marBottom w:val="0"/>
          <w:divBdr>
            <w:top w:val="none" w:sz="0" w:space="0" w:color="auto"/>
            <w:left w:val="none" w:sz="0" w:space="0" w:color="auto"/>
            <w:bottom w:val="none" w:sz="0" w:space="0" w:color="auto"/>
            <w:right w:val="none" w:sz="0" w:space="0" w:color="auto"/>
          </w:divBdr>
        </w:div>
      </w:divsChild>
    </w:div>
    <w:div w:id="1466047240">
      <w:bodyDiv w:val="1"/>
      <w:marLeft w:val="0"/>
      <w:marRight w:val="0"/>
      <w:marTop w:val="0"/>
      <w:marBottom w:val="0"/>
      <w:divBdr>
        <w:top w:val="none" w:sz="0" w:space="0" w:color="auto"/>
        <w:left w:val="none" w:sz="0" w:space="0" w:color="auto"/>
        <w:bottom w:val="none" w:sz="0" w:space="0" w:color="auto"/>
        <w:right w:val="none" w:sz="0" w:space="0" w:color="auto"/>
      </w:divBdr>
      <w:divsChild>
        <w:div w:id="532308190">
          <w:marLeft w:val="1022"/>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ADC4F4-FDC3-41FF-860D-2B65CF79D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23</Pages>
  <Words>6344</Words>
  <Characters>36164</Characters>
  <Application>Microsoft Office Word</Application>
  <DocSecurity>0</DocSecurity>
  <Lines>301</Lines>
  <Paragraphs>84</Paragraphs>
  <ScaleCrop>false</ScaleCrop>
  <Company/>
  <LinksUpToDate>false</LinksUpToDate>
  <CharactersWithSpaces>42424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13</cp:revision>
  <cp:lastPrinted>2023-09-08T09:55:00Z</cp:lastPrinted>
  <dcterms:created xsi:type="dcterms:W3CDTF">2023-12-06T14:30:00Z</dcterms:created>
  <dcterms:modified xsi:type="dcterms:W3CDTF">2023-12-06T15:35:00Z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C482E758994A4B70A2CE7AE3C8218B7A</vt:lpwstr>
  </property>
</Properties>
</file>