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334AC" w14:textId="12CBB0AF" w:rsidR="00FA64EB" w:rsidRDefault="00FA64EB" w:rsidP="00DE6734">
      <w:pPr>
        <w:pStyle w:val="Intestazione"/>
        <w:tabs>
          <w:tab w:val="clear" w:pos="4680"/>
          <w:tab w:val="clear" w:pos="9360"/>
          <w:tab w:val="clear" w:pos="10206"/>
          <w:tab w:val="right" w:pos="9356"/>
        </w:tabs>
        <w:rPr>
          <w:lang w:val="en-US"/>
        </w:rPr>
      </w:pPr>
      <w:r>
        <w:rPr>
          <w:bCs w:val="0"/>
          <w:lang w:val="en-US"/>
        </w:rPr>
        <w:t>3GPP ITU-R Ad Hoc</w:t>
      </w:r>
      <w:r>
        <w:rPr>
          <w:bCs w:val="0"/>
          <w:lang w:val="en-US"/>
        </w:rPr>
        <w:tab/>
        <w:t>RT-</w:t>
      </w:r>
      <w:r w:rsidR="00FC0D5C">
        <w:rPr>
          <w:bCs w:val="0"/>
          <w:lang w:val="en-US"/>
        </w:rPr>
        <w:t>2</w:t>
      </w:r>
      <w:r w:rsidR="007557B0">
        <w:rPr>
          <w:bCs w:val="0"/>
          <w:lang w:val="en-US"/>
        </w:rPr>
        <w:t>5</w:t>
      </w:r>
      <w:r w:rsidR="00085882">
        <w:rPr>
          <w:bCs w:val="0"/>
          <w:lang w:val="en-US"/>
        </w:rPr>
        <w:t>00</w:t>
      </w:r>
      <w:r w:rsidR="00B26634">
        <w:rPr>
          <w:bCs w:val="0"/>
          <w:lang w:val="en-US"/>
        </w:rPr>
        <w:t>40</w:t>
      </w:r>
    </w:p>
    <w:p w14:paraId="07C866BB" w14:textId="77777777" w:rsidR="00FA64EB" w:rsidRDefault="00FA64EB">
      <w:pPr>
        <w:pStyle w:val="Intestazione"/>
        <w:tabs>
          <w:tab w:val="clear" w:pos="4680"/>
          <w:tab w:val="clear" w:pos="10206"/>
        </w:tabs>
        <w:rPr>
          <w:lang w:val="en-US"/>
        </w:rPr>
      </w:pPr>
    </w:p>
    <w:p w14:paraId="2E19C8E9" w14:textId="6FF7DB96" w:rsidR="00703730" w:rsidRDefault="00703730" w:rsidP="00703730">
      <w:pPr>
        <w:pStyle w:val="Intestazione"/>
        <w:tabs>
          <w:tab w:val="clear" w:pos="4680"/>
          <w:tab w:val="clear" w:pos="9360"/>
          <w:tab w:val="clear" w:pos="10206"/>
          <w:tab w:val="right" w:pos="9356"/>
        </w:tabs>
        <w:rPr>
          <w:lang w:val="en-US"/>
        </w:rPr>
      </w:pPr>
      <w:r>
        <w:rPr>
          <w:bCs w:val="0"/>
          <w:lang w:val="en-US"/>
        </w:rPr>
        <w:t xml:space="preserve">3GPP </w:t>
      </w:r>
      <w:r w:rsidRPr="00106DF5">
        <w:rPr>
          <w:lang w:val="en-US"/>
        </w:rPr>
        <w:t>TSG RAN Meeting #</w:t>
      </w:r>
      <w:r>
        <w:rPr>
          <w:lang w:val="en-US"/>
        </w:rPr>
        <w:t>1</w:t>
      </w:r>
      <w:r w:rsidR="00B26634">
        <w:rPr>
          <w:lang w:val="en-US"/>
        </w:rPr>
        <w:t>10</w:t>
      </w:r>
      <w:r>
        <w:rPr>
          <w:bCs w:val="0"/>
          <w:lang w:val="en-US"/>
        </w:rPr>
        <w:tab/>
        <w:t>[</w:t>
      </w:r>
      <w:r w:rsidRPr="00703730">
        <w:rPr>
          <w:bCs w:val="0"/>
          <w:kern w:val="2"/>
          <w:lang w:val="en-US"/>
        </w:rPr>
        <w:t>RP-</w:t>
      </w:r>
      <w:r w:rsidR="00B26634" w:rsidRPr="00B26634">
        <w:rPr>
          <w:bCs w:val="0"/>
          <w:kern w:val="2"/>
          <w:lang w:val="en-US"/>
        </w:rPr>
        <w:t>252984</w:t>
      </w:r>
      <w:r>
        <w:rPr>
          <w:bCs w:val="0"/>
          <w:kern w:val="2"/>
          <w:lang w:val="en-US"/>
        </w:rPr>
        <w:t>]</w:t>
      </w:r>
    </w:p>
    <w:p w14:paraId="70862C4C" w14:textId="63FBBEE6" w:rsidR="00DE5631" w:rsidRPr="00943F9E" w:rsidRDefault="00B26634" w:rsidP="00DE5631">
      <w:pPr>
        <w:keepLines/>
        <w:tabs>
          <w:tab w:val="left" w:pos="567"/>
        </w:tabs>
        <w:rPr>
          <w:rFonts w:ascii="Arial" w:hAnsi="Arial" w:cs="Arial"/>
          <w:b/>
          <w:sz w:val="28"/>
          <w:szCs w:val="28"/>
          <w:lang w:val="it-IT"/>
        </w:rPr>
      </w:pPr>
      <w:r w:rsidRPr="00943F9E">
        <w:rPr>
          <w:rFonts w:ascii="Arial" w:hAnsi="Arial" w:cs="Arial"/>
          <w:b/>
          <w:sz w:val="28"/>
          <w:szCs w:val="28"/>
          <w:lang w:val="it-IT"/>
        </w:rPr>
        <w:t xml:space="preserve">Baltimore, USA, </w:t>
      </w:r>
      <w:proofErr w:type="spellStart"/>
      <w:r w:rsidRPr="00943F9E">
        <w:rPr>
          <w:rFonts w:ascii="Arial" w:hAnsi="Arial" w:cs="Arial"/>
          <w:b/>
          <w:sz w:val="28"/>
          <w:szCs w:val="28"/>
          <w:lang w:val="it-IT"/>
        </w:rPr>
        <w:t>December</w:t>
      </w:r>
      <w:proofErr w:type="spellEnd"/>
      <w:r w:rsidRPr="00943F9E">
        <w:rPr>
          <w:rFonts w:ascii="Arial" w:hAnsi="Arial" w:cs="Arial"/>
          <w:b/>
          <w:sz w:val="28"/>
          <w:szCs w:val="28"/>
          <w:lang w:val="it-IT"/>
        </w:rPr>
        <w:t xml:space="preserve"> 8-11, 2025</w:t>
      </w:r>
    </w:p>
    <w:p w14:paraId="0221E922" w14:textId="77777777" w:rsidR="00161390" w:rsidRPr="00943F9E" w:rsidRDefault="00161390" w:rsidP="005D5CE0">
      <w:pPr>
        <w:tabs>
          <w:tab w:val="left" w:pos="7371"/>
        </w:tabs>
        <w:rPr>
          <w:rStyle w:val="apple-style-span"/>
          <w:rFonts w:ascii="Arial" w:hAnsi="Arial" w:cs="Arial"/>
          <w:sz w:val="17"/>
          <w:szCs w:val="17"/>
          <w:lang w:val="it-IT"/>
        </w:rPr>
      </w:pPr>
    </w:p>
    <w:p w14:paraId="69F96CB4" w14:textId="1866E43C" w:rsidR="00CB40E6" w:rsidRPr="00943F9E" w:rsidRDefault="00CB40E6">
      <w:pPr>
        <w:tabs>
          <w:tab w:val="left" w:pos="1985"/>
        </w:tabs>
        <w:rPr>
          <w:rFonts w:ascii="Arial" w:hAnsi="Arial"/>
          <w:b/>
          <w:lang w:val="it-IT"/>
        </w:rPr>
      </w:pPr>
      <w:r w:rsidRPr="00943F9E">
        <w:rPr>
          <w:rFonts w:ascii="Arial" w:hAnsi="Arial"/>
          <w:b/>
          <w:lang w:val="it-IT"/>
        </w:rPr>
        <w:t>Agenda Item:</w:t>
      </w:r>
      <w:r w:rsidRPr="00943F9E">
        <w:rPr>
          <w:rFonts w:ascii="Arial" w:hAnsi="Arial"/>
          <w:lang w:val="it-IT"/>
        </w:rPr>
        <w:tab/>
      </w:r>
      <w:bookmarkStart w:id="0" w:name="Source"/>
      <w:bookmarkEnd w:id="0"/>
      <w:r w:rsidR="00DE5631" w:rsidRPr="00943F9E">
        <w:rPr>
          <w:rFonts w:ascii="Arial" w:hAnsi="Arial"/>
          <w:b/>
          <w:lang w:val="it-IT"/>
        </w:rPr>
        <w:t>6</w:t>
      </w:r>
      <w:r w:rsidR="00161390" w:rsidRPr="00943F9E">
        <w:rPr>
          <w:rFonts w:ascii="Arial" w:hAnsi="Arial"/>
          <w:b/>
          <w:lang w:val="it-IT"/>
        </w:rPr>
        <w:t>.1</w:t>
      </w:r>
    </w:p>
    <w:p w14:paraId="20CC2DCE" w14:textId="0D84C7C4" w:rsidR="00CB40E6" w:rsidRDefault="00CB40E6">
      <w:pPr>
        <w:tabs>
          <w:tab w:val="left" w:pos="1985"/>
        </w:tabs>
        <w:rPr>
          <w:rFonts w:ascii="Arial" w:hAnsi="Arial"/>
        </w:rPr>
      </w:pPr>
      <w:r>
        <w:rPr>
          <w:rFonts w:ascii="Arial" w:hAnsi="Arial"/>
          <w:b/>
        </w:rPr>
        <w:t>Source</w:t>
      </w:r>
      <w:proofErr w:type="gramStart"/>
      <w:r>
        <w:rPr>
          <w:rFonts w:ascii="Arial" w:hAnsi="Arial"/>
          <w:b/>
        </w:rPr>
        <w:t xml:space="preserve">: </w:t>
      </w:r>
      <w:r>
        <w:rPr>
          <w:rFonts w:ascii="Arial" w:hAnsi="Arial"/>
          <w:b/>
        </w:rPr>
        <w:tab/>
      </w:r>
      <w:r w:rsidR="005B415A">
        <w:rPr>
          <w:rFonts w:ascii="Arial" w:hAnsi="Arial"/>
          <w:b/>
        </w:rPr>
        <w:t>ITU</w:t>
      </w:r>
      <w:proofErr w:type="gramEnd"/>
      <w:r w:rsidR="005B415A">
        <w:rPr>
          <w:rFonts w:ascii="Arial" w:hAnsi="Arial"/>
          <w:b/>
        </w:rPr>
        <w:t>-R Ad Hoc Contact Person</w:t>
      </w:r>
      <w:r w:rsidR="00DE5631">
        <w:rPr>
          <w:rFonts w:ascii="Arial" w:hAnsi="Arial"/>
          <w:b/>
        </w:rPr>
        <w:t xml:space="preserve"> (</w:t>
      </w:r>
      <w:proofErr w:type="spellStart"/>
      <w:r w:rsidR="00DE5631">
        <w:rPr>
          <w:rFonts w:ascii="Arial" w:hAnsi="Arial"/>
          <w:b/>
        </w:rPr>
        <w:t>Novamint</w:t>
      </w:r>
      <w:proofErr w:type="spellEnd"/>
      <w:r w:rsidR="00DE5631">
        <w:rPr>
          <w:rFonts w:ascii="Arial" w:hAnsi="Arial"/>
          <w:b/>
        </w:rPr>
        <w:t>)</w:t>
      </w:r>
    </w:p>
    <w:p w14:paraId="5405FE58" w14:textId="21606D76" w:rsidR="00CB40E6" w:rsidRDefault="00CB40E6">
      <w:pPr>
        <w:tabs>
          <w:tab w:val="left" w:pos="1985"/>
        </w:tabs>
        <w:rPr>
          <w:rFonts w:ascii="Arial" w:hAnsi="Arial"/>
        </w:rPr>
      </w:pPr>
      <w:r>
        <w:rPr>
          <w:rFonts w:ascii="Arial" w:hAnsi="Arial"/>
          <w:b/>
        </w:rPr>
        <w:t>Title</w:t>
      </w:r>
      <w:proofErr w:type="gramStart"/>
      <w:r>
        <w:rPr>
          <w:rFonts w:ascii="Arial" w:hAnsi="Arial"/>
          <w:b/>
        </w:rPr>
        <w:t>:</w:t>
      </w:r>
      <w:r>
        <w:rPr>
          <w:rFonts w:ascii="Arial" w:hAnsi="Arial"/>
        </w:rPr>
        <w:t xml:space="preserve"> </w:t>
      </w:r>
      <w:r>
        <w:rPr>
          <w:rFonts w:ascii="Arial" w:hAnsi="Arial"/>
        </w:rPr>
        <w:tab/>
      </w:r>
      <w:bookmarkStart w:id="1" w:name="Title"/>
      <w:bookmarkEnd w:id="1"/>
      <w:r w:rsidR="005B415A">
        <w:rPr>
          <w:rFonts w:ascii="Arial" w:hAnsi="Arial"/>
          <w:b/>
        </w:rPr>
        <w:t>Status</w:t>
      </w:r>
      <w:proofErr w:type="gramEnd"/>
      <w:r w:rsidR="005B415A">
        <w:rPr>
          <w:rFonts w:ascii="Arial" w:hAnsi="Arial"/>
          <w:b/>
        </w:rPr>
        <w:t xml:space="preserve"> Report for</w:t>
      </w:r>
      <w:r>
        <w:rPr>
          <w:rFonts w:ascii="Arial" w:hAnsi="Arial"/>
          <w:b/>
        </w:rPr>
        <w:t xml:space="preserve"> RAN #</w:t>
      </w:r>
      <w:r w:rsidR="009B01FF">
        <w:rPr>
          <w:rFonts w:ascii="Arial" w:hAnsi="Arial"/>
          <w:b/>
        </w:rPr>
        <w:t>1</w:t>
      </w:r>
      <w:r w:rsidR="00B26634">
        <w:rPr>
          <w:rFonts w:ascii="Arial" w:hAnsi="Arial"/>
          <w:b/>
        </w:rPr>
        <w:t>10</w:t>
      </w:r>
    </w:p>
    <w:p w14:paraId="04FB4CE4" w14:textId="77777777" w:rsidR="00CB40E6" w:rsidRDefault="00CB40E6">
      <w:pPr>
        <w:tabs>
          <w:tab w:val="left" w:pos="1985"/>
        </w:tabs>
        <w:rPr>
          <w:rFonts w:ascii="Arial" w:hAnsi="Arial"/>
          <w:b/>
        </w:rPr>
      </w:pPr>
      <w:r>
        <w:rPr>
          <w:rFonts w:ascii="Arial" w:hAnsi="Arial"/>
          <w:b/>
        </w:rPr>
        <w:t>Document for:</w:t>
      </w:r>
      <w:r>
        <w:rPr>
          <w:rFonts w:ascii="Arial" w:hAnsi="Arial"/>
        </w:rPr>
        <w:tab/>
      </w:r>
      <w:bookmarkStart w:id="2" w:name="DocumentFor"/>
      <w:bookmarkEnd w:id="2"/>
      <w:r w:rsidR="005B415A">
        <w:rPr>
          <w:rFonts w:ascii="Arial" w:hAnsi="Arial"/>
          <w:b/>
        </w:rPr>
        <w:t>Information</w:t>
      </w:r>
    </w:p>
    <w:p w14:paraId="37C16EEA" w14:textId="77777777" w:rsidR="00CB40E6" w:rsidRDefault="00CB40E6">
      <w:pPr>
        <w:pBdr>
          <w:bottom w:val="single" w:sz="12" w:space="1" w:color="auto"/>
        </w:pBdr>
      </w:pPr>
    </w:p>
    <w:p w14:paraId="12C8E7AB" w14:textId="77777777" w:rsidR="00CB40E6" w:rsidRDefault="00CB40E6">
      <w:pPr>
        <w:jc w:val="left"/>
        <w:rPr>
          <w:rFonts w:ascii="Arial" w:hAnsi="Arial" w:cs="Arial"/>
          <w:sz w:val="22"/>
        </w:rPr>
      </w:pPr>
    </w:p>
    <w:p w14:paraId="406C4ABC" w14:textId="77777777" w:rsidR="00380D2B" w:rsidRPr="00632EDD" w:rsidRDefault="00380D2B" w:rsidP="00380D2B">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1] ITU-R Groups</w:t>
      </w:r>
    </w:p>
    <w:p w14:paraId="4EBEAA4A" w14:textId="77777777" w:rsidR="0091689D" w:rsidRDefault="0091689D" w:rsidP="0091689D">
      <w:pPr>
        <w:widowControl/>
        <w:autoSpaceDE/>
        <w:autoSpaceDN/>
        <w:spacing w:after="120"/>
        <w:jc w:val="left"/>
        <w:rPr>
          <w:rFonts w:ascii="Arial" w:hAnsi="Arial" w:cs="Arial"/>
          <w:sz w:val="22"/>
          <w:szCs w:val="22"/>
        </w:rPr>
      </w:pPr>
      <w:r>
        <w:rPr>
          <w:rFonts w:ascii="Arial" w:hAnsi="Arial" w:cs="Arial"/>
          <w:sz w:val="22"/>
          <w:szCs w:val="22"/>
        </w:rPr>
        <w:t xml:space="preserve">The calendar of ITU-R groups with which </w:t>
      </w:r>
      <w:proofErr w:type="gramStart"/>
      <w:r>
        <w:rPr>
          <w:rFonts w:ascii="Arial" w:hAnsi="Arial" w:cs="Arial"/>
          <w:sz w:val="22"/>
          <w:szCs w:val="22"/>
        </w:rPr>
        <w:t>a</w:t>
      </w:r>
      <w:proofErr w:type="gramEnd"/>
      <w:r>
        <w:rPr>
          <w:rFonts w:ascii="Arial" w:hAnsi="Arial" w:cs="Arial"/>
          <w:sz w:val="22"/>
          <w:szCs w:val="22"/>
        </w:rPr>
        <w:t xml:space="preserve"> correspondence </w:t>
      </w:r>
      <w:r w:rsidR="001F7C8B">
        <w:rPr>
          <w:rFonts w:ascii="Arial" w:hAnsi="Arial" w:cs="Arial"/>
          <w:sz w:val="22"/>
          <w:szCs w:val="22"/>
        </w:rPr>
        <w:t>is ongoing</w:t>
      </w:r>
      <w:r>
        <w:rPr>
          <w:rFonts w:ascii="Arial" w:hAnsi="Arial" w:cs="Arial"/>
          <w:sz w:val="22"/>
          <w:szCs w:val="22"/>
        </w:rPr>
        <w:t xml:space="preserve"> is the following</w:t>
      </w:r>
    </w:p>
    <w:p w14:paraId="0397BD71" w14:textId="77777777" w:rsidR="00170572" w:rsidRDefault="00170572" w:rsidP="00170572">
      <w:pPr>
        <w:widowControl/>
        <w:autoSpaceDE/>
        <w:autoSpaceDN/>
        <w:spacing w:after="120"/>
        <w:jc w:val="lef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3205"/>
        <w:gridCol w:w="3206"/>
      </w:tblGrid>
      <w:tr w:rsidR="00170572" w:rsidRPr="00A869D4" w14:paraId="578DF480" w14:textId="77777777" w:rsidTr="007079EC">
        <w:tc>
          <w:tcPr>
            <w:tcW w:w="3259" w:type="dxa"/>
          </w:tcPr>
          <w:p w14:paraId="6F4B4262" w14:textId="77777777" w:rsidR="00170572" w:rsidRPr="00A869D4" w:rsidRDefault="00170572" w:rsidP="007079EC">
            <w:pPr>
              <w:widowControl/>
              <w:autoSpaceDE/>
              <w:autoSpaceDN/>
              <w:spacing w:after="120"/>
              <w:jc w:val="left"/>
              <w:rPr>
                <w:rFonts w:ascii="Arial" w:hAnsi="Arial" w:cs="Arial"/>
                <w:sz w:val="22"/>
                <w:szCs w:val="22"/>
              </w:rPr>
            </w:pPr>
            <w:r w:rsidRPr="00A869D4">
              <w:rPr>
                <w:rFonts w:ascii="Arial" w:hAnsi="Arial" w:cs="Arial"/>
                <w:sz w:val="22"/>
                <w:szCs w:val="22"/>
              </w:rPr>
              <w:t>WP5D IMT Systems</w:t>
            </w:r>
          </w:p>
        </w:tc>
        <w:tc>
          <w:tcPr>
            <w:tcW w:w="3259" w:type="dxa"/>
          </w:tcPr>
          <w:p w14:paraId="353E9B7E" w14:textId="22CB7F36" w:rsidR="00170572" w:rsidRPr="00A869D4" w:rsidRDefault="00B26634" w:rsidP="007079EC">
            <w:pPr>
              <w:widowControl/>
              <w:autoSpaceDE/>
              <w:autoSpaceDN/>
              <w:spacing w:after="120"/>
              <w:jc w:val="left"/>
              <w:rPr>
                <w:rFonts w:ascii="Arial" w:hAnsi="Arial" w:cs="Arial"/>
                <w:sz w:val="22"/>
                <w:szCs w:val="22"/>
              </w:rPr>
            </w:pPr>
            <w:r>
              <w:rPr>
                <w:rFonts w:ascii="Arial" w:hAnsi="Arial" w:cs="Arial"/>
                <w:sz w:val="22"/>
                <w:szCs w:val="22"/>
              </w:rPr>
              <w:t>03-12/02/2026</w:t>
            </w:r>
          </w:p>
        </w:tc>
        <w:tc>
          <w:tcPr>
            <w:tcW w:w="3260" w:type="dxa"/>
          </w:tcPr>
          <w:p w14:paraId="3DE00E36" w14:textId="05B0FEE9" w:rsidR="00170572" w:rsidRPr="005A4CF4" w:rsidRDefault="00B26634" w:rsidP="007079EC">
            <w:pPr>
              <w:widowControl/>
              <w:autoSpaceDE/>
              <w:autoSpaceDN/>
              <w:spacing w:after="120"/>
              <w:jc w:val="left"/>
              <w:rPr>
                <w:rFonts w:ascii="Arial" w:hAnsi="Arial" w:cs="Arial"/>
                <w:sz w:val="22"/>
                <w:szCs w:val="22"/>
              </w:rPr>
            </w:pPr>
            <w:r>
              <w:rPr>
                <w:rFonts w:ascii="Arial" w:hAnsi="Arial" w:cs="Arial"/>
                <w:sz w:val="22"/>
                <w:szCs w:val="22"/>
              </w:rPr>
              <w:t>27/05-05/06/2026</w:t>
            </w:r>
          </w:p>
        </w:tc>
      </w:tr>
      <w:tr w:rsidR="00161390" w:rsidRPr="00A869D4" w14:paraId="54739FDC" w14:textId="77777777" w:rsidTr="007079EC">
        <w:tc>
          <w:tcPr>
            <w:tcW w:w="3259" w:type="dxa"/>
          </w:tcPr>
          <w:p w14:paraId="7BE9A5E4"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WP5A Land mobile service above 30 MHz*(excluding IMT); wireless access in the fixed service; amateur and amateur-satellite services</w:t>
            </w:r>
          </w:p>
        </w:tc>
        <w:tc>
          <w:tcPr>
            <w:tcW w:w="3259" w:type="dxa"/>
          </w:tcPr>
          <w:p w14:paraId="4D8E2266" w14:textId="692C7EBA"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18-26/05/2026</w:t>
            </w:r>
          </w:p>
        </w:tc>
        <w:tc>
          <w:tcPr>
            <w:tcW w:w="3260" w:type="dxa"/>
          </w:tcPr>
          <w:p w14:paraId="60CA8595" w14:textId="187A4E0E"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16-27/11/2026</w:t>
            </w:r>
          </w:p>
        </w:tc>
      </w:tr>
      <w:tr w:rsidR="00F60D6D" w:rsidRPr="00A869D4" w14:paraId="5D9F30BF" w14:textId="77777777" w:rsidTr="007079EC">
        <w:tc>
          <w:tcPr>
            <w:tcW w:w="3259" w:type="dxa"/>
          </w:tcPr>
          <w:p w14:paraId="3D48A802" w14:textId="2169B61A" w:rsidR="00F60D6D" w:rsidRPr="00A869D4" w:rsidRDefault="00F60D6D" w:rsidP="00161390">
            <w:pPr>
              <w:widowControl/>
              <w:autoSpaceDE/>
              <w:autoSpaceDN/>
              <w:spacing w:after="120"/>
              <w:jc w:val="left"/>
              <w:rPr>
                <w:rFonts w:ascii="Arial" w:hAnsi="Arial" w:cs="Arial"/>
                <w:sz w:val="22"/>
                <w:szCs w:val="22"/>
              </w:rPr>
            </w:pPr>
            <w:r>
              <w:rPr>
                <w:rFonts w:ascii="Arial" w:hAnsi="Arial" w:cs="Arial"/>
                <w:sz w:val="22"/>
                <w:szCs w:val="22"/>
              </w:rPr>
              <w:t xml:space="preserve">WP5C </w:t>
            </w:r>
            <w:r w:rsidRPr="00F60D6D">
              <w:rPr>
                <w:rFonts w:ascii="Arial" w:hAnsi="Arial" w:cs="Arial"/>
                <w:sz w:val="22"/>
                <w:szCs w:val="22"/>
              </w:rPr>
              <w:t>Fixed wireless systems; HF and other systems below 30 MHz in the fixed and land mobile services</w:t>
            </w:r>
          </w:p>
        </w:tc>
        <w:tc>
          <w:tcPr>
            <w:tcW w:w="3259" w:type="dxa"/>
          </w:tcPr>
          <w:p w14:paraId="27622188" w14:textId="4285CCFE" w:rsidR="00F60D6D" w:rsidRDefault="00B26634" w:rsidP="00161390">
            <w:pPr>
              <w:widowControl/>
              <w:autoSpaceDE/>
              <w:autoSpaceDN/>
              <w:spacing w:after="120"/>
              <w:jc w:val="left"/>
              <w:rPr>
                <w:rFonts w:ascii="Arial" w:hAnsi="Arial" w:cs="Arial"/>
                <w:sz w:val="22"/>
                <w:szCs w:val="22"/>
              </w:rPr>
            </w:pPr>
            <w:r>
              <w:rPr>
                <w:rFonts w:ascii="Arial" w:hAnsi="Arial" w:cs="Arial"/>
                <w:sz w:val="22"/>
                <w:szCs w:val="22"/>
              </w:rPr>
              <w:t>18-29/05/2026</w:t>
            </w:r>
          </w:p>
        </w:tc>
        <w:tc>
          <w:tcPr>
            <w:tcW w:w="3260" w:type="dxa"/>
          </w:tcPr>
          <w:p w14:paraId="7AAD18D9" w14:textId="7A313E28" w:rsidR="00F60D6D" w:rsidRDefault="00B26634" w:rsidP="00161390">
            <w:pPr>
              <w:widowControl/>
              <w:autoSpaceDE/>
              <w:autoSpaceDN/>
              <w:spacing w:after="120"/>
              <w:jc w:val="left"/>
              <w:rPr>
                <w:rFonts w:ascii="Arial" w:hAnsi="Arial" w:cs="Arial"/>
                <w:sz w:val="22"/>
                <w:szCs w:val="22"/>
              </w:rPr>
            </w:pPr>
            <w:r>
              <w:rPr>
                <w:rFonts w:ascii="Arial" w:hAnsi="Arial" w:cs="Arial"/>
                <w:sz w:val="22"/>
                <w:szCs w:val="22"/>
              </w:rPr>
              <w:t>16-27/11/2026</w:t>
            </w:r>
          </w:p>
        </w:tc>
      </w:tr>
      <w:tr w:rsidR="00C7543B" w:rsidRPr="00A869D4" w14:paraId="03861229" w14:textId="77777777" w:rsidTr="007079EC">
        <w:tc>
          <w:tcPr>
            <w:tcW w:w="3259" w:type="dxa"/>
          </w:tcPr>
          <w:p w14:paraId="72C8A8FD" w14:textId="77777777" w:rsidR="00C7543B" w:rsidRPr="00A869D4" w:rsidRDefault="00C7543B" w:rsidP="00C7543B">
            <w:pPr>
              <w:widowControl/>
              <w:autoSpaceDE/>
              <w:autoSpaceDN/>
              <w:spacing w:after="120"/>
              <w:jc w:val="left"/>
              <w:rPr>
                <w:rFonts w:ascii="Arial" w:hAnsi="Arial" w:cs="Arial"/>
                <w:sz w:val="22"/>
                <w:szCs w:val="22"/>
              </w:rPr>
            </w:pPr>
            <w:r w:rsidRPr="00A869D4">
              <w:rPr>
                <w:rFonts w:ascii="Arial" w:hAnsi="Arial" w:cs="Arial"/>
                <w:sz w:val="22"/>
                <w:szCs w:val="22"/>
              </w:rPr>
              <w:t>WP1A Spectrum Engineering Techniques</w:t>
            </w:r>
          </w:p>
        </w:tc>
        <w:tc>
          <w:tcPr>
            <w:tcW w:w="3259" w:type="dxa"/>
          </w:tcPr>
          <w:p w14:paraId="1707EB99" w14:textId="2315D318" w:rsidR="00C7543B" w:rsidRPr="00A869D4" w:rsidRDefault="00751684" w:rsidP="00C7543B">
            <w:pPr>
              <w:widowControl/>
              <w:autoSpaceDE/>
              <w:autoSpaceDN/>
              <w:spacing w:after="120"/>
              <w:jc w:val="left"/>
              <w:rPr>
                <w:rFonts w:ascii="Arial" w:hAnsi="Arial" w:cs="Arial"/>
                <w:sz w:val="22"/>
                <w:szCs w:val="22"/>
              </w:rPr>
            </w:pPr>
            <w:r>
              <w:rPr>
                <w:rFonts w:ascii="Arial" w:hAnsi="Arial" w:cs="Arial"/>
                <w:sz w:val="22"/>
                <w:szCs w:val="22"/>
              </w:rPr>
              <w:t>03-10/06/2026</w:t>
            </w:r>
          </w:p>
        </w:tc>
        <w:tc>
          <w:tcPr>
            <w:tcW w:w="3260" w:type="dxa"/>
          </w:tcPr>
          <w:p w14:paraId="25E5FF76" w14:textId="4BCA5112" w:rsidR="00C7543B" w:rsidRPr="00A869D4" w:rsidRDefault="00B26634" w:rsidP="00C7543B">
            <w:pPr>
              <w:widowControl/>
              <w:autoSpaceDE/>
              <w:autoSpaceDN/>
              <w:spacing w:after="120"/>
              <w:jc w:val="left"/>
              <w:rPr>
                <w:rFonts w:ascii="Arial" w:hAnsi="Arial" w:cs="Arial"/>
                <w:sz w:val="22"/>
                <w:szCs w:val="22"/>
              </w:rPr>
            </w:pPr>
            <w:r>
              <w:rPr>
                <w:rFonts w:ascii="Arial" w:hAnsi="Arial" w:cs="Arial"/>
                <w:sz w:val="22"/>
                <w:szCs w:val="22"/>
              </w:rPr>
              <w:t>02-13/11/2026</w:t>
            </w:r>
          </w:p>
        </w:tc>
      </w:tr>
      <w:tr w:rsidR="00161390" w:rsidRPr="00A869D4" w14:paraId="7154EFA3" w14:textId="77777777" w:rsidTr="007079EC">
        <w:tc>
          <w:tcPr>
            <w:tcW w:w="3259" w:type="dxa"/>
          </w:tcPr>
          <w:p w14:paraId="49735C87"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WP4B Systems, air interfaces, performance and availability objectives for FSS, BSS and MSS, including IP-based applications and satellite news gathering</w:t>
            </w:r>
          </w:p>
        </w:tc>
        <w:tc>
          <w:tcPr>
            <w:tcW w:w="3259" w:type="dxa"/>
          </w:tcPr>
          <w:p w14:paraId="69B17245" w14:textId="285A09D1"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29/04-05/05/2026</w:t>
            </w:r>
          </w:p>
        </w:tc>
        <w:tc>
          <w:tcPr>
            <w:tcW w:w="3260" w:type="dxa"/>
          </w:tcPr>
          <w:p w14:paraId="5779A8FE" w14:textId="71F81242"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14-20/10/2026</w:t>
            </w:r>
          </w:p>
        </w:tc>
      </w:tr>
      <w:tr w:rsidR="00161390" w:rsidRPr="00A869D4" w14:paraId="71C24A16" w14:textId="77777777" w:rsidTr="007079EC">
        <w:tc>
          <w:tcPr>
            <w:tcW w:w="3259" w:type="dxa"/>
          </w:tcPr>
          <w:p w14:paraId="627A3879"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WP4C Efficient Orbit/Spectrum Utilization for MSS and RDSS</w:t>
            </w:r>
          </w:p>
        </w:tc>
        <w:tc>
          <w:tcPr>
            <w:tcW w:w="3259" w:type="dxa"/>
          </w:tcPr>
          <w:p w14:paraId="05D56855" w14:textId="5ECF0A15"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22/04-01/05/2026</w:t>
            </w:r>
          </w:p>
        </w:tc>
        <w:tc>
          <w:tcPr>
            <w:tcW w:w="3260" w:type="dxa"/>
          </w:tcPr>
          <w:p w14:paraId="67102758" w14:textId="25BC638B"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07-16/10/2026</w:t>
            </w:r>
          </w:p>
        </w:tc>
      </w:tr>
    </w:tbl>
    <w:p w14:paraId="037F441D" w14:textId="77777777" w:rsidR="00243ACD" w:rsidRDefault="00243ACD" w:rsidP="00170572">
      <w:pPr>
        <w:jc w:val="left"/>
        <w:rPr>
          <w:rFonts w:ascii="Arial" w:hAnsi="Arial" w:cs="Arial"/>
          <w:sz w:val="22"/>
        </w:rPr>
      </w:pPr>
    </w:p>
    <w:p w14:paraId="4FDB4F80" w14:textId="77777777" w:rsidR="007E30F9" w:rsidRPr="007E30F9" w:rsidRDefault="007E30F9" w:rsidP="00FF16B3">
      <w:pPr>
        <w:spacing w:before="53"/>
        <w:rPr>
          <w:rFonts w:ascii="Arial" w:hAnsi="Arial" w:cs="Arial"/>
          <w:b/>
          <w:sz w:val="22"/>
        </w:rPr>
      </w:pPr>
      <w:r w:rsidRPr="007E30F9">
        <w:rPr>
          <w:rFonts w:ascii="Arial" w:hAnsi="Arial" w:cs="Arial"/>
          <w:b/>
          <w:sz w:val="22"/>
        </w:rPr>
        <w:t>1.1 Submission of documents to ITU-R</w:t>
      </w:r>
    </w:p>
    <w:p w14:paraId="2B85B4F9" w14:textId="0DFA4D85" w:rsidR="009C0FF9" w:rsidRDefault="009C0FF9" w:rsidP="00FF16B3">
      <w:pPr>
        <w:spacing w:before="53"/>
        <w:rPr>
          <w:rFonts w:ascii="Arial" w:hAnsi="Arial" w:cs="Arial"/>
          <w:bCs/>
          <w:sz w:val="22"/>
        </w:rPr>
      </w:pPr>
      <w:r>
        <w:rPr>
          <w:rFonts w:ascii="Arial" w:hAnsi="Arial" w:cs="Arial"/>
          <w:bCs/>
          <w:sz w:val="22"/>
        </w:rPr>
        <w:t xml:space="preserve">Note that the deadline for submission of contributions to ITU-R meeting: </w:t>
      </w:r>
    </w:p>
    <w:p w14:paraId="437C7545" w14:textId="77777777" w:rsidR="009C0FF9" w:rsidRPr="009C0FF9" w:rsidRDefault="009C0FF9" w:rsidP="00FF16B3">
      <w:pPr>
        <w:spacing w:before="53"/>
        <w:rPr>
          <w:rFonts w:ascii="Arial" w:hAnsi="Arial" w:cs="Arial"/>
          <w:b/>
          <w:i/>
          <w:iCs/>
          <w:sz w:val="22"/>
        </w:rPr>
      </w:pPr>
      <w:r w:rsidRPr="009C0FF9">
        <w:rPr>
          <w:rFonts w:ascii="Arial" w:hAnsi="Arial" w:cs="Arial"/>
          <w:b/>
          <w:i/>
          <w:iCs/>
          <w:sz w:val="22"/>
        </w:rPr>
        <w:t>for documents not requiring translation, contributions […] shall be received not later than 12 calendar days (1600 hours UTC) prior to the start of the meeting</w:t>
      </w:r>
    </w:p>
    <w:p w14:paraId="18ABB67B" w14:textId="77777777" w:rsidR="009C0FF9" w:rsidRDefault="009C0FF9" w:rsidP="00FF16B3">
      <w:pPr>
        <w:spacing w:before="53"/>
        <w:rPr>
          <w:rFonts w:ascii="Arial" w:hAnsi="Arial" w:cs="Arial"/>
          <w:bCs/>
          <w:sz w:val="22"/>
        </w:rPr>
      </w:pPr>
      <w:r>
        <w:rPr>
          <w:rFonts w:ascii="Arial" w:hAnsi="Arial" w:cs="Arial"/>
          <w:bCs/>
          <w:sz w:val="22"/>
        </w:rPr>
        <w:t xml:space="preserve">See </w:t>
      </w:r>
      <w:r w:rsidRPr="009C0FF9">
        <w:rPr>
          <w:rFonts w:ascii="Arial" w:hAnsi="Arial" w:cs="Arial"/>
          <w:bCs/>
          <w:sz w:val="22"/>
        </w:rPr>
        <w:t xml:space="preserve">Res 1-9 (2023 – </w:t>
      </w:r>
      <w:hyperlink r:id="rId7" w:anchor="gsc.tab=0" w:history="1">
        <w:r w:rsidR="000B6C2F" w:rsidRPr="00FF6CE1">
          <w:rPr>
            <w:rStyle w:val="Collegamentoipertestuale"/>
            <w:rFonts w:ascii="Arial" w:hAnsi="Arial" w:cs="Arial"/>
            <w:bCs/>
            <w:sz w:val="22"/>
          </w:rPr>
          <w:t>https://www.itu.int/pub/R-RES-R.1-9-2023#gsc.tab=0</w:t>
        </w:r>
      </w:hyperlink>
      <w:r w:rsidRPr="009C0FF9">
        <w:rPr>
          <w:rFonts w:ascii="Arial" w:hAnsi="Arial" w:cs="Arial"/>
          <w:bCs/>
          <w:sz w:val="22"/>
        </w:rPr>
        <w:t>),</w:t>
      </w:r>
      <w:r w:rsidR="000B6C2F">
        <w:rPr>
          <w:rFonts w:ascii="Arial" w:hAnsi="Arial" w:cs="Arial"/>
          <w:bCs/>
          <w:sz w:val="22"/>
        </w:rPr>
        <w:t xml:space="preserve"> </w:t>
      </w:r>
      <w:r>
        <w:rPr>
          <w:rFonts w:ascii="Arial" w:hAnsi="Arial" w:cs="Arial"/>
          <w:bCs/>
          <w:sz w:val="22"/>
        </w:rPr>
        <w:t>Section</w:t>
      </w:r>
      <w:r w:rsidRPr="009C0FF9">
        <w:rPr>
          <w:rFonts w:ascii="Arial" w:hAnsi="Arial" w:cs="Arial"/>
          <w:bCs/>
          <w:sz w:val="22"/>
        </w:rPr>
        <w:t xml:space="preserve"> A2.2.4.1 clause b</w:t>
      </w:r>
      <w:r>
        <w:rPr>
          <w:rFonts w:ascii="Arial" w:hAnsi="Arial" w:cs="Arial"/>
          <w:bCs/>
          <w:sz w:val="22"/>
        </w:rPr>
        <w:t>.</w:t>
      </w:r>
    </w:p>
    <w:p w14:paraId="3FEC1180" w14:textId="77777777" w:rsidR="007E30F9" w:rsidRPr="007E30F9" w:rsidRDefault="007E30F9" w:rsidP="007E30F9">
      <w:pPr>
        <w:spacing w:before="53"/>
        <w:rPr>
          <w:rFonts w:ascii="Arial" w:hAnsi="Arial" w:cs="Arial"/>
          <w:b/>
          <w:sz w:val="22"/>
        </w:rPr>
      </w:pPr>
      <w:r w:rsidRPr="007E30F9">
        <w:rPr>
          <w:rFonts w:ascii="Arial" w:hAnsi="Arial" w:cs="Arial"/>
          <w:b/>
          <w:sz w:val="22"/>
        </w:rPr>
        <w:lastRenderedPageBreak/>
        <w:t>1.</w:t>
      </w:r>
      <w:r>
        <w:rPr>
          <w:rFonts w:ascii="Arial" w:hAnsi="Arial" w:cs="Arial"/>
          <w:b/>
          <w:sz w:val="22"/>
        </w:rPr>
        <w:t>2</w:t>
      </w:r>
      <w:r w:rsidRPr="007E30F9">
        <w:rPr>
          <w:rFonts w:ascii="Arial" w:hAnsi="Arial" w:cs="Arial"/>
          <w:b/>
          <w:sz w:val="22"/>
        </w:rPr>
        <w:t xml:space="preserve"> </w:t>
      </w:r>
      <w:r>
        <w:rPr>
          <w:rFonts w:ascii="Arial" w:hAnsi="Arial" w:cs="Arial"/>
          <w:b/>
          <w:sz w:val="22"/>
        </w:rPr>
        <w:t>Liaisons from</w:t>
      </w:r>
      <w:r w:rsidRPr="007E30F9">
        <w:rPr>
          <w:rFonts w:ascii="Arial" w:hAnsi="Arial" w:cs="Arial"/>
          <w:b/>
          <w:sz w:val="22"/>
        </w:rPr>
        <w:t xml:space="preserve"> ITU-R</w:t>
      </w:r>
    </w:p>
    <w:p w14:paraId="5E68369D" w14:textId="0BC838F7" w:rsidR="009C0FF9" w:rsidRDefault="00755580" w:rsidP="00FF16B3">
      <w:pPr>
        <w:spacing w:before="53"/>
        <w:rPr>
          <w:rFonts w:ascii="Arial" w:hAnsi="Arial" w:cs="Arial"/>
          <w:bCs/>
          <w:sz w:val="22"/>
        </w:rPr>
      </w:pPr>
      <w:r>
        <w:rPr>
          <w:rFonts w:ascii="Arial" w:hAnsi="Arial" w:cs="Arial"/>
          <w:bCs/>
          <w:sz w:val="22"/>
        </w:rPr>
        <w:t>The following LS</w:t>
      </w:r>
      <w:r w:rsidR="00670EF9">
        <w:rPr>
          <w:rFonts w:ascii="Arial" w:hAnsi="Arial" w:cs="Arial"/>
          <w:bCs/>
          <w:sz w:val="22"/>
        </w:rPr>
        <w:t>s</w:t>
      </w:r>
      <w:r>
        <w:rPr>
          <w:rFonts w:ascii="Arial" w:hAnsi="Arial" w:cs="Arial"/>
          <w:bCs/>
          <w:sz w:val="22"/>
        </w:rPr>
        <w:t xml:space="preserve"> </w:t>
      </w:r>
      <w:r w:rsidR="00670EF9">
        <w:rPr>
          <w:rFonts w:ascii="Arial" w:hAnsi="Arial" w:cs="Arial"/>
          <w:bCs/>
          <w:sz w:val="22"/>
        </w:rPr>
        <w:t>were</w:t>
      </w:r>
      <w:r>
        <w:rPr>
          <w:rFonts w:ascii="Arial" w:hAnsi="Arial" w:cs="Arial"/>
          <w:bCs/>
          <w:sz w:val="22"/>
        </w:rPr>
        <w:t xml:space="preserve"> received from ITU-R</w:t>
      </w:r>
    </w:p>
    <w:p w14:paraId="5F041115" w14:textId="19B111DC" w:rsidR="00755580" w:rsidRPr="00943F9E" w:rsidRDefault="00755580" w:rsidP="00755580">
      <w:pPr>
        <w:numPr>
          <w:ilvl w:val="0"/>
          <w:numId w:val="15"/>
        </w:numPr>
        <w:spacing w:before="53"/>
        <w:rPr>
          <w:rFonts w:ascii="Arial" w:hAnsi="Arial" w:cs="Arial"/>
          <w:bCs/>
          <w:sz w:val="22"/>
        </w:rPr>
      </w:pPr>
      <w:r w:rsidRPr="00755580">
        <w:rPr>
          <w:rFonts w:ascii="Arial" w:hAnsi="Arial" w:cs="Arial"/>
          <w:bCs/>
          <w:sz w:val="22"/>
        </w:rPr>
        <w:t>RT-2</w:t>
      </w:r>
      <w:r w:rsidR="00243ACD">
        <w:rPr>
          <w:rFonts w:ascii="Arial" w:hAnsi="Arial" w:cs="Arial"/>
          <w:bCs/>
          <w:sz w:val="22"/>
        </w:rPr>
        <w:t>500</w:t>
      </w:r>
      <w:r w:rsidR="00D528D0">
        <w:rPr>
          <w:rFonts w:ascii="Arial" w:hAnsi="Arial" w:cs="Arial"/>
          <w:bCs/>
          <w:sz w:val="22"/>
        </w:rPr>
        <w:t>36</w:t>
      </w:r>
      <w:r w:rsidR="00062A13">
        <w:rPr>
          <w:rFonts w:ascii="Arial" w:hAnsi="Arial" w:cs="Arial"/>
          <w:bCs/>
          <w:sz w:val="22"/>
        </w:rPr>
        <w:t xml:space="preserve"> = </w:t>
      </w:r>
      <w:r w:rsidR="00062A13" w:rsidRPr="00943F9E">
        <w:rPr>
          <w:rFonts w:ascii="Arial" w:hAnsi="Arial" w:cs="Arial"/>
          <w:bCs/>
          <w:lang w:val="en-GB"/>
        </w:rPr>
        <w:t>RP-25</w:t>
      </w:r>
      <w:r w:rsidR="00943F9E" w:rsidRPr="00943F9E">
        <w:rPr>
          <w:rFonts w:ascii="Arial" w:hAnsi="Arial" w:cs="Arial"/>
          <w:bCs/>
          <w:lang w:val="en-GB"/>
        </w:rPr>
        <w:t>3009</w:t>
      </w:r>
      <w:r w:rsidRPr="00943F9E">
        <w:rPr>
          <w:rFonts w:ascii="Arial" w:hAnsi="Arial" w:cs="Arial"/>
          <w:bCs/>
          <w:sz w:val="22"/>
        </w:rPr>
        <w:t>, “</w:t>
      </w:r>
      <w:r w:rsidR="00D528D0" w:rsidRPr="00943F9E">
        <w:rPr>
          <w:rFonts w:ascii="Arial" w:hAnsi="Arial" w:cs="Arial"/>
          <w:bCs/>
          <w:caps/>
          <w:sz w:val="22"/>
        </w:rPr>
        <w:t>LIAISON STATEMENT TO EXTERNAL ORGANIZATIONS ON THE SCHEDULE FOR UPDATING RECOMMENDATION ITU-R M.2012 TO REVISION 8</w:t>
      </w:r>
      <w:r w:rsidRPr="00943F9E">
        <w:rPr>
          <w:rFonts w:ascii="Arial" w:hAnsi="Arial" w:cs="Arial"/>
          <w:bCs/>
          <w:sz w:val="22"/>
        </w:rPr>
        <w:t>,” source WP</w:t>
      </w:r>
      <w:r w:rsidR="00CA0FAD" w:rsidRPr="00943F9E">
        <w:rPr>
          <w:rFonts w:ascii="Arial" w:hAnsi="Arial" w:cs="Arial"/>
          <w:bCs/>
          <w:sz w:val="22"/>
        </w:rPr>
        <w:t>5D</w:t>
      </w:r>
    </w:p>
    <w:p w14:paraId="371FF2EC" w14:textId="343D82D7" w:rsidR="00CA0FAD" w:rsidRDefault="00CA0FAD" w:rsidP="00CA0FAD">
      <w:pPr>
        <w:numPr>
          <w:ilvl w:val="0"/>
          <w:numId w:val="15"/>
        </w:numPr>
        <w:spacing w:before="53"/>
        <w:rPr>
          <w:rFonts w:ascii="Arial" w:hAnsi="Arial" w:cs="Arial"/>
          <w:bCs/>
          <w:sz w:val="22"/>
        </w:rPr>
      </w:pPr>
      <w:r w:rsidRPr="00943F9E">
        <w:rPr>
          <w:rFonts w:ascii="Arial" w:hAnsi="Arial" w:cs="Arial"/>
          <w:bCs/>
          <w:sz w:val="22"/>
        </w:rPr>
        <w:t>RT-25003</w:t>
      </w:r>
      <w:r w:rsidR="00D528D0" w:rsidRPr="00943F9E">
        <w:rPr>
          <w:rFonts w:ascii="Arial" w:hAnsi="Arial" w:cs="Arial"/>
          <w:bCs/>
          <w:sz w:val="22"/>
        </w:rPr>
        <w:t>7</w:t>
      </w:r>
      <w:r w:rsidRPr="00943F9E">
        <w:rPr>
          <w:rFonts w:ascii="Arial" w:hAnsi="Arial" w:cs="Arial"/>
          <w:bCs/>
          <w:sz w:val="22"/>
        </w:rPr>
        <w:t xml:space="preserve"> = </w:t>
      </w:r>
      <w:r w:rsidRPr="00943F9E">
        <w:rPr>
          <w:rFonts w:ascii="Arial" w:hAnsi="Arial" w:cs="Arial"/>
          <w:bCs/>
          <w:lang w:val="en-GB"/>
        </w:rPr>
        <w:t>RP-25</w:t>
      </w:r>
      <w:r w:rsidR="00943F9E" w:rsidRPr="00943F9E">
        <w:rPr>
          <w:rFonts w:ascii="Arial" w:hAnsi="Arial" w:cs="Arial"/>
          <w:bCs/>
          <w:lang w:val="en-GB"/>
        </w:rPr>
        <w:t>3008</w:t>
      </w:r>
      <w:r w:rsidRPr="00943F9E">
        <w:rPr>
          <w:rFonts w:ascii="Arial" w:hAnsi="Arial" w:cs="Arial"/>
          <w:bCs/>
          <w:sz w:val="22"/>
        </w:rPr>
        <w:t>, “</w:t>
      </w:r>
      <w:r w:rsidR="00D528D0" w:rsidRPr="00943F9E">
        <w:rPr>
          <w:rFonts w:ascii="Arial" w:hAnsi="Arial" w:cs="Arial"/>
          <w:bCs/>
          <w:caps/>
          <w:sz w:val="22"/>
        </w:rPr>
        <w:t>LIAISON</w:t>
      </w:r>
      <w:r w:rsidR="00D528D0" w:rsidRPr="00D528D0">
        <w:rPr>
          <w:rFonts w:ascii="Arial" w:hAnsi="Arial" w:cs="Arial"/>
          <w:bCs/>
          <w:caps/>
          <w:sz w:val="22"/>
        </w:rPr>
        <w:t xml:space="preserve"> STATEMENT TO EXTERNAL ORGANIZATIONS ON THE SCHEDULE FOR UPDATING RECOMMENDATION ITU-R M.2150 TO REVISION 4</w:t>
      </w:r>
      <w:r w:rsidRPr="00755580">
        <w:rPr>
          <w:rFonts w:ascii="Arial" w:hAnsi="Arial" w:cs="Arial"/>
          <w:bCs/>
          <w:sz w:val="22"/>
        </w:rPr>
        <w:t>,” source WP</w:t>
      </w:r>
      <w:r>
        <w:rPr>
          <w:rFonts w:ascii="Arial" w:hAnsi="Arial" w:cs="Arial"/>
          <w:bCs/>
          <w:sz w:val="22"/>
        </w:rPr>
        <w:t>5D</w:t>
      </w:r>
    </w:p>
    <w:p w14:paraId="30045431" w14:textId="32C4706D" w:rsidR="00D528D0" w:rsidRDefault="00CA0FAD" w:rsidP="00A734F4">
      <w:pPr>
        <w:spacing w:before="53"/>
        <w:ind w:left="720"/>
        <w:rPr>
          <w:rFonts w:ascii="Arial" w:hAnsi="Arial" w:cs="Arial"/>
          <w:bCs/>
          <w:sz w:val="22"/>
        </w:rPr>
      </w:pPr>
      <w:r>
        <w:rPr>
          <w:rFonts w:ascii="Arial" w:hAnsi="Arial" w:cs="Arial"/>
          <w:bCs/>
          <w:sz w:val="22"/>
        </w:rPr>
        <w:t xml:space="preserve">These two LSs </w:t>
      </w:r>
      <w:r w:rsidR="00D528D0">
        <w:rPr>
          <w:rFonts w:ascii="Arial" w:hAnsi="Arial" w:cs="Arial"/>
          <w:bCs/>
          <w:sz w:val="22"/>
        </w:rPr>
        <w:t xml:space="preserve">provide an update </w:t>
      </w:r>
      <w:r>
        <w:rPr>
          <w:rFonts w:ascii="Arial" w:hAnsi="Arial" w:cs="Arial"/>
          <w:bCs/>
          <w:sz w:val="22"/>
        </w:rPr>
        <w:t>about the schedule to update M.2012 to Revision 8 and M.2150 to Revision 4</w:t>
      </w:r>
      <w:r w:rsidR="007F273A" w:rsidRPr="007F273A">
        <w:rPr>
          <w:rFonts w:ascii="Arial" w:hAnsi="Arial" w:cs="Arial"/>
          <w:bCs/>
          <w:sz w:val="22"/>
        </w:rPr>
        <w:t>.</w:t>
      </w:r>
      <w:r>
        <w:rPr>
          <w:rFonts w:ascii="Arial" w:hAnsi="Arial" w:cs="Arial"/>
          <w:bCs/>
          <w:sz w:val="22"/>
        </w:rPr>
        <w:t xml:space="preserve"> The schedule is the same for the two Recommendations and </w:t>
      </w:r>
      <w:r w:rsidR="00D528D0">
        <w:rPr>
          <w:rFonts w:ascii="Arial" w:hAnsi="Arial" w:cs="Arial"/>
          <w:bCs/>
          <w:sz w:val="22"/>
        </w:rPr>
        <w:t>the changes versus the previous versions are the new dates of WP5D meeting in May 2026.</w:t>
      </w:r>
    </w:p>
    <w:p w14:paraId="7CD7239E" w14:textId="501E3177" w:rsidR="000945A5" w:rsidRDefault="000945A5" w:rsidP="00A734F4">
      <w:pPr>
        <w:spacing w:before="53"/>
        <w:ind w:left="720"/>
        <w:rPr>
          <w:rFonts w:ascii="Arial" w:hAnsi="Arial" w:cs="Arial"/>
          <w:bCs/>
          <w:sz w:val="22"/>
        </w:rPr>
      </w:pPr>
      <w:r>
        <w:rPr>
          <w:rFonts w:ascii="Arial" w:hAnsi="Arial" w:cs="Arial"/>
          <w:bCs/>
          <w:sz w:val="22"/>
        </w:rPr>
        <w:t>The LS</w:t>
      </w:r>
      <w:r w:rsidR="00CA0FAD">
        <w:rPr>
          <w:rFonts w:ascii="Arial" w:hAnsi="Arial" w:cs="Arial"/>
          <w:bCs/>
          <w:sz w:val="22"/>
        </w:rPr>
        <w:t>s</w:t>
      </w:r>
      <w:r>
        <w:rPr>
          <w:rFonts w:ascii="Arial" w:hAnsi="Arial" w:cs="Arial"/>
          <w:bCs/>
          <w:sz w:val="22"/>
        </w:rPr>
        <w:t xml:space="preserve"> </w:t>
      </w:r>
      <w:r w:rsidR="00CA0FAD">
        <w:rPr>
          <w:rFonts w:ascii="Arial" w:hAnsi="Arial" w:cs="Arial"/>
          <w:bCs/>
          <w:sz w:val="22"/>
        </w:rPr>
        <w:t>were</w:t>
      </w:r>
      <w:r>
        <w:rPr>
          <w:rFonts w:ascii="Arial" w:hAnsi="Arial" w:cs="Arial"/>
          <w:bCs/>
          <w:sz w:val="22"/>
        </w:rPr>
        <w:t xml:space="preserve"> noted by the ITU-R Ad-Hoc</w:t>
      </w:r>
      <w:r w:rsidR="00D528D0">
        <w:rPr>
          <w:rFonts w:ascii="Arial" w:hAnsi="Arial" w:cs="Arial"/>
          <w:bCs/>
          <w:sz w:val="22"/>
        </w:rPr>
        <w:t xml:space="preserve">. </w:t>
      </w:r>
    </w:p>
    <w:p w14:paraId="7B8D1C8E" w14:textId="77777777" w:rsidR="007F273A" w:rsidRDefault="007F273A" w:rsidP="00A734F4">
      <w:pPr>
        <w:spacing w:before="53"/>
        <w:ind w:left="720"/>
        <w:rPr>
          <w:rFonts w:ascii="Arial" w:hAnsi="Arial" w:cs="Arial"/>
          <w:bCs/>
          <w:sz w:val="22"/>
        </w:rPr>
      </w:pPr>
    </w:p>
    <w:p w14:paraId="77ACBF85"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Pr>
          <w:rFonts w:ascii="Arial" w:hAnsi="Arial" w:cs="Arial"/>
          <w:b/>
          <w:sz w:val="22"/>
        </w:rPr>
        <w:t>3</w:t>
      </w:r>
      <w:r w:rsidRPr="007E30F9">
        <w:rPr>
          <w:rFonts w:ascii="Arial" w:hAnsi="Arial" w:cs="Arial"/>
          <w:b/>
          <w:sz w:val="22"/>
        </w:rPr>
        <w:t xml:space="preserve"> </w:t>
      </w:r>
      <w:r>
        <w:rPr>
          <w:rFonts w:ascii="Arial" w:hAnsi="Arial" w:cs="Arial"/>
          <w:b/>
          <w:sz w:val="22"/>
        </w:rPr>
        <w:t>Revision of Recommendations M.2012 (IMT-Advanced) and M.2150 (IMT-2020)</w:t>
      </w:r>
    </w:p>
    <w:p w14:paraId="63F514A6" w14:textId="01794378" w:rsidR="00F2550B" w:rsidRDefault="00D528D0" w:rsidP="00FF16B3">
      <w:pPr>
        <w:spacing w:before="53"/>
        <w:rPr>
          <w:rFonts w:ascii="Arial" w:hAnsi="Arial" w:cs="Arial"/>
          <w:bCs/>
          <w:sz w:val="22"/>
        </w:rPr>
      </w:pPr>
      <w:r>
        <w:rPr>
          <w:rFonts w:ascii="Arial" w:hAnsi="Arial" w:cs="Arial"/>
          <w:bCs/>
          <w:sz w:val="22"/>
        </w:rPr>
        <w:t>The ITU-R Ad-Hoc approved two Draft LTI to initiate the procedure of updating Recommendations M.2012 and M.2150:</w:t>
      </w:r>
    </w:p>
    <w:p w14:paraId="2C0472EF" w14:textId="381C97C0" w:rsidR="00D528D0" w:rsidRDefault="00D528D0" w:rsidP="00D528D0">
      <w:pPr>
        <w:pStyle w:val="Paragrafoelenco"/>
        <w:numPr>
          <w:ilvl w:val="0"/>
          <w:numId w:val="15"/>
        </w:numPr>
        <w:spacing w:before="53"/>
        <w:rPr>
          <w:rFonts w:ascii="Arial" w:hAnsi="Arial" w:cs="Arial"/>
          <w:bCs/>
          <w:lang w:val="en-GB"/>
        </w:rPr>
      </w:pPr>
      <w:r w:rsidRPr="00D528D0">
        <w:rPr>
          <w:rFonts w:ascii="Arial" w:hAnsi="Arial" w:cs="Arial"/>
          <w:bCs/>
          <w:lang w:val="en-GB"/>
        </w:rPr>
        <w:t>RT-250038 “Draft LTI on the schedule for updating Recommendation ITU-R M.2012 to revision 8</w:t>
      </w:r>
      <w:r>
        <w:rPr>
          <w:rFonts w:ascii="Arial" w:hAnsi="Arial" w:cs="Arial"/>
          <w:bCs/>
          <w:lang w:val="en-GB"/>
        </w:rPr>
        <w:t>”</w:t>
      </w:r>
    </w:p>
    <w:p w14:paraId="781A97EC" w14:textId="59EFAA71" w:rsidR="00D528D0" w:rsidRDefault="00D528D0" w:rsidP="00D528D0">
      <w:pPr>
        <w:pStyle w:val="Paragrafoelenco"/>
        <w:numPr>
          <w:ilvl w:val="0"/>
          <w:numId w:val="15"/>
        </w:numPr>
        <w:spacing w:before="53"/>
        <w:rPr>
          <w:rFonts w:ascii="Arial" w:hAnsi="Arial" w:cs="Arial"/>
          <w:bCs/>
          <w:lang w:val="en-GB"/>
        </w:rPr>
      </w:pPr>
      <w:r>
        <w:rPr>
          <w:rFonts w:ascii="Arial" w:hAnsi="Arial" w:cs="Arial"/>
          <w:bCs/>
          <w:lang w:val="en-GB"/>
        </w:rPr>
        <w:t>RT-250039 “</w:t>
      </w:r>
      <w:r w:rsidRPr="00D528D0">
        <w:rPr>
          <w:rFonts w:ascii="Arial" w:hAnsi="Arial" w:cs="Arial"/>
          <w:bCs/>
          <w:lang w:val="en-GB"/>
        </w:rPr>
        <w:t>Draft LTI on the schedule for updating Recommendation ITU-R M.2150 to revision 4</w:t>
      </w:r>
      <w:r>
        <w:rPr>
          <w:rFonts w:ascii="Arial" w:hAnsi="Arial" w:cs="Arial"/>
          <w:bCs/>
          <w:lang w:val="en-GB"/>
        </w:rPr>
        <w:t>”</w:t>
      </w:r>
    </w:p>
    <w:p w14:paraId="47D196CC" w14:textId="6A84FF7E" w:rsidR="00D528D0" w:rsidRDefault="00D528D0" w:rsidP="00D528D0">
      <w:pPr>
        <w:spacing w:before="53"/>
        <w:rPr>
          <w:rFonts w:ascii="Arial" w:hAnsi="Arial" w:cs="Arial"/>
          <w:bCs/>
          <w:lang w:val="en-GB"/>
        </w:rPr>
      </w:pPr>
      <w:r>
        <w:rPr>
          <w:rFonts w:ascii="Arial" w:hAnsi="Arial" w:cs="Arial"/>
          <w:bCs/>
          <w:lang w:val="en-GB"/>
        </w:rPr>
        <w:t>The two documents state to ITU-R WP5D the willingness to contribute to the update of the two Recommendations and constitute the first step of the procedure.</w:t>
      </w:r>
    </w:p>
    <w:p w14:paraId="4197C220" w14:textId="397F2713" w:rsidR="00D528D0" w:rsidRPr="00D528D0" w:rsidRDefault="00D528D0" w:rsidP="00D528D0">
      <w:pPr>
        <w:spacing w:before="53"/>
        <w:rPr>
          <w:rFonts w:ascii="Arial" w:hAnsi="Arial" w:cs="Arial"/>
          <w:bCs/>
          <w:lang w:val="en-GB"/>
        </w:rPr>
      </w:pPr>
      <w:r>
        <w:rPr>
          <w:rFonts w:ascii="Arial" w:hAnsi="Arial" w:cs="Arial"/>
          <w:bCs/>
          <w:lang w:val="en-GB"/>
        </w:rPr>
        <w:t>The two documents were submitted to RAN#110 to follow the approval process for submissions to ITU.</w:t>
      </w:r>
    </w:p>
    <w:p w14:paraId="3884A917" w14:textId="77777777" w:rsidR="000945A5" w:rsidRDefault="000945A5" w:rsidP="00FF16B3">
      <w:pPr>
        <w:spacing w:before="53"/>
        <w:rPr>
          <w:rFonts w:ascii="Arial" w:hAnsi="Arial" w:cs="Arial"/>
          <w:bCs/>
          <w:sz w:val="22"/>
        </w:rPr>
      </w:pPr>
    </w:p>
    <w:p w14:paraId="4C261320"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sidR="00E973AF">
        <w:rPr>
          <w:rFonts w:ascii="Arial" w:hAnsi="Arial" w:cs="Arial"/>
          <w:b/>
          <w:sz w:val="22"/>
        </w:rPr>
        <w:t>4</w:t>
      </w:r>
      <w:r w:rsidRPr="007E30F9">
        <w:rPr>
          <w:rFonts w:ascii="Arial" w:hAnsi="Arial" w:cs="Arial"/>
          <w:b/>
          <w:sz w:val="22"/>
        </w:rPr>
        <w:t xml:space="preserve"> </w:t>
      </w:r>
      <w:r>
        <w:rPr>
          <w:rFonts w:ascii="Arial" w:hAnsi="Arial" w:cs="Arial"/>
          <w:b/>
          <w:sz w:val="22"/>
        </w:rPr>
        <w:t>IMT-2020 Satellite</w:t>
      </w:r>
    </w:p>
    <w:p w14:paraId="556B75A3" w14:textId="6F4E57EA" w:rsidR="00CA0FAD" w:rsidRDefault="00D528D0" w:rsidP="00D528D0">
      <w:pPr>
        <w:spacing w:before="53"/>
        <w:rPr>
          <w:rFonts w:ascii="Arial" w:hAnsi="Arial" w:cs="Arial"/>
          <w:bCs/>
          <w:lang w:val="en-GB"/>
        </w:rPr>
      </w:pPr>
      <w:r w:rsidRPr="00D528D0">
        <w:rPr>
          <w:rFonts w:ascii="Arial" w:hAnsi="Arial" w:cs="Arial"/>
          <w:bCs/>
          <w:lang w:val="en-GB"/>
        </w:rPr>
        <w:t>No activity in the Ad-Hoc</w:t>
      </w:r>
      <w:r>
        <w:rPr>
          <w:rFonts w:ascii="Arial" w:hAnsi="Arial" w:cs="Arial"/>
          <w:bCs/>
          <w:lang w:val="en-GB"/>
        </w:rPr>
        <w:t>.</w:t>
      </w:r>
    </w:p>
    <w:p w14:paraId="40A09305" w14:textId="49E61FD1" w:rsidR="00D528D0" w:rsidRDefault="00D528D0" w:rsidP="00D528D0">
      <w:pPr>
        <w:spacing w:before="53"/>
        <w:rPr>
          <w:rFonts w:ascii="Arial" w:hAnsi="Arial" w:cs="Arial"/>
          <w:bCs/>
          <w:lang w:val="en-GB"/>
        </w:rPr>
      </w:pPr>
      <w:r>
        <w:rPr>
          <w:rFonts w:ascii="Arial" w:hAnsi="Arial" w:cs="Arial"/>
          <w:bCs/>
          <w:lang w:val="en-GB"/>
        </w:rPr>
        <w:t>In the period between RAN#109 and RAN#110 WP4B and SG4</w:t>
      </w:r>
      <w:r w:rsidR="00E71DA5">
        <w:rPr>
          <w:rFonts w:ascii="Arial" w:hAnsi="Arial" w:cs="Arial"/>
          <w:bCs/>
          <w:lang w:val="en-GB"/>
        </w:rPr>
        <w:t xml:space="preserve"> met. No LS was received from the two groups. As an informal report:</w:t>
      </w:r>
    </w:p>
    <w:p w14:paraId="134BD0D6" w14:textId="573BDC2E" w:rsidR="00E71DA5" w:rsidRDefault="00E71DA5" w:rsidP="00E71DA5">
      <w:pPr>
        <w:pStyle w:val="Paragrafoelenco"/>
        <w:numPr>
          <w:ilvl w:val="0"/>
          <w:numId w:val="15"/>
        </w:numPr>
        <w:spacing w:before="53"/>
        <w:rPr>
          <w:rFonts w:ascii="Arial" w:hAnsi="Arial" w:cs="Arial"/>
          <w:bCs/>
          <w:lang w:val="en-GB"/>
        </w:rPr>
      </w:pPr>
      <w:r>
        <w:rPr>
          <w:rFonts w:ascii="Arial" w:hAnsi="Arial" w:cs="Arial"/>
          <w:bCs/>
          <w:lang w:val="en-GB"/>
        </w:rPr>
        <w:t xml:space="preserve">WP4B well received the LS from 3GPP requesting to align the schedule for future updates of the new Recommendation on IMT-2020 satellite. However, the formal approval of the new Recommendation was due by the SG4 meeting following the WP4B meeting. It is expected that contributions will be submitted at the WP4B meeting in May 2026. WP5D sent an LS to inform WP4B on the schedule to update the Recommendation on IMT-2020. </w:t>
      </w:r>
    </w:p>
    <w:p w14:paraId="338EADA7" w14:textId="704FCAF8" w:rsidR="00E71DA5" w:rsidRPr="00E71DA5" w:rsidRDefault="00E71DA5" w:rsidP="00E71DA5">
      <w:pPr>
        <w:pStyle w:val="Paragrafoelenco"/>
        <w:numPr>
          <w:ilvl w:val="0"/>
          <w:numId w:val="15"/>
        </w:numPr>
        <w:spacing w:before="53"/>
        <w:rPr>
          <w:rFonts w:ascii="Arial" w:hAnsi="Arial" w:cs="Arial"/>
          <w:bCs/>
          <w:lang w:val="en-GB"/>
        </w:rPr>
      </w:pPr>
      <w:r>
        <w:rPr>
          <w:rFonts w:ascii="Arial" w:hAnsi="Arial" w:cs="Arial"/>
          <w:bCs/>
          <w:lang w:val="en-GB"/>
        </w:rPr>
        <w:t>SG4, the “parent” group of WP4B approved the new Recommendation</w:t>
      </w:r>
    </w:p>
    <w:p w14:paraId="6CB804BD" w14:textId="77777777" w:rsidR="000945A5" w:rsidRPr="005A36BF" w:rsidRDefault="000945A5" w:rsidP="00FF16B3">
      <w:pPr>
        <w:spacing w:before="53"/>
        <w:rPr>
          <w:rFonts w:ascii="Arial" w:hAnsi="Arial" w:cs="Arial"/>
          <w:bCs/>
          <w:sz w:val="22"/>
        </w:rPr>
      </w:pPr>
    </w:p>
    <w:p w14:paraId="694D84E7" w14:textId="77777777" w:rsidR="00FF16B3" w:rsidRPr="00632EDD" w:rsidRDefault="00FF16B3" w:rsidP="00FF16B3">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2] ITU-T and ITU-D Groups</w:t>
      </w:r>
    </w:p>
    <w:p w14:paraId="5DF08767" w14:textId="77777777" w:rsidR="00E852C6" w:rsidRPr="00FF16B3" w:rsidRDefault="00FF16B3" w:rsidP="00E973AF">
      <w:pPr>
        <w:spacing w:before="53"/>
        <w:rPr>
          <w:rFonts w:ascii="Arial" w:hAnsi="Arial" w:cs="Arial"/>
          <w:bCs/>
          <w:sz w:val="22"/>
          <w:lang w:val="en-GB"/>
        </w:rPr>
      </w:pPr>
      <w:r>
        <w:rPr>
          <w:rFonts w:ascii="Arial" w:hAnsi="Arial" w:cs="Arial"/>
          <w:bCs/>
          <w:sz w:val="22"/>
          <w:lang w:val="en-GB"/>
        </w:rPr>
        <w:lastRenderedPageBreak/>
        <w:t xml:space="preserve">No </w:t>
      </w:r>
      <w:r w:rsidR="00E852C6">
        <w:rPr>
          <w:rFonts w:ascii="Arial" w:hAnsi="Arial" w:cs="Arial"/>
          <w:bCs/>
          <w:sz w:val="22"/>
          <w:lang w:val="en-GB"/>
        </w:rPr>
        <w:t xml:space="preserve">Liaison was received by the Ad-Hoc. </w:t>
      </w:r>
    </w:p>
    <w:sectPr w:rsidR="00E852C6" w:rsidRPr="00FF16B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6B44D" w14:textId="77777777" w:rsidR="007E6162" w:rsidRDefault="007E6162">
      <w:r>
        <w:separator/>
      </w:r>
    </w:p>
  </w:endnote>
  <w:endnote w:type="continuationSeparator" w:id="0">
    <w:p w14:paraId="5306E0B7" w14:textId="77777777" w:rsidR="007E6162" w:rsidRDefault="007E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4694" w14:textId="77777777" w:rsidR="00526ABD" w:rsidRDefault="00526AB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CE75" w14:textId="77777777" w:rsidR="0007200E" w:rsidRDefault="0007200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8D35F" w14:textId="77777777" w:rsidR="00526ABD" w:rsidRDefault="00526AB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0D39F" w14:textId="77777777" w:rsidR="007E6162" w:rsidRDefault="007E6162">
      <w:r>
        <w:separator/>
      </w:r>
    </w:p>
  </w:footnote>
  <w:footnote w:type="continuationSeparator" w:id="0">
    <w:p w14:paraId="6E386894" w14:textId="77777777" w:rsidR="007E6162" w:rsidRDefault="007E6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5E4A" w14:textId="77777777" w:rsidR="00526ABD" w:rsidRDefault="00526A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D036" w14:textId="77777777" w:rsidR="00526ABD" w:rsidRDefault="00526AB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ABCF" w14:textId="77777777" w:rsidR="00526ABD" w:rsidRDefault="00526AB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pt;height:24pt;visibility:visible;mso-wrap-style:square" o:bullet="t">
        <v:imagedata r:id="rId1" o:title=""/>
      </v:shape>
    </w:pict>
  </w:numPicBullet>
  <w:abstractNum w:abstractNumId="0" w15:restartNumberingAfterBreak="0">
    <w:nsid w:val="02CC74D2"/>
    <w:multiLevelType w:val="hybridMultilevel"/>
    <w:tmpl w:val="F4A64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0118F"/>
    <w:multiLevelType w:val="hybridMultilevel"/>
    <w:tmpl w:val="7DAEFB4C"/>
    <w:lvl w:ilvl="0" w:tplc="7F1602F6">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D38FF"/>
    <w:multiLevelType w:val="hybridMultilevel"/>
    <w:tmpl w:val="03B821A8"/>
    <w:lvl w:ilvl="0" w:tplc="AD542594">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45115"/>
    <w:multiLevelType w:val="hybridMultilevel"/>
    <w:tmpl w:val="32E01592"/>
    <w:lvl w:ilvl="0" w:tplc="8CCE27D4">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E25A4"/>
    <w:multiLevelType w:val="hybridMultilevel"/>
    <w:tmpl w:val="619624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F819AC"/>
    <w:multiLevelType w:val="hybridMultilevel"/>
    <w:tmpl w:val="0D7C9682"/>
    <w:lvl w:ilvl="0" w:tplc="70E8D63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33992B72"/>
    <w:multiLevelType w:val="hybridMultilevel"/>
    <w:tmpl w:val="756E94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3E18C7"/>
    <w:multiLevelType w:val="hybridMultilevel"/>
    <w:tmpl w:val="8880FAB8"/>
    <w:lvl w:ilvl="0" w:tplc="093A5E56">
      <w:start w:val="14"/>
      <w:numFmt w:val="bullet"/>
      <w:lvlText w:val="-"/>
      <w:lvlJc w:val="left"/>
      <w:pPr>
        <w:ind w:left="1318" w:hanging="360"/>
      </w:pPr>
      <w:rPr>
        <w:rFonts w:ascii="Arial" w:eastAsia="MS Mincho" w:hAnsi="Arial" w:cs="Arial" w:hint="default"/>
      </w:rPr>
    </w:lvl>
    <w:lvl w:ilvl="1" w:tplc="04100003" w:tentative="1">
      <w:start w:val="1"/>
      <w:numFmt w:val="bullet"/>
      <w:lvlText w:val="o"/>
      <w:lvlJc w:val="left"/>
      <w:pPr>
        <w:ind w:left="2038" w:hanging="360"/>
      </w:pPr>
      <w:rPr>
        <w:rFonts w:ascii="Courier New" w:hAnsi="Courier New" w:cs="Courier New" w:hint="default"/>
      </w:rPr>
    </w:lvl>
    <w:lvl w:ilvl="2" w:tplc="04100005" w:tentative="1">
      <w:start w:val="1"/>
      <w:numFmt w:val="bullet"/>
      <w:lvlText w:val=""/>
      <w:lvlJc w:val="left"/>
      <w:pPr>
        <w:ind w:left="2758" w:hanging="360"/>
      </w:pPr>
      <w:rPr>
        <w:rFonts w:ascii="Wingdings" w:hAnsi="Wingdings" w:hint="default"/>
      </w:rPr>
    </w:lvl>
    <w:lvl w:ilvl="3" w:tplc="04100001" w:tentative="1">
      <w:start w:val="1"/>
      <w:numFmt w:val="bullet"/>
      <w:lvlText w:val=""/>
      <w:lvlJc w:val="left"/>
      <w:pPr>
        <w:ind w:left="3478" w:hanging="360"/>
      </w:pPr>
      <w:rPr>
        <w:rFonts w:ascii="Symbol" w:hAnsi="Symbol" w:hint="default"/>
      </w:rPr>
    </w:lvl>
    <w:lvl w:ilvl="4" w:tplc="04100003" w:tentative="1">
      <w:start w:val="1"/>
      <w:numFmt w:val="bullet"/>
      <w:lvlText w:val="o"/>
      <w:lvlJc w:val="left"/>
      <w:pPr>
        <w:ind w:left="4198" w:hanging="360"/>
      </w:pPr>
      <w:rPr>
        <w:rFonts w:ascii="Courier New" w:hAnsi="Courier New" w:cs="Courier New" w:hint="default"/>
      </w:rPr>
    </w:lvl>
    <w:lvl w:ilvl="5" w:tplc="04100005" w:tentative="1">
      <w:start w:val="1"/>
      <w:numFmt w:val="bullet"/>
      <w:lvlText w:val=""/>
      <w:lvlJc w:val="left"/>
      <w:pPr>
        <w:ind w:left="4918" w:hanging="360"/>
      </w:pPr>
      <w:rPr>
        <w:rFonts w:ascii="Wingdings" w:hAnsi="Wingdings" w:hint="default"/>
      </w:rPr>
    </w:lvl>
    <w:lvl w:ilvl="6" w:tplc="04100001" w:tentative="1">
      <w:start w:val="1"/>
      <w:numFmt w:val="bullet"/>
      <w:lvlText w:val=""/>
      <w:lvlJc w:val="left"/>
      <w:pPr>
        <w:ind w:left="5638" w:hanging="360"/>
      </w:pPr>
      <w:rPr>
        <w:rFonts w:ascii="Symbol" w:hAnsi="Symbol" w:hint="default"/>
      </w:rPr>
    </w:lvl>
    <w:lvl w:ilvl="7" w:tplc="04100003" w:tentative="1">
      <w:start w:val="1"/>
      <w:numFmt w:val="bullet"/>
      <w:lvlText w:val="o"/>
      <w:lvlJc w:val="left"/>
      <w:pPr>
        <w:ind w:left="6358" w:hanging="360"/>
      </w:pPr>
      <w:rPr>
        <w:rFonts w:ascii="Courier New" w:hAnsi="Courier New" w:cs="Courier New" w:hint="default"/>
      </w:rPr>
    </w:lvl>
    <w:lvl w:ilvl="8" w:tplc="04100005" w:tentative="1">
      <w:start w:val="1"/>
      <w:numFmt w:val="bullet"/>
      <w:lvlText w:val=""/>
      <w:lvlJc w:val="left"/>
      <w:pPr>
        <w:ind w:left="7078" w:hanging="360"/>
      </w:pPr>
      <w:rPr>
        <w:rFonts w:ascii="Wingdings" w:hAnsi="Wingdings" w:hint="default"/>
      </w:rPr>
    </w:lvl>
  </w:abstractNum>
  <w:abstractNum w:abstractNumId="8" w15:restartNumberingAfterBreak="0">
    <w:nsid w:val="3A5179BC"/>
    <w:multiLevelType w:val="hybridMultilevel"/>
    <w:tmpl w:val="02BA1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FB85A5E"/>
    <w:multiLevelType w:val="hybridMultilevel"/>
    <w:tmpl w:val="6E9E2E6C"/>
    <w:lvl w:ilvl="0" w:tplc="FE521766">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6F625E45"/>
    <w:multiLevelType w:val="hybridMultilevel"/>
    <w:tmpl w:val="99E6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DA14BB6"/>
    <w:multiLevelType w:val="hybridMultilevel"/>
    <w:tmpl w:val="89B44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E9979D3"/>
    <w:multiLevelType w:val="hybridMultilevel"/>
    <w:tmpl w:val="1756A798"/>
    <w:lvl w:ilvl="0" w:tplc="313C3312">
      <w:start w:val="2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570548">
    <w:abstractNumId w:val="5"/>
  </w:num>
  <w:num w:numId="2" w16cid:durableId="1526476268">
    <w:abstractNumId w:val="13"/>
  </w:num>
  <w:num w:numId="3" w16cid:durableId="1482650948">
    <w:abstractNumId w:val="5"/>
  </w:num>
  <w:num w:numId="4" w16cid:durableId="1770812337">
    <w:abstractNumId w:val="9"/>
  </w:num>
  <w:num w:numId="5" w16cid:durableId="235170903">
    <w:abstractNumId w:val="4"/>
  </w:num>
  <w:num w:numId="6" w16cid:durableId="750397675">
    <w:abstractNumId w:val="11"/>
  </w:num>
  <w:num w:numId="7" w16cid:durableId="640697558">
    <w:abstractNumId w:val="7"/>
  </w:num>
  <w:num w:numId="8" w16cid:durableId="1687175064">
    <w:abstractNumId w:val="6"/>
  </w:num>
  <w:num w:numId="9" w16cid:durableId="828322756">
    <w:abstractNumId w:val="12"/>
  </w:num>
  <w:num w:numId="10" w16cid:durableId="503321097">
    <w:abstractNumId w:val="1"/>
  </w:num>
  <w:num w:numId="11" w16cid:durableId="1685131758">
    <w:abstractNumId w:val="2"/>
  </w:num>
  <w:num w:numId="12" w16cid:durableId="136387638">
    <w:abstractNumId w:val="8"/>
  </w:num>
  <w:num w:numId="13" w16cid:durableId="208686808">
    <w:abstractNumId w:val="10"/>
  </w:num>
  <w:num w:numId="14" w16cid:durableId="418790114">
    <w:abstractNumId w:val="0"/>
  </w:num>
  <w:num w:numId="15" w16cid:durableId="153473275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E59"/>
    <w:rsid w:val="00004C4F"/>
    <w:rsid w:val="000153B1"/>
    <w:rsid w:val="00016C9C"/>
    <w:rsid w:val="00022EDA"/>
    <w:rsid w:val="00027038"/>
    <w:rsid w:val="0003081E"/>
    <w:rsid w:val="0003305C"/>
    <w:rsid w:val="0003480E"/>
    <w:rsid w:val="0003777E"/>
    <w:rsid w:val="0004000D"/>
    <w:rsid w:val="00040D62"/>
    <w:rsid w:val="00041409"/>
    <w:rsid w:val="00042937"/>
    <w:rsid w:val="000434AF"/>
    <w:rsid w:val="00044C70"/>
    <w:rsid w:val="00045CB8"/>
    <w:rsid w:val="0004642F"/>
    <w:rsid w:val="000465F3"/>
    <w:rsid w:val="000521AB"/>
    <w:rsid w:val="0005744F"/>
    <w:rsid w:val="0005753B"/>
    <w:rsid w:val="00057F3F"/>
    <w:rsid w:val="000603AD"/>
    <w:rsid w:val="000616B4"/>
    <w:rsid w:val="00062A13"/>
    <w:rsid w:val="00063986"/>
    <w:rsid w:val="00064B4F"/>
    <w:rsid w:val="00066B74"/>
    <w:rsid w:val="000700EF"/>
    <w:rsid w:val="00071D4D"/>
    <w:rsid w:val="0007200E"/>
    <w:rsid w:val="0008199D"/>
    <w:rsid w:val="00082CCF"/>
    <w:rsid w:val="00082E6C"/>
    <w:rsid w:val="00084310"/>
    <w:rsid w:val="00085882"/>
    <w:rsid w:val="000903AD"/>
    <w:rsid w:val="000945A5"/>
    <w:rsid w:val="00094F68"/>
    <w:rsid w:val="0009547C"/>
    <w:rsid w:val="00097E65"/>
    <w:rsid w:val="000A0AEB"/>
    <w:rsid w:val="000A3A47"/>
    <w:rsid w:val="000A7196"/>
    <w:rsid w:val="000A7C70"/>
    <w:rsid w:val="000B539A"/>
    <w:rsid w:val="000B6C2F"/>
    <w:rsid w:val="000C1415"/>
    <w:rsid w:val="000C2219"/>
    <w:rsid w:val="000C29BE"/>
    <w:rsid w:val="000C458F"/>
    <w:rsid w:val="000C4CE2"/>
    <w:rsid w:val="000C6401"/>
    <w:rsid w:val="000D0FCD"/>
    <w:rsid w:val="000D32D8"/>
    <w:rsid w:val="000E1948"/>
    <w:rsid w:val="000E41FD"/>
    <w:rsid w:val="000E5CCE"/>
    <w:rsid w:val="000F157A"/>
    <w:rsid w:val="000F1837"/>
    <w:rsid w:val="000F3589"/>
    <w:rsid w:val="000F6DE7"/>
    <w:rsid w:val="000F734D"/>
    <w:rsid w:val="0010008D"/>
    <w:rsid w:val="001032EE"/>
    <w:rsid w:val="00103F95"/>
    <w:rsid w:val="00104318"/>
    <w:rsid w:val="00105793"/>
    <w:rsid w:val="001117EF"/>
    <w:rsid w:val="00113642"/>
    <w:rsid w:val="00113D7B"/>
    <w:rsid w:val="001175CA"/>
    <w:rsid w:val="001227EC"/>
    <w:rsid w:val="00127FA4"/>
    <w:rsid w:val="0013621C"/>
    <w:rsid w:val="00137BBD"/>
    <w:rsid w:val="00140628"/>
    <w:rsid w:val="001436FB"/>
    <w:rsid w:val="001453BD"/>
    <w:rsid w:val="00161390"/>
    <w:rsid w:val="0016594D"/>
    <w:rsid w:val="00165C3C"/>
    <w:rsid w:val="001677F3"/>
    <w:rsid w:val="00170572"/>
    <w:rsid w:val="00173D82"/>
    <w:rsid w:val="00181C78"/>
    <w:rsid w:val="00182397"/>
    <w:rsid w:val="00184D17"/>
    <w:rsid w:val="001A6EFA"/>
    <w:rsid w:val="001A7B96"/>
    <w:rsid w:val="001A7FC0"/>
    <w:rsid w:val="001B14C2"/>
    <w:rsid w:val="001B18FB"/>
    <w:rsid w:val="001B21E0"/>
    <w:rsid w:val="001B271F"/>
    <w:rsid w:val="001C1F5A"/>
    <w:rsid w:val="001C5676"/>
    <w:rsid w:val="001D0E2A"/>
    <w:rsid w:val="001D4075"/>
    <w:rsid w:val="001D544E"/>
    <w:rsid w:val="001E04C3"/>
    <w:rsid w:val="001E47CE"/>
    <w:rsid w:val="001F3593"/>
    <w:rsid w:val="001F4692"/>
    <w:rsid w:val="001F756F"/>
    <w:rsid w:val="001F7C8B"/>
    <w:rsid w:val="002002DE"/>
    <w:rsid w:val="00200B7F"/>
    <w:rsid w:val="00200D76"/>
    <w:rsid w:val="0020335C"/>
    <w:rsid w:val="00205BE3"/>
    <w:rsid w:val="0021068D"/>
    <w:rsid w:val="0021337A"/>
    <w:rsid w:val="00216143"/>
    <w:rsid w:val="002176CF"/>
    <w:rsid w:val="00217765"/>
    <w:rsid w:val="00220922"/>
    <w:rsid w:val="00220F8E"/>
    <w:rsid w:val="002213C2"/>
    <w:rsid w:val="00227AFE"/>
    <w:rsid w:val="00232A56"/>
    <w:rsid w:val="00235818"/>
    <w:rsid w:val="00240A6E"/>
    <w:rsid w:val="00241FEE"/>
    <w:rsid w:val="00242737"/>
    <w:rsid w:val="00243ACD"/>
    <w:rsid w:val="00250ABE"/>
    <w:rsid w:val="002567CE"/>
    <w:rsid w:val="00262938"/>
    <w:rsid w:val="00270B8F"/>
    <w:rsid w:val="002747D2"/>
    <w:rsid w:val="00274892"/>
    <w:rsid w:val="00274ED7"/>
    <w:rsid w:val="00276DB8"/>
    <w:rsid w:val="00282CFB"/>
    <w:rsid w:val="0028370C"/>
    <w:rsid w:val="002865C1"/>
    <w:rsid w:val="002935D3"/>
    <w:rsid w:val="00295D6A"/>
    <w:rsid w:val="002A0EDB"/>
    <w:rsid w:val="002A41BE"/>
    <w:rsid w:val="002B399C"/>
    <w:rsid w:val="002B4858"/>
    <w:rsid w:val="002B7803"/>
    <w:rsid w:val="002C20AD"/>
    <w:rsid w:val="002C453B"/>
    <w:rsid w:val="002C57B3"/>
    <w:rsid w:val="002C60E4"/>
    <w:rsid w:val="002C6A9A"/>
    <w:rsid w:val="002D7CBD"/>
    <w:rsid w:val="002E340A"/>
    <w:rsid w:val="002E52AF"/>
    <w:rsid w:val="002E6174"/>
    <w:rsid w:val="002E688D"/>
    <w:rsid w:val="002F2A35"/>
    <w:rsid w:val="002F2A7F"/>
    <w:rsid w:val="002F4D4E"/>
    <w:rsid w:val="00302001"/>
    <w:rsid w:val="00311F79"/>
    <w:rsid w:val="0031423E"/>
    <w:rsid w:val="00316EAE"/>
    <w:rsid w:val="003206FD"/>
    <w:rsid w:val="0032360D"/>
    <w:rsid w:val="00324504"/>
    <w:rsid w:val="003262AA"/>
    <w:rsid w:val="003271AD"/>
    <w:rsid w:val="003271B6"/>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625"/>
    <w:rsid w:val="003758F8"/>
    <w:rsid w:val="00375BDC"/>
    <w:rsid w:val="003801E5"/>
    <w:rsid w:val="00380D2B"/>
    <w:rsid w:val="00383184"/>
    <w:rsid w:val="0038463A"/>
    <w:rsid w:val="00387945"/>
    <w:rsid w:val="00392A72"/>
    <w:rsid w:val="003959A7"/>
    <w:rsid w:val="00397DCD"/>
    <w:rsid w:val="003A3395"/>
    <w:rsid w:val="003A5B19"/>
    <w:rsid w:val="003A7CBD"/>
    <w:rsid w:val="003B3AD9"/>
    <w:rsid w:val="003B732F"/>
    <w:rsid w:val="003C0D5D"/>
    <w:rsid w:val="003C0EC6"/>
    <w:rsid w:val="003C5D5A"/>
    <w:rsid w:val="003C615F"/>
    <w:rsid w:val="003D13BE"/>
    <w:rsid w:val="003D320F"/>
    <w:rsid w:val="003D3BE4"/>
    <w:rsid w:val="003D7327"/>
    <w:rsid w:val="003D7B66"/>
    <w:rsid w:val="003E36C2"/>
    <w:rsid w:val="003E3ADC"/>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12A6"/>
    <w:rsid w:val="00441BD3"/>
    <w:rsid w:val="00445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6804"/>
    <w:rsid w:val="00490A57"/>
    <w:rsid w:val="004934E0"/>
    <w:rsid w:val="004A11C4"/>
    <w:rsid w:val="004A1618"/>
    <w:rsid w:val="004A1817"/>
    <w:rsid w:val="004A1EF3"/>
    <w:rsid w:val="004B3CFE"/>
    <w:rsid w:val="004B4862"/>
    <w:rsid w:val="004B5720"/>
    <w:rsid w:val="004C3665"/>
    <w:rsid w:val="004C7FD3"/>
    <w:rsid w:val="004D1BCC"/>
    <w:rsid w:val="004D351B"/>
    <w:rsid w:val="004D51C8"/>
    <w:rsid w:val="004D7FE5"/>
    <w:rsid w:val="004E2173"/>
    <w:rsid w:val="004E35AC"/>
    <w:rsid w:val="004E4787"/>
    <w:rsid w:val="004E5CC1"/>
    <w:rsid w:val="004E62B8"/>
    <w:rsid w:val="004F3D43"/>
    <w:rsid w:val="004F4B45"/>
    <w:rsid w:val="00501067"/>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41A61"/>
    <w:rsid w:val="00541B03"/>
    <w:rsid w:val="00544177"/>
    <w:rsid w:val="00544B54"/>
    <w:rsid w:val="00545FAC"/>
    <w:rsid w:val="00546F73"/>
    <w:rsid w:val="0055004D"/>
    <w:rsid w:val="0055164B"/>
    <w:rsid w:val="00554889"/>
    <w:rsid w:val="00560553"/>
    <w:rsid w:val="00563F27"/>
    <w:rsid w:val="00563FDF"/>
    <w:rsid w:val="005648C0"/>
    <w:rsid w:val="0056668E"/>
    <w:rsid w:val="00566A5B"/>
    <w:rsid w:val="00570259"/>
    <w:rsid w:val="005710B8"/>
    <w:rsid w:val="005739CD"/>
    <w:rsid w:val="00575AE2"/>
    <w:rsid w:val="00576637"/>
    <w:rsid w:val="00577649"/>
    <w:rsid w:val="00577E1E"/>
    <w:rsid w:val="00585E0B"/>
    <w:rsid w:val="00587EDA"/>
    <w:rsid w:val="00592300"/>
    <w:rsid w:val="005A13AD"/>
    <w:rsid w:val="005A36BF"/>
    <w:rsid w:val="005A4CF4"/>
    <w:rsid w:val="005A6260"/>
    <w:rsid w:val="005B415A"/>
    <w:rsid w:val="005B75B5"/>
    <w:rsid w:val="005B7EB9"/>
    <w:rsid w:val="005C0794"/>
    <w:rsid w:val="005C2550"/>
    <w:rsid w:val="005C53BF"/>
    <w:rsid w:val="005C5F02"/>
    <w:rsid w:val="005D006D"/>
    <w:rsid w:val="005D2903"/>
    <w:rsid w:val="005D5CE0"/>
    <w:rsid w:val="005E0381"/>
    <w:rsid w:val="005E5FA5"/>
    <w:rsid w:val="005E7397"/>
    <w:rsid w:val="005F3A38"/>
    <w:rsid w:val="005F3E2D"/>
    <w:rsid w:val="005F5199"/>
    <w:rsid w:val="005F6BD1"/>
    <w:rsid w:val="005F7349"/>
    <w:rsid w:val="006018FB"/>
    <w:rsid w:val="006023A7"/>
    <w:rsid w:val="00605CBE"/>
    <w:rsid w:val="006136B7"/>
    <w:rsid w:val="00616E28"/>
    <w:rsid w:val="006206CD"/>
    <w:rsid w:val="00620C26"/>
    <w:rsid w:val="006225BE"/>
    <w:rsid w:val="0062341B"/>
    <w:rsid w:val="00623917"/>
    <w:rsid w:val="00624928"/>
    <w:rsid w:val="006252DD"/>
    <w:rsid w:val="00625621"/>
    <w:rsid w:val="006257E2"/>
    <w:rsid w:val="00625A2C"/>
    <w:rsid w:val="00627480"/>
    <w:rsid w:val="00632EDD"/>
    <w:rsid w:val="0063533A"/>
    <w:rsid w:val="006376CF"/>
    <w:rsid w:val="00642A8C"/>
    <w:rsid w:val="0064672E"/>
    <w:rsid w:val="0065191A"/>
    <w:rsid w:val="0065289C"/>
    <w:rsid w:val="0065316A"/>
    <w:rsid w:val="006548ED"/>
    <w:rsid w:val="00656D5D"/>
    <w:rsid w:val="00662AC3"/>
    <w:rsid w:val="00663FC8"/>
    <w:rsid w:val="0066512E"/>
    <w:rsid w:val="00665231"/>
    <w:rsid w:val="00667E54"/>
    <w:rsid w:val="00670157"/>
    <w:rsid w:val="00670EF9"/>
    <w:rsid w:val="0067330A"/>
    <w:rsid w:val="0067451B"/>
    <w:rsid w:val="00675450"/>
    <w:rsid w:val="0067588A"/>
    <w:rsid w:val="00680D0D"/>
    <w:rsid w:val="00694D01"/>
    <w:rsid w:val="006A2F1D"/>
    <w:rsid w:val="006B37AC"/>
    <w:rsid w:val="006B3F39"/>
    <w:rsid w:val="006B5577"/>
    <w:rsid w:val="006B5734"/>
    <w:rsid w:val="006B616D"/>
    <w:rsid w:val="006B6704"/>
    <w:rsid w:val="006C35F0"/>
    <w:rsid w:val="006C5D77"/>
    <w:rsid w:val="006C715B"/>
    <w:rsid w:val="006D1A62"/>
    <w:rsid w:val="006D4E41"/>
    <w:rsid w:val="006D67AC"/>
    <w:rsid w:val="006D69A3"/>
    <w:rsid w:val="006D7B9B"/>
    <w:rsid w:val="006D7EC8"/>
    <w:rsid w:val="006E53D9"/>
    <w:rsid w:val="006E69D9"/>
    <w:rsid w:val="00701816"/>
    <w:rsid w:val="00702E13"/>
    <w:rsid w:val="00703730"/>
    <w:rsid w:val="00703C19"/>
    <w:rsid w:val="007069BE"/>
    <w:rsid w:val="007079EC"/>
    <w:rsid w:val="0071058F"/>
    <w:rsid w:val="0071256B"/>
    <w:rsid w:val="00714288"/>
    <w:rsid w:val="00717A13"/>
    <w:rsid w:val="007226EB"/>
    <w:rsid w:val="00723233"/>
    <w:rsid w:val="0072577A"/>
    <w:rsid w:val="0072628A"/>
    <w:rsid w:val="00727823"/>
    <w:rsid w:val="007318C3"/>
    <w:rsid w:val="0074298E"/>
    <w:rsid w:val="0074759C"/>
    <w:rsid w:val="00750F9A"/>
    <w:rsid w:val="00751684"/>
    <w:rsid w:val="00755580"/>
    <w:rsid w:val="007557B0"/>
    <w:rsid w:val="00755CBE"/>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84829"/>
    <w:rsid w:val="0079436C"/>
    <w:rsid w:val="007955F0"/>
    <w:rsid w:val="00796078"/>
    <w:rsid w:val="00796AA3"/>
    <w:rsid w:val="00797D39"/>
    <w:rsid w:val="00797E7F"/>
    <w:rsid w:val="007A25AE"/>
    <w:rsid w:val="007A3B07"/>
    <w:rsid w:val="007B0C09"/>
    <w:rsid w:val="007B1BF5"/>
    <w:rsid w:val="007B202C"/>
    <w:rsid w:val="007B325B"/>
    <w:rsid w:val="007B3961"/>
    <w:rsid w:val="007B4AFA"/>
    <w:rsid w:val="007C04A3"/>
    <w:rsid w:val="007C1A22"/>
    <w:rsid w:val="007C54E0"/>
    <w:rsid w:val="007D26B6"/>
    <w:rsid w:val="007D50DF"/>
    <w:rsid w:val="007D560A"/>
    <w:rsid w:val="007E0026"/>
    <w:rsid w:val="007E0548"/>
    <w:rsid w:val="007E091D"/>
    <w:rsid w:val="007E30F9"/>
    <w:rsid w:val="007E4D4A"/>
    <w:rsid w:val="007E4EB1"/>
    <w:rsid w:val="007E6162"/>
    <w:rsid w:val="007E6FCE"/>
    <w:rsid w:val="007F0F66"/>
    <w:rsid w:val="007F12B2"/>
    <w:rsid w:val="007F273A"/>
    <w:rsid w:val="007F5BB2"/>
    <w:rsid w:val="007F6012"/>
    <w:rsid w:val="008029FF"/>
    <w:rsid w:val="00807B16"/>
    <w:rsid w:val="00811A86"/>
    <w:rsid w:val="00812E8D"/>
    <w:rsid w:val="008139E0"/>
    <w:rsid w:val="008166D8"/>
    <w:rsid w:val="0081691F"/>
    <w:rsid w:val="00822690"/>
    <w:rsid w:val="00826D69"/>
    <w:rsid w:val="008276D6"/>
    <w:rsid w:val="00827A54"/>
    <w:rsid w:val="00830825"/>
    <w:rsid w:val="00832F18"/>
    <w:rsid w:val="00840A6E"/>
    <w:rsid w:val="008417D5"/>
    <w:rsid w:val="008429C9"/>
    <w:rsid w:val="0084446F"/>
    <w:rsid w:val="00853476"/>
    <w:rsid w:val="00853AC3"/>
    <w:rsid w:val="00861F0C"/>
    <w:rsid w:val="00864271"/>
    <w:rsid w:val="0087102D"/>
    <w:rsid w:val="00877398"/>
    <w:rsid w:val="008775E7"/>
    <w:rsid w:val="00877CD0"/>
    <w:rsid w:val="00882B31"/>
    <w:rsid w:val="0089605C"/>
    <w:rsid w:val="008A1832"/>
    <w:rsid w:val="008A3C18"/>
    <w:rsid w:val="008A6CEE"/>
    <w:rsid w:val="008B16A3"/>
    <w:rsid w:val="008B19A5"/>
    <w:rsid w:val="008B4B26"/>
    <w:rsid w:val="008B5E41"/>
    <w:rsid w:val="008C21F2"/>
    <w:rsid w:val="008C3498"/>
    <w:rsid w:val="008C5A9D"/>
    <w:rsid w:val="008C6500"/>
    <w:rsid w:val="008D262A"/>
    <w:rsid w:val="008D46B8"/>
    <w:rsid w:val="008D54D7"/>
    <w:rsid w:val="008D6FAA"/>
    <w:rsid w:val="008D7C3A"/>
    <w:rsid w:val="008E1E20"/>
    <w:rsid w:val="008E357A"/>
    <w:rsid w:val="008E5DDC"/>
    <w:rsid w:val="008F111E"/>
    <w:rsid w:val="008F40EF"/>
    <w:rsid w:val="008F65C0"/>
    <w:rsid w:val="008F704F"/>
    <w:rsid w:val="008F7F98"/>
    <w:rsid w:val="00901E3A"/>
    <w:rsid w:val="00905434"/>
    <w:rsid w:val="00906785"/>
    <w:rsid w:val="00906BE6"/>
    <w:rsid w:val="00907187"/>
    <w:rsid w:val="0091046D"/>
    <w:rsid w:val="00912A6C"/>
    <w:rsid w:val="00913AFB"/>
    <w:rsid w:val="00915CCF"/>
    <w:rsid w:val="0091689D"/>
    <w:rsid w:val="009233F1"/>
    <w:rsid w:val="0092366B"/>
    <w:rsid w:val="00923D70"/>
    <w:rsid w:val="009259A3"/>
    <w:rsid w:val="00930A68"/>
    <w:rsid w:val="0093476B"/>
    <w:rsid w:val="00937C75"/>
    <w:rsid w:val="00943F9E"/>
    <w:rsid w:val="0095090A"/>
    <w:rsid w:val="00953BAB"/>
    <w:rsid w:val="00954752"/>
    <w:rsid w:val="009572A1"/>
    <w:rsid w:val="00957887"/>
    <w:rsid w:val="009649B1"/>
    <w:rsid w:val="00966D0F"/>
    <w:rsid w:val="00970322"/>
    <w:rsid w:val="00970C9A"/>
    <w:rsid w:val="009712D5"/>
    <w:rsid w:val="00973FA7"/>
    <w:rsid w:val="009740DB"/>
    <w:rsid w:val="0098011E"/>
    <w:rsid w:val="00981ECA"/>
    <w:rsid w:val="00982150"/>
    <w:rsid w:val="00983F7A"/>
    <w:rsid w:val="0098464D"/>
    <w:rsid w:val="009873B6"/>
    <w:rsid w:val="00993C96"/>
    <w:rsid w:val="00994DFD"/>
    <w:rsid w:val="00995F22"/>
    <w:rsid w:val="009975B7"/>
    <w:rsid w:val="009A1265"/>
    <w:rsid w:val="009A20F4"/>
    <w:rsid w:val="009A2159"/>
    <w:rsid w:val="009A48E5"/>
    <w:rsid w:val="009A5F34"/>
    <w:rsid w:val="009B01FF"/>
    <w:rsid w:val="009C0493"/>
    <w:rsid w:val="009C0FF9"/>
    <w:rsid w:val="009C3479"/>
    <w:rsid w:val="009C4651"/>
    <w:rsid w:val="009C4AC8"/>
    <w:rsid w:val="009C7994"/>
    <w:rsid w:val="009D2AAB"/>
    <w:rsid w:val="009D5A19"/>
    <w:rsid w:val="009D77DD"/>
    <w:rsid w:val="009E2A93"/>
    <w:rsid w:val="009E33C4"/>
    <w:rsid w:val="009E3496"/>
    <w:rsid w:val="009E4AA5"/>
    <w:rsid w:val="009E5C4B"/>
    <w:rsid w:val="009E6E3C"/>
    <w:rsid w:val="009F1E88"/>
    <w:rsid w:val="009F596E"/>
    <w:rsid w:val="009F6141"/>
    <w:rsid w:val="00A032E6"/>
    <w:rsid w:val="00A07A64"/>
    <w:rsid w:val="00A13778"/>
    <w:rsid w:val="00A14E11"/>
    <w:rsid w:val="00A16434"/>
    <w:rsid w:val="00A24BD4"/>
    <w:rsid w:val="00A27B6A"/>
    <w:rsid w:val="00A32C51"/>
    <w:rsid w:val="00A32CB0"/>
    <w:rsid w:val="00A35688"/>
    <w:rsid w:val="00A41C15"/>
    <w:rsid w:val="00A43E39"/>
    <w:rsid w:val="00A64EB0"/>
    <w:rsid w:val="00A67F48"/>
    <w:rsid w:val="00A73047"/>
    <w:rsid w:val="00A734F4"/>
    <w:rsid w:val="00A8128C"/>
    <w:rsid w:val="00A87508"/>
    <w:rsid w:val="00A879B4"/>
    <w:rsid w:val="00A93B41"/>
    <w:rsid w:val="00A94D25"/>
    <w:rsid w:val="00A94D67"/>
    <w:rsid w:val="00A95AB1"/>
    <w:rsid w:val="00AA0DC1"/>
    <w:rsid w:val="00AB17FD"/>
    <w:rsid w:val="00AB5BBC"/>
    <w:rsid w:val="00AC00A6"/>
    <w:rsid w:val="00AC02E9"/>
    <w:rsid w:val="00AC2CB2"/>
    <w:rsid w:val="00AC66BE"/>
    <w:rsid w:val="00AC71EF"/>
    <w:rsid w:val="00AD0361"/>
    <w:rsid w:val="00AD11F4"/>
    <w:rsid w:val="00AD164A"/>
    <w:rsid w:val="00AD2DAF"/>
    <w:rsid w:val="00AD6D1D"/>
    <w:rsid w:val="00AE2841"/>
    <w:rsid w:val="00AE3378"/>
    <w:rsid w:val="00AE3EB2"/>
    <w:rsid w:val="00AE49F3"/>
    <w:rsid w:val="00AE5A2D"/>
    <w:rsid w:val="00AF076B"/>
    <w:rsid w:val="00AF1E67"/>
    <w:rsid w:val="00AF32C2"/>
    <w:rsid w:val="00AF6A0D"/>
    <w:rsid w:val="00AF6C50"/>
    <w:rsid w:val="00B011E1"/>
    <w:rsid w:val="00B04109"/>
    <w:rsid w:val="00B04913"/>
    <w:rsid w:val="00B06D85"/>
    <w:rsid w:val="00B07ED3"/>
    <w:rsid w:val="00B10741"/>
    <w:rsid w:val="00B14551"/>
    <w:rsid w:val="00B17426"/>
    <w:rsid w:val="00B20EA2"/>
    <w:rsid w:val="00B217D6"/>
    <w:rsid w:val="00B22D09"/>
    <w:rsid w:val="00B2404E"/>
    <w:rsid w:val="00B242CD"/>
    <w:rsid w:val="00B26634"/>
    <w:rsid w:val="00B27BB0"/>
    <w:rsid w:val="00B33193"/>
    <w:rsid w:val="00B33B4E"/>
    <w:rsid w:val="00B36374"/>
    <w:rsid w:val="00B40A23"/>
    <w:rsid w:val="00B4158E"/>
    <w:rsid w:val="00B42BB4"/>
    <w:rsid w:val="00B447E3"/>
    <w:rsid w:val="00B44809"/>
    <w:rsid w:val="00B46BE7"/>
    <w:rsid w:val="00B47389"/>
    <w:rsid w:val="00B50F55"/>
    <w:rsid w:val="00B538AD"/>
    <w:rsid w:val="00B56B8D"/>
    <w:rsid w:val="00B60895"/>
    <w:rsid w:val="00B60C36"/>
    <w:rsid w:val="00B61447"/>
    <w:rsid w:val="00B6294B"/>
    <w:rsid w:val="00B6382E"/>
    <w:rsid w:val="00B63DB7"/>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705C"/>
    <w:rsid w:val="00BA1087"/>
    <w:rsid w:val="00BA2E29"/>
    <w:rsid w:val="00BA70A6"/>
    <w:rsid w:val="00BB5774"/>
    <w:rsid w:val="00BB5C0E"/>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F23CF"/>
    <w:rsid w:val="00BF2B2D"/>
    <w:rsid w:val="00BF33A7"/>
    <w:rsid w:val="00BF613E"/>
    <w:rsid w:val="00C003A2"/>
    <w:rsid w:val="00C045E4"/>
    <w:rsid w:val="00C07721"/>
    <w:rsid w:val="00C07762"/>
    <w:rsid w:val="00C15F67"/>
    <w:rsid w:val="00C211B3"/>
    <w:rsid w:val="00C2140A"/>
    <w:rsid w:val="00C2318F"/>
    <w:rsid w:val="00C2351A"/>
    <w:rsid w:val="00C25739"/>
    <w:rsid w:val="00C307CB"/>
    <w:rsid w:val="00C327E8"/>
    <w:rsid w:val="00C46BC7"/>
    <w:rsid w:val="00C476C2"/>
    <w:rsid w:val="00C51B71"/>
    <w:rsid w:val="00C523F8"/>
    <w:rsid w:val="00C539C7"/>
    <w:rsid w:val="00C54CE6"/>
    <w:rsid w:val="00C56BAF"/>
    <w:rsid w:val="00C617C5"/>
    <w:rsid w:val="00C62D7D"/>
    <w:rsid w:val="00C64BE8"/>
    <w:rsid w:val="00C711B7"/>
    <w:rsid w:val="00C72B12"/>
    <w:rsid w:val="00C7543B"/>
    <w:rsid w:val="00C85249"/>
    <w:rsid w:val="00C91028"/>
    <w:rsid w:val="00CA0FAD"/>
    <w:rsid w:val="00CA1416"/>
    <w:rsid w:val="00CB18D7"/>
    <w:rsid w:val="00CB3B38"/>
    <w:rsid w:val="00CB3D90"/>
    <w:rsid w:val="00CB40E6"/>
    <w:rsid w:val="00CB7AA3"/>
    <w:rsid w:val="00CC2B46"/>
    <w:rsid w:val="00CC43E3"/>
    <w:rsid w:val="00CC5A67"/>
    <w:rsid w:val="00CE2B95"/>
    <w:rsid w:val="00CE46EE"/>
    <w:rsid w:val="00CE6B1F"/>
    <w:rsid w:val="00CE782C"/>
    <w:rsid w:val="00CF1CA8"/>
    <w:rsid w:val="00CF2166"/>
    <w:rsid w:val="00CF70EB"/>
    <w:rsid w:val="00D013BF"/>
    <w:rsid w:val="00D02432"/>
    <w:rsid w:val="00D0578F"/>
    <w:rsid w:val="00D061A4"/>
    <w:rsid w:val="00D11381"/>
    <w:rsid w:val="00D17416"/>
    <w:rsid w:val="00D21499"/>
    <w:rsid w:val="00D23175"/>
    <w:rsid w:val="00D25B59"/>
    <w:rsid w:val="00D2672F"/>
    <w:rsid w:val="00D32B42"/>
    <w:rsid w:val="00D32E28"/>
    <w:rsid w:val="00D35C49"/>
    <w:rsid w:val="00D36D54"/>
    <w:rsid w:val="00D41600"/>
    <w:rsid w:val="00D50BE5"/>
    <w:rsid w:val="00D51D67"/>
    <w:rsid w:val="00D51FC9"/>
    <w:rsid w:val="00D528D0"/>
    <w:rsid w:val="00D53C04"/>
    <w:rsid w:val="00D541F7"/>
    <w:rsid w:val="00D5789D"/>
    <w:rsid w:val="00D60368"/>
    <w:rsid w:val="00D65810"/>
    <w:rsid w:val="00D7278D"/>
    <w:rsid w:val="00D74DCB"/>
    <w:rsid w:val="00D77442"/>
    <w:rsid w:val="00D84438"/>
    <w:rsid w:val="00D90E46"/>
    <w:rsid w:val="00D9128B"/>
    <w:rsid w:val="00D95D86"/>
    <w:rsid w:val="00D968CA"/>
    <w:rsid w:val="00D97794"/>
    <w:rsid w:val="00DA2417"/>
    <w:rsid w:val="00DA4159"/>
    <w:rsid w:val="00DB6B9C"/>
    <w:rsid w:val="00DC59FD"/>
    <w:rsid w:val="00DD0022"/>
    <w:rsid w:val="00DD224B"/>
    <w:rsid w:val="00DD3897"/>
    <w:rsid w:val="00DD42CD"/>
    <w:rsid w:val="00DD48CA"/>
    <w:rsid w:val="00DD57AB"/>
    <w:rsid w:val="00DE2233"/>
    <w:rsid w:val="00DE33BA"/>
    <w:rsid w:val="00DE4E09"/>
    <w:rsid w:val="00DE5631"/>
    <w:rsid w:val="00DE6734"/>
    <w:rsid w:val="00DE79E5"/>
    <w:rsid w:val="00DF0A93"/>
    <w:rsid w:val="00DF206B"/>
    <w:rsid w:val="00DF2D49"/>
    <w:rsid w:val="00E1133A"/>
    <w:rsid w:val="00E11C9E"/>
    <w:rsid w:val="00E15F74"/>
    <w:rsid w:val="00E16B08"/>
    <w:rsid w:val="00E16F33"/>
    <w:rsid w:val="00E200CB"/>
    <w:rsid w:val="00E21872"/>
    <w:rsid w:val="00E238C8"/>
    <w:rsid w:val="00E23CD8"/>
    <w:rsid w:val="00E3169E"/>
    <w:rsid w:val="00E33BB4"/>
    <w:rsid w:val="00E424C0"/>
    <w:rsid w:val="00E43AA7"/>
    <w:rsid w:val="00E450C5"/>
    <w:rsid w:val="00E51B35"/>
    <w:rsid w:val="00E52284"/>
    <w:rsid w:val="00E56837"/>
    <w:rsid w:val="00E57DFD"/>
    <w:rsid w:val="00E64516"/>
    <w:rsid w:val="00E64E3E"/>
    <w:rsid w:val="00E67F9B"/>
    <w:rsid w:val="00E70C23"/>
    <w:rsid w:val="00E70CA8"/>
    <w:rsid w:val="00E71DA5"/>
    <w:rsid w:val="00E72607"/>
    <w:rsid w:val="00E7314B"/>
    <w:rsid w:val="00E7370C"/>
    <w:rsid w:val="00E73A01"/>
    <w:rsid w:val="00E77AA9"/>
    <w:rsid w:val="00E83759"/>
    <w:rsid w:val="00E852C6"/>
    <w:rsid w:val="00E859E5"/>
    <w:rsid w:val="00E85DCE"/>
    <w:rsid w:val="00E9153F"/>
    <w:rsid w:val="00E92E95"/>
    <w:rsid w:val="00E93076"/>
    <w:rsid w:val="00E93294"/>
    <w:rsid w:val="00E93508"/>
    <w:rsid w:val="00E973AF"/>
    <w:rsid w:val="00EA1926"/>
    <w:rsid w:val="00EA395A"/>
    <w:rsid w:val="00EA613B"/>
    <w:rsid w:val="00EA670E"/>
    <w:rsid w:val="00EB0049"/>
    <w:rsid w:val="00EB6928"/>
    <w:rsid w:val="00EB74C7"/>
    <w:rsid w:val="00EB7658"/>
    <w:rsid w:val="00EC0B98"/>
    <w:rsid w:val="00EC24D4"/>
    <w:rsid w:val="00ED026B"/>
    <w:rsid w:val="00ED078D"/>
    <w:rsid w:val="00ED0B80"/>
    <w:rsid w:val="00ED485D"/>
    <w:rsid w:val="00ED57EC"/>
    <w:rsid w:val="00EE043B"/>
    <w:rsid w:val="00EE3EA9"/>
    <w:rsid w:val="00EE5D3C"/>
    <w:rsid w:val="00EE5FEF"/>
    <w:rsid w:val="00EE73EB"/>
    <w:rsid w:val="00EF2689"/>
    <w:rsid w:val="00EF3327"/>
    <w:rsid w:val="00EF5527"/>
    <w:rsid w:val="00F006A9"/>
    <w:rsid w:val="00F01D53"/>
    <w:rsid w:val="00F057D3"/>
    <w:rsid w:val="00F05B5C"/>
    <w:rsid w:val="00F11816"/>
    <w:rsid w:val="00F139A0"/>
    <w:rsid w:val="00F15B95"/>
    <w:rsid w:val="00F17BDC"/>
    <w:rsid w:val="00F20EF9"/>
    <w:rsid w:val="00F21720"/>
    <w:rsid w:val="00F230ED"/>
    <w:rsid w:val="00F2550B"/>
    <w:rsid w:val="00F306A3"/>
    <w:rsid w:val="00F31946"/>
    <w:rsid w:val="00F31E3C"/>
    <w:rsid w:val="00F35B10"/>
    <w:rsid w:val="00F3674F"/>
    <w:rsid w:val="00F36D20"/>
    <w:rsid w:val="00F37399"/>
    <w:rsid w:val="00F403EE"/>
    <w:rsid w:val="00F41815"/>
    <w:rsid w:val="00F41B18"/>
    <w:rsid w:val="00F455D3"/>
    <w:rsid w:val="00F45F39"/>
    <w:rsid w:val="00F50500"/>
    <w:rsid w:val="00F528A1"/>
    <w:rsid w:val="00F55933"/>
    <w:rsid w:val="00F5636C"/>
    <w:rsid w:val="00F563B9"/>
    <w:rsid w:val="00F601C8"/>
    <w:rsid w:val="00F60D6D"/>
    <w:rsid w:val="00F62B7E"/>
    <w:rsid w:val="00F654EA"/>
    <w:rsid w:val="00F718DD"/>
    <w:rsid w:val="00F73C7A"/>
    <w:rsid w:val="00F74E12"/>
    <w:rsid w:val="00F75BAF"/>
    <w:rsid w:val="00F81576"/>
    <w:rsid w:val="00F83FB2"/>
    <w:rsid w:val="00F861EF"/>
    <w:rsid w:val="00F96D45"/>
    <w:rsid w:val="00F9705E"/>
    <w:rsid w:val="00FA17DE"/>
    <w:rsid w:val="00FA3195"/>
    <w:rsid w:val="00FA472E"/>
    <w:rsid w:val="00FA5AF4"/>
    <w:rsid w:val="00FA64EB"/>
    <w:rsid w:val="00FA791C"/>
    <w:rsid w:val="00FB0636"/>
    <w:rsid w:val="00FB36E2"/>
    <w:rsid w:val="00FB51D4"/>
    <w:rsid w:val="00FB56E9"/>
    <w:rsid w:val="00FC0001"/>
    <w:rsid w:val="00FC0D5C"/>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6E16"/>
    <w:rsid w:val="00FF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BA15C5"/>
  <w15:chartTrackingRefBased/>
  <w15:docId w15:val="{3D736D46-352F-49EB-B208-A96D5AAC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27BB0"/>
    <w:pPr>
      <w:widowControl w:val="0"/>
      <w:autoSpaceDE w:val="0"/>
      <w:autoSpaceDN w:val="0"/>
      <w:jc w:val="both"/>
    </w:pPr>
    <w:rPr>
      <w:rFonts w:ascii="Century" w:hAnsi="Century"/>
      <w:kern w:val="2"/>
      <w:sz w:val="21"/>
      <w:szCs w:val="21"/>
      <w:lang w:val="en-US" w:eastAsia="en-US"/>
    </w:rPr>
  </w:style>
  <w:style w:type="paragraph" w:styleId="Titolo1">
    <w:name w:val="heading 1"/>
    <w:aliases w:val="NMP Heading 1,H1,h1,h11,h12,h13,h14,h15,h16"/>
    <w:basedOn w:val="Normale"/>
    <w:next w:val="Normale"/>
    <w:qFormat/>
    <w:pPr>
      <w:keepNext/>
      <w:widowControl/>
      <w:spacing w:before="240" w:after="60"/>
      <w:jc w:val="left"/>
      <w:outlineLvl w:val="0"/>
    </w:pPr>
    <w:rPr>
      <w:rFonts w:ascii="Arial" w:hAnsi="Arial" w:cs="Arial"/>
      <w:b/>
      <w:bCs/>
      <w:kern w:val="28"/>
      <w:sz w:val="28"/>
      <w:szCs w:val="28"/>
      <w:lang w:val="en-GB"/>
    </w:rPr>
  </w:style>
  <w:style w:type="paragraph" w:styleId="Titolo2">
    <w:name w:val="heading 2"/>
    <w:basedOn w:val="Normale"/>
    <w:next w:val="Normale"/>
    <w:qFormat/>
    <w:pPr>
      <w:keepNext/>
      <w:outlineLvl w:val="1"/>
    </w:pPr>
    <w:rPr>
      <w:b/>
      <w:bCs/>
    </w:rPr>
  </w:style>
  <w:style w:type="paragraph" w:styleId="Titolo3">
    <w:name w:val="heading 3"/>
    <w:basedOn w:val="Normale"/>
    <w:next w:val="Normale"/>
    <w:qFormat/>
    <w:rsid w:val="0032360D"/>
    <w:pPr>
      <w:keepNext/>
      <w:widowControl/>
      <w:autoSpaceDE/>
      <w:autoSpaceDN/>
      <w:spacing w:before="240" w:after="60"/>
      <w:jc w:val="left"/>
      <w:outlineLvl w:val="2"/>
    </w:pPr>
    <w:rPr>
      <w:rFonts w:ascii="Arial" w:eastAsia="Times New Roman" w:hAnsi="Arial" w:cs="Arial"/>
      <w:b/>
      <w:bCs/>
      <w:kern w:val="0"/>
      <w:sz w:val="26"/>
      <w:szCs w:val="26"/>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widowControl/>
      <w:jc w:val="left"/>
    </w:pPr>
    <w:rPr>
      <w:lang w:val="en-GB"/>
    </w:rPr>
  </w:style>
  <w:style w:type="paragraph" w:styleId="Rientrocorpodeltesto">
    <w:name w:val="Body Text Indent"/>
    <w:basedOn w:val="Normale"/>
    <w:pPr>
      <w:ind w:left="720"/>
    </w:pPr>
    <w:rPr>
      <w:b/>
      <w:bCs/>
    </w:rPr>
  </w:style>
  <w:style w:type="paragraph" w:customStyle="1" w:styleId="normalpuce">
    <w:name w:val="normal puce"/>
    <w:basedOn w:val="Normale"/>
    <w:pPr>
      <w:widowControl/>
      <w:tabs>
        <w:tab w:val="num" w:pos="360"/>
      </w:tabs>
      <w:spacing w:after="180"/>
      <w:ind w:left="360" w:hanging="360"/>
      <w:jc w:val="left"/>
    </w:pPr>
    <w:rPr>
      <w:kern w:val="0"/>
      <w:sz w:val="20"/>
      <w:szCs w:val="20"/>
      <w:lang w:val="en-GB"/>
    </w:rPr>
  </w:style>
  <w:style w:type="paragraph" w:customStyle="1" w:styleId="B1">
    <w:name w:val="B1"/>
    <w:basedOn w:val="Elenco"/>
    <w:pPr>
      <w:widowControl/>
      <w:spacing w:after="180"/>
      <w:ind w:left="568" w:hanging="284"/>
      <w:jc w:val="left"/>
    </w:pPr>
    <w:rPr>
      <w:kern w:val="0"/>
      <w:sz w:val="20"/>
      <w:szCs w:val="20"/>
      <w:lang w:val="en-GB"/>
    </w:rPr>
  </w:style>
  <w:style w:type="paragraph" w:styleId="Elenco">
    <w:name w:val="List"/>
    <w:basedOn w:val="Normale"/>
    <w:pPr>
      <w:ind w:left="360" w:hanging="360"/>
    </w:pPr>
  </w:style>
  <w:style w:type="paragraph" w:customStyle="1" w:styleId="TAL">
    <w:name w:val="TAL"/>
    <w:basedOn w:val="Normale"/>
    <w:pPr>
      <w:keepNext/>
      <w:keepLines/>
      <w:jc w:val="left"/>
    </w:pPr>
    <w:rPr>
      <w:kern w:val="0"/>
      <w:sz w:val="20"/>
      <w:szCs w:val="20"/>
      <w:lang w:val="en-GB"/>
    </w:r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
    <w:basedOn w:val="Normale"/>
    <w:link w:val="IntestazioneCarattere"/>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Normale"/>
    <w:pPr>
      <w:keepNext/>
      <w:keepLines/>
      <w:widowControl/>
      <w:spacing w:after="180"/>
      <w:jc w:val="left"/>
    </w:pPr>
    <w:rPr>
      <w:b/>
      <w:bCs/>
      <w:kern w:val="0"/>
      <w:sz w:val="20"/>
      <w:szCs w:val="20"/>
      <w:lang w:val="en-GB"/>
    </w:rPr>
  </w:style>
  <w:style w:type="character" w:styleId="Collegamentoipertestuale">
    <w:name w:val="Hyperlink"/>
    <w:rPr>
      <w:color w:val="0000FF"/>
      <w:u w:val="single"/>
    </w:rPr>
  </w:style>
  <w:style w:type="character" w:styleId="Rimandocommento">
    <w:name w:val="annotation reference"/>
    <w:semiHidden/>
    <w:rsid w:val="007E0548"/>
    <w:rPr>
      <w:sz w:val="16"/>
      <w:szCs w:val="16"/>
    </w:rPr>
  </w:style>
  <w:style w:type="paragraph" w:styleId="Testocommento">
    <w:name w:val="annotation text"/>
    <w:basedOn w:val="Normale"/>
    <w:semiHidden/>
    <w:rsid w:val="007E0548"/>
    <w:rPr>
      <w:sz w:val="20"/>
      <w:szCs w:val="20"/>
    </w:rPr>
  </w:style>
  <w:style w:type="paragraph" w:styleId="Soggettocommento">
    <w:name w:val="annotation subject"/>
    <w:basedOn w:val="Testocommento"/>
    <w:next w:val="Testocommento"/>
    <w:semiHidden/>
    <w:rsid w:val="007E0548"/>
    <w:rPr>
      <w:b/>
      <w:bCs/>
    </w:rPr>
  </w:style>
  <w:style w:type="paragraph" w:styleId="Testofumetto">
    <w:name w:val="Balloon Text"/>
    <w:basedOn w:val="Normale"/>
    <w:semiHidden/>
    <w:rsid w:val="007E0548"/>
    <w:rPr>
      <w:rFonts w:ascii="Tahoma" w:hAnsi="Tahoma" w:cs="Tahoma"/>
      <w:sz w:val="16"/>
      <w:szCs w:val="16"/>
    </w:rPr>
  </w:style>
  <w:style w:type="paragraph" w:customStyle="1" w:styleId="CarattereCarattereCharCarattereCarattereChar">
    <w:name w:val="Carattere Carattere Char Carattere Carattere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elecom">
    <w:name w:val="Telecom"/>
    <w:semiHidden/>
    <w:rsid w:val="0032360D"/>
    <w:rPr>
      <w:rFonts w:ascii="Arial" w:hAnsi="Arial" w:cs="Arial"/>
      <w:color w:val="000080"/>
      <w:sz w:val="20"/>
      <w:szCs w:val="20"/>
    </w:rPr>
  </w:style>
  <w:style w:type="paragraph" w:customStyle="1" w:styleId="msolistparagraph0">
    <w:name w:val="msolistparagraph"/>
    <w:basedOn w:val="Normale"/>
    <w:rsid w:val="00F20EF9"/>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rsid w:val="00FA64EB"/>
    <w:rPr>
      <w:rFonts w:ascii="Arial" w:hAnsi="Arial" w:cs="Arial"/>
      <w:b/>
      <w:bCs/>
      <w:sz w:val="28"/>
      <w:szCs w:val="28"/>
      <w:lang w:val="en-GB" w:eastAsia="en-US"/>
    </w:rPr>
  </w:style>
  <w:style w:type="character" w:styleId="Rimandonotaapidipagina">
    <w:name w:val="footnote reference"/>
    <w:aliases w:val="Appel note de bas de p,Footnote Reference/,Footnote symbol,Style 12,(NECG) Footnote Reference,Style 124,o,fr,Style 13,FR,Style 17"/>
    <w:rsid w:val="00B83540"/>
    <w:rPr>
      <w:rFonts w:cs="Times New Roman"/>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DNV-FT"/>
    <w:basedOn w:val="Normale"/>
    <w:link w:val="TestonotaapidipaginaCarattere"/>
    <w:rsid w:val="00B83540"/>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link w:val="Testonotaapidipagina"/>
    <w:locked/>
    <w:rsid w:val="00B83540"/>
    <w:rPr>
      <w:sz w:val="24"/>
      <w:lang w:val="en-GB" w:eastAsia="en-US" w:bidi="ar-SA"/>
    </w:rPr>
  </w:style>
  <w:style w:type="paragraph" w:customStyle="1" w:styleId="Normalaftertitle">
    <w:name w:val="Normal after title"/>
    <w:basedOn w:val="Normale"/>
    <w:next w:val="Normale"/>
    <w:rsid w:val="00923D70"/>
    <w:pPr>
      <w:widowControl/>
      <w:tabs>
        <w:tab w:val="left" w:pos="1134"/>
        <w:tab w:val="left" w:pos="1871"/>
        <w:tab w:val="left" w:pos="2268"/>
      </w:tabs>
      <w:overflowPunct w:val="0"/>
      <w:adjustRightInd w:val="0"/>
      <w:spacing w:before="280"/>
      <w:jc w:val="left"/>
      <w:textAlignment w:val="baseline"/>
    </w:pPr>
    <w:rPr>
      <w:rFonts w:ascii="Times New Roman" w:eastAsia="SimSun" w:hAnsi="Times New Roman"/>
      <w:kern w:val="0"/>
      <w:sz w:val="24"/>
      <w:szCs w:val="20"/>
      <w:lang w:val="en-GB"/>
    </w:rPr>
  </w:style>
  <w:style w:type="character" w:customStyle="1" w:styleId="CarattereCarattere1">
    <w:name w:val="Carattere Carattere1"/>
    <w:locked/>
    <w:rsid w:val="00576637"/>
    <w:rPr>
      <w:rFonts w:ascii="Times New Roman" w:hAnsi="Times New Roman"/>
      <w:sz w:val="24"/>
      <w:lang w:val="en-GB" w:eastAsia="en-US"/>
    </w:rPr>
  </w:style>
  <w:style w:type="paragraph" w:styleId="Paragrafoelenco">
    <w:name w:val="List Paragraph"/>
    <w:basedOn w:val="Normale"/>
    <w:uiPriority w:val="34"/>
    <w:qFormat/>
    <w:rsid w:val="00627480"/>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rsid w:val="00DE6734"/>
  </w:style>
  <w:style w:type="paragraph" w:customStyle="1" w:styleId="CRCoverPage">
    <w:name w:val="CR Cover Page"/>
    <w:next w:val="Normale"/>
    <w:rsid w:val="007840AD"/>
    <w:pPr>
      <w:spacing w:after="120"/>
    </w:pPr>
    <w:rPr>
      <w:rFonts w:ascii="Arial" w:eastAsia="Times New Roman" w:hAnsi="Arial"/>
      <w:lang w:eastAsia="en-US"/>
    </w:rPr>
  </w:style>
  <w:style w:type="paragraph" w:styleId="Pidipagina">
    <w:name w:val="footer"/>
    <w:basedOn w:val="Normale"/>
    <w:link w:val="PidipaginaCarattere"/>
    <w:rsid w:val="0007200E"/>
    <w:pPr>
      <w:tabs>
        <w:tab w:val="center" w:pos="4819"/>
        <w:tab w:val="right" w:pos="9638"/>
      </w:tabs>
    </w:pPr>
  </w:style>
  <w:style w:type="character" w:customStyle="1" w:styleId="PidipaginaCarattere">
    <w:name w:val="Piè di pagina Carattere"/>
    <w:link w:val="Pidipagina"/>
    <w:rsid w:val="0007200E"/>
    <w:rPr>
      <w:rFonts w:ascii="Century" w:hAnsi="Century"/>
      <w:kern w:val="2"/>
      <w:sz w:val="21"/>
      <w:szCs w:val="21"/>
      <w:lang w:val="en-US" w:eastAsia="en-US"/>
    </w:rPr>
  </w:style>
  <w:style w:type="character" w:styleId="Menzionenonrisolta">
    <w:name w:val="Unresolved Mention"/>
    <w:uiPriority w:val="99"/>
    <w:semiHidden/>
    <w:unhideWhenUsed/>
    <w:rsid w:val="000C6401"/>
    <w:rPr>
      <w:color w:val="605E5C"/>
      <w:shd w:val="clear" w:color="auto" w:fill="E1DFDD"/>
    </w:rPr>
  </w:style>
  <w:style w:type="paragraph" w:customStyle="1" w:styleId="Default">
    <w:name w:val="Default"/>
    <w:rsid w:val="00F81576"/>
    <w:pPr>
      <w:autoSpaceDE w:val="0"/>
      <w:autoSpaceDN w:val="0"/>
      <w:adjustRightInd w:val="0"/>
    </w:pPr>
    <w:rPr>
      <w:color w:val="000000"/>
      <w:sz w:val="24"/>
      <w:szCs w:val="24"/>
      <w:lang w:val="it-IT" w:eastAsia="ja-JP" w:bidi="hi-IN"/>
    </w:rPr>
  </w:style>
  <w:style w:type="paragraph" w:customStyle="1" w:styleId="FP">
    <w:name w:val="FP"/>
    <w:rsid w:val="007E30F9"/>
    <w:pPr>
      <w:spacing w:line="240" w:lineRule="atLeast"/>
    </w:pPr>
    <w:rPr>
      <w:rFonts w:ascii="Arial" w:eastAsia="Times New Roman" w:hAnsi="Arial"/>
      <w:lang w:eastAsia="en-US"/>
    </w:rPr>
  </w:style>
  <w:style w:type="character" w:styleId="Enfasigrassetto">
    <w:name w:val="Strong"/>
    <w:basedOn w:val="Carpredefinitoparagrafo"/>
    <w:uiPriority w:val="22"/>
    <w:qFormat/>
    <w:rsid w:val="00F60D6D"/>
    <w:rPr>
      <w:b/>
      <w:bCs/>
    </w:rPr>
  </w:style>
  <w:style w:type="paragraph" w:customStyle="1" w:styleId="Normalaftertitle0">
    <w:name w:val="Normal_after_title"/>
    <w:basedOn w:val="Normale"/>
    <w:next w:val="Normale"/>
    <w:rsid w:val="007F273A"/>
    <w:pPr>
      <w:widowControl/>
      <w:tabs>
        <w:tab w:val="left" w:pos="1134"/>
        <w:tab w:val="left" w:pos="1871"/>
        <w:tab w:val="left" w:pos="2268"/>
      </w:tabs>
      <w:overflowPunct w:val="0"/>
      <w:adjustRightInd w:val="0"/>
      <w:spacing w:before="360"/>
      <w:jc w:val="left"/>
      <w:textAlignment w:val="baseline"/>
    </w:pPr>
    <w:rPr>
      <w:rFonts w:ascii="Times New Roman" w:eastAsia="Times New Roman" w:hAnsi="Times New Roman"/>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791">
      <w:bodyDiv w:val="1"/>
      <w:marLeft w:val="0"/>
      <w:marRight w:val="0"/>
      <w:marTop w:val="0"/>
      <w:marBottom w:val="0"/>
      <w:divBdr>
        <w:top w:val="none" w:sz="0" w:space="0" w:color="auto"/>
        <w:left w:val="none" w:sz="0" w:space="0" w:color="auto"/>
        <w:bottom w:val="none" w:sz="0" w:space="0" w:color="auto"/>
        <w:right w:val="none" w:sz="0" w:space="0" w:color="auto"/>
      </w:divBdr>
    </w:div>
    <w:div w:id="31926959">
      <w:bodyDiv w:val="1"/>
      <w:marLeft w:val="0"/>
      <w:marRight w:val="0"/>
      <w:marTop w:val="0"/>
      <w:marBottom w:val="0"/>
      <w:divBdr>
        <w:top w:val="none" w:sz="0" w:space="0" w:color="auto"/>
        <w:left w:val="none" w:sz="0" w:space="0" w:color="auto"/>
        <w:bottom w:val="none" w:sz="0" w:space="0" w:color="auto"/>
        <w:right w:val="none" w:sz="0" w:space="0" w:color="auto"/>
      </w:divBdr>
    </w:div>
    <w:div w:id="50934108">
      <w:bodyDiv w:val="1"/>
      <w:marLeft w:val="0"/>
      <w:marRight w:val="0"/>
      <w:marTop w:val="0"/>
      <w:marBottom w:val="0"/>
      <w:divBdr>
        <w:top w:val="none" w:sz="0" w:space="0" w:color="auto"/>
        <w:left w:val="none" w:sz="0" w:space="0" w:color="auto"/>
        <w:bottom w:val="none" w:sz="0" w:space="0" w:color="auto"/>
        <w:right w:val="none" w:sz="0" w:space="0" w:color="auto"/>
      </w:divBdr>
    </w:div>
    <w:div w:id="76906411">
      <w:bodyDiv w:val="1"/>
      <w:marLeft w:val="0"/>
      <w:marRight w:val="0"/>
      <w:marTop w:val="0"/>
      <w:marBottom w:val="0"/>
      <w:divBdr>
        <w:top w:val="none" w:sz="0" w:space="0" w:color="auto"/>
        <w:left w:val="none" w:sz="0" w:space="0" w:color="auto"/>
        <w:bottom w:val="none" w:sz="0" w:space="0" w:color="auto"/>
        <w:right w:val="none" w:sz="0" w:space="0" w:color="auto"/>
      </w:divBdr>
    </w:div>
    <w:div w:id="97604398">
      <w:bodyDiv w:val="1"/>
      <w:marLeft w:val="0"/>
      <w:marRight w:val="0"/>
      <w:marTop w:val="0"/>
      <w:marBottom w:val="0"/>
      <w:divBdr>
        <w:top w:val="none" w:sz="0" w:space="0" w:color="auto"/>
        <w:left w:val="none" w:sz="0" w:space="0" w:color="auto"/>
        <w:bottom w:val="none" w:sz="0" w:space="0" w:color="auto"/>
        <w:right w:val="none" w:sz="0" w:space="0" w:color="auto"/>
      </w:divBdr>
    </w:div>
    <w:div w:id="103773112">
      <w:bodyDiv w:val="1"/>
      <w:marLeft w:val="0"/>
      <w:marRight w:val="0"/>
      <w:marTop w:val="0"/>
      <w:marBottom w:val="0"/>
      <w:divBdr>
        <w:top w:val="none" w:sz="0" w:space="0" w:color="auto"/>
        <w:left w:val="none" w:sz="0" w:space="0" w:color="auto"/>
        <w:bottom w:val="none" w:sz="0" w:space="0" w:color="auto"/>
        <w:right w:val="none" w:sz="0" w:space="0" w:color="auto"/>
      </w:divBdr>
    </w:div>
    <w:div w:id="115562429">
      <w:bodyDiv w:val="1"/>
      <w:marLeft w:val="0"/>
      <w:marRight w:val="0"/>
      <w:marTop w:val="0"/>
      <w:marBottom w:val="0"/>
      <w:divBdr>
        <w:top w:val="none" w:sz="0" w:space="0" w:color="auto"/>
        <w:left w:val="none" w:sz="0" w:space="0" w:color="auto"/>
        <w:bottom w:val="none" w:sz="0" w:space="0" w:color="auto"/>
        <w:right w:val="none" w:sz="0" w:space="0" w:color="auto"/>
      </w:divBdr>
    </w:div>
    <w:div w:id="147595115">
      <w:bodyDiv w:val="1"/>
      <w:marLeft w:val="0"/>
      <w:marRight w:val="0"/>
      <w:marTop w:val="0"/>
      <w:marBottom w:val="0"/>
      <w:divBdr>
        <w:top w:val="none" w:sz="0" w:space="0" w:color="auto"/>
        <w:left w:val="none" w:sz="0" w:space="0" w:color="auto"/>
        <w:bottom w:val="none" w:sz="0" w:space="0" w:color="auto"/>
        <w:right w:val="none" w:sz="0" w:space="0" w:color="auto"/>
      </w:divBdr>
    </w:div>
    <w:div w:id="163400599">
      <w:bodyDiv w:val="1"/>
      <w:marLeft w:val="0"/>
      <w:marRight w:val="0"/>
      <w:marTop w:val="0"/>
      <w:marBottom w:val="0"/>
      <w:divBdr>
        <w:top w:val="none" w:sz="0" w:space="0" w:color="auto"/>
        <w:left w:val="none" w:sz="0" w:space="0" w:color="auto"/>
        <w:bottom w:val="none" w:sz="0" w:space="0" w:color="auto"/>
        <w:right w:val="none" w:sz="0" w:space="0" w:color="auto"/>
      </w:divBdr>
    </w:div>
    <w:div w:id="183784249">
      <w:bodyDiv w:val="1"/>
      <w:marLeft w:val="0"/>
      <w:marRight w:val="0"/>
      <w:marTop w:val="0"/>
      <w:marBottom w:val="0"/>
      <w:divBdr>
        <w:top w:val="none" w:sz="0" w:space="0" w:color="auto"/>
        <w:left w:val="none" w:sz="0" w:space="0" w:color="auto"/>
        <w:bottom w:val="none" w:sz="0" w:space="0" w:color="auto"/>
        <w:right w:val="none" w:sz="0" w:space="0" w:color="auto"/>
      </w:divBdr>
    </w:div>
    <w:div w:id="184252104">
      <w:bodyDiv w:val="1"/>
      <w:marLeft w:val="0"/>
      <w:marRight w:val="0"/>
      <w:marTop w:val="0"/>
      <w:marBottom w:val="0"/>
      <w:divBdr>
        <w:top w:val="none" w:sz="0" w:space="0" w:color="auto"/>
        <w:left w:val="none" w:sz="0" w:space="0" w:color="auto"/>
        <w:bottom w:val="none" w:sz="0" w:space="0" w:color="auto"/>
        <w:right w:val="none" w:sz="0" w:space="0" w:color="auto"/>
      </w:divBdr>
    </w:div>
    <w:div w:id="187106930">
      <w:bodyDiv w:val="1"/>
      <w:marLeft w:val="0"/>
      <w:marRight w:val="0"/>
      <w:marTop w:val="0"/>
      <w:marBottom w:val="0"/>
      <w:divBdr>
        <w:top w:val="none" w:sz="0" w:space="0" w:color="auto"/>
        <w:left w:val="none" w:sz="0" w:space="0" w:color="auto"/>
        <w:bottom w:val="none" w:sz="0" w:space="0" w:color="auto"/>
        <w:right w:val="none" w:sz="0" w:space="0" w:color="auto"/>
      </w:divBdr>
      <w:divsChild>
        <w:div w:id="106333020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206769904">
      <w:bodyDiv w:val="1"/>
      <w:marLeft w:val="0"/>
      <w:marRight w:val="0"/>
      <w:marTop w:val="0"/>
      <w:marBottom w:val="0"/>
      <w:divBdr>
        <w:top w:val="none" w:sz="0" w:space="0" w:color="auto"/>
        <w:left w:val="none" w:sz="0" w:space="0" w:color="auto"/>
        <w:bottom w:val="none" w:sz="0" w:space="0" w:color="auto"/>
        <w:right w:val="none" w:sz="0" w:space="0" w:color="auto"/>
      </w:divBdr>
    </w:div>
    <w:div w:id="218322356">
      <w:bodyDiv w:val="1"/>
      <w:marLeft w:val="0"/>
      <w:marRight w:val="0"/>
      <w:marTop w:val="0"/>
      <w:marBottom w:val="0"/>
      <w:divBdr>
        <w:top w:val="none" w:sz="0" w:space="0" w:color="auto"/>
        <w:left w:val="none" w:sz="0" w:space="0" w:color="auto"/>
        <w:bottom w:val="none" w:sz="0" w:space="0" w:color="auto"/>
        <w:right w:val="none" w:sz="0" w:space="0" w:color="auto"/>
      </w:divBdr>
    </w:div>
    <w:div w:id="220214843">
      <w:bodyDiv w:val="1"/>
      <w:marLeft w:val="0"/>
      <w:marRight w:val="0"/>
      <w:marTop w:val="0"/>
      <w:marBottom w:val="0"/>
      <w:divBdr>
        <w:top w:val="none" w:sz="0" w:space="0" w:color="auto"/>
        <w:left w:val="none" w:sz="0" w:space="0" w:color="auto"/>
        <w:bottom w:val="none" w:sz="0" w:space="0" w:color="auto"/>
        <w:right w:val="none" w:sz="0" w:space="0" w:color="auto"/>
      </w:divBdr>
    </w:div>
    <w:div w:id="22198895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74481511">
      <w:bodyDiv w:val="1"/>
      <w:marLeft w:val="0"/>
      <w:marRight w:val="0"/>
      <w:marTop w:val="0"/>
      <w:marBottom w:val="0"/>
      <w:divBdr>
        <w:top w:val="none" w:sz="0" w:space="0" w:color="auto"/>
        <w:left w:val="none" w:sz="0" w:space="0" w:color="auto"/>
        <w:bottom w:val="none" w:sz="0" w:space="0" w:color="auto"/>
        <w:right w:val="none" w:sz="0" w:space="0" w:color="auto"/>
      </w:divBdr>
    </w:div>
    <w:div w:id="306322964">
      <w:bodyDiv w:val="1"/>
      <w:marLeft w:val="0"/>
      <w:marRight w:val="0"/>
      <w:marTop w:val="0"/>
      <w:marBottom w:val="0"/>
      <w:divBdr>
        <w:top w:val="none" w:sz="0" w:space="0" w:color="auto"/>
        <w:left w:val="none" w:sz="0" w:space="0" w:color="auto"/>
        <w:bottom w:val="none" w:sz="0" w:space="0" w:color="auto"/>
        <w:right w:val="none" w:sz="0" w:space="0" w:color="auto"/>
      </w:divBdr>
    </w:div>
    <w:div w:id="354044480">
      <w:bodyDiv w:val="1"/>
      <w:marLeft w:val="0"/>
      <w:marRight w:val="0"/>
      <w:marTop w:val="0"/>
      <w:marBottom w:val="0"/>
      <w:divBdr>
        <w:top w:val="none" w:sz="0" w:space="0" w:color="auto"/>
        <w:left w:val="none" w:sz="0" w:space="0" w:color="auto"/>
        <w:bottom w:val="none" w:sz="0" w:space="0" w:color="auto"/>
        <w:right w:val="none" w:sz="0" w:space="0" w:color="auto"/>
      </w:divBdr>
      <w:divsChild>
        <w:div w:id="99685562">
          <w:marLeft w:val="0"/>
          <w:marRight w:val="0"/>
          <w:marTop w:val="0"/>
          <w:marBottom w:val="0"/>
          <w:divBdr>
            <w:top w:val="none" w:sz="0" w:space="0" w:color="auto"/>
            <w:left w:val="none" w:sz="0" w:space="0" w:color="auto"/>
            <w:bottom w:val="none" w:sz="0" w:space="0" w:color="auto"/>
            <w:right w:val="none" w:sz="0" w:space="0" w:color="auto"/>
          </w:divBdr>
        </w:div>
        <w:div w:id="525562278">
          <w:marLeft w:val="0"/>
          <w:marRight w:val="0"/>
          <w:marTop w:val="0"/>
          <w:marBottom w:val="0"/>
          <w:divBdr>
            <w:top w:val="none" w:sz="0" w:space="0" w:color="auto"/>
            <w:left w:val="none" w:sz="0" w:space="0" w:color="auto"/>
            <w:bottom w:val="none" w:sz="0" w:space="0" w:color="auto"/>
            <w:right w:val="none" w:sz="0" w:space="0" w:color="auto"/>
          </w:divBdr>
        </w:div>
      </w:divsChild>
    </w:div>
    <w:div w:id="358896285">
      <w:bodyDiv w:val="1"/>
      <w:marLeft w:val="0"/>
      <w:marRight w:val="0"/>
      <w:marTop w:val="0"/>
      <w:marBottom w:val="0"/>
      <w:divBdr>
        <w:top w:val="none" w:sz="0" w:space="0" w:color="auto"/>
        <w:left w:val="none" w:sz="0" w:space="0" w:color="auto"/>
        <w:bottom w:val="none" w:sz="0" w:space="0" w:color="auto"/>
        <w:right w:val="none" w:sz="0" w:space="0" w:color="auto"/>
      </w:divBdr>
    </w:div>
    <w:div w:id="429088749">
      <w:bodyDiv w:val="1"/>
      <w:marLeft w:val="0"/>
      <w:marRight w:val="0"/>
      <w:marTop w:val="0"/>
      <w:marBottom w:val="0"/>
      <w:divBdr>
        <w:top w:val="none" w:sz="0" w:space="0" w:color="auto"/>
        <w:left w:val="none" w:sz="0" w:space="0" w:color="auto"/>
        <w:bottom w:val="none" w:sz="0" w:space="0" w:color="auto"/>
        <w:right w:val="none" w:sz="0" w:space="0" w:color="auto"/>
      </w:divBdr>
    </w:div>
    <w:div w:id="451242747">
      <w:bodyDiv w:val="1"/>
      <w:marLeft w:val="0"/>
      <w:marRight w:val="0"/>
      <w:marTop w:val="0"/>
      <w:marBottom w:val="0"/>
      <w:divBdr>
        <w:top w:val="none" w:sz="0" w:space="0" w:color="auto"/>
        <w:left w:val="none" w:sz="0" w:space="0" w:color="auto"/>
        <w:bottom w:val="none" w:sz="0" w:space="0" w:color="auto"/>
        <w:right w:val="none" w:sz="0" w:space="0" w:color="auto"/>
      </w:divBdr>
    </w:div>
    <w:div w:id="480661593">
      <w:bodyDiv w:val="1"/>
      <w:marLeft w:val="0"/>
      <w:marRight w:val="0"/>
      <w:marTop w:val="0"/>
      <w:marBottom w:val="0"/>
      <w:divBdr>
        <w:top w:val="none" w:sz="0" w:space="0" w:color="auto"/>
        <w:left w:val="none" w:sz="0" w:space="0" w:color="auto"/>
        <w:bottom w:val="none" w:sz="0" w:space="0" w:color="auto"/>
        <w:right w:val="none" w:sz="0" w:space="0" w:color="auto"/>
      </w:divBdr>
    </w:div>
    <w:div w:id="492717928">
      <w:bodyDiv w:val="1"/>
      <w:marLeft w:val="0"/>
      <w:marRight w:val="0"/>
      <w:marTop w:val="0"/>
      <w:marBottom w:val="0"/>
      <w:divBdr>
        <w:top w:val="none" w:sz="0" w:space="0" w:color="auto"/>
        <w:left w:val="none" w:sz="0" w:space="0" w:color="auto"/>
        <w:bottom w:val="none" w:sz="0" w:space="0" w:color="auto"/>
        <w:right w:val="none" w:sz="0" w:space="0" w:color="auto"/>
      </w:divBdr>
    </w:div>
    <w:div w:id="498011005">
      <w:bodyDiv w:val="1"/>
      <w:marLeft w:val="0"/>
      <w:marRight w:val="0"/>
      <w:marTop w:val="0"/>
      <w:marBottom w:val="0"/>
      <w:divBdr>
        <w:top w:val="none" w:sz="0" w:space="0" w:color="auto"/>
        <w:left w:val="none" w:sz="0" w:space="0" w:color="auto"/>
        <w:bottom w:val="none" w:sz="0" w:space="0" w:color="auto"/>
        <w:right w:val="none" w:sz="0" w:space="0" w:color="auto"/>
      </w:divBdr>
    </w:div>
    <w:div w:id="582177442">
      <w:bodyDiv w:val="1"/>
      <w:marLeft w:val="0"/>
      <w:marRight w:val="0"/>
      <w:marTop w:val="0"/>
      <w:marBottom w:val="0"/>
      <w:divBdr>
        <w:top w:val="none" w:sz="0" w:space="0" w:color="auto"/>
        <w:left w:val="none" w:sz="0" w:space="0" w:color="auto"/>
        <w:bottom w:val="none" w:sz="0" w:space="0" w:color="auto"/>
        <w:right w:val="none" w:sz="0" w:space="0" w:color="auto"/>
      </w:divBdr>
    </w:div>
    <w:div w:id="597100404">
      <w:bodyDiv w:val="1"/>
      <w:marLeft w:val="0"/>
      <w:marRight w:val="0"/>
      <w:marTop w:val="0"/>
      <w:marBottom w:val="0"/>
      <w:divBdr>
        <w:top w:val="none" w:sz="0" w:space="0" w:color="auto"/>
        <w:left w:val="none" w:sz="0" w:space="0" w:color="auto"/>
        <w:bottom w:val="none" w:sz="0" w:space="0" w:color="auto"/>
        <w:right w:val="none" w:sz="0" w:space="0" w:color="auto"/>
      </w:divBdr>
    </w:div>
    <w:div w:id="597299082">
      <w:bodyDiv w:val="1"/>
      <w:marLeft w:val="0"/>
      <w:marRight w:val="0"/>
      <w:marTop w:val="0"/>
      <w:marBottom w:val="0"/>
      <w:divBdr>
        <w:top w:val="none" w:sz="0" w:space="0" w:color="auto"/>
        <w:left w:val="none" w:sz="0" w:space="0" w:color="auto"/>
        <w:bottom w:val="none" w:sz="0" w:space="0" w:color="auto"/>
        <w:right w:val="none" w:sz="0" w:space="0" w:color="auto"/>
      </w:divBdr>
    </w:div>
    <w:div w:id="630406018">
      <w:bodyDiv w:val="1"/>
      <w:marLeft w:val="0"/>
      <w:marRight w:val="0"/>
      <w:marTop w:val="0"/>
      <w:marBottom w:val="0"/>
      <w:divBdr>
        <w:top w:val="none" w:sz="0" w:space="0" w:color="auto"/>
        <w:left w:val="none" w:sz="0" w:space="0" w:color="auto"/>
        <w:bottom w:val="none" w:sz="0" w:space="0" w:color="auto"/>
        <w:right w:val="none" w:sz="0" w:space="0" w:color="auto"/>
      </w:divBdr>
    </w:div>
    <w:div w:id="669723734">
      <w:bodyDiv w:val="1"/>
      <w:marLeft w:val="0"/>
      <w:marRight w:val="0"/>
      <w:marTop w:val="0"/>
      <w:marBottom w:val="0"/>
      <w:divBdr>
        <w:top w:val="none" w:sz="0" w:space="0" w:color="auto"/>
        <w:left w:val="none" w:sz="0" w:space="0" w:color="auto"/>
        <w:bottom w:val="none" w:sz="0" w:space="0" w:color="auto"/>
        <w:right w:val="none" w:sz="0" w:space="0" w:color="auto"/>
      </w:divBdr>
    </w:div>
    <w:div w:id="697006212">
      <w:bodyDiv w:val="1"/>
      <w:marLeft w:val="0"/>
      <w:marRight w:val="0"/>
      <w:marTop w:val="0"/>
      <w:marBottom w:val="0"/>
      <w:divBdr>
        <w:top w:val="none" w:sz="0" w:space="0" w:color="auto"/>
        <w:left w:val="none" w:sz="0" w:space="0" w:color="auto"/>
        <w:bottom w:val="none" w:sz="0" w:space="0" w:color="auto"/>
        <w:right w:val="none" w:sz="0" w:space="0" w:color="auto"/>
      </w:divBdr>
    </w:div>
    <w:div w:id="737174416">
      <w:bodyDiv w:val="1"/>
      <w:marLeft w:val="0"/>
      <w:marRight w:val="0"/>
      <w:marTop w:val="0"/>
      <w:marBottom w:val="0"/>
      <w:divBdr>
        <w:top w:val="none" w:sz="0" w:space="0" w:color="auto"/>
        <w:left w:val="none" w:sz="0" w:space="0" w:color="auto"/>
        <w:bottom w:val="none" w:sz="0" w:space="0" w:color="auto"/>
        <w:right w:val="none" w:sz="0" w:space="0" w:color="auto"/>
      </w:divBdr>
      <w:divsChild>
        <w:div w:id="1107194192">
          <w:marLeft w:val="0"/>
          <w:marRight w:val="0"/>
          <w:marTop w:val="0"/>
          <w:marBottom w:val="0"/>
          <w:divBdr>
            <w:top w:val="none" w:sz="0" w:space="0" w:color="auto"/>
            <w:left w:val="none" w:sz="0" w:space="0" w:color="auto"/>
            <w:bottom w:val="none" w:sz="0" w:space="0" w:color="auto"/>
            <w:right w:val="none" w:sz="0" w:space="0" w:color="auto"/>
          </w:divBdr>
        </w:div>
      </w:divsChild>
    </w:div>
    <w:div w:id="775756109">
      <w:bodyDiv w:val="1"/>
      <w:marLeft w:val="0"/>
      <w:marRight w:val="0"/>
      <w:marTop w:val="0"/>
      <w:marBottom w:val="0"/>
      <w:divBdr>
        <w:top w:val="none" w:sz="0" w:space="0" w:color="auto"/>
        <w:left w:val="none" w:sz="0" w:space="0" w:color="auto"/>
        <w:bottom w:val="none" w:sz="0" w:space="0" w:color="auto"/>
        <w:right w:val="none" w:sz="0" w:space="0" w:color="auto"/>
      </w:divBdr>
    </w:div>
    <w:div w:id="777676338">
      <w:bodyDiv w:val="1"/>
      <w:marLeft w:val="0"/>
      <w:marRight w:val="0"/>
      <w:marTop w:val="0"/>
      <w:marBottom w:val="0"/>
      <w:divBdr>
        <w:top w:val="none" w:sz="0" w:space="0" w:color="auto"/>
        <w:left w:val="none" w:sz="0" w:space="0" w:color="auto"/>
        <w:bottom w:val="none" w:sz="0" w:space="0" w:color="auto"/>
        <w:right w:val="none" w:sz="0" w:space="0" w:color="auto"/>
      </w:divBdr>
    </w:div>
    <w:div w:id="887498137">
      <w:bodyDiv w:val="1"/>
      <w:marLeft w:val="0"/>
      <w:marRight w:val="0"/>
      <w:marTop w:val="0"/>
      <w:marBottom w:val="0"/>
      <w:divBdr>
        <w:top w:val="none" w:sz="0" w:space="0" w:color="auto"/>
        <w:left w:val="none" w:sz="0" w:space="0" w:color="auto"/>
        <w:bottom w:val="none" w:sz="0" w:space="0" w:color="auto"/>
        <w:right w:val="none" w:sz="0" w:space="0" w:color="auto"/>
      </w:divBdr>
    </w:div>
    <w:div w:id="894201201">
      <w:bodyDiv w:val="1"/>
      <w:marLeft w:val="0"/>
      <w:marRight w:val="0"/>
      <w:marTop w:val="0"/>
      <w:marBottom w:val="0"/>
      <w:divBdr>
        <w:top w:val="none" w:sz="0" w:space="0" w:color="auto"/>
        <w:left w:val="none" w:sz="0" w:space="0" w:color="auto"/>
        <w:bottom w:val="none" w:sz="0" w:space="0" w:color="auto"/>
        <w:right w:val="none" w:sz="0" w:space="0" w:color="auto"/>
      </w:divBdr>
    </w:div>
    <w:div w:id="918829713">
      <w:bodyDiv w:val="1"/>
      <w:marLeft w:val="0"/>
      <w:marRight w:val="0"/>
      <w:marTop w:val="0"/>
      <w:marBottom w:val="0"/>
      <w:divBdr>
        <w:top w:val="none" w:sz="0" w:space="0" w:color="auto"/>
        <w:left w:val="none" w:sz="0" w:space="0" w:color="auto"/>
        <w:bottom w:val="none" w:sz="0" w:space="0" w:color="auto"/>
        <w:right w:val="none" w:sz="0" w:space="0" w:color="auto"/>
      </w:divBdr>
    </w:div>
    <w:div w:id="993798840">
      <w:bodyDiv w:val="1"/>
      <w:marLeft w:val="0"/>
      <w:marRight w:val="0"/>
      <w:marTop w:val="0"/>
      <w:marBottom w:val="0"/>
      <w:divBdr>
        <w:top w:val="none" w:sz="0" w:space="0" w:color="auto"/>
        <w:left w:val="none" w:sz="0" w:space="0" w:color="auto"/>
        <w:bottom w:val="none" w:sz="0" w:space="0" w:color="auto"/>
        <w:right w:val="none" w:sz="0" w:space="0" w:color="auto"/>
      </w:divBdr>
    </w:div>
    <w:div w:id="1058632899">
      <w:bodyDiv w:val="1"/>
      <w:marLeft w:val="0"/>
      <w:marRight w:val="0"/>
      <w:marTop w:val="0"/>
      <w:marBottom w:val="0"/>
      <w:divBdr>
        <w:top w:val="none" w:sz="0" w:space="0" w:color="auto"/>
        <w:left w:val="none" w:sz="0" w:space="0" w:color="auto"/>
        <w:bottom w:val="none" w:sz="0" w:space="0" w:color="auto"/>
        <w:right w:val="none" w:sz="0" w:space="0" w:color="auto"/>
      </w:divBdr>
    </w:div>
    <w:div w:id="1059130102">
      <w:bodyDiv w:val="1"/>
      <w:marLeft w:val="0"/>
      <w:marRight w:val="0"/>
      <w:marTop w:val="0"/>
      <w:marBottom w:val="0"/>
      <w:divBdr>
        <w:top w:val="none" w:sz="0" w:space="0" w:color="auto"/>
        <w:left w:val="none" w:sz="0" w:space="0" w:color="auto"/>
        <w:bottom w:val="none" w:sz="0" w:space="0" w:color="auto"/>
        <w:right w:val="none" w:sz="0" w:space="0" w:color="auto"/>
      </w:divBdr>
    </w:div>
    <w:div w:id="1070301071">
      <w:bodyDiv w:val="1"/>
      <w:marLeft w:val="0"/>
      <w:marRight w:val="0"/>
      <w:marTop w:val="0"/>
      <w:marBottom w:val="0"/>
      <w:divBdr>
        <w:top w:val="none" w:sz="0" w:space="0" w:color="auto"/>
        <w:left w:val="none" w:sz="0" w:space="0" w:color="auto"/>
        <w:bottom w:val="none" w:sz="0" w:space="0" w:color="auto"/>
        <w:right w:val="none" w:sz="0" w:space="0" w:color="auto"/>
      </w:divBdr>
    </w:div>
    <w:div w:id="1102604780">
      <w:bodyDiv w:val="1"/>
      <w:marLeft w:val="0"/>
      <w:marRight w:val="0"/>
      <w:marTop w:val="0"/>
      <w:marBottom w:val="0"/>
      <w:divBdr>
        <w:top w:val="none" w:sz="0" w:space="0" w:color="auto"/>
        <w:left w:val="none" w:sz="0" w:space="0" w:color="auto"/>
        <w:bottom w:val="none" w:sz="0" w:space="0" w:color="auto"/>
        <w:right w:val="none" w:sz="0" w:space="0" w:color="auto"/>
      </w:divBdr>
    </w:div>
    <w:div w:id="1147479956">
      <w:bodyDiv w:val="1"/>
      <w:marLeft w:val="0"/>
      <w:marRight w:val="0"/>
      <w:marTop w:val="0"/>
      <w:marBottom w:val="0"/>
      <w:divBdr>
        <w:top w:val="none" w:sz="0" w:space="0" w:color="auto"/>
        <w:left w:val="none" w:sz="0" w:space="0" w:color="auto"/>
        <w:bottom w:val="none" w:sz="0" w:space="0" w:color="auto"/>
        <w:right w:val="none" w:sz="0" w:space="0" w:color="auto"/>
      </w:divBdr>
    </w:div>
    <w:div w:id="1164854790">
      <w:bodyDiv w:val="1"/>
      <w:marLeft w:val="0"/>
      <w:marRight w:val="0"/>
      <w:marTop w:val="0"/>
      <w:marBottom w:val="0"/>
      <w:divBdr>
        <w:top w:val="none" w:sz="0" w:space="0" w:color="auto"/>
        <w:left w:val="none" w:sz="0" w:space="0" w:color="auto"/>
        <w:bottom w:val="none" w:sz="0" w:space="0" w:color="auto"/>
        <w:right w:val="none" w:sz="0" w:space="0" w:color="auto"/>
      </w:divBdr>
    </w:div>
    <w:div w:id="1225096786">
      <w:bodyDiv w:val="1"/>
      <w:marLeft w:val="0"/>
      <w:marRight w:val="0"/>
      <w:marTop w:val="0"/>
      <w:marBottom w:val="0"/>
      <w:divBdr>
        <w:top w:val="none" w:sz="0" w:space="0" w:color="auto"/>
        <w:left w:val="none" w:sz="0" w:space="0" w:color="auto"/>
        <w:bottom w:val="none" w:sz="0" w:space="0" w:color="auto"/>
        <w:right w:val="none" w:sz="0" w:space="0" w:color="auto"/>
      </w:divBdr>
      <w:divsChild>
        <w:div w:id="1324970696">
          <w:marLeft w:val="0"/>
          <w:marRight w:val="0"/>
          <w:marTop w:val="0"/>
          <w:marBottom w:val="0"/>
          <w:divBdr>
            <w:top w:val="none" w:sz="0" w:space="0" w:color="auto"/>
            <w:left w:val="none" w:sz="0" w:space="0" w:color="auto"/>
            <w:bottom w:val="none" w:sz="0" w:space="0" w:color="auto"/>
            <w:right w:val="none" w:sz="0" w:space="0" w:color="auto"/>
          </w:divBdr>
        </w:div>
        <w:div w:id="1639409453">
          <w:marLeft w:val="0"/>
          <w:marRight w:val="0"/>
          <w:marTop w:val="0"/>
          <w:marBottom w:val="0"/>
          <w:divBdr>
            <w:top w:val="none" w:sz="0" w:space="0" w:color="auto"/>
            <w:left w:val="none" w:sz="0" w:space="0" w:color="auto"/>
            <w:bottom w:val="none" w:sz="0" w:space="0" w:color="auto"/>
            <w:right w:val="none" w:sz="0" w:space="0" w:color="auto"/>
          </w:divBdr>
        </w:div>
      </w:divsChild>
    </w:div>
    <w:div w:id="1241254006">
      <w:bodyDiv w:val="1"/>
      <w:marLeft w:val="0"/>
      <w:marRight w:val="0"/>
      <w:marTop w:val="0"/>
      <w:marBottom w:val="0"/>
      <w:divBdr>
        <w:top w:val="none" w:sz="0" w:space="0" w:color="auto"/>
        <w:left w:val="none" w:sz="0" w:space="0" w:color="auto"/>
        <w:bottom w:val="none" w:sz="0" w:space="0" w:color="auto"/>
        <w:right w:val="none" w:sz="0" w:space="0" w:color="auto"/>
      </w:divBdr>
    </w:div>
    <w:div w:id="1303849541">
      <w:bodyDiv w:val="1"/>
      <w:marLeft w:val="0"/>
      <w:marRight w:val="0"/>
      <w:marTop w:val="0"/>
      <w:marBottom w:val="0"/>
      <w:divBdr>
        <w:top w:val="none" w:sz="0" w:space="0" w:color="auto"/>
        <w:left w:val="none" w:sz="0" w:space="0" w:color="auto"/>
        <w:bottom w:val="none" w:sz="0" w:space="0" w:color="auto"/>
        <w:right w:val="none" w:sz="0" w:space="0" w:color="auto"/>
      </w:divBdr>
      <w:divsChild>
        <w:div w:id="2127166">
          <w:marLeft w:val="0"/>
          <w:marRight w:val="0"/>
          <w:marTop w:val="0"/>
          <w:marBottom w:val="0"/>
          <w:divBdr>
            <w:top w:val="none" w:sz="0" w:space="0" w:color="auto"/>
            <w:left w:val="none" w:sz="0" w:space="0" w:color="auto"/>
            <w:bottom w:val="none" w:sz="0" w:space="0" w:color="auto"/>
            <w:right w:val="none" w:sz="0" w:space="0" w:color="auto"/>
          </w:divBdr>
        </w:div>
        <w:div w:id="21177895">
          <w:marLeft w:val="0"/>
          <w:marRight w:val="0"/>
          <w:marTop w:val="0"/>
          <w:marBottom w:val="0"/>
          <w:divBdr>
            <w:top w:val="none" w:sz="0" w:space="0" w:color="auto"/>
            <w:left w:val="none" w:sz="0" w:space="0" w:color="auto"/>
            <w:bottom w:val="none" w:sz="0" w:space="0" w:color="auto"/>
            <w:right w:val="none" w:sz="0" w:space="0" w:color="auto"/>
          </w:divBdr>
        </w:div>
        <w:div w:id="23337680">
          <w:marLeft w:val="0"/>
          <w:marRight w:val="0"/>
          <w:marTop w:val="0"/>
          <w:marBottom w:val="0"/>
          <w:divBdr>
            <w:top w:val="none" w:sz="0" w:space="0" w:color="auto"/>
            <w:left w:val="none" w:sz="0" w:space="0" w:color="auto"/>
            <w:bottom w:val="none" w:sz="0" w:space="0" w:color="auto"/>
            <w:right w:val="none" w:sz="0" w:space="0" w:color="auto"/>
          </w:divBdr>
        </w:div>
        <w:div w:id="29958240">
          <w:marLeft w:val="0"/>
          <w:marRight w:val="0"/>
          <w:marTop w:val="0"/>
          <w:marBottom w:val="0"/>
          <w:divBdr>
            <w:top w:val="none" w:sz="0" w:space="0" w:color="auto"/>
            <w:left w:val="none" w:sz="0" w:space="0" w:color="auto"/>
            <w:bottom w:val="none" w:sz="0" w:space="0" w:color="auto"/>
            <w:right w:val="none" w:sz="0" w:space="0" w:color="auto"/>
          </w:divBdr>
        </w:div>
        <w:div w:id="50660240">
          <w:marLeft w:val="0"/>
          <w:marRight w:val="0"/>
          <w:marTop w:val="0"/>
          <w:marBottom w:val="0"/>
          <w:divBdr>
            <w:top w:val="none" w:sz="0" w:space="0" w:color="auto"/>
            <w:left w:val="none" w:sz="0" w:space="0" w:color="auto"/>
            <w:bottom w:val="none" w:sz="0" w:space="0" w:color="auto"/>
            <w:right w:val="none" w:sz="0" w:space="0" w:color="auto"/>
          </w:divBdr>
        </w:div>
        <w:div w:id="64187049">
          <w:marLeft w:val="0"/>
          <w:marRight w:val="0"/>
          <w:marTop w:val="0"/>
          <w:marBottom w:val="0"/>
          <w:divBdr>
            <w:top w:val="none" w:sz="0" w:space="0" w:color="auto"/>
            <w:left w:val="none" w:sz="0" w:space="0" w:color="auto"/>
            <w:bottom w:val="none" w:sz="0" w:space="0" w:color="auto"/>
            <w:right w:val="none" w:sz="0" w:space="0" w:color="auto"/>
          </w:divBdr>
        </w:div>
        <w:div w:id="65736348">
          <w:marLeft w:val="0"/>
          <w:marRight w:val="0"/>
          <w:marTop w:val="0"/>
          <w:marBottom w:val="0"/>
          <w:divBdr>
            <w:top w:val="none" w:sz="0" w:space="0" w:color="auto"/>
            <w:left w:val="none" w:sz="0" w:space="0" w:color="auto"/>
            <w:bottom w:val="none" w:sz="0" w:space="0" w:color="auto"/>
            <w:right w:val="none" w:sz="0" w:space="0" w:color="auto"/>
          </w:divBdr>
        </w:div>
        <w:div w:id="65806226">
          <w:marLeft w:val="0"/>
          <w:marRight w:val="0"/>
          <w:marTop w:val="0"/>
          <w:marBottom w:val="0"/>
          <w:divBdr>
            <w:top w:val="none" w:sz="0" w:space="0" w:color="auto"/>
            <w:left w:val="none" w:sz="0" w:space="0" w:color="auto"/>
            <w:bottom w:val="none" w:sz="0" w:space="0" w:color="auto"/>
            <w:right w:val="none" w:sz="0" w:space="0" w:color="auto"/>
          </w:divBdr>
        </w:div>
        <w:div w:id="77754148">
          <w:marLeft w:val="0"/>
          <w:marRight w:val="0"/>
          <w:marTop w:val="0"/>
          <w:marBottom w:val="0"/>
          <w:divBdr>
            <w:top w:val="none" w:sz="0" w:space="0" w:color="auto"/>
            <w:left w:val="none" w:sz="0" w:space="0" w:color="auto"/>
            <w:bottom w:val="none" w:sz="0" w:space="0" w:color="auto"/>
            <w:right w:val="none" w:sz="0" w:space="0" w:color="auto"/>
          </w:divBdr>
        </w:div>
        <w:div w:id="89472436">
          <w:marLeft w:val="0"/>
          <w:marRight w:val="0"/>
          <w:marTop w:val="0"/>
          <w:marBottom w:val="0"/>
          <w:divBdr>
            <w:top w:val="none" w:sz="0" w:space="0" w:color="auto"/>
            <w:left w:val="none" w:sz="0" w:space="0" w:color="auto"/>
            <w:bottom w:val="none" w:sz="0" w:space="0" w:color="auto"/>
            <w:right w:val="none" w:sz="0" w:space="0" w:color="auto"/>
          </w:divBdr>
        </w:div>
        <w:div w:id="90662377">
          <w:marLeft w:val="0"/>
          <w:marRight w:val="0"/>
          <w:marTop w:val="0"/>
          <w:marBottom w:val="0"/>
          <w:divBdr>
            <w:top w:val="none" w:sz="0" w:space="0" w:color="auto"/>
            <w:left w:val="none" w:sz="0" w:space="0" w:color="auto"/>
            <w:bottom w:val="none" w:sz="0" w:space="0" w:color="auto"/>
            <w:right w:val="none" w:sz="0" w:space="0" w:color="auto"/>
          </w:divBdr>
        </w:div>
        <w:div w:id="98186741">
          <w:marLeft w:val="0"/>
          <w:marRight w:val="0"/>
          <w:marTop w:val="0"/>
          <w:marBottom w:val="0"/>
          <w:divBdr>
            <w:top w:val="none" w:sz="0" w:space="0" w:color="auto"/>
            <w:left w:val="none" w:sz="0" w:space="0" w:color="auto"/>
            <w:bottom w:val="none" w:sz="0" w:space="0" w:color="auto"/>
            <w:right w:val="none" w:sz="0" w:space="0" w:color="auto"/>
          </w:divBdr>
        </w:div>
        <w:div w:id="105932455">
          <w:marLeft w:val="0"/>
          <w:marRight w:val="0"/>
          <w:marTop w:val="0"/>
          <w:marBottom w:val="0"/>
          <w:divBdr>
            <w:top w:val="none" w:sz="0" w:space="0" w:color="auto"/>
            <w:left w:val="none" w:sz="0" w:space="0" w:color="auto"/>
            <w:bottom w:val="none" w:sz="0" w:space="0" w:color="auto"/>
            <w:right w:val="none" w:sz="0" w:space="0" w:color="auto"/>
          </w:divBdr>
        </w:div>
        <w:div w:id="118960313">
          <w:marLeft w:val="0"/>
          <w:marRight w:val="0"/>
          <w:marTop w:val="0"/>
          <w:marBottom w:val="0"/>
          <w:divBdr>
            <w:top w:val="none" w:sz="0" w:space="0" w:color="auto"/>
            <w:left w:val="none" w:sz="0" w:space="0" w:color="auto"/>
            <w:bottom w:val="none" w:sz="0" w:space="0" w:color="auto"/>
            <w:right w:val="none" w:sz="0" w:space="0" w:color="auto"/>
          </w:divBdr>
        </w:div>
        <w:div w:id="123274094">
          <w:marLeft w:val="0"/>
          <w:marRight w:val="0"/>
          <w:marTop w:val="0"/>
          <w:marBottom w:val="0"/>
          <w:divBdr>
            <w:top w:val="none" w:sz="0" w:space="0" w:color="auto"/>
            <w:left w:val="none" w:sz="0" w:space="0" w:color="auto"/>
            <w:bottom w:val="none" w:sz="0" w:space="0" w:color="auto"/>
            <w:right w:val="none" w:sz="0" w:space="0" w:color="auto"/>
          </w:divBdr>
        </w:div>
        <w:div w:id="168721910">
          <w:marLeft w:val="0"/>
          <w:marRight w:val="0"/>
          <w:marTop w:val="0"/>
          <w:marBottom w:val="0"/>
          <w:divBdr>
            <w:top w:val="none" w:sz="0" w:space="0" w:color="auto"/>
            <w:left w:val="none" w:sz="0" w:space="0" w:color="auto"/>
            <w:bottom w:val="none" w:sz="0" w:space="0" w:color="auto"/>
            <w:right w:val="none" w:sz="0" w:space="0" w:color="auto"/>
          </w:divBdr>
        </w:div>
        <w:div w:id="182473579">
          <w:marLeft w:val="0"/>
          <w:marRight w:val="0"/>
          <w:marTop w:val="0"/>
          <w:marBottom w:val="0"/>
          <w:divBdr>
            <w:top w:val="none" w:sz="0" w:space="0" w:color="auto"/>
            <w:left w:val="none" w:sz="0" w:space="0" w:color="auto"/>
            <w:bottom w:val="none" w:sz="0" w:space="0" w:color="auto"/>
            <w:right w:val="none" w:sz="0" w:space="0" w:color="auto"/>
          </w:divBdr>
        </w:div>
        <w:div w:id="190845904">
          <w:marLeft w:val="0"/>
          <w:marRight w:val="0"/>
          <w:marTop w:val="0"/>
          <w:marBottom w:val="0"/>
          <w:divBdr>
            <w:top w:val="none" w:sz="0" w:space="0" w:color="auto"/>
            <w:left w:val="none" w:sz="0" w:space="0" w:color="auto"/>
            <w:bottom w:val="none" w:sz="0" w:space="0" w:color="auto"/>
            <w:right w:val="none" w:sz="0" w:space="0" w:color="auto"/>
          </w:divBdr>
        </w:div>
        <w:div w:id="195584619">
          <w:marLeft w:val="0"/>
          <w:marRight w:val="0"/>
          <w:marTop w:val="0"/>
          <w:marBottom w:val="0"/>
          <w:divBdr>
            <w:top w:val="none" w:sz="0" w:space="0" w:color="auto"/>
            <w:left w:val="none" w:sz="0" w:space="0" w:color="auto"/>
            <w:bottom w:val="none" w:sz="0" w:space="0" w:color="auto"/>
            <w:right w:val="none" w:sz="0" w:space="0" w:color="auto"/>
          </w:divBdr>
        </w:div>
        <w:div w:id="204610948">
          <w:marLeft w:val="0"/>
          <w:marRight w:val="0"/>
          <w:marTop w:val="0"/>
          <w:marBottom w:val="0"/>
          <w:divBdr>
            <w:top w:val="none" w:sz="0" w:space="0" w:color="auto"/>
            <w:left w:val="none" w:sz="0" w:space="0" w:color="auto"/>
            <w:bottom w:val="none" w:sz="0" w:space="0" w:color="auto"/>
            <w:right w:val="none" w:sz="0" w:space="0" w:color="auto"/>
          </w:divBdr>
        </w:div>
        <w:div w:id="212083153">
          <w:marLeft w:val="0"/>
          <w:marRight w:val="0"/>
          <w:marTop w:val="0"/>
          <w:marBottom w:val="0"/>
          <w:divBdr>
            <w:top w:val="none" w:sz="0" w:space="0" w:color="auto"/>
            <w:left w:val="none" w:sz="0" w:space="0" w:color="auto"/>
            <w:bottom w:val="none" w:sz="0" w:space="0" w:color="auto"/>
            <w:right w:val="none" w:sz="0" w:space="0" w:color="auto"/>
          </w:divBdr>
        </w:div>
        <w:div w:id="220024134">
          <w:marLeft w:val="0"/>
          <w:marRight w:val="0"/>
          <w:marTop w:val="0"/>
          <w:marBottom w:val="0"/>
          <w:divBdr>
            <w:top w:val="none" w:sz="0" w:space="0" w:color="auto"/>
            <w:left w:val="none" w:sz="0" w:space="0" w:color="auto"/>
            <w:bottom w:val="none" w:sz="0" w:space="0" w:color="auto"/>
            <w:right w:val="none" w:sz="0" w:space="0" w:color="auto"/>
          </w:divBdr>
        </w:div>
        <w:div w:id="255335056">
          <w:marLeft w:val="0"/>
          <w:marRight w:val="0"/>
          <w:marTop w:val="0"/>
          <w:marBottom w:val="0"/>
          <w:divBdr>
            <w:top w:val="none" w:sz="0" w:space="0" w:color="auto"/>
            <w:left w:val="none" w:sz="0" w:space="0" w:color="auto"/>
            <w:bottom w:val="none" w:sz="0" w:space="0" w:color="auto"/>
            <w:right w:val="none" w:sz="0" w:space="0" w:color="auto"/>
          </w:divBdr>
        </w:div>
        <w:div w:id="266891090">
          <w:marLeft w:val="0"/>
          <w:marRight w:val="0"/>
          <w:marTop w:val="0"/>
          <w:marBottom w:val="0"/>
          <w:divBdr>
            <w:top w:val="none" w:sz="0" w:space="0" w:color="auto"/>
            <w:left w:val="none" w:sz="0" w:space="0" w:color="auto"/>
            <w:bottom w:val="none" w:sz="0" w:space="0" w:color="auto"/>
            <w:right w:val="none" w:sz="0" w:space="0" w:color="auto"/>
          </w:divBdr>
        </w:div>
        <w:div w:id="271130474">
          <w:marLeft w:val="0"/>
          <w:marRight w:val="0"/>
          <w:marTop w:val="0"/>
          <w:marBottom w:val="0"/>
          <w:divBdr>
            <w:top w:val="none" w:sz="0" w:space="0" w:color="auto"/>
            <w:left w:val="none" w:sz="0" w:space="0" w:color="auto"/>
            <w:bottom w:val="none" w:sz="0" w:space="0" w:color="auto"/>
            <w:right w:val="none" w:sz="0" w:space="0" w:color="auto"/>
          </w:divBdr>
        </w:div>
        <w:div w:id="271405271">
          <w:marLeft w:val="0"/>
          <w:marRight w:val="0"/>
          <w:marTop w:val="0"/>
          <w:marBottom w:val="0"/>
          <w:divBdr>
            <w:top w:val="none" w:sz="0" w:space="0" w:color="auto"/>
            <w:left w:val="none" w:sz="0" w:space="0" w:color="auto"/>
            <w:bottom w:val="none" w:sz="0" w:space="0" w:color="auto"/>
            <w:right w:val="none" w:sz="0" w:space="0" w:color="auto"/>
          </w:divBdr>
        </w:div>
        <w:div w:id="276371031">
          <w:marLeft w:val="0"/>
          <w:marRight w:val="0"/>
          <w:marTop w:val="0"/>
          <w:marBottom w:val="0"/>
          <w:divBdr>
            <w:top w:val="none" w:sz="0" w:space="0" w:color="auto"/>
            <w:left w:val="none" w:sz="0" w:space="0" w:color="auto"/>
            <w:bottom w:val="none" w:sz="0" w:space="0" w:color="auto"/>
            <w:right w:val="none" w:sz="0" w:space="0" w:color="auto"/>
          </w:divBdr>
        </w:div>
        <w:div w:id="282612126">
          <w:marLeft w:val="0"/>
          <w:marRight w:val="0"/>
          <w:marTop w:val="0"/>
          <w:marBottom w:val="0"/>
          <w:divBdr>
            <w:top w:val="none" w:sz="0" w:space="0" w:color="auto"/>
            <w:left w:val="none" w:sz="0" w:space="0" w:color="auto"/>
            <w:bottom w:val="none" w:sz="0" w:space="0" w:color="auto"/>
            <w:right w:val="none" w:sz="0" w:space="0" w:color="auto"/>
          </w:divBdr>
        </w:div>
        <w:div w:id="284579423">
          <w:marLeft w:val="0"/>
          <w:marRight w:val="0"/>
          <w:marTop w:val="0"/>
          <w:marBottom w:val="0"/>
          <w:divBdr>
            <w:top w:val="none" w:sz="0" w:space="0" w:color="auto"/>
            <w:left w:val="none" w:sz="0" w:space="0" w:color="auto"/>
            <w:bottom w:val="none" w:sz="0" w:space="0" w:color="auto"/>
            <w:right w:val="none" w:sz="0" w:space="0" w:color="auto"/>
          </w:divBdr>
        </w:div>
        <w:div w:id="287860569">
          <w:marLeft w:val="0"/>
          <w:marRight w:val="0"/>
          <w:marTop w:val="0"/>
          <w:marBottom w:val="0"/>
          <w:divBdr>
            <w:top w:val="none" w:sz="0" w:space="0" w:color="auto"/>
            <w:left w:val="none" w:sz="0" w:space="0" w:color="auto"/>
            <w:bottom w:val="none" w:sz="0" w:space="0" w:color="auto"/>
            <w:right w:val="none" w:sz="0" w:space="0" w:color="auto"/>
          </w:divBdr>
        </w:div>
        <w:div w:id="288174547">
          <w:marLeft w:val="0"/>
          <w:marRight w:val="0"/>
          <w:marTop w:val="0"/>
          <w:marBottom w:val="0"/>
          <w:divBdr>
            <w:top w:val="none" w:sz="0" w:space="0" w:color="auto"/>
            <w:left w:val="none" w:sz="0" w:space="0" w:color="auto"/>
            <w:bottom w:val="none" w:sz="0" w:space="0" w:color="auto"/>
            <w:right w:val="none" w:sz="0" w:space="0" w:color="auto"/>
          </w:divBdr>
        </w:div>
        <w:div w:id="303042670">
          <w:marLeft w:val="0"/>
          <w:marRight w:val="0"/>
          <w:marTop w:val="0"/>
          <w:marBottom w:val="0"/>
          <w:divBdr>
            <w:top w:val="none" w:sz="0" w:space="0" w:color="auto"/>
            <w:left w:val="none" w:sz="0" w:space="0" w:color="auto"/>
            <w:bottom w:val="none" w:sz="0" w:space="0" w:color="auto"/>
            <w:right w:val="none" w:sz="0" w:space="0" w:color="auto"/>
          </w:divBdr>
        </w:div>
        <w:div w:id="318462525">
          <w:marLeft w:val="0"/>
          <w:marRight w:val="0"/>
          <w:marTop w:val="0"/>
          <w:marBottom w:val="0"/>
          <w:divBdr>
            <w:top w:val="none" w:sz="0" w:space="0" w:color="auto"/>
            <w:left w:val="none" w:sz="0" w:space="0" w:color="auto"/>
            <w:bottom w:val="none" w:sz="0" w:space="0" w:color="auto"/>
            <w:right w:val="none" w:sz="0" w:space="0" w:color="auto"/>
          </w:divBdr>
        </w:div>
        <w:div w:id="325397243">
          <w:marLeft w:val="0"/>
          <w:marRight w:val="0"/>
          <w:marTop w:val="0"/>
          <w:marBottom w:val="0"/>
          <w:divBdr>
            <w:top w:val="none" w:sz="0" w:space="0" w:color="auto"/>
            <w:left w:val="none" w:sz="0" w:space="0" w:color="auto"/>
            <w:bottom w:val="none" w:sz="0" w:space="0" w:color="auto"/>
            <w:right w:val="none" w:sz="0" w:space="0" w:color="auto"/>
          </w:divBdr>
        </w:div>
        <w:div w:id="342587998">
          <w:marLeft w:val="0"/>
          <w:marRight w:val="0"/>
          <w:marTop w:val="0"/>
          <w:marBottom w:val="0"/>
          <w:divBdr>
            <w:top w:val="none" w:sz="0" w:space="0" w:color="auto"/>
            <w:left w:val="none" w:sz="0" w:space="0" w:color="auto"/>
            <w:bottom w:val="none" w:sz="0" w:space="0" w:color="auto"/>
            <w:right w:val="none" w:sz="0" w:space="0" w:color="auto"/>
          </w:divBdr>
        </w:div>
        <w:div w:id="351539961">
          <w:marLeft w:val="0"/>
          <w:marRight w:val="0"/>
          <w:marTop w:val="0"/>
          <w:marBottom w:val="0"/>
          <w:divBdr>
            <w:top w:val="none" w:sz="0" w:space="0" w:color="auto"/>
            <w:left w:val="none" w:sz="0" w:space="0" w:color="auto"/>
            <w:bottom w:val="none" w:sz="0" w:space="0" w:color="auto"/>
            <w:right w:val="none" w:sz="0" w:space="0" w:color="auto"/>
          </w:divBdr>
        </w:div>
        <w:div w:id="372075853">
          <w:marLeft w:val="0"/>
          <w:marRight w:val="0"/>
          <w:marTop w:val="0"/>
          <w:marBottom w:val="0"/>
          <w:divBdr>
            <w:top w:val="none" w:sz="0" w:space="0" w:color="auto"/>
            <w:left w:val="none" w:sz="0" w:space="0" w:color="auto"/>
            <w:bottom w:val="none" w:sz="0" w:space="0" w:color="auto"/>
            <w:right w:val="none" w:sz="0" w:space="0" w:color="auto"/>
          </w:divBdr>
        </w:div>
        <w:div w:id="373777422">
          <w:marLeft w:val="0"/>
          <w:marRight w:val="0"/>
          <w:marTop w:val="0"/>
          <w:marBottom w:val="0"/>
          <w:divBdr>
            <w:top w:val="none" w:sz="0" w:space="0" w:color="auto"/>
            <w:left w:val="none" w:sz="0" w:space="0" w:color="auto"/>
            <w:bottom w:val="none" w:sz="0" w:space="0" w:color="auto"/>
            <w:right w:val="none" w:sz="0" w:space="0" w:color="auto"/>
          </w:divBdr>
        </w:div>
        <w:div w:id="393821371">
          <w:marLeft w:val="0"/>
          <w:marRight w:val="0"/>
          <w:marTop w:val="0"/>
          <w:marBottom w:val="0"/>
          <w:divBdr>
            <w:top w:val="none" w:sz="0" w:space="0" w:color="auto"/>
            <w:left w:val="none" w:sz="0" w:space="0" w:color="auto"/>
            <w:bottom w:val="none" w:sz="0" w:space="0" w:color="auto"/>
            <w:right w:val="none" w:sz="0" w:space="0" w:color="auto"/>
          </w:divBdr>
        </w:div>
        <w:div w:id="400368137">
          <w:marLeft w:val="0"/>
          <w:marRight w:val="0"/>
          <w:marTop w:val="0"/>
          <w:marBottom w:val="0"/>
          <w:divBdr>
            <w:top w:val="none" w:sz="0" w:space="0" w:color="auto"/>
            <w:left w:val="none" w:sz="0" w:space="0" w:color="auto"/>
            <w:bottom w:val="none" w:sz="0" w:space="0" w:color="auto"/>
            <w:right w:val="none" w:sz="0" w:space="0" w:color="auto"/>
          </w:divBdr>
        </w:div>
        <w:div w:id="416634527">
          <w:marLeft w:val="0"/>
          <w:marRight w:val="0"/>
          <w:marTop w:val="0"/>
          <w:marBottom w:val="0"/>
          <w:divBdr>
            <w:top w:val="none" w:sz="0" w:space="0" w:color="auto"/>
            <w:left w:val="none" w:sz="0" w:space="0" w:color="auto"/>
            <w:bottom w:val="none" w:sz="0" w:space="0" w:color="auto"/>
            <w:right w:val="none" w:sz="0" w:space="0" w:color="auto"/>
          </w:divBdr>
        </w:div>
        <w:div w:id="417602883">
          <w:marLeft w:val="0"/>
          <w:marRight w:val="0"/>
          <w:marTop w:val="0"/>
          <w:marBottom w:val="0"/>
          <w:divBdr>
            <w:top w:val="none" w:sz="0" w:space="0" w:color="auto"/>
            <w:left w:val="none" w:sz="0" w:space="0" w:color="auto"/>
            <w:bottom w:val="none" w:sz="0" w:space="0" w:color="auto"/>
            <w:right w:val="none" w:sz="0" w:space="0" w:color="auto"/>
          </w:divBdr>
        </w:div>
        <w:div w:id="427822004">
          <w:marLeft w:val="0"/>
          <w:marRight w:val="0"/>
          <w:marTop w:val="0"/>
          <w:marBottom w:val="0"/>
          <w:divBdr>
            <w:top w:val="none" w:sz="0" w:space="0" w:color="auto"/>
            <w:left w:val="none" w:sz="0" w:space="0" w:color="auto"/>
            <w:bottom w:val="none" w:sz="0" w:space="0" w:color="auto"/>
            <w:right w:val="none" w:sz="0" w:space="0" w:color="auto"/>
          </w:divBdr>
        </w:div>
        <w:div w:id="431322747">
          <w:marLeft w:val="0"/>
          <w:marRight w:val="0"/>
          <w:marTop w:val="0"/>
          <w:marBottom w:val="0"/>
          <w:divBdr>
            <w:top w:val="none" w:sz="0" w:space="0" w:color="auto"/>
            <w:left w:val="none" w:sz="0" w:space="0" w:color="auto"/>
            <w:bottom w:val="none" w:sz="0" w:space="0" w:color="auto"/>
            <w:right w:val="none" w:sz="0" w:space="0" w:color="auto"/>
          </w:divBdr>
        </w:div>
        <w:div w:id="452527066">
          <w:marLeft w:val="0"/>
          <w:marRight w:val="0"/>
          <w:marTop w:val="0"/>
          <w:marBottom w:val="0"/>
          <w:divBdr>
            <w:top w:val="none" w:sz="0" w:space="0" w:color="auto"/>
            <w:left w:val="none" w:sz="0" w:space="0" w:color="auto"/>
            <w:bottom w:val="none" w:sz="0" w:space="0" w:color="auto"/>
            <w:right w:val="none" w:sz="0" w:space="0" w:color="auto"/>
          </w:divBdr>
        </w:div>
        <w:div w:id="456218552">
          <w:marLeft w:val="0"/>
          <w:marRight w:val="0"/>
          <w:marTop w:val="0"/>
          <w:marBottom w:val="0"/>
          <w:divBdr>
            <w:top w:val="none" w:sz="0" w:space="0" w:color="auto"/>
            <w:left w:val="none" w:sz="0" w:space="0" w:color="auto"/>
            <w:bottom w:val="none" w:sz="0" w:space="0" w:color="auto"/>
            <w:right w:val="none" w:sz="0" w:space="0" w:color="auto"/>
          </w:divBdr>
        </w:div>
        <w:div w:id="459150935">
          <w:marLeft w:val="0"/>
          <w:marRight w:val="0"/>
          <w:marTop w:val="0"/>
          <w:marBottom w:val="0"/>
          <w:divBdr>
            <w:top w:val="none" w:sz="0" w:space="0" w:color="auto"/>
            <w:left w:val="none" w:sz="0" w:space="0" w:color="auto"/>
            <w:bottom w:val="none" w:sz="0" w:space="0" w:color="auto"/>
            <w:right w:val="none" w:sz="0" w:space="0" w:color="auto"/>
          </w:divBdr>
        </w:div>
        <w:div w:id="466626928">
          <w:marLeft w:val="0"/>
          <w:marRight w:val="0"/>
          <w:marTop w:val="0"/>
          <w:marBottom w:val="0"/>
          <w:divBdr>
            <w:top w:val="none" w:sz="0" w:space="0" w:color="auto"/>
            <w:left w:val="none" w:sz="0" w:space="0" w:color="auto"/>
            <w:bottom w:val="none" w:sz="0" w:space="0" w:color="auto"/>
            <w:right w:val="none" w:sz="0" w:space="0" w:color="auto"/>
          </w:divBdr>
        </w:div>
        <w:div w:id="469058181">
          <w:marLeft w:val="0"/>
          <w:marRight w:val="0"/>
          <w:marTop w:val="0"/>
          <w:marBottom w:val="0"/>
          <w:divBdr>
            <w:top w:val="none" w:sz="0" w:space="0" w:color="auto"/>
            <w:left w:val="none" w:sz="0" w:space="0" w:color="auto"/>
            <w:bottom w:val="none" w:sz="0" w:space="0" w:color="auto"/>
            <w:right w:val="none" w:sz="0" w:space="0" w:color="auto"/>
          </w:divBdr>
        </w:div>
        <w:div w:id="477116166">
          <w:marLeft w:val="0"/>
          <w:marRight w:val="0"/>
          <w:marTop w:val="0"/>
          <w:marBottom w:val="0"/>
          <w:divBdr>
            <w:top w:val="none" w:sz="0" w:space="0" w:color="auto"/>
            <w:left w:val="none" w:sz="0" w:space="0" w:color="auto"/>
            <w:bottom w:val="none" w:sz="0" w:space="0" w:color="auto"/>
            <w:right w:val="none" w:sz="0" w:space="0" w:color="auto"/>
          </w:divBdr>
        </w:div>
        <w:div w:id="481427466">
          <w:marLeft w:val="0"/>
          <w:marRight w:val="0"/>
          <w:marTop w:val="0"/>
          <w:marBottom w:val="0"/>
          <w:divBdr>
            <w:top w:val="none" w:sz="0" w:space="0" w:color="auto"/>
            <w:left w:val="none" w:sz="0" w:space="0" w:color="auto"/>
            <w:bottom w:val="none" w:sz="0" w:space="0" w:color="auto"/>
            <w:right w:val="none" w:sz="0" w:space="0" w:color="auto"/>
          </w:divBdr>
        </w:div>
        <w:div w:id="482044404">
          <w:marLeft w:val="0"/>
          <w:marRight w:val="0"/>
          <w:marTop w:val="0"/>
          <w:marBottom w:val="0"/>
          <w:divBdr>
            <w:top w:val="none" w:sz="0" w:space="0" w:color="auto"/>
            <w:left w:val="none" w:sz="0" w:space="0" w:color="auto"/>
            <w:bottom w:val="none" w:sz="0" w:space="0" w:color="auto"/>
            <w:right w:val="none" w:sz="0" w:space="0" w:color="auto"/>
          </w:divBdr>
        </w:div>
        <w:div w:id="492061748">
          <w:marLeft w:val="0"/>
          <w:marRight w:val="0"/>
          <w:marTop w:val="0"/>
          <w:marBottom w:val="0"/>
          <w:divBdr>
            <w:top w:val="none" w:sz="0" w:space="0" w:color="auto"/>
            <w:left w:val="none" w:sz="0" w:space="0" w:color="auto"/>
            <w:bottom w:val="none" w:sz="0" w:space="0" w:color="auto"/>
            <w:right w:val="none" w:sz="0" w:space="0" w:color="auto"/>
          </w:divBdr>
        </w:div>
        <w:div w:id="500699104">
          <w:marLeft w:val="0"/>
          <w:marRight w:val="0"/>
          <w:marTop w:val="0"/>
          <w:marBottom w:val="0"/>
          <w:divBdr>
            <w:top w:val="none" w:sz="0" w:space="0" w:color="auto"/>
            <w:left w:val="none" w:sz="0" w:space="0" w:color="auto"/>
            <w:bottom w:val="none" w:sz="0" w:space="0" w:color="auto"/>
            <w:right w:val="none" w:sz="0" w:space="0" w:color="auto"/>
          </w:divBdr>
        </w:div>
        <w:div w:id="508717674">
          <w:marLeft w:val="0"/>
          <w:marRight w:val="0"/>
          <w:marTop w:val="0"/>
          <w:marBottom w:val="0"/>
          <w:divBdr>
            <w:top w:val="none" w:sz="0" w:space="0" w:color="auto"/>
            <w:left w:val="none" w:sz="0" w:space="0" w:color="auto"/>
            <w:bottom w:val="none" w:sz="0" w:space="0" w:color="auto"/>
            <w:right w:val="none" w:sz="0" w:space="0" w:color="auto"/>
          </w:divBdr>
        </w:div>
        <w:div w:id="512569168">
          <w:marLeft w:val="0"/>
          <w:marRight w:val="0"/>
          <w:marTop w:val="0"/>
          <w:marBottom w:val="0"/>
          <w:divBdr>
            <w:top w:val="none" w:sz="0" w:space="0" w:color="auto"/>
            <w:left w:val="none" w:sz="0" w:space="0" w:color="auto"/>
            <w:bottom w:val="none" w:sz="0" w:space="0" w:color="auto"/>
            <w:right w:val="none" w:sz="0" w:space="0" w:color="auto"/>
          </w:divBdr>
        </w:div>
        <w:div w:id="517811318">
          <w:marLeft w:val="0"/>
          <w:marRight w:val="0"/>
          <w:marTop w:val="0"/>
          <w:marBottom w:val="0"/>
          <w:divBdr>
            <w:top w:val="none" w:sz="0" w:space="0" w:color="auto"/>
            <w:left w:val="none" w:sz="0" w:space="0" w:color="auto"/>
            <w:bottom w:val="none" w:sz="0" w:space="0" w:color="auto"/>
            <w:right w:val="none" w:sz="0" w:space="0" w:color="auto"/>
          </w:divBdr>
        </w:div>
        <w:div w:id="522670913">
          <w:marLeft w:val="0"/>
          <w:marRight w:val="0"/>
          <w:marTop w:val="0"/>
          <w:marBottom w:val="0"/>
          <w:divBdr>
            <w:top w:val="none" w:sz="0" w:space="0" w:color="auto"/>
            <w:left w:val="none" w:sz="0" w:space="0" w:color="auto"/>
            <w:bottom w:val="none" w:sz="0" w:space="0" w:color="auto"/>
            <w:right w:val="none" w:sz="0" w:space="0" w:color="auto"/>
          </w:divBdr>
        </w:div>
        <w:div w:id="524054445">
          <w:marLeft w:val="0"/>
          <w:marRight w:val="0"/>
          <w:marTop w:val="0"/>
          <w:marBottom w:val="0"/>
          <w:divBdr>
            <w:top w:val="none" w:sz="0" w:space="0" w:color="auto"/>
            <w:left w:val="none" w:sz="0" w:space="0" w:color="auto"/>
            <w:bottom w:val="none" w:sz="0" w:space="0" w:color="auto"/>
            <w:right w:val="none" w:sz="0" w:space="0" w:color="auto"/>
          </w:divBdr>
        </w:div>
        <w:div w:id="531694246">
          <w:marLeft w:val="0"/>
          <w:marRight w:val="0"/>
          <w:marTop w:val="0"/>
          <w:marBottom w:val="0"/>
          <w:divBdr>
            <w:top w:val="none" w:sz="0" w:space="0" w:color="auto"/>
            <w:left w:val="none" w:sz="0" w:space="0" w:color="auto"/>
            <w:bottom w:val="none" w:sz="0" w:space="0" w:color="auto"/>
            <w:right w:val="none" w:sz="0" w:space="0" w:color="auto"/>
          </w:divBdr>
        </w:div>
        <w:div w:id="534851942">
          <w:marLeft w:val="0"/>
          <w:marRight w:val="0"/>
          <w:marTop w:val="0"/>
          <w:marBottom w:val="0"/>
          <w:divBdr>
            <w:top w:val="none" w:sz="0" w:space="0" w:color="auto"/>
            <w:left w:val="none" w:sz="0" w:space="0" w:color="auto"/>
            <w:bottom w:val="none" w:sz="0" w:space="0" w:color="auto"/>
            <w:right w:val="none" w:sz="0" w:space="0" w:color="auto"/>
          </w:divBdr>
        </w:div>
        <w:div w:id="538976835">
          <w:marLeft w:val="0"/>
          <w:marRight w:val="0"/>
          <w:marTop w:val="0"/>
          <w:marBottom w:val="0"/>
          <w:divBdr>
            <w:top w:val="none" w:sz="0" w:space="0" w:color="auto"/>
            <w:left w:val="none" w:sz="0" w:space="0" w:color="auto"/>
            <w:bottom w:val="none" w:sz="0" w:space="0" w:color="auto"/>
            <w:right w:val="none" w:sz="0" w:space="0" w:color="auto"/>
          </w:divBdr>
        </w:div>
        <w:div w:id="543447432">
          <w:marLeft w:val="0"/>
          <w:marRight w:val="0"/>
          <w:marTop w:val="0"/>
          <w:marBottom w:val="0"/>
          <w:divBdr>
            <w:top w:val="none" w:sz="0" w:space="0" w:color="auto"/>
            <w:left w:val="none" w:sz="0" w:space="0" w:color="auto"/>
            <w:bottom w:val="none" w:sz="0" w:space="0" w:color="auto"/>
            <w:right w:val="none" w:sz="0" w:space="0" w:color="auto"/>
          </w:divBdr>
        </w:div>
        <w:div w:id="546793925">
          <w:marLeft w:val="0"/>
          <w:marRight w:val="0"/>
          <w:marTop w:val="0"/>
          <w:marBottom w:val="0"/>
          <w:divBdr>
            <w:top w:val="none" w:sz="0" w:space="0" w:color="auto"/>
            <w:left w:val="none" w:sz="0" w:space="0" w:color="auto"/>
            <w:bottom w:val="none" w:sz="0" w:space="0" w:color="auto"/>
            <w:right w:val="none" w:sz="0" w:space="0" w:color="auto"/>
          </w:divBdr>
        </w:div>
        <w:div w:id="558444981">
          <w:marLeft w:val="0"/>
          <w:marRight w:val="0"/>
          <w:marTop w:val="0"/>
          <w:marBottom w:val="0"/>
          <w:divBdr>
            <w:top w:val="none" w:sz="0" w:space="0" w:color="auto"/>
            <w:left w:val="none" w:sz="0" w:space="0" w:color="auto"/>
            <w:bottom w:val="none" w:sz="0" w:space="0" w:color="auto"/>
            <w:right w:val="none" w:sz="0" w:space="0" w:color="auto"/>
          </w:divBdr>
        </w:div>
        <w:div w:id="567033354">
          <w:marLeft w:val="0"/>
          <w:marRight w:val="0"/>
          <w:marTop w:val="0"/>
          <w:marBottom w:val="0"/>
          <w:divBdr>
            <w:top w:val="none" w:sz="0" w:space="0" w:color="auto"/>
            <w:left w:val="none" w:sz="0" w:space="0" w:color="auto"/>
            <w:bottom w:val="none" w:sz="0" w:space="0" w:color="auto"/>
            <w:right w:val="none" w:sz="0" w:space="0" w:color="auto"/>
          </w:divBdr>
        </w:div>
        <w:div w:id="570391524">
          <w:marLeft w:val="0"/>
          <w:marRight w:val="0"/>
          <w:marTop w:val="0"/>
          <w:marBottom w:val="0"/>
          <w:divBdr>
            <w:top w:val="none" w:sz="0" w:space="0" w:color="auto"/>
            <w:left w:val="none" w:sz="0" w:space="0" w:color="auto"/>
            <w:bottom w:val="none" w:sz="0" w:space="0" w:color="auto"/>
            <w:right w:val="none" w:sz="0" w:space="0" w:color="auto"/>
          </w:divBdr>
        </w:div>
        <w:div w:id="571695628">
          <w:marLeft w:val="0"/>
          <w:marRight w:val="0"/>
          <w:marTop w:val="0"/>
          <w:marBottom w:val="0"/>
          <w:divBdr>
            <w:top w:val="none" w:sz="0" w:space="0" w:color="auto"/>
            <w:left w:val="none" w:sz="0" w:space="0" w:color="auto"/>
            <w:bottom w:val="none" w:sz="0" w:space="0" w:color="auto"/>
            <w:right w:val="none" w:sz="0" w:space="0" w:color="auto"/>
          </w:divBdr>
        </w:div>
        <w:div w:id="582375509">
          <w:marLeft w:val="0"/>
          <w:marRight w:val="0"/>
          <w:marTop w:val="0"/>
          <w:marBottom w:val="0"/>
          <w:divBdr>
            <w:top w:val="none" w:sz="0" w:space="0" w:color="auto"/>
            <w:left w:val="none" w:sz="0" w:space="0" w:color="auto"/>
            <w:bottom w:val="none" w:sz="0" w:space="0" w:color="auto"/>
            <w:right w:val="none" w:sz="0" w:space="0" w:color="auto"/>
          </w:divBdr>
        </w:div>
        <w:div w:id="585579574">
          <w:marLeft w:val="0"/>
          <w:marRight w:val="0"/>
          <w:marTop w:val="0"/>
          <w:marBottom w:val="0"/>
          <w:divBdr>
            <w:top w:val="none" w:sz="0" w:space="0" w:color="auto"/>
            <w:left w:val="none" w:sz="0" w:space="0" w:color="auto"/>
            <w:bottom w:val="none" w:sz="0" w:space="0" w:color="auto"/>
            <w:right w:val="none" w:sz="0" w:space="0" w:color="auto"/>
          </w:divBdr>
        </w:div>
        <w:div w:id="589627514">
          <w:marLeft w:val="0"/>
          <w:marRight w:val="0"/>
          <w:marTop w:val="0"/>
          <w:marBottom w:val="0"/>
          <w:divBdr>
            <w:top w:val="none" w:sz="0" w:space="0" w:color="auto"/>
            <w:left w:val="none" w:sz="0" w:space="0" w:color="auto"/>
            <w:bottom w:val="none" w:sz="0" w:space="0" w:color="auto"/>
            <w:right w:val="none" w:sz="0" w:space="0" w:color="auto"/>
          </w:divBdr>
        </w:div>
        <w:div w:id="592199909">
          <w:marLeft w:val="0"/>
          <w:marRight w:val="0"/>
          <w:marTop w:val="0"/>
          <w:marBottom w:val="0"/>
          <w:divBdr>
            <w:top w:val="none" w:sz="0" w:space="0" w:color="auto"/>
            <w:left w:val="none" w:sz="0" w:space="0" w:color="auto"/>
            <w:bottom w:val="none" w:sz="0" w:space="0" w:color="auto"/>
            <w:right w:val="none" w:sz="0" w:space="0" w:color="auto"/>
          </w:divBdr>
        </w:div>
        <w:div w:id="626201892">
          <w:marLeft w:val="0"/>
          <w:marRight w:val="0"/>
          <w:marTop w:val="0"/>
          <w:marBottom w:val="0"/>
          <w:divBdr>
            <w:top w:val="none" w:sz="0" w:space="0" w:color="auto"/>
            <w:left w:val="none" w:sz="0" w:space="0" w:color="auto"/>
            <w:bottom w:val="none" w:sz="0" w:space="0" w:color="auto"/>
            <w:right w:val="none" w:sz="0" w:space="0" w:color="auto"/>
          </w:divBdr>
        </w:div>
        <w:div w:id="643851629">
          <w:marLeft w:val="0"/>
          <w:marRight w:val="0"/>
          <w:marTop w:val="0"/>
          <w:marBottom w:val="0"/>
          <w:divBdr>
            <w:top w:val="none" w:sz="0" w:space="0" w:color="auto"/>
            <w:left w:val="none" w:sz="0" w:space="0" w:color="auto"/>
            <w:bottom w:val="none" w:sz="0" w:space="0" w:color="auto"/>
            <w:right w:val="none" w:sz="0" w:space="0" w:color="auto"/>
          </w:divBdr>
        </w:div>
        <w:div w:id="645476055">
          <w:marLeft w:val="0"/>
          <w:marRight w:val="0"/>
          <w:marTop w:val="0"/>
          <w:marBottom w:val="0"/>
          <w:divBdr>
            <w:top w:val="none" w:sz="0" w:space="0" w:color="auto"/>
            <w:left w:val="none" w:sz="0" w:space="0" w:color="auto"/>
            <w:bottom w:val="none" w:sz="0" w:space="0" w:color="auto"/>
            <w:right w:val="none" w:sz="0" w:space="0" w:color="auto"/>
          </w:divBdr>
        </w:div>
        <w:div w:id="652754287">
          <w:marLeft w:val="0"/>
          <w:marRight w:val="0"/>
          <w:marTop w:val="0"/>
          <w:marBottom w:val="0"/>
          <w:divBdr>
            <w:top w:val="none" w:sz="0" w:space="0" w:color="auto"/>
            <w:left w:val="none" w:sz="0" w:space="0" w:color="auto"/>
            <w:bottom w:val="none" w:sz="0" w:space="0" w:color="auto"/>
            <w:right w:val="none" w:sz="0" w:space="0" w:color="auto"/>
          </w:divBdr>
        </w:div>
        <w:div w:id="655960679">
          <w:marLeft w:val="0"/>
          <w:marRight w:val="0"/>
          <w:marTop w:val="0"/>
          <w:marBottom w:val="0"/>
          <w:divBdr>
            <w:top w:val="none" w:sz="0" w:space="0" w:color="auto"/>
            <w:left w:val="none" w:sz="0" w:space="0" w:color="auto"/>
            <w:bottom w:val="none" w:sz="0" w:space="0" w:color="auto"/>
            <w:right w:val="none" w:sz="0" w:space="0" w:color="auto"/>
          </w:divBdr>
        </w:div>
        <w:div w:id="668096449">
          <w:marLeft w:val="0"/>
          <w:marRight w:val="0"/>
          <w:marTop w:val="0"/>
          <w:marBottom w:val="0"/>
          <w:divBdr>
            <w:top w:val="none" w:sz="0" w:space="0" w:color="auto"/>
            <w:left w:val="none" w:sz="0" w:space="0" w:color="auto"/>
            <w:bottom w:val="none" w:sz="0" w:space="0" w:color="auto"/>
            <w:right w:val="none" w:sz="0" w:space="0" w:color="auto"/>
          </w:divBdr>
        </w:div>
        <w:div w:id="672688284">
          <w:marLeft w:val="0"/>
          <w:marRight w:val="0"/>
          <w:marTop w:val="0"/>
          <w:marBottom w:val="0"/>
          <w:divBdr>
            <w:top w:val="none" w:sz="0" w:space="0" w:color="auto"/>
            <w:left w:val="none" w:sz="0" w:space="0" w:color="auto"/>
            <w:bottom w:val="none" w:sz="0" w:space="0" w:color="auto"/>
            <w:right w:val="none" w:sz="0" w:space="0" w:color="auto"/>
          </w:divBdr>
        </w:div>
        <w:div w:id="679047929">
          <w:marLeft w:val="0"/>
          <w:marRight w:val="0"/>
          <w:marTop w:val="0"/>
          <w:marBottom w:val="0"/>
          <w:divBdr>
            <w:top w:val="none" w:sz="0" w:space="0" w:color="auto"/>
            <w:left w:val="none" w:sz="0" w:space="0" w:color="auto"/>
            <w:bottom w:val="none" w:sz="0" w:space="0" w:color="auto"/>
            <w:right w:val="none" w:sz="0" w:space="0" w:color="auto"/>
          </w:divBdr>
        </w:div>
        <w:div w:id="691609268">
          <w:marLeft w:val="0"/>
          <w:marRight w:val="0"/>
          <w:marTop w:val="0"/>
          <w:marBottom w:val="0"/>
          <w:divBdr>
            <w:top w:val="none" w:sz="0" w:space="0" w:color="auto"/>
            <w:left w:val="none" w:sz="0" w:space="0" w:color="auto"/>
            <w:bottom w:val="none" w:sz="0" w:space="0" w:color="auto"/>
            <w:right w:val="none" w:sz="0" w:space="0" w:color="auto"/>
          </w:divBdr>
        </w:div>
        <w:div w:id="698245029">
          <w:marLeft w:val="0"/>
          <w:marRight w:val="0"/>
          <w:marTop w:val="0"/>
          <w:marBottom w:val="0"/>
          <w:divBdr>
            <w:top w:val="none" w:sz="0" w:space="0" w:color="auto"/>
            <w:left w:val="none" w:sz="0" w:space="0" w:color="auto"/>
            <w:bottom w:val="none" w:sz="0" w:space="0" w:color="auto"/>
            <w:right w:val="none" w:sz="0" w:space="0" w:color="auto"/>
          </w:divBdr>
        </w:div>
        <w:div w:id="708339950">
          <w:marLeft w:val="0"/>
          <w:marRight w:val="0"/>
          <w:marTop w:val="0"/>
          <w:marBottom w:val="0"/>
          <w:divBdr>
            <w:top w:val="none" w:sz="0" w:space="0" w:color="auto"/>
            <w:left w:val="none" w:sz="0" w:space="0" w:color="auto"/>
            <w:bottom w:val="none" w:sz="0" w:space="0" w:color="auto"/>
            <w:right w:val="none" w:sz="0" w:space="0" w:color="auto"/>
          </w:divBdr>
        </w:div>
        <w:div w:id="710154976">
          <w:marLeft w:val="0"/>
          <w:marRight w:val="0"/>
          <w:marTop w:val="0"/>
          <w:marBottom w:val="0"/>
          <w:divBdr>
            <w:top w:val="none" w:sz="0" w:space="0" w:color="auto"/>
            <w:left w:val="none" w:sz="0" w:space="0" w:color="auto"/>
            <w:bottom w:val="none" w:sz="0" w:space="0" w:color="auto"/>
            <w:right w:val="none" w:sz="0" w:space="0" w:color="auto"/>
          </w:divBdr>
        </w:div>
        <w:div w:id="711805686">
          <w:marLeft w:val="0"/>
          <w:marRight w:val="0"/>
          <w:marTop w:val="0"/>
          <w:marBottom w:val="0"/>
          <w:divBdr>
            <w:top w:val="none" w:sz="0" w:space="0" w:color="auto"/>
            <w:left w:val="none" w:sz="0" w:space="0" w:color="auto"/>
            <w:bottom w:val="none" w:sz="0" w:space="0" w:color="auto"/>
            <w:right w:val="none" w:sz="0" w:space="0" w:color="auto"/>
          </w:divBdr>
        </w:div>
        <w:div w:id="713818706">
          <w:marLeft w:val="0"/>
          <w:marRight w:val="0"/>
          <w:marTop w:val="0"/>
          <w:marBottom w:val="0"/>
          <w:divBdr>
            <w:top w:val="none" w:sz="0" w:space="0" w:color="auto"/>
            <w:left w:val="none" w:sz="0" w:space="0" w:color="auto"/>
            <w:bottom w:val="none" w:sz="0" w:space="0" w:color="auto"/>
            <w:right w:val="none" w:sz="0" w:space="0" w:color="auto"/>
          </w:divBdr>
        </w:div>
        <w:div w:id="727653197">
          <w:marLeft w:val="0"/>
          <w:marRight w:val="0"/>
          <w:marTop w:val="0"/>
          <w:marBottom w:val="0"/>
          <w:divBdr>
            <w:top w:val="none" w:sz="0" w:space="0" w:color="auto"/>
            <w:left w:val="none" w:sz="0" w:space="0" w:color="auto"/>
            <w:bottom w:val="none" w:sz="0" w:space="0" w:color="auto"/>
            <w:right w:val="none" w:sz="0" w:space="0" w:color="auto"/>
          </w:divBdr>
        </w:div>
        <w:div w:id="750129078">
          <w:marLeft w:val="0"/>
          <w:marRight w:val="0"/>
          <w:marTop w:val="0"/>
          <w:marBottom w:val="0"/>
          <w:divBdr>
            <w:top w:val="none" w:sz="0" w:space="0" w:color="auto"/>
            <w:left w:val="none" w:sz="0" w:space="0" w:color="auto"/>
            <w:bottom w:val="none" w:sz="0" w:space="0" w:color="auto"/>
            <w:right w:val="none" w:sz="0" w:space="0" w:color="auto"/>
          </w:divBdr>
        </w:div>
        <w:div w:id="751270692">
          <w:marLeft w:val="0"/>
          <w:marRight w:val="0"/>
          <w:marTop w:val="0"/>
          <w:marBottom w:val="0"/>
          <w:divBdr>
            <w:top w:val="none" w:sz="0" w:space="0" w:color="auto"/>
            <w:left w:val="none" w:sz="0" w:space="0" w:color="auto"/>
            <w:bottom w:val="none" w:sz="0" w:space="0" w:color="auto"/>
            <w:right w:val="none" w:sz="0" w:space="0" w:color="auto"/>
          </w:divBdr>
        </w:div>
        <w:div w:id="768042515">
          <w:marLeft w:val="0"/>
          <w:marRight w:val="0"/>
          <w:marTop w:val="0"/>
          <w:marBottom w:val="0"/>
          <w:divBdr>
            <w:top w:val="none" w:sz="0" w:space="0" w:color="auto"/>
            <w:left w:val="none" w:sz="0" w:space="0" w:color="auto"/>
            <w:bottom w:val="none" w:sz="0" w:space="0" w:color="auto"/>
            <w:right w:val="none" w:sz="0" w:space="0" w:color="auto"/>
          </w:divBdr>
        </w:div>
        <w:div w:id="787436333">
          <w:marLeft w:val="0"/>
          <w:marRight w:val="0"/>
          <w:marTop w:val="0"/>
          <w:marBottom w:val="0"/>
          <w:divBdr>
            <w:top w:val="none" w:sz="0" w:space="0" w:color="auto"/>
            <w:left w:val="none" w:sz="0" w:space="0" w:color="auto"/>
            <w:bottom w:val="none" w:sz="0" w:space="0" w:color="auto"/>
            <w:right w:val="none" w:sz="0" w:space="0" w:color="auto"/>
          </w:divBdr>
        </w:div>
        <w:div w:id="787510045">
          <w:marLeft w:val="0"/>
          <w:marRight w:val="0"/>
          <w:marTop w:val="0"/>
          <w:marBottom w:val="0"/>
          <w:divBdr>
            <w:top w:val="none" w:sz="0" w:space="0" w:color="auto"/>
            <w:left w:val="none" w:sz="0" w:space="0" w:color="auto"/>
            <w:bottom w:val="none" w:sz="0" w:space="0" w:color="auto"/>
            <w:right w:val="none" w:sz="0" w:space="0" w:color="auto"/>
          </w:divBdr>
        </w:div>
        <w:div w:id="788166936">
          <w:marLeft w:val="0"/>
          <w:marRight w:val="0"/>
          <w:marTop w:val="0"/>
          <w:marBottom w:val="0"/>
          <w:divBdr>
            <w:top w:val="none" w:sz="0" w:space="0" w:color="auto"/>
            <w:left w:val="none" w:sz="0" w:space="0" w:color="auto"/>
            <w:bottom w:val="none" w:sz="0" w:space="0" w:color="auto"/>
            <w:right w:val="none" w:sz="0" w:space="0" w:color="auto"/>
          </w:divBdr>
        </w:div>
        <w:div w:id="800422099">
          <w:marLeft w:val="0"/>
          <w:marRight w:val="0"/>
          <w:marTop w:val="0"/>
          <w:marBottom w:val="0"/>
          <w:divBdr>
            <w:top w:val="none" w:sz="0" w:space="0" w:color="auto"/>
            <w:left w:val="none" w:sz="0" w:space="0" w:color="auto"/>
            <w:bottom w:val="none" w:sz="0" w:space="0" w:color="auto"/>
            <w:right w:val="none" w:sz="0" w:space="0" w:color="auto"/>
          </w:divBdr>
        </w:div>
        <w:div w:id="812871804">
          <w:marLeft w:val="0"/>
          <w:marRight w:val="0"/>
          <w:marTop w:val="0"/>
          <w:marBottom w:val="0"/>
          <w:divBdr>
            <w:top w:val="none" w:sz="0" w:space="0" w:color="auto"/>
            <w:left w:val="none" w:sz="0" w:space="0" w:color="auto"/>
            <w:bottom w:val="none" w:sz="0" w:space="0" w:color="auto"/>
            <w:right w:val="none" w:sz="0" w:space="0" w:color="auto"/>
          </w:divBdr>
        </w:div>
        <w:div w:id="826093726">
          <w:marLeft w:val="0"/>
          <w:marRight w:val="0"/>
          <w:marTop w:val="0"/>
          <w:marBottom w:val="0"/>
          <w:divBdr>
            <w:top w:val="none" w:sz="0" w:space="0" w:color="auto"/>
            <w:left w:val="none" w:sz="0" w:space="0" w:color="auto"/>
            <w:bottom w:val="none" w:sz="0" w:space="0" w:color="auto"/>
            <w:right w:val="none" w:sz="0" w:space="0" w:color="auto"/>
          </w:divBdr>
        </w:div>
        <w:div w:id="856770042">
          <w:marLeft w:val="0"/>
          <w:marRight w:val="0"/>
          <w:marTop w:val="0"/>
          <w:marBottom w:val="0"/>
          <w:divBdr>
            <w:top w:val="none" w:sz="0" w:space="0" w:color="auto"/>
            <w:left w:val="none" w:sz="0" w:space="0" w:color="auto"/>
            <w:bottom w:val="none" w:sz="0" w:space="0" w:color="auto"/>
            <w:right w:val="none" w:sz="0" w:space="0" w:color="auto"/>
          </w:divBdr>
        </w:div>
        <w:div w:id="860246057">
          <w:marLeft w:val="0"/>
          <w:marRight w:val="0"/>
          <w:marTop w:val="0"/>
          <w:marBottom w:val="0"/>
          <w:divBdr>
            <w:top w:val="none" w:sz="0" w:space="0" w:color="auto"/>
            <w:left w:val="none" w:sz="0" w:space="0" w:color="auto"/>
            <w:bottom w:val="none" w:sz="0" w:space="0" w:color="auto"/>
            <w:right w:val="none" w:sz="0" w:space="0" w:color="auto"/>
          </w:divBdr>
        </w:div>
        <w:div w:id="866135174">
          <w:marLeft w:val="0"/>
          <w:marRight w:val="0"/>
          <w:marTop w:val="0"/>
          <w:marBottom w:val="0"/>
          <w:divBdr>
            <w:top w:val="none" w:sz="0" w:space="0" w:color="auto"/>
            <w:left w:val="none" w:sz="0" w:space="0" w:color="auto"/>
            <w:bottom w:val="none" w:sz="0" w:space="0" w:color="auto"/>
            <w:right w:val="none" w:sz="0" w:space="0" w:color="auto"/>
          </w:divBdr>
        </w:div>
        <w:div w:id="868181562">
          <w:marLeft w:val="0"/>
          <w:marRight w:val="0"/>
          <w:marTop w:val="0"/>
          <w:marBottom w:val="0"/>
          <w:divBdr>
            <w:top w:val="none" w:sz="0" w:space="0" w:color="auto"/>
            <w:left w:val="none" w:sz="0" w:space="0" w:color="auto"/>
            <w:bottom w:val="none" w:sz="0" w:space="0" w:color="auto"/>
            <w:right w:val="none" w:sz="0" w:space="0" w:color="auto"/>
          </w:divBdr>
        </w:div>
        <w:div w:id="913398156">
          <w:marLeft w:val="0"/>
          <w:marRight w:val="0"/>
          <w:marTop w:val="0"/>
          <w:marBottom w:val="0"/>
          <w:divBdr>
            <w:top w:val="none" w:sz="0" w:space="0" w:color="auto"/>
            <w:left w:val="none" w:sz="0" w:space="0" w:color="auto"/>
            <w:bottom w:val="none" w:sz="0" w:space="0" w:color="auto"/>
            <w:right w:val="none" w:sz="0" w:space="0" w:color="auto"/>
          </w:divBdr>
        </w:div>
        <w:div w:id="929463665">
          <w:marLeft w:val="0"/>
          <w:marRight w:val="0"/>
          <w:marTop w:val="0"/>
          <w:marBottom w:val="0"/>
          <w:divBdr>
            <w:top w:val="none" w:sz="0" w:space="0" w:color="auto"/>
            <w:left w:val="none" w:sz="0" w:space="0" w:color="auto"/>
            <w:bottom w:val="none" w:sz="0" w:space="0" w:color="auto"/>
            <w:right w:val="none" w:sz="0" w:space="0" w:color="auto"/>
          </w:divBdr>
        </w:div>
        <w:div w:id="934174446">
          <w:marLeft w:val="0"/>
          <w:marRight w:val="0"/>
          <w:marTop w:val="0"/>
          <w:marBottom w:val="0"/>
          <w:divBdr>
            <w:top w:val="none" w:sz="0" w:space="0" w:color="auto"/>
            <w:left w:val="none" w:sz="0" w:space="0" w:color="auto"/>
            <w:bottom w:val="none" w:sz="0" w:space="0" w:color="auto"/>
            <w:right w:val="none" w:sz="0" w:space="0" w:color="auto"/>
          </w:divBdr>
        </w:div>
        <w:div w:id="936408485">
          <w:marLeft w:val="0"/>
          <w:marRight w:val="0"/>
          <w:marTop w:val="0"/>
          <w:marBottom w:val="0"/>
          <w:divBdr>
            <w:top w:val="none" w:sz="0" w:space="0" w:color="auto"/>
            <w:left w:val="none" w:sz="0" w:space="0" w:color="auto"/>
            <w:bottom w:val="none" w:sz="0" w:space="0" w:color="auto"/>
            <w:right w:val="none" w:sz="0" w:space="0" w:color="auto"/>
          </w:divBdr>
        </w:div>
        <w:div w:id="946620935">
          <w:marLeft w:val="0"/>
          <w:marRight w:val="0"/>
          <w:marTop w:val="0"/>
          <w:marBottom w:val="0"/>
          <w:divBdr>
            <w:top w:val="none" w:sz="0" w:space="0" w:color="auto"/>
            <w:left w:val="none" w:sz="0" w:space="0" w:color="auto"/>
            <w:bottom w:val="none" w:sz="0" w:space="0" w:color="auto"/>
            <w:right w:val="none" w:sz="0" w:space="0" w:color="auto"/>
          </w:divBdr>
        </w:div>
        <w:div w:id="948006976">
          <w:marLeft w:val="0"/>
          <w:marRight w:val="0"/>
          <w:marTop w:val="0"/>
          <w:marBottom w:val="0"/>
          <w:divBdr>
            <w:top w:val="none" w:sz="0" w:space="0" w:color="auto"/>
            <w:left w:val="none" w:sz="0" w:space="0" w:color="auto"/>
            <w:bottom w:val="none" w:sz="0" w:space="0" w:color="auto"/>
            <w:right w:val="none" w:sz="0" w:space="0" w:color="auto"/>
          </w:divBdr>
        </w:div>
        <w:div w:id="951211199">
          <w:marLeft w:val="0"/>
          <w:marRight w:val="0"/>
          <w:marTop w:val="0"/>
          <w:marBottom w:val="0"/>
          <w:divBdr>
            <w:top w:val="none" w:sz="0" w:space="0" w:color="auto"/>
            <w:left w:val="none" w:sz="0" w:space="0" w:color="auto"/>
            <w:bottom w:val="none" w:sz="0" w:space="0" w:color="auto"/>
            <w:right w:val="none" w:sz="0" w:space="0" w:color="auto"/>
          </w:divBdr>
        </w:div>
        <w:div w:id="964697679">
          <w:marLeft w:val="0"/>
          <w:marRight w:val="0"/>
          <w:marTop w:val="0"/>
          <w:marBottom w:val="0"/>
          <w:divBdr>
            <w:top w:val="none" w:sz="0" w:space="0" w:color="auto"/>
            <w:left w:val="none" w:sz="0" w:space="0" w:color="auto"/>
            <w:bottom w:val="none" w:sz="0" w:space="0" w:color="auto"/>
            <w:right w:val="none" w:sz="0" w:space="0" w:color="auto"/>
          </w:divBdr>
        </w:div>
        <w:div w:id="965698045">
          <w:marLeft w:val="0"/>
          <w:marRight w:val="0"/>
          <w:marTop w:val="0"/>
          <w:marBottom w:val="0"/>
          <w:divBdr>
            <w:top w:val="none" w:sz="0" w:space="0" w:color="auto"/>
            <w:left w:val="none" w:sz="0" w:space="0" w:color="auto"/>
            <w:bottom w:val="none" w:sz="0" w:space="0" w:color="auto"/>
            <w:right w:val="none" w:sz="0" w:space="0" w:color="auto"/>
          </w:divBdr>
        </w:div>
        <w:div w:id="981886585">
          <w:marLeft w:val="0"/>
          <w:marRight w:val="0"/>
          <w:marTop w:val="0"/>
          <w:marBottom w:val="0"/>
          <w:divBdr>
            <w:top w:val="none" w:sz="0" w:space="0" w:color="auto"/>
            <w:left w:val="none" w:sz="0" w:space="0" w:color="auto"/>
            <w:bottom w:val="none" w:sz="0" w:space="0" w:color="auto"/>
            <w:right w:val="none" w:sz="0" w:space="0" w:color="auto"/>
          </w:divBdr>
        </w:div>
        <w:div w:id="1006129814">
          <w:marLeft w:val="0"/>
          <w:marRight w:val="0"/>
          <w:marTop w:val="0"/>
          <w:marBottom w:val="0"/>
          <w:divBdr>
            <w:top w:val="none" w:sz="0" w:space="0" w:color="auto"/>
            <w:left w:val="none" w:sz="0" w:space="0" w:color="auto"/>
            <w:bottom w:val="none" w:sz="0" w:space="0" w:color="auto"/>
            <w:right w:val="none" w:sz="0" w:space="0" w:color="auto"/>
          </w:divBdr>
        </w:div>
        <w:div w:id="1028145921">
          <w:marLeft w:val="0"/>
          <w:marRight w:val="0"/>
          <w:marTop w:val="0"/>
          <w:marBottom w:val="0"/>
          <w:divBdr>
            <w:top w:val="none" w:sz="0" w:space="0" w:color="auto"/>
            <w:left w:val="none" w:sz="0" w:space="0" w:color="auto"/>
            <w:bottom w:val="none" w:sz="0" w:space="0" w:color="auto"/>
            <w:right w:val="none" w:sz="0" w:space="0" w:color="auto"/>
          </w:divBdr>
        </w:div>
        <w:div w:id="1028333803">
          <w:marLeft w:val="0"/>
          <w:marRight w:val="0"/>
          <w:marTop w:val="0"/>
          <w:marBottom w:val="0"/>
          <w:divBdr>
            <w:top w:val="none" w:sz="0" w:space="0" w:color="auto"/>
            <w:left w:val="none" w:sz="0" w:space="0" w:color="auto"/>
            <w:bottom w:val="none" w:sz="0" w:space="0" w:color="auto"/>
            <w:right w:val="none" w:sz="0" w:space="0" w:color="auto"/>
          </w:divBdr>
        </w:div>
        <w:div w:id="1031690752">
          <w:marLeft w:val="0"/>
          <w:marRight w:val="0"/>
          <w:marTop w:val="0"/>
          <w:marBottom w:val="0"/>
          <w:divBdr>
            <w:top w:val="none" w:sz="0" w:space="0" w:color="auto"/>
            <w:left w:val="none" w:sz="0" w:space="0" w:color="auto"/>
            <w:bottom w:val="none" w:sz="0" w:space="0" w:color="auto"/>
            <w:right w:val="none" w:sz="0" w:space="0" w:color="auto"/>
          </w:divBdr>
        </w:div>
        <w:div w:id="1038118836">
          <w:marLeft w:val="0"/>
          <w:marRight w:val="0"/>
          <w:marTop w:val="0"/>
          <w:marBottom w:val="0"/>
          <w:divBdr>
            <w:top w:val="none" w:sz="0" w:space="0" w:color="auto"/>
            <w:left w:val="none" w:sz="0" w:space="0" w:color="auto"/>
            <w:bottom w:val="none" w:sz="0" w:space="0" w:color="auto"/>
            <w:right w:val="none" w:sz="0" w:space="0" w:color="auto"/>
          </w:divBdr>
        </w:div>
        <w:div w:id="1054740787">
          <w:marLeft w:val="0"/>
          <w:marRight w:val="0"/>
          <w:marTop w:val="0"/>
          <w:marBottom w:val="0"/>
          <w:divBdr>
            <w:top w:val="none" w:sz="0" w:space="0" w:color="auto"/>
            <w:left w:val="none" w:sz="0" w:space="0" w:color="auto"/>
            <w:bottom w:val="none" w:sz="0" w:space="0" w:color="auto"/>
            <w:right w:val="none" w:sz="0" w:space="0" w:color="auto"/>
          </w:divBdr>
        </w:div>
        <w:div w:id="1068770822">
          <w:marLeft w:val="0"/>
          <w:marRight w:val="0"/>
          <w:marTop w:val="0"/>
          <w:marBottom w:val="0"/>
          <w:divBdr>
            <w:top w:val="none" w:sz="0" w:space="0" w:color="auto"/>
            <w:left w:val="none" w:sz="0" w:space="0" w:color="auto"/>
            <w:bottom w:val="none" w:sz="0" w:space="0" w:color="auto"/>
            <w:right w:val="none" w:sz="0" w:space="0" w:color="auto"/>
          </w:divBdr>
        </w:div>
        <w:div w:id="1084494567">
          <w:marLeft w:val="0"/>
          <w:marRight w:val="0"/>
          <w:marTop w:val="0"/>
          <w:marBottom w:val="0"/>
          <w:divBdr>
            <w:top w:val="none" w:sz="0" w:space="0" w:color="auto"/>
            <w:left w:val="none" w:sz="0" w:space="0" w:color="auto"/>
            <w:bottom w:val="none" w:sz="0" w:space="0" w:color="auto"/>
            <w:right w:val="none" w:sz="0" w:space="0" w:color="auto"/>
          </w:divBdr>
        </w:div>
        <w:div w:id="1097215254">
          <w:marLeft w:val="0"/>
          <w:marRight w:val="0"/>
          <w:marTop w:val="0"/>
          <w:marBottom w:val="0"/>
          <w:divBdr>
            <w:top w:val="none" w:sz="0" w:space="0" w:color="auto"/>
            <w:left w:val="none" w:sz="0" w:space="0" w:color="auto"/>
            <w:bottom w:val="none" w:sz="0" w:space="0" w:color="auto"/>
            <w:right w:val="none" w:sz="0" w:space="0" w:color="auto"/>
          </w:divBdr>
        </w:div>
        <w:div w:id="1130244371">
          <w:marLeft w:val="0"/>
          <w:marRight w:val="0"/>
          <w:marTop w:val="0"/>
          <w:marBottom w:val="0"/>
          <w:divBdr>
            <w:top w:val="none" w:sz="0" w:space="0" w:color="auto"/>
            <w:left w:val="none" w:sz="0" w:space="0" w:color="auto"/>
            <w:bottom w:val="none" w:sz="0" w:space="0" w:color="auto"/>
            <w:right w:val="none" w:sz="0" w:space="0" w:color="auto"/>
          </w:divBdr>
        </w:div>
        <w:div w:id="1153765067">
          <w:marLeft w:val="0"/>
          <w:marRight w:val="0"/>
          <w:marTop w:val="0"/>
          <w:marBottom w:val="0"/>
          <w:divBdr>
            <w:top w:val="none" w:sz="0" w:space="0" w:color="auto"/>
            <w:left w:val="none" w:sz="0" w:space="0" w:color="auto"/>
            <w:bottom w:val="none" w:sz="0" w:space="0" w:color="auto"/>
            <w:right w:val="none" w:sz="0" w:space="0" w:color="auto"/>
          </w:divBdr>
        </w:div>
        <w:div w:id="1157769682">
          <w:marLeft w:val="0"/>
          <w:marRight w:val="0"/>
          <w:marTop w:val="0"/>
          <w:marBottom w:val="0"/>
          <w:divBdr>
            <w:top w:val="none" w:sz="0" w:space="0" w:color="auto"/>
            <w:left w:val="none" w:sz="0" w:space="0" w:color="auto"/>
            <w:bottom w:val="none" w:sz="0" w:space="0" w:color="auto"/>
            <w:right w:val="none" w:sz="0" w:space="0" w:color="auto"/>
          </w:divBdr>
        </w:div>
        <w:div w:id="1165437137">
          <w:marLeft w:val="0"/>
          <w:marRight w:val="0"/>
          <w:marTop w:val="0"/>
          <w:marBottom w:val="0"/>
          <w:divBdr>
            <w:top w:val="none" w:sz="0" w:space="0" w:color="auto"/>
            <w:left w:val="none" w:sz="0" w:space="0" w:color="auto"/>
            <w:bottom w:val="none" w:sz="0" w:space="0" w:color="auto"/>
            <w:right w:val="none" w:sz="0" w:space="0" w:color="auto"/>
          </w:divBdr>
        </w:div>
        <w:div w:id="1173060920">
          <w:marLeft w:val="0"/>
          <w:marRight w:val="0"/>
          <w:marTop w:val="0"/>
          <w:marBottom w:val="0"/>
          <w:divBdr>
            <w:top w:val="none" w:sz="0" w:space="0" w:color="auto"/>
            <w:left w:val="none" w:sz="0" w:space="0" w:color="auto"/>
            <w:bottom w:val="none" w:sz="0" w:space="0" w:color="auto"/>
            <w:right w:val="none" w:sz="0" w:space="0" w:color="auto"/>
          </w:divBdr>
        </w:div>
        <w:div w:id="1174226473">
          <w:marLeft w:val="0"/>
          <w:marRight w:val="0"/>
          <w:marTop w:val="0"/>
          <w:marBottom w:val="0"/>
          <w:divBdr>
            <w:top w:val="none" w:sz="0" w:space="0" w:color="auto"/>
            <w:left w:val="none" w:sz="0" w:space="0" w:color="auto"/>
            <w:bottom w:val="none" w:sz="0" w:space="0" w:color="auto"/>
            <w:right w:val="none" w:sz="0" w:space="0" w:color="auto"/>
          </w:divBdr>
        </w:div>
        <w:div w:id="1186478780">
          <w:marLeft w:val="0"/>
          <w:marRight w:val="0"/>
          <w:marTop w:val="0"/>
          <w:marBottom w:val="0"/>
          <w:divBdr>
            <w:top w:val="none" w:sz="0" w:space="0" w:color="auto"/>
            <w:left w:val="none" w:sz="0" w:space="0" w:color="auto"/>
            <w:bottom w:val="none" w:sz="0" w:space="0" w:color="auto"/>
            <w:right w:val="none" w:sz="0" w:space="0" w:color="auto"/>
          </w:divBdr>
        </w:div>
        <w:div w:id="1187063736">
          <w:marLeft w:val="0"/>
          <w:marRight w:val="0"/>
          <w:marTop w:val="0"/>
          <w:marBottom w:val="0"/>
          <w:divBdr>
            <w:top w:val="none" w:sz="0" w:space="0" w:color="auto"/>
            <w:left w:val="none" w:sz="0" w:space="0" w:color="auto"/>
            <w:bottom w:val="none" w:sz="0" w:space="0" w:color="auto"/>
            <w:right w:val="none" w:sz="0" w:space="0" w:color="auto"/>
          </w:divBdr>
        </w:div>
        <w:div w:id="1194460208">
          <w:marLeft w:val="0"/>
          <w:marRight w:val="0"/>
          <w:marTop w:val="0"/>
          <w:marBottom w:val="0"/>
          <w:divBdr>
            <w:top w:val="none" w:sz="0" w:space="0" w:color="auto"/>
            <w:left w:val="none" w:sz="0" w:space="0" w:color="auto"/>
            <w:bottom w:val="none" w:sz="0" w:space="0" w:color="auto"/>
            <w:right w:val="none" w:sz="0" w:space="0" w:color="auto"/>
          </w:divBdr>
        </w:div>
        <w:div w:id="1194882763">
          <w:marLeft w:val="0"/>
          <w:marRight w:val="0"/>
          <w:marTop w:val="0"/>
          <w:marBottom w:val="0"/>
          <w:divBdr>
            <w:top w:val="none" w:sz="0" w:space="0" w:color="auto"/>
            <w:left w:val="none" w:sz="0" w:space="0" w:color="auto"/>
            <w:bottom w:val="none" w:sz="0" w:space="0" w:color="auto"/>
            <w:right w:val="none" w:sz="0" w:space="0" w:color="auto"/>
          </w:divBdr>
        </w:div>
        <w:div w:id="1196233910">
          <w:marLeft w:val="0"/>
          <w:marRight w:val="0"/>
          <w:marTop w:val="0"/>
          <w:marBottom w:val="0"/>
          <w:divBdr>
            <w:top w:val="none" w:sz="0" w:space="0" w:color="auto"/>
            <w:left w:val="none" w:sz="0" w:space="0" w:color="auto"/>
            <w:bottom w:val="none" w:sz="0" w:space="0" w:color="auto"/>
            <w:right w:val="none" w:sz="0" w:space="0" w:color="auto"/>
          </w:divBdr>
        </w:div>
        <w:div w:id="1208251068">
          <w:marLeft w:val="0"/>
          <w:marRight w:val="0"/>
          <w:marTop w:val="0"/>
          <w:marBottom w:val="0"/>
          <w:divBdr>
            <w:top w:val="none" w:sz="0" w:space="0" w:color="auto"/>
            <w:left w:val="none" w:sz="0" w:space="0" w:color="auto"/>
            <w:bottom w:val="none" w:sz="0" w:space="0" w:color="auto"/>
            <w:right w:val="none" w:sz="0" w:space="0" w:color="auto"/>
          </w:divBdr>
        </w:div>
        <w:div w:id="1210261784">
          <w:marLeft w:val="0"/>
          <w:marRight w:val="0"/>
          <w:marTop w:val="0"/>
          <w:marBottom w:val="0"/>
          <w:divBdr>
            <w:top w:val="none" w:sz="0" w:space="0" w:color="auto"/>
            <w:left w:val="none" w:sz="0" w:space="0" w:color="auto"/>
            <w:bottom w:val="none" w:sz="0" w:space="0" w:color="auto"/>
            <w:right w:val="none" w:sz="0" w:space="0" w:color="auto"/>
          </w:divBdr>
        </w:div>
        <w:div w:id="1227640624">
          <w:marLeft w:val="0"/>
          <w:marRight w:val="0"/>
          <w:marTop w:val="0"/>
          <w:marBottom w:val="0"/>
          <w:divBdr>
            <w:top w:val="none" w:sz="0" w:space="0" w:color="auto"/>
            <w:left w:val="none" w:sz="0" w:space="0" w:color="auto"/>
            <w:bottom w:val="none" w:sz="0" w:space="0" w:color="auto"/>
            <w:right w:val="none" w:sz="0" w:space="0" w:color="auto"/>
          </w:divBdr>
        </w:div>
        <w:div w:id="1236278414">
          <w:marLeft w:val="0"/>
          <w:marRight w:val="0"/>
          <w:marTop w:val="0"/>
          <w:marBottom w:val="0"/>
          <w:divBdr>
            <w:top w:val="none" w:sz="0" w:space="0" w:color="auto"/>
            <w:left w:val="none" w:sz="0" w:space="0" w:color="auto"/>
            <w:bottom w:val="none" w:sz="0" w:space="0" w:color="auto"/>
            <w:right w:val="none" w:sz="0" w:space="0" w:color="auto"/>
          </w:divBdr>
        </w:div>
        <w:div w:id="1245644742">
          <w:marLeft w:val="0"/>
          <w:marRight w:val="0"/>
          <w:marTop w:val="0"/>
          <w:marBottom w:val="0"/>
          <w:divBdr>
            <w:top w:val="none" w:sz="0" w:space="0" w:color="auto"/>
            <w:left w:val="none" w:sz="0" w:space="0" w:color="auto"/>
            <w:bottom w:val="none" w:sz="0" w:space="0" w:color="auto"/>
            <w:right w:val="none" w:sz="0" w:space="0" w:color="auto"/>
          </w:divBdr>
        </w:div>
        <w:div w:id="1245990093">
          <w:marLeft w:val="0"/>
          <w:marRight w:val="0"/>
          <w:marTop w:val="0"/>
          <w:marBottom w:val="0"/>
          <w:divBdr>
            <w:top w:val="none" w:sz="0" w:space="0" w:color="auto"/>
            <w:left w:val="none" w:sz="0" w:space="0" w:color="auto"/>
            <w:bottom w:val="none" w:sz="0" w:space="0" w:color="auto"/>
            <w:right w:val="none" w:sz="0" w:space="0" w:color="auto"/>
          </w:divBdr>
        </w:div>
        <w:div w:id="1258245553">
          <w:marLeft w:val="0"/>
          <w:marRight w:val="0"/>
          <w:marTop w:val="0"/>
          <w:marBottom w:val="0"/>
          <w:divBdr>
            <w:top w:val="none" w:sz="0" w:space="0" w:color="auto"/>
            <w:left w:val="none" w:sz="0" w:space="0" w:color="auto"/>
            <w:bottom w:val="none" w:sz="0" w:space="0" w:color="auto"/>
            <w:right w:val="none" w:sz="0" w:space="0" w:color="auto"/>
          </w:divBdr>
        </w:div>
        <w:div w:id="1259942989">
          <w:marLeft w:val="0"/>
          <w:marRight w:val="0"/>
          <w:marTop w:val="0"/>
          <w:marBottom w:val="0"/>
          <w:divBdr>
            <w:top w:val="none" w:sz="0" w:space="0" w:color="auto"/>
            <w:left w:val="none" w:sz="0" w:space="0" w:color="auto"/>
            <w:bottom w:val="none" w:sz="0" w:space="0" w:color="auto"/>
            <w:right w:val="none" w:sz="0" w:space="0" w:color="auto"/>
          </w:divBdr>
        </w:div>
        <w:div w:id="1271595036">
          <w:marLeft w:val="0"/>
          <w:marRight w:val="0"/>
          <w:marTop w:val="0"/>
          <w:marBottom w:val="0"/>
          <w:divBdr>
            <w:top w:val="none" w:sz="0" w:space="0" w:color="auto"/>
            <w:left w:val="none" w:sz="0" w:space="0" w:color="auto"/>
            <w:bottom w:val="none" w:sz="0" w:space="0" w:color="auto"/>
            <w:right w:val="none" w:sz="0" w:space="0" w:color="auto"/>
          </w:divBdr>
        </w:div>
        <w:div w:id="1277831389">
          <w:marLeft w:val="0"/>
          <w:marRight w:val="0"/>
          <w:marTop w:val="0"/>
          <w:marBottom w:val="0"/>
          <w:divBdr>
            <w:top w:val="none" w:sz="0" w:space="0" w:color="auto"/>
            <w:left w:val="none" w:sz="0" w:space="0" w:color="auto"/>
            <w:bottom w:val="none" w:sz="0" w:space="0" w:color="auto"/>
            <w:right w:val="none" w:sz="0" w:space="0" w:color="auto"/>
          </w:divBdr>
        </w:div>
        <w:div w:id="1283001032">
          <w:marLeft w:val="0"/>
          <w:marRight w:val="0"/>
          <w:marTop w:val="0"/>
          <w:marBottom w:val="0"/>
          <w:divBdr>
            <w:top w:val="none" w:sz="0" w:space="0" w:color="auto"/>
            <w:left w:val="none" w:sz="0" w:space="0" w:color="auto"/>
            <w:bottom w:val="none" w:sz="0" w:space="0" w:color="auto"/>
            <w:right w:val="none" w:sz="0" w:space="0" w:color="auto"/>
          </w:divBdr>
        </w:div>
        <w:div w:id="1284919982">
          <w:marLeft w:val="0"/>
          <w:marRight w:val="0"/>
          <w:marTop w:val="0"/>
          <w:marBottom w:val="0"/>
          <w:divBdr>
            <w:top w:val="none" w:sz="0" w:space="0" w:color="auto"/>
            <w:left w:val="none" w:sz="0" w:space="0" w:color="auto"/>
            <w:bottom w:val="none" w:sz="0" w:space="0" w:color="auto"/>
            <w:right w:val="none" w:sz="0" w:space="0" w:color="auto"/>
          </w:divBdr>
        </w:div>
        <w:div w:id="1290471283">
          <w:marLeft w:val="0"/>
          <w:marRight w:val="0"/>
          <w:marTop w:val="0"/>
          <w:marBottom w:val="0"/>
          <w:divBdr>
            <w:top w:val="none" w:sz="0" w:space="0" w:color="auto"/>
            <w:left w:val="none" w:sz="0" w:space="0" w:color="auto"/>
            <w:bottom w:val="none" w:sz="0" w:space="0" w:color="auto"/>
            <w:right w:val="none" w:sz="0" w:space="0" w:color="auto"/>
          </w:divBdr>
        </w:div>
        <w:div w:id="1295284057">
          <w:marLeft w:val="0"/>
          <w:marRight w:val="0"/>
          <w:marTop w:val="0"/>
          <w:marBottom w:val="0"/>
          <w:divBdr>
            <w:top w:val="none" w:sz="0" w:space="0" w:color="auto"/>
            <w:left w:val="none" w:sz="0" w:space="0" w:color="auto"/>
            <w:bottom w:val="none" w:sz="0" w:space="0" w:color="auto"/>
            <w:right w:val="none" w:sz="0" w:space="0" w:color="auto"/>
          </w:divBdr>
        </w:div>
        <w:div w:id="1329485021">
          <w:marLeft w:val="0"/>
          <w:marRight w:val="0"/>
          <w:marTop w:val="0"/>
          <w:marBottom w:val="0"/>
          <w:divBdr>
            <w:top w:val="none" w:sz="0" w:space="0" w:color="auto"/>
            <w:left w:val="none" w:sz="0" w:space="0" w:color="auto"/>
            <w:bottom w:val="none" w:sz="0" w:space="0" w:color="auto"/>
            <w:right w:val="none" w:sz="0" w:space="0" w:color="auto"/>
          </w:divBdr>
        </w:div>
        <w:div w:id="1337995514">
          <w:marLeft w:val="0"/>
          <w:marRight w:val="0"/>
          <w:marTop w:val="0"/>
          <w:marBottom w:val="0"/>
          <w:divBdr>
            <w:top w:val="none" w:sz="0" w:space="0" w:color="auto"/>
            <w:left w:val="none" w:sz="0" w:space="0" w:color="auto"/>
            <w:bottom w:val="none" w:sz="0" w:space="0" w:color="auto"/>
            <w:right w:val="none" w:sz="0" w:space="0" w:color="auto"/>
          </w:divBdr>
        </w:div>
        <w:div w:id="1340887119">
          <w:marLeft w:val="0"/>
          <w:marRight w:val="0"/>
          <w:marTop w:val="0"/>
          <w:marBottom w:val="0"/>
          <w:divBdr>
            <w:top w:val="none" w:sz="0" w:space="0" w:color="auto"/>
            <w:left w:val="none" w:sz="0" w:space="0" w:color="auto"/>
            <w:bottom w:val="none" w:sz="0" w:space="0" w:color="auto"/>
            <w:right w:val="none" w:sz="0" w:space="0" w:color="auto"/>
          </w:divBdr>
        </w:div>
        <w:div w:id="1345672787">
          <w:marLeft w:val="0"/>
          <w:marRight w:val="0"/>
          <w:marTop w:val="0"/>
          <w:marBottom w:val="0"/>
          <w:divBdr>
            <w:top w:val="none" w:sz="0" w:space="0" w:color="auto"/>
            <w:left w:val="none" w:sz="0" w:space="0" w:color="auto"/>
            <w:bottom w:val="none" w:sz="0" w:space="0" w:color="auto"/>
            <w:right w:val="none" w:sz="0" w:space="0" w:color="auto"/>
          </w:divBdr>
        </w:div>
        <w:div w:id="1347093734">
          <w:marLeft w:val="0"/>
          <w:marRight w:val="0"/>
          <w:marTop w:val="0"/>
          <w:marBottom w:val="0"/>
          <w:divBdr>
            <w:top w:val="none" w:sz="0" w:space="0" w:color="auto"/>
            <w:left w:val="none" w:sz="0" w:space="0" w:color="auto"/>
            <w:bottom w:val="none" w:sz="0" w:space="0" w:color="auto"/>
            <w:right w:val="none" w:sz="0" w:space="0" w:color="auto"/>
          </w:divBdr>
        </w:div>
        <w:div w:id="1348605757">
          <w:marLeft w:val="0"/>
          <w:marRight w:val="0"/>
          <w:marTop w:val="0"/>
          <w:marBottom w:val="0"/>
          <w:divBdr>
            <w:top w:val="none" w:sz="0" w:space="0" w:color="auto"/>
            <w:left w:val="none" w:sz="0" w:space="0" w:color="auto"/>
            <w:bottom w:val="none" w:sz="0" w:space="0" w:color="auto"/>
            <w:right w:val="none" w:sz="0" w:space="0" w:color="auto"/>
          </w:divBdr>
        </w:div>
        <w:div w:id="1349915184">
          <w:marLeft w:val="0"/>
          <w:marRight w:val="0"/>
          <w:marTop w:val="0"/>
          <w:marBottom w:val="0"/>
          <w:divBdr>
            <w:top w:val="none" w:sz="0" w:space="0" w:color="auto"/>
            <w:left w:val="none" w:sz="0" w:space="0" w:color="auto"/>
            <w:bottom w:val="none" w:sz="0" w:space="0" w:color="auto"/>
            <w:right w:val="none" w:sz="0" w:space="0" w:color="auto"/>
          </w:divBdr>
        </w:div>
        <w:div w:id="1350982838">
          <w:marLeft w:val="0"/>
          <w:marRight w:val="0"/>
          <w:marTop w:val="0"/>
          <w:marBottom w:val="0"/>
          <w:divBdr>
            <w:top w:val="none" w:sz="0" w:space="0" w:color="auto"/>
            <w:left w:val="none" w:sz="0" w:space="0" w:color="auto"/>
            <w:bottom w:val="none" w:sz="0" w:space="0" w:color="auto"/>
            <w:right w:val="none" w:sz="0" w:space="0" w:color="auto"/>
          </w:divBdr>
        </w:div>
        <w:div w:id="1362710000">
          <w:marLeft w:val="0"/>
          <w:marRight w:val="0"/>
          <w:marTop w:val="0"/>
          <w:marBottom w:val="0"/>
          <w:divBdr>
            <w:top w:val="none" w:sz="0" w:space="0" w:color="auto"/>
            <w:left w:val="none" w:sz="0" w:space="0" w:color="auto"/>
            <w:bottom w:val="none" w:sz="0" w:space="0" w:color="auto"/>
            <w:right w:val="none" w:sz="0" w:space="0" w:color="auto"/>
          </w:divBdr>
        </w:div>
        <w:div w:id="1371223974">
          <w:marLeft w:val="0"/>
          <w:marRight w:val="0"/>
          <w:marTop w:val="0"/>
          <w:marBottom w:val="0"/>
          <w:divBdr>
            <w:top w:val="none" w:sz="0" w:space="0" w:color="auto"/>
            <w:left w:val="none" w:sz="0" w:space="0" w:color="auto"/>
            <w:bottom w:val="none" w:sz="0" w:space="0" w:color="auto"/>
            <w:right w:val="none" w:sz="0" w:space="0" w:color="auto"/>
          </w:divBdr>
        </w:div>
        <w:div w:id="1391685974">
          <w:marLeft w:val="0"/>
          <w:marRight w:val="0"/>
          <w:marTop w:val="0"/>
          <w:marBottom w:val="0"/>
          <w:divBdr>
            <w:top w:val="none" w:sz="0" w:space="0" w:color="auto"/>
            <w:left w:val="none" w:sz="0" w:space="0" w:color="auto"/>
            <w:bottom w:val="none" w:sz="0" w:space="0" w:color="auto"/>
            <w:right w:val="none" w:sz="0" w:space="0" w:color="auto"/>
          </w:divBdr>
        </w:div>
        <w:div w:id="1400327065">
          <w:marLeft w:val="0"/>
          <w:marRight w:val="0"/>
          <w:marTop w:val="0"/>
          <w:marBottom w:val="0"/>
          <w:divBdr>
            <w:top w:val="none" w:sz="0" w:space="0" w:color="auto"/>
            <w:left w:val="none" w:sz="0" w:space="0" w:color="auto"/>
            <w:bottom w:val="none" w:sz="0" w:space="0" w:color="auto"/>
            <w:right w:val="none" w:sz="0" w:space="0" w:color="auto"/>
          </w:divBdr>
        </w:div>
        <w:div w:id="1414158853">
          <w:marLeft w:val="0"/>
          <w:marRight w:val="0"/>
          <w:marTop w:val="0"/>
          <w:marBottom w:val="0"/>
          <w:divBdr>
            <w:top w:val="none" w:sz="0" w:space="0" w:color="auto"/>
            <w:left w:val="none" w:sz="0" w:space="0" w:color="auto"/>
            <w:bottom w:val="none" w:sz="0" w:space="0" w:color="auto"/>
            <w:right w:val="none" w:sz="0" w:space="0" w:color="auto"/>
          </w:divBdr>
        </w:div>
        <w:div w:id="1415318357">
          <w:marLeft w:val="0"/>
          <w:marRight w:val="0"/>
          <w:marTop w:val="0"/>
          <w:marBottom w:val="0"/>
          <w:divBdr>
            <w:top w:val="none" w:sz="0" w:space="0" w:color="auto"/>
            <w:left w:val="none" w:sz="0" w:space="0" w:color="auto"/>
            <w:bottom w:val="none" w:sz="0" w:space="0" w:color="auto"/>
            <w:right w:val="none" w:sz="0" w:space="0" w:color="auto"/>
          </w:divBdr>
        </w:div>
        <w:div w:id="1415785267">
          <w:marLeft w:val="0"/>
          <w:marRight w:val="0"/>
          <w:marTop w:val="0"/>
          <w:marBottom w:val="0"/>
          <w:divBdr>
            <w:top w:val="none" w:sz="0" w:space="0" w:color="auto"/>
            <w:left w:val="none" w:sz="0" w:space="0" w:color="auto"/>
            <w:bottom w:val="none" w:sz="0" w:space="0" w:color="auto"/>
            <w:right w:val="none" w:sz="0" w:space="0" w:color="auto"/>
          </w:divBdr>
        </w:div>
        <w:div w:id="1420980568">
          <w:marLeft w:val="0"/>
          <w:marRight w:val="0"/>
          <w:marTop w:val="0"/>
          <w:marBottom w:val="0"/>
          <w:divBdr>
            <w:top w:val="none" w:sz="0" w:space="0" w:color="auto"/>
            <w:left w:val="none" w:sz="0" w:space="0" w:color="auto"/>
            <w:bottom w:val="none" w:sz="0" w:space="0" w:color="auto"/>
            <w:right w:val="none" w:sz="0" w:space="0" w:color="auto"/>
          </w:divBdr>
        </w:div>
        <w:div w:id="1442795253">
          <w:marLeft w:val="0"/>
          <w:marRight w:val="0"/>
          <w:marTop w:val="0"/>
          <w:marBottom w:val="0"/>
          <w:divBdr>
            <w:top w:val="none" w:sz="0" w:space="0" w:color="auto"/>
            <w:left w:val="none" w:sz="0" w:space="0" w:color="auto"/>
            <w:bottom w:val="none" w:sz="0" w:space="0" w:color="auto"/>
            <w:right w:val="none" w:sz="0" w:space="0" w:color="auto"/>
          </w:divBdr>
        </w:div>
        <w:div w:id="1463113888">
          <w:marLeft w:val="0"/>
          <w:marRight w:val="0"/>
          <w:marTop w:val="0"/>
          <w:marBottom w:val="0"/>
          <w:divBdr>
            <w:top w:val="none" w:sz="0" w:space="0" w:color="auto"/>
            <w:left w:val="none" w:sz="0" w:space="0" w:color="auto"/>
            <w:bottom w:val="none" w:sz="0" w:space="0" w:color="auto"/>
            <w:right w:val="none" w:sz="0" w:space="0" w:color="auto"/>
          </w:divBdr>
        </w:div>
        <w:div w:id="1470829518">
          <w:marLeft w:val="0"/>
          <w:marRight w:val="0"/>
          <w:marTop w:val="0"/>
          <w:marBottom w:val="0"/>
          <w:divBdr>
            <w:top w:val="none" w:sz="0" w:space="0" w:color="auto"/>
            <w:left w:val="none" w:sz="0" w:space="0" w:color="auto"/>
            <w:bottom w:val="none" w:sz="0" w:space="0" w:color="auto"/>
            <w:right w:val="none" w:sz="0" w:space="0" w:color="auto"/>
          </w:divBdr>
        </w:div>
        <w:div w:id="1493909113">
          <w:marLeft w:val="0"/>
          <w:marRight w:val="0"/>
          <w:marTop w:val="0"/>
          <w:marBottom w:val="0"/>
          <w:divBdr>
            <w:top w:val="none" w:sz="0" w:space="0" w:color="auto"/>
            <w:left w:val="none" w:sz="0" w:space="0" w:color="auto"/>
            <w:bottom w:val="none" w:sz="0" w:space="0" w:color="auto"/>
            <w:right w:val="none" w:sz="0" w:space="0" w:color="auto"/>
          </w:divBdr>
        </w:div>
        <w:div w:id="1494763703">
          <w:marLeft w:val="0"/>
          <w:marRight w:val="0"/>
          <w:marTop w:val="0"/>
          <w:marBottom w:val="0"/>
          <w:divBdr>
            <w:top w:val="none" w:sz="0" w:space="0" w:color="auto"/>
            <w:left w:val="none" w:sz="0" w:space="0" w:color="auto"/>
            <w:bottom w:val="none" w:sz="0" w:space="0" w:color="auto"/>
            <w:right w:val="none" w:sz="0" w:space="0" w:color="auto"/>
          </w:divBdr>
        </w:div>
        <w:div w:id="1506364872">
          <w:marLeft w:val="0"/>
          <w:marRight w:val="0"/>
          <w:marTop w:val="0"/>
          <w:marBottom w:val="0"/>
          <w:divBdr>
            <w:top w:val="none" w:sz="0" w:space="0" w:color="auto"/>
            <w:left w:val="none" w:sz="0" w:space="0" w:color="auto"/>
            <w:bottom w:val="none" w:sz="0" w:space="0" w:color="auto"/>
            <w:right w:val="none" w:sz="0" w:space="0" w:color="auto"/>
          </w:divBdr>
        </w:div>
        <w:div w:id="1511603528">
          <w:marLeft w:val="0"/>
          <w:marRight w:val="0"/>
          <w:marTop w:val="0"/>
          <w:marBottom w:val="0"/>
          <w:divBdr>
            <w:top w:val="none" w:sz="0" w:space="0" w:color="auto"/>
            <w:left w:val="none" w:sz="0" w:space="0" w:color="auto"/>
            <w:bottom w:val="none" w:sz="0" w:space="0" w:color="auto"/>
            <w:right w:val="none" w:sz="0" w:space="0" w:color="auto"/>
          </w:divBdr>
        </w:div>
        <w:div w:id="1519346778">
          <w:marLeft w:val="0"/>
          <w:marRight w:val="0"/>
          <w:marTop w:val="0"/>
          <w:marBottom w:val="0"/>
          <w:divBdr>
            <w:top w:val="none" w:sz="0" w:space="0" w:color="auto"/>
            <w:left w:val="none" w:sz="0" w:space="0" w:color="auto"/>
            <w:bottom w:val="none" w:sz="0" w:space="0" w:color="auto"/>
            <w:right w:val="none" w:sz="0" w:space="0" w:color="auto"/>
          </w:divBdr>
        </w:div>
        <w:div w:id="1528182614">
          <w:marLeft w:val="0"/>
          <w:marRight w:val="0"/>
          <w:marTop w:val="0"/>
          <w:marBottom w:val="0"/>
          <w:divBdr>
            <w:top w:val="none" w:sz="0" w:space="0" w:color="auto"/>
            <w:left w:val="none" w:sz="0" w:space="0" w:color="auto"/>
            <w:bottom w:val="none" w:sz="0" w:space="0" w:color="auto"/>
            <w:right w:val="none" w:sz="0" w:space="0" w:color="auto"/>
          </w:divBdr>
        </w:div>
        <w:div w:id="1546333078">
          <w:marLeft w:val="0"/>
          <w:marRight w:val="0"/>
          <w:marTop w:val="0"/>
          <w:marBottom w:val="0"/>
          <w:divBdr>
            <w:top w:val="none" w:sz="0" w:space="0" w:color="auto"/>
            <w:left w:val="none" w:sz="0" w:space="0" w:color="auto"/>
            <w:bottom w:val="none" w:sz="0" w:space="0" w:color="auto"/>
            <w:right w:val="none" w:sz="0" w:space="0" w:color="auto"/>
          </w:divBdr>
        </w:div>
        <w:div w:id="1547183095">
          <w:marLeft w:val="0"/>
          <w:marRight w:val="0"/>
          <w:marTop w:val="0"/>
          <w:marBottom w:val="0"/>
          <w:divBdr>
            <w:top w:val="none" w:sz="0" w:space="0" w:color="auto"/>
            <w:left w:val="none" w:sz="0" w:space="0" w:color="auto"/>
            <w:bottom w:val="none" w:sz="0" w:space="0" w:color="auto"/>
            <w:right w:val="none" w:sz="0" w:space="0" w:color="auto"/>
          </w:divBdr>
        </w:div>
        <w:div w:id="1568413834">
          <w:marLeft w:val="0"/>
          <w:marRight w:val="0"/>
          <w:marTop w:val="0"/>
          <w:marBottom w:val="0"/>
          <w:divBdr>
            <w:top w:val="none" w:sz="0" w:space="0" w:color="auto"/>
            <w:left w:val="none" w:sz="0" w:space="0" w:color="auto"/>
            <w:bottom w:val="none" w:sz="0" w:space="0" w:color="auto"/>
            <w:right w:val="none" w:sz="0" w:space="0" w:color="auto"/>
          </w:divBdr>
        </w:div>
        <w:div w:id="1572962033">
          <w:marLeft w:val="0"/>
          <w:marRight w:val="0"/>
          <w:marTop w:val="0"/>
          <w:marBottom w:val="0"/>
          <w:divBdr>
            <w:top w:val="none" w:sz="0" w:space="0" w:color="auto"/>
            <w:left w:val="none" w:sz="0" w:space="0" w:color="auto"/>
            <w:bottom w:val="none" w:sz="0" w:space="0" w:color="auto"/>
            <w:right w:val="none" w:sz="0" w:space="0" w:color="auto"/>
          </w:divBdr>
        </w:div>
        <w:div w:id="1585603457">
          <w:marLeft w:val="0"/>
          <w:marRight w:val="0"/>
          <w:marTop w:val="0"/>
          <w:marBottom w:val="0"/>
          <w:divBdr>
            <w:top w:val="none" w:sz="0" w:space="0" w:color="auto"/>
            <w:left w:val="none" w:sz="0" w:space="0" w:color="auto"/>
            <w:bottom w:val="none" w:sz="0" w:space="0" w:color="auto"/>
            <w:right w:val="none" w:sz="0" w:space="0" w:color="auto"/>
          </w:divBdr>
        </w:div>
        <w:div w:id="1598825663">
          <w:marLeft w:val="0"/>
          <w:marRight w:val="0"/>
          <w:marTop w:val="0"/>
          <w:marBottom w:val="0"/>
          <w:divBdr>
            <w:top w:val="none" w:sz="0" w:space="0" w:color="auto"/>
            <w:left w:val="none" w:sz="0" w:space="0" w:color="auto"/>
            <w:bottom w:val="none" w:sz="0" w:space="0" w:color="auto"/>
            <w:right w:val="none" w:sz="0" w:space="0" w:color="auto"/>
          </w:divBdr>
        </w:div>
        <w:div w:id="1620801422">
          <w:marLeft w:val="0"/>
          <w:marRight w:val="0"/>
          <w:marTop w:val="0"/>
          <w:marBottom w:val="0"/>
          <w:divBdr>
            <w:top w:val="none" w:sz="0" w:space="0" w:color="auto"/>
            <w:left w:val="none" w:sz="0" w:space="0" w:color="auto"/>
            <w:bottom w:val="none" w:sz="0" w:space="0" w:color="auto"/>
            <w:right w:val="none" w:sz="0" w:space="0" w:color="auto"/>
          </w:divBdr>
        </w:div>
        <w:div w:id="1621649573">
          <w:marLeft w:val="0"/>
          <w:marRight w:val="0"/>
          <w:marTop w:val="0"/>
          <w:marBottom w:val="0"/>
          <w:divBdr>
            <w:top w:val="none" w:sz="0" w:space="0" w:color="auto"/>
            <w:left w:val="none" w:sz="0" w:space="0" w:color="auto"/>
            <w:bottom w:val="none" w:sz="0" w:space="0" w:color="auto"/>
            <w:right w:val="none" w:sz="0" w:space="0" w:color="auto"/>
          </w:divBdr>
        </w:div>
        <w:div w:id="1633828303">
          <w:marLeft w:val="0"/>
          <w:marRight w:val="0"/>
          <w:marTop w:val="0"/>
          <w:marBottom w:val="0"/>
          <w:divBdr>
            <w:top w:val="none" w:sz="0" w:space="0" w:color="auto"/>
            <w:left w:val="none" w:sz="0" w:space="0" w:color="auto"/>
            <w:bottom w:val="none" w:sz="0" w:space="0" w:color="auto"/>
            <w:right w:val="none" w:sz="0" w:space="0" w:color="auto"/>
          </w:divBdr>
        </w:div>
        <w:div w:id="1634559255">
          <w:marLeft w:val="0"/>
          <w:marRight w:val="0"/>
          <w:marTop w:val="0"/>
          <w:marBottom w:val="0"/>
          <w:divBdr>
            <w:top w:val="none" w:sz="0" w:space="0" w:color="auto"/>
            <w:left w:val="none" w:sz="0" w:space="0" w:color="auto"/>
            <w:bottom w:val="none" w:sz="0" w:space="0" w:color="auto"/>
            <w:right w:val="none" w:sz="0" w:space="0" w:color="auto"/>
          </w:divBdr>
        </w:div>
        <w:div w:id="1636763537">
          <w:marLeft w:val="0"/>
          <w:marRight w:val="0"/>
          <w:marTop w:val="0"/>
          <w:marBottom w:val="0"/>
          <w:divBdr>
            <w:top w:val="none" w:sz="0" w:space="0" w:color="auto"/>
            <w:left w:val="none" w:sz="0" w:space="0" w:color="auto"/>
            <w:bottom w:val="none" w:sz="0" w:space="0" w:color="auto"/>
            <w:right w:val="none" w:sz="0" w:space="0" w:color="auto"/>
          </w:divBdr>
        </w:div>
        <w:div w:id="1638683902">
          <w:marLeft w:val="0"/>
          <w:marRight w:val="0"/>
          <w:marTop w:val="0"/>
          <w:marBottom w:val="0"/>
          <w:divBdr>
            <w:top w:val="none" w:sz="0" w:space="0" w:color="auto"/>
            <w:left w:val="none" w:sz="0" w:space="0" w:color="auto"/>
            <w:bottom w:val="none" w:sz="0" w:space="0" w:color="auto"/>
            <w:right w:val="none" w:sz="0" w:space="0" w:color="auto"/>
          </w:divBdr>
        </w:div>
        <w:div w:id="1639874539">
          <w:marLeft w:val="0"/>
          <w:marRight w:val="0"/>
          <w:marTop w:val="0"/>
          <w:marBottom w:val="0"/>
          <w:divBdr>
            <w:top w:val="none" w:sz="0" w:space="0" w:color="auto"/>
            <w:left w:val="none" w:sz="0" w:space="0" w:color="auto"/>
            <w:bottom w:val="none" w:sz="0" w:space="0" w:color="auto"/>
            <w:right w:val="none" w:sz="0" w:space="0" w:color="auto"/>
          </w:divBdr>
        </w:div>
        <w:div w:id="1644770565">
          <w:marLeft w:val="0"/>
          <w:marRight w:val="0"/>
          <w:marTop w:val="0"/>
          <w:marBottom w:val="0"/>
          <w:divBdr>
            <w:top w:val="none" w:sz="0" w:space="0" w:color="auto"/>
            <w:left w:val="none" w:sz="0" w:space="0" w:color="auto"/>
            <w:bottom w:val="none" w:sz="0" w:space="0" w:color="auto"/>
            <w:right w:val="none" w:sz="0" w:space="0" w:color="auto"/>
          </w:divBdr>
        </w:div>
        <w:div w:id="1653948008">
          <w:marLeft w:val="0"/>
          <w:marRight w:val="0"/>
          <w:marTop w:val="0"/>
          <w:marBottom w:val="0"/>
          <w:divBdr>
            <w:top w:val="none" w:sz="0" w:space="0" w:color="auto"/>
            <w:left w:val="none" w:sz="0" w:space="0" w:color="auto"/>
            <w:bottom w:val="none" w:sz="0" w:space="0" w:color="auto"/>
            <w:right w:val="none" w:sz="0" w:space="0" w:color="auto"/>
          </w:divBdr>
        </w:div>
        <w:div w:id="1676346874">
          <w:marLeft w:val="0"/>
          <w:marRight w:val="0"/>
          <w:marTop w:val="0"/>
          <w:marBottom w:val="0"/>
          <w:divBdr>
            <w:top w:val="none" w:sz="0" w:space="0" w:color="auto"/>
            <w:left w:val="none" w:sz="0" w:space="0" w:color="auto"/>
            <w:bottom w:val="none" w:sz="0" w:space="0" w:color="auto"/>
            <w:right w:val="none" w:sz="0" w:space="0" w:color="auto"/>
          </w:divBdr>
        </w:div>
        <w:div w:id="1685203999">
          <w:marLeft w:val="0"/>
          <w:marRight w:val="0"/>
          <w:marTop w:val="0"/>
          <w:marBottom w:val="0"/>
          <w:divBdr>
            <w:top w:val="none" w:sz="0" w:space="0" w:color="auto"/>
            <w:left w:val="none" w:sz="0" w:space="0" w:color="auto"/>
            <w:bottom w:val="none" w:sz="0" w:space="0" w:color="auto"/>
            <w:right w:val="none" w:sz="0" w:space="0" w:color="auto"/>
          </w:divBdr>
        </w:div>
        <w:div w:id="1693872230">
          <w:marLeft w:val="0"/>
          <w:marRight w:val="0"/>
          <w:marTop w:val="0"/>
          <w:marBottom w:val="0"/>
          <w:divBdr>
            <w:top w:val="none" w:sz="0" w:space="0" w:color="auto"/>
            <w:left w:val="none" w:sz="0" w:space="0" w:color="auto"/>
            <w:bottom w:val="none" w:sz="0" w:space="0" w:color="auto"/>
            <w:right w:val="none" w:sz="0" w:space="0" w:color="auto"/>
          </w:divBdr>
        </w:div>
        <w:div w:id="1697193326">
          <w:marLeft w:val="0"/>
          <w:marRight w:val="0"/>
          <w:marTop w:val="0"/>
          <w:marBottom w:val="0"/>
          <w:divBdr>
            <w:top w:val="none" w:sz="0" w:space="0" w:color="auto"/>
            <w:left w:val="none" w:sz="0" w:space="0" w:color="auto"/>
            <w:bottom w:val="none" w:sz="0" w:space="0" w:color="auto"/>
            <w:right w:val="none" w:sz="0" w:space="0" w:color="auto"/>
          </w:divBdr>
        </w:div>
        <w:div w:id="1699045122">
          <w:marLeft w:val="0"/>
          <w:marRight w:val="0"/>
          <w:marTop w:val="0"/>
          <w:marBottom w:val="0"/>
          <w:divBdr>
            <w:top w:val="none" w:sz="0" w:space="0" w:color="auto"/>
            <w:left w:val="none" w:sz="0" w:space="0" w:color="auto"/>
            <w:bottom w:val="none" w:sz="0" w:space="0" w:color="auto"/>
            <w:right w:val="none" w:sz="0" w:space="0" w:color="auto"/>
          </w:divBdr>
        </w:div>
        <w:div w:id="1699970727">
          <w:marLeft w:val="0"/>
          <w:marRight w:val="0"/>
          <w:marTop w:val="0"/>
          <w:marBottom w:val="0"/>
          <w:divBdr>
            <w:top w:val="none" w:sz="0" w:space="0" w:color="auto"/>
            <w:left w:val="none" w:sz="0" w:space="0" w:color="auto"/>
            <w:bottom w:val="none" w:sz="0" w:space="0" w:color="auto"/>
            <w:right w:val="none" w:sz="0" w:space="0" w:color="auto"/>
          </w:divBdr>
        </w:div>
        <w:div w:id="1700081737">
          <w:marLeft w:val="0"/>
          <w:marRight w:val="0"/>
          <w:marTop w:val="0"/>
          <w:marBottom w:val="0"/>
          <w:divBdr>
            <w:top w:val="none" w:sz="0" w:space="0" w:color="auto"/>
            <w:left w:val="none" w:sz="0" w:space="0" w:color="auto"/>
            <w:bottom w:val="none" w:sz="0" w:space="0" w:color="auto"/>
            <w:right w:val="none" w:sz="0" w:space="0" w:color="auto"/>
          </w:divBdr>
        </w:div>
        <w:div w:id="1700200544">
          <w:marLeft w:val="0"/>
          <w:marRight w:val="0"/>
          <w:marTop w:val="0"/>
          <w:marBottom w:val="0"/>
          <w:divBdr>
            <w:top w:val="none" w:sz="0" w:space="0" w:color="auto"/>
            <w:left w:val="none" w:sz="0" w:space="0" w:color="auto"/>
            <w:bottom w:val="none" w:sz="0" w:space="0" w:color="auto"/>
            <w:right w:val="none" w:sz="0" w:space="0" w:color="auto"/>
          </w:divBdr>
        </w:div>
        <w:div w:id="1723402105">
          <w:marLeft w:val="0"/>
          <w:marRight w:val="0"/>
          <w:marTop w:val="0"/>
          <w:marBottom w:val="0"/>
          <w:divBdr>
            <w:top w:val="none" w:sz="0" w:space="0" w:color="auto"/>
            <w:left w:val="none" w:sz="0" w:space="0" w:color="auto"/>
            <w:bottom w:val="none" w:sz="0" w:space="0" w:color="auto"/>
            <w:right w:val="none" w:sz="0" w:space="0" w:color="auto"/>
          </w:divBdr>
        </w:div>
        <w:div w:id="1737119813">
          <w:marLeft w:val="0"/>
          <w:marRight w:val="0"/>
          <w:marTop w:val="0"/>
          <w:marBottom w:val="0"/>
          <w:divBdr>
            <w:top w:val="none" w:sz="0" w:space="0" w:color="auto"/>
            <w:left w:val="none" w:sz="0" w:space="0" w:color="auto"/>
            <w:bottom w:val="none" w:sz="0" w:space="0" w:color="auto"/>
            <w:right w:val="none" w:sz="0" w:space="0" w:color="auto"/>
          </w:divBdr>
        </w:div>
        <w:div w:id="1757246801">
          <w:marLeft w:val="0"/>
          <w:marRight w:val="0"/>
          <w:marTop w:val="0"/>
          <w:marBottom w:val="0"/>
          <w:divBdr>
            <w:top w:val="none" w:sz="0" w:space="0" w:color="auto"/>
            <w:left w:val="none" w:sz="0" w:space="0" w:color="auto"/>
            <w:bottom w:val="none" w:sz="0" w:space="0" w:color="auto"/>
            <w:right w:val="none" w:sz="0" w:space="0" w:color="auto"/>
          </w:divBdr>
        </w:div>
        <w:div w:id="1760714513">
          <w:marLeft w:val="0"/>
          <w:marRight w:val="0"/>
          <w:marTop w:val="0"/>
          <w:marBottom w:val="0"/>
          <w:divBdr>
            <w:top w:val="none" w:sz="0" w:space="0" w:color="auto"/>
            <w:left w:val="none" w:sz="0" w:space="0" w:color="auto"/>
            <w:bottom w:val="none" w:sz="0" w:space="0" w:color="auto"/>
            <w:right w:val="none" w:sz="0" w:space="0" w:color="auto"/>
          </w:divBdr>
        </w:div>
        <w:div w:id="1785225530">
          <w:marLeft w:val="0"/>
          <w:marRight w:val="0"/>
          <w:marTop w:val="0"/>
          <w:marBottom w:val="0"/>
          <w:divBdr>
            <w:top w:val="none" w:sz="0" w:space="0" w:color="auto"/>
            <w:left w:val="none" w:sz="0" w:space="0" w:color="auto"/>
            <w:bottom w:val="none" w:sz="0" w:space="0" w:color="auto"/>
            <w:right w:val="none" w:sz="0" w:space="0" w:color="auto"/>
          </w:divBdr>
        </w:div>
        <w:div w:id="1798914841">
          <w:marLeft w:val="0"/>
          <w:marRight w:val="0"/>
          <w:marTop w:val="0"/>
          <w:marBottom w:val="0"/>
          <w:divBdr>
            <w:top w:val="none" w:sz="0" w:space="0" w:color="auto"/>
            <w:left w:val="none" w:sz="0" w:space="0" w:color="auto"/>
            <w:bottom w:val="none" w:sz="0" w:space="0" w:color="auto"/>
            <w:right w:val="none" w:sz="0" w:space="0" w:color="auto"/>
          </w:divBdr>
        </w:div>
        <w:div w:id="1799254343">
          <w:marLeft w:val="0"/>
          <w:marRight w:val="0"/>
          <w:marTop w:val="0"/>
          <w:marBottom w:val="0"/>
          <w:divBdr>
            <w:top w:val="none" w:sz="0" w:space="0" w:color="auto"/>
            <w:left w:val="none" w:sz="0" w:space="0" w:color="auto"/>
            <w:bottom w:val="none" w:sz="0" w:space="0" w:color="auto"/>
            <w:right w:val="none" w:sz="0" w:space="0" w:color="auto"/>
          </w:divBdr>
        </w:div>
        <w:div w:id="1803109981">
          <w:marLeft w:val="0"/>
          <w:marRight w:val="0"/>
          <w:marTop w:val="0"/>
          <w:marBottom w:val="0"/>
          <w:divBdr>
            <w:top w:val="none" w:sz="0" w:space="0" w:color="auto"/>
            <w:left w:val="none" w:sz="0" w:space="0" w:color="auto"/>
            <w:bottom w:val="none" w:sz="0" w:space="0" w:color="auto"/>
            <w:right w:val="none" w:sz="0" w:space="0" w:color="auto"/>
          </w:divBdr>
        </w:div>
        <w:div w:id="1833064661">
          <w:marLeft w:val="0"/>
          <w:marRight w:val="0"/>
          <w:marTop w:val="0"/>
          <w:marBottom w:val="0"/>
          <w:divBdr>
            <w:top w:val="none" w:sz="0" w:space="0" w:color="auto"/>
            <w:left w:val="none" w:sz="0" w:space="0" w:color="auto"/>
            <w:bottom w:val="none" w:sz="0" w:space="0" w:color="auto"/>
            <w:right w:val="none" w:sz="0" w:space="0" w:color="auto"/>
          </w:divBdr>
        </w:div>
        <w:div w:id="1843467916">
          <w:marLeft w:val="0"/>
          <w:marRight w:val="0"/>
          <w:marTop w:val="0"/>
          <w:marBottom w:val="0"/>
          <w:divBdr>
            <w:top w:val="none" w:sz="0" w:space="0" w:color="auto"/>
            <w:left w:val="none" w:sz="0" w:space="0" w:color="auto"/>
            <w:bottom w:val="none" w:sz="0" w:space="0" w:color="auto"/>
            <w:right w:val="none" w:sz="0" w:space="0" w:color="auto"/>
          </w:divBdr>
        </w:div>
        <w:div w:id="1856187520">
          <w:marLeft w:val="0"/>
          <w:marRight w:val="0"/>
          <w:marTop w:val="0"/>
          <w:marBottom w:val="0"/>
          <w:divBdr>
            <w:top w:val="none" w:sz="0" w:space="0" w:color="auto"/>
            <w:left w:val="none" w:sz="0" w:space="0" w:color="auto"/>
            <w:bottom w:val="none" w:sz="0" w:space="0" w:color="auto"/>
            <w:right w:val="none" w:sz="0" w:space="0" w:color="auto"/>
          </w:divBdr>
        </w:div>
        <w:div w:id="1880556084">
          <w:marLeft w:val="0"/>
          <w:marRight w:val="0"/>
          <w:marTop w:val="0"/>
          <w:marBottom w:val="0"/>
          <w:divBdr>
            <w:top w:val="none" w:sz="0" w:space="0" w:color="auto"/>
            <w:left w:val="none" w:sz="0" w:space="0" w:color="auto"/>
            <w:bottom w:val="none" w:sz="0" w:space="0" w:color="auto"/>
            <w:right w:val="none" w:sz="0" w:space="0" w:color="auto"/>
          </w:divBdr>
        </w:div>
        <w:div w:id="1884712594">
          <w:marLeft w:val="0"/>
          <w:marRight w:val="0"/>
          <w:marTop w:val="0"/>
          <w:marBottom w:val="0"/>
          <w:divBdr>
            <w:top w:val="none" w:sz="0" w:space="0" w:color="auto"/>
            <w:left w:val="none" w:sz="0" w:space="0" w:color="auto"/>
            <w:bottom w:val="none" w:sz="0" w:space="0" w:color="auto"/>
            <w:right w:val="none" w:sz="0" w:space="0" w:color="auto"/>
          </w:divBdr>
        </w:div>
        <w:div w:id="1891375582">
          <w:marLeft w:val="0"/>
          <w:marRight w:val="0"/>
          <w:marTop w:val="0"/>
          <w:marBottom w:val="0"/>
          <w:divBdr>
            <w:top w:val="none" w:sz="0" w:space="0" w:color="auto"/>
            <w:left w:val="none" w:sz="0" w:space="0" w:color="auto"/>
            <w:bottom w:val="none" w:sz="0" w:space="0" w:color="auto"/>
            <w:right w:val="none" w:sz="0" w:space="0" w:color="auto"/>
          </w:divBdr>
        </w:div>
        <w:div w:id="1919824023">
          <w:marLeft w:val="0"/>
          <w:marRight w:val="0"/>
          <w:marTop w:val="0"/>
          <w:marBottom w:val="0"/>
          <w:divBdr>
            <w:top w:val="none" w:sz="0" w:space="0" w:color="auto"/>
            <w:left w:val="none" w:sz="0" w:space="0" w:color="auto"/>
            <w:bottom w:val="none" w:sz="0" w:space="0" w:color="auto"/>
            <w:right w:val="none" w:sz="0" w:space="0" w:color="auto"/>
          </w:divBdr>
        </w:div>
        <w:div w:id="1924877963">
          <w:marLeft w:val="0"/>
          <w:marRight w:val="0"/>
          <w:marTop w:val="0"/>
          <w:marBottom w:val="0"/>
          <w:divBdr>
            <w:top w:val="none" w:sz="0" w:space="0" w:color="auto"/>
            <w:left w:val="none" w:sz="0" w:space="0" w:color="auto"/>
            <w:bottom w:val="none" w:sz="0" w:space="0" w:color="auto"/>
            <w:right w:val="none" w:sz="0" w:space="0" w:color="auto"/>
          </w:divBdr>
        </w:div>
        <w:div w:id="1927570122">
          <w:marLeft w:val="0"/>
          <w:marRight w:val="0"/>
          <w:marTop w:val="0"/>
          <w:marBottom w:val="0"/>
          <w:divBdr>
            <w:top w:val="none" w:sz="0" w:space="0" w:color="auto"/>
            <w:left w:val="none" w:sz="0" w:space="0" w:color="auto"/>
            <w:bottom w:val="none" w:sz="0" w:space="0" w:color="auto"/>
            <w:right w:val="none" w:sz="0" w:space="0" w:color="auto"/>
          </w:divBdr>
        </w:div>
        <w:div w:id="1941990573">
          <w:marLeft w:val="0"/>
          <w:marRight w:val="0"/>
          <w:marTop w:val="0"/>
          <w:marBottom w:val="0"/>
          <w:divBdr>
            <w:top w:val="none" w:sz="0" w:space="0" w:color="auto"/>
            <w:left w:val="none" w:sz="0" w:space="0" w:color="auto"/>
            <w:bottom w:val="none" w:sz="0" w:space="0" w:color="auto"/>
            <w:right w:val="none" w:sz="0" w:space="0" w:color="auto"/>
          </w:divBdr>
        </w:div>
        <w:div w:id="1943875936">
          <w:marLeft w:val="0"/>
          <w:marRight w:val="0"/>
          <w:marTop w:val="0"/>
          <w:marBottom w:val="0"/>
          <w:divBdr>
            <w:top w:val="none" w:sz="0" w:space="0" w:color="auto"/>
            <w:left w:val="none" w:sz="0" w:space="0" w:color="auto"/>
            <w:bottom w:val="none" w:sz="0" w:space="0" w:color="auto"/>
            <w:right w:val="none" w:sz="0" w:space="0" w:color="auto"/>
          </w:divBdr>
        </w:div>
        <w:div w:id="1947879380">
          <w:marLeft w:val="0"/>
          <w:marRight w:val="0"/>
          <w:marTop w:val="0"/>
          <w:marBottom w:val="0"/>
          <w:divBdr>
            <w:top w:val="none" w:sz="0" w:space="0" w:color="auto"/>
            <w:left w:val="none" w:sz="0" w:space="0" w:color="auto"/>
            <w:bottom w:val="none" w:sz="0" w:space="0" w:color="auto"/>
            <w:right w:val="none" w:sz="0" w:space="0" w:color="auto"/>
          </w:divBdr>
        </w:div>
        <w:div w:id="1971590441">
          <w:marLeft w:val="0"/>
          <w:marRight w:val="0"/>
          <w:marTop w:val="0"/>
          <w:marBottom w:val="0"/>
          <w:divBdr>
            <w:top w:val="none" w:sz="0" w:space="0" w:color="auto"/>
            <w:left w:val="none" w:sz="0" w:space="0" w:color="auto"/>
            <w:bottom w:val="none" w:sz="0" w:space="0" w:color="auto"/>
            <w:right w:val="none" w:sz="0" w:space="0" w:color="auto"/>
          </w:divBdr>
        </w:div>
        <w:div w:id="1982928734">
          <w:marLeft w:val="0"/>
          <w:marRight w:val="0"/>
          <w:marTop w:val="0"/>
          <w:marBottom w:val="0"/>
          <w:divBdr>
            <w:top w:val="none" w:sz="0" w:space="0" w:color="auto"/>
            <w:left w:val="none" w:sz="0" w:space="0" w:color="auto"/>
            <w:bottom w:val="none" w:sz="0" w:space="0" w:color="auto"/>
            <w:right w:val="none" w:sz="0" w:space="0" w:color="auto"/>
          </w:divBdr>
        </w:div>
        <w:div w:id="1985351389">
          <w:marLeft w:val="0"/>
          <w:marRight w:val="0"/>
          <w:marTop w:val="0"/>
          <w:marBottom w:val="0"/>
          <w:divBdr>
            <w:top w:val="none" w:sz="0" w:space="0" w:color="auto"/>
            <w:left w:val="none" w:sz="0" w:space="0" w:color="auto"/>
            <w:bottom w:val="none" w:sz="0" w:space="0" w:color="auto"/>
            <w:right w:val="none" w:sz="0" w:space="0" w:color="auto"/>
          </w:divBdr>
        </w:div>
        <w:div w:id="1993017688">
          <w:marLeft w:val="0"/>
          <w:marRight w:val="0"/>
          <w:marTop w:val="0"/>
          <w:marBottom w:val="0"/>
          <w:divBdr>
            <w:top w:val="none" w:sz="0" w:space="0" w:color="auto"/>
            <w:left w:val="none" w:sz="0" w:space="0" w:color="auto"/>
            <w:bottom w:val="none" w:sz="0" w:space="0" w:color="auto"/>
            <w:right w:val="none" w:sz="0" w:space="0" w:color="auto"/>
          </w:divBdr>
        </w:div>
        <w:div w:id="1993213299">
          <w:marLeft w:val="0"/>
          <w:marRight w:val="0"/>
          <w:marTop w:val="0"/>
          <w:marBottom w:val="0"/>
          <w:divBdr>
            <w:top w:val="none" w:sz="0" w:space="0" w:color="auto"/>
            <w:left w:val="none" w:sz="0" w:space="0" w:color="auto"/>
            <w:bottom w:val="none" w:sz="0" w:space="0" w:color="auto"/>
            <w:right w:val="none" w:sz="0" w:space="0" w:color="auto"/>
          </w:divBdr>
        </w:div>
        <w:div w:id="2005743984">
          <w:marLeft w:val="0"/>
          <w:marRight w:val="0"/>
          <w:marTop w:val="0"/>
          <w:marBottom w:val="0"/>
          <w:divBdr>
            <w:top w:val="none" w:sz="0" w:space="0" w:color="auto"/>
            <w:left w:val="none" w:sz="0" w:space="0" w:color="auto"/>
            <w:bottom w:val="none" w:sz="0" w:space="0" w:color="auto"/>
            <w:right w:val="none" w:sz="0" w:space="0" w:color="auto"/>
          </w:divBdr>
        </w:div>
        <w:div w:id="2020540553">
          <w:marLeft w:val="0"/>
          <w:marRight w:val="0"/>
          <w:marTop w:val="0"/>
          <w:marBottom w:val="0"/>
          <w:divBdr>
            <w:top w:val="none" w:sz="0" w:space="0" w:color="auto"/>
            <w:left w:val="none" w:sz="0" w:space="0" w:color="auto"/>
            <w:bottom w:val="none" w:sz="0" w:space="0" w:color="auto"/>
            <w:right w:val="none" w:sz="0" w:space="0" w:color="auto"/>
          </w:divBdr>
        </w:div>
        <w:div w:id="2039157425">
          <w:marLeft w:val="0"/>
          <w:marRight w:val="0"/>
          <w:marTop w:val="0"/>
          <w:marBottom w:val="0"/>
          <w:divBdr>
            <w:top w:val="none" w:sz="0" w:space="0" w:color="auto"/>
            <w:left w:val="none" w:sz="0" w:space="0" w:color="auto"/>
            <w:bottom w:val="none" w:sz="0" w:space="0" w:color="auto"/>
            <w:right w:val="none" w:sz="0" w:space="0" w:color="auto"/>
          </w:divBdr>
        </w:div>
        <w:div w:id="2053337102">
          <w:marLeft w:val="0"/>
          <w:marRight w:val="0"/>
          <w:marTop w:val="0"/>
          <w:marBottom w:val="0"/>
          <w:divBdr>
            <w:top w:val="none" w:sz="0" w:space="0" w:color="auto"/>
            <w:left w:val="none" w:sz="0" w:space="0" w:color="auto"/>
            <w:bottom w:val="none" w:sz="0" w:space="0" w:color="auto"/>
            <w:right w:val="none" w:sz="0" w:space="0" w:color="auto"/>
          </w:divBdr>
        </w:div>
        <w:div w:id="2086994891">
          <w:marLeft w:val="0"/>
          <w:marRight w:val="0"/>
          <w:marTop w:val="0"/>
          <w:marBottom w:val="0"/>
          <w:divBdr>
            <w:top w:val="none" w:sz="0" w:space="0" w:color="auto"/>
            <w:left w:val="none" w:sz="0" w:space="0" w:color="auto"/>
            <w:bottom w:val="none" w:sz="0" w:space="0" w:color="auto"/>
            <w:right w:val="none" w:sz="0" w:space="0" w:color="auto"/>
          </w:divBdr>
        </w:div>
        <w:div w:id="2089224110">
          <w:marLeft w:val="0"/>
          <w:marRight w:val="0"/>
          <w:marTop w:val="0"/>
          <w:marBottom w:val="0"/>
          <w:divBdr>
            <w:top w:val="none" w:sz="0" w:space="0" w:color="auto"/>
            <w:left w:val="none" w:sz="0" w:space="0" w:color="auto"/>
            <w:bottom w:val="none" w:sz="0" w:space="0" w:color="auto"/>
            <w:right w:val="none" w:sz="0" w:space="0" w:color="auto"/>
          </w:divBdr>
        </w:div>
        <w:div w:id="2089496614">
          <w:marLeft w:val="0"/>
          <w:marRight w:val="0"/>
          <w:marTop w:val="0"/>
          <w:marBottom w:val="0"/>
          <w:divBdr>
            <w:top w:val="none" w:sz="0" w:space="0" w:color="auto"/>
            <w:left w:val="none" w:sz="0" w:space="0" w:color="auto"/>
            <w:bottom w:val="none" w:sz="0" w:space="0" w:color="auto"/>
            <w:right w:val="none" w:sz="0" w:space="0" w:color="auto"/>
          </w:divBdr>
        </w:div>
        <w:div w:id="2097289570">
          <w:marLeft w:val="0"/>
          <w:marRight w:val="0"/>
          <w:marTop w:val="0"/>
          <w:marBottom w:val="0"/>
          <w:divBdr>
            <w:top w:val="none" w:sz="0" w:space="0" w:color="auto"/>
            <w:left w:val="none" w:sz="0" w:space="0" w:color="auto"/>
            <w:bottom w:val="none" w:sz="0" w:space="0" w:color="auto"/>
            <w:right w:val="none" w:sz="0" w:space="0" w:color="auto"/>
          </w:divBdr>
        </w:div>
        <w:div w:id="2124687882">
          <w:marLeft w:val="0"/>
          <w:marRight w:val="0"/>
          <w:marTop w:val="0"/>
          <w:marBottom w:val="0"/>
          <w:divBdr>
            <w:top w:val="none" w:sz="0" w:space="0" w:color="auto"/>
            <w:left w:val="none" w:sz="0" w:space="0" w:color="auto"/>
            <w:bottom w:val="none" w:sz="0" w:space="0" w:color="auto"/>
            <w:right w:val="none" w:sz="0" w:space="0" w:color="auto"/>
          </w:divBdr>
        </w:div>
        <w:div w:id="2136243874">
          <w:marLeft w:val="0"/>
          <w:marRight w:val="0"/>
          <w:marTop w:val="0"/>
          <w:marBottom w:val="0"/>
          <w:divBdr>
            <w:top w:val="none" w:sz="0" w:space="0" w:color="auto"/>
            <w:left w:val="none" w:sz="0" w:space="0" w:color="auto"/>
            <w:bottom w:val="none" w:sz="0" w:space="0" w:color="auto"/>
            <w:right w:val="none" w:sz="0" w:space="0" w:color="auto"/>
          </w:divBdr>
        </w:div>
        <w:div w:id="2139714184">
          <w:marLeft w:val="0"/>
          <w:marRight w:val="0"/>
          <w:marTop w:val="0"/>
          <w:marBottom w:val="0"/>
          <w:divBdr>
            <w:top w:val="none" w:sz="0" w:space="0" w:color="auto"/>
            <w:left w:val="none" w:sz="0" w:space="0" w:color="auto"/>
            <w:bottom w:val="none" w:sz="0" w:space="0" w:color="auto"/>
            <w:right w:val="none" w:sz="0" w:space="0" w:color="auto"/>
          </w:divBdr>
        </w:div>
        <w:div w:id="2141145096">
          <w:marLeft w:val="0"/>
          <w:marRight w:val="0"/>
          <w:marTop w:val="0"/>
          <w:marBottom w:val="0"/>
          <w:divBdr>
            <w:top w:val="none" w:sz="0" w:space="0" w:color="auto"/>
            <w:left w:val="none" w:sz="0" w:space="0" w:color="auto"/>
            <w:bottom w:val="none" w:sz="0" w:space="0" w:color="auto"/>
            <w:right w:val="none" w:sz="0" w:space="0" w:color="auto"/>
          </w:divBdr>
        </w:div>
      </w:divsChild>
    </w:div>
    <w:div w:id="1326855712">
      <w:bodyDiv w:val="1"/>
      <w:marLeft w:val="0"/>
      <w:marRight w:val="0"/>
      <w:marTop w:val="0"/>
      <w:marBottom w:val="0"/>
      <w:divBdr>
        <w:top w:val="none" w:sz="0" w:space="0" w:color="auto"/>
        <w:left w:val="none" w:sz="0" w:space="0" w:color="auto"/>
        <w:bottom w:val="none" w:sz="0" w:space="0" w:color="auto"/>
        <w:right w:val="none" w:sz="0" w:space="0" w:color="auto"/>
      </w:divBdr>
    </w:div>
    <w:div w:id="1334378666">
      <w:bodyDiv w:val="1"/>
      <w:marLeft w:val="0"/>
      <w:marRight w:val="0"/>
      <w:marTop w:val="0"/>
      <w:marBottom w:val="0"/>
      <w:divBdr>
        <w:top w:val="none" w:sz="0" w:space="0" w:color="auto"/>
        <w:left w:val="none" w:sz="0" w:space="0" w:color="auto"/>
        <w:bottom w:val="none" w:sz="0" w:space="0" w:color="auto"/>
        <w:right w:val="none" w:sz="0" w:space="0" w:color="auto"/>
      </w:divBdr>
    </w:div>
    <w:div w:id="1358119207">
      <w:bodyDiv w:val="1"/>
      <w:marLeft w:val="0"/>
      <w:marRight w:val="0"/>
      <w:marTop w:val="0"/>
      <w:marBottom w:val="0"/>
      <w:divBdr>
        <w:top w:val="none" w:sz="0" w:space="0" w:color="auto"/>
        <w:left w:val="none" w:sz="0" w:space="0" w:color="auto"/>
        <w:bottom w:val="none" w:sz="0" w:space="0" w:color="auto"/>
        <w:right w:val="none" w:sz="0" w:space="0" w:color="auto"/>
      </w:divBdr>
    </w:div>
    <w:div w:id="1362510298">
      <w:bodyDiv w:val="1"/>
      <w:marLeft w:val="0"/>
      <w:marRight w:val="0"/>
      <w:marTop w:val="0"/>
      <w:marBottom w:val="0"/>
      <w:divBdr>
        <w:top w:val="none" w:sz="0" w:space="0" w:color="auto"/>
        <w:left w:val="none" w:sz="0" w:space="0" w:color="auto"/>
        <w:bottom w:val="none" w:sz="0" w:space="0" w:color="auto"/>
        <w:right w:val="none" w:sz="0" w:space="0" w:color="auto"/>
      </w:divBdr>
    </w:div>
    <w:div w:id="1416853275">
      <w:bodyDiv w:val="1"/>
      <w:marLeft w:val="0"/>
      <w:marRight w:val="0"/>
      <w:marTop w:val="0"/>
      <w:marBottom w:val="0"/>
      <w:divBdr>
        <w:top w:val="none" w:sz="0" w:space="0" w:color="auto"/>
        <w:left w:val="none" w:sz="0" w:space="0" w:color="auto"/>
        <w:bottom w:val="none" w:sz="0" w:space="0" w:color="auto"/>
        <w:right w:val="none" w:sz="0" w:space="0" w:color="auto"/>
      </w:divBdr>
    </w:div>
    <w:div w:id="1492939982">
      <w:bodyDiv w:val="1"/>
      <w:marLeft w:val="0"/>
      <w:marRight w:val="0"/>
      <w:marTop w:val="0"/>
      <w:marBottom w:val="0"/>
      <w:divBdr>
        <w:top w:val="none" w:sz="0" w:space="0" w:color="auto"/>
        <w:left w:val="none" w:sz="0" w:space="0" w:color="auto"/>
        <w:bottom w:val="none" w:sz="0" w:space="0" w:color="auto"/>
        <w:right w:val="none" w:sz="0" w:space="0" w:color="auto"/>
      </w:divBdr>
    </w:div>
    <w:div w:id="1624850972">
      <w:bodyDiv w:val="1"/>
      <w:marLeft w:val="0"/>
      <w:marRight w:val="0"/>
      <w:marTop w:val="0"/>
      <w:marBottom w:val="0"/>
      <w:divBdr>
        <w:top w:val="none" w:sz="0" w:space="0" w:color="auto"/>
        <w:left w:val="none" w:sz="0" w:space="0" w:color="auto"/>
        <w:bottom w:val="none" w:sz="0" w:space="0" w:color="auto"/>
        <w:right w:val="none" w:sz="0" w:space="0" w:color="auto"/>
      </w:divBdr>
    </w:div>
    <w:div w:id="1625043726">
      <w:bodyDiv w:val="1"/>
      <w:marLeft w:val="0"/>
      <w:marRight w:val="0"/>
      <w:marTop w:val="0"/>
      <w:marBottom w:val="0"/>
      <w:divBdr>
        <w:top w:val="none" w:sz="0" w:space="0" w:color="auto"/>
        <w:left w:val="none" w:sz="0" w:space="0" w:color="auto"/>
        <w:bottom w:val="none" w:sz="0" w:space="0" w:color="auto"/>
        <w:right w:val="none" w:sz="0" w:space="0" w:color="auto"/>
      </w:divBdr>
    </w:div>
    <w:div w:id="1670668463">
      <w:bodyDiv w:val="1"/>
      <w:marLeft w:val="0"/>
      <w:marRight w:val="0"/>
      <w:marTop w:val="0"/>
      <w:marBottom w:val="0"/>
      <w:divBdr>
        <w:top w:val="none" w:sz="0" w:space="0" w:color="auto"/>
        <w:left w:val="none" w:sz="0" w:space="0" w:color="auto"/>
        <w:bottom w:val="none" w:sz="0" w:space="0" w:color="auto"/>
        <w:right w:val="none" w:sz="0" w:space="0" w:color="auto"/>
      </w:divBdr>
    </w:div>
    <w:div w:id="1703901981">
      <w:bodyDiv w:val="1"/>
      <w:marLeft w:val="0"/>
      <w:marRight w:val="0"/>
      <w:marTop w:val="0"/>
      <w:marBottom w:val="0"/>
      <w:divBdr>
        <w:top w:val="none" w:sz="0" w:space="0" w:color="auto"/>
        <w:left w:val="none" w:sz="0" w:space="0" w:color="auto"/>
        <w:bottom w:val="none" w:sz="0" w:space="0" w:color="auto"/>
        <w:right w:val="none" w:sz="0" w:space="0" w:color="auto"/>
      </w:divBdr>
    </w:div>
    <w:div w:id="1716080260">
      <w:bodyDiv w:val="1"/>
      <w:marLeft w:val="0"/>
      <w:marRight w:val="0"/>
      <w:marTop w:val="0"/>
      <w:marBottom w:val="0"/>
      <w:divBdr>
        <w:top w:val="none" w:sz="0" w:space="0" w:color="auto"/>
        <w:left w:val="none" w:sz="0" w:space="0" w:color="auto"/>
        <w:bottom w:val="none" w:sz="0" w:space="0" w:color="auto"/>
        <w:right w:val="none" w:sz="0" w:space="0" w:color="auto"/>
      </w:divBdr>
    </w:div>
    <w:div w:id="1721051234">
      <w:bodyDiv w:val="1"/>
      <w:marLeft w:val="0"/>
      <w:marRight w:val="0"/>
      <w:marTop w:val="0"/>
      <w:marBottom w:val="0"/>
      <w:divBdr>
        <w:top w:val="none" w:sz="0" w:space="0" w:color="auto"/>
        <w:left w:val="none" w:sz="0" w:space="0" w:color="auto"/>
        <w:bottom w:val="none" w:sz="0" w:space="0" w:color="auto"/>
        <w:right w:val="none" w:sz="0" w:space="0" w:color="auto"/>
      </w:divBdr>
    </w:div>
    <w:div w:id="1727221040">
      <w:bodyDiv w:val="1"/>
      <w:marLeft w:val="0"/>
      <w:marRight w:val="0"/>
      <w:marTop w:val="0"/>
      <w:marBottom w:val="0"/>
      <w:divBdr>
        <w:top w:val="none" w:sz="0" w:space="0" w:color="auto"/>
        <w:left w:val="none" w:sz="0" w:space="0" w:color="auto"/>
        <w:bottom w:val="none" w:sz="0" w:space="0" w:color="auto"/>
        <w:right w:val="none" w:sz="0" w:space="0" w:color="auto"/>
      </w:divBdr>
    </w:div>
    <w:div w:id="1778990034">
      <w:bodyDiv w:val="1"/>
      <w:marLeft w:val="0"/>
      <w:marRight w:val="0"/>
      <w:marTop w:val="0"/>
      <w:marBottom w:val="0"/>
      <w:divBdr>
        <w:top w:val="none" w:sz="0" w:space="0" w:color="auto"/>
        <w:left w:val="none" w:sz="0" w:space="0" w:color="auto"/>
        <w:bottom w:val="none" w:sz="0" w:space="0" w:color="auto"/>
        <w:right w:val="none" w:sz="0" w:space="0" w:color="auto"/>
      </w:divBdr>
    </w:div>
    <w:div w:id="1804350008">
      <w:bodyDiv w:val="1"/>
      <w:marLeft w:val="0"/>
      <w:marRight w:val="0"/>
      <w:marTop w:val="0"/>
      <w:marBottom w:val="0"/>
      <w:divBdr>
        <w:top w:val="none" w:sz="0" w:space="0" w:color="auto"/>
        <w:left w:val="none" w:sz="0" w:space="0" w:color="auto"/>
        <w:bottom w:val="none" w:sz="0" w:space="0" w:color="auto"/>
        <w:right w:val="none" w:sz="0" w:space="0" w:color="auto"/>
      </w:divBdr>
    </w:div>
    <w:div w:id="1826819071">
      <w:bodyDiv w:val="1"/>
      <w:marLeft w:val="0"/>
      <w:marRight w:val="0"/>
      <w:marTop w:val="0"/>
      <w:marBottom w:val="0"/>
      <w:divBdr>
        <w:top w:val="none" w:sz="0" w:space="0" w:color="auto"/>
        <w:left w:val="none" w:sz="0" w:space="0" w:color="auto"/>
        <w:bottom w:val="none" w:sz="0" w:space="0" w:color="auto"/>
        <w:right w:val="none" w:sz="0" w:space="0" w:color="auto"/>
      </w:divBdr>
    </w:div>
    <w:div w:id="1833135427">
      <w:bodyDiv w:val="1"/>
      <w:marLeft w:val="0"/>
      <w:marRight w:val="0"/>
      <w:marTop w:val="0"/>
      <w:marBottom w:val="0"/>
      <w:divBdr>
        <w:top w:val="none" w:sz="0" w:space="0" w:color="auto"/>
        <w:left w:val="none" w:sz="0" w:space="0" w:color="auto"/>
        <w:bottom w:val="none" w:sz="0" w:space="0" w:color="auto"/>
        <w:right w:val="none" w:sz="0" w:space="0" w:color="auto"/>
      </w:divBdr>
      <w:divsChild>
        <w:div w:id="252976883">
          <w:marLeft w:val="446"/>
          <w:marRight w:val="0"/>
          <w:marTop w:val="0"/>
          <w:marBottom w:val="0"/>
          <w:divBdr>
            <w:top w:val="none" w:sz="0" w:space="0" w:color="auto"/>
            <w:left w:val="none" w:sz="0" w:space="0" w:color="auto"/>
            <w:bottom w:val="none" w:sz="0" w:space="0" w:color="auto"/>
            <w:right w:val="none" w:sz="0" w:space="0" w:color="auto"/>
          </w:divBdr>
        </w:div>
        <w:div w:id="541484241">
          <w:marLeft w:val="446"/>
          <w:marRight w:val="0"/>
          <w:marTop w:val="0"/>
          <w:marBottom w:val="0"/>
          <w:divBdr>
            <w:top w:val="none" w:sz="0" w:space="0" w:color="auto"/>
            <w:left w:val="none" w:sz="0" w:space="0" w:color="auto"/>
            <w:bottom w:val="none" w:sz="0" w:space="0" w:color="auto"/>
            <w:right w:val="none" w:sz="0" w:space="0" w:color="auto"/>
          </w:divBdr>
        </w:div>
        <w:div w:id="710763593">
          <w:marLeft w:val="446"/>
          <w:marRight w:val="0"/>
          <w:marTop w:val="0"/>
          <w:marBottom w:val="0"/>
          <w:divBdr>
            <w:top w:val="none" w:sz="0" w:space="0" w:color="auto"/>
            <w:left w:val="none" w:sz="0" w:space="0" w:color="auto"/>
            <w:bottom w:val="none" w:sz="0" w:space="0" w:color="auto"/>
            <w:right w:val="none" w:sz="0" w:space="0" w:color="auto"/>
          </w:divBdr>
        </w:div>
        <w:div w:id="1194656392">
          <w:marLeft w:val="446"/>
          <w:marRight w:val="0"/>
          <w:marTop w:val="0"/>
          <w:marBottom w:val="0"/>
          <w:divBdr>
            <w:top w:val="none" w:sz="0" w:space="0" w:color="auto"/>
            <w:left w:val="none" w:sz="0" w:space="0" w:color="auto"/>
            <w:bottom w:val="none" w:sz="0" w:space="0" w:color="auto"/>
            <w:right w:val="none" w:sz="0" w:space="0" w:color="auto"/>
          </w:divBdr>
        </w:div>
      </w:divsChild>
    </w:div>
    <w:div w:id="1917011861">
      <w:bodyDiv w:val="1"/>
      <w:marLeft w:val="0"/>
      <w:marRight w:val="0"/>
      <w:marTop w:val="0"/>
      <w:marBottom w:val="0"/>
      <w:divBdr>
        <w:top w:val="none" w:sz="0" w:space="0" w:color="auto"/>
        <w:left w:val="none" w:sz="0" w:space="0" w:color="auto"/>
        <w:bottom w:val="none" w:sz="0" w:space="0" w:color="auto"/>
        <w:right w:val="none" w:sz="0" w:space="0" w:color="auto"/>
      </w:divBdr>
    </w:div>
    <w:div w:id="1966740957">
      <w:bodyDiv w:val="1"/>
      <w:marLeft w:val="0"/>
      <w:marRight w:val="0"/>
      <w:marTop w:val="0"/>
      <w:marBottom w:val="0"/>
      <w:divBdr>
        <w:top w:val="none" w:sz="0" w:space="0" w:color="auto"/>
        <w:left w:val="none" w:sz="0" w:space="0" w:color="auto"/>
        <w:bottom w:val="none" w:sz="0" w:space="0" w:color="auto"/>
        <w:right w:val="none" w:sz="0" w:space="0" w:color="auto"/>
      </w:divBdr>
      <w:divsChild>
        <w:div w:id="688683286">
          <w:marLeft w:val="0"/>
          <w:marRight w:val="0"/>
          <w:marTop w:val="0"/>
          <w:marBottom w:val="0"/>
          <w:divBdr>
            <w:top w:val="none" w:sz="0" w:space="0" w:color="auto"/>
            <w:left w:val="none" w:sz="0" w:space="0" w:color="auto"/>
            <w:bottom w:val="none" w:sz="0" w:space="0" w:color="auto"/>
            <w:right w:val="none" w:sz="0" w:space="0" w:color="auto"/>
          </w:divBdr>
          <w:divsChild>
            <w:div w:id="19343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4955">
      <w:bodyDiv w:val="1"/>
      <w:marLeft w:val="0"/>
      <w:marRight w:val="0"/>
      <w:marTop w:val="0"/>
      <w:marBottom w:val="0"/>
      <w:divBdr>
        <w:top w:val="none" w:sz="0" w:space="0" w:color="auto"/>
        <w:left w:val="none" w:sz="0" w:space="0" w:color="auto"/>
        <w:bottom w:val="none" w:sz="0" w:space="0" w:color="auto"/>
        <w:right w:val="none" w:sz="0" w:space="0" w:color="auto"/>
      </w:divBdr>
      <w:divsChild>
        <w:div w:id="103885016">
          <w:marLeft w:val="0"/>
          <w:marRight w:val="0"/>
          <w:marTop w:val="0"/>
          <w:marBottom w:val="0"/>
          <w:divBdr>
            <w:top w:val="none" w:sz="0" w:space="0" w:color="auto"/>
            <w:left w:val="none" w:sz="0" w:space="0" w:color="auto"/>
            <w:bottom w:val="none" w:sz="0" w:space="0" w:color="auto"/>
            <w:right w:val="none" w:sz="0" w:space="0" w:color="auto"/>
          </w:divBdr>
        </w:div>
        <w:div w:id="1939215905">
          <w:marLeft w:val="0"/>
          <w:marRight w:val="0"/>
          <w:marTop w:val="0"/>
          <w:marBottom w:val="0"/>
          <w:divBdr>
            <w:top w:val="none" w:sz="0" w:space="0" w:color="auto"/>
            <w:left w:val="none" w:sz="0" w:space="0" w:color="auto"/>
            <w:bottom w:val="none" w:sz="0" w:space="0" w:color="auto"/>
            <w:right w:val="none" w:sz="0" w:space="0" w:color="auto"/>
          </w:divBdr>
        </w:div>
      </w:divsChild>
    </w:div>
    <w:div w:id="1994337244">
      <w:bodyDiv w:val="1"/>
      <w:marLeft w:val="0"/>
      <w:marRight w:val="0"/>
      <w:marTop w:val="0"/>
      <w:marBottom w:val="0"/>
      <w:divBdr>
        <w:top w:val="none" w:sz="0" w:space="0" w:color="auto"/>
        <w:left w:val="none" w:sz="0" w:space="0" w:color="auto"/>
        <w:bottom w:val="none" w:sz="0" w:space="0" w:color="auto"/>
        <w:right w:val="none" w:sz="0" w:space="0" w:color="auto"/>
      </w:divBdr>
    </w:div>
    <w:div w:id="2073236871">
      <w:bodyDiv w:val="1"/>
      <w:marLeft w:val="0"/>
      <w:marRight w:val="0"/>
      <w:marTop w:val="0"/>
      <w:marBottom w:val="0"/>
      <w:divBdr>
        <w:top w:val="none" w:sz="0" w:space="0" w:color="auto"/>
        <w:left w:val="none" w:sz="0" w:space="0" w:color="auto"/>
        <w:bottom w:val="none" w:sz="0" w:space="0" w:color="auto"/>
        <w:right w:val="none" w:sz="0" w:space="0" w:color="auto"/>
      </w:divBdr>
    </w:div>
    <w:div w:id="2084913909">
      <w:bodyDiv w:val="1"/>
      <w:marLeft w:val="0"/>
      <w:marRight w:val="0"/>
      <w:marTop w:val="0"/>
      <w:marBottom w:val="0"/>
      <w:divBdr>
        <w:top w:val="none" w:sz="0" w:space="0" w:color="auto"/>
        <w:left w:val="none" w:sz="0" w:space="0" w:color="auto"/>
        <w:bottom w:val="none" w:sz="0" w:space="0" w:color="auto"/>
        <w:right w:val="none" w:sz="0" w:space="0" w:color="auto"/>
      </w:divBdr>
    </w:div>
    <w:div w:id="2112967639">
      <w:bodyDiv w:val="1"/>
      <w:marLeft w:val="0"/>
      <w:marRight w:val="0"/>
      <w:marTop w:val="0"/>
      <w:marBottom w:val="0"/>
      <w:divBdr>
        <w:top w:val="none" w:sz="0" w:space="0" w:color="auto"/>
        <w:left w:val="none" w:sz="0" w:space="0" w:color="auto"/>
        <w:bottom w:val="none" w:sz="0" w:space="0" w:color="auto"/>
        <w:right w:val="none" w:sz="0" w:space="0" w:color="auto"/>
      </w:divBdr>
      <w:divsChild>
        <w:div w:id="3731854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830013">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7320918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896548">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tu.int/pub/R-RES-R.1-9-2023"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520</Words>
  <Characters>2965</Characters>
  <Application>Microsoft Office Word</Application>
  <DocSecurity>0</DocSecurity>
  <Lines>24</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TSG-RAN Meeting</vt:lpstr>
      <vt:lpstr>TSG-RAN Meeting</vt:lpstr>
    </vt:vector>
  </TitlesOfParts>
  <Company>Telecom Italia S.p.A.</Company>
  <LinksUpToDate>false</LinksUpToDate>
  <CharactersWithSpaces>3479</CharactersWithSpaces>
  <SharedDoc>false</SharedDoc>
  <HLinks>
    <vt:vector size="6" baseType="variant">
      <vt:variant>
        <vt:i4>4194376</vt:i4>
      </vt:variant>
      <vt:variant>
        <vt:i4>0</vt:i4>
      </vt:variant>
      <vt:variant>
        <vt:i4>0</vt:i4>
      </vt:variant>
      <vt:variant>
        <vt:i4>5</vt:i4>
      </vt:variant>
      <vt:variant>
        <vt:lpwstr>https://www.itu.int/pub/R-RES-R.1-9-2023</vt:lpwstr>
      </vt:variant>
      <vt:variant>
        <vt:lpwstr>gsc.tab=0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subject/>
  <dc:creator>*****</dc:creator>
  <cp:keywords/>
  <cp:lastModifiedBy>Giovanni Romano</cp:lastModifiedBy>
  <cp:revision>15</cp:revision>
  <cp:lastPrinted>2005-05-17T08:47:00Z</cp:lastPrinted>
  <dcterms:created xsi:type="dcterms:W3CDTF">2024-12-06T07:08:00Z</dcterms:created>
  <dcterms:modified xsi:type="dcterms:W3CDTF">2025-12-05T07:56:00Z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ies>
</file>