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14FE" w14:textId="7698FC12" w:rsidR="00D97B48" w:rsidRDefault="00D97B48" w:rsidP="00153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C3-255</w:t>
        </w:r>
        <w:r w:rsidR="00927888">
          <w:rPr>
            <w:b/>
            <w:i/>
            <w:noProof/>
            <w:sz w:val="28"/>
          </w:rPr>
          <w:t>498</w:t>
        </w:r>
      </w:fldSimple>
    </w:p>
    <w:p w14:paraId="6C8C1948" w14:textId="3D80C115" w:rsidR="00D97B48" w:rsidRPr="00927888" w:rsidRDefault="00D97B48" w:rsidP="00D97B48">
      <w:pPr>
        <w:pStyle w:val="CRCoverPage"/>
        <w:outlineLvl w:val="0"/>
        <w:rPr>
          <w:b/>
          <w:noProof/>
          <w:szCs w:val="16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 w:rsidRPr="00927888">
        <w:rPr>
          <w:b/>
          <w:noProof/>
          <w:szCs w:val="16"/>
        </w:rPr>
        <w:t xml:space="preserve">(revision of </w:t>
      </w:r>
      <w:r w:rsidR="00927888" w:rsidRPr="00927888">
        <w:rPr>
          <w:b/>
          <w:noProof/>
          <w:szCs w:val="16"/>
        </w:rPr>
        <w:fldChar w:fldCharType="begin"/>
      </w:r>
      <w:r w:rsidR="00927888" w:rsidRPr="00927888">
        <w:rPr>
          <w:b/>
          <w:noProof/>
          <w:szCs w:val="16"/>
        </w:rPr>
        <w:instrText xml:space="preserve"> DOCPROPERTY  Tdoc#  \* MERGEFORMAT </w:instrText>
      </w:r>
      <w:r w:rsidR="00927888" w:rsidRPr="00927888">
        <w:rPr>
          <w:b/>
          <w:noProof/>
          <w:szCs w:val="16"/>
        </w:rPr>
        <w:fldChar w:fldCharType="separate"/>
      </w:r>
      <w:r w:rsidR="00927888" w:rsidRPr="00927888">
        <w:rPr>
          <w:b/>
          <w:noProof/>
          <w:szCs w:val="16"/>
        </w:rPr>
        <w:t>C3-255274</w:t>
      </w:r>
      <w:r w:rsidR="00927888" w:rsidRPr="00927888">
        <w:rPr>
          <w:b/>
          <w:noProof/>
          <w:szCs w:val="16"/>
        </w:rPr>
        <w:fldChar w:fldCharType="end"/>
      </w:r>
      <w:r w:rsidR="00927888" w:rsidRPr="00927888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C35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C40C2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3C1CC" w:rsidR="001E41F3" w:rsidRPr="00410371" w:rsidRDefault="0028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05E3F" w:rsidR="001E41F3" w:rsidRPr="00410371" w:rsidRDefault="007F34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7A4B5" w:rsidR="001E41F3" w:rsidRPr="00410371" w:rsidRDefault="009278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5D6D3" w:rsidR="001E41F3" w:rsidRPr="00410371" w:rsidRDefault="00F4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3ED82" w:rsidR="00F25D98" w:rsidRDefault="002825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050B5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 w:rsidRPr="00F46EFB">
              <w:t xml:space="preserve">Clarification of </w:t>
            </w:r>
            <w:proofErr w:type="spellStart"/>
            <w:r w:rsidRPr="00F46EFB">
              <w:t>iss</w:t>
            </w:r>
            <w:proofErr w:type="spellEnd"/>
            <w:r>
              <w:t xml:space="preserve"> attribute description </w:t>
            </w:r>
            <w:r w:rsidRPr="00F46EFB">
              <w:t xml:space="preserve">in Access Token </w:t>
            </w:r>
            <w:r w:rsidR="002825A5">
              <w:t xml:space="preserve">and </w:t>
            </w:r>
            <w:r>
              <w:t>c</w:t>
            </w:r>
            <w:r w:rsidR="002825A5">
              <w:t>orrection of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30D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EFBD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46EFB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703D3" w:rsidR="001E41F3" w:rsidRDefault="007F1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NBI19, 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059F" w:rsidR="001E41F3" w:rsidRDefault="001C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0A60" w:rsidR="001E41F3" w:rsidRDefault="00F46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96886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B65AA" w14:textId="7E23FE6D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8F4750">
              <w:rPr>
                <w:noProof/>
              </w:rPr>
              <w:t xml:space="preserve">8.5.4.2.8 </w:t>
            </w:r>
            <w:r>
              <w:rPr>
                <w:noProof/>
              </w:rPr>
              <w:t xml:space="preserve">of </w:t>
            </w:r>
            <w:r w:rsidR="008F4750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TS </w:t>
            </w:r>
            <w:r w:rsidR="008F4750">
              <w:rPr>
                <w:noProof/>
              </w:rPr>
              <w:t>29</w:t>
            </w:r>
            <w:r>
              <w:rPr>
                <w:noProof/>
              </w:rPr>
              <w:t>.222, the iss</w:t>
            </w:r>
            <w:r w:rsidR="008F4750">
              <w:rPr>
                <w:noProof/>
              </w:rPr>
              <w:t xml:space="preserve"> </w:t>
            </w:r>
            <w:r>
              <w:rPr>
                <w:noProof/>
              </w:rPr>
              <w:t>attribute within the AccessTokenClaims data type is currently defined as the API invoker identifier</w:t>
            </w:r>
            <w:r w:rsidR="00D84419">
              <w:rPr>
                <w:noProof/>
              </w:rPr>
              <w:t xml:space="preserve"> that is based on the requirement </w:t>
            </w:r>
            <w:r w:rsidR="003463C9">
              <w:rPr>
                <w:noProof/>
              </w:rPr>
              <w:t>from</w:t>
            </w:r>
            <w:r w:rsidR="00D84419">
              <w:rPr>
                <w:noProof/>
              </w:rPr>
              <w:t xml:space="preserve"> the input parameter client_id (</w:t>
            </w:r>
            <w:r w:rsidR="00D84419">
              <w:t>the</w:t>
            </w:r>
            <w:r w:rsidR="00D84419" w:rsidRPr="00B96C52">
              <w:t xml:space="preserve"> identifier of the </w:t>
            </w:r>
            <w:r w:rsidR="00D84419">
              <w:t>API Invoker) in clause C.2.2-1 (</w:t>
            </w:r>
            <w:r w:rsidR="00D84419" w:rsidRPr="00EA26B3">
              <w:t>Access token standard claims</w:t>
            </w:r>
            <w:r w:rsidR="00D84419">
              <w:t xml:space="preserve">) of TS 33.122 and </w:t>
            </w:r>
            <w:r w:rsidR="003463C9">
              <w:t xml:space="preserve">accordingly </w:t>
            </w:r>
            <w:r w:rsidR="00D84419">
              <w:t xml:space="preserve">the parameters in access token standard claims shall convey </w:t>
            </w:r>
            <w:r w:rsidR="00D84419" w:rsidRPr="00EA26B3">
              <w:t>as defined in RFC</w:t>
            </w:r>
            <w:r w:rsidR="00D84419">
              <w:t xml:space="preserve"> </w:t>
            </w:r>
            <w:r w:rsidR="00D84419" w:rsidRPr="00EA26B3">
              <w:t>7</w:t>
            </w:r>
            <w:r w:rsidR="00D84419">
              <w:t>519 and RFC 6749</w:t>
            </w:r>
            <w:r w:rsidR="00D84419" w:rsidRPr="00EA26B3">
              <w:t>.</w:t>
            </w:r>
          </w:p>
          <w:p w14:paraId="16321F4B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00460" w14:textId="1EA0170E" w:rsidR="003463C9" w:rsidRDefault="00402CA6" w:rsidP="0034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to IETF RFC 7519, clause 4.1.1,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iss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(Issuer) claim identifies the principal that issued the JWT, whereas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sub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(Subject) claim defined in clause 4.1.2 identifies the principal that is the subject of the JWT</w:t>
            </w:r>
            <w:r w:rsidR="003463C9">
              <w:rPr>
                <w:noProof/>
              </w:rPr>
              <w:t>.</w:t>
            </w:r>
          </w:p>
          <w:p w14:paraId="0857C6E7" w14:textId="77777777" w:rsidR="003463C9" w:rsidRDefault="003463C9" w:rsidP="0034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A85A2" w14:textId="1AC5143C" w:rsidR="00402CA6" w:rsidRDefault="00402CA6" w:rsidP="0042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3463C9">
              <w:rPr>
                <w:noProof/>
              </w:rPr>
              <w:t xml:space="preserve">iss attribute in AccessTokenClaims data type defines as </w:t>
            </w:r>
            <w:r>
              <w:rPr>
                <w:noProof/>
              </w:rPr>
              <w:t>API invoker identifier</w:t>
            </w:r>
            <w:r w:rsidR="004255BE">
              <w:rPr>
                <w:noProof/>
              </w:rPr>
              <w:t xml:space="preserve"> (for which the token is issued)</w:t>
            </w:r>
            <w:r>
              <w:rPr>
                <w:noProof/>
              </w:rPr>
              <w:t xml:space="preserve"> is inconsistent with RFC 7519 </w:t>
            </w:r>
            <w:r w:rsidR="004255BE">
              <w:rPr>
                <w:noProof/>
              </w:rPr>
              <w:t>because as per this RFC the iss claim refers to the issuer which issued the toke and not referring to which the token is issued</w:t>
            </w:r>
            <w:r>
              <w:rPr>
                <w:noProof/>
              </w:rPr>
              <w:t>.</w:t>
            </w:r>
          </w:p>
          <w:p w14:paraId="1E20892D" w14:textId="77777777" w:rsidR="004255BE" w:rsidRDefault="004255BE" w:rsidP="004255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7C0175" w14:textId="3189D4D6" w:rsidR="00402CA6" w:rsidRDefault="00402CA6" w:rsidP="003E5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misinterpretation and ensure interoperability and correct token validation, a clarification is needed in Table 8.5.4.2.8 (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noProof/>
              </w:rPr>
              <w:t>) stating that:</w:t>
            </w:r>
            <w:r w:rsidR="003E5B79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use of the iss </w:t>
            </w:r>
            <w:r w:rsidR="004255BE">
              <w:rPr>
                <w:noProof/>
              </w:rPr>
              <w:t>attribute</w:t>
            </w:r>
            <w:r>
              <w:rPr>
                <w:noProof/>
              </w:rPr>
              <w:t xml:space="preserve"> in this specification does not follow the definition from RFC 7519.</w:t>
            </w:r>
          </w:p>
          <w:p w14:paraId="0750C0B2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D2250" w14:textId="4C801530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if alignment with RFC 7519 is intended, the </w:t>
            </w:r>
            <w:r w:rsidR="004255BE">
              <w:rPr>
                <w:noProof/>
              </w:rPr>
              <w:t xml:space="preserve">“iss” attribute </w:t>
            </w:r>
            <w:r>
              <w:rPr>
                <w:noProof/>
              </w:rPr>
              <w:t xml:space="preserve">should be </w:t>
            </w:r>
            <w:r w:rsidR="004255BE">
              <w:rPr>
                <w:noProof/>
              </w:rPr>
              <w:t xml:space="preserve">renamed to </w:t>
            </w:r>
            <w:r w:rsidR="003E5B79">
              <w:rPr>
                <w:noProof/>
              </w:rPr>
              <w:t xml:space="preserve">define as client_id or </w:t>
            </w:r>
            <w:r>
              <w:rPr>
                <w:noProof/>
              </w:rPr>
              <w:t xml:space="preserve">sub </w:t>
            </w:r>
            <w:r w:rsidR="004255BE">
              <w:rPr>
                <w:noProof/>
              </w:rPr>
              <w:t>in</w:t>
            </w:r>
            <w:r w:rsidR="003463C9">
              <w:rPr>
                <w:noProof/>
              </w:rPr>
              <w:t xml:space="preserve"> this </w:t>
            </w:r>
            <w:proofErr w:type="spellStart"/>
            <w:r w:rsidR="003463C9">
              <w:rPr>
                <w:rFonts w:eastAsia="DengXian"/>
              </w:rPr>
              <w:t>AccessTokenClaims</w:t>
            </w:r>
            <w:proofErr w:type="spellEnd"/>
            <w:r w:rsidR="003463C9">
              <w:rPr>
                <w:noProof/>
              </w:rPr>
              <w:t xml:space="preserve"> data type to align with clause </w:t>
            </w:r>
            <w:r w:rsidR="003463C9">
              <w:t>5.6.2.</w:t>
            </w:r>
            <w:r w:rsidR="003463C9">
              <w:rPr>
                <w:lang w:val="en-IN"/>
              </w:rPr>
              <w:t>3</w:t>
            </w:r>
            <w:r w:rsidR="003463C9">
              <w:t>.</w:t>
            </w:r>
            <w:r w:rsidR="003463C9">
              <w:rPr>
                <w:lang w:val="en-IN"/>
              </w:rPr>
              <w:t xml:space="preserve">2 of TS 29.222 that </w:t>
            </w:r>
            <w:r w:rsidR="003463C9">
              <w:rPr>
                <w:noProof/>
              </w:rPr>
              <w:t>states - “</w:t>
            </w:r>
            <w:r w:rsidR="003463C9">
              <w:rPr>
                <w:rFonts w:eastAsia="DengXian"/>
              </w:rPr>
              <w:t>The access token shall be a JSON Web Token (JWT) as specified in IETF RFC 7519 [24].”</w:t>
            </w:r>
          </w:p>
          <w:p w14:paraId="6D1A32FF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FF25C2" w:rsidR="001E41F3" w:rsidRDefault="004255BE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A1D7A">
              <w:rPr>
                <w:noProof/>
              </w:rPr>
              <w:t xml:space="preserve">n the last meeting agreed CR </w:t>
            </w:r>
            <w:r w:rsidR="008A1D7A" w:rsidRPr="008A1D7A">
              <w:rPr>
                <w:noProof/>
              </w:rPr>
              <w:t>C3-254489</w:t>
            </w:r>
            <w:r w:rsidR="008A1D7A">
              <w:rPr>
                <w:noProof/>
              </w:rPr>
              <w:t xml:space="preserve"> it was corrected to remove white spaces</w:t>
            </w:r>
            <w:r>
              <w:rPr>
                <w:noProof/>
              </w:rPr>
              <w:t xml:space="preserve"> from the examples, it is found that t</w:t>
            </w:r>
            <w:r w:rsidR="008A1D7A">
              <w:rPr>
                <w:noProof/>
              </w:rPr>
              <w:t>here is still one white space remains in the example that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EAB07" w14:textId="77777777" w:rsidR="001E41F3" w:rsidRDefault="008A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F5D2184" w14:textId="72A2D7AF" w:rsidR="008A380C" w:rsidRDefault="00927888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description of the iss attribute </w:t>
            </w:r>
            <w:r w:rsidR="008A380C">
              <w:rPr>
                <w:noProof/>
              </w:rPr>
              <w:t>in clause 8.5.4.2.8 that the purpose the description of iss claim defined in clause 4.1.1 of RFC 7519 do not follow.</w:t>
            </w:r>
          </w:p>
          <w:p w14:paraId="31C656EC" w14:textId="72E8CE71" w:rsidR="008A380C" w:rsidRDefault="008A380C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white space from the example in clause </w:t>
            </w:r>
            <w:r>
              <w:rPr>
                <w:rFonts w:eastAsia="DengXian"/>
              </w:rPr>
              <w:t>8.5.4.2.6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15C5" w14:textId="77777777" w:rsidR="00F46EFB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6EFB">
              <w:rPr>
                <w:noProof/>
              </w:rPr>
              <w:t>Use of the access token claim may cause interoperability and validation issues due to the opposite meanings of the same claim (iss) in this TS and in RFC 7519.</w:t>
            </w:r>
          </w:p>
          <w:p w14:paraId="5C4BEB44" w14:textId="7D52AA08" w:rsidR="001E41F3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example and potential token scope parsing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E5AA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8.5.4.2.6, </w:t>
            </w:r>
            <w:r>
              <w:rPr>
                <w:noProof/>
              </w:rPr>
              <w:t>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F5738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1E3FA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639F20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E8505" w:rsidR="001E41F3" w:rsidRDefault="008A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55F35" w14:textId="77777777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13411888"/>
      <w:bookmarkStart w:id="2" w:name="_Toc2094684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216320" w14:textId="77777777" w:rsidR="00F46EFB" w:rsidRDefault="00F46EFB" w:rsidP="00F46EFB">
      <w:pPr>
        <w:pStyle w:val="Heading5"/>
        <w:rPr>
          <w:rFonts w:eastAsia="DengXian"/>
        </w:rPr>
      </w:pPr>
      <w:r w:rsidRPr="00510AD0">
        <w:t>Editor's note:</w:t>
      </w:r>
      <w:r w:rsidRPr="00510AD0">
        <w:tab/>
      </w:r>
      <w:r>
        <w:t>The cardinality of the "</w:t>
      </w:r>
      <w:proofErr w:type="spellStart"/>
      <w:r>
        <w:rPr>
          <w:rFonts w:eastAsia="DengXian"/>
          <w:lang w:val="en-US"/>
        </w:rPr>
        <w:t>accessToken</w:t>
      </w:r>
      <w:proofErr w:type="spellEnd"/>
      <w:r>
        <w:t xml:space="preserve">" attribute is </w:t>
      </w:r>
      <w:r w:rsidRPr="00DC0C23">
        <w:t>FFS</w:t>
      </w:r>
      <w:r>
        <w:t>.</w:t>
      </w:r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proofErr w:type="spellEnd"/>
    </w:p>
    <w:p w14:paraId="77E47726" w14:textId="77777777" w:rsidR="00F46EFB" w:rsidRDefault="00F46EFB" w:rsidP="00F46EF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F46EFB" w14:paraId="01FB588B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BBD34F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AA643C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67823CF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0A68F718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77DC0BC3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4FBC32F2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F46EFB" w14:paraId="31AB4FFA" w14:textId="77777777" w:rsidTr="00D13BE9">
        <w:trPr>
          <w:jc w:val="center"/>
        </w:trPr>
        <w:tc>
          <w:tcPr>
            <w:tcW w:w="733" w:type="pct"/>
          </w:tcPr>
          <w:p w14:paraId="22806BD1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33B507EC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2FDAECB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1927753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9C8A629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419B2AF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78CB344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26A20BCC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3989AA54" w14:textId="77777777" w:rsidTr="00D13BE9">
        <w:trPr>
          <w:jc w:val="center"/>
        </w:trPr>
        <w:tc>
          <w:tcPr>
            <w:tcW w:w="733" w:type="pct"/>
          </w:tcPr>
          <w:p w14:paraId="1427EC82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5AA90407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210C615A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72FF873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FF455A6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6B86B285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97B83C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027ABBF7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50715274" w14:textId="77777777" w:rsidTr="00D13BE9">
        <w:trPr>
          <w:jc w:val="center"/>
        </w:trPr>
        <w:tc>
          <w:tcPr>
            <w:tcW w:w="733" w:type="pct"/>
          </w:tcPr>
          <w:p w14:paraId="715829D0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5E49047A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323D9629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FB6749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5A2B81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1E7C327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1DA9450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1CA7ED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37A66FEA" w14:textId="77777777" w:rsidTr="00D13BE9">
        <w:trPr>
          <w:jc w:val="center"/>
        </w:trPr>
        <w:tc>
          <w:tcPr>
            <w:tcW w:w="733" w:type="pct"/>
          </w:tcPr>
          <w:p w14:paraId="2674FD2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7120261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79633725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6E47762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468CD62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23FFF56D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D7721F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E5F4352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26D71F9B" w14:textId="77777777" w:rsidTr="00D13BE9">
        <w:trPr>
          <w:trHeight w:val="3826"/>
          <w:jc w:val="center"/>
        </w:trPr>
        <w:tc>
          <w:tcPr>
            <w:tcW w:w="733" w:type="pct"/>
          </w:tcPr>
          <w:p w14:paraId="072036A8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79DD8BEA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34D9BC0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135CE57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6DDB384D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Contains the requested OAuth2 </w:t>
            </w:r>
            <w:proofErr w:type="gramStart"/>
            <w:r>
              <w:rPr>
                <w:rFonts w:eastAsia="DengXian"/>
                <w:lang w:val="en-US"/>
              </w:rPr>
              <w:t>scope..</w:t>
            </w:r>
            <w:proofErr w:type="gramEnd"/>
          </w:p>
          <w:p w14:paraId="0E0BE5C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97AA3E2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When neither the "CAPIF_Ext1" feature nor the "CAPIF_Ext2" feature </w:t>
            </w:r>
            <w:proofErr w:type="gramStart"/>
            <w:r>
              <w:rPr>
                <w:rFonts w:eastAsia="DengXian"/>
              </w:rPr>
              <w:t>are</w:t>
            </w:r>
            <w:proofErr w:type="gramEnd"/>
            <w:r>
              <w:rPr>
                <w:rFonts w:eastAsia="DengXian"/>
              </w:rPr>
              <w:t xml:space="preserve"> supported, it takes the following format: 3gpp#</w:t>
            </w:r>
            <w:proofErr w:type="gramStart"/>
            <w:r>
              <w:rPr>
                <w:rFonts w:eastAsia="DengXian"/>
              </w:rPr>
              <w:t>aefId1:apiName1,apiName2,…apiNameX;aefId2:apiName1</w:t>
            </w:r>
            <w:proofErr w:type="gramEnd"/>
            <w:r>
              <w:rPr>
                <w:rFonts w:eastAsia="DengXian"/>
              </w:rPr>
              <w:t>,apiName</w:t>
            </w:r>
            <w:proofErr w:type="gramStart"/>
            <w:r>
              <w:rPr>
                <w:rFonts w:eastAsia="DengXian"/>
              </w:rPr>
              <w:t>2,…apiNameY;…aefIdN:apiName1,apiName2,…</w:t>
            </w:r>
            <w:proofErr w:type="gramEnd"/>
            <w:r>
              <w:rPr>
                <w:rFonts w:eastAsia="DengXian"/>
              </w:rPr>
              <w:t>apiNameZ</w:t>
            </w:r>
          </w:p>
          <w:p w14:paraId="70EE15D3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78C8424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35A2822B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36687B45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614DE320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040F3365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6336B5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0DA953DB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4029FF9" w14:textId="77777777" w:rsidR="00F46EFB" w:rsidRPr="009D5D79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,3gpp-as-session-with-qos</w:t>
            </w:r>
            <w:del w:id="3" w:author="Nokia_draft_0" w:date="2025-11-07T16:05:00Z" w16du:dateUtc="2025-11-07T15:05:00Z">
              <w:r w:rsidRPr="009D5D79" w:rsidDel="00F46EFB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op.create</w:t>
            </w:r>
            <w:proofErr w:type="gramEnd"/>
            <w:r w:rsidRPr="009D5D79">
              <w:rPr>
                <w:rFonts w:eastAsia="DengXian"/>
              </w:rPr>
              <w:t>;aef-zhejiang-hangzhou:3gpp-cp-parameter-provisioning,3gpp-pfd-management:</w:t>
            </w:r>
            <w:proofErr w:type="gramStart"/>
            <w:r w:rsidRPr="009D5D79">
              <w:rPr>
                <w:rFonts w:eastAsia="DengXian"/>
              </w:rPr>
              <w:t>res.transactions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op.read</w:t>
            </w:r>
            <w:proofErr w:type="gramEnd"/>
            <w:r>
              <w:rPr>
                <w:rFonts w:eastAsia="DengXian"/>
              </w:rPr>
              <w:t>'</w:t>
            </w:r>
          </w:p>
          <w:p w14:paraId="63BFDBC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5EAC8B" w14:textId="77777777" w:rsidR="00F46EFB" w:rsidRPr="00A417A6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res.configurations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op.update</w:t>
            </w:r>
            <w:proofErr w:type="gramEnd"/>
            <w:r w:rsidRPr="00A417A6">
              <w:rPr>
                <w:rFonts w:eastAsia="DengXian"/>
              </w:rPr>
              <w:t>,3gpp-mbs-</w:t>
            </w:r>
            <w:proofErr w:type="gramStart"/>
            <w:r w:rsidRPr="00A417A6">
              <w:rPr>
                <w:rFonts w:eastAsia="DengXian"/>
              </w:rPr>
              <w:t>session:res.mbs</w:t>
            </w:r>
            <w:proofErr w:type="gramEnd"/>
            <w:r w:rsidRPr="00A417A6">
              <w:rPr>
                <w:rFonts w:eastAsia="DengXian"/>
              </w:rPr>
              <w:t>-sessions: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op.create</w:t>
            </w:r>
            <w:proofErr w:type="gramEnd"/>
            <w:r>
              <w:rPr>
                <w:rFonts w:eastAsia="DengXian"/>
              </w:rPr>
              <w:t>'</w:t>
            </w:r>
          </w:p>
          <w:p w14:paraId="150E2F22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5C32EEA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8F9C16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107D4C43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1E3508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789508A2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08791488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28156B9E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58CE4771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C9798FB" w14:textId="77777777" w:rsidR="00F46EFB" w:rsidRPr="00905940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5ED4DAB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F46EFB" w14:paraId="673911D4" w14:textId="77777777" w:rsidTr="00D13BE9">
        <w:trPr>
          <w:jc w:val="center"/>
        </w:trPr>
        <w:tc>
          <w:tcPr>
            <w:tcW w:w="733" w:type="pct"/>
          </w:tcPr>
          <w:p w14:paraId="25E44C9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425AD0B6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105B521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430272C1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4FF91FB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2341B16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A3E952E" w14:textId="77777777" w:rsidR="00F46EFB" w:rsidRPr="001243A6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DEDCF5E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70EC882F" w14:textId="77777777" w:rsidTr="00D13BE9">
        <w:trPr>
          <w:jc w:val="center"/>
        </w:trPr>
        <w:tc>
          <w:tcPr>
            <w:tcW w:w="733" w:type="pct"/>
          </w:tcPr>
          <w:p w14:paraId="136DD33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774C158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CE3D41C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B4D02D4" w14:textId="77777777" w:rsidR="00F46EFB" w:rsidRDefault="00F46EFB" w:rsidP="00D13BE9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24722B86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4AFC8979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532BFF9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16FB8535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4A31FC40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AA6ED5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200206D0" w14:textId="77777777" w:rsidTr="00D13BE9">
        <w:trPr>
          <w:jc w:val="center"/>
        </w:trPr>
        <w:tc>
          <w:tcPr>
            <w:tcW w:w="4268" w:type="pct"/>
            <w:gridSpan w:val="5"/>
          </w:tcPr>
          <w:p w14:paraId="3D3161E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2A855A8C" w14:textId="77777777" w:rsidR="00F46EFB" w:rsidRDefault="00F46EFB" w:rsidP="00D13BE9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58EF63DB" w14:textId="77777777" w:rsidR="00F46EFB" w:rsidRDefault="00F46EFB" w:rsidP="00D13BE9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proofErr w:type="gramStart"/>
            <w:r>
              <w:t>in order to</w:t>
            </w:r>
            <w:proofErr w:type="gramEnd"/>
            <w:r>
              <w:t xml:space="preserve"> keep them aligned with corresponding claims defined in IETF RFC 6749 [23] and </w:t>
            </w:r>
            <w:r w:rsidRPr="0006364F">
              <w:t>for backward compatibility considerations.</w:t>
            </w:r>
          </w:p>
          <w:p w14:paraId="72D6AED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30FE1F42" w14:textId="77777777" w:rsidR="00F46EFB" w:rsidRDefault="00F46EFB" w:rsidP="00D13BE9">
            <w:pPr>
              <w:pStyle w:val="TAN"/>
              <w:rPr>
                <w:rFonts w:eastAsia="DengXian"/>
              </w:rPr>
            </w:pPr>
          </w:p>
        </w:tc>
      </w:tr>
    </w:tbl>
    <w:p w14:paraId="08CC1941" w14:textId="77777777" w:rsidR="00F46EFB" w:rsidRDefault="00F46EFB" w:rsidP="00F46EFB">
      <w:pPr>
        <w:rPr>
          <w:rFonts w:eastAsia="DengXian"/>
        </w:rPr>
      </w:pPr>
    </w:p>
    <w:bookmarkEnd w:id="1"/>
    <w:p w14:paraId="4DAC1D43" w14:textId="0044BF42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46EF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63D99" w14:textId="77777777" w:rsidR="002825A5" w:rsidRDefault="002825A5" w:rsidP="002825A5">
      <w:pPr>
        <w:pStyle w:val="Heading5"/>
        <w:rPr>
          <w:rFonts w:eastAsia="DengXian"/>
        </w:rPr>
      </w:pPr>
      <w:r>
        <w:rPr>
          <w:rFonts w:eastAsia="DengXian"/>
        </w:rPr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2"/>
      <w:proofErr w:type="spellEnd"/>
    </w:p>
    <w:p w14:paraId="3AD5F1FF" w14:textId="77777777" w:rsidR="002825A5" w:rsidRDefault="002825A5" w:rsidP="002825A5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2825A5" w14:paraId="1B686616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CB18E3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02A8BD6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E75E1F8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2B6AB59F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37C66D07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52517E55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2825A5" w14:paraId="48C6DFD5" w14:textId="77777777" w:rsidTr="00D13BE9">
        <w:trPr>
          <w:jc w:val="center"/>
        </w:trPr>
        <w:tc>
          <w:tcPr>
            <w:tcW w:w="733" w:type="pct"/>
          </w:tcPr>
          <w:p w14:paraId="0F21205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04E2E5AE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0F91F48B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6D5F320A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80F96A6" w14:textId="6F22388F" w:rsidR="0009732A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</w:t>
            </w:r>
            <w:ins w:id="4" w:author="Nokia_rev_1" w:date="2025-11-21T01:30:00Z" w16du:dateUtc="2025-11-21T00:30:00Z">
              <w:r w:rsidR="00C73739">
                <w:rPr>
                  <w:rFonts w:eastAsia="DengXian" w:cs="Arial"/>
                  <w:szCs w:val="18"/>
                </w:rPr>
                <w:t xml:space="preserve"> as defined i</w:t>
              </w:r>
            </w:ins>
            <w:ins w:id="5" w:author="Nokia_rev_1" w:date="2025-11-21T01:31:00Z" w16du:dateUtc="2025-11-21T00:31:00Z">
              <w:r w:rsidR="00C73739">
                <w:rPr>
                  <w:rFonts w:eastAsia="DengXian" w:cs="Arial"/>
                  <w:szCs w:val="18"/>
                </w:rPr>
                <w:t xml:space="preserve">n </w:t>
              </w:r>
              <w:r w:rsidR="00C73739" w:rsidRPr="0009732A">
                <w:t>clause</w:t>
              </w:r>
              <w:r w:rsidR="00C73739">
                <w:t> </w:t>
              </w:r>
              <w:r w:rsidR="00C73739" w:rsidRPr="0009732A">
                <w:t>C.2.2 of</w:t>
              </w:r>
              <w:r w:rsidR="00C73739">
                <w:t xml:space="preserve"> </w:t>
              </w:r>
              <w:r w:rsidR="00C73739" w:rsidRPr="0009732A">
                <w:t>3GPP</w:t>
              </w:r>
              <w:r w:rsidR="00C73739">
                <w:t> </w:t>
              </w:r>
              <w:r w:rsidR="00C73739" w:rsidRPr="0009732A">
                <w:t>TS</w:t>
              </w:r>
              <w:r w:rsidR="00C73739">
                <w:t> </w:t>
              </w:r>
              <w:r w:rsidR="00C73739" w:rsidRPr="0009732A">
                <w:t>33.122</w:t>
              </w:r>
              <w:r w:rsidR="00C73739">
                <w:t> [16]</w:t>
              </w:r>
              <w:r w:rsidR="00C73739">
                <w:t xml:space="preserve"> and the </w:t>
              </w:r>
            </w:ins>
            <w:ins w:id="6" w:author="Nokia_rev_1" w:date="2025-11-21T01:32:00Z" w16du:dateUtc="2025-11-21T00:32:00Z">
              <w:r w:rsidR="00C73739">
                <w:t>naming of this data type do not refer</w:t>
              </w:r>
            </w:ins>
            <w:ins w:id="7" w:author="Nokia_rev_1" w:date="2025-11-21T01:40:00Z" w16du:dateUtc="2025-11-21T00:40:00Z">
              <w:r w:rsidR="00927888">
                <w:t xml:space="preserve"> </w:t>
              </w:r>
              <w:r w:rsidR="00927888">
                <w:t xml:space="preserve">the corresponding claim </w:t>
              </w:r>
              <w:r w:rsidR="00927888" w:rsidRPr="0009732A">
                <w:t>defined in clause</w:t>
              </w:r>
              <w:r w:rsidR="00927888">
                <w:t> </w:t>
              </w:r>
              <w:r w:rsidR="00927888" w:rsidRPr="0009732A">
                <w:t xml:space="preserve">4.1.1 of </w:t>
              </w:r>
              <w:r w:rsidR="00927888" w:rsidRPr="00D53950">
                <w:rPr>
                  <w:rFonts w:eastAsia="DengXian" w:cs="Arial"/>
                  <w:szCs w:val="18"/>
                </w:rPr>
                <w:t>IETF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RFC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7519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[24]</w:t>
              </w:r>
            </w:ins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913699A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825A5" w14:paraId="73E04131" w14:textId="77777777" w:rsidTr="00D13BE9">
        <w:trPr>
          <w:jc w:val="center"/>
        </w:trPr>
        <w:tc>
          <w:tcPr>
            <w:tcW w:w="733" w:type="pct"/>
          </w:tcPr>
          <w:p w14:paraId="1085D2A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589" w:type="pct"/>
          </w:tcPr>
          <w:p w14:paraId="78EE6C0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6DB397A4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1DCD70E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D703CC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05D8A4B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6333D53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When neither the "CAPIF_Ext1" feature nor the "CAPIF_Ext2" feature </w:t>
            </w:r>
            <w:proofErr w:type="gramStart"/>
            <w:r>
              <w:rPr>
                <w:rFonts w:eastAsia="DengXian"/>
              </w:rPr>
              <w:t>are</w:t>
            </w:r>
            <w:proofErr w:type="gramEnd"/>
            <w:r>
              <w:rPr>
                <w:rFonts w:eastAsia="DengXian"/>
              </w:rPr>
              <w:t xml:space="preserve"> supported, it takes the following format:</w:t>
            </w:r>
          </w:p>
          <w:p w14:paraId="5687D64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</w:t>
            </w:r>
            <w:proofErr w:type="gramStart"/>
            <w:r>
              <w:rPr>
                <w:rFonts w:eastAsia="DengXian"/>
              </w:rPr>
              <w:t>aefId1:apiName1,apiName2,…apiNameX;aefId2:apiName1</w:t>
            </w:r>
            <w:proofErr w:type="gramEnd"/>
            <w:r>
              <w:rPr>
                <w:rFonts w:eastAsia="DengXian"/>
              </w:rPr>
              <w:t>,apiName</w:t>
            </w:r>
            <w:proofErr w:type="gramStart"/>
            <w:r>
              <w:rPr>
                <w:rFonts w:eastAsia="DengXian"/>
              </w:rPr>
              <w:t>2,…apiNameY;…aefIdN:apiName1,apiName2,…</w:t>
            </w:r>
            <w:proofErr w:type="gramEnd"/>
            <w:r>
              <w:rPr>
                <w:rFonts w:eastAsia="DengXian"/>
              </w:rPr>
              <w:t>apiNameZ</w:t>
            </w:r>
          </w:p>
          <w:p w14:paraId="343360B1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3211416A" w14:textId="02D5E9BA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5B07548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4343854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105CEFC1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866755C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6DB137B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2B44E6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1A300834" w14:textId="77777777" w:rsidR="002825A5" w:rsidRPr="009D5D79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,3gpp-as-session-with-</w:t>
            </w:r>
            <w:proofErr w:type="gramStart"/>
            <w:r w:rsidRPr="009D5D79">
              <w:rPr>
                <w:rFonts w:eastAsia="DengXian"/>
              </w:rPr>
              <w:t>qos :res</w:t>
            </w:r>
            <w:proofErr w:type="gramEnd"/>
            <w:r w:rsidRPr="009D5D79">
              <w:rPr>
                <w:rFonts w:eastAsia="DengXian"/>
              </w:rPr>
              <w:t>.</w:t>
            </w:r>
            <w:proofErr w:type="gramStart"/>
            <w:r w:rsidRPr="009D5D79">
              <w:rPr>
                <w:rFonts w:eastAsia="DengXian"/>
              </w:rPr>
              <w:t>subscriptions:op</w:t>
            </w:r>
            <w:proofErr w:type="gramEnd"/>
            <w:r w:rsidRPr="009D5D79">
              <w:rPr>
                <w:rFonts w:eastAsia="DengXian"/>
              </w:rPr>
              <w:t>.</w:t>
            </w:r>
            <w:proofErr w:type="gramStart"/>
            <w:r w:rsidRPr="009D5D79">
              <w:rPr>
                <w:rFonts w:eastAsia="DengXian"/>
              </w:rPr>
              <w:t>create;aef</w:t>
            </w:r>
            <w:proofErr w:type="gramEnd"/>
            <w:r w:rsidRPr="009D5D79">
              <w:rPr>
                <w:rFonts w:eastAsia="DengXian"/>
              </w:rPr>
              <w:t>-zhejiang-hangzhou:3gpp-cp-parameter-provisioning,3gpp-pfd-management:</w:t>
            </w:r>
            <w:proofErr w:type="gramStart"/>
            <w:r w:rsidRPr="009D5D79">
              <w:rPr>
                <w:rFonts w:eastAsia="DengXian"/>
              </w:rPr>
              <w:t>res.transactions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op.read</w:t>
            </w:r>
            <w:proofErr w:type="gramEnd"/>
            <w:r>
              <w:rPr>
                <w:rFonts w:eastAsia="DengXian"/>
              </w:rPr>
              <w:t>'</w:t>
            </w:r>
          </w:p>
          <w:p w14:paraId="3FB77D5F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D516E1D" w14:textId="77777777" w:rsidR="002825A5" w:rsidRPr="00A417A6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res.configurations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op.update</w:t>
            </w:r>
            <w:proofErr w:type="gramEnd"/>
            <w:r w:rsidRPr="00A417A6">
              <w:rPr>
                <w:rFonts w:eastAsia="DengXian"/>
              </w:rPr>
              <w:t>,3gpp-mbs-</w:t>
            </w:r>
            <w:proofErr w:type="gramStart"/>
            <w:r w:rsidRPr="00A417A6">
              <w:rPr>
                <w:rFonts w:eastAsia="DengXian"/>
              </w:rPr>
              <w:t>session:res.mbs</w:t>
            </w:r>
            <w:proofErr w:type="gramEnd"/>
            <w:r w:rsidRPr="00A417A6">
              <w:rPr>
                <w:rFonts w:eastAsia="DengXian"/>
              </w:rPr>
              <w:t>-sessions: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op.create</w:t>
            </w:r>
            <w:proofErr w:type="gramEnd"/>
            <w:r>
              <w:rPr>
                <w:rFonts w:eastAsia="DengXian"/>
              </w:rPr>
              <w:t>'</w:t>
            </w:r>
          </w:p>
          <w:p w14:paraId="37FA4F1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18B9D9B0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CE0F9B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4DD8FE4E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18A0D6D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6D5EF482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ED70979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4A9356AD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1170FE1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6D0B0FE" w14:textId="77777777" w:rsidR="002825A5" w:rsidRPr="00B00C9E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7F22C4A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3C9E18F6" w14:textId="77777777" w:rsidTr="00D13BE9">
        <w:trPr>
          <w:jc w:val="center"/>
        </w:trPr>
        <w:tc>
          <w:tcPr>
            <w:tcW w:w="733" w:type="pct"/>
          </w:tcPr>
          <w:p w14:paraId="7D31E9E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7EE78C3F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13FC4FCA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518DB872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44E9D2D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</w:t>
            </w:r>
            <w:proofErr w:type="gramStart"/>
            <w:r>
              <w:rPr>
                <w:rFonts w:eastAsia="DengXian" w:cs="Arial"/>
                <w:szCs w:val="18"/>
              </w:rPr>
              <w:t>is considered to be</w:t>
            </w:r>
            <w:proofErr w:type="gramEnd"/>
            <w:r>
              <w:rPr>
                <w:rFonts w:eastAsia="DengXian" w:cs="Arial"/>
                <w:szCs w:val="18"/>
              </w:rPr>
              <w:t xml:space="preserve">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594B663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5DF35EEC" w14:textId="77777777" w:rsidTr="00D13BE9">
        <w:trPr>
          <w:jc w:val="center"/>
        </w:trPr>
        <w:tc>
          <w:tcPr>
            <w:tcW w:w="733" w:type="pct"/>
          </w:tcPr>
          <w:p w14:paraId="1830774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165D87F6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1D35AAAE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EE1A58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219847D2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6A080EF7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33051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0A579B74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2825A5" w14:paraId="3631C33D" w14:textId="77777777" w:rsidTr="00D13BE9">
        <w:trPr>
          <w:jc w:val="center"/>
        </w:trPr>
        <w:tc>
          <w:tcPr>
            <w:tcW w:w="5000" w:type="pct"/>
            <w:gridSpan w:val="6"/>
          </w:tcPr>
          <w:p w14:paraId="5C8D5CE6" w14:textId="368E0EAE" w:rsidR="0009732A" w:rsidRDefault="002825A5" w:rsidP="00D13BE9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2E1BD347" w14:textId="77777777" w:rsidR="002825A5" w:rsidRDefault="002825A5" w:rsidP="002825A5"/>
    <w:p w14:paraId="2184F5B0" w14:textId="2F81C429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F46EFB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4C82" w14:textId="77777777" w:rsidR="00F06D39" w:rsidRDefault="00F06D39">
      <w:r>
        <w:separator/>
      </w:r>
    </w:p>
  </w:endnote>
  <w:endnote w:type="continuationSeparator" w:id="0">
    <w:p w14:paraId="12B04814" w14:textId="77777777" w:rsidR="00F06D39" w:rsidRDefault="00F0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34B1" w14:textId="77777777" w:rsidR="00F06D39" w:rsidRDefault="00F06D39">
      <w:r>
        <w:separator/>
      </w:r>
    </w:p>
  </w:footnote>
  <w:footnote w:type="continuationSeparator" w:id="0">
    <w:p w14:paraId="56C4AFC7" w14:textId="77777777" w:rsidR="00F06D39" w:rsidRDefault="00F06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C3FCD"/>
    <w:multiLevelType w:val="hybridMultilevel"/>
    <w:tmpl w:val="D8ACCA32"/>
    <w:lvl w:ilvl="0" w:tplc="B9F232B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39946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9732A"/>
    <w:rsid w:val="000A6394"/>
    <w:rsid w:val="000B7FED"/>
    <w:rsid w:val="000C038A"/>
    <w:rsid w:val="000C6598"/>
    <w:rsid w:val="000D44B3"/>
    <w:rsid w:val="000E2225"/>
    <w:rsid w:val="00145D43"/>
    <w:rsid w:val="00160624"/>
    <w:rsid w:val="00192C46"/>
    <w:rsid w:val="001A08B3"/>
    <w:rsid w:val="001A7B60"/>
    <w:rsid w:val="001B52F0"/>
    <w:rsid w:val="001B72AC"/>
    <w:rsid w:val="001B7A65"/>
    <w:rsid w:val="001C40C2"/>
    <w:rsid w:val="001E41F3"/>
    <w:rsid w:val="0026004D"/>
    <w:rsid w:val="002626E2"/>
    <w:rsid w:val="002640DD"/>
    <w:rsid w:val="00275D12"/>
    <w:rsid w:val="002825A5"/>
    <w:rsid w:val="00284FEB"/>
    <w:rsid w:val="002860C4"/>
    <w:rsid w:val="002B5741"/>
    <w:rsid w:val="002E472E"/>
    <w:rsid w:val="00305409"/>
    <w:rsid w:val="00333B29"/>
    <w:rsid w:val="003463C9"/>
    <w:rsid w:val="003609EF"/>
    <w:rsid w:val="0036231A"/>
    <w:rsid w:val="00374DD4"/>
    <w:rsid w:val="003E0B73"/>
    <w:rsid w:val="003E1A36"/>
    <w:rsid w:val="003E5B79"/>
    <w:rsid w:val="003F26D4"/>
    <w:rsid w:val="00402CA6"/>
    <w:rsid w:val="00410371"/>
    <w:rsid w:val="004242F1"/>
    <w:rsid w:val="004255BE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056F5"/>
    <w:rsid w:val="00792342"/>
    <w:rsid w:val="007977A8"/>
    <w:rsid w:val="007A5A98"/>
    <w:rsid w:val="007B512A"/>
    <w:rsid w:val="007C2097"/>
    <w:rsid w:val="007D6A07"/>
    <w:rsid w:val="007F102A"/>
    <w:rsid w:val="007F345F"/>
    <w:rsid w:val="007F7259"/>
    <w:rsid w:val="008040A8"/>
    <w:rsid w:val="008279FA"/>
    <w:rsid w:val="00856B93"/>
    <w:rsid w:val="008626E7"/>
    <w:rsid w:val="00870EE7"/>
    <w:rsid w:val="00882FE1"/>
    <w:rsid w:val="008863B9"/>
    <w:rsid w:val="008A1D7A"/>
    <w:rsid w:val="008A380C"/>
    <w:rsid w:val="008A45A6"/>
    <w:rsid w:val="008D3CCC"/>
    <w:rsid w:val="008F3789"/>
    <w:rsid w:val="008F4750"/>
    <w:rsid w:val="008F686C"/>
    <w:rsid w:val="009148DE"/>
    <w:rsid w:val="0092788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328C9"/>
    <w:rsid w:val="00B67B97"/>
    <w:rsid w:val="00B968C8"/>
    <w:rsid w:val="00BA3EC5"/>
    <w:rsid w:val="00BA51D9"/>
    <w:rsid w:val="00BB5DFC"/>
    <w:rsid w:val="00BD279D"/>
    <w:rsid w:val="00BD6BB8"/>
    <w:rsid w:val="00C66BA2"/>
    <w:rsid w:val="00C73739"/>
    <w:rsid w:val="00C870F6"/>
    <w:rsid w:val="00C95985"/>
    <w:rsid w:val="00CC5026"/>
    <w:rsid w:val="00CC68D0"/>
    <w:rsid w:val="00D03F9A"/>
    <w:rsid w:val="00D06D51"/>
    <w:rsid w:val="00D24991"/>
    <w:rsid w:val="00D50255"/>
    <w:rsid w:val="00D6294C"/>
    <w:rsid w:val="00D64011"/>
    <w:rsid w:val="00D66520"/>
    <w:rsid w:val="00D84419"/>
    <w:rsid w:val="00D84AE9"/>
    <w:rsid w:val="00D9124E"/>
    <w:rsid w:val="00D97B48"/>
    <w:rsid w:val="00DE34CF"/>
    <w:rsid w:val="00DF3DDC"/>
    <w:rsid w:val="00DF6935"/>
    <w:rsid w:val="00E13F3D"/>
    <w:rsid w:val="00E345BB"/>
    <w:rsid w:val="00E34898"/>
    <w:rsid w:val="00E52B31"/>
    <w:rsid w:val="00E97AB5"/>
    <w:rsid w:val="00EA53A7"/>
    <w:rsid w:val="00EB09B7"/>
    <w:rsid w:val="00EE7D7C"/>
    <w:rsid w:val="00F06D39"/>
    <w:rsid w:val="00F07550"/>
    <w:rsid w:val="00F25D98"/>
    <w:rsid w:val="00F300FB"/>
    <w:rsid w:val="00F46E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825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5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25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825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25A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6062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4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1972</Words>
  <Characters>11243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2</cp:revision>
  <cp:lastPrinted>1899-12-31T23:00:00Z</cp:lastPrinted>
  <dcterms:created xsi:type="dcterms:W3CDTF">2025-11-21T00:45:00Z</dcterms:created>
  <dcterms:modified xsi:type="dcterms:W3CDTF">2025-11-21T00:45:00Z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