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FC019" w14:textId="2316F5E5" w:rsidR="00C672F5" w:rsidRPr="00E75AA5" w:rsidRDefault="00C672F5" w:rsidP="00C672F5">
      <w:pPr>
        <w:rPr>
          <w:rFonts w:ascii="Arial" w:eastAsia="SimSun" w:hAnsi="Arial" w:cs="Arial"/>
          <w:lang w:eastAsia="zh-CN"/>
        </w:rPr>
      </w:pPr>
    </w:p>
    <w:p w14:paraId="4429832E" w14:textId="571E7D4E" w:rsidR="00C672F5" w:rsidRPr="00E713D6" w:rsidRDefault="00934E5E" w:rsidP="00781A2D">
      <w:pPr>
        <w:ind w:left="3600" w:firstLine="720"/>
        <w:rPr>
          <w:rFonts w:ascii="Arial" w:hAnsi="Arial" w:cs="Arial"/>
          <w:b/>
          <w:sz w:val="32"/>
          <w:szCs w:val="32"/>
        </w:rPr>
      </w:pPr>
      <w:r>
        <w:rPr>
          <w:rFonts w:ascii="Arial" w:hAnsi="Arial" w:cs="Arial"/>
          <w:b/>
          <w:sz w:val="32"/>
          <w:szCs w:val="32"/>
        </w:rPr>
        <w:t>DAD at S</w:t>
      </w:r>
      <w:r w:rsidR="00152EFD">
        <w:rPr>
          <w:rFonts w:ascii="Arial" w:hAnsi="Arial" w:cs="Arial"/>
          <w:b/>
          <w:sz w:val="32"/>
          <w:szCs w:val="32"/>
        </w:rPr>
        <w:t xml:space="preserve">tart of Day </w:t>
      </w:r>
      <w:r w:rsidR="008127FE">
        <w:rPr>
          <w:rFonts w:ascii="Arial" w:hAnsi="Arial" w:cs="Arial"/>
          <w:b/>
          <w:sz w:val="32"/>
          <w:szCs w:val="32"/>
        </w:rPr>
        <w:t>4</w:t>
      </w:r>
      <w:r w:rsidR="00C672F5">
        <w:rPr>
          <w:rFonts w:ascii="Arial" w:hAnsi="Arial" w:cs="Arial"/>
          <w:b/>
          <w:sz w:val="32"/>
          <w:szCs w:val="32"/>
        </w:rPr>
        <w:t xml:space="preserve"> </w:t>
      </w:r>
      <w:r w:rsidR="00C672F5" w:rsidRPr="00E713D6">
        <w:rPr>
          <w:rFonts w:ascii="Arial" w:hAnsi="Arial" w:cs="Arial"/>
          <w:b/>
          <w:sz w:val="32"/>
          <w:szCs w:val="32"/>
        </w:rPr>
        <w:t>for CT3#</w:t>
      </w:r>
      <w:r w:rsidR="00C672F5">
        <w:rPr>
          <w:rFonts w:ascii="Arial" w:eastAsia="SimSun" w:hAnsi="Arial" w:cs="Arial"/>
          <w:b/>
          <w:sz w:val="32"/>
          <w:szCs w:val="32"/>
          <w:lang w:eastAsia="zh-CN"/>
        </w:rPr>
        <w:t>13</w:t>
      </w:r>
      <w:r w:rsidR="00C426E2">
        <w:rPr>
          <w:rFonts w:ascii="Arial" w:eastAsia="SimSun" w:hAnsi="Arial" w:cs="Arial"/>
          <w:b/>
          <w:sz w:val="32"/>
          <w:szCs w:val="32"/>
          <w:lang w:eastAsia="zh-CN"/>
        </w:rPr>
        <w:t>8</w:t>
      </w:r>
      <w:r w:rsidR="00C672F5"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77777777" w:rsidR="00C672F5" w:rsidRPr="001A1126" w:rsidRDefault="00C672F5" w:rsidP="00350D77">
            <w:pPr>
              <w:pStyle w:val="TAH"/>
            </w:pPr>
            <w:r w:rsidRPr="001A1126">
              <w:t>CT3-</w:t>
            </w:r>
            <w:r>
              <w:t>24</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140960C2"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5B6273">
              <w:rPr>
                <w:rFonts w:eastAsia="SimSun"/>
                <w:b/>
                <w:color w:val="FF0000"/>
                <w:szCs w:val="18"/>
                <w:lang w:eastAsia="zh-CN"/>
              </w:rPr>
              <w:t>18</w:t>
            </w:r>
            <w:r w:rsidRPr="00FC75F8">
              <w:rPr>
                <w:rFonts w:eastAsia="SimSun"/>
                <w:b/>
                <w:color w:val="FF0000"/>
                <w:szCs w:val="18"/>
                <w:vertAlign w:val="superscript"/>
                <w:lang w:eastAsia="zh-CN"/>
              </w:rPr>
              <w:t>th</w:t>
            </w:r>
            <w:r>
              <w:rPr>
                <w:rFonts w:eastAsia="SimSun"/>
                <w:b/>
                <w:color w:val="FF0000"/>
                <w:szCs w:val="18"/>
                <w:lang w:eastAsia="zh-CN"/>
              </w:rPr>
              <w:t xml:space="preserve"> </w:t>
            </w:r>
            <w:r w:rsidR="005B6273">
              <w:rPr>
                <w:rFonts w:eastAsia="SimSun"/>
                <w:b/>
                <w:color w:val="FF0000"/>
                <w:szCs w:val="18"/>
                <w:lang w:eastAsia="zh-CN"/>
              </w:rPr>
              <w:t>Novem</w:t>
            </w:r>
            <w:r w:rsidR="007533C0">
              <w:rPr>
                <w:rFonts w:eastAsia="SimSun"/>
                <w:b/>
                <w:color w:val="FF0000"/>
                <w:szCs w:val="18"/>
                <w:lang w:eastAsia="zh-CN"/>
              </w:rPr>
              <w:t>ber</w:t>
            </w:r>
            <w:r w:rsidRPr="007D2C9A">
              <w:rPr>
                <w:rFonts w:eastAsia="SimSun"/>
                <w:b/>
                <w:color w:val="FF0000"/>
                <w:szCs w:val="18"/>
                <w:lang w:eastAsia="zh-CN"/>
              </w:rPr>
              <w:t>, 202</w:t>
            </w:r>
            <w:r>
              <w:rPr>
                <w:rFonts w:eastAsia="SimSun"/>
                <w:b/>
                <w:color w:val="FF0000"/>
                <w:szCs w:val="18"/>
                <w:lang w:eastAsia="zh-CN"/>
              </w:rPr>
              <w:t>4</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shd w:val="clear" w:color="auto" w:fill="auto"/>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3267A6" w:rsidRPr="002F2600" w14:paraId="7517A348" w14:textId="77777777" w:rsidTr="00AE49F7">
        <w:tc>
          <w:tcPr>
            <w:tcW w:w="975" w:type="dxa"/>
            <w:tcBorders>
              <w:left w:val="single" w:sz="12" w:space="0" w:color="auto"/>
              <w:right w:val="single" w:sz="12" w:space="0" w:color="auto"/>
            </w:tcBorders>
          </w:tcPr>
          <w:p w14:paraId="40862634" w14:textId="77777777" w:rsidR="003267A6" w:rsidRPr="00BB45A7" w:rsidRDefault="003267A6" w:rsidP="003267A6">
            <w:pPr>
              <w:pStyle w:val="TAL"/>
              <w:rPr>
                <w:sz w:val="20"/>
              </w:rPr>
            </w:pPr>
          </w:p>
        </w:tc>
        <w:tc>
          <w:tcPr>
            <w:tcW w:w="2635" w:type="dxa"/>
            <w:tcBorders>
              <w:left w:val="single" w:sz="12" w:space="0" w:color="auto"/>
              <w:right w:val="single" w:sz="12" w:space="0" w:color="auto"/>
            </w:tcBorders>
          </w:tcPr>
          <w:p w14:paraId="757462EB" w14:textId="77777777" w:rsidR="003267A6" w:rsidRPr="00BB45A7" w:rsidRDefault="003267A6" w:rsidP="003267A6">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D03BCE6" w14:textId="77777777" w:rsidR="003267A6" w:rsidRPr="00B61EB2"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637269D7" w14:textId="77777777" w:rsidR="003267A6" w:rsidRPr="0040318B" w:rsidRDefault="003267A6" w:rsidP="003267A6">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7535657" w14:textId="77777777" w:rsidR="003267A6" w:rsidRPr="0040318B" w:rsidRDefault="003267A6" w:rsidP="003267A6">
            <w:pPr>
              <w:pStyle w:val="TAL"/>
              <w:rPr>
                <w:sz w:val="20"/>
              </w:rPr>
            </w:pPr>
          </w:p>
        </w:tc>
        <w:tc>
          <w:tcPr>
            <w:tcW w:w="1062" w:type="dxa"/>
            <w:tcBorders>
              <w:left w:val="single" w:sz="12" w:space="0" w:color="auto"/>
              <w:right w:val="single" w:sz="12" w:space="0" w:color="auto"/>
            </w:tcBorders>
          </w:tcPr>
          <w:p w14:paraId="13241D67" w14:textId="77777777" w:rsidR="003267A6" w:rsidRPr="0040318B" w:rsidRDefault="003267A6" w:rsidP="003267A6">
            <w:pPr>
              <w:pStyle w:val="TAL"/>
              <w:rPr>
                <w:sz w:val="20"/>
              </w:rPr>
            </w:pPr>
          </w:p>
        </w:tc>
        <w:tc>
          <w:tcPr>
            <w:tcW w:w="4619" w:type="dxa"/>
            <w:tcBorders>
              <w:left w:val="single" w:sz="12" w:space="0" w:color="auto"/>
              <w:right w:val="single" w:sz="12" w:space="0" w:color="auto"/>
            </w:tcBorders>
          </w:tcPr>
          <w:p w14:paraId="6B88AB11" w14:textId="77777777" w:rsidR="003267A6" w:rsidRPr="00C13953" w:rsidRDefault="003267A6" w:rsidP="003267A6">
            <w:pPr>
              <w:pStyle w:val="FP"/>
              <w:suppressLineNumbers/>
              <w:suppressAutoHyphens/>
              <w:spacing w:before="60" w:after="60"/>
              <w:rPr>
                <w:rFonts w:cs="Arial"/>
                <w:b/>
                <w:bCs/>
              </w:rPr>
            </w:pPr>
          </w:p>
        </w:tc>
      </w:tr>
      <w:tr w:rsidR="003267A6" w:rsidRPr="002F2600" w14:paraId="0FAD6F48" w14:textId="77777777" w:rsidTr="00267F45">
        <w:tc>
          <w:tcPr>
            <w:tcW w:w="975" w:type="dxa"/>
            <w:tcBorders>
              <w:top w:val="nil"/>
              <w:left w:val="single" w:sz="12" w:space="0" w:color="auto"/>
              <w:bottom w:val="single" w:sz="4" w:space="0" w:color="auto"/>
              <w:right w:val="single" w:sz="12" w:space="0" w:color="auto"/>
            </w:tcBorders>
            <w:shd w:val="clear" w:color="auto" w:fill="auto"/>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shd w:val="clear" w:color="auto" w:fill="auto"/>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shd w:val="clear" w:color="auto" w:fill="auto"/>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shd w:val="clear" w:color="auto" w:fill="auto"/>
          </w:tcPr>
          <w:p w14:paraId="75C13223" w14:textId="77777777" w:rsidR="003267A6" w:rsidRPr="00BB45A7" w:rsidRDefault="003267A6" w:rsidP="003267A6">
            <w:pPr>
              <w:pStyle w:val="TAL"/>
              <w:rPr>
                <w:sz w:val="20"/>
              </w:rPr>
            </w:pPr>
          </w:p>
        </w:tc>
      </w:tr>
      <w:tr w:rsidR="003267A6" w:rsidRPr="002F2600" w14:paraId="27193FAF" w14:textId="77777777" w:rsidTr="00EC7D27">
        <w:tc>
          <w:tcPr>
            <w:tcW w:w="975" w:type="dxa"/>
            <w:tcBorders>
              <w:top w:val="nil"/>
              <w:left w:val="single" w:sz="12" w:space="0" w:color="auto"/>
              <w:bottom w:val="single" w:sz="4" w:space="0" w:color="auto"/>
              <w:right w:val="single" w:sz="12" w:space="0" w:color="auto"/>
            </w:tcBorders>
            <w:shd w:val="clear" w:color="auto" w:fill="auto"/>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shd w:val="clear" w:color="auto" w:fill="auto"/>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1758637A" w14:textId="7CBF399C" w:rsidR="003267A6" w:rsidRDefault="00343666"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sidR="00F2216E">
                <w:rPr>
                  <w:rStyle w:val="Hyperlink"/>
                  <w:rFonts w:ascii="Times New Roman" w:eastAsia="MS Mincho" w:hAnsi="Times New Roman"/>
                  <w:sz w:val="24"/>
                  <w:szCs w:val="24"/>
                  <w:lang w:val="en-US" w:eastAsia="ja-JP"/>
                </w:rPr>
                <w:t>6000</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34ECED54" w14:textId="7333E8C4"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13</w:t>
            </w:r>
            <w:r w:rsidR="00E432B4">
              <w:rPr>
                <w:rFonts w:eastAsia="SimSun"/>
                <w:sz w:val="20"/>
                <w:lang w:eastAsia="zh-CN"/>
              </w:rPr>
              <w:t>8</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shd w:val="clear" w:color="auto" w:fill="auto"/>
          </w:tcPr>
          <w:p w14:paraId="033F9908" w14:textId="74EA562B" w:rsidR="003267A6" w:rsidRPr="00BB45A7" w:rsidRDefault="00267F45"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shd w:val="clear" w:color="auto" w:fill="auto"/>
          </w:tcPr>
          <w:p w14:paraId="39DE7AC9" w14:textId="77777777" w:rsidR="003267A6" w:rsidRPr="00BB45A7" w:rsidRDefault="003267A6" w:rsidP="003267A6">
            <w:pPr>
              <w:pStyle w:val="TAL"/>
              <w:rPr>
                <w:sz w:val="20"/>
              </w:rPr>
            </w:pPr>
          </w:p>
        </w:tc>
      </w:tr>
      <w:tr w:rsidR="00657855" w:rsidRPr="002F2600" w14:paraId="5174F94D" w14:textId="77777777" w:rsidTr="00EC7D27">
        <w:tc>
          <w:tcPr>
            <w:tcW w:w="975" w:type="dxa"/>
            <w:tcBorders>
              <w:top w:val="single" w:sz="4" w:space="0" w:color="auto"/>
              <w:left w:val="single" w:sz="12" w:space="0" w:color="auto"/>
              <w:right w:val="single" w:sz="12" w:space="0" w:color="auto"/>
            </w:tcBorders>
          </w:tcPr>
          <w:p w14:paraId="39E66877" w14:textId="77777777" w:rsidR="00657855" w:rsidRPr="00BB45A7" w:rsidRDefault="00657855" w:rsidP="003267A6">
            <w:pPr>
              <w:pStyle w:val="TAL"/>
              <w:rPr>
                <w:sz w:val="20"/>
              </w:rPr>
            </w:pPr>
          </w:p>
        </w:tc>
        <w:tc>
          <w:tcPr>
            <w:tcW w:w="2635" w:type="dxa"/>
            <w:tcBorders>
              <w:top w:val="single" w:sz="4" w:space="0" w:color="auto"/>
              <w:left w:val="single" w:sz="12" w:space="0" w:color="auto"/>
              <w:right w:val="single" w:sz="12" w:space="0" w:color="auto"/>
            </w:tcBorders>
          </w:tcPr>
          <w:p w14:paraId="57425FFE" w14:textId="77777777" w:rsidR="00657855" w:rsidRPr="00BB45A7" w:rsidRDefault="00657855"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2869670C" w14:textId="4040886E" w:rsidR="00657855" w:rsidRPr="00B61EB2" w:rsidRDefault="00343666" w:rsidP="003267A6">
            <w:pPr>
              <w:pStyle w:val="FP"/>
              <w:suppressLineNumbers/>
              <w:suppressAutoHyphens/>
              <w:spacing w:before="60" w:after="60"/>
              <w:jc w:val="center"/>
              <w:rPr>
                <w:rFonts w:ascii="Times New Roman" w:hAnsi="Times New Roman"/>
                <w:sz w:val="24"/>
                <w:szCs w:val="24"/>
              </w:rPr>
            </w:pPr>
            <w:hyperlink r:id="rId9" w:history="1">
              <w:r w:rsidR="00F2216E">
                <w:rPr>
                  <w:rStyle w:val="Hyperlink"/>
                  <w:rFonts w:ascii="Times New Roman" w:eastAsia="MS Mincho" w:hAnsi="Times New Roman"/>
                  <w:sz w:val="24"/>
                  <w:szCs w:val="24"/>
                  <w:lang w:val="en-US" w:eastAsia="ja-JP"/>
                </w:rPr>
                <w:t>6001</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6EA2EDAE" w14:textId="2A18AD38" w:rsidR="00657855" w:rsidRPr="00BB45A7" w:rsidRDefault="00657855" w:rsidP="003267A6">
            <w:pPr>
              <w:pStyle w:val="TAL"/>
              <w:rPr>
                <w:sz w:val="20"/>
              </w:rPr>
            </w:pPr>
            <w:r>
              <w:rPr>
                <w:sz w:val="20"/>
              </w:rPr>
              <w:t>agenda    Meeting guidance for CT3#138</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7B85207F" w14:textId="0FB9FD69" w:rsidR="00657855" w:rsidRPr="00BB45A7" w:rsidRDefault="00657855"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3D3CA4BE" w14:textId="17CCDC3C" w:rsidR="00657855" w:rsidRPr="00BB45A7" w:rsidRDefault="00EC7D27"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5A88E98F" w14:textId="77777777" w:rsidR="00657855" w:rsidRPr="00BB45A7" w:rsidRDefault="00657855" w:rsidP="003267A6">
            <w:pPr>
              <w:pStyle w:val="TAL"/>
              <w:rPr>
                <w:sz w:val="20"/>
              </w:rPr>
            </w:pPr>
          </w:p>
        </w:tc>
      </w:tr>
      <w:tr w:rsidR="00657855" w:rsidRPr="002F2600" w14:paraId="0F6B86E6" w14:textId="77777777" w:rsidTr="00CF2C55">
        <w:tc>
          <w:tcPr>
            <w:tcW w:w="975" w:type="dxa"/>
            <w:tcBorders>
              <w:top w:val="single" w:sz="4" w:space="0" w:color="auto"/>
              <w:left w:val="single" w:sz="12" w:space="0" w:color="auto"/>
              <w:right w:val="single" w:sz="12" w:space="0" w:color="auto"/>
            </w:tcBorders>
          </w:tcPr>
          <w:p w14:paraId="2191392E" w14:textId="77777777" w:rsidR="00657855" w:rsidRPr="00BB45A7" w:rsidRDefault="00657855" w:rsidP="003267A6">
            <w:pPr>
              <w:pStyle w:val="TAL"/>
              <w:rPr>
                <w:sz w:val="20"/>
              </w:rPr>
            </w:pPr>
          </w:p>
        </w:tc>
        <w:tc>
          <w:tcPr>
            <w:tcW w:w="2635" w:type="dxa"/>
            <w:tcBorders>
              <w:top w:val="single" w:sz="4" w:space="0" w:color="auto"/>
              <w:left w:val="single" w:sz="12" w:space="0" w:color="auto"/>
              <w:right w:val="single" w:sz="12" w:space="0" w:color="auto"/>
            </w:tcBorders>
          </w:tcPr>
          <w:p w14:paraId="5B4B5F05" w14:textId="77777777" w:rsidR="00657855" w:rsidRPr="00BB45A7" w:rsidRDefault="00657855"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FF"/>
          </w:tcPr>
          <w:p w14:paraId="75891D54" w14:textId="37C38DDD" w:rsidR="00657855" w:rsidRPr="00B61EB2" w:rsidRDefault="00F2216E" w:rsidP="003267A6">
            <w:pPr>
              <w:pStyle w:val="FP"/>
              <w:suppressLineNumbers/>
              <w:suppressAutoHyphens/>
              <w:spacing w:before="60" w:after="60"/>
              <w:jc w:val="center"/>
              <w:rPr>
                <w:rFonts w:ascii="Times New Roman" w:hAnsi="Times New Roman"/>
                <w:sz w:val="24"/>
                <w:szCs w:val="24"/>
              </w:rPr>
            </w:pPr>
            <w:r w:rsidRPr="00422EBC">
              <w:rPr>
                <w:rFonts w:ascii="Times New Roman" w:eastAsia="MS Mincho" w:hAnsi="Times New Roman"/>
                <w:sz w:val="24"/>
                <w:szCs w:val="24"/>
                <w:lang w:val="en-US" w:eastAsia="ja-JP"/>
              </w:rPr>
              <w:t>6002</w:t>
            </w:r>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2837098A" w14:textId="75FAB666" w:rsidR="00657855" w:rsidRPr="00BB45A7" w:rsidRDefault="00657855" w:rsidP="003267A6">
            <w:pPr>
              <w:pStyle w:val="TAL"/>
              <w:rPr>
                <w:sz w:val="20"/>
              </w:rPr>
            </w:pPr>
            <w:r>
              <w:rPr>
                <w:sz w:val="20"/>
              </w:rPr>
              <w:t>agenda    Procedure after CT3#138</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6275CDDF" w14:textId="2E345E6B" w:rsidR="00657855" w:rsidRPr="00BB45A7" w:rsidRDefault="00657855"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5C67BC93" w14:textId="77777777" w:rsidR="00657855" w:rsidRPr="00BB45A7" w:rsidRDefault="00657855" w:rsidP="003267A6">
            <w:pPr>
              <w:pStyle w:val="TAL"/>
              <w:rPr>
                <w:sz w:val="20"/>
              </w:rPr>
            </w:pPr>
          </w:p>
        </w:tc>
        <w:tc>
          <w:tcPr>
            <w:tcW w:w="4619" w:type="dxa"/>
            <w:tcBorders>
              <w:top w:val="single" w:sz="4" w:space="0" w:color="auto"/>
              <w:left w:val="single" w:sz="12" w:space="0" w:color="auto"/>
              <w:right w:val="single" w:sz="12" w:space="0" w:color="auto"/>
            </w:tcBorders>
          </w:tcPr>
          <w:p w14:paraId="12BA4812" w14:textId="77777777" w:rsidR="00657855" w:rsidRPr="00BB45A7" w:rsidRDefault="00657855" w:rsidP="003267A6">
            <w:pPr>
              <w:pStyle w:val="TAL"/>
              <w:rPr>
                <w:sz w:val="20"/>
              </w:rPr>
            </w:pPr>
          </w:p>
        </w:tc>
      </w:tr>
      <w:tr w:rsidR="003267A6" w:rsidRPr="002F2600" w14:paraId="598C4666" w14:textId="77777777" w:rsidTr="00CF2C55">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0FB1A2DF" w14:textId="1F94842C" w:rsidR="003267A6" w:rsidRPr="00B61EB2" w:rsidRDefault="00343666" w:rsidP="003267A6">
            <w:pPr>
              <w:pStyle w:val="FP"/>
              <w:suppressLineNumbers/>
              <w:suppressAutoHyphens/>
              <w:spacing w:before="60" w:after="60"/>
              <w:jc w:val="center"/>
              <w:rPr>
                <w:rFonts w:ascii="Times New Roman" w:hAnsi="Times New Roman"/>
                <w:sz w:val="24"/>
                <w:szCs w:val="24"/>
              </w:rPr>
            </w:pPr>
            <w:hyperlink r:id="rId10" w:history="1">
              <w:r w:rsidR="00F2216E" w:rsidRPr="00CF2C55">
                <w:rPr>
                  <w:rStyle w:val="Hyperlink"/>
                  <w:rFonts w:ascii="Times New Roman" w:eastAsia="MS Mincho" w:hAnsi="Times New Roman"/>
                  <w:sz w:val="24"/>
                  <w:szCs w:val="24"/>
                  <w:lang w:val="en-US" w:eastAsia="ja-JP"/>
                </w:rPr>
                <w:t>6003</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2CC1ED40" w14:textId="4D016A77" w:rsidR="003267A6" w:rsidRPr="00BB45A7" w:rsidRDefault="00657855" w:rsidP="003267A6">
            <w:pPr>
              <w:pStyle w:val="TAL"/>
              <w:rPr>
                <w:sz w:val="20"/>
              </w:rPr>
            </w:pPr>
            <w:r>
              <w:rPr>
                <w:sz w:val="20"/>
              </w:rPr>
              <w:t>agenda    Proposed Schedule for CT3#138</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26B7787C" w14:textId="4A5E41DA" w:rsidR="003267A6" w:rsidRPr="00BB45A7" w:rsidRDefault="00657855"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00349C68" w:rsidR="003267A6" w:rsidRPr="00BB45A7" w:rsidRDefault="00CF2C55"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422EBC">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3A70709F" w14:textId="0C492E9B" w:rsidR="007D3662" w:rsidRPr="00B61EB2" w:rsidRDefault="00343666" w:rsidP="003267A6">
            <w:pPr>
              <w:pStyle w:val="FP"/>
              <w:suppressLineNumbers/>
              <w:suppressAutoHyphens/>
              <w:spacing w:before="60" w:after="60"/>
              <w:jc w:val="center"/>
              <w:rPr>
                <w:rFonts w:ascii="Times New Roman" w:hAnsi="Times New Roman"/>
                <w:sz w:val="24"/>
                <w:szCs w:val="24"/>
              </w:rPr>
            </w:pPr>
            <w:hyperlink r:id="rId11" w:history="1">
              <w:r w:rsidR="00F2216E">
                <w:rPr>
                  <w:rStyle w:val="Hyperlink"/>
                  <w:rFonts w:ascii="Times New Roman" w:eastAsia="MS Mincho" w:hAnsi="Times New Roman"/>
                  <w:sz w:val="24"/>
                  <w:szCs w:val="24"/>
                  <w:lang w:val="en-US" w:eastAsia="ja-JP"/>
                </w:rPr>
                <w:t>6004</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69D664C" w14:textId="380E0584" w:rsidR="007D3662" w:rsidRPr="00BB45A7" w:rsidRDefault="00657855"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5F6A1F9D" w14:textId="0CF66E60" w:rsidR="007D3662" w:rsidRPr="00BB45A7" w:rsidRDefault="00657855"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04771C12" w:rsidR="007D3662" w:rsidRPr="00BB45A7" w:rsidRDefault="00422EBC"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77777777" w:rsidR="007D3662" w:rsidRPr="00BB45A7" w:rsidRDefault="007D3662" w:rsidP="003267A6">
            <w:pPr>
              <w:pStyle w:val="TAL"/>
              <w:rPr>
                <w:sz w:val="20"/>
              </w:rPr>
            </w:pPr>
          </w:p>
        </w:tc>
      </w:tr>
      <w:tr w:rsidR="00657855" w:rsidRPr="002F2600" w14:paraId="456F6234" w14:textId="77777777" w:rsidTr="00422EBC">
        <w:tc>
          <w:tcPr>
            <w:tcW w:w="975" w:type="dxa"/>
            <w:tcBorders>
              <w:left w:val="single" w:sz="12" w:space="0" w:color="auto"/>
              <w:bottom w:val="nil"/>
              <w:right w:val="single" w:sz="12" w:space="0" w:color="auto"/>
            </w:tcBorders>
          </w:tcPr>
          <w:p w14:paraId="660E4805" w14:textId="77777777" w:rsidR="00657855" w:rsidRPr="00BC125C" w:rsidRDefault="00657855" w:rsidP="003267A6">
            <w:pPr>
              <w:pStyle w:val="TAL"/>
              <w:rPr>
                <w:b/>
                <w:bCs/>
                <w:sz w:val="20"/>
              </w:rPr>
            </w:pPr>
          </w:p>
        </w:tc>
        <w:tc>
          <w:tcPr>
            <w:tcW w:w="2635" w:type="dxa"/>
            <w:tcBorders>
              <w:left w:val="single" w:sz="12" w:space="0" w:color="auto"/>
              <w:bottom w:val="nil"/>
              <w:right w:val="single" w:sz="12" w:space="0" w:color="auto"/>
            </w:tcBorders>
          </w:tcPr>
          <w:p w14:paraId="4CEDC9BF" w14:textId="77777777" w:rsidR="00657855" w:rsidRPr="00BC125C" w:rsidRDefault="00657855" w:rsidP="003267A6">
            <w:pPr>
              <w:pStyle w:val="TAL"/>
              <w:rPr>
                <w:b/>
                <w:bCs/>
                <w:sz w:val="20"/>
              </w:rPr>
            </w:pPr>
          </w:p>
        </w:tc>
        <w:tc>
          <w:tcPr>
            <w:tcW w:w="746" w:type="dxa"/>
            <w:tcBorders>
              <w:left w:val="single" w:sz="12" w:space="0" w:color="auto"/>
              <w:bottom w:val="nil"/>
              <w:right w:val="single" w:sz="12" w:space="0" w:color="auto"/>
            </w:tcBorders>
            <w:shd w:val="clear" w:color="auto" w:fill="auto"/>
          </w:tcPr>
          <w:p w14:paraId="59618DBC" w14:textId="50F93FC1" w:rsidR="00657855" w:rsidRPr="00886D7A" w:rsidRDefault="00343666" w:rsidP="003267A6">
            <w:pPr>
              <w:pStyle w:val="FP"/>
              <w:suppressLineNumbers/>
              <w:suppressAutoHyphens/>
              <w:spacing w:before="60" w:after="60"/>
              <w:jc w:val="center"/>
              <w:rPr>
                <w:rFonts w:ascii="Times New Roman" w:hAnsi="Times New Roman"/>
                <w:sz w:val="24"/>
                <w:szCs w:val="24"/>
              </w:rPr>
            </w:pPr>
            <w:hyperlink r:id="rId12" w:history="1">
              <w:r w:rsidR="00F2216E">
                <w:rPr>
                  <w:rStyle w:val="Hyperlink"/>
                  <w:rFonts w:ascii="Times New Roman" w:eastAsia="MS Mincho" w:hAnsi="Times New Roman"/>
                  <w:sz w:val="24"/>
                  <w:szCs w:val="24"/>
                  <w:lang w:val="en-US" w:eastAsia="ja-JP"/>
                </w:rPr>
                <w:t>6005</w:t>
              </w:r>
            </w:hyperlink>
          </w:p>
        </w:tc>
        <w:tc>
          <w:tcPr>
            <w:tcW w:w="3251" w:type="dxa"/>
            <w:tcBorders>
              <w:left w:val="single" w:sz="12" w:space="0" w:color="auto"/>
              <w:bottom w:val="nil"/>
              <w:right w:val="single" w:sz="12" w:space="0" w:color="auto"/>
            </w:tcBorders>
            <w:shd w:val="clear" w:color="auto" w:fill="auto"/>
          </w:tcPr>
          <w:p w14:paraId="0E874DFA" w14:textId="60DCA873" w:rsidR="00657855" w:rsidRPr="00BB45A7" w:rsidRDefault="00657855" w:rsidP="003267A6">
            <w:pPr>
              <w:pStyle w:val="TAL"/>
              <w:rPr>
                <w:sz w:val="20"/>
              </w:rPr>
            </w:pPr>
            <w:r>
              <w:rPr>
                <w:sz w:val="20"/>
              </w:rPr>
              <w:t>agenda    Allocation of documents to agenda items (Start of Day 1)</w:t>
            </w:r>
          </w:p>
        </w:tc>
        <w:tc>
          <w:tcPr>
            <w:tcW w:w="1401" w:type="dxa"/>
            <w:tcBorders>
              <w:left w:val="single" w:sz="12" w:space="0" w:color="auto"/>
              <w:bottom w:val="nil"/>
              <w:right w:val="single" w:sz="12" w:space="0" w:color="auto"/>
            </w:tcBorders>
            <w:shd w:val="clear" w:color="auto" w:fill="auto"/>
          </w:tcPr>
          <w:p w14:paraId="77C719C7" w14:textId="0C3736B9" w:rsidR="00657855" w:rsidRPr="00BB45A7" w:rsidRDefault="00657855" w:rsidP="003267A6">
            <w:pPr>
              <w:pStyle w:val="TAL"/>
              <w:rPr>
                <w:sz w:val="20"/>
              </w:rPr>
            </w:pPr>
            <w:r>
              <w:rPr>
                <w:sz w:val="20"/>
              </w:rPr>
              <w:t>CT3 Chair</w:t>
            </w:r>
          </w:p>
        </w:tc>
        <w:tc>
          <w:tcPr>
            <w:tcW w:w="1062" w:type="dxa"/>
            <w:tcBorders>
              <w:left w:val="single" w:sz="12" w:space="0" w:color="auto"/>
              <w:bottom w:val="nil"/>
              <w:right w:val="single" w:sz="12" w:space="0" w:color="auto"/>
            </w:tcBorders>
          </w:tcPr>
          <w:p w14:paraId="2C34DCB5" w14:textId="0771E8AE" w:rsidR="00657855" w:rsidRPr="00BB45A7" w:rsidRDefault="00494DFC" w:rsidP="003267A6">
            <w:pPr>
              <w:pStyle w:val="TAL"/>
              <w:rPr>
                <w:sz w:val="20"/>
              </w:rPr>
            </w:pPr>
            <w:r>
              <w:rPr>
                <w:sz w:val="20"/>
              </w:rPr>
              <w:t>Revised to 6345</w:t>
            </w:r>
          </w:p>
        </w:tc>
        <w:tc>
          <w:tcPr>
            <w:tcW w:w="4619" w:type="dxa"/>
            <w:tcBorders>
              <w:left w:val="single" w:sz="12" w:space="0" w:color="auto"/>
              <w:bottom w:val="nil"/>
              <w:right w:val="single" w:sz="12" w:space="0" w:color="auto"/>
            </w:tcBorders>
          </w:tcPr>
          <w:p w14:paraId="0303D783" w14:textId="77777777" w:rsidR="00657855" w:rsidRPr="00280810" w:rsidRDefault="00657855" w:rsidP="003267A6">
            <w:pPr>
              <w:pStyle w:val="TAL"/>
              <w:rPr>
                <w:b/>
                <w:bCs/>
                <w:sz w:val="20"/>
              </w:rPr>
            </w:pPr>
          </w:p>
        </w:tc>
      </w:tr>
      <w:tr w:rsidR="00494DFC" w:rsidRPr="002F2600" w14:paraId="23AF2C91" w14:textId="77777777" w:rsidTr="00422EBC">
        <w:tc>
          <w:tcPr>
            <w:tcW w:w="975" w:type="dxa"/>
            <w:tcBorders>
              <w:top w:val="nil"/>
              <w:left w:val="single" w:sz="12" w:space="0" w:color="auto"/>
              <w:right w:val="single" w:sz="12" w:space="0" w:color="auto"/>
            </w:tcBorders>
            <w:shd w:val="clear" w:color="auto" w:fill="auto"/>
          </w:tcPr>
          <w:p w14:paraId="0810E3DA" w14:textId="77777777" w:rsidR="00494DFC" w:rsidRPr="00BC125C" w:rsidRDefault="00494DFC" w:rsidP="00494DFC">
            <w:pPr>
              <w:pStyle w:val="TAL"/>
              <w:rPr>
                <w:b/>
                <w:bCs/>
                <w:sz w:val="20"/>
              </w:rPr>
            </w:pPr>
          </w:p>
        </w:tc>
        <w:tc>
          <w:tcPr>
            <w:tcW w:w="2635" w:type="dxa"/>
            <w:tcBorders>
              <w:top w:val="nil"/>
              <w:left w:val="single" w:sz="12" w:space="0" w:color="auto"/>
              <w:right w:val="single" w:sz="12" w:space="0" w:color="auto"/>
            </w:tcBorders>
            <w:shd w:val="clear" w:color="auto" w:fill="auto"/>
          </w:tcPr>
          <w:p w14:paraId="0B01C484" w14:textId="77777777" w:rsidR="00494DFC" w:rsidRPr="00BC125C" w:rsidRDefault="00494DFC" w:rsidP="00494DFC">
            <w:pPr>
              <w:pStyle w:val="TAL"/>
              <w:rPr>
                <w:b/>
                <w:bCs/>
                <w:sz w:val="20"/>
              </w:rPr>
            </w:pPr>
          </w:p>
        </w:tc>
        <w:tc>
          <w:tcPr>
            <w:tcW w:w="746" w:type="dxa"/>
            <w:tcBorders>
              <w:top w:val="nil"/>
              <w:left w:val="single" w:sz="12" w:space="0" w:color="auto"/>
              <w:bottom w:val="single" w:sz="4" w:space="0" w:color="auto"/>
              <w:right w:val="single" w:sz="12" w:space="0" w:color="auto"/>
            </w:tcBorders>
            <w:shd w:val="clear" w:color="auto" w:fill="auto"/>
          </w:tcPr>
          <w:p w14:paraId="5DDCB6C5" w14:textId="549B4E37" w:rsidR="00494DFC" w:rsidRPr="008C4CC1" w:rsidRDefault="00343666" w:rsidP="00494DFC">
            <w:pPr>
              <w:pStyle w:val="FP"/>
              <w:suppressLineNumbers/>
              <w:suppressAutoHyphens/>
              <w:spacing w:before="60" w:after="60"/>
              <w:jc w:val="center"/>
              <w:rPr>
                <w:rFonts w:ascii="Times New Roman" w:eastAsia="MS Mincho" w:hAnsi="Times New Roman"/>
                <w:sz w:val="24"/>
                <w:szCs w:val="24"/>
                <w:lang w:val="en-US" w:eastAsia="ja-JP"/>
              </w:rPr>
            </w:pPr>
            <w:hyperlink r:id="rId13" w:history="1">
              <w:r w:rsidR="00F2216E">
                <w:rPr>
                  <w:rStyle w:val="Hyperlink"/>
                  <w:rFonts w:ascii="Times New Roman" w:eastAsia="MS Mincho" w:hAnsi="Times New Roman"/>
                  <w:sz w:val="24"/>
                  <w:szCs w:val="24"/>
                  <w:lang w:val="en-US" w:eastAsia="ja-JP"/>
                </w:rPr>
                <w:t>6345</w:t>
              </w:r>
            </w:hyperlink>
          </w:p>
        </w:tc>
        <w:tc>
          <w:tcPr>
            <w:tcW w:w="3251" w:type="dxa"/>
            <w:tcBorders>
              <w:top w:val="nil"/>
              <w:left w:val="single" w:sz="12" w:space="0" w:color="auto"/>
              <w:bottom w:val="single" w:sz="4" w:space="0" w:color="auto"/>
              <w:right w:val="single" w:sz="12" w:space="0" w:color="auto"/>
            </w:tcBorders>
            <w:shd w:val="clear" w:color="auto" w:fill="auto"/>
          </w:tcPr>
          <w:p w14:paraId="775C93F5" w14:textId="6EB4687A" w:rsidR="00494DFC" w:rsidRDefault="00494DFC" w:rsidP="00494DFC">
            <w:pPr>
              <w:pStyle w:val="TAL"/>
              <w:rPr>
                <w:sz w:val="20"/>
              </w:rPr>
            </w:pPr>
            <w:r>
              <w:rPr>
                <w:sz w:val="20"/>
              </w:rPr>
              <w:t>agenda    Allocation of documents to agenda items (Start of Day 1)</w:t>
            </w:r>
          </w:p>
        </w:tc>
        <w:tc>
          <w:tcPr>
            <w:tcW w:w="1401" w:type="dxa"/>
            <w:tcBorders>
              <w:top w:val="nil"/>
              <w:left w:val="single" w:sz="12" w:space="0" w:color="auto"/>
              <w:bottom w:val="single" w:sz="4" w:space="0" w:color="auto"/>
              <w:right w:val="single" w:sz="12" w:space="0" w:color="auto"/>
            </w:tcBorders>
            <w:shd w:val="clear" w:color="auto" w:fill="auto"/>
          </w:tcPr>
          <w:p w14:paraId="35A50987" w14:textId="1A18FF24" w:rsidR="00494DFC" w:rsidRDefault="00494DFC" w:rsidP="00494DFC">
            <w:pPr>
              <w:pStyle w:val="TAL"/>
              <w:rPr>
                <w:sz w:val="20"/>
              </w:rPr>
            </w:pPr>
            <w:r>
              <w:rPr>
                <w:sz w:val="20"/>
              </w:rPr>
              <w:t>CT3 Chair</w:t>
            </w:r>
          </w:p>
        </w:tc>
        <w:tc>
          <w:tcPr>
            <w:tcW w:w="1062" w:type="dxa"/>
            <w:tcBorders>
              <w:top w:val="nil"/>
              <w:left w:val="single" w:sz="12" w:space="0" w:color="auto"/>
              <w:right w:val="single" w:sz="12" w:space="0" w:color="auto"/>
            </w:tcBorders>
            <w:shd w:val="clear" w:color="auto" w:fill="auto"/>
          </w:tcPr>
          <w:p w14:paraId="176B4CB3" w14:textId="687C8580" w:rsidR="00494DFC" w:rsidRDefault="00422EBC" w:rsidP="00494DFC">
            <w:pPr>
              <w:pStyle w:val="TAL"/>
              <w:rPr>
                <w:sz w:val="20"/>
              </w:rPr>
            </w:pPr>
            <w:r>
              <w:rPr>
                <w:sz w:val="20"/>
              </w:rPr>
              <w:t>Noted</w:t>
            </w:r>
          </w:p>
        </w:tc>
        <w:tc>
          <w:tcPr>
            <w:tcW w:w="4619" w:type="dxa"/>
            <w:tcBorders>
              <w:top w:val="nil"/>
              <w:left w:val="single" w:sz="12" w:space="0" w:color="auto"/>
              <w:right w:val="single" w:sz="12" w:space="0" w:color="auto"/>
            </w:tcBorders>
            <w:shd w:val="clear" w:color="auto" w:fill="auto"/>
          </w:tcPr>
          <w:p w14:paraId="0A6A1B8A" w14:textId="77777777" w:rsidR="00494DFC" w:rsidRPr="00280810" w:rsidRDefault="00494DFC" w:rsidP="00494DFC">
            <w:pPr>
              <w:pStyle w:val="TAL"/>
              <w:rPr>
                <w:b/>
                <w:bCs/>
                <w:sz w:val="20"/>
              </w:rPr>
            </w:pPr>
          </w:p>
        </w:tc>
      </w:tr>
      <w:tr w:rsidR="00657855" w:rsidRPr="002F2600" w14:paraId="0AA6C9D0" w14:textId="77777777" w:rsidTr="00D842CA">
        <w:tc>
          <w:tcPr>
            <w:tcW w:w="975" w:type="dxa"/>
            <w:tcBorders>
              <w:left w:val="single" w:sz="12" w:space="0" w:color="auto"/>
              <w:right w:val="single" w:sz="12" w:space="0" w:color="auto"/>
            </w:tcBorders>
          </w:tcPr>
          <w:p w14:paraId="6D306B10" w14:textId="77777777" w:rsidR="00657855" w:rsidRPr="00BC125C" w:rsidRDefault="00657855" w:rsidP="003267A6">
            <w:pPr>
              <w:pStyle w:val="TAL"/>
              <w:rPr>
                <w:b/>
                <w:bCs/>
                <w:sz w:val="20"/>
              </w:rPr>
            </w:pPr>
          </w:p>
        </w:tc>
        <w:tc>
          <w:tcPr>
            <w:tcW w:w="2635" w:type="dxa"/>
            <w:tcBorders>
              <w:left w:val="single" w:sz="12" w:space="0" w:color="auto"/>
              <w:right w:val="single" w:sz="12" w:space="0" w:color="auto"/>
            </w:tcBorders>
          </w:tcPr>
          <w:p w14:paraId="75883996" w14:textId="77777777" w:rsidR="00657855" w:rsidRPr="00BC125C" w:rsidRDefault="00657855"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06161FF7" w14:textId="1286B607" w:rsidR="00657855" w:rsidRPr="00886D7A" w:rsidRDefault="00343666" w:rsidP="003267A6">
            <w:pPr>
              <w:pStyle w:val="FP"/>
              <w:suppressLineNumbers/>
              <w:suppressAutoHyphens/>
              <w:spacing w:before="60" w:after="60"/>
              <w:jc w:val="center"/>
              <w:rPr>
                <w:rFonts w:ascii="Times New Roman" w:hAnsi="Times New Roman"/>
                <w:sz w:val="24"/>
                <w:szCs w:val="24"/>
              </w:rPr>
            </w:pPr>
            <w:hyperlink r:id="rId14" w:history="1">
              <w:r w:rsidR="00F2216E">
                <w:rPr>
                  <w:rStyle w:val="Hyperlink"/>
                  <w:rFonts w:ascii="Times New Roman" w:eastAsia="MS Mincho" w:hAnsi="Times New Roman"/>
                  <w:sz w:val="24"/>
                  <w:szCs w:val="24"/>
                  <w:lang w:val="en-US" w:eastAsia="ja-JP"/>
                </w:rPr>
                <w:t>6006</w:t>
              </w:r>
            </w:hyperlink>
          </w:p>
        </w:tc>
        <w:tc>
          <w:tcPr>
            <w:tcW w:w="3251" w:type="dxa"/>
            <w:tcBorders>
              <w:left w:val="single" w:sz="12" w:space="0" w:color="auto"/>
              <w:bottom w:val="single" w:sz="4" w:space="0" w:color="auto"/>
              <w:right w:val="single" w:sz="12" w:space="0" w:color="auto"/>
            </w:tcBorders>
            <w:shd w:val="clear" w:color="auto" w:fill="auto"/>
          </w:tcPr>
          <w:p w14:paraId="19D4EC92" w14:textId="75B2EB4F" w:rsidR="00657855" w:rsidRPr="00BB45A7" w:rsidRDefault="00657855"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shd w:val="clear" w:color="auto" w:fill="auto"/>
          </w:tcPr>
          <w:p w14:paraId="18846C77" w14:textId="6BFA1EBF" w:rsidR="00657855" w:rsidRPr="00BB45A7" w:rsidRDefault="00657855" w:rsidP="003267A6">
            <w:pPr>
              <w:pStyle w:val="TAL"/>
              <w:rPr>
                <w:sz w:val="20"/>
              </w:rPr>
            </w:pPr>
            <w:r>
              <w:rPr>
                <w:sz w:val="20"/>
              </w:rPr>
              <w:t>CT3 Chair</w:t>
            </w:r>
          </w:p>
        </w:tc>
        <w:tc>
          <w:tcPr>
            <w:tcW w:w="1062" w:type="dxa"/>
            <w:tcBorders>
              <w:left w:val="single" w:sz="12" w:space="0" w:color="auto"/>
              <w:right w:val="single" w:sz="12" w:space="0" w:color="auto"/>
            </w:tcBorders>
          </w:tcPr>
          <w:p w14:paraId="2B41D963" w14:textId="0C1A6ABA" w:rsidR="00657855" w:rsidRPr="00BB45A7" w:rsidRDefault="00422EBC" w:rsidP="003267A6">
            <w:pPr>
              <w:pStyle w:val="TAL"/>
              <w:rPr>
                <w:sz w:val="20"/>
              </w:rPr>
            </w:pPr>
            <w:r>
              <w:rPr>
                <w:sz w:val="20"/>
              </w:rPr>
              <w:t>Noted</w:t>
            </w:r>
          </w:p>
        </w:tc>
        <w:tc>
          <w:tcPr>
            <w:tcW w:w="4619" w:type="dxa"/>
            <w:tcBorders>
              <w:left w:val="single" w:sz="12" w:space="0" w:color="auto"/>
              <w:right w:val="single" w:sz="12" w:space="0" w:color="auto"/>
            </w:tcBorders>
          </w:tcPr>
          <w:p w14:paraId="183D81BC" w14:textId="77777777" w:rsidR="00657855" w:rsidRPr="00280810" w:rsidRDefault="00657855" w:rsidP="003267A6">
            <w:pPr>
              <w:pStyle w:val="TAL"/>
              <w:rPr>
                <w:b/>
                <w:bCs/>
                <w:sz w:val="20"/>
              </w:rPr>
            </w:pPr>
          </w:p>
        </w:tc>
      </w:tr>
      <w:tr w:rsidR="00657855" w:rsidRPr="002F2600" w14:paraId="2BBF1233" w14:textId="77777777" w:rsidTr="005B6DC7">
        <w:tc>
          <w:tcPr>
            <w:tcW w:w="975" w:type="dxa"/>
            <w:tcBorders>
              <w:left w:val="single" w:sz="12" w:space="0" w:color="auto"/>
              <w:right w:val="single" w:sz="12" w:space="0" w:color="auto"/>
            </w:tcBorders>
          </w:tcPr>
          <w:p w14:paraId="224D4752" w14:textId="77777777" w:rsidR="00657855" w:rsidRPr="00BC125C" w:rsidRDefault="00657855" w:rsidP="003267A6">
            <w:pPr>
              <w:pStyle w:val="TAL"/>
              <w:rPr>
                <w:b/>
                <w:bCs/>
                <w:sz w:val="20"/>
              </w:rPr>
            </w:pPr>
          </w:p>
        </w:tc>
        <w:tc>
          <w:tcPr>
            <w:tcW w:w="2635" w:type="dxa"/>
            <w:tcBorders>
              <w:left w:val="single" w:sz="12" w:space="0" w:color="auto"/>
              <w:right w:val="single" w:sz="12" w:space="0" w:color="auto"/>
            </w:tcBorders>
          </w:tcPr>
          <w:p w14:paraId="09B5E50A" w14:textId="77777777" w:rsidR="00657855" w:rsidRPr="00BC125C" w:rsidRDefault="00657855"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222078B7" w14:textId="1532E3D2" w:rsidR="00657855" w:rsidRPr="00886D7A" w:rsidRDefault="00F2216E" w:rsidP="003267A6">
            <w:pPr>
              <w:pStyle w:val="FP"/>
              <w:suppressLineNumbers/>
              <w:suppressAutoHyphens/>
              <w:spacing w:before="60" w:after="60"/>
              <w:jc w:val="center"/>
              <w:rPr>
                <w:rFonts w:ascii="Times New Roman" w:hAnsi="Times New Roman"/>
                <w:sz w:val="24"/>
                <w:szCs w:val="24"/>
              </w:rPr>
            </w:pPr>
            <w:r w:rsidRPr="00422EBC">
              <w:rPr>
                <w:rFonts w:ascii="Times New Roman" w:eastAsia="MS Mincho" w:hAnsi="Times New Roman"/>
                <w:sz w:val="24"/>
                <w:szCs w:val="24"/>
                <w:lang w:val="en-US" w:eastAsia="ja-JP"/>
              </w:rPr>
              <w:t>6007</w:t>
            </w:r>
          </w:p>
        </w:tc>
        <w:tc>
          <w:tcPr>
            <w:tcW w:w="3251" w:type="dxa"/>
            <w:tcBorders>
              <w:left w:val="single" w:sz="12" w:space="0" w:color="auto"/>
              <w:bottom w:val="single" w:sz="4" w:space="0" w:color="auto"/>
              <w:right w:val="single" w:sz="12" w:space="0" w:color="auto"/>
            </w:tcBorders>
            <w:shd w:val="clear" w:color="auto" w:fill="auto"/>
          </w:tcPr>
          <w:p w14:paraId="52C3D447" w14:textId="5153C98E" w:rsidR="00657855" w:rsidRPr="00BB45A7" w:rsidRDefault="00657855"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auto"/>
          </w:tcPr>
          <w:p w14:paraId="3DB392CB" w14:textId="16683470" w:rsidR="00657855" w:rsidRPr="00BB45A7" w:rsidRDefault="00657855" w:rsidP="003267A6">
            <w:pPr>
              <w:pStyle w:val="TAL"/>
              <w:rPr>
                <w:sz w:val="20"/>
              </w:rPr>
            </w:pPr>
            <w:r>
              <w:rPr>
                <w:sz w:val="20"/>
              </w:rPr>
              <w:t>CT3 Chair</w:t>
            </w:r>
          </w:p>
        </w:tc>
        <w:tc>
          <w:tcPr>
            <w:tcW w:w="1062" w:type="dxa"/>
            <w:tcBorders>
              <w:left w:val="single" w:sz="12" w:space="0" w:color="auto"/>
              <w:right w:val="single" w:sz="12" w:space="0" w:color="auto"/>
            </w:tcBorders>
          </w:tcPr>
          <w:p w14:paraId="2D1337E9" w14:textId="681EA4B2" w:rsidR="00657855" w:rsidRPr="00BB45A7" w:rsidRDefault="00D842CA" w:rsidP="003267A6">
            <w:pPr>
              <w:pStyle w:val="TAL"/>
              <w:rPr>
                <w:sz w:val="20"/>
              </w:rPr>
            </w:pPr>
            <w:r>
              <w:rPr>
                <w:sz w:val="20"/>
              </w:rPr>
              <w:t>Noted</w:t>
            </w:r>
          </w:p>
        </w:tc>
        <w:tc>
          <w:tcPr>
            <w:tcW w:w="4619" w:type="dxa"/>
            <w:tcBorders>
              <w:left w:val="single" w:sz="12" w:space="0" w:color="auto"/>
              <w:right w:val="single" w:sz="12" w:space="0" w:color="auto"/>
            </w:tcBorders>
          </w:tcPr>
          <w:p w14:paraId="5554A808" w14:textId="77777777" w:rsidR="00657855" w:rsidRPr="00280810" w:rsidRDefault="00657855" w:rsidP="003267A6">
            <w:pPr>
              <w:pStyle w:val="TAL"/>
              <w:rPr>
                <w:b/>
                <w:bCs/>
                <w:sz w:val="20"/>
              </w:rPr>
            </w:pPr>
          </w:p>
        </w:tc>
      </w:tr>
      <w:tr w:rsidR="00657855" w:rsidRPr="002F2600" w14:paraId="744FAEDD" w14:textId="77777777" w:rsidTr="005B6DC7">
        <w:tc>
          <w:tcPr>
            <w:tcW w:w="975" w:type="dxa"/>
            <w:tcBorders>
              <w:left w:val="single" w:sz="12" w:space="0" w:color="auto"/>
              <w:right w:val="single" w:sz="12" w:space="0" w:color="auto"/>
            </w:tcBorders>
          </w:tcPr>
          <w:p w14:paraId="40B7C32B" w14:textId="77777777" w:rsidR="00657855" w:rsidRPr="00BC125C" w:rsidRDefault="00657855" w:rsidP="003267A6">
            <w:pPr>
              <w:pStyle w:val="TAL"/>
              <w:rPr>
                <w:b/>
                <w:bCs/>
                <w:sz w:val="20"/>
              </w:rPr>
            </w:pPr>
          </w:p>
        </w:tc>
        <w:tc>
          <w:tcPr>
            <w:tcW w:w="2635" w:type="dxa"/>
            <w:tcBorders>
              <w:left w:val="single" w:sz="12" w:space="0" w:color="auto"/>
              <w:right w:val="single" w:sz="12" w:space="0" w:color="auto"/>
            </w:tcBorders>
          </w:tcPr>
          <w:p w14:paraId="64C72CCC" w14:textId="77777777" w:rsidR="00657855" w:rsidRPr="00BC125C" w:rsidRDefault="00657855"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480E88B1" w14:textId="1BEF4D35" w:rsidR="00657855" w:rsidRPr="00886D7A" w:rsidRDefault="00F2216E" w:rsidP="003267A6">
            <w:pPr>
              <w:pStyle w:val="FP"/>
              <w:suppressLineNumbers/>
              <w:suppressAutoHyphens/>
              <w:spacing w:before="60" w:after="60"/>
              <w:jc w:val="center"/>
              <w:rPr>
                <w:rFonts w:ascii="Times New Roman" w:hAnsi="Times New Roman"/>
                <w:sz w:val="24"/>
                <w:szCs w:val="24"/>
              </w:rPr>
            </w:pPr>
            <w:r w:rsidRPr="00422EBC">
              <w:rPr>
                <w:rFonts w:ascii="Times New Roman" w:eastAsia="MS Mincho" w:hAnsi="Times New Roman"/>
                <w:sz w:val="24"/>
                <w:szCs w:val="24"/>
                <w:lang w:val="en-US" w:eastAsia="ja-JP"/>
              </w:rPr>
              <w:t>6008</w:t>
            </w:r>
          </w:p>
        </w:tc>
        <w:tc>
          <w:tcPr>
            <w:tcW w:w="3251" w:type="dxa"/>
            <w:tcBorders>
              <w:left w:val="single" w:sz="12" w:space="0" w:color="auto"/>
              <w:bottom w:val="single" w:sz="4" w:space="0" w:color="auto"/>
              <w:right w:val="single" w:sz="12" w:space="0" w:color="auto"/>
            </w:tcBorders>
            <w:shd w:val="clear" w:color="auto" w:fill="auto"/>
          </w:tcPr>
          <w:p w14:paraId="709ECE6E" w14:textId="48B68F79" w:rsidR="00657855" w:rsidRPr="00BB45A7" w:rsidRDefault="00657855"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auto"/>
          </w:tcPr>
          <w:p w14:paraId="176253E4" w14:textId="1EAAF7B7" w:rsidR="00657855" w:rsidRPr="00BB45A7" w:rsidRDefault="00657855" w:rsidP="003267A6">
            <w:pPr>
              <w:pStyle w:val="TAL"/>
              <w:rPr>
                <w:sz w:val="20"/>
              </w:rPr>
            </w:pPr>
            <w:r>
              <w:rPr>
                <w:sz w:val="20"/>
              </w:rPr>
              <w:t>CT3 Chair</w:t>
            </w:r>
          </w:p>
        </w:tc>
        <w:tc>
          <w:tcPr>
            <w:tcW w:w="1062" w:type="dxa"/>
            <w:tcBorders>
              <w:left w:val="single" w:sz="12" w:space="0" w:color="auto"/>
              <w:right w:val="single" w:sz="12" w:space="0" w:color="auto"/>
            </w:tcBorders>
          </w:tcPr>
          <w:p w14:paraId="3239041B" w14:textId="4B1ECC7B" w:rsidR="00657855" w:rsidRPr="00BB45A7" w:rsidRDefault="005B6DC7" w:rsidP="003267A6">
            <w:pPr>
              <w:pStyle w:val="TAL"/>
              <w:rPr>
                <w:sz w:val="20"/>
              </w:rPr>
            </w:pPr>
            <w:r>
              <w:rPr>
                <w:sz w:val="20"/>
              </w:rPr>
              <w:t>Noted</w:t>
            </w:r>
          </w:p>
        </w:tc>
        <w:tc>
          <w:tcPr>
            <w:tcW w:w="4619" w:type="dxa"/>
            <w:tcBorders>
              <w:left w:val="single" w:sz="12" w:space="0" w:color="auto"/>
              <w:right w:val="single" w:sz="12" w:space="0" w:color="auto"/>
            </w:tcBorders>
          </w:tcPr>
          <w:p w14:paraId="505F5514" w14:textId="77777777" w:rsidR="00657855" w:rsidRPr="00280810" w:rsidRDefault="00657855" w:rsidP="003267A6">
            <w:pPr>
              <w:pStyle w:val="TAL"/>
              <w:rPr>
                <w:b/>
                <w:bCs/>
                <w:sz w:val="20"/>
              </w:rPr>
            </w:pPr>
          </w:p>
        </w:tc>
      </w:tr>
      <w:tr w:rsidR="00657855" w:rsidRPr="002F2600" w14:paraId="0506289A" w14:textId="77777777" w:rsidTr="00657855">
        <w:tc>
          <w:tcPr>
            <w:tcW w:w="975" w:type="dxa"/>
            <w:tcBorders>
              <w:left w:val="single" w:sz="12" w:space="0" w:color="auto"/>
              <w:right w:val="single" w:sz="12" w:space="0" w:color="auto"/>
            </w:tcBorders>
          </w:tcPr>
          <w:p w14:paraId="7D21E4A9" w14:textId="77777777" w:rsidR="00657855" w:rsidRPr="00BC125C" w:rsidRDefault="00657855" w:rsidP="003267A6">
            <w:pPr>
              <w:pStyle w:val="TAL"/>
              <w:rPr>
                <w:b/>
                <w:bCs/>
                <w:sz w:val="20"/>
              </w:rPr>
            </w:pPr>
          </w:p>
        </w:tc>
        <w:tc>
          <w:tcPr>
            <w:tcW w:w="2635" w:type="dxa"/>
            <w:tcBorders>
              <w:left w:val="single" w:sz="12" w:space="0" w:color="auto"/>
              <w:right w:val="single" w:sz="12" w:space="0" w:color="auto"/>
            </w:tcBorders>
          </w:tcPr>
          <w:p w14:paraId="184E1ADD" w14:textId="77777777" w:rsidR="00657855" w:rsidRPr="00BC125C" w:rsidRDefault="00657855"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7694051" w14:textId="0F49E5C8" w:rsidR="00657855" w:rsidRPr="00886D7A" w:rsidRDefault="00F2216E" w:rsidP="003267A6">
            <w:pPr>
              <w:pStyle w:val="FP"/>
              <w:suppressLineNumbers/>
              <w:suppressAutoHyphens/>
              <w:spacing w:before="60" w:after="60"/>
              <w:jc w:val="center"/>
              <w:rPr>
                <w:rFonts w:ascii="Times New Roman" w:hAnsi="Times New Roman"/>
                <w:sz w:val="24"/>
                <w:szCs w:val="24"/>
              </w:rPr>
            </w:pPr>
            <w:r w:rsidRPr="00422EBC">
              <w:rPr>
                <w:rFonts w:ascii="Times New Roman" w:eastAsia="MS Mincho" w:hAnsi="Times New Roman"/>
                <w:sz w:val="24"/>
                <w:szCs w:val="24"/>
                <w:lang w:val="en-US" w:eastAsia="ja-JP"/>
              </w:rPr>
              <w:t>6009</w:t>
            </w:r>
          </w:p>
        </w:tc>
        <w:tc>
          <w:tcPr>
            <w:tcW w:w="3251" w:type="dxa"/>
            <w:tcBorders>
              <w:left w:val="single" w:sz="12" w:space="0" w:color="auto"/>
              <w:bottom w:val="single" w:sz="4" w:space="0" w:color="auto"/>
              <w:right w:val="single" w:sz="12" w:space="0" w:color="auto"/>
            </w:tcBorders>
            <w:shd w:val="clear" w:color="auto" w:fill="00FFFF"/>
          </w:tcPr>
          <w:p w14:paraId="6BD52775" w14:textId="1B1DBE41" w:rsidR="00657855" w:rsidRPr="00BB45A7" w:rsidRDefault="00657855"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6B57B102" w14:textId="5F188D6B" w:rsidR="00657855" w:rsidRPr="00BB45A7" w:rsidRDefault="00657855" w:rsidP="003267A6">
            <w:pPr>
              <w:pStyle w:val="TAL"/>
              <w:rPr>
                <w:sz w:val="20"/>
              </w:rPr>
            </w:pPr>
            <w:r>
              <w:rPr>
                <w:sz w:val="20"/>
              </w:rPr>
              <w:t>CT3 Chair</w:t>
            </w:r>
          </w:p>
        </w:tc>
        <w:tc>
          <w:tcPr>
            <w:tcW w:w="1062" w:type="dxa"/>
            <w:tcBorders>
              <w:left w:val="single" w:sz="12" w:space="0" w:color="auto"/>
              <w:right w:val="single" w:sz="12" w:space="0" w:color="auto"/>
            </w:tcBorders>
          </w:tcPr>
          <w:p w14:paraId="1E2E7D29" w14:textId="77777777" w:rsidR="00657855" w:rsidRPr="00BB45A7" w:rsidRDefault="00657855" w:rsidP="003267A6">
            <w:pPr>
              <w:pStyle w:val="TAL"/>
              <w:rPr>
                <w:sz w:val="20"/>
              </w:rPr>
            </w:pPr>
          </w:p>
        </w:tc>
        <w:tc>
          <w:tcPr>
            <w:tcW w:w="4619" w:type="dxa"/>
            <w:tcBorders>
              <w:left w:val="single" w:sz="12" w:space="0" w:color="auto"/>
              <w:right w:val="single" w:sz="12" w:space="0" w:color="auto"/>
            </w:tcBorders>
          </w:tcPr>
          <w:p w14:paraId="788442DE" w14:textId="77777777" w:rsidR="00657855" w:rsidRPr="00280810" w:rsidRDefault="00657855" w:rsidP="003267A6">
            <w:pPr>
              <w:pStyle w:val="TAL"/>
              <w:rPr>
                <w:b/>
                <w:bCs/>
                <w:sz w:val="20"/>
              </w:rPr>
            </w:pPr>
          </w:p>
        </w:tc>
      </w:tr>
      <w:tr w:rsidR="00657855" w:rsidRPr="002F2600" w14:paraId="1ABF9298" w14:textId="77777777" w:rsidTr="00657855">
        <w:tc>
          <w:tcPr>
            <w:tcW w:w="975" w:type="dxa"/>
            <w:tcBorders>
              <w:left w:val="single" w:sz="12" w:space="0" w:color="auto"/>
              <w:right w:val="single" w:sz="12" w:space="0" w:color="auto"/>
            </w:tcBorders>
          </w:tcPr>
          <w:p w14:paraId="6D0E7183" w14:textId="77777777" w:rsidR="00657855" w:rsidRPr="00BC125C" w:rsidRDefault="00657855" w:rsidP="003267A6">
            <w:pPr>
              <w:pStyle w:val="TAL"/>
              <w:rPr>
                <w:b/>
                <w:bCs/>
                <w:sz w:val="20"/>
              </w:rPr>
            </w:pPr>
          </w:p>
        </w:tc>
        <w:tc>
          <w:tcPr>
            <w:tcW w:w="2635" w:type="dxa"/>
            <w:tcBorders>
              <w:left w:val="single" w:sz="12" w:space="0" w:color="auto"/>
              <w:right w:val="single" w:sz="12" w:space="0" w:color="auto"/>
            </w:tcBorders>
          </w:tcPr>
          <w:p w14:paraId="5E259278" w14:textId="77777777" w:rsidR="00657855" w:rsidRPr="00BC125C" w:rsidRDefault="00657855"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6270E460" w14:textId="3AD3E024" w:rsidR="00657855" w:rsidRPr="00886D7A" w:rsidRDefault="00F2216E" w:rsidP="003267A6">
            <w:pPr>
              <w:pStyle w:val="FP"/>
              <w:suppressLineNumbers/>
              <w:suppressAutoHyphens/>
              <w:spacing w:before="60" w:after="60"/>
              <w:jc w:val="center"/>
              <w:rPr>
                <w:rFonts w:ascii="Times New Roman" w:hAnsi="Times New Roman"/>
                <w:sz w:val="24"/>
                <w:szCs w:val="24"/>
              </w:rPr>
            </w:pPr>
            <w:r w:rsidRPr="00422EBC">
              <w:rPr>
                <w:rFonts w:ascii="Times New Roman" w:eastAsia="MS Mincho" w:hAnsi="Times New Roman"/>
                <w:sz w:val="24"/>
                <w:szCs w:val="24"/>
                <w:lang w:val="en-US" w:eastAsia="ja-JP"/>
              </w:rPr>
              <w:t>6010</w:t>
            </w:r>
          </w:p>
        </w:tc>
        <w:tc>
          <w:tcPr>
            <w:tcW w:w="3251" w:type="dxa"/>
            <w:tcBorders>
              <w:left w:val="single" w:sz="12" w:space="0" w:color="auto"/>
              <w:bottom w:val="single" w:sz="4" w:space="0" w:color="auto"/>
              <w:right w:val="single" w:sz="12" w:space="0" w:color="auto"/>
            </w:tcBorders>
            <w:shd w:val="clear" w:color="auto" w:fill="00FFFF"/>
          </w:tcPr>
          <w:p w14:paraId="1FF62E76" w14:textId="1AB05770" w:rsidR="00657855" w:rsidRPr="00BB45A7" w:rsidRDefault="00657855"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42613ACF" w14:textId="7A172FE3" w:rsidR="00657855" w:rsidRPr="00BB45A7" w:rsidRDefault="00657855" w:rsidP="003267A6">
            <w:pPr>
              <w:pStyle w:val="TAL"/>
              <w:rPr>
                <w:sz w:val="20"/>
              </w:rPr>
            </w:pPr>
            <w:r>
              <w:rPr>
                <w:sz w:val="20"/>
              </w:rPr>
              <w:t>CT3 Chair</w:t>
            </w:r>
          </w:p>
        </w:tc>
        <w:tc>
          <w:tcPr>
            <w:tcW w:w="1062" w:type="dxa"/>
            <w:tcBorders>
              <w:left w:val="single" w:sz="12" w:space="0" w:color="auto"/>
              <w:right w:val="single" w:sz="12" w:space="0" w:color="auto"/>
            </w:tcBorders>
          </w:tcPr>
          <w:p w14:paraId="2719FE27" w14:textId="77777777" w:rsidR="00657855" w:rsidRPr="00BB45A7" w:rsidRDefault="00657855" w:rsidP="003267A6">
            <w:pPr>
              <w:pStyle w:val="TAL"/>
              <w:rPr>
                <w:sz w:val="20"/>
              </w:rPr>
            </w:pPr>
          </w:p>
        </w:tc>
        <w:tc>
          <w:tcPr>
            <w:tcW w:w="4619" w:type="dxa"/>
            <w:tcBorders>
              <w:left w:val="single" w:sz="12" w:space="0" w:color="auto"/>
              <w:right w:val="single" w:sz="12" w:space="0" w:color="auto"/>
            </w:tcBorders>
          </w:tcPr>
          <w:p w14:paraId="2B37E7AD" w14:textId="77777777" w:rsidR="00657855" w:rsidRPr="00280810" w:rsidRDefault="00657855" w:rsidP="003267A6">
            <w:pPr>
              <w:pStyle w:val="TAL"/>
              <w:rPr>
                <w:b/>
                <w:bCs/>
                <w:sz w:val="20"/>
              </w:rPr>
            </w:pPr>
          </w:p>
        </w:tc>
      </w:tr>
      <w:tr w:rsidR="00657855" w:rsidRPr="002F2600" w14:paraId="2CF92D87" w14:textId="77777777" w:rsidTr="00657855">
        <w:tc>
          <w:tcPr>
            <w:tcW w:w="975" w:type="dxa"/>
            <w:tcBorders>
              <w:left w:val="single" w:sz="12" w:space="0" w:color="auto"/>
              <w:right w:val="single" w:sz="12" w:space="0" w:color="auto"/>
            </w:tcBorders>
          </w:tcPr>
          <w:p w14:paraId="4AB7ADDC" w14:textId="77777777" w:rsidR="00657855" w:rsidRPr="00BC125C" w:rsidRDefault="00657855" w:rsidP="003267A6">
            <w:pPr>
              <w:pStyle w:val="TAL"/>
              <w:rPr>
                <w:b/>
                <w:bCs/>
                <w:sz w:val="20"/>
              </w:rPr>
            </w:pPr>
          </w:p>
        </w:tc>
        <w:tc>
          <w:tcPr>
            <w:tcW w:w="2635" w:type="dxa"/>
            <w:tcBorders>
              <w:left w:val="single" w:sz="12" w:space="0" w:color="auto"/>
              <w:right w:val="single" w:sz="12" w:space="0" w:color="auto"/>
            </w:tcBorders>
          </w:tcPr>
          <w:p w14:paraId="0395AEE3" w14:textId="77777777" w:rsidR="00657855" w:rsidRPr="00BC125C" w:rsidRDefault="00657855"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2062E567" w14:textId="647FDADE" w:rsidR="00657855" w:rsidRPr="00886D7A" w:rsidRDefault="00F2216E" w:rsidP="003267A6">
            <w:pPr>
              <w:pStyle w:val="FP"/>
              <w:suppressLineNumbers/>
              <w:suppressAutoHyphens/>
              <w:spacing w:before="60" w:after="60"/>
              <w:jc w:val="center"/>
              <w:rPr>
                <w:rFonts w:ascii="Times New Roman" w:hAnsi="Times New Roman"/>
                <w:sz w:val="24"/>
                <w:szCs w:val="24"/>
              </w:rPr>
            </w:pPr>
            <w:r w:rsidRPr="00422EBC">
              <w:rPr>
                <w:rFonts w:ascii="Times New Roman" w:eastAsia="MS Mincho" w:hAnsi="Times New Roman"/>
                <w:sz w:val="24"/>
                <w:szCs w:val="24"/>
                <w:lang w:val="en-US" w:eastAsia="ja-JP"/>
              </w:rPr>
              <w:t>6011</w:t>
            </w:r>
          </w:p>
        </w:tc>
        <w:tc>
          <w:tcPr>
            <w:tcW w:w="3251" w:type="dxa"/>
            <w:tcBorders>
              <w:left w:val="single" w:sz="12" w:space="0" w:color="auto"/>
              <w:bottom w:val="single" w:sz="4" w:space="0" w:color="auto"/>
              <w:right w:val="single" w:sz="12" w:space="0" w:color="auto"/>
            </w:tcBorders>
            <w:shd w:val="clear" w:color="auto" w:fill="00FFFF"/>
          </w:tcPr>
          <w:p w14:paraId="0D0756F8" w14:textId="3498B059" w:rsidR="00657855" w:rsidRPr="00BB45A7" w:rsidRDefault="00657855"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6DA0248F" w14:textId="60B21AC6" w:rsidR="00657855" w:rsidRPr="00BB45A7" w:rsidRDefault="00657855" w:rsidP="003267A6">
            <w:pPr>
              <w:pStyle w:val="TAL"/>
              <w:rPr>
                <w:sz w:val="20"/>
              </w:rPr>
            </w:pPr>
            <w:r>
              <w:rPr>
                <w:sz w:val="20"/>
              </w:rPr>
              <w:t>CT3 Chair</w:t>
            </w:r>
          </w:p>
        </w:tc>
        <w:tc>
          <w:tcPr>
            <w:tcW w:w="1062" w:type="dxa"/>
            <w:tcBorders>
              <w:left w:val="single" w:sz="12" w:space="0" w:color="auto"/>
              <w:right w:val="single" w:sz="12" w:space="0" w:color="auto"/>
            </w:tcBorders>
          </w:tcPr>
          <w:p w14:paraId="33A77231" w14:textId="77777777" w:rsidR="00657855" w:rsidRPr="00BB45A7" w:rsidRDefault="00657855" w:rsidP="003267A6">
            <w:pPr>
              <w:pStyle w:val="TAL"/>
              <w:rPr>
                <w:sz w:val="20"/>
              </w:rPr>
            </w:pPr>
          </w:p>
        </w:tc>
        <w:tc>
          <w:tcPr>
            <w:tcW w:w="4619" w:type="dxa"/>
            <w:tcBorders>
              <w:left w:val="single" w:sz="12" w:space="0" w:color="auto"/>
              <w:right w:val="single" w:sz="12" w:space="0" w:color="auto"/>
            </w:tcBorders>
          </w:tcPr>
          <w:p w14:paraId="39D49F89" w14:textId="77777777" w:rsidR="00657855" w:rsidRPr="00280810" w:rsidRDefault="00657855" w:rsidP="003267A6">
            <w:pPr>
              <w:pStyle w:val="TAL"/>
              <w:rPr>
                <w:b/>
                <w:bCs/>
                <w:sz w:val="20"/>
              </w:rPr>
            </w:pPr>
          </w:p>
        </w:tc>
      </w:tr>
      <w:tr w:rsidR="003267A6" w:rsidRPr="002F2600" w14:paraId="7A02912F" w14:textId="77777777" w:rsidTr="00D072DD">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shd w:val="clear" w:color="auto" w:fill="auto"/>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D072DD">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auto"/>
          </w:tcPr>
          <w:p w14:paraId="6BE4A694" w14:textId="5D9C5C37" w:rsidR="003267A6" w:rsidRPr="00886D7A" w:rsidRDefault="00343666" w:rsidP="003267A6">
            <w:pPr>
              <w:pStyle w:val="FP"/>
              <w:suppressLineNumbers/>
              <w:suppressAutoHyphens/>
              <w:spacing w:before="60" w:after="60"/>
              <w:jc w:val="center"/>
              <w:rPr>
                <w:rFonts w:ascii="Times New Roman" w:hAnsi="Times New Roman"/>
                <w:sz w:val="24"/>
                <w:szCs w:val="24"/>
              </w:rPr>
            </w:pPr>
            <w:hyperlink r:id="rId15" w:history="1">
              <w:r w:rsidR="00F2216E">
                <w:rPr>
                  <w:rStyle w:val="Hyperlink"/>
                  <w:rFonts w:ascii="Times New Roman" w:eastAsia="MS Mincho" w:hAnsi="Times New Roman"/>
                  <w:sz w:val="24"/>
                  <w:szCs w:val="24"/>
                  <w:lang w:val="en-US" w:eastAsia="ja-JP"/>
                </w:rPr>
                <w:t>6012</w:t>
              </w:r>
            </w:hyperlink>
          </w:p>
        </w:tc>
        <w:tc>
          <w:tcPr>
            <w:tcW w:w="3251" w:type="dxa"/>
            <w:tcBorders>
              <w:left w:val="single" w:sz="12" w:space="0" w:color="auto"/>
              <w:bottom w:val="single" w:sz="4" w:space="0" w:color="auto"/>
              <w:right w:val="single" w:sz="12" w:space="0" w:color="auto"/>
            </w:tcBorders>
            <w:shd w:val="clear" w:color="auto" w:fill="auto"/>
          </w:tcPr>
          <w:p w14:paraId="3DD76E7B" w14:textId="1C76834C" w:rsidR="003267A6" w:rsidRPr="00BB45A7" w:rsidRDefault="00657855" w:rsidP="003267A6">
            <w:pPr>
              <w:pStyle w:val="TAL"/>
              <w:rPr>
                <w:sz w:val="20"/>
              </w:rPr>
            </w:pPr>
            <w:r>
              <w:rPr>
                <w:sz w:val="20"/>
              </w:rPr>
              <w:t>report    Minutes of CT3#137</w:t>
            </w:r>
          </w:p>
        </w:tc>
        <w:tc>
          <w:tcPr>
            <w:tcW w:w="1401" w:type="dxa"/>
            <w:tcBorders>
              <w:left w:val="single" w:sz="12" w:space="0" w:color="auto"/>
              <w:bottom w:val="single" w:sz="4" w:space="0" w:color="auto"/>
              <w:right w:val="single" w:sz="12" w:space="0" w:color="auto"/>
            </w:tcBorders>
            <w:shd w:val="clear" w:color="auto" w:fill="auto"/>
          </w:tcPr>
          <w:p w14:paraId="0CB6421F" w14:textId="0997ADDD" w:rsidR="003267A6" w:rsidRPr="00BB45A7" w:rsidRDefault="00657855" w:rsidP="003267A6">
            <w:pPr>
              <w:pStyle w:val="TAL"/>
              <w:rPr>
                <w:sz w:val="20"/>
              </w:rPr>
            </w:pPr>
            <w:r>
              <w:rPr>
                <w:sz w:val="20"/>
              </w:rPr>
              <w:t>MCC</w:t>
            </w:r>
          </w:p>
        </w:tc>
        <w:tc>
          <w:tcPr>
            <w:tcW w:w="1062" w:type="dxa"/>
            <w:tcBorders>
              <w:left w:val="single" w:sz="12" w:space="0" w:color="auto"/>
              <w:right w:val="single" w:sz="12" w:space="0" w:color="auto"/>
            </w:tcBorders>
          </w:tcPr>
          <w:p w14:paraId="47136625" w14:textId="11B62BB0" w:rsidR="003267A6" w:rsidRPr="00BB45A7" w:rsidRDefault="00D072DD" w:rsidP="003267A6">
            <w:pPr>
              <w:pStyle w:val="TAL"/>
              <w:rPr>
                <w:sz w:val="20"/>
              </w:rPr>
            </w:pPr>
            <w:r>
              <w:rPr>
                <w:sz w:val="20"/>
              </w:rPr>
              <w:t>Noted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3267A6" w:rsidRPr="002F2600" w14:paraId="2D8B17D7" w14:textId="77777777" w:rsidTr="00C54ABC">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shd w:val="clear" w:color="auto" w:fill="auto"/>
          </w:tcPr>
          <w:p w14:paraId="53EE0ABF" w14:textId="4405B6F7" w:rsidR="003267A6" w:rsidRPr="00886D7A" w:rsidRDefault="00F2216E" w:rsidP="003267A6">
            <w:pPr>
              <w:pStyle w:val="FP"/>
              <w:suppressLineNumbers/>
              <w:suppressAutoHyphens/>
              <w:spacing w:before="60" w:after="60"/>
              <w:jc w:val="center"/>
              <w:rPr>
                <w:rFonts w:ascii="Times New Roman" w:hAnsi="Times New Roman"/>
                <w:sz w:val="24"/>
                <w:szCs w:val="24"/>
              </w:rPr>
            </w:pPr>
            <w:r w:rsidRPr="00A52843">
              <w:rPr>
                <w:rFonts w:ascii="Times New Roman" w:eastAsia="MS Mincho" w:hAnsi="Times New Roman"/>
                <w:sz w:val="24"/>
                <w:szCs w:val="24"/>
                <w:lang w:val="en-US" w:eastAsia="ja-JP"/>
              </w:rPr>
              <w:t>6013</w:t>
            </w:r>
          </w:p>
        </w:tc>
        <w:tc>
          <w:tcPr>
            <w:tcW w:w="3251" w:type="dxa"/>
            <w:tcBorders>
              <w:left w:val="single" w:sz="12" w:space="0" w:color="auto"/>
              <w:right w:val="single" w:sz="12" w:space="0" w:color="auto"/>
            </w:tcBorders>
            <w:shd w:val="clear" w:color="auto" w:fill="auto"/>
          </w:tcPr>
          <w:p w14:paraId="6E1F14B4" w14:textId="5F093C79" w:rsidR="003267A6" w:rsidRPr="00BB45A7" w:rsidRDefault="00657855" w:rsidP="003267A6">
            <w:pPr>
              <w:pStyle w:val="TAL"/>
              <w:rPr>
                <w:sz w:val="20"/>
              </w:rPr>
            </w:pPr>
            <w:r>
              <w:rPr>
                <w:sz w:val="20"/>
              </w:rPr>
              <w:t>report    Report from previous CT Plenary</w:t>
            </w:r>
          </w:p>
        </w:tc>
        <w:tc>
          <w:tcPr>
            <w:tcW w:w="1401" w:type="dxa"/>
            <w:tcBorders>
              <w:left w:val="single" w:sz="12" w:space="0" w:color="auto"/>
              <w:right w:val="single" w:sz="12" w:space="0" w:color="auto"/>
            </w:tcBorders>
            <w:shd w:val="clear" w:color="auto" w:fill="auto"/>
          </w:tcPr>
          <w:p w14:paraId="396A3CFF" w14:textId="0061E16D" w:rsidR="003267A6" w:rsidRPr="00BB45A7" w:rsidRDefault="00657855"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64BDEEA6" w:rsidR="003267A6" w:rsidRPr="00BB45A7" w:rsidRDefault="00C54ABC" w:rsidP="003267A6">
            <w:pPr>
              <w:pStyle w:val="TAL"/>
              <w:rPr>
                <w:sz w:val="20"/>
              </w:rPr>
            </w:pPr>
            <w:r>
              <w:rPr>
                <w:sz w:val="20"/>
              </w:rPr>
              <w:t>Withdrawn</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D072DD">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672B61" w:rsidRPr="002F2600" w14:paraId="77ABB66F" w14:textId="77777777" w:rsidTr="001D255A">
        <w:tc>
          <w:tcPr>
            <w:tcW w:w="975" w:type="dxa"/>
            <w:tcBorders>
              <w:left w:val="single" w:sz="12" w:space="0" w:color="auto"/>
              <w:right w:val="single" w:sz="12" w:space="0" w:color="auto"/>
            </w:tcBorders>
          </w:tcPr>
          <w:p w14:paraId="3A124E61" w14:textId="49D7F013" w:rsidR="00672B61" w:rsidRPr="008F37F9" w:rsidRDefault="00672B61" w:rsidP="00672B61">
            <w:pPr>
              <w:pStyle w:val="TAL"/>
              <w:rPr>
                <w:sz w:val="20"/>
              </w:rPr>
            </w:pPr>
            <w:r>
              <w:rPr>
                <w:sz w:val="20"/>
              </w:rPr>
              <w:lastRenderedPageBreak/>
              <w:t>4.1</w:t>
            </w:r>
          </w:p>
        </w:tc>
        <w:tc>
          <w:tcPr>
            <w:tcW w:w="2635" w:type="dxa"/>
            <w:tcBorders>
              <w:left w:val="single" w:sz="12" w:space="0" w:color="auto"/>
              <w:right w:val="single" w:sz="12" w:space="0" w:color="auto"/>
            </w:tcBorders>
          </w:tcPr>
          <w:p w14:paraId="6B55A73E" w14:textId="5D46A64E" w:rsidR="00672B61" w:rsidRPr="008F37F9" w:rsidRDefault="00672B61" w:rsidP="00672B61">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shd w:val="clear" w:color="auto" w:fill="auto"/>
          </w:tcPr>
          <w:p w14:paraId="4FFDE4B7" w14:textId="4220A294" w:rsidR="00672B61" w:rsidRPr="005038CE" w:rsidRDefault="00343666" w:rsidP="00672B61">
            <w:pPr>
              <w:pStyle w:val="FP"/>
              <w:suppressLineNumbers/>
              <w:suppressAutoHyphens/>
              <w:spacing w:before="60" w:after="60"/>
              <w:jc w:val="center"/>
              <w:rPr>
                <w:rFonts w:ascii="Times New Roman" w:hAnsi="Times New Roman"/>
                <w:sz w:val="24"/>
                <w:szCs w:val="24"/>
              </w:rPr>
            </w:pPr>
            <w:hyperlink r:id="rId16" w:history="1">
              <w:r w:rsidR="00F2216E">
                <w:rPr>
                  <w:rStyle w:val="Hyperlink"/>
                  <w:rFonts w:ascii="Times New Roman" w:eastAsia="MS Mincho" w:hAnsi="Times New Roman"/>
                  <w:sz w:val="24"/>
                  <w:szCs w:val="24"/>
                  <w:lang w:val="en-US" w:eastAsia="ja-JP"/>
                </w:rPr>
                <w:t>6017</w:t>
              </w:r>
            </w:hyperlink>
          </w:p>
        </w:tc>
        <w:tc>
          <w:tcPr>
            <w:tcW w:w="3251" w:type="dxa"/>
            <w:tcBorders>
              <w:left w:val="single" w:sz="12" w:space="0" w:color="auto"/>
              <w:bottom w:val="single" w:sz="4" w:space="0" w:color="auto"/>
              <w:right w:val="single" w:sz="12" w:space="0" w:color="auto"/>
            </w:tcBorders>
            <w:shd w:val="clear" w:color="auto" w:fill="auto"/>
          </w:tcPr>
          <w:p w14:paraId="5A3C2F99" w14:textId="43113401" w:rsidR="00672B61" w:rsidRPr="008F37F9" w:rsidRDefault="00657855" w:rsidP="00672B61">
            <w:pPr>
              <w:pStyle w:val="TAL"/>
              <w:rPr>
                <w:sz w:val="20"/>
              </w:rPr>
            </w:pPr>
            <w:r>
              <w:rPr>
                <w:sz w:val="20"/>
              </w:rPr>
              <w:t>LS in   Rel-19 LS on Questions on SEALDD Phase 2 work</w:t>
            </w:r>
          </w:p>
        </w:tc>
        <w:tc>
          <w:tcPr>
            <w:tcW w:w="1401" w:type="dxa"/>
            <w:tcBorders>
              <w:left w:val="single" w:sz="12" w:space="0" w:color="auto"/>
              <w:bottom w:val="single" w:sz="4" w:space="0" w:color="auto"/>
              <w:right w:val="single" w:sz="12" w:space="0" w:color="auto"/>
            </w:tcBorders>
            <w:shd w:val="clear" w:color="auto" w:fill="auto"/>
          </w:tcPr>
          <w:p w14:paraId="51FAE8BB" w14:textId="0604E914" w:rsidR="00672B61" w:rsidRPr="008F37F9" w:rsidRDefault="00657855" w:rsidP="00672B61">
            <w:pPr>
              <w:pStyle w:val="TAL"/>
              <w:rPr>
                <w:sz w:val="20"/>
              </w:rPr>
            </w:pPr>
            <w:r>
              <w:rPr>
                <w:sz w:val="20"/>
              </w:rPr>
              <w:t>CT1</w:t>
            </w:r>
          </w:p>
        </w:tc>
        <w:tc>
          <w:tcPr>
            <w:tcW w:w="1062" w:type="dxa"/>
            <w:tcBorders>
              <w:left w:val="single" w:sz="12" w:space="0" w:color="auto"/>
              <w:right w:val="single" w:sz="12" w:space="0" w:color="auto"/>
            </w:tcBorders>
          </w:tcPr>
          <w:p w14:paraId="21BF3A35" w14:textId="14B6A860" w:rsidR="00672B61" w:rsidRPr="008F37F9" w:rsidRDefault="00D072DD" w:rsidP="00672B61">
            <w:pPr>
              <w:pStyle w:val="TAL"/>
              <w:rPr>
                <w:sz w:val="20"/>
              </w:rPr>
            </w:pPr>
            <w:r>
              <w:rPr>
                <w:sz w:val="20"/>
              </w:rPr>
              <w:t>Noted</w:t>
            </w:r>
          </w:p>
        </w:tc>
        <w:tc>
          <w:tcPr>
            <w:tcW w:w="4619" w:type="dxa"/>
            <w:tcBorders>
              <w:left w:val="single" w:sz="12" w:space="0" w:color="auto"/>
              <w:right w:val="single" w:sz="12" w:space="0" w:color="auto"/>
            </w:tcBorders>
          </w:tcPr>
          <w:p w14:paraId="07111D6D" w14:textId="77777777" w:rsidR="00AC0D59" w:rsidRDefault="00AC0D59" w:rsidP="00AC0D59">
            <w:pPr>
              <w:pStyle w:val="TAL"/>
              <w:spacing w:line="252" w:lineRule="auto"/>
              <w:rPr>
                <w:rFonts w:eastAsia="Times New Roman"/>
                <w:sz w:val="21"/>
                <w:szCs w:val="21"/>
              </w:rPr>
            </w:pPr>
            <w:r>
              <w:rPr>
                <w:sz w:val="21"/>
                <w:szCs w:val="21"/>
              </w:rPr>
              <w:t xml:space="preserve">To: SA6  Cc: </w:t>
            </w:r>
            <w:r>
              <w:rPr>
                <w:b/>
                <w:bCs/>
                <w:sz w:val="21"/>
                <w:szCs w:val="21"/>
              </w:rPr>
              <w:t>CT3</w:t>
            </w:r>
          </w:p>
          <w:p w14:paraId="36A281E4" w14:textId="77777777" w:rsidR="00AC0D59" w:rsidRDefault="00AC0D59" w:rsidP="00AC0D59">
            <w:pPr>
              <w:pStyle w:val="TAL"/>
              <w:spacing w:line="252" w:lineRule="auto"/>
              <w:rPr>
                <w:sz w:val="21"/>
                <w:szCs w:val="21"/>
              </w:rPr>
            </w:pPr>
            <w:r>
              <w:rPr>
                <w:sz w:val="21"/>
                <w:szCs w:val="21"/>
              </w:rPr>
              <w:t>Release: Rel-19</w:t>
            </w:r>
          </w:p>
          <w:p w14:paraId="135DD083" w14:textId="77777777" w:rsidR="00AC0D59" w:rsidRDefault="00AC0D59" w:rsidP="00AC0D59">
            <w:pPr>
              <w:pStyle w:val="TAL"/>
              <w:spacing w:line="252" w:lineRule="auto"/>
              <w:rPr>
                <w:sz w:val="21"/>
                <w:szCs w:val="21"/>
              </w:rPr>
            </w:pPr>
            <w:r>
              <w:rPr>
                <w:sz w:val="21"/>
                <w:szCs w:val="21"/>
              </w:rPr>
              <w:t>WI: SEALDD_Ph2</w:t>
            </w:r>
          </w:p>
          <w:p w14:paraId="1114EC69" w14:textId="77777777" w:rsidR="00AC0D59" w:rsidRDefault="00AC0D59" w:rsidP="00AC0D59">
            <w:pPr>
              <w:pStyle w:val="TAL"/>
              <w:spacing w:line="252" w:lineRule="auto"/>
              <w:rPr>
                <w:sz w:val="21"/>
                <w:szCs w:val="21"/>
              </w:rPr>
            </w:pPr>
            <w:r>
              <w:rPr>
                <w:sz w:val="21"/>
                <w:szCs w:val="21"/>
              </w:rPr>
              <w:t>Contact: Huawei</w:t>
            </w:r>
          </w:p>
          <w:p w14:paraId="6ABE422C" w14:textId="77777777" w:rsidR="00AC0D59" w:rsidRDefault="00AC0D59" w:rsidP="00AC0D59">
            <w:pPr>
              <w:pStyle w:val="TAL"/>
              <w:spacing w:line="252" w:lineRule="auto"/>
              <w:rPr>
                <w:sz w:val="20"/>
                <w:szCs w:val="20"/>
              </w:rPr>
            </w:pPr>
          </w:p>
          <w:p w14:paraId="1FFD7D82" w14:textId="77777777" w:rsidR="00AC0D59" w:rsidRDefault="00AC0D59" w:rsidP="00AC0D59">
            <w:pPr>
              <w:spacing w:line="252" w:lineRule="auto"/>
              <w:rPr>
                <w:rFonts w:ascii="Arial" w:hAnsi="Arial" w:cs="Arial"/>
                <w:sz w:val="18"/>
                <w:szCs w:val="18"/>
                <w:lang w:eastAsia="en-GB"/>
                <w14:ligatures w14:val="standardContextual"/>
              </w:rPr>
            </w:pPr>
            <w:r>
              <w:rPr>
                <w:rFonts w:ascii="Arial" w:hAnsi="Arial" w:cs="Arial"/>
                <w:sz w:val="18"/>
                <w:szCs w:val="18"/>
                <w:lang w:eastAsia="en-GB"/>
                <w14:ligatures w14:val="standardContextual"/>
              </w:rPr>
              <w:t>CT1 has started the stage-3 work on the SEALDD Phase 2 (SEALDD_Ph2) work item and during discussion of a number of contributions, the group has come up with a number of questions when analyzing the relevant stage-2 specification (i.e., TS 23.433). CT1 would like to ask the following questions:</w:t>
            </w:r>
          </w:p>
          <w:p w14:paraId="5AC4B0CD" w14:textId="77777777" w:rsidR="00AC0D59" w:rsidRDefault="00AC0D59" w:rsidP="00AC0D59">
            <w:pPr>
              <w:spacing w:line="252" w:lineRule="auto"/>
              <w:rPr>
                <w:rFonts w:ascii="Arial" w:hAnsi="Arial" w:cs="Arial"/>
                <w:sz w:val="18"/>
                <w:szCs w:val="18"/>
                <w:lang w:eastAsia="en-GB"/>
                <w14:ligatures w14:val="standardContextual"/>
              </w:rPr>
            </w:pPr>
            <w:r>
              <w:rPr>
                <w:rFonts w:ascii="Arial" w:hAnsi="Arial" w:cs="Arial"/>
                <w:b/>
                <w:bCs/>
                <w:sz w:val="18"/>
                <w:szCs w:val="18"/>
                <w:lang w:eastAsia="en-GB"/>
                <w14:ligatures w14:val="standardContextual"/>
              </w:rPr>
              <w:t>Question 1</w:t>
            </w:r>
            <w:r>
              <w:rPr>
                <w:rFonts w:ascii="Arial" w:hAnsi="Arial" w:cs="Arial"/>
                <w:sz w:val="18"/>
                <w:szCs w:val="18"/>
                <w:lang w:eastAsia="en-GB"/>
                <w14:ligatures w14:val="standardContextual"/>
              </w:rPr>
              <w:t>: CT1 wonders; why is necessary to provide the “SEALDD client ID” from the SEALDD server to the SEALDD client direction?</w:t>
            </w:r>
          </w:p>
          <w:p w14:paraId="46BF9ABD" w14:textId="77777777" w:rsidR="00AC0D59" w:rsidRDefault="00AC0D59" w:rsidP="00AC0D59">
            <w:pPr>
              <w:spacing w:line="252" w:lineRule="auto"/>
              <w:rPr>
                <w:rFonts w:ascii="Arial" w:hAnsi="Arial" w:cs="Arial"/>
                <w:b/>
                <w:bCs/>
                <w:sz w:val="18"/>
                <w:szCs w:val="18"/>
                <w:lang w:eastAsia="en-GB"/>
                <w14:ligatures w14:val="standardContextual"/>
              </w:rPr>
            </w:pPr>
            <w:r>
              <w:rPr>
                <w:rFonts w:ascii="Arial" w:hAnsi="Arial" w:cs="Arial"/>
                <w:b/>
                <w:bCs/>
                <w:sz w:val="18"/>
                <w:szCs w:val="18"/>
                <w:lang w:eastAsia="en-GB"/>
                <w14:ligatures w14:val="standardContextual"/>
              </w:rPr>
              <w:t>Question 2</w:t>
            </w:r>
            <w:r>
              <w:rPr>
                <w:rFonts w:ascii="Arial" w:hAnsi="Arial" w:cs="Arial"/>
                <w:sz w:val="18"/>
                <w:szCs w:val="18"/>
                <w:lang w:eastAsia="en-GB"/>
                <w14:ligatures w14:val="standardContextual"/>
              </w:rPr>
              <w:t>: CT1 wonders which values should be possible for the “mode of reporting“ information. In particular what “irregular“ mode of reporting is. Furthermore, can it be assumed that a UE in power saving mode indicates a status as “sleeping“ or any other, e.g., “irregular“?</w:t>
            </w:r>
          </w:p>
          <w:p w14:paraId="3FA01E93" w14:textId="77777777" w:rsidR="00AC0D59" w:rsidRDefault="00AC0D59" w:rsidP="00AC0D59">
            <w:pPr>
              <w:spacing w:line="252" w:lineRule="auto"/>
              <w:rPr>
                <w:rFonts w:ascii="Arial" w:hAnsi="Arial" w:cs="Arial"/>
                <w:sz w:val="18"/>
                <w:szCs w:val="18"/>
                <w:lang w:eastAsia="en-GB"/>
                <w14:ligatures w14:val="standardContextual"/>
              </w:rPr>
            </w:pPr>
            <w:r>
              <w:rPr>
                <w:rFonts w:ascii="Arial" w:hAnsi="Arial" w:cs="Arial"/>
                <w:b/>
                <w:bCs/>
                <w:sz w:val="18"/>
                <w:szCs w:val="18"/>
                <w:lang w:eastAsia="en-GB"/>
                <w14:ligatures w14:val="standardContextual"/>
              </w:rPr>
              <w:t>Question 3</w:t>
            </w:r>
            <w:r>
              <w:rPr>
                <w:rFonts w:ascii="Arial" w:hAnsi="Arial" w:cs="Arial"/>
                <w:sz w:val="18"/>
                <w:szCs w:val="18"/>
                <w:lang w:eastAsia="en-GB"/>
                <w14:ligatures w14:val="standardContextual"/>
              </w:rPr>
              <w:t xml:space="preserve">: CT1 wonders which is the unit to use for the </w:t>
            </w:r>
            <w:r>
              <w:rPr>
                <w:rFonts w:ascii="Arial" w:hAnsi="Arial" w:cs="Arial"/>
                <w:sz w:val="18"/>
                <w:szCs w:val="18"/>
                <w14:ligatures w14:val="standardContextual"/>
              </w:rPr>
              <w:t>"</w:t>
            </w:r>
            <w:r>
              <w:rPr>
                <w:rFonts w:ascii="Arial" w:hAnsi="Arial" w:cs="Arial"/>
                <w:sz w:val="18"/>
                <w:szCs w:val="18"/>
                <w:lang w:eastAsia="en-GB"/>
                <w14:ligatures w14:val="standardContextual"/>
              </w:rPr>
              <w:t>reporting interval</w:t>
            </w:r>
            <w:r>
              <w:rPr>
                <w:rFonts w:ascii="Arial" w:hAnsi="Arial" w:cs="Arial"/>
                <w:sz w:val="18"/>
                <w:szCs w:val="18"/>
                <w14:ligatures w14:val="standardContextual"/>
              </w:rPr>
              <w:t>"</w:t>
            </w:r>
            <w:r>
              <w:rPr>
                <w:rFonts w:ascii="Arial" w:hAnsi="Arial" w:cs="Arial"/>
                <w:sz w:val="18"/>
                <w:szCs w:val="18"/>
                <w:lang w:eastAsia="en-GB"/>
                <w14:ligatures w14:val="standardContextual"/>
              </w:rPr>
              <w:t xml:space="preserve"> information, its valid range and whether a default value should be used when the reporting interval is not provided. Note that CT1 understands that the UE can be in power saving mode or not based on the information provided by the clause 9.2.2.6 of TS 23.433. According to CT1 NAS protocol specifications, when the UE is in power saving mode, the UE can anyhow wake up on regular intervals and it can decide to deactivate power saving mode at any time.</w:t>
            </w:r>
          </w:p>
          <w:p w14:paraId="7CC1C60A" w14:textId="77777777" w:rsidR="00AC0D59" w:rsidRDefault="00AC0D59" w:rsidP="00AC0D59">
            <w:pPr>
              <w:spacing w:line="252" w:lineRule="auto"/>
              <w:rPr>
                <w:rFonts w:ascii="Arial" w:hAnsi="Arial" w:cs="Arial"/>
                <w:sz w:val="18"/>
                <w:szCs w:val="18"/>
                <w:lang w:eastAsia="en-GB"/>
                <w14:ligatures w14:val="standardContextual"/>
              </w:rPr>
            </w:pPr>
            <w:r>
              <w:rPr>
                <w:rFonts w:ascii="Arial" w:hAnsi="Arial" w:cs="Arial"/>
                <w:b/>
                <w:bCs/>
                <w:sz w:val="18"/>
                <w:szCs w:val="18"/>
                <w:lang w:eastAsia="en-GB"/>
                <w14:ligatures w14:val="standardContextual"/>
              </w:rPr>
              <w:t>Question 4</w:t>
            </w:r>
            <w:r>
              <w:rPr>
                <w:rFonts w:ascii="Arial" w:hAnsi="Arial" w:cs="Arial"/>
                <w:sz w:val="18"/>
                <w:szCs w:val="18"/>
                <w:lang w:eastAsia="en-GB"/>
                <w14:ligatures w14:val="standardContextual"/>
              </w:rPr>
              <w:t xml:space="preserve">: Similarly, as per question 2 (above), CT1 wonders which is the unit to use for the </w:t>
            </w:r>
            <w:r>
              <w:rPr>
                <w:rFonts w:ascii="Arial" w:hAnsi="Arial" w:cs="Arial"/>
                <w:sz w:val="18"/>
                <w:szCs w:val="18"/>
                <w14:ligatures w14:val="standardContextual"/>
              </w:rPr>
              <w:t>"</w:t>
            </w:r>
            <w:r>
              <w:rPr>
                <w:rFonts w:ascii="Arial" w:hAnsi="Arial" w:cs="Arial"/>
                <w:sz w:val="18"/>
                <w:szCs w:val="18"/>
                <w:lang w:eastAsia="en-GB"/>
                <w14:ligatures w14:val="standardContextual"/>
              </w:rPr>
              <w:t>SEALDD client connection status reporting priority</w:t>
            </w:r>
            <w:r>
              <w:rPr>
                <w:rFonts w:ascii="Arial" w:hAnsi="Arial" w:cs="Arial"/>
                <w:sz w:val="18"/>
                <w:szCs w:val="18"/>
                <w14:ligatures w14:val="standardContextual"/>
              </w:rPr>
              <w:t>"</w:t>
            </w:r>
            <w:r>
              <w:rPr>
                <w:rFonts w:ascii="Arial" w:hAnsi="Arial" w:cs="Arial"/>
                <w:sz w:val="18"/>
                <w:szCs w:val="18"/>
                <w:lang w:eastAsia="en-GB"/>
                <w14:ligatures w14:val="standardContextual"/>
              </w:rPr>
              <w:t xml:space="preserve">, its valid range and whether a default value should be used when the reporting interval is not provided. </w:t>
            </w:r>
          </w:p>
          <w:p w14:paraId="30D76944" w14:textId="77777777" w:rsidR="00AC0D59" w:rsidRDefault="00AC0D59" w:rsidP="00AC0D59">
            <w:pPr>
              <w:pStyle w:val="TAL"/>
              <w:spacing w:line="252" w:lineRule="auto"/>
              <w:jc w:val="both"/>
              <w:rPr>
                <w:szCs w:val="18"/>
                <w:lang w:eastAsia="zh-CN"/>
              </w:rPr>
            </w:pPr>
            <w:r>
              <w:t>CT1 asks SA6 to provide answer to the questions above in order for CT1 to continue progressing stage-3 work on SEALDD Phase 2.</w:t>
            </w:r>
          </w:p>
          <w:p w14:paraId="52EE2474" w14:textId="77777777" w:rsidR="00AC0D59" w:rsidRDefault="00AC0D59" w:rsidP="00AC0D59">
            <w:pPr>
              <w:pStyle w:val="TAL"/>
              <w:spacing w:line="252" w:lineRule="auto"/>
              <w:rPr>
                <w:sz w:val="20"/>
                <w:szCs w:val="20"/>
                <w14:ligatures w14:val="none"/>
              </w:rPr>
            </w:pPr>
          </w:p>
          <w:p w14:paraId="14F94C50" w14:textId="77777777" w:rsidR="00AC0D59" w:rsidRDefault="00AC0D59" w:rsidP="00AC0D59">
            <w:pPr>
              <w:pStyle w:val="TAL"/>
              <w:spacing w:line="252" w:lineRule="auto"/>
              <w:rPr>
                <w:i/>
                <w:iCs/>
                <w:lang w:val="en-US" w:eastAsia="en-US"/>
              </w:rPr>
            </w:pPr>
            <w:r>
              <w:rPr>
                <w:i/>
                <w:iCs/>
                <w:lang w:eastAsia="en-US"/>
              </w:rPr>
              <w:t>Action proposed by Chair:</w:t>
            </w:r>
          </w:p>
          <w:p w14:paraId="4028C8CA" w14:textId="556B634E" w:rsidR="00672B61" w:rsidRPr="00AC0D59" w:rsidRDefault="00AC0D59" w:rsidP="00AC0D59">
            <w:pPr>
              <w:pStyle w:val="TAL"/>
              <w:spacing w:line="252" w:lineRule="auto"/>
              <w:rPr>
                <w:i/>
                <w:iCs/>
                <w:lang w:eastAsia="en-US"/>
              </w:rPr>
            </w:pPr>
            <w:r>
              <w:rPr>
                <w:i/>
                <w:iCs/>
                <w:lang w:eastAsia="en-US"/>
              </w:rPr>
              <w:t>Noted, no action required in CT3 for the time being.</w:t>
            </w:r>
          </w:p>
        </w:tc>
      </w:tr>
      <w:tr w:rsidR="00657855" w:rsidRPr="002F2600" w14:paraId="336CDAC7" w14:textId="77777777" w:rsidTr="001D255A">
        <w:tc>
          <w:tcPr>
            <w:tcW w:w="975" w:type="dxa"/>
            <w:tcBorders>
              <w:left w:val="single" w:sz="12" w:space="0" w:color="auto"/>
              <w:right w:val="single" w:sz="12" w:space="0" w:color="auto"/>
            </w:tcBorders>
          </w:tcPr>
          <w:p w14:paraId="2FF5595B" w14:textId="77777777" w:rsidR="00657855" w:rsidRDefault="00657855" w:rsidP="00672B61">
            <w:pPr>
              <w:pStyle w:val="TAL"/>
              <w:rPr>
                <w:sz w:val="20"/>
              </w:rPr>
            </w:pPr>
          </w:p>
        </w:tc>
        <w:tc>
          <w:tcPr>
            <w:tcW w:w="2635" w:type="dxa"/>
            <w:tcBorders>
              <w:left w:val="single" w:sz="12" w:space="0" w:color="auto"/>
              <w:right w:val="single" w:sz="12" w:space="0" w:color="auto"/>
            </w:tcBorders>
          </w:tcPr>
          <w:p w14:paraId="7271CFDF" w14:textId="77777777" w:rsidR="00657855" w:rsidRDefault="00657855"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34099B9" w14:textId="0C9B6DEE" w:rsidR="00657855" w:rsidRPr="005038CE" w:rsidRDefault="00343666" w:rsidP="00672B61">
            <w:pPr>
              <w:pStyle w:val="FP"/>
              <w:suppressLineNumbers/>
              <w:suppressAutoHyphens/>
              <w:spacing w:before="60" w:after="60"/>
              <w:jc w:val="center"/>
              <w:rPr>
                <w:rFonts w:ascii="Times New Roman" w:hAnsi="Times New Roman"/>
                <w:sz w:val="24"/>
                <w:szCs w:val="24"/>
              </w:rPr>
            </w:pPr>
            <w:hyperlink r:id="rId17" w:history="1">
              <w:r w:rsidR="00F2216E">
                <w:rPr>
                  <w:rStyle w:val="Hyperlink"/>
                  <w:rFonts w:ascii="Times New Roman" w:eastAsia="MS Mincho" w:hAnsi="Times New Roman"/>
                  <w:sz w:val="24"/>
                  <w:szCs w:val="24"/>
                  <w:lang w:val="en-US" w:eastAsia="ja-JP"/>
                </w:rPr>
                <w:t>6018</w:t>
              </w:r>
            </w:hyperlink>
          </w:p>
        </w:tc>
        <w:tc>
          <w:tcPr>
            <w:tcW w:w="3251" w:type="dxa"/>
            <w:tcBorders>
              <w:left w:val="single" w:sz="12" w:space="0" w:color="auto"/>
              <w:bottom w:val="single" w:sz="4" w:space="0" w:color="auto"/>
              <w:right w:val="single" w:sz="12" w:space="0" w:color="auto"/>
            </w:tcBorders>
            <w:shd w:val="clear" w:color="auto" w:fill="auto"/>
          </w:tcPr>
          <w:p w14:paraId="3055FD7D" w14:textId="3044A9E4" w:rsidR="00657855" w:rsidRPr="008F37F9" w:rsidRDefault="00657855" w:rsidP="00672B61">
            <w:pPr>
              <w:pStyle w:val="TAL"/>
              <w:rPr>
                <w:sz w:val="20"/>
              </w:rPr>
            </w:pPr>
            <w:r>
              <w:rPr>
                <w:sz w:val="20"/>
              </w:rPr>
              <w:t>LS in   Rel-19 LS on the supporting 5G ProSe multi-hop Relays</w:t>
            </w:r>
          </w:p>
        </w:tc>
        <w:tc>
          <w:tcPr>
            <w:tcW w:w="1401" w:type="dxa"/>
            <w:tcBorders>
              <w:left w:val="single" w:sz="12" w:space="0" w:color="auto"/>
              <w:bottom w:val="single" w:sz="4" w:space="0" w:color="auto"/>
              <w:right w:val="single" w:sz="12" w:space="0" w:color="auto"/>
            </w:tcBorders>
            <w:shd w:val="clear" w:color="auto" w:fill="auto"/>
          </w:tcPr>
          <w:p w14:paraId="6DEA6F7C" w14:textId="55365596" w:rsidR="00657855" w:rsidRPr="008F37F9" w:rsidRDefault="00657855" w:rsidP="00672B61">
            <w:pPr>
              <w:pStyle w:val="TAL"/>
              <w:rPr>
                <w:sz w:val="20"/>
              </w:rPr>
            </w:pPr>
            <w:r>
              <w:rPr>
                <w:sz w:val="20"/>
              </w:rPr>
              <w:t>CT1</w:t>
            </w:r>
          </w:p>
        </w:tc>
        <w:tc>
          <w:tcPr>
            <w:tcW w:w="1062" w:type="dxa"/>
            <w:tcBorders>
              <w:left w:val="single" w:sz="12" w:space="0" w:color="auto"/>
              <w:right w:val="single" w:sz="12" w:space="0" w:color="auto"/>
            </w:tcBorders>
          </w:tcPr>
          <w:p w14:paraId="55C3E866" w14:textId="337765A1" w:rsidR="00657855" w:rsidRPr="008F37F9" w:rsidRDefault="001D255A" w:rsidP="00672B61">
            <w:pPr>
              <w:pStyle w:val="TAL"/>
              <w:rPr>
                <w:sz w:val="20"/>
              </w:rPr>
            </w:pPr>
            <w:r>
              <w:rPr>
                <w:sz w:val="20"/>
              </w:rPr>
              <w:t>Noted</w:t>
            </w:r>
          </w:p>
        </w:tc>
        <w:tc>
          <w:tcPr>
            <w:tcW w:w="4619" w:type="dxa"/>
            <w:tcBorders>
              <w:left w:val="single" w:sz="12" w:space="0" w:color="auto"/>
              <w:right w:val="single" w:sz="12" w:space="0" w:color="auto"/>
            </w:tcBorders>
          </w:tcPr>
          <w:p w14:paraId="4615BDED" w14:textId="77777777" w:rsidR="006A6EF1" w:rsidRDefault="006A6EF1" w:rsidP="006A6EF1">
            <w:pPr>
              <w:pStyle w:val="TAL"/>
              <w:spacing w:line="252" w:lineRule="auto"/>
              <w:rPr>
                <w:rFonts w:eastAsia="Times New Roman"/>
                <w:sz w:val="21"/>
                <w:szCs w:val="21"/>
              </w:rPr>
            </w:pPr>
            <w:r>
              <w:rPr>
                <w:sz w:val="21"/>
                <w:szCs w:val="21"/>
              </w:rPr>
              <w:t xml:space="preserve">To: SA2 Cc: </w:t>
            </w:r>
            <w:r>
              <w:rPr>
                <w:b/>
                <w:bCs/>
                <w:sz w:val="21"/>
                <w:szCs w:val="21"/>
              </w:rPr>
              <w:t>CT3</w:t>
            </w:r>
            <w:r>
              <w:rPr>
                <w:sz w:val="21"/>
                <w:szCs w:val="21"/>
              </w:rPr>
              <w:t>, CT4</w:t>
            </w:r>
          </w:p>
          <w:p w14:paraId="4B240A02" w14:textId="77777777" w:rsidR="006A6EF1" w:rsidRDefault="006A6EF1" w:rsidP="006A6EF1">
            <w:pPr>
              <w:pStyle w:val="TAL"/>
              <w:spacing w:line="252" w:lineRule="auto"/>
              <w:rPr>
                <w:sz w:val="21"/>
                <w:szCs w:val="21"/>
              </w:rPr>
            </w:pPr>
            <w:r>
              <w:rPr>
                <w:sz w:val="21"/>
                <w:szCs w:val="21"/>
              </w:rPr>
              <w:t>Release: Rel-19</w:t>
            </w:r>
          </w:p>
          <w:p w14:paraId="40A0D18F" w14:textId="77777777" w:rsidR="006A6EF1" w:rsidRDefault="006A6EF1" w:rsidP="006A6EF1">
            <w:pPr>
              <w:pStyle w:val="TAL"/>
              <w:spacing w:line="252" w:lineRule="auto"/>
              <w:rPr>
                <w:sz w:val="21"/>
                <w:szCs w:val="21"/>
              </w:rPr>
            </w:pPr>
            <w:r>
              <w:rPr>
                <w:sz w:val="21"/>
                <w:szCs w:val="21"/>
              </w:rPr>
              <w:t xml:space="preserve">WI: </w:t>
            </w:r>
            <w:bookmarkStart w:id="0" w:name="OLE_LINK5"/>
            <w:r>
              <w:rPr>
                <w:sz w:val="21"/>
                <w:szCs w:val="21"/>
              </w:rPr>
              <w:t>5G_ProSe_Ph3</w:t>
            </w:r>
            <w:bookmarkEnd w:id="0"/>
          </w:p>
          <w:p w14:paraId="749424D3" w14:textId="77777777" w:rsidR="006A6EF1" w:rsidRDefault="006A6EF1" w:rsidP="006A6EF1">
            <w:pPr>
              <w:pStyle w:val="TAL"/>
              <w:spacing w:line="252" w:lineRule="auto"/>
              <w:rPr>
                <w:sz w:val="21"/>
                <w:szCs w:val="21"/>
              </w:rPr>
            </w:pPr>
            <w:r>
              <w:rPr>
                <w:sz w:val="21"/>
                <w:szCs w:val="21"/>
              </w:rPr>
              <w:t>Contact: CICT Mobile</w:t>
            </w:r>
          </w:p>
          <w:p w14:paraId="7255B699" w14:textId="77777777" w:rsidR="006A6EF1" w:rsidRDefault="006A6EF1" w:rsidP="006A6EF1">
            <w:pPr>
              <w:pStyle w:val="TAL"/>
              <w:spacing w:line="252" w:lineRule="auto"/>
              <w:ind w:firstLine="400"/>
              <w:rPr>
                <w:i/>
                <w:iCs/>
                <w:sz w:val="20"/>
                <w:szCs w:val="20"/>
              </w:rPr>
            </w:pPr>
          </w:p>
          <w:p w14:paraId="5D4B06D6" w14:textId="77777777" w:rsidR="006A6EF1" w:rsidRDefault="006A6EF1" w:rsidP="006A6EF1">
            <w:pPr>
              <w:spacing w:line="252" w:lineRule="auto"/>
              <w:rPr>
                <w:rFonts w:ascii="Arial" w:hAnsi="Arial" w:cs="Arial"/>
                <w:sz w:val="18"/>
                <w:szCs w:val="18"/>
                <w:lang w:eastAsia="zh-CN"/>
                <w14:ligatures w14:val="standardContextual"/>
              </w:rPr>
            </w:pPr>
            <w:r>
              <w:rPr>
                <w:rFonts w:ascii="Arial" w:hAnsi="Arial" w:cs="Arial"/>
                <w:sz w:val="18"/>
                <w:szCs w:val="18"/>
                <w14:ligatures w14:val="standardContextual"/>
              </w:rPr>
              <w:t>CT1 kindly ask SA2 to provide answers to the following questions:</w:t>
            </w:r>
          </w:p>
          <w:p w14:paraId="2252384E" w14:textId="77777777" w:rsidR="006A6EF1" w:rsidRDefault="006A6EF1" w:rsidP="006A6EF1">
            <w:pPr>
              <w:pStyle w:val="B1"/>
              <w:spacing w:after="0" w:line="252" w:lineRule="auto"/>
              <w:ind w:left="298" w:hanging="298"/>
              <w:jc w:val="both"/>
              <w:rPr>
                <w:rFonts w:ascii="Arial" w:hAnsi="Arial" w:cs="Arial"/>
                <w:sz w:val="18"/>
                <w:szCs w:val="18"/>
                <w:lang w:eastAsia="zh-CN"/>
                <w14:ligatures w14:val="standardContextual"/>
              </w:rPr>
            </w:pPr>
            <w:r>
              <w:rPr>
                <w:rFonts w:ascii="Arial" w:hAnsi="Arial" w:cs="Arial"/>
                <w:sz w:val="18"/>
                <w:szCs w:val="18"/>
                <w:lang w:eastAsia="zh-CN"/>
                <w14:ligatures w14:val="standardContextual"/>
              </w:rPr>
              <w:t>Q</w:t>
            </w:r>
            <w:r>
              <w:rPr>
                <w:rFonts w:ascii="Arial" w:hAnsi="Arial" w:cs="Arial"/>
                <w:sz w:val="18"/>
                <w:szCs w:val="18"/>
                <w14:ligatures w14:val="standardContextual"/>
              </w:rPr>
              <w:t xml:space="preserve">1- </w:t>
            </w:r>
            <w:r>
              <w:rPr>
                <w:rFonts w:ascii="Arial" w:hAnsi="Arial" w:cs="Arial"/>
                <w:sz w:val="18"/>
                <w:szCs w:val="18"/>
                <w:lang w:eastAsia="zh-CN"/>
                <w14:ligatures w14:val="standardContextual"/>
              </w:rPr>
              <w:t>Can</w:t>
            </w:r>
            <w:r>
              <w:rPr>
                <w:rFonts w:ascii="Arial" w:hAnsi="Arial" w:cs="Arial"/>
                <w:sz w:val="18"/>
                <w:szCs w:val="18"/>
                <w14:ligatures w14:val="standardContextual"/>
              </w:rPr>
              <w:t xml:space="preserve"> the Rel-19 multi-hop relay 5G ProSe capabilities be associate</w:t>
            </w:r>
            <w:r>
              <w:rPr>
                <w:rFonts w:ascii="Arial" w:hAnsi="Arial" w:cs="Arial"/>
                <w:sz w:val="18"/>
                <w:szCs w:val="18"/>
                <w:lang w:eastAsia="zh-CN"/>
                <w14:ligatures w14:val="standardContextual"/>
              </w:rPr>
              <w:t>d</w:t>
            </w:r>
            <w:r>
              <w:rPr>
                <w:rFonts w:ascii="Arial" w:hAnsi="Arial" w:cs="Arial"/>
                <w:sz w:val="18"/>
                <w:szCs w:val="18"/>
                <w14:ligatures w14:val="standardContextual"/>
              </w:rPr>
              <w:t xml:space="preserve"> with the existing pre-Rel-19 5G Prose capabilities</w:t>
            </w:r>
            <w:r>
              <w:rPr>
                <w:rFonts w:ascii="Arial" w:hAnsi="Arial" w:cs="Arial"/>
                <w:sz w:val="18"/>
                <w:szCs w:val="18"/>
                <w:lang w:eastAsia="zh-CN"/>
                <w14:ligatures w14:val="standardContextual"/>
              </w:rPr>
              <w:t>?</w:t>
            </w:r>
          </w:p>
          <w:p w14:paraId="4746C5C7" w14:textId="77777777" w:rsidR="006A6EF1" w:rsidRDefault="006A6EF1" w:rsidP="006A6EF1">
            <w:pPr>
              <w:pStyle w:val="B1"/>
              <w:spacing w:after="0" w:line="252" w:lineRule="auto"/>
              <w:ind w:left="298" w:hanging="298"/>
              <w:jc w:val="both"/>
              <w:rPr>
                <w:rFonts w:ascii="Arial" w:hAnsi="Arial" w:cs="Arial"/>
                <w:sz w:val="18"/>
                <w:szCs w:val="18"/>
                <w:lang w:eastAsia="zh-CN"/>
                <w14:ligatures w14:val="standardContextual"/>
              </w:rPr>
            </w:pPr>
            <w:r>
              <w:rPr>
                <w:rFonts w:ascii="Arial" w:hAnsi="Arial" w:cs="Arial"/>
                <w:sz w:val="18"/>
                <w:szCs w:val="18"/>
                <w:lang w:eastAsia="zh-CN"/>
                <w14:ligatures w14:val="standardContextual"/>
              </w:rPr>
              <w:t>Q</w:t>
            </w:r>
            <w:r>
              <w:rPr>
                <w:rFonts w:ascii="Arial" w:hAnsi="Arial" w:cs="Arial"/>
                <w:sz w:val="18"/>
                <w:szCs w:val="18"/>
                <w14:ligatures w14:val="standardContextual"/>
              </w:rPr>
              <w:t>2-</w:t>
            </w:r>
            <w:r>
              <w:rPr>
                <w:rFonts w:ascii="Arial" w:hAnsi="Arial" w:cs="Arial"/>
                <w:sz w:val="18"/>
                <w:szCs w:val="18"/>
                <w:lang w:eastAsia="zh-CN"/>
                <w14:ligatures w14:val="standardContextual"/>
              </w:rPr>
              <w:t xml:space="preserve"> Can</w:t>
            </w:r>
            <w:r>
              <w:rPr>
                <w:rFonts w:ascii="Arial" w:hAnsi="Arial" w:cs="Arial"/>
                <w:sz w:val="18"/>
                <w:szCs w:val="18"/>
                <w14:ligatures w14:val="standardContextual"/>
              </w:rPr>
              <w:t xml:space="preserve"> the Rel-19 multi-hop relay 5G ProSe Requested UE policies bits </w:t>
            </w:r>
            <w:r>
              <w:rPr>
                <w:rFonts w:ascii="Arial" w:hAnsi="Arial" w:cs="Arial"/>
                <w:sz w:val="18"/>
                <w:szCs w:val="18"/>
                <w:lang w:eastAsia="zh-CN"/>
                <w14:ligatures w14:val="standardContextual"/>
              </w:rPr>
              <w:t xml:space="preserve">be </w:t>
            </w:r>
            <w:r>
              <w:rPr>
                <w:rFonts w:ascii="Arial" w:hAnsi="Arial" w:cs="Arial"/>
                <w:sz w:val="18"/>
                <w:szCs w:val="18"/>
                <w14:ligatures w14:val="standardContextual"/>
              </w:rPr>
              <w:t>associate</w:t>
            </w:r>
            <w:r>
              <w:rPr>
                <w:rFonts w:ascii="Arial" w:hAnsi="Arial" w:cs="Arial"/>
                <w:sz w:val="18"/>
                <w:szCs w:val="18"/>
                <w:lang w:eastAsia="zh-CN"/>
                <w14:ligatures w14:val="standardContextual"/>
              </w:rPr>
              <w:t>d</w:t>
            </w:r>
            <w:r>
              <w:rPr>
                <w:rFonts w:ascii="Arial" w:hAnsi="Arial" w:cs="Arial"/>
                <w:sz w:val="18"/>
                <w:szCs w:val="18"/>
                <w14:ligatures w14:val="standardContextual"/>
              </w:rPr>
              <w:t xml:space="preserve"> with the existing pre-Rel-19 5G Prose Requested UE policies</w:t>
            </w:r>
            <w:r>
              <w:rPr>
                <w:rFonts w:ascii="Arial" w:hAnsi="Arial" w:cs="Arial"/>
                <w:sz w:val="18"/>
                <w:szCs w:val="18"/>
                <w:lang w:eastAsia="zh-CN"/>
                <w14:ligatures w14:val="standardContextual"/>
              </w:rPr>
              <w:t>?</w:t>
            </w:r>
          </w:p>
          <w:p w14:paraId="011E3B0A" w14:textId="77777777" w:rsidR="006A6EF1" w:rsidRDefault="006A6EF1" w:rsidP="006A6EF1">
            <w:pPr>
              <w:pStyle w:val="B1"/>
              <w:spacing w:after="0" w:line="252" w:lineRule="auto"/>
              <w:ind w:left="298" w:hanging="298"/>
              <w:jc w:val="both"/>
              <w:rPr>
                <w:rFonts w:ascii="Arial" w:hAnsi="Arial" w:cs="Arial"/>
                <w:sz w:val="18"/>
                <w:szCs w:val="18"/>
                <w:lang w:eastAsia="zh-CN"/>
                <w14:ligatures w14:val="standardContextual"/>
              </w:rPr>
            </w:pPr>
            <w:r>
              <w:rPr>
                <w:rFonts w:ascii="Arial" w:hAnsi="Arial" w:cs="Arial"/>
                <w:sz w:val="18"/>
                <w:szCs w:val="18"/>
                <w:lang w:eastAsia="zh-CN"/>
                <w14:ligatures w14:val="standardContextual"/>
              </w:rPr>
              <w:t>Q3</w:t>
            </w:r>
            <w:r>
              <w:rPr>
                <w:rFonts w:ascii="Arial" w:hAnsi="Arial" w:cs="Arial"/>
                <w:sz w:val="18"/>
                <w:szCs w:val="18"/>
                <w14:ligatures w14:val="standardContextual"/>
              </w:rPr>
              <w:t xml:space="preserve">- </w:t>
            </w:r>
            <w:r>
              <w:rPr>
                <w:rFonts w:ascii="Arial" w:hAnsi="Arial" w:cs="Arial"/>
                <w:sz w:val="18"/>
                <w:szCs w:val="18"/>
                <w:lang w:eastAsia="zh-CN"/>
                <w14:ligatures w14:val="standardContextual"/>
              </w:rPr>
              <w:t>Does "DHCP proxy" refer to DHCP relay agent as defined in related IETF RFCs, e.g. RFC 3046?</w:t>
            </w:r>
          </w:p>
          <w:p w14:paraId="7FCB96A4" w14:textId="77777777" w:rsidR="006A6EF1" w:rsidRDefault="006A6EF1" w:rsidP="006A6EF1">
            <w:pPr>
              <w:pStyle w:val="TAL"/>
              <w:spacing w:line="252" w:lineRule="auto"/>
              <w:rPr>
                <w:szCs w:val="18"/>
                <w:lang w:val="en-US" w:eastAsia="zh-CN"/>
              </w:rPr>
            </w:pPr>
            <w:r>
              <w:t>CT1 kindly asks SA2 to provide answers to the questions above and to perform any corresponding needed updates in their specifications, if any.</w:t>
            </w:r>
          </w:p>
          <w:p w14:paraId="405F11A2" w14:textId="77777777" w:rsidR="006A6EF1" w:rsidRDefault="006A6EF1" w:rsidP="006A6EF1">
            <w:pPr>
              <w:pStyle w:val="TAL"/>
              <w:spacing w:line="252" w:lineRule="auto"/>
              <w:rPr>
                <w:i/>
                <w:iCs/>
                <w:sz w:val="20"/>
                <w:szCs w:val="20"/>
                <w:lang w:val="es-ES"/>
                <w14:ligatures w14:val="none"/>
              </w:rPr>
            </w:pPr>
          </w:p>
          <w:p w14:paraId="1A344334" w14:textId="77777777" w:rsidR="006A6EF1" w:rsidRDefault="006A6EF1" w:rsidP="006A6EF1">
            <w:pPr>
              <w:pStyle w:val="TAL"/>
              <w:spacing w:line="252" w:lineRule="auto"/>
              <w:rPr>
                <w:i/>
                <w:iCs/>
                <w:lang w:eastAsia="en-US"/>
              </w:rPr>
            </w:pPr>
            <w:r>
              <w:rPr>
                <w:i/>
                <w:iCs/>
                <w:lang w:eastAsia="en-US"/>
              </w:rPr>
              <w:t>Action proposed by Chair:</w:t>
            </w:r>
          </w:p>
          <w:p w14:paraId="57B770BD" w14:textId="23CE5128" w:rsidR="00657855" w:rsidRPr="006A6EF1" w:rsidRDefault="006A6EF1" w:rsidP="006A6EF1">
            <w:pPr>
              <w:pStyle w:val="TAL"/>
              <w:spacing w:line="252" w:lineRule="auto"/>
              <w:rPr>
                <w:i/>
                <w:iCs/>
                <w:lang w:val="en-US" w:eastAsia="en-US"/>
              </w:rPr>
            </w:pPr>
            <w:r>
              <w:rPr>
                <w:i/>
                <w:iCs/>
                <w:lang w:eastAsia="en-US"/>
              </w:rPr>
              <w:t>Noted, no action required in CT3 for the time being.</w:t>
            </w:r>
          </w:p>
        </w:tc>
      </w:tr>
      <w:tr w:rsidR="00657855" w:rsidRPr="002F2600" w14:paraId="1DDB7C67" w14:textId="77777777" w:rsidTr="00663D7C">
        <w:tc>
          <w:tcPr>
            <w:tcW w:w="975" w:type="dxa"/>
            <w:tcBorders>
              <w:left w:val="single" w:sz="12" w:space="0" w:color="auto"/>
              <w:right w:val="single" w:sz="12" w:space="0" w:color="auto"/>
            </w:tcBorders>
          </w:tcPr>
          <w:p w14:paraId="5E9DEF26" w14:textId="77777777" w:rsidR="00657855" w:rsidRDefault="00657855" w:rsidP="00672B61">
            <w:pPr>
              <w:pStyle w:val="TAL"/>
              <w:rPr>
                <w:sz w:val="20"/>
              </w:rPr>
            </w:pPr>
          </w:p>
        </w:tc>
        <w:tc>
          <w:tcPr>
            <w:tcW w:w="2635" w:type="dxa"/>
            <w:tcBorders>
              <w:left w:val="single" w:sz="12" w:space="0" w:color="auto"/>
              <w:right w:val="single" w:sz="12" w:space="0" w:color="auto"/>
            </w:tcBorders>
          </w:tcPr>
          <w:p w14:paraId="6BEC65C2" w14:textId="77777777" w:rsidR="00657855" w:rsidRDefault="00657855"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708C553" w14:textId="18B960F7" w:rsidR="00657855" w:rsidRPr="005038CE" w:rsidRDefault="00343666" w:rsidP="00672B61">
            <w:pPr>
              <w:pStyle w:val="FP"/>
              <w:suppressLineNumbers/>
              <w:suppressAutoHyphens/>
              <w:spacing w:before="60" w:after="60"/>
              <w:jc w:val="center"/>
              <w:rPr>
                <w:rFonts w:ascii="Times New Roman" w:hAnsi="Times New Roman"/>
                <w:sz w:val="24"/>
                <w:szCs w:val="24"/>
              </w:rPr>
            </w:pPr>
            <w:hyperlink r:id="rId18" w:history="1">
              <w:r w:rsidR="00F2216E">
                <w:rPr>
                  <w:rStyle w:val="Hyperlink"/>
                  <w:rFonts w:ascii="Times New Roman" w:eastAsia="MS Mincho" w:hAnsi="Times New Roman"/>
                  <w:sz w:val="24"/>
                  <w:szCs w:val="24"/>
                  <w:lang w:val="en-US" w:eastAsia="ja-JP"/>
                </w:rPr>
                <w:t>6019</w:t>
              </w:r>
            </w:hyperlink>
          </w:p>
        </w:tc>
        <w:tc>
          <w:tcPr>
            <w:tcW w:w="3251" w:type="dxa"/>
            <w:tcBorders>
              <w:left w:val="single" w:sz="12" w:space="0" w:color="auto"/>
              <w:bottom w:val="single" w:sz="4" w:space="0" w:color="auto"/>
              <w:right w:val="single" w:sz="12" w:space="0" w:color="auto"/>
            </w:tcBorders>
            <w:shd w:val="clear" w:color="auto" w:fill="auto"/>
          </w:tcPr>
          <w:p w14:paraId="5686F91D" w14:textId="257B6904" w:rsidR="00657855" w:rsidRPr="008F37F9" w:rsidRDefault="00657855" w:rsidP="00672B61">
            <w:pPr>
              <w:pStyle w:val="TAL"/>
              <w:rPr>
                <w:sz w:val="20"/>
              </w:rPr>
            </w:pPr>
            <w:r>
              <w:rPr>
                <w:sz w:val="20"/>
              </w:rPr>
              <w:t>LS in   Rel-19 LS on Support of XRM services in Roaming scenarios</w:t>
            </w:r>
          </w:p>
        </w:tc>
        <w:tc>
          <w:tcPr>
            <w:tcW w:w="1401" w:type="dxa"/>
            <w:tcBorders>
              <w:left w:val="single" w:sz="12" w:space="0" w:color="auto"/>
              <w:bottom w:val="single" w:sz="4" w:space="0" w:color="auto"/>
              <w:right w:val="single" w:sz="12" w:space="0" w:color="auto"/>
            </w:tcBorders>
            <w:shd w:val="clear" w:color="auto" w:fill="auto"/>
          </w:tcPr>
          <w:p w14:paraId="130F9FF6" w14:textId="0A787B39" w:rsidR="00657855" w:rsidRPr="008F37F9" w:rsidRDefault="00657855" w:rsidP="00672B61">
            <w:pPr>
              <w:pStyle w:val="TAL"/>
              <w:rPr>
                <w:sz w:val="20"/>
              </w:rPr>
            </w:pPr>
            <w:r>
              <w:rPr>
                <w:sz w:val="20"/>
              </w:rPr>
              <w:t>CT4</w:t>
            </w:r>
          </w:p>
        </w:tc>
        <w:tc>
          <w:tcPr>
            <w:tcW w:w="1062" w:type="dxa"/>
            <w:tcBorders>
              <w:left w:val="single" w:sz="12" w:space="0" w:color="auto"/>
              <w:right w:val="single" w:sz="12" w:space="0" w:color="auto"/>
            </w:tcBorders>
          </w:tcPr>
          <w:p w14:paraId="59784C59" w14:textId="06829168" w:rsidR="00657855" w:rsidRPr="008F37F9" w:rsidRDefault="001D255A" w:rsidP="00672B61">
            <w:pPr>
              <w:pStyle w:val="TAL"/>
              <w:rPr>
                <w:sz w:val="20"/>
              </w:rPr>
            </w:pPr>
            <w:r>
              <w:rPr>
                <w:sz w:val="20"/>
              </w:rPr>
              <w:t>Noted</w:t>
            </w:r>
          </w:p>
        </w:tc>
        <w:tc>
          <w:tcPr>
            <w:tcW w:w="4619" w:type="dxa"/>
            <w:tcBorders>
              <w:left w:val="single" w:sz="12" w:space="0" w:color="auto"/>
              <w:right w:val="single" w:sz="12" w:space="0" w:color="auto"/>
            </w:tcBorders>
          </w:tcPr>
          <w:p w14:paraId="230882FD" w14:textId="77777777" w:rsidR="006A6EF1" w:rsidRDefault="006A6EF1" w:rsidP="006A6EF1">
            <w:pPr>
              <w:pStyle w:val="TAL"/>
              <w:spacing w:line="252" w:lineRule="auto"/>
              <w:rPr>
                <w:rFonts w:eastAsia="Times New Roman"/>
                <w:sz w:val="21"/>
                <w:szCs w:val="21"/>
              </w:rPr>
            </w:pPr>
            <w:r>
              <w:rPr>
                <w:sz w:val="21"/>
                <w:szCs w:val="21"/>
              </w:rPr>
              <w:t xml:space="preserve">To: SA2 Cc: CT1, </w:t>
            </w:r>
            <w:r>
              <w:rPr>
                <w:b/>
                <w:bCs/>
                <w:sz w:val="21"/>
                <w:szCs w:val="21"/>
              </w:rPr>
              <w:t>CT3</w:t>
            </w:r>
          </w:p>
          <w:p w14:paraId="1895F044" w14:textId="77777777" w:rsidR="006A6EF1" w:rsidRDefault="006A6EF1" w:rsidP="006A6EF1">
            <w:pPr>
              <w:pStyle w:val="TAL"/>
              <w:spacing w:line="252" w:lineRule="auto"/>
              <w:rPr>
                <w:sz w:val="21"/>
                <w:szCs w:val="21"/>
              </w:rPr>
            </w:pPr>
            <w:r>
              <w:rPr>
                <w:sz w:val="21"/>
                <w:szCs w:val="21"/>
              </w:rPr>
              <w:t>Release: Rel-19</w:t>
            </w:r>
          </w:p>
          <w:p w14:paraId="4B2F17B3" w14:textId="77777777" w:rsidR="006A6EF1" w:rsidRDefault="006A6EF1" w:rsidP="006A6EF1">
            <w:pPr>
              <w:pStyle w:val="TAL"/>
              <w:spacing w:line="252" w:lineRule="auto"/>
              <w:rPr>
                <w:sz w:val="21"/>
                <w:szCs w:val="21"/>
              </w:rPr>
            </w:pPr>
            <w:r>
              <w:rPr>
                <w:sz w:val="21"/>
                <w:szCs w:val="21"/>
              </w:rPr>
              <w:t>WI: XRM_Ph2</w:t>
            </w:r>
          </w:p>
          <w:p w14:paraId="68AD144D" w14:textId="77777777" w:rsidR="006A6EF1" w:rsidRDefault="006A6EF1" w:rsidP="006A6EF1">
            <w:pPr>
              <w:pStyle w:val="TAL"/>
              <w:spacing w:line="252" w:lineRule="auto"/>
              <w:rPr>
                <w:sz w:val="21"/>
                <w:szCs w:val="21"/>
              </w:rPr>
            </w:pPr>
            <w:r>
              <w:rPr>
                <w:sz w:val="21"/>
                <w:szCs w:val="21"/>
              </w:rPr>
              <w:t>Contact: Nokia</w:t>
            </w:r>
          </w:p>
          <w:p w14:paraId="52F0CBDA" w14:textId="77777777" w:rsidR="006A6EF1" w:rsidRDefault="006A6EF1" w:rsidP="006A6EF1">
            <w:pPr>
              <w:pStyle w:val="TAL"/>
              <w:spacing w:line="252" w:lineRule="auto"/>
              <w:rPr>
                <w:i/>
                <w:iCs/>
                <w:sz w:val="20"/>
                <w:szCs w:val="20"/>
              </w:rPr>
            </w:pPr>
          </w:p>
          <w:p w14:paraId="7AC94A06" w14:textId="77777777" w:rsidR="006A6EF1" w:rsidRDefault="006A6EF1" w:rsidP="006A6EF1">
            <w:pPr>
              <w:spacing w:line="252" w:lineRule="auto"/>
              <w:rPr>
                <w:rFonts w:ascii="Arial" w:hAnsi="Arial" w:cs="Arial"/>
                <w:sz w:val="18"/>
                <w:szCs w:val="18"/>
                <w:lang w:eastAsia="zh-CN"/>
                <w14:ligatures w14:val="standardContextual"/>
              </w:rPr>
            </w:pPr>
            <w:r>
              <w:rPr>
                <w:rFonts w:ascii="Arial" w:hAnsi="Arial" w:cs="Arial"/>
                <w:sz w:val="18"/>
                <w:szCs w:val="18"/>
                <w14:ligatures w14:val="standardContextual"/>
              </w:rPr>
              <w:t xml:space="preserve">CT4 has assumed in Rel-18 that XRM services (as defined in clause 5.37 of TS 23.501) may be supported in roaming scenarios, by specifying in TS 29.502 that PDU set handling, ECN marking for L4S and/or Exposure of congestion information, and UE power saving management for XRM services may apply to N16/N16a. </w:t>
            </w:r>
          </w:p>
          <w:p w14:paraId="1729D499" w14:textId="77777777" w:rsidR="006A6EF1" w:rsidRDefault="006A6EF1" w:rsidP="006A6EF1">
            <w:pPr>
              <w:pStyle w:val="TAL"/>
              <w:spacing w:line="252" w:lineRule="auto"/>
              <w:jc w:val="both"/>
              <w:rPr>
                <w:szCs w:val="18"/>
              </w:rPr>
            </w:pPr>
            <w:r>
              <w:t>CT4 kindly asks SA2 to clarify whether XRM services can be supported in roaming scenarios.</w:t>
            </w:r>
          </w:p>
          <w:p w14:paraId="3ACDB458" w14:textId="77777777" w:rsidR="006A6EF1" w:rsidRDefault="006A6EF1" w:rsidP="006A6EF1">
            <w:pPr>
              <w:pStyle w:val="TAL"/>
              <w:spacing w:line="252" w:lineRule="auto"/>
              <w:rPr>
                <w:i/>
                <w:iCs/>
                <w:sz w:val="20"/>
                <w:szCs w:val="20"/>
                <w14:ligatures w14:val="none"/>
              </w:rPr>
            </w:pPr>
          </w:p>
          <w:p w14:paraId="008C67BE" w14:textId="77777777" w:rsidR="006A6EF1" w:rsidRDefault="006A6EF1" w:rsidP="006A6EF1">
            <w:pPr>
              <w:pStyle w:val="TAL"/>
              <w:spacing w:line="252" w:lineRule="auto"/>
              <w:rPr>
                <w:i/>
                <w:iCs/>
                <w:lang w:eastAsia="en-US"/>
              </w:rPr>
            </w:pPr>
            <w:r>
              <w:rPr>
                <w:i/>
                <w:iCs/>
                <w:lang w:eastAsia="en-US"/>
              </w:rPr>
              <w:t>Action proposed by Chair:</w:t>
            </w:r>
          </w:p>
          <w:p w14:paraId="7715E412" w14:textId="05521643" w:rsidR="00657855" w:rsidRPr="006A6EF1" w:rsidRDefault="006A6EF1" w:rsidP="006A6EF1">
            <w:pPr>
              <w:pStyle w:val="TAL"/>
              <w:spacing w:line="252" w:lineRule="auto"/>
              <w:rPr>
                <w:i/>
                <w:iCs/>
                <w:lang w:eastAsia="en-US"/>
              </w:rPr>
            </w:pPr>
            <w:r>
              <w:rPr>
                <w:i/>
                <w:iCs/>
                <w:lang w:eastAsia="en-US"/>
              </w:rPr>
              <w:t>Noted, no action required in CT3 for the time being.</w:t>
            </w:r>
          </w:p>
        </w:tc>
      </w:tr>
      <w:tr w:rsidR="00657855" w:rsidRPr="002F2600" w14:paraId="183EB77F" w14:textId="77777777" w:rsidTr="00663D7C">
        <w:tc>
          <w:tcPr>
            <w:tcW w:w="975" w:type="dxa"/>
            <w:tcBorders>
              <w:left w:val="single" w:sz="12" w:space="0" w:color="auto"/>
              <w:right w:val="single" w:sz="12" w:space="0" w:color="auto"/>
            </w:tcBorders>
          </w:tcPr>
          <w:p w14:paraId="5EAB69E7" w14:textId="77777777" w:rsidR="00657855" w:rsidRDefault="00657855" w:rsidP="00672B61">
            <w:pPr>
              <w:pStyle w:val="TAL"/>
              <w:rPr>
                <w:sz w:val="20"/>
              </w:rPr>
            </w:pPr>
          </w:p>
        </w:tc>
        <w:tc>
          <w:tcPr>
            <w:tcW w:w="2635" w:type="dxa"/>
            <w:tcBorders>
              <w:left w:val="single" w:sz="12" w:space="0" w:color="auto"/>
              <w:right w:val="single" w:sz="12" w:space="0" w:color="auto"/>
            </w:tcBorders>
          </w:tcPr>
          <w:p w14:paraId="710ABABA" w14:textId="77777777" w:rsidR="00657855" w:rsidRDefault="00657855"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3AA5C6B" w14:textId="2832A412" w:rsidR="00657855" w:rsidRPr="005038CE" w:rsidRDefault="00343666" w:rsidP="00672B61">
            <w:pPr>
              <w:pStyle w:val="FP"/>
              <w:suppressLineNumbers/>
              <w:suppressAutoHyphens/>
              <w:spacing w:before="60" w:after="60"/>
              <w:jc w:val="center"/>
              <w:rPr>
                <w:rFonts w:ascii="Times New Roman" w:hAnsi="Times New Roman"/>
                <w:sz w:val="24"/>
                <w:szCs w:val="24"/>
              </w:rPr>
            </w:pPr>
            <w:hyperlink r:id="rId19" w:history="1">
              <w:r w:rsidR="00F2216E">
                <w:rPr>
                  <w:rStyle w:val="Hyperlink"/>
                  <w:rFonts w:ascii="Times New Roman" w:eastAsia="MS Mincho" w:hAnsi="Times New Roman"/>
                  <w:sz w:val="24"/>
                  <w:szCs w:val="24"/>
                  <w:lang w:val="en-US" w:eastAsia="ja-JP"/>
                </w:rPr>
                <w:t>6020</w:t>
              </w:r>
            </w:hyperlink>
          </w:p>
        </w:tc>
        <w:tc>
          <w:tcPr>
            <w:tcW w:w="3251" w:type="dxa"/>
            <w:tcBorders>
              <w:left w:val="single" w:sz="12" w:space="0" w:color="auto"/>
              <w:bottom w:val="single" w:sz="4" w:space="0" w:color="auto"/>
              <w:right w:val="single" w:sz="12" w:space="0" w:color="auto"/>
            </w:tcBorders>
            <w:shd w:val="clear" w:color="auto" w:fill="auto"/>
          </w:tcPr>
          <w:p w14:paraId="79A84F9B" w14:textId="0BFF489D" w:rsidR="00657855" w:rsidRPr="008F37F9" w:rsidRDefault="00657855" w:rsidP="00672B61">
            <w:pPr>
              <w:pStyle w:val="TAL"/>
              <w:rPr>
                <w:sz w:val="20"/>
              </w:rPr>
            </w:pPr>
            <w:r>
              <w:rPr>
                <w:sz w:val="20"/>
              </w:rPr>
              <w:t>LS in   Rel-19 Reply LS on Multiple Queries related to untrusted AF influence on Traffic Routing</w:t>
            </w:r>
          </w:p>
        </w:tc>
        <w:tc>
          <w:tcPr>
            <w:tcW w:w="1401" w:type="dxa"/>
            <w:tcBorders>
              <w:left w:val="single" w:sz="12" w:space="0" w:color="auto"/>
              <w:bottom w:val="single" w:sz="4" w:space="0" w:color="auto"/>
              <w:right w:val="single" w:sz="12" w:space="0" w:color="auto"/>
            </w:tcBorders>
            <w:shd w:val="clear" w:color="auto" w:fill="auto"/>
          </w:tcPr>
          <w:p w14:paraId="4902EC3D" w14:textId="5B916D39" w:rsidR="00657855" w:rsidRPr="008F37F9" w:rsidRDefault="00657855" w:rsidP="00672B61">
            <w:pPr>
              <w:pStyle w:val="TAL"/>
              <w:rPr>
                <w:sz w:val="20"/>
              </w:rPr>
            </w:pPr>
            <w:r>
              <w:rPr>
                <w:sz w:val="20"/>
              </w:rPr>
              <w:t>SA2</w:t>
            </w:r>
          </w:p>
        </w:tc>
        <w:tc>
          <w:tcPr>
            <w:tcW w:w="1062" w:type="dxa"/>
            <w:tcBorders>
              <w:left w:val="single" w:sz="12" w:space="0" w:color="auto"/>
              <w:right w:val="single" w:sz="12" w:space="0" w:color="auto"/>
            </w:tcBorders>
          </w:tcPr>
          <w:p w14:paraId="102DAE9D" w14:textId="7740C28F" w:rsidR="00657855" w:rsidRPr="008F37F9" w:rsidRDefault="00663D7C" w:rsidP="00672B61">
            <w:pPr>
              <w:pStyle w:val="TAL"/>
              <w:rPr>
                <w:sz w:val="20"/>
              </w:rPr>
            </w:pPr>
            <w:r>
              <w:rPr>
                <w:sz w:val="20"/>
              </w:rPr>
              <w:t>Noted</w:t>
            </w:r>
          </w:p>
        </w:tc>
        <w:tc>
          <w:tcPr>
            <w:tcW w:w="4619" w:type="dxa"/>
            <w:tcBorders>
              <w:left w:val="single" w:sz="12" w:space="0" w:color="auto"/>
              <w:right w:val="single" w:sz="12" w:space="0" w:color="auto"/>
            </w:tcBorders>
          </w:tcPr>
          <w:p w14:paraId="41D90120" w14:textId="77777777" w:rsidR="006A6EF1" w:rsidRDefault="006A6EF1" w:rsidP="006A6EF1">
            <w:pPr>
              <w:pStyle w:val="TAL"/>
              <w:spacing w:line="252" w:lineRule="auto"/>
              <w:rPr>
                <w:rFonts w:eastAsia="Times New Roman"/>
                <w:b/>
                <w:bCs/>
                <w:sz w:val="21"/>
                <w:szCs w:val="21"/>
              </w:rPr>
            </w:pPr>
            <w:r>
              <w:rPr>
                <w:sz w:val="21"/>
                <w:szCs w:val="21"/>
              </w:rPr>
              <w:t xml:space="preserve">To: </w:t>
            </w:r>
            <w:r>
              <w:rPr>
                <w:b/>
                <w:bCs/>
                <w:sz w:val="21"/>
                <w:szCs w:val="21"/>
              </w:rPr>
              <w:t>CT3</w:t>
            </w:r>
          </w:p>
          <w:p w14:paraId="3D0CF19B" w14:textId="77777777" w:rsidR="006A6EF1" w:rsidRDefault="006A6EF1" w:rsidP="006A6EF1">
            <w:pPr>
              <w:pStyle w:val="TAL"/>
              <w:spacing w:line="252" w:lineRule="auto"/>
              <w:rPr>
                <w:sz w:val="21"/>
                <w:szCs w:val="21"/>
              </w:rPr>
            </w:pPr>
            <w:r>
              <w:rPr>
                <w:sz w:val="21"/>
                <w:szCs w:val="21"/>
              </w:rPr>
              <w:t>Response to: C3-244442, S2-2409587</w:t>
            </w:r>
          </w:p>
          <w:p w14:paraId="349D9E00" w14:textId="77777777" w:rsidR="006A6EF1" w:rsidRDefault="006A6EF1" w:rsidP="006A6EF1">
            <w:pPr>
              <w:pStyle w:val="TAL"/>
              <w:spacing w:line="252" w:lineRule="auto"/>
              <w:rPr>
                <w:sz w:val="21"/>
                <w:szCs w:val="21"/>
              </w:rPr>
            </w:pPr>
            <w:r>
              <w:rPr>
                <w:sz w:val="21"/>
                <w:szCs w:val="21"/>
              </w:rPr>
              <w:t>Release: Rel-19</w:t>
            </w:r>
          </w:p>
          <w:p w14:paraId="1DC345E9" w14:textId="77777777" w:rsidR="006A6EF1" w:rsidRDefault="006A6EF1" w:rsidP="006A6EF1">
            <w:pPr>
              <w:pStyle w:val="TAL"/>
              <w:spacing w:line="252" w:lineRule="auto"/>
              <w:rPr>
                <w:sz w:val="21"/>
                <w:szCs w:val="21"/>
              </w:rPr>
            </w:pPr>
            <w:r>
              <w:rPr>
                <w:sz w:val="21"/>
                <w:szCs w:val="21"/>
              </w:rPr>
              <w:t>WI: eEDGE_5GC_Ph3</w:t>
            </w:r>
          </w:p>
          <w:p w14:paraId="675DC24D" w14:textId="77777777" w:rsidR="006A6EF1" w:rsidRDefault="006A6EF1" w:rsidP="006A6EF1">
            <w:pPr>
              <w:pStyle w:val="TAL"/>
              <w:spacing w:line="252" w:lineRule="auto"/>
              <w:rPr>
                <w:sz w:val="21"/>
                <w:szCs w:val="21"/>
              </w:rPr>
            </w:pPr>
            <w:r>
              <w:rPr>
                <w:sz w:val="21"/>
                <w:szCs w:val="21"/>
              </w:rPr>
              <w:t>Contact: CEWiT</w:t>
            </w:r>
          </w:p>
          <w:p w14:paraId="12F3E8D4" w14:textId="77777777" w:rsidR="006A6EF1" w:rsidRDefault="006A6EF1" w:rsidP="006A6EF1">
            <w:pPr>
              <w:pStyle w:val="TAL"/>
              <w:spacing w:line="252" w:lineRule="auto"/>
              <w:rPr>
                <w:i/>
                <w:iCs/>
                <w:sz w:val="20"/>
                <w:szCs w:val="20"/>
              </w:rPr>
            </w:pPr>
          </w:p>
          <w:p w14:paraId="3237D339" w14:textId="77777777" w:rsidR="006A6EF1" w:rsidRDefault="006A6EF1" w:rsidP="006A6EF1">
            <w:pPr>
              <w:spacing w:line="252" w:lineRule="auto"/>
              <w:rPr>
                <w:rFonts w:ascii="Arial" w:hAnsi="Arial" w:cs="Arial"/>
                <w:sz w:val="18"/>
                <w:szCs w:val="18"/>
                <w:lang w:eastAsia="zh-CN"/>
                <w14:ligatures w14:val="standardContextual"/>
              </w:rPr>
            </w:pPr>
            <w:r>
              <w:rPr>
                <w:rFonts w:ascii="Arial" w:hAnsi="Arial" w:cs="Arial"/>
                <w:sz w:val="18"/>
                <w:szCs w:val="18"/>
                <w14:ligatures w14:val="standardContextual"/>
              </w:rPr>
              <w:t>SA2 thanks CT3 for the LS on Multiple Queries related to untrusted AF influence on Traffic Routing. SA2 would like to answer CT3’s questions as following:</w:t>
            </w:r>
          </w:p>
          <w:p w14:paraId="22AF131E" w14:textId="77777777" w:rsidR="006A6EF1" w:rsidRDefault="006A6EF1" w:rsidP="006A6EF1">
            <w:pPr>
              <w:spacing w:line="252" w:lineRule="auto"/>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 xml:space="preserve">Question 1:      </w:t>
            </w:r>
            <w:r>
              <w:rPr>
                <w:rFonts w:ascii="Arial" w:hAnsi="Arial" w:cs="Arial"/>
                <w:color w:val="000000"/>
                <w:sz w:val="18"/>
                <w:szCs w:val="18"/>
                <w14:ligatures w14:val="standardContextual"/>
              </w:rPr>
              <w:t>Whether there are any impacts of these optimizations on the traffic influence functionality from architectural and/or procedural point of view?</w:t>
            </w:r>
          </w:p>
          <w:p w14:paraId="317D1E78" w14:textId="77777777" w:rsidR="006A6EF1" w:rsidRDefault="006A6EF1" w:rsidP="006A6EF1">
            <w:pPr>
              <w:spacing w:line="252" w:lineRule="auto"/>
              <w:rPr>
                <w:rFonts w:ascii="Arial" w:hAnsi="Arial" w:cs="Arial"/>
                <w:color w:val="000000"/>
                <w:sz w:val="18"/>
                <w:szCs w:val="18"/>
                <w14:ligatures w14:val="standardContextual"/>
              </w:rPr>
            </w:pPr>
            <w:r>
              <w:rPr>
                <w:rFonts w:ascii="Arial" w:hAnsi="Arial" w:cs="Arial"/>
                <w:b/>
                <w:bCs/>
                <w:color w:val="000000"/>
                <w:sz w:val="18"/>
                <w:szCs w:val="18"/>
                <w14:ligatures w14:val="standardContextual"/>
              </w:rPr>
              <w:t xml:space="preserve">SA2 Answer:   </w:t>
            </w:r>
            <w:r>
              <w:rPr>
                <w:rFonts w:ascii="Arial" w:hAnsi="Arial" w:cs="Arial"/>
                <w:color w:val="000000"/>
                <w:sz w:val="18"/>
                <w:szCs w:val="18"/>
                <w14:ligatures w14:val="standardContextual"/>
              </w:rPr>
              <w:t>SA2 didn’t find any stage 2 specification impact of these optimizations.</w:t>
            </w:r>
          </w:p>
          <w:p w14:paraId="2806C0C1" w14:textId="77777777" w:rsidR="006A6EF1" w:rsidRDefault="006A6EF1" w:rsidP="006A6EF1">
            <w:pPr>
              <w:spacing w:line="252" w:lineRule="auto"/>
              <w:rPr>
                <w:rFonts w:ascii="Arial" w:hAnsi="Arial" w:cs="Arial"/>
                <w:b/>
                <w:bCs/>
                <w:color w:val="000000"/>
                <w:sz w:val="18"/>
                <w:szCs w:val="18"/>
                <w14:ligatures w14:val="standardContextual"/>
              </w:rPr>
            </w:pPr>
            <w:r>
              <w:rPr>
                <w:rFonts w:ascii="Arial" w:hAnsi="Arial" w:cs="Arial"/>
                <w:b/>
                <w:bCs/>
                <w:color w:val="000000"/>
                <w:sz w:val="18"/>
                <w:szCs w:val="18"/>
                <w14:ligatures w14:val="standardContextual"/>
              </w:rPr>
              <w:t xml:space="preserve">Question 2:      </w:t>
            </w:r>
            <w:r>
              <w:rPr>
                <w:rFonts w:ascii="Arial" w:hAnsi="Arial" w:cs="Arial"/>
                <w:color w:val="000000"/>
                <w:sz w:val="18"/>
                <w:szCs w:val="18"/>
                <w14:ligatures w14:val="standardContextual"/>
              </w:rPr>
              <w:t>Whether CT3 can proceed with this optimization for future PDU session(s) as a pure stage 3 enhancement in Rel-19?</w:t>
            </w:r>
          </w:p>
          <w:p w14:paraId="261D79D1" w14:textId="77777777" w:rsidR="006A6EF1" w:rsidRDefault="006A6EF1" w:rsidP="006A6EF1">
            <w:pPr>
              <w:spacing w:line="252" w:lineRule="auto"/>
              <w:rPr>
                <w:rFonts w:ascii="Arial" w:hAnsi="Arial" w:cs="Arial"/>
                <w:color w:val="000000"/>
                <w:sz w:val="18"/>
                <w:szCs w:val="18"/>
                <w14:ligatures w14:val="standardContextual"/>
              </w:rPr>
            </w:pPr>
            <w:r>
              <w:rPr>
                <w:rFonts w:ascii="Arial" w:hAnsi="Arial" w:cs="Arial"/>
                <w:b/>
                <w:bCs/>
                <w:color w:val="000000"/>
                <w:sz w:val="18"/>
                <w:szCs w:val="18"/>
                <w14:ligatures w14:val="standardContextual"/>
              </w:rPr>
              <w:t xml:space="preserve">SA2 Answer: </w:t>
            </w:r>
            <w:r>
              <w:rPr>
                <w:rFonts w:ascii="Arial" w:hAnsi="Arial" w:cs="Arial"/>
                <w:color w:val="000000"/>
                <w:sz w:val="18"/>
                <w:szCs w:val="18"/>
                <w14:ligatures w14:val="standardContextual"/>
              </w:rPr>
              <w:t> It is stage 3 decision.</w:t>
            </w:r>
          </w:p>
          <w:p w14:paraId="53D70843" w14:textId="77777777" w:rsidR="006A6EF1" w:rsidRDefault="006A6EF1" w:rsidP="006A6EF1">
            <w:pPr>
              <w:spacing w:line="252" w:lineRule="auto"/>
              <w:rPr>
                <w:rFonts w:ascii="Arial" w:hAnsi="Arial" w:cs="Arial"/>
                <w:color w:val="000000"/>
                <w:sz w:val="18"/>
                <w:szCs w:val="18"/>
                <w14:ligatures w14:val="standardContextual"/>
              </w:rPr>
            </w:pPr>
            <w:r>
              <w:rPr>
                <w:rFonts w:ascii="Arial" w:hAnsi="Arial" w:cs="Arial"/>
                <w:b/>
                <w:bCs/>
                <w:color w:val="000000"/>
                <w:sz w:val="18"/>
                <w:szCs w:val="18"/>
                <w14:ligatures w14:val="standardContextual"/>
              </w:rPr>
              <w:t xml:space="preserve">Question 3:      </w:t>
            </w:r>
            <w:r>
              <w:rPr>
                <w:rFonts w:ascii="Arial" w:hAnsi="Arial" w:cs="Arial"/>
                <w:color w:val="000000"/>
                <w:sz w:val="18"/>
                <w:szCs w:val="18"/>
                <w14:ligatures w14:val="standardContextual"/>
              </w:rPr>
              <w:t>Whether the outcome of the Traffic Influence request like success or failure be notified to an AF by NEF so that it can take appropriate actions. If yes, can SA2 indicate the signalling path, the success or failure notification will take?  Like, would it be the existing UP path change notification procedure itself?</w:t>
            </w:r>
          </w:p>
          <w:p w14:paraId="7B64DB29" w14:textId="77777777" w:rsidR="006A6EF1" w:rsidRDefault="006A6EF1" w:rsidP="006A6EF1">
            <w:pPr>
              <w:spacing w:line="252" w:lineRule="auto"/>
              <w:rPr>
                <w:rFonts w:ascii="Arial" w:hAnsi="Arial" w:cs="Arial"/>
                <w:color w:val="000000"/>
                <w:sz w:val="18"/>
                <w:szCs w:val="18"/>
                <w14:ligatures w14:val="standardContextual"/>
              </w:rPr>
            </w:pPr>
            <w:r>
              <w:rPr>
                <w:rFonts w:ascii="Arial" w:hAnsi="Arial" w:cs="Arial"/>
                <w:b/>
                <w:bCs/>
                <w:color w:val="000000"/>
                <w:sz w:val="18"/>
                <w:szCs w:val="18"/>
                <w14:ligatures w14:val="standardContextual"/>
              </w:rPr>
              <w:t xml:space="preserve">SA2 Answer: </w:t>
            </w:r>
            <w:r>
              <w:rPr>
                <w:rFonts w:ascii="Arial" w:hAnsi="Arial" w:cs="Arial"/>
                <w:color w:val="000000"/>
                <w:sz w:val="18"/>
                <w:szCs w:val="18"/>
                <w14:ligatures w14:val="standardContextual"/>
              </w:rPr>
              <w:t xml:space="preserve">It is stage 3 decision regarding notifying AF and SA2 doesn’t agree to further work on this aspect. . </w:t>
            </w:r>
          </w:p>
          <w:p w14:paraId="6738B884" w14:textId="77777777" w:rsidR="006A6EF1" w:rsidRDefault="006A6EF1" w:rsidP="006A6EF1">
            <w:pPr>
              <w:spacing w:line="252" w:lineRule="auto"/>
              <w:rPr>
                <w:rFonts w:ascii="Arial" w:hAnsi="Arial" w:cs="Arial"/>
                <w:color w:val="000000"/>
                <w:sz w:val="18"/>
                <w:szCs w:val="18"/>
                <w14:ligatures w14:val="standardContextual"/>
              </w:rPr>
            </w:pPr>
            <w:r>
              <w:rPr>
                <w:rFonts w:ascii="Arial" w:hAnsi="Arial" w:cs="Arial"/>
                <w:b/>
                <w:bCs/>
                <w:color w:val="000000"/>
                <w:sz w:val="18"/>
                <w:szCs w:val="18"/>
                <w14:ligatures w14:val="standardContextual"/>
              </w:rPr>
              <w:t xml:space="preserve">Question 4:      </w:t>
            </w:r>
            <w:r>
              <w:rPr>
                <w:rFonts w:ascii="Arial" w:hAnsi="Arial" w:cs="Arial"/>
                <w:color w:val="000000"/>
                <w:sz w:val="18"/>
                <w:szCs w:val="18"/>
                <w14:ligatures w14:val="standardContextual"/>
              </w:rPr>
              <w:t>Is it within the scope of CT3 to extend the existing notifications to convey both success and failure from NEF to an untrusted AF?</w:t>
            </w:r>
          </w:p>
          <w:p w14:paraId="060B8D47" w14:textId="77777777" w:rsidR="006A6EF1" w:rsidRDefault="006A6EF1" w:rsidP="006A6EF1">
            <w:pPr>
              <w:spacing w:line="252" w:lineRule="auto"/>
              <w:rPr>
                <w:rFonts w:ascii="Arial" w:hAnsi="Arial" w:cs="Arial"/>
                <w:color w:val="000000"/>
                <w:sz w:val="18"/>
                <w:szCs w:val="18"/>
                <w14:ligatures w14:val="standardContextual"/>
              </w:rPr>
            </w:pPr>
            <w:r>
              <w:rPr>
                <w:rFonts w:ascii="Arial" w:hAnsi="Arial" w:cs="Arial"/>
                <w:b/>
                <w:bCs/>
                <w:color w:val="000000"/>
                <w:sz w:val="18"/>
                <w:szCs w:val="18"/>
                <w14:ligatures w14:val="standardContextual"/>
              </w:rPr>
              <w:t xml:space="preserve">SA2 Answer: </w:t>
            </w:r>
            <w:r>
              <w:rPr>
                <w:rFonts w:ascii="Arial" w:hAnsi="Arial" w:cs="Arial"/>
                <w:color w:val="000000"/>
                <w:sz w:val="18"/>
                <w:szCs w:val="18"/>
                <w14:ligatures w14:val="standardContextual"/>
              </w:rPr>
              <w:t>It is stage 3 decision.</w:t>
            </w:r>
          </w:p>
          <w:p w14:paraId="043790CC" w14:textId="77777777" w:rsidR="006A6EF1" w:rsidRDefault="006A6EF1" w:rsidP="006A6EF1">
            <w:pPr>
              <w:pStyle w:val="TAL"/>
              <w:spacing w:line="252" w:lineRule="auto"/>
              <w:jc w:val="both"/>
              <w:rPr>
                <w:i/>
                <w:iCs/>
                <w:szCs w:val="18"/>
              </w:rPr>
            </w:pPr>
            <w:r>
              <w:t>SA2 asks CT3 group to take the above into account.</w:t>
            </w:r>
          </w:p>
          <w:p w14:paraId="62BA97D5" w14:textId="77777777" w:rsidR="006A6EF1" w:rsidRDefault="006A6EF1" w:rsidP="006A6EF1">
            <w:pPr>
              <w:pStyle w:val="TAL"/>
              <w:spacing w:line="252" w:lineRule="auto"/>
              <w:rPr>
                <w:i/>
                <w:iCs/>
                <w:sz w:val="20"/>
                <w:szCs w:val="20"/>
                <w14:ligatures w14:val="none"/>
              </w:rPr>
            </w:pPr>
          </w:p>
          <w:p w14:paraId="2B5FA949" w14:textId="77777777" w:rsidR="006A6EF1" w:rsidRDefault="006A6EF1" w:rsidP="006A6EF1">
            <w:pPr>
              <w:pStyle w:val="TAL"/>
              <w:spacing w:line="252" w:lineRule="auto"/>
              <w:rPr>
                <w:i/>
                <w:iCs/>
                <w:lang w:eastAsia="en-US"/>
              </w:rPr>
            </w:pPr>
            <w:r>
              <w:rPr>
                <w:i/>
                <w:iCs/>
                <w:lang w:eastAsia="en-US"/>
              </w:rPr>
              <w:t>Action proposed by Chair:</w:t>
            </w:r>
          </w:p>
          <w:p w14:paraId="43907754" w14:textId="1A3C758C" w:rsidR="00657855" w:rsidRPr="006A6EF1" w:rsidRDefault="006A6EF1" w:rsidP="006A6EF1">
            <w:pPr>
              <w:pStyle w:val="TAL"/>
              <w:spacing w:line="252" w:lineRule="auto"/>
              <w:rPr>
                <w:i/>
                <w:iCs/>
                <w:lang w:eastAsia="en-US"/>
              </w:rPr>
            </w:pPr>
            <w:r>
              <w:rPr>
                <w:i/>
                <w:iCs/>
              </w:rPr>
              <w:t xml:space="preserve">Noted, CT3 continues discussing the </w:t>
            </w:r>
            <w:r>
              <w:rPr>
                <w:i/>
                <w:iCs/>
                <w:lang w:eastAsia="en-US"/>
              </w:rPr>
              <w:t>related contributions submitted to this meeting under AI 19.26.</w:t>
            </w:r>
          </w:p>
        </w:tc>
      </w:tr>
      <w:tr w:rsidR="00657855" w:rsidRPr="002F2600" w14:paraId="60DE6249" w14:textId="77777777" w:rsidTr="0079642F">
        <w:tc>
          <w:tcPr>
            <w:tcW w:w="975" w:type="dxa"/>
            <w:tcBorders>
              <w:left w:val="single" w:sz="12" w:space="0" w:color="auto"/>
              <w:right w:val="single" w:sz="12" w:space="0" w:color="auto"/>
            </w:tcBorders>
          </w:tcPr>
          <w:p w14:paraId="564E07CA" w14:textId="77777777" w:rsidR="00657855" w:rsidRDefault="00657855" w:rsidP="00672B61">
            <w:pPr>
              <w:pStyle w:val="TAL"/>
              <w:rPr>
                <w:sz w:val="20"/>
              </w:rPr>
            </w:pPr>
          </w:p>
        </w:tc>
        <w:tc>
          <w:tcPr>
            <w:tcW w:w="2635" w:type="dxa"/>
            <w:tcBorders>
              <w:left w:val="single" w:sz="12" w:space="0" w:color="auto"/>
              <w:right w:val="single" w:sz="12" w:space="0" w:color="auto"/>
            </w:tcBorders>
          </w:tcPr>
          <w:p w14:paraId="0A8DBED5" w14:textId="77777777" w:rsidR="00657855" w:rsidRDefault="00657855"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ADE9AD0" w14:textId="66ED9BA6" w:rsidR="00657855" w:rsidRPr="005038CE" w:rsidRDefault="00343666" w:rsidP="00672B61">
            <w:pPr>
              <w:pStyle w:val="FP"/>
              <w:suppressLineNumbers/>
              <w:suppressAutoHyphens/>
              <w:spacing w:before="60" w:after="60"/>
              <w:jc w:val="center"/>
              <w:rPr>
                <w:rFonts w:ascii="Times New Roman" w:hAnsi="Times New Roman"/>
                <w:sz w:val="24"/>
                <w:szCs w:val="24"/>
              </w:rPr>
            </w:pPr>
            <w:hyperlink r:id="rId20" w:history="1">
              <w:r w:rsidR="00F2216E">
                <w:rPr>
                  <w:rStyle w:val="Hyperlink"/>
                  <w:rFonts w:ascii="Times New Roman" w:eastAsia="MS Mincho" w:hAnsi="Times New Roman"/>
                  <w:sz w:val="24"/>
                  <w:szCs w:val="24"/>
                  <w:lang w:val="en-US" w:eastAsia="ja-JP"/>
                </w:rPr>
                <w:t>6021</w:t>
              </w:r>
            </w:hyperlink>
          </w:p>
        </w:tc>
        <w:tc>
          <w:tcPr>
            <w:tcW w:w="3251" w:type="dxa"/>
            <w:tcBorders>
              <w:left w:val="single" w:sz="12" w:space="0" w:color="auto"/>
              <w:bottom w:val="single" w:sz="4" w:space="0" w:color="auto"/>
              <w:right w:val="single" w:sz="12" w:space="0" w:color="auto"/>
            </w:tcBorders>
            <w:shd w:val="clear" w:color="auto" w:fill="auto"/>
          </w:tcPr>
          <w:p w14:paraId="48E6088F" w14:textId="595EC4AC" w:rsidR="00657855" w:rsidRPr="008F37F9" w:rsidRDefault="00657855" w:rsidP="00672B61">
            <w:pPr>
              <w:pStyle w:val="TAL"/>
              <w:rPr>
                <w:sz w:val="20"/>
              </w:rPr>
            </w:pPr>
            <w:r>
              <w:rPr>
                <w:sz w:val="20"/>
              </w:rPr>
              <w:t>LS in   Rel-18 LS on Configuration of Slice Usage Control Information</w:t>
            </w:r>
          </w:p>
        </w:tc>
        <w:tc>
          <w:tcPr>
            <w:tcW w:w="1401" w:type="dxa"/>
            <w:tcBorders>
              <w:left w:val="single" w:sz="12" w:space="0" w:color="auto"/>
              <w:bottom w:val="single" w:sz="4" w:space="0" w:color="auto"/>
              <w:right w:val="single" w:sz="12" w:space="0" w:color="auto"/>
            </w:tcBorders>
            <w:shd w:val="clear" w:color="auto" w:fill="auto"/>
          </w:tcPr>
          <w:p w14:paraId="3BE33E7A" w14:textId="23ABF13F" w:rsidR="00657855" w:rsidRPr="008F37F9" w:rsidRDefault="00657855" w:rsidP="00672B61">
            <w:pPr>
              <w:pStyle w:val="TAL"/>
              <w:rPr>
                <w:sz w:val="20"/>
              </w:rPr>
            </w:pPr>
            <w:r>
              <w:rPr>
                <w:sz w:val="20"/>
              </w:rPr>
              <w:t>SA2</w:t>
            </w:r>
          </w:p>
        </w:tc>
        <w:tc>
          <w:tcPr>
            <w:tcW w:w="1062" w:type="dxa"/>
            <w:tcBorders>
              <w:left w:val="single" w:sz="12" w:space="0" w:color="auto"/>
              <w:right w:val="single" w:sz="12" w:space="0" w:color="auto"/>
            </w:tcBorders>
          </w:tcPr>
          <w:p w14:paraId="17E090B6" w14:textId="4424E020" w:rsidR="00657855" w:rsidRPr="008F37F9" w:rsidRDefault="005F3F68" w:rsidP="00672B61">
            <w:pPr>
              <w:pStyle w:val="TAL"/>
              <w:rPr>
                <w:sz w:val="20"/>
              </w:rPr>
            </w:pPr>
            <w:r>
              <w:rPr>
                <w:sz w:val="20"/>
              </w:rPr>
              <w:t>Noted</w:t>
            </w:r>
          </w:p>
        </w:tc>
        <w:tc>
          <w:tcPr>
            <w:tcW w:w="4619" w:type="dxa"/>
            <w:tcBorders>
              <w:left w:val="single" w:sz="12" w:space="0" w:color="auto"/>
              <w:right w:val="single" w:sz="12" w:space="0" w:color="auto"/>
            </w:tcBorders>
          </w:tcPr>
          <w:p w14:paraId="5FA4CC2B" w14:textId="77777777" w:rsidR="00FA32B3" w:rsidRDefault="00FA32B3" w:rsidP="00FA32B3">
            <w:pPr>
              <w:pStyle w:val="TAL"/>
              <w:spacing w:line="252" w:lineRule="auto"/>
              <w:rPr>
                <w:rFonts w:eastAsia="Times New Roman"/>
                <w:sz w:val="21"/>
                <w:szCs w:val="21"/>
              </w:rPr>
            </w:pPr>
            <w:r>
              <w:rPr>
                <w:sz w:val="21"/>
                <w:szCs w:val="21"/>
              </w:rPr>
              <w:t xml:space="preserve">To: CT4 Cc: CT1, </w:t>
            </w:r>
            <w:r>
              <w:rPr>
                <w:b/>
                <w:bCs/>
                <w:sz w:val="21"/>
                <w:szCs w:val="21"/>
              </w:rPr>
              <w:t>CT3</w:t>
            </w:r>
          </w:p>
          <w:p w14:paraId="5039771F" w14:textId="77777777" w:rsidR="00FA32B3" w:rsidRDefault="00FA32B3" w:rsidP="00FA32B3">
            <w:pPr>
              <w:pStyle w:val="TAL"/>
              <w:spacing w:line="252" w:lineRule="auto"/>
              <w:rPr>
                <w:sz w:val="21"/>
                <w:szCs w:val="21"/>
              </w:rPr>
            </w:pPr>
            <w:r>
              <w:rPr>
                <w:sz w:val="21"/>
                <w:szCs w:val="21"/>
              </w:rPr>
              <w:t>Release: Rel-18</w:t>
            </w:r>
          </w:p>
          <w:p w14:paraId="479BB083" w14:textId="77777777" w:rsidR="00FA32B3" w:rsidRDefault="00FA32B3" w:rsidP="00FA32B3">
            <w:pPr>
              <w:pStyle w:val="TAL"/>
              <w:spacing w:line="252" w:lineRule="auto"/>
              <w:rPr>
                <w:sz w:val="21"/>
                <w:szCs w:val="21"/>
              </w:rPr>
            </w:pPr>
            <w:r>
              <w:rPr>
                <w:sz w:val="21"/>
                <w:szCs w:val="21"/>
              </w:rPr>
              <w:t>WI: eNS_Ph3</w:t>
            </w:r>
          </w:p>
          <w:p w14:paraId="3ACF59AC" w14:textId="77777777" w:rsidR="00FA32B3" w:rsidRDefault="00FA32B3" w:rsidP="00FA32B3">
            <w:pPr>
              <w:pStyle w:val="TAL"/>
              <w:spacing w:line="252" w:lineRule="auto"/>
              <w:rPr>
                <w:sz w:val="21"/>
                <w:szCs w:val="21"/>
              </w:rPr>
            </w:pPr>
            <w:r>
              <w:rPr>
                <w:sz w:val="21"/>
                <w:szCs w:val="21"/>
              </w:rPr>
              <w:t>Contact: ZTE</w:t>
            </w:r>
          </w:p>
          <w:p w14:paraId="3FAFEB49" w14:textId="77777777" w:rsidR="00FA32B3" w:rsidRDefault="00FA32B3" w:rsidP="00FA32B3">
            <w:pPr>
              <w:pStyle w:val="TAL"/>
              <w:spacing w:line="252" w:lineRule="auto"/>
              <w:rPr>
                <w:i/>
                <w:iCs/>
                <w:sz w:val="20"/>
                <w:szCs w:val="20"/>
              </w:rPr>
            </w:pPr>
          </w:p>
          <w:p w14:paraId="5AE21427" w14:textId="77777777" w:rsidR="00FA32B3" w:rsidRDefault="00FA32B3" w:rsidP="00FA32B3">
            <w:pPr>
              <w:pStyle w:val="Header"/>
              <w:spacing w:line="252" w:lineRule="auto"/>
              <w:rPr>
                <w:rFonts w:ascii="Arial" w:hAnsi="Arial" w:cs="Arial"/>
                <w:sz w:val="18"/>
                <w:szCs w:val="18"/>
                <w:lang w:eastAsia="zh-CN"/>
                <w14:ligatures w14:val="standardContextual"/>
              </w:rPr>
            </w:pPr>
            <w:r>
              <w:rPr>
                <w:rFonts w:ascii="Arial" w:hAnsi="Arial" w:cs="Arial"/>
                <w:sz w:val="18"/>
                <w:szCs w:val="18"/>
                <w14:ligatures w14:val="standardContextual"/>
              </w:rPr>
              <w:t>SA2 would like to provide the answer to the following questions as the following:</w:t>
            </w:r>
          </w:p>
          <w:p w14:paraId="2E2C04B2" w14:textId="77777777" w:rsidR="00FA32B3" w:rsidRDefault="00FA32B3" w:rsidP="00FA32B3">
            <w:pPr>
              <w:spacing w:line="252" w:lineRule="auto"/>
              <w:ind w:leftChars="-5" w:left="1" w:hanging="13"/>
              <w:rPr>
                <w:rFonts w:ascii="Arial" w:hAnsi="Arial" w:cs="Arial"/>
                <w:sz w:val="18"/>
                <w:szCs w:val="18"/>
                <w14:ligatures w14:val="standardContextual"/>
              </w:rPr>
            </w:pPr>
            <w:r>
              <w:rPr>
                <w:rFonts w:ascii="Arial" w:hAnsi="Arial" w:cs="Arial"/>
                <w:b/>
                <w:bCs/>
                <w:sz w:val="18"/>
                <w:szCs w:val="18"/>
                <w14:ligatures w14:val="standardContextual"/>
              </w:rPr>
              <w:t>Q1</w:t>
            </w:r>
            <w:r>
              <w:rPr>
                <w:rFonts w:ascii="Arial" w:hAnsi="Arial" w:cs="Arial"/>
                <w:sz w:val="18"/>
                <w:szCs w:val="18"/>
                <w14:ligatures w14:val="standardContextual"/>
              </w:rPr>
              <w:t>: For SA-PDU Session, is the PDU Session inactivity timer independent of access type?</w:t>
            </w:r>
          </w:p>
          <w:p w14:paraId="69BCE30C" w14:textId="77777777" w:rsidR="00FA32B3" w:rsidRDefault="00FA32B3" w:rsidP="00FA32B3">
            <w:pPr>
              <w:spacing w:line="252" w:lineRule="auto"/>
              <w:ind w:leftChars="-5" w:left="1" w:hanging="13"/>
              <w:rPr>
                <w:rFonts w:ascii="Arial" w:hAnsi="Arial" w:cs="Arial"/>
                <w:sz w:val="18"/>
                <w:szCs w:val="18"/>
                <w:lang w:eastAsia="zh-CN"/>
                <w14:ligatures w14:val="standardContextual"/>
              </w:rPr>
            </w:pPr>
            <w:r>
              <w:rPr>
                <w:rFonts w:ascii="Arial" w:hAnsi="Arial" w:cs="Arial"/>
                <w:b/>
                <w:bCs/>
                <w:sz w:val="18"/>
                <w:szCs w:val="18"/>
                <w14:ligatures w14:val="standardContextual"/>
              </w:rPr>
              <w:t>SA2 answer</w:t>
            </w:r>
            <w:r>
              <w:rPr>
                <w:rFonts w:ascii="Arial" w:hAnsi="Arial" w:cs="Arial"/>
                <w:sz w:val="18"/>
                <w:szCs w:val="18"/>
                <w14:ligatures w14:val="standardContextual"/>
              </w:rPr>
              <w:t xml:space="preserve">: Yes. </w:t>
            </w:r>
          </w:p>
          <w:p w14:paraId="0E5F4104" w14:textId="77777777" w:rsidR="00FA32B3" w:rsidRDefault="00FA32B3" w:rsidP="00FA32B3">
            <w:pPr>
              <w:spacing w:line="252" w:lineRule="auto"/>
              <w:ind w:leftChars="-5" w:left="1" w:hanging="13"/>
              <w:rPr>
                <w:rFonts w:ascii="Arial" w:hAnsi="Arial" w:cs="Arial"/>
                <w:sz w:val="18"/>
                <w:szCs w:val="18"/>
                <w14:ligatures w14:val="standardContextual"/>
              </w:rPr>
            </w:pPr>
            <w:r>
              <w:rPr>
                <w:rFonts w:ascii="Arial" w:hAnsi="Arial" w:cs="Arial"/>
                <w:b/>
                <w:bCs/>
                <w:sz w:val="18"/>
                <w:szCs w:val="18"/>
                <w14:ligatures w14:val="standardContextual"/>
              </w:rPr>
              <w:t>Q2</w:t>
            </w:r>
            <w:r>
              <w:rPr>
                <w:rFonts w:ascii="Arial" w:hAnsi="Arial" w:cs="Arial"/>
                <w:sz w:val="18"/>
                <w:szCs w:val="18"/>
                <w14:ligatures w14:val="standardContextual"/>
              </w:rPr>
              <w:t>: To support per S-NSSAI per access type slice usage control defined in 3GPP TS 23.501, does it need to configure different timer values to different access type in UDM?</w:t>
            </w:r>
          </w:p>
          <w:p w14:paraId="774E0161" w14:textId="77777777" w:rsidR="00FA32B3" w:rsidRDefault="00FA32B3" w:rsidP="00FA32B3">
            <w:pPr>
              <w:spacing w:line="252" w:lineRule="auto"/>
              <w:ind w:leftChars="-5" w:left="1" w:hanging="13"/>
              <w:rPr>
                <w:rFonts w:ascii="Arial" w:hAnsi="Arial" w:cs="Arial"/>
                <w:sz w:val="18"/>
                <w:szCs w:val="18"/>
                <w14:ligatures w14:val="standardContextual"/>
              </w:rPr>
            </w:pPr>
            <w:r>
              <w:rPr>
                <w:rFonts w:ascii="Arial" w:hAnsi="Arial" w:cs="Arial"/>
                <w:b/>
                <w:bCs/>
                <w:sz w:val="18"/>
                <w:szCs w:val="18"/>
                <w14:ligatures w14:val="standardContextual"/>
              </w:rPr>
              <w:t>SA2 answer</w:t>
            </w:r>
            <w:r>
              <w:rPr>
                <w:rFonts w:ascii="Arial" w:hAnsi="Arial" w:cs="Arial"/>
                <w:sz w:val="18"/>
                <w:szCs w:val="18"/>
                <w14:ligatures w14:val="standardContextual"/>
              </w:rPr>
              <w:t>: No.</w:t>
            </w:r>
          </w:p>
          <w:p w14:paraId="0697D8A8" w14:textId="77777777" w:rsidR="00FA32B3" w:rsidRDefault="00FA32B3" w:rsidP="00FA32B3">
            <w:pPr>
              <w:spacing w:line="252" w:lineRule="auto"/>
              <w:ind w:leftChars="-5" w:left="1" w:hanging="13"/>
              <w:rPr>
                <w:rFonts w:ascii="Arial" w:hAnsi="Arial" w:cs="Arial"/>
                <w:sz w:val="18"/>
                <w:szCs w:val="18"/>
                <w14:ligatures w14:val="standardContextual"/>
              </w:rPr>
            </w:pPr>
            <w:r>
              <w:rPr>
                <w:rFonts w:ascii="Arial" w:hAnsi="Arial" w:cs="Arial"/>
                <w:b/>
                <w:bCs/>
                <w:sz w:val="18"/>
                <w:szCs w:val="18"/>
                <w14:ligatures w14:val="standardContextual"/>
              </w:rPr>
              <w:t>Q3</w:t>
            </w:r>
            <w:r>
              <w:rPr>
                <w:rFonts w:ascii="Arial" w:hAnsi="Arial" w:cs="Arial"/>
                <w:sz w:val="18"/>
                <w:szCs w:val="18"/>
                <w14:ligatures w14:val="standardContextual"/>
              </w:rPr>
              <w:t>: If the answer of Q2 is no, what is the exact AMF/SMF behaviour of performing per S-NSSAI per access type network slice usage control (i.e. starting slice deregistration inactivity timer or PDU Session inactivity timer)? Does the AMF or SMF assign same timer value to 3GPP access and non-3GPP access?</w:t>
            </w:r>
          </w:p>
          <w:p w14:paraId="0A5F6699" w14:textId="77777777" w:rsidR="00FA32B3" w:rsidRDefault="00FA32B3" w:rsidP="00FA32B3">
            <w:pPr>
              <w:spacing w:line="252" w:lineRule="auto"/>
              <w:ind w:leftChars="-5" w:left="1" w:hanging="13"/>
              <w:rPr>
                <w:rFonts w:ascii="Arial" w:hAnsi="Arial" w:cs="Arial"/>
                <w:sz w:val="18"/>
                <w:szCs w:val="18"/>
                <w14:ligatures w14:val="standardContextual"/>
              </w:rPr>
            </w:pPr>
            <w:r>
              <w:rPr>
                <w:rFonts w:ascii="Arial" w:hAnsi="Arial" w:cs="Arial"/>
                <w:b/>
                <w:bCs/>
                <w:sz w:val="18"/>
                <w:szCs w:val="18"/>
                <w14:ligatures w14:val="standardContextual"/>
              </w:rPr>
              <w:t>SA2 answer:</w:t>
            </w:r>
            <w:r>
              <w:rPr>
                <w:rFonts w:ascii="Arial" w:hAnsi="Arial" w:cs="Arial"/>
                <w:sz w:val="18"/>
                <w:szCs w:val="18"/>
                <w14:ligatures w14:val="standardContextual"/>
              </w:rPr>
              <w:t xml:space="preserve"> Yes, the AMF/SMF assign same timer value to 3GPP access and non 3GPP access. The AMF (in case of slice deregistration inactivity timer) and UPF (in case of slice PDU session inactivity timer) starts the timer per S-NSSAI as per clause 5.15.15 of TS 23.501</w:t>
            </w:r>
          </w:p>
          <w:p w14:paraId="08EFAC97" w14:textId="77777777" w:rsidR="00FA32B3" w:rsidRDefault="00FA32B3" w:rsidP="00FA32B3">
            <w:pPr>
              <w:pStyle w:val="Header"/>
              <w:spacing w:line="252" w:lineRule="auto"/>
              <w:rPr>
                <w:rFonts w:ascii="Arial" w:hAnsi="Arial" w:cs="Arial"/>
                <w:lang w:eastAsia="ko-KR"/>
                <w14:ligatures w14:val="standardContextual"/>
              </w:rPr>
            </w:pPr>
            <w:r>
              <w:rPr>
                <w:rFonts w:ascii="Arial" w:hAnsi="Arial" w:cs="Arial"/>
                <w:sz w:val="18"/>
                <w:szCs w:val="18"/>
                <w14:ligatures w14:val="standardContextual"/>
              </w:rPr>
              <w:t>SA2 kindly asks CT4 to take the information above into account.</w:t>
            </w:r>
          </w:p>
          <w:p w14:paraId="6DBCC863" w14:textId="77777777" w:rsidR="00FA32B3" w:rsidRDefault="00FA32B3" w:rsidP="00FA32B3">
            <w:pPr>
              <w:pStyle w:val="TAL"/>
              <w:spacing w:line="252" w:lineRule="auto"/>
              <w:rPr>
                <w:i/>
                <w:iCs/>
                <w:sz w:val="20"/>
                <w:szCs w:val="20"/>
              </w:rPr>
            </w:pPr>
          </w:p>
          <w:p w14:paraId="7E606C41" w14:textId="77777777" w:rsidR="00FA32B3" w:rsidRDefault="00FA32B3" w:rsidP="00FA32B3">
            <w:pPr>
              <w:pStyle w:val="TAL"/>
              <w:spacing w:line="252" w:lineRule="auto"/>
              <w:rPr>
                <w:i/>
                <w:iCs/>
                <w:lang w:eastAsia="en-US"/>
                <w14:ligatures w14:val="none"/>
              </w:rPr>
            </w:pPr>
            <w:r>
              <w:rPr>
                <w:i/>
                <w:iCs/>
                <w:lang w:eastAsia="en-US"/>
              </w:rPr>
              <w:t>Action proposed by Chair:</w:t>
            </w:r>
          </w:p>
          <w:p w14:paraId="1D1C470C" w14:textId="52157FD7" w:rsidR="00657855" w:rsidRPr="00FA32B3" w:rsidRDefault="00FA32B3" w:rsidP="00FA32B3">
            <w:pPr>
              <w:pStyle w:val="TAL"/>
              <w:spacing w:line="252" w:lineRule="auto"/>
              <w:rPr>
                <w:i/>
                <w:iCs/>
                <w:lang w:eastAsia="en-US"/>
              </w:rPr>
            </w:pPr>
            <w:r>
              <w:rPr>
                <w:i/>
                <w:iCs/>
                <w:lang w:eastAsia="en-US"/>
              </w:rPr>
              <w:t>Noted, no action required in CT3.</w:t>
            </w:r>
          </w:p>
        </w:tc>
      </w:tr>
      <w:tr w:rsidR="00657855" w:rsidRPr="002F2600" w14:paraId="55ED68AE" w14:textId="77777777" w:rsidTr="00A758BD">
        <w:tc>
          <w:tcPr>
            <w:tcW w:w="975" w:type="dxa"/>
            <w:tcBorders>
              <w:left w:val="single" w:sz="12" w:space="0" w:color="auto"/>
              <w:right w:val="single" w:sz="12" w:space="0" w:color="auto"/>
            </w:tcBorders>
          </w:tcPr>
          <w:p w14:paraId="66B300D5" w14:textId="77777777" w:rsidR="00657855" w:rsidRDefault="00657855" w:rsidP="00672B61">
            <w:pPr>
              <w:pStyle w:val="TAL"/>
              <w:rPr>
                <w:sz w:val="20"/>
              </w:rPr>
            </w:pPr>
          </w:p>
        </w:tc>
        <w:tc>
          <w:tcPr>
            <w:tcW w:w="2635" w:type="dxa"/>
            <w:tcBorders>
              <w:left w:val="single" w:sz="12" w:space="0" w:color="auto"/>
              <w:right w:val="single" w:sz="12" w:space="0" w:color="auto"/>
            </w:tcBorders>
          </w:tcPr>
          <w:p w14:paraId="7C33DEFD" w14:textId="77777777" w:rsidR="00657855" w:rsidRDefault="00657855"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CFE9A86" w14:textId="0BB9EAAE" w:rsidR="00657855" w:rsidRPr="005038CE" w:rsidRDefault="00343666" w:rsidP="00672B61">
            <w:pPr>
              <w:pStyle w:val="FP"/>
              <w:suppressLineNumbers/>
              <w:suppressAutoHyphens/>
              <w:spacing w:before="60" w:after="60"/>
              <w:jc w:val="center"/>
              <w:rPr>
                <w:rFonts w:ascii="Times New Roman" w:hAnsi="Times New Roman"/>
                <w:sz w:val="24"/>
                <w:szCs w:val="24"/>
              </w:rPr>
            </w:pPr>
            <w:hyperlink r:id="rId21" w:history="1">
              <w:r w:rsidR="00F2216E">
                <w:rPr>
                  <w:rStyle w:val="Hyperlink"/>
                  <w:rFonts w:ascii="Times New Roman" w:eastAsia="MS Mincho" w:hAnsi="Times New Roman"/>
                  <w:sz w:val="24"/>
                  <w:szCs w:val="24"/>
                  <w:lang w:val="en-US" w:eastAsia="ja-JP"/>
                </w:rPr>
                <w:t>6022</w:t>
              </w:r>
            </w:hyperlink>
          </w:p>
        </w:tc>
        <w:tc>
          <w:tcPr>
            <w:tcW w:w="3251" w:type="dxa"/>
            <w:tcBorders>
              <w:left w:val="single" w:sz="12" w:space="0" w:color="auto"/>
              <w:bottom w:val="single" w:sz="4" w:space="0" w:color="auto"/>
              <w:right w:val="single" w:sz="12" w:space="0" w:color="auto"/>
            </w:tcBorders>
            <w:shd w:val="clear" w:color="auto" w:fill="FFFF99"/>
          </w:tcPr>
          <w:p w14:paraId="7E7B0861" w14:textId="137E71AF" w:rsidR="00657855" w:rsidRPr="008F37F9" w:rsidRDefault="00657855" w:rsidP="00672B61">
            <w:pPr>
              <w:pStyle w:val="TAL"/>
              <w:rPr>
                <w:sz w:val="20"/>
              </w:rPr>
            </w:pPr>
            <w:r>
              <w:rPr>
                <w:sz w:val="20"/>
              </w:rPr>
              <w:t>LS in   Rel-18 LS Reply to services used for DCCF and MFAF relocation</w:t>
            </w:r>
          </w:p>
        </w:tc>
        <w:tc>
          <w:tcPr>
            <w:tcW w:w="1401" w:type="dxa"/>
            <w:tcBorders>
              <w:left w:val="single" w:sz="12" w:space="0" w:color="auto"/>
              <w:bottom w:val="single" w:sz="4" w:space="0" w:color="auto"/>
              <w:right w:val="single" w:sz="12" w:space="0" w:color="auto"/>
            </w:tcBorders>
            <w:shd w:val="clear" w:color="auto" w:fill="FFFF99"/>
          </w:tcPr>
          <w:p w14:paraId="50FD5B43" w14:textId="74DC0177" w:rsidR="00657855" w:rsidRPr="008F37F9" w:rsidRDefault="00657855" w:rsidP="00672B61">
            <w:pPr>
              <w:pStyle w:val="TAL"/>
              <w:rPr>
                <w:sz w:val="20"/>
              </w:rPr>
            </w:pPr>
            <w:r>
              <w:rPr>
                <w:sz w:val="20"/>
              </w:rPr>
              <w:t>SA2</w:t>
            </w:r>
          </w:p>
        </w:tc>
        <w:tc>
          <w:tcPr>
            <w:tcW w:w="1062" w:type="dxa"/>
            <w:tcBorders>
              <w:left w:val="single" w:sz="12" w:space="0" w:color="auto"/>
              <w:right w:val="single" w:sz="12" w:space="0" w:color="auto"/>
            </w:tcBorders>
          </w:tcPr>
          <w:p w14:paraId="22A2F415" w14:textId="260227D2" w:rsidR="00657855" w:rsidRPr="008F37F9" w:rsidRDefault="0079642F" w:rsidP="00672B61">
            <w:pPr>
              <w:pStyle w:val="TAL"/>
              <w:rPr>
                <w:sz w:val="20"/>
              </w:rPr>
            </w:pPr>
            <w:r>
              <w:rPr>
                <w:sz w:val="20"/>
              </w:rPr>
              <w:t>Postponed</w:t>
            </w:r>
          </w:p>
        </w:tc>
        <w:tc>
          <w:tcPr>
            <w:tcW w:w="4619" w:type="dxa"/>
            <w:tcBorders>
              <w:left w:val="single" w:sz="12" w:space="0" w:color="auto"/>
              <w:right w:val="single" w:sz="12" w:space="0" w:color="auto"/>
            </w:tcBorders>
          </w:tcPr>
          <w:p w14:paraId="38ACC4FE" w14:textId="77777777" w:rsidR="00FA32B3" w:rsidRDefault="00FA32B3" w:rsidP="00FA32B3">
            <w:pPr>
              <w:pStyle w:val="TAL"/>
              <w:spacing w:line="252" w:lineRule="auto"/>
              <w:rPr>
                <w:rFonts w:eastAsia="Times New Roman"/>
                <w:sz w:val="21"/>
                <w:szCs w:val="21"/>
              </w:rPr>
            </w:pPr>
            <w:r>
              <w:rPr>
                <w:sz w:val="21"/>
                <w:szCs w:val="21"/>
              </w:rPr>
              <w:t xml:space="preserve">To: </w:t>
            </w:r>
            <w:r>
              <w:rPr>
                <w:b/>
                <w:bCs/>
                <w:sz w:val="21"/>
                <w:szCs w:val="21"/>
              </w:rPr>
              <w:t>CT3</w:t>
            </w:r>
          </w:p>
          <w:p w14:paraId="570E078F" w14:textId="77777777" w:rsidR="00FA32B3" w:rsidRDefault="00FA32B3" w:rsidP="00FA32B3">
            <w:pPr>
              <w:pStyle w:val="TAL"/>
              <w:spacing w:line="252" w:lineRule="auto"/>
              <w:rPr>
                <w:sz w:val="21"/>
                <w:szCs w:val="21"/>
              </w:rPr>
            </w:pPr>
            <w:r>
              <w:rPr>
                <w:sz w:val="21"/>
                <w:szCs w:val="21"/>
              </w:rPr>
              <w:t>Response to: C3-243483</w:t>
            </w:r>
          </w:p>
          <w:p w14:paraId="5044D722" w14:textId="77777777" w:rsidR="00FA32B3" w:rsidRDefault="00FA32B3" w:rsidP="00FA32B3">
            <w:pPr>
              <w:pStyle w:val="TAL"/>
              <w:spacing w:line="252" w:lineRule="auto"/>
              <w:rPr>
                <w:sz w:val="21"/>
                <w:szCs w:val="21"/>
              </w:rPr>
            </w:pPr>
            <w:r>
              <w:rPr>
                <w:sz w:val="21"/>
                <w:szCs w:val="21"/>
              </w:rPr>
              <w:t>Release: Rel-18</w:t>
            </w:r>
          </w:p>
          <w:p w14:paraId="7BFE198D" w14:textId="77777777" w:rsidR="00FA32B3" w:rsidRDefault="00FA32B3" w:rsidP="00FA32B3">
            <w:pPr>
              <w:pStyle w:val="TAL"/>
              <w:spacing w:line="252" w:lineRule="auto"/>
              <w:rPr>
                <w:sz w:val="21"/>
                <w:szCs w:val="21"/>
              </w:rPr>
            </w:pPr>
            <w:r>
              <w:rPr>
                <w:sz w:val="21"/>
                <w:szCs w:val="21"/>
              </w:rPr>
              <w:t>WI: eNA_Ph3</w:t>
            </w:r>
          </w:p>
          <w:p w14:paraId="5E272D22" w14:textId="77777777" w:rsidR="00FA32B3" w:rsidRDefault="00FA32B3" w:rsidP="00FA32B3">
            <w:pPr>
              <w:pStyle w:val="TAL"/>
              <w:spacing w:line="252" w:lineRule="auto"/>
              <w:rPr>
                <w:sz w:val="21"/>
                <w:szCs w:val="21"/>
              </w:rPr>
            </w:pPr>
            <w:r>
              <w:rPr>
                <w:sz w:val="21"/>
                <w:szCs w:val="21"/>
              </w:rPr>
              <w:t>Contact: Huawei</w:t>
            </w:r>
          </w:p>
          <w:p w14:paraId="1FFB5562" w14:textId="77777777" w:rsidR="00FA32B3" w:rsidRDefault="00FA32B3" w:rsidP="00FA32B3">
            <w:pPr>
              <w:pStyle w:val="TAL"/>
              <w:spacing w:line="252" w:lineRule="auto"/>
              <w:rPr>
                <w:i/>
                <w:iCs/>
                <w:sz w:val="20"/>
                <w:szCs w:val="20"/>
              </w:rPr>
            </w:pPr>
          </w:p>
          <w:p w14:paraId="080756E3" w14:textId="77777777" w:rsidR="00FA32B3" w:rsidRDefault="00FA32B3" w:rsidP="00FA32B3">
            <w:pPr>
              <w:spacing w:line="252" w:lineRule="auto"/>
              <w:rPr>
                <w:rFonts w:ascii="Arial" w:hAnsi="Arial" w:cs="Arial"/>
                <w:spacing w:val="2"/>
                <w:sz w:val="18"/>
                <w:szCs w:val="18"/>
                <w:lang w:eastAsia="zh-CN"/>
                <w14:ligatures w14:val="standardContextual"/>
              </w:rPr>
            </w:pPr>
            <w:r>
              <w:rPr>
                <w:rFonts w:ascii="Arial" w:hAnsi="Arial" w:cs="Arial"/>
                <w:sz w:val="18"/>
                <w:szCs w:val="18"/>
                <w14:ligatures w14:val="standardContextual"/>
              </w:rPr>
              <w:t xml:space="preserve">SA2 would like to thank CT3 for asking the question regarding </w:t>
            </w:r>
            <w:r>
              <w:rPr>
                <w:rFonts w:ascii="Arial" w:hAnsi="Arial" w:cs="Arial"/>
                <w:spacing w:val="2"/>
                <w:sz w:val="18"/>
                <w:szCs w:val="18"/>
                <w14:ligatures w14:val="standardContextual"/>
              </w:rPr>
              <w:t xml:space="preserve">Nmfaf_3daDataManagement_TransferInitiation service operation and the Nmfaf_ContextManagement service operation. </w:t>
            </w:r>
          </w:p>
          <w:p w14:paraId="1C9D047B" w14:textId="77777777" w:rsidR="00FA32B3" w:rsidRDefault="00FA32B3" w:rsidP="00FA32B3">
            <w:pPr>
              <w:spacing w:line="252" w:lineRule="auto"/>
              <w:rPr>
                <w:rFonts w:ascii="Arial" w:hAnsi="Arial" w:cs="Arial"/>
                <w:spacing w:val="2"/>
                <w:sz w:val="18"/>
                <w:szCs w:val="18"/>
                <w14:ligatures w14:val="standardContextual"/>
              </w:rPr>
            </w:pPr>
            <w:r>
              <w:rPr>
                <w:rFonts w:ascii="Arial" w:hAnsi="Arial" w:cs="Arial"/>
                <w:b/>
                <w:bCs/>
                <w:spacing w:val="2"/>
                <w:sz w:val="18"/>
                <w:szCs w:val="18"/>
                <w14:ligatures w14:val="standardContextual"/>
              </w:rPr>
              <w:t>Question 1 from CT3</w:t>
            </w:r>
            <w:r>
              <w:rPr>
                <w:rFonts w:ascii="Arial" w:hAnsi="Arial" w:cs="Arial"/>
                <w:spacing w:val="2"/>
                <w:sz w:val="18"/>
                <w:szCs w:val="18"/>
                <w14:ligatures w14:val="standardContextual"/>
              </w:rPr>
              <w:t>: Can you please clarify the details (e.g. inputs and outputs) of the Nmfaf_3daDataManagement_TransferInitiation service operation and the Nmfaf_ContextManagement service?</w:t>
            </w:r>
          </w:p>
          <w:p w14:paraId="4EC19722" w14:textId="77777777" w:rsidR="00FA32B3" w:rsidRDefault="00FA32B3" w:rsidP="00FA32B3">
            <w:pPr>
              <w:spacing w:line="252" w:lineRule="auto"/>
              <w:rPr>
                <w:rFonts w:ascii="Arial" w:hAnsi="Arial" w:cs="Arial"/>
                <w:sz w:val="18"/>
                <w:szCs w:val="18"/>
                <w14:ligatures w14:val="standardContextual"/>
              </w:rPr>
            </w:pPr>
            <w:r>
              <w:rPr>
                <w:rFonts w:ascii="Arial" w:hAnsi="Arial" w:cs="Arial"/>
                <w:b/>
                <w:bCs/>
                <w:spacing w:val="2"/>
                <w:sz w:val="18"/>
                <w:szCs w:val="18"/>
                <w14:ligatures w14:val="standardContextual"/>
              </w:rPr>
              <w:t>Answer:</w:t>
            </w:r>
            <w:r>
              <w:rPr>
                <w:rFonts w:ascii="Arial" w:hAnsi="Arial" w:cs="Arial"/>
                <w:spacing w:val="2"/>
                <w:sz w:val="18"/>
                <w:szCs w:val="18"/>
                <w14:ligatures w14:val="standardContextual"/>
              </w:rPr>
              <w:t xml:space="preserve"> SA2 discussed the use cases and the necessity of the two services and decide to define Nmfaf_ContextManagement service. The Nmfaf_3daDataManagement_TransferInitiation service will not be defined, instead the Nmfaf_3daDataManagement_Configure service operation is enhanced. </w:t>
            </w:r>
            <w:r>
              <w:rPr>
                <w:rFonts w:ascii="Arial" w:hAnsi="Arial" w:cs="Arial"/>
                <w:sz w:val="18"/>
                <w:szCs w:val="18"/>
                <w14:ligatures w14:val="standardContextual"/>
              </w:rPr>
              <w:t>For details of the updates, please check the attached CR 1215, CR 5609.</w:t>
            </w:r>
          </w:p>
          <w:p w14:paraId="73CFD2E2" w14:textId="77777777" w:rsidR="00FA32B3" w:rsidRDefault="00FA32B3" w:rsidP="00FA32B3">
            <w:pPr>
              <w:pStyle w:val="TAL"/>
              <w:spacing w:line="252" w:lineRule="auto"/>
              <w:rPr>
                <w:szCs w:val="18"/>
              </w:rPr>
            </w:pPr>
            <w:r>
              <w:t>SA2 kindly asks CT3 to take the above information into account.</w:t>
            </w:r>
          </w:p>
          <w:p w14:paraId="06DA18A6" w14:textId="77777777" w:rsidR="00FA32B3" w:rsidRDefault="00FA32B3" w:rsidP="00FA32B3">
            <w:pPr>
              <w:pStyle w:val="TAL"/>
              <w:spacing w:line="252" w:lineRule="auto"/>
              <w:rPr>
                <w:i/>
                <w:iCs/>
                <w:sz w:val="20"/>
                <w:szCs w:val="20"/>
                <w:lang w:eastAsia="zh-CN"/>
                <w14:ligatures w14:val="none"/>
              </w:rPr>
            </w:pPr>
          </w:p>
          <w:p w14:paraId="77F0452F" w14:textId="77777777" w:rsidR="00FA32B3" w:rsidRDefault="00FA32B3" w:rsidP="00FA32B3">
            <w:pPr>
              <w:pStyle w:val="TAL"/>
              <w:spacing w:line="252" w:lineRule="auto"/>
              <w:rPr>
                <w:i/>
                <w:iCs/>
                <w:lang w:eastAsia="en-US"/>
              </w:rPr>
            </w:pPr>
            <w:r>
              <w:rPr>
                <w:i/>
                <w:iCs/>
                <w:lang w:eastAsia="en-US"/>
              </w:rPr>
              <w:t>Action proposed by Chair:</w:t>
            </w:r>
          </w:p>
          <w:p w14:paraId="607A7BD4" w14:textId="31B16915" w:rsidR="00657855" w:rsidRPr="00FA32B3" w:rsidRDefault="00FA32B3" w:rsidP="00BF7A68">
            <w:pPr>
              <w:pStyle w:val="TAL"/>
              <w:spacing w:line="252" w:lineRule="auto"/>
              <w:rPr>
                <w:i/>
                <w:iCs/>
                <w:lang w:val="en-US" w:eastAsia="en-US"/>
              </w:rPr>
            </w:pPr>
            <w:r>
              <w:rPr>
                <w:i/>
                <w:iCs/>
                <w:lang w:eastAsia="en-US"/>
              </w:rPr>
              <w:t xml:space="preserve">There are related contributions submitted to this meeting under AI </w:t>
            </w:r>
            <w:r w:rsidR="00BF7A68">
              <w:rPr>
                <w:i/>
                <w:iCs/>
                <w:lang w:eastAsia="en-US"/>
              </w:rPr>
              <w:t>19.38</w:t>
            </w:r>
            <w:r>
              <w:rPr>
                <w:i/>
                <w:iCs/>
                <w:lang w:eastAsia="en-US"/>
              </w:rPr>
              <w:t>, check whether they are aligned with this reply LS.</w:t>
            </w:r>
          </w:p>
        </w:tc>
      </w:tr>
      <w:tr w:rsidR="00657855" w:rsidRPr="002F2600" w14:paraId="59882274" w14:textId="77777777" w:rsidTr="003C163A">
        <w:tc>
          <w:tcPr>
            <w:tcW w:w="975" w:type="dxa"/>
            <w:tcBorders>
              <w:left w:val="single" w:sz="12" w:space="0" w:color="auto"/>
              <w:right w:val="single" w:sz="12" w:space="0" w:color="auto"/>
            </w:tcBorders>
          </w:tcPr>
          <w:p w14:paraId="7330ECF1" w14:textId="77777777" w:rsidR="00657855" w:rsidRDefault="00657855" w:rsidP="00672B61">
            <w:pPr>
              <w:pStyle w:val="TAL"/>
              <w:rPr>
                <w:sz w:val="20"/>
              </w:rPr>
            </w:pPr>
          </w:p>
        </w:tc>
        <w:tc>
          <w:tcPr>
            <w:tcW w:w="2635" w:type="dxa"/>
            <w:tcBorders>
              <w:left w:val="single" w:sz="12" w:space="0" w:color="auto"/>
              <w:right w:val="single" w:sz="12" w:space="0" w:color="auto"/>
            </w:tcBorders>
          </w:tcPr>
          <w:p w14:paraId="36FEBC62" w14:textId="77777777" w:rsidR="00657855" w:rsidRDefault="00657855"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58DC58E" w14:textId="2561B447" w:rsidR="00657855" w:rsidRPr="005038CE" w:rsidRDefault="00343666" w:rsidP="00672B61">
            <w:pPr>
              <w:pStyle w:val="FP"/>
              <w:suppressLineNumbers/>
              <w:suppressAutoHyphens/>
              <w:spacing w:before="60" w:after="60"/>
              <w:jc w:val="center"/>
              <w:rPr>
                <w:rFonts w:ascii="Times New Roman" w:hAnsi="Times New Roman"/>
                <w:sz w:val="24"/>
                <w:szCs w:val="24"/>
              </w:rPr>
            </w:pPr>
            <w:hyperlink r:id="rId22" w:history="1">
              <w:r w:rsidR="00F2216E">
                <w:rPr>
                  <w:rStyle w:val="Hyperlink"/>
                  <w:rFonts w:ascii="Times New Roman" w:eastAsia="MS Mincho" w:hAnsi="Times New Roman"/>
                  <w:sz w:val="24"/>
                  <w:szCs w:val="24"/>
                  <w:lang w:val="en-US" w:eastAsia="ja-JP"/>
                </w:rPr>
                <w:t>6023</w:t>
              </w:r>
            </w:hyperlink>
          </w:p>
        </w:tc>
        <w:tc>
          <w:tcPr>
            <w:tcW w:w="3251" w:type="dxa"/>
            <w:tcBorders>
              <w:left w:val="single" w:sz="12" w:space="0" w:color="auto"/>
              <w:bottom w:val="single" w:sz="4" w:space="0" w:color="auto"/>
              <w:right w:val="single" w:sz="12" w:space="0" w:color="auto"/>
            </w:tcBorders>
            <w:shd w:val="clear" w:color="auto" w:fill="auto"/>
          </w:tcPr>
          <w:p w14:paraId="0AE0BD25" w14:textId="1BF55AFB" w:rsidR="00657855" w:rsidRPr="008F37F9" w:rsidRDefault="00657855" w:rsidP="00672B61">
            <w:pPr>
              <w:pStyle w:val="TAL"/>
              <w:rPr>
                <w:sz w:val="20"/>
              </w:rPr>
            </w:pPr>
            <w:r>
              <w:rPr>
                <w:sz w:val="20"/>
              </w:rPr>
              <w:t>LS in   Rel-18 LS Reply to Service Consumers of Nnwdaf, Ndccf, Nmfaf related services</w:t>
            </w:r>
          </w:p>
        </w:tc>
        <w:tc>
          <w:tcPr>
            <w:tcW w:w="1401" w:type="dxa"/>
            <w:tcBorders>
              <w:left w:val="single" w:sz="12" w:space="0" w:color="auto"/>
              <w:bottom w:val="single" w:sz="4" w:space="0" w:color="auto"/>
              <w:right w:val="single" w:sz="12" w:space="0" w:color="auto"/>
            </w:tcBorders>
            <w:shd w:val="clear" w:color="auto" w:fill="auto"/>
          </w:tcPr>
          <w:p w14:paraId="6AC4DEC6" w14:textId="2EB00B5A" w:rsidR="00657855" w:rsidRPr="008F37F9" w:rsidRDefault="00657855" w:rsidP="00672B61">
            <w:pPr>
              <w:pStyle w:val="TAL"/>
              <w:rPr>
                <w:sz w:val="20"/>
              </w:rPr>
            </w:pPr>
            <w:r>
              <w:rPr>
                <w:sz w:val="20"/>
              </w:rPr>
              <w:t>SA2</w:t>
            </w:r>
          </w:p>
        </w:tc>
        <w:tc>
          <w:tcPr>
            <w:tcW w:w="1062" w:type="dxa"/>
            <w:tcBorders>
              <w:left w:val="single" w:sz="12" w:space="0" w:color="auto"/>
              <w:right w:val="single" w:sz="12" w:space="0" w:color="auto"/>
            </w:tcBorders>
          </w:tcPr>
          <w:p w14:paraId="1DA343D3" w14:textId="07D3320C" w:rsidR="00657855" w:rsidRPr="008F37F9" w:rsidRDefault="00A758BD" w:rsidP="00672B61">
            <w:pPr>
              <w:pStyle w:val="TAL"/>
              <w:rPr>
                <w:sz w:val="20"/>
              </w:rPr>
            </w:pPr>
            <w:r>
              <w:rPr>
                <w:sz w:val="20"/>
              </w:rPr>
              <w:t>Noted</w:t>
            </w:r>
          </w:p>
        </w:tc>
        <w:tc>
          <w:tcPr>
            <w:tcW w:w="4619" w:type="dxa"/>
            <w:tcBorders>
              <w:left w:val="single" w:sz="12" w:space="0" w:color="auto"/>
              <w:right w:val="single" w:sz="12" w:space="0" w:color="auto"/>
            </w:tcBorders>
          </w:tcPr>
          <w:p w14:paraId="74B547B6" w14:textId="77777777" w:rsidR="001715C2" w:rsidRDefault="001715C2" w:rsidP="001715C2">
            <w:pPr>
              <w:pStyle w:val="TAL"/>
              <w:spacing w:line="252" w:lineRule="auto"/>
              <w:rPr>
                <w:rFonts w:eastAsia="Times New Roman"/>
                <w:sz w:val="21"/>
                <w:szCs w:val="21"/>
              </w:rPr>
            </w:pPr>
            <w:r>
              <w:rPr>
                <w:sz w:val="21"/>
                <w:szCs w:val="21"/>
              </w:rPr>
              <w:t xml:space="preserve">To: </w:t>
            </w:r>
            <w:r>
              <w:rPr>
                <w:b/>
                <w:bCs/>
                <w:sz w:val="21"/>
                <w:szCs w:val="21"/>
              </w:rPr>
              <w:t>CT3</w:t>
            </w:r>
          </w:p>
          <w:p w14:paraId="698D1165" w14:textId="77777777" w:rsidR="001715C2" w:rsidRDefault="001715C2" w:rsidP="001715C2">
            <w:pPr>
              <w:pStyle w:val="TAL"/>
              <w:spacing w:line="252" w:lineRule="auto"/>
              <w:rPr>
                <w:sz w:val="21"/>
                <w:szCs w:val="21"/>
              </w:rPr>
            </w:pPr>
            <w:r>
              <w:rPr>
                <w:sz w:val="21"/>
                <w:szCs w:val="21"/>
              </w:rPr>
              <w:t>Response to: C3-244437</w:t>
            </w:r>
          </w:p>
          <w:p w14:paraId="63E13F68" w14:textId="77777777" w:rsidR="001715C2" w:rsidRDefault="001715C2" w:rsidP="001715C2">
            <w:pPr>
              <w:pStyle w:val="TAL"/>
              <w:spacing w:line="252" w:lineRule="auto"/>
              <w:rPr>
                <w:sz w:val="21"/>
                <w:szCs w:val="21"/>
              </w:rPr>
            </w:pPr>
            <w:r>
              <w:rPr>
                <w:sz w:val="21"/>
                <w:szCs w:val="21"/>
              </w:rPr>
              <w:t>Release: Rel-18</w:t>
            </w:r>
          </w:p>
          <w:p w14:paraId="534A7250" w14:textId="77777777" w:rsidR="001715C2" w:rsidRDefault="001715C2" w:rsidP="001715C2">
            <w:pPr>
              <w:pStyle w:val="TAL"/>
              <w:spacing w:line="252" w:lineRule="auto"/>
              <w:rPr>
                <w:sz w:val="21"/>
                <w:szCs w:val="21"/>
              </w:rPr>
            </w:pPr>
            <w:r>
              <w:rPr>
                <w:sz w:val="21"/>
                <w:szCs w:val="21"/>
              </w:rPr>
              <w:t xml:space="preserve">WI: </w:t>
            </w:r>
            <w:r>
              <w:rPr>
                <w:sz w:val="22"/>
              </w:rPr>
              <w:t>eNA_Ph3</w:t>
            </w:r>
          </w:p>
          <w:p w14:paraId="6A1058BA" w14:textId="77777777" w:rsidR="001715C2" w:rsidRDefault="001715C2" w:rsidP="001715C2">
            <w:pPr>
              <w:pStyle w:val="TAL"/>
              <w:spacing w:line="252" w:lineRule="auto"/>
              <w:rPr>
                <w:sz w:val="21"/>
                <w:szCs w:val="21"/>
              </w:rPr>
            </w:pPr>
            <w:r>
              <w:rPr>
                <w:sz w:val="21"/>
                <w:szCs w:val="21"/>
              </w:rPr>
              <w:t>Contact: ZTE</w:t>
            </w:r>
          </w:p>
          <w:p w14:paraId="1028C678" w14:textId="77777777" w:rsidR="001715C2" w:rsidRDefault="001715C2" w:rsidP="001715C2">
            <w:pPr>
              <w:pStyle w:val="TAL"/>
              <w:spacing w:line="252" w:lineRule="auto"/>
              <w:rPr>
                <w:i/>
                <w:iCs/>
                <w:sz w:val="20"/>
                <w:szCs w:val="20"/>
              </w:rPr>
            </w:pPr>
          </w:p>
          <w:p w14:paraId="0752967B" w14:textId="77777777" w:rsidR="001715C2" w:rsidRDefault="001715C2" w:rsidP="001715C2">
            <w:pPr>
              <w:spacing w:line="252" w:lineRule="auto"/>
              <w:rPr>
                <w:rFonts w:ascii="Arial" w:hAnsi="Arial" w:cs="Arial"/>
                <w:sz w:val="18"/>
                <w:szCs w:val="18"/>
                <w:lang w:eastAsia="zh-CN"/>
                <w14:ligatures w14:val="standardContextual"/>
              </w:rPr>
            </w:pPr>
            <w:r>
              <w:rPr>
                <w:rFonts w:ascii="Arial" w:hAnsi="Arial" w:cs="Arial"/>
                <w:sz w:val="18"/>
                <w:szCs w:val="18"/>
                <w14:ligatures w14:val="standardContextual"/>
              </w:rPr>
              <w:t xml:space="preserve">SA2 would like to thank CT3 for the LS on Service Consumers of Nnwdaf, Ndccf, Nmfaf related services. </w:t>
            </w:r>
          </w:p>
          <w:p w14:paraId="06639898" w14:textId="77777777" w:rsidR="001715C2" w:rsidRDefault="001715C2" w:rsidP="001715C2">
            <w:pPr>
              <w:spacing w:line="252" w:lineRule="auto"/>
              <w:rPr>
                <w:rFonts w:ascii="Arial" w:hAnsi="Arial" w:cs="Arial"/>
                <w:sz w:val="18"/>
                <w:szCs w:val="18"/>
                <w14:ligatures w14:val="standardContextual"/>
              </w:rPr>
            </w:pPr>
            <w:r>
              <w:rPr>
                <w:rFonts w:ascii="Arial" w:hAnsi="Arial" w:cs="Arial"/>
                <w:sz w:val="18"/>
                <w:szCs w:val="18"/>
                <w14:ligatures w14:val="standardContextual"/>
              </w:rPr>
              <w:t>Here are the answers of questions:</w:t>
            </w:r>
          </w:p>
          <w:p w14:paraId="35E1C3A1" w14:textId="77777777" w:rsidR="001715C2" w:rsidRDefault="001715C2" w:rsidP="001715C2">
            <w:pPr>
              <w:spacing w:line="252" w:lineRule="auto"/>
              <w:rPr>
                <w:rFonts w:ascii="Arial" w:hAnsi="Arial" w:cs="Arial"/>
                <w:spacing w:val="2"/>
                <w:sz w:val="18"/>
                <w:szCs w:val="18"/>
                <w14:ligatures w14:val="standardContextual"/>
              </w:rPr>
            </w:pPr>
            <w:r>
              <w:rPr>
                <w:rFonts w:ascii="Arial" w:hAnsi="Arial" w:cs="Arial"/>
                <w:b/>
                <w:bCs/>
                <w:spacing w:val="2"/>
                <w:sz w:val="18"/>
                <w:szCs w:val="18"/>
                <w14:ligatures w14:val="standardContextual"/>
              </w:rPr>
              <w:t>Question 1</w:t>
            </w:r>
            <w:r>
              <w:rPr>
                <w:rFonts w:ascii="Arial" w:hAnsi="Arial" w:cs="Arial"/>
                <w:spacing w:val="2"/>
                <w:sz w:val="18"/>
                <w:szCs w:val="18"/>
                <w14:ligatures w14:val="standardContextual"/>
              </w:rPr>
              <w:t>:</w:t>
            </w:r>
            <w:r>
              <w:rPr>
                <w:b/>
                <w:bCs/>
                <w:color w:val="000000"/>
                <w:sz w:val="18"/>
                <w:szCs w:val="18"/>
                <w14:ligatures w14:val="standardContextual"/>
              </w:rPr>
              <w:t xml:space="preserve">       </w:t>
            </w:r>
            <w:r>
              <w:rPr>
                <w:rFonts w:ascii="Arial" w:hAnsi="Arial" w:cs="Arial"/>
                <w:spacing w:val="2"/>
                <w:sz w:val="18"/>
                <w:szCs w:val="18"/>
                <w14:ligatures w14:val="standardContextual"/>
              </w:rPr>
              <w:t>Is every analytics consumer also a consumer of the Ndccf_DataManagement and Nmfaf_3caDataManagement services or not?</w:t>
            </w:r>
          </w:p>
          <w:p w14:paraId="311ACB1C" w14:textId="77777777" w:rsidR="001715C2" w:rsidRDefault="001715C2" w:rsidP="001715C2">
            <w:pPr>
              <w:spacing w:line="252" w:lineRule="auto"/>
              <w:rPr>
                <w:rFonts w:ascii="Arial" w:hAnsi="Arial" w:cs="Arial"/>
                <w:color w:val="000000"/>
                <w:sz w:val="18"/>
                <w:szCs w:val="18"/>
                <w14:ligatures w14:val="standardContextual"/>
              </w:rPr>
            </w:pPr>
            <w:r>
              <w:rPr>
                <w:rFonts w:ascii="Arial" w:hAnsi="Arial" w:cs="Arial"/>
                <w:b/>
                <w:bCs/>
                <w:sz w:val="18"/>
                <w:szCs w:val="18"/>
                <w14:ligatures w14:val="standardContextual"/>
              </w:rPr>
              <w:t>Answer:</w:t>
            </w:r>
            <w:r>
              <w:rPr>
                <w:rFonts w:ascii="Arial" w:hAnsi="Arial" w:cs="Arial"/>
                <w:sz w:val="18"/>
                <w:szCs w:val="18"/>
                <w14:ligatures w14:val="standardContextual"/>
              </w:rPr>
              <w:t xml:space="preserve"> </w:t>
            </w:r>
            <w:r>
              <w:rPr>
                <w:rFonts w:ascii="Arial" w:hAnsi="Arial" w:cs="Arial"/>
                <w:color w:val="000000"/>
                <w:sz w:val="18"/>
                <w:szCs w:val="18"/>
                <w14:ligatures w14:val="standardContextual"/>
              </w:rPr>
              <w:t xml:space="preserve">The analytics consumer requests historical analytics through DCCF by invoking the Ndccf_DataManagement_Subscribe service operation. The DCCF, base on the local configuration, may configure MFAF (via Nmfaf_3daDataManagement_Configure) to map notifications to the analytics consumer. After that, the configured MFAF may use the Nmfaf_3caDataManagement_Notify service operation to send historical analytics to the analytics consumer. Therefore, each analytics consumer of Ndccf_DataManagement </w:t>
            </w:r>
            <w:r>
              <w:rPr>
                <w:rFonts w:ascii="Arial" w:hAnsi="Arial" w:cs="Arial"/>
                <w:b/>
                <w:bCs/>
                <w:color w:val="000000"/>
                <w:sz w:val="18"/>
                <w:szCs w:val="18"/>
                <w14:ligatures w14:val="standardContextual"/>
              </w:rPr>
              <w:t>may</w:t>
            </w:r>
            <w:r>
              <w:rPr>
                <w:rFonts w:ascii="Arial" w:hAnsi="Arial" w:cs="Arial"/>
                <w:color w:val="000000"/>
                <w:sz w:val="18"/>
                <w:szCs w:val="18"/>
                <w14:ligatures w14:val="standardContextual"/>
              </w:rPr>
              <w:t xml:space="preserve"> also be a consumer of Nmfaf_3caDataManagement, depending on whether DCCF configures MFAF. Please check clause 6.1.4.5 of TS 23.288 for more details.</w:t>
            </w:r>
          </w:p>
          <w:p w14:paraId="6BEEBFEB" w14:textId="77777777" w:rsidR="001715C2" w:rsidRDefault="001715C2" w:rsidP="001715C2">
            <w:pPr>
              <w:spacing w:line="252" w:lineRule="auto"/>
              <w:rPr>
                <w:rFonts w:ascii="Arial" w:hAnsi="Arial" w:cs="Arial"/>
                <w:spacing w:val="2"/>
                <w:sz w:val="18"/>
                <w:szCs w:val="18"/>
                <w14:ligatures w14:val="standardContextual"/>
              </w:rPr>
            </w:pPr>
            <w:r>
              <w:rPr>
                <w:rFonts w:ascii="Arial" w:hAnsi="Arial" w:cs="Arial"/>
                <w:b/>
                <w:bCs/>
                <w:spacing w:val="2"/>
                <w:sz w:val="18"/>
                <w:szCs w:val="18"/>
                <w14:ligatures w14:val="standardContextual"/>
              </w:rPr>
              <w:t>Question 2</w:t>
            </w:r>
            <w:r>
              <w:rPr>
                <w:rFonts w:ascii="Arial" w:hAnsi="Arial" w:cs="Arial"/>
                <w:spacing w:val="2"/>
                <w:sz w:val="18"/>
                <w:szCs w:val="18"/>
                <w14:ligatures w14:val="standardContextual"/>
              </w:rPr>
              <w:t>:</w:t>
            </w:r>
            <w:r>
              <w:rPr>
                <w:b/>
                <w:bCs/>
                <w:color w:val="000000"/>
                <w:sz w:val="18"/>
                <w:szCs w:val="18"/>
                <w14:ligatures w14:val="standardContextual"/>
              </w:rPr>
              <w:t xml:space="preserve">       </w:t>
            </w:r>
            <w:r>
              <w:rPr>
                <w:rFonts w:ascii="Arial" w:hAnsi="Arial" w:cs="Arial"/>
                <w:spacing w:val="2"/>
                <w:sz w:val="18"/>
                <w:szCs w:val="18"/>
                <w14:ligatures w14:val="standardContextual"/>
              </w:rPr>
              <w:t>If the answer to Question is "Yes", then why are the LMF, OAM and CEF not included in the consumers of Ndccf_DataManagement and Nmfaf_3caDataManagement services in TS 23.288 Table 8.1-1 and Table 9.1-1?</w:t>
            </w:r>
          </w:p>
          <w:p w14:paraId="414596E7" w14:textId="77777777" w:rsidR="001715C2" w:rsidRDefault="001715C2" w:rsidP="001715C2">
            <w:pPr>
              <w:spacing w:line="252" w:lineRule="auto"/>
              <w:rPr>
                <w:rFonts w:ascii="Arial" w:hAnsi="Arial" w:cs="Arial"/>
                <w:color w:val="000000"/>
                <w:sz w:val="18"/>
                <w:szCs w:val="18"/>
                <w:lang w:eastAsia="zh-CN"/>
                <w14:ligatures w14:val="standardContextual"/>
              </w:rPr>
            </w:pPr>
            <w:r>
              <w:rPr>
                <w:rFonts w:ascii="Arial" w:hAnsi="Arial" w:cs="Arial"/>
                <w:b/>
                <w:bCs/>
                <w:sz w:val="18"/>
                <w:szCs w:val="18"/>
                <w14:ligatures w14:val="standardContextual"/>
              </w:rPr>
              <w:t xml:space="preserve">Answer: </w:t>
            </w:r>
            <w:r>
              <w:rPr>
                <w:rFonts w:ascii="Arial" w:hAnsi="Arial" w:cs="Arial"/>
                <w:sz w:val="18"/>
                <w:szCs w:val="18"/>
                <w14:ligatures w14:val="standardContextual"/>
              </w:rPr>
              <w:t> SA2 has no consensus</w:t>
            </w:r>
            <w:r>
              <w:rPr>
                <w:rFonts w:ascii="Arial" w:hAnsi="Arial" w:cs="Arial"/>
                <w:color w:val="000000"/>
                <w:sz w:val="18"/>
                <w:szCs w:val="18"/>
                <w14:ligatures w14:val="standardContextual"/>
              </w:rPr>
              <w:t xml:space="preserve"> about analytics subscription between OAM/CEF and DCCF. However, SA2 has agreed LMF was missing in the table 8.1-1 and table 9.1-1. Therefore, SA2 amended the table in TS 23.288 to resolve this issue. See agreed CRs attached.</w:t>
            </w:r>
          </w:p>
          <w:p w14:paraId="25BAF190" w14:textId="77777777" w:rsidR="001715C2" w:rsidRDefault="001715C2" w:rsidP="001715C2">
            <w:pPr>
              <w:spacing w:line="252" w:lineRule="auto"/>
              <w:rPr>
                <w:rFonts w:ascii="Arial" w:hAnsi="Arial" w:cs="Arial"/>
                <w:spacing w:val="2"/>
                <w:sz w:val="18"/>
                <w:szCs w:val="18"/>
                <w14:ligatures w14:val="standardContextual"/>
              </w:rPr>
            </w:pPr>
            <w:r>
              <w:rPr>
                <w:rFonts w:ascii="Arial" w:hAnsi="Arial" w:cs="Arial"/>
                <w:b/>
                <w:bCs/>
                <w:spacing w:val="2"/>
                <w:sz w:val="18"/>
                <w:szCs w:val="18"/>
                <w14:ligatures w14:val="standardContextual"/>
              </w:rPr>
              <w:t>Question 3</w:t>
            </w:r>
            <w:r>
              <w:rPr>
                <w:rFonts w:ascii="Arial" w:hAnsi="Arial" w:cs="Arial"/>
                <w:spacing w:val="2"/>
                <w:sz w:val="18"/>
                <w:szCs w:val="18"/>
                <w14:ligatures w14:val="standardContextual"/>
              </w:rPr>
              <w:t>:</w:t>
            </w:r>
            <w:r>
              <w:rPr>
                <w:b/>
                <w:bCs/>
                <w:color w:val="000000"/>
                <w:sz w:val="18"/>
                <w:szCs w:val="18"/>
                <w14:ligatures w14:val="standardContextual"/>
              </w:rPr>
              <w:t xml:space="preserve">       </w:t>
            </w:r>
            <w:r>
              <w:rPr>
                <w:rFonts w:ascii="Arial" w:hAnsi="Arial" w:cs="Arial"/>
                <w:spacing w:val="2"/>
                <w:sz w:val="18"/>
                <w:szCs w:val="18"/>
                <w14:ligatures w14:val="standardContextual"/>
              </w:rPr>
              <w:t>Is the ADRF the consumer of Nnwdaf_AnalyticsSubscription and Nnwdaf_AnalyticsInfo services? Is Nnwdaf_AnalyticsSubscription/Nnwdaf_AnalyticsInfo service used by the ADRF for collecting analytics in the procedure of Historical Data and Analytics Storage via Notifications?</w:t>
            </w:r>
          </w:p>
          <w:p w14:paraId="0FD1EC65" w14:textId="77777777" w:rsidR="001715C2" w:rsidRDefault="001715C2" w:rsidP="001715C2">
            <w:pPr>
              <w:spacing w:line="252" w:lineRule="auto"/>
              <w:rPr>
                <w:rFonts w:ascii="Arial" w:hAnsi="Arial" w:cs="Arial"/>
                <w:sz w:val="18"/>
                <w:szCs w:val="18"/>
                <w:lang w:eastAsia="zh-CN"/>
                <w14:ligatures w14:val="standardContextual"/>
              </w:rPr>
            </w:pPr>
            <w:r>
              <w:rPr>
                <w:rFonts w:ascii="Arial" w:hAnsi="Arial" w:cs="Arial"/>
                <w:b/>
                <w:bCs/>
                <w:sz w:val="18"/>
                <w:szCs w:val="18"/>
                <w14:ligatures w14:val="standardContextual"/>
              </w:rPr>
              <w:lastRenderedPageBreak/>
              <w:t xml:space="preserve">Answer: </w:t>
            </w:r>
            <w:r>
              <w:rPr>
                <w:rFonts w:ascii="Arial" w:hAnsi="Arial" w:cs="Arial"/>
                <w:sz w:val="18"/>
                <w:szCs w:val="18"/>
                <w14:ligatures w14:val="standardContextual"/>
              </w:rPr>
              <w:t xml:space="preserve">The ADRF is a consumer of </w:t>
            </w:r>
            <w:r>
              <w:rPr>
                <w:rFonts w:ascii="Arial" w:hAnsi="Arial" w:cs="Arial"/>
                <w:spacing w:val="2"/>
                <w:sz w:val="18"/>
                <w:szCs w:val="18"/>
                <w14:ligatures w14:val="standardContextual"/>
              </w:rPr>
              <w:t>Nnwdaf_AnalyticsSubscription service. In step 6b of clause 6.2B.3, in addition to the Nnwdaf_DataManagement_Subscribe, the ADRF may use Nnwdaf_AnalyticsSubscription to subscribe to NWDAF for analytics. SA2 has amended the procedure, see the agreed CRs attached.</w:t>
            </w:r>
          </w:p>
          <w:p w14:paraId="03669252" w14:textId="77777777" w:rsidR="001715C2" w:rsidRDefault="001715C2" w:rsidP="001715C2">
            <w:pPr>
              <w:pStyle w:val="TAL"/>
              <w:spacing w:line="252" w:lineRule="auto"/>
              <w:jc w:val="both"/>
              <w:rPr>
                <w:szCs w:val="18"/>
              </w:rPr>
            </w:pPr>
            <w:r>
              <w:t>SA2 kindly asks CT3 to take the above information into account and update their specifications if necessary.</w:t>
            </w:r>
          </w:p>
          <w:p w14:paraId="11080D0A" w14:textId="77777777" w:rsidR="001715C2" w:rsidRDefault="001715C2" w:rsidP="001715C2">
            <w:pPr>
              <w:pStyle w:val="TAL"/>
              <w:spacing w:line="252" w:lineRule="auto"/>
              <w:rPr>
                <w:i/>
                <w:iCs/>
                <w:sz w:val="20"/>
                <w:szCs w:val="20"/>
                <w:lang w:eastAsia="zh-CN"/>
                <w14:ligatures w14:val="none"/>
              </w:rPr>
            </w:pPr>
          </w:p>
          <w:p w14:paraId="7CE8E36A" w14:textId="77777777" w:rsidR="001715C2" w:rsidRDefault="001715C2" w:rsidP="001715C2">
            <w:pPr>
              <w:pStyle w:val="TAL"/>
              <w:spacing w:line="252" w:lineRule="auto"/>
              <w:rPr>
                <w:i/>
                <w:iCs/>
                <w:lang w:eastAsia="en-US"/>
              </w:rPr>
            </w:pPr>
            <w:r>
              <w:rPr>
                <w:i/>
                <w:iCs/>
                <w:lang w:eastAsia="en-US"/>
              </w:rPr>
              <w:t>Action proposed by Chair:</w:t>
            </w:r>
          </w:p>
          <w:p w14:paraId="1B6DACBA" w14:textId="359E88B6" w:rsidR="00657855" w:rsidRPr="001715C2" w:rsidRDefault="001715C2" w:rsidP="004D40D0">
            <w:pPr>
              <w:pStyle w:val="TAL"/>
              <w:spacing w:line="252" w:lineRule="auto"/>
              <w:rPr>
                <w:i/>
                <w:iCs/>
                <w:lang w:val="en-US" w:eastAsia="en-US"/>
              </w:rPr>
            </w:pPr>
            <w:r>
              <w:rPr>
                <w:i/>
                <w:iCs/>
                <w:lang w:eastAsia="en-US"/>
              </w:rPr>
              <w:t xml:space="preserve">There are related contributions submitted to this meeting under AI </w:t>
            </w:r>
            <w:r w:rsidR="004D40D0">
              <w:rPr>
                <w:i/>
                <w:iCs/>
                <w:lang w:eastAsia="en-US"/>
              </w:rPr>
              <w:t>19.38</w:t>
            </w:r>
            <w:r>
              <w:rPr>
                <w:i/>
                <w:iCs/>
                <w:lang w:eastAsia="en-US"/>
              </w:rPr>
              <w:t>, check whether they are aligned with this reply LS.</w:t>
            </w:r>
          </w:p>
        </w:tc>
      </w:tr>
      <w:tr w:rsidR="00657855" w:rsidRPr="002F2600" w14:paraId="69DFB0CC" w14:textId="77777777" w:rsidTr="003C163A">
        <w:tc>
          <w:tcPr>
            <w:tcW w:w="975" w:type="dxa"/>
            <w:tcBorders>
              <w:left w:val="single" w:sz="12" w:space="0" w:color="auto"/>
              <w:right w:val="single" w:sz="12" w:space="0" w:color="auto"/>
            </w:tcBorders>
          </w:tcPr>
          <w:p w14:paraId="3AD42942" w14:textId="77777777" w:rsidR="00657855" w:rsidRDefault="00657855" w:rsidP="00672B61">
            <w:pPr>
              <w:pStyle w:val="TAL"/>
              <w:rPr>
                <w:sz w:val="20"/>
              </w:rPr>
            </w:pPr>
          </w:p>
        </w:tc>
        <w:tc>
          <w:tcPr>
            <w:tcW w:w="2635" w:type="dxa"/>
            <w:tcBorders>
              <w:left w:val="single" w:sz="12" w:space="0" w:color="auto"/>
              <w:right w:val="single" w:sz="12" w:space="0" w:color="auto"/>
            </w:tcBorders>
          </w:tcPr>
          <w:p w14:paraId="783FA057" w14:textId="77777777" w:rsidR="00657855" w:rsidRDefault="00657855"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BF721DE" w14:textId="506F3D50" w:rsidR="00657855" w:rsidRPr="005038CE" w:rsidRDefault="00343666" w:rsidP="00672B61">
            <w:pPr>
              <w:pStyle w:val="FP"/>
              <w:suppressLineNumbers/>
              <w:suppressAutoHyphens/>
              <w:spacing w:before="60" w:after="60"/>
              <w:jc w:val="center"/>
              <w:rPr>
                <w:rFonts w:ascii="Times New Roman" w:hAnsi="Times New Roman"/>
                <w:sz w:val="24"/>
                <w:szCs w:val="24"/>
              </w:rPr>
            </w:pPr>
            <w:hyperlink r:id="rId23" w:history="1">
              <w:r w:rsidR="00F2216E">
                <w:rPr>
                  <w:rStyle w:val="Hyperlink"/>
                  <w:rFonts w:ascii="Times New Roman" w:eastAsia="MS Mincho" w:hAnsi="Times New Roman"/>
                  <w:sz w:val="24"/>
                  <w:szCs w:val="24"/>
                  <w:lang w:val="en-US" w:eastAsia="ja-JP"/>
                </w:rPr>
                <w:t>6024</w:t>
              </w:r>
            </w:hyperlink>
          </w:p>
        </w:tc>
        <w:tc>
          <w:tcPr>
            <w:tcW w:w="3251" w:type="dxa"/>
            <w:tcBorders>
              <w:left w:val="single" w:sz="12" w:space="0" w:color="auto"/>
              <w:bottom w:val="single" w:sz="4" w:space="0" w:color="auto"/>
              <w:right w:val="single" w:sz="12" w:space="0" w:color="auto"/>
            </w:tcBorders>
            <w:shd w:val="clear" w:color="auto" w:fill="auto"/>
          </w:tcPr>
          <w:p w14:paraId="12DB09A8" w14:textId="0380F2E6" w:rsidR="00657855" w:rsidRPr="008F37F9" w:rsidRDefault="00657855" w:rsidP="00672B61">
            <w:pPr>
              <w:pStyle w:val="TAL"/>
              <w:rPr>
                <w:sz w:val="20"/>
              </w:rPr>
            </w:pPr>
            <w:r>
              <w:rPr>
                <w:sz w:val="20"/>
              </w:rPr>
              <w:t>LS in   Rel-18 LS reply on Clarification related to event filter applicable to the event GNSS Assistance data</w:t>
            </w:r>
          </w:p>
        </w:tc>
        <w:tc>
          <w:tcPr>
            <w:tcW w:w="1401" w:type="dxa"/>
            <w:tcBorders>
              <w:left w:val="single" w:sz="12" w:space="0" w:color="auto"/>
              <w:bottom w:val="single" w:sz="4" w:space="0" w:color="auto"/>
              <w:right w:val="single" w:sz="12" w:space="0" w:color="auto"/>
            </w:tcBorders>
            <w:shd w:val="clear" w:color="auto" w:fill="auto"/>
          </w:tcPr>
          <w:p w14:paraId="780E3ADC" w14:textId="04F31556" w:rsidR="00657855" w:rsidRPr="008F37F9" w:rsidRDefault="00657855" w:rsidP="00672B61">
            <w:pPr>
              <w:pStyle w:val="TAL"/>
              <w:rPr>
                <w:sz w:val="20"/>
              </w:rPr>
            </w:pPr>
            <w:r>
              <w:rPr>
                <w:sz w:val="20"/>
              </w:rPr>
              <w:t>SA2</w:t>
            </w:r>
          </w:p>
        </w:tc>
        <w:tc>
          <w:tcPr>
            <w:tcW w:w="1062" w:type="dxa"/>
            <w:tcBorders>
              <w:left w:val="single" w:sz="12" w:space="0" w:color="auto"/>
              <w:right w:val="single" w:sz="12" w:space="0" w:color="auto"/>
            </w:tcBorders>
          </w:tcPr>
          <w:p w14:paraId="54F4F90A" w14:textId="6F5E14C8" w:rsidR="00657855" w:rsidRPr="008F37F9" w:rsidRDefault="003C163A" w:rsidP="00672B61">
            <w:pPr>
              <w:pStyle w:val="TAL"/>
              <w:rPr>
                <w:sz w:val="20"/>
              </w:rPr>
            </w:pPr>
            <w:r>
              <w:rPr>
                <w:sz w:val="20"/>
              </w:rPr>
              <w:t>Noted</w:t>
            </w:r>
          </w:p>
        </w:tc>
        <w:tc>
          <w:tcPr>
            <w:tcW w:w="4619" w:type="dxa"/>
            <w:tcBorders>
              <w:left w:val="single" w:sz="12" w:space="0" w:color="auto"/>
              <w:right w:val="single" w:sz="12" w:space="0" w:color="auto"/>
            </w:tcBorders>
          </w:tcPr>
          <w:p w14:paraId="07FF003D" w14:textId="77777777" w:rsidR="00D41B3A" w:rsidRDefault="00D41B3A" w:rsidP="00D41B3A">
            <w:pPr>
              <w:pStyle w:val="TAL"/>
              <w:spacing w:line="252" w:lineRule="auto"/>
              <w:rPr>
                <w:rFonts w:eastAsia="Times New Roman"/>
                <w:sz w:val="21"/>
                <w:szCs w:val="21"/>
              </w:rPr>
            </w:pPr>
            <w:r>
              <w:rPr>
                <w:sz w:val="21"/>
                <w:szCs w:val="21"/>
              </w:rPr>
              <w:t xml:space="preserve">To: </w:t>
            </w:r>
            <w:r>
              <w:rPr>
                <w:b/>
                <w:bCs/>
                <w:sz w:val="21"/>
                <w:szCs w:val="21"/>
              </w:rPr>
              <w:t>CT3</w:t>
            </w:r>
          </w:p>
          <w:p w14:paraId="5CB8E340" w14:textId="77777777" w:rsidR="00D41B3A" w:rsidRDefault="00D41B3A" w:rsidP="00D41B3A">
            <w:pPr>
              <w:pStyle w:val="TAL"/>
              <w:spacing w:line="252" w:lineRule="auto"/>
              <w:rPr>
                <w:sz w:val="21"/>
                <w:szCs w:val="21"/>
              </w:rPr>
            </w:pPr>
            <w:r>
              <w:rPr>
                <w:sz w:val="21"/>
                <w:szCs w:val="21"/>
              </w:rPr>
              <w:t>Response to: C3-244452</w:t>
            </w:r>
          </w:p>
          <w:p w14:paraId="3BF2E5D7" w14:textId="77777777" w:rsidR="00D41B3A" w:rsidRDefault="00D41B3A" w:rsidP="00D41B3A">
            <w:pPr>
              <w:pStyle w:val="TAL"/>
              <w:spacing w:line="252" w:lineRule="auto"/>
              <w:rPr>
                <w:sz w:val="21"/>
                <w:szCs w:val="21"/>
              </w:rPr>
            </w:pPr>
            <w:r>
              <w:rPr>
                <w:sz w:val="21"/>
                <w:szCs w:val="21"/>
              </w:rPr>
              <w:t>Release: Rel-18</w:t>
            </w:r>
          </w:p>
          <w:p w14:paraId="70684FE8" w14:textId="77777777" w:rsidR="00D41B3A" w:rsidRDefault="00D41B3A" w:rsidP="00D41B3A">
            <w:pPr>
              <w:pStyle w:val="TAL"/>
              <w:spacing w:line="252" w:lineRule="auto"/>
              <w:rPr>
                <w:sz w:val="21"/>
                <w:szCs w:val="21"/>
              </w:rPr>
            </w:pPr>
            <w:r>
              <w:rPr>
                <w:sz w:val="21"/>
                <w:szCs w:val="21"/>
              </w:rPr>
              <w:t>WI: 5G_eLCS_Ph3</w:t>
            </w:r>
          </w:p>
          <w:p w14:paraId="6CCE5936" w14:textId="77777777" w:rsidR="00D41B3A" w:rsidRDefault="00D41B3A" w:rsidP="00D41B3A">
            <w:pPr>
              <w:pStyle w:val="TAL"/>
              <w:spacing w:line="252" w:lineRule="auto"/>
              <w:rPr>
                <w:sz w:val="21"/>
                <w:szCs w:val="21"/>
              </w:rPr>
            </w:pPr>
            <w:r>
              <w:rPr>
                <w:sz w:val="21"/>
                <w:szCs w:val="21"/>
              </w:rPr>
              <w:t>Contact: Huawei</w:t>
            </w:r>
          </w:p>
          <w:p w14:paraId="4341560B" w14:textId="77777777" w:rsidR="00D41B3A" w:rsidRDefault="00D41B3A" w:rsidP="00D41B3A">
            <w:pPr>
              <w:pStyle w:val="TAL"/>
              <w:spacing w:line="252" w:lineRule="auto"/>
              <w:rPr>
                <w:szCs w:val="18"/>
              </w:rPr>
            </w:pPr>
          </w:p>
          <w:p w14:paraId="3C8EAD5A" w14:textId="77777777" w:rsidR="00D41B3A" w:rsidRDefault="00D41B3A" w:rsidP="00D41B3A">
            <w:pPr>
              <w:spacing w:line="252" w:lineRule="auto"/>
              <w:rPr>
                <w:rFonts w:ascii="Arial" w:hAnsi="Arial" w:cs="Arial"/>
                <w:color w:val="000000"/>
                <w:sz w:val="18"/>
                <w:szCs w:val="18"/>
                <w14:ligatures w14:val="standardContextual"/>
              </w:rPr>
            </w:pPr>
            <w:r>
              <w:rPr>
                <w:rFonts w:ascii="Arial" w:hAnsi="Arial" w:cs="Arial"/>
                <w:color w:val="000000"/>
                <w:sz w:val="18"/>
                <w:szCs w:val="18"/>
                <w14:ligatures w14:val="standardContextual"/>
              </w:rPr>
              <w:t>SA2 thanks CT3 LS on the clarification related to event filter applicable to the event GNSS Assistance data and SA2 understands the question is whether LMF/NEF needs to indicate any event filter while subscribing for the event "GNSS Assistance Data" with the AF.</w:t>
            </w:r>
            <w:r>
              <w:rPr>
                <w:rFonts w:ascii="Arial" w:hAnsi="Arial" w:cs="Arial"/>
                <w:color w:val="000000"/>
                <w:sz w:val="18"/>
                <w:szCs w:val="18"/>
                <w14:ligatures w14:val="standardContextual"/>
              </w:rPr>
              <w:br/>
              <w:t>SA2 agrees that LMF/NEF indicates location area while subscribing for the event "GNSS Assistance Data" with the AF. The GNSS assistance data can be used by any UE in the location area, so it is not related to a specific UE. The attached CR updates the procedure of Collection of GNSS assistance data in TS 23.273.</w:t>
            </w:r>
          </w:p>
          <w:p w14:paraId="489D28DE" w14:textId="77777777" w:rsidR="00D41B3A" w:rsidRDefault="00D41B3A" w:rsidP="00D41B3A">
            <w:pPr>
              <w:pStyle w:val="TAL"/>
              <w:spacing w:line="252" w:lineRule="auto"/>
              <w:rPr>
                <w:i/>
                <w:iCs/>
                <w:szCs w:val="18"/>
                <w:lang w:eastAsia="zh-CN"/>
              </w:rPr>
            </w:pPr>
            <w:r>
              <w:rPr>
                <w:color w:val="000000"/>
              </w:rPr>
              <w:t>SA2 kindly asks CT3 group to take above information into consideration.</w:t>
            </w:r>
          </w:p>
          <w:p w14:paraId="503597F3" w14:textId="77777777" w:rsidR="00D41B3A" w:rsidRDefault="00D41B3A" w:rsidP="00D41B3A">
            <w:pPr>
              <w:pStyle w:val="TAL"/>
              <w:spacing w:line="252" w:lineRule="auto"/>
              <w:rPr>
                <w:i/>
                <w:iCs/>
                <w:sz w:val="20"/>
                <w:szCs w:val="20"/>
                <w14:ligatures w14:val="none"/>
              </w:rPr>
            </w:pPr>
          </w:p>
          <w:p w14:paraId="3313342C" w14:textId="77777777" w:rsidR="00D41B3A" w:rsidRDefault="00D41B3A" w:rsidP="00D41B3A">
            <w:pPr>
              <w:pStyle w:val="TAL"/>
              <w:spacing w:line="252" w:lineRule="auto"/>
              <w:rPr>
                <w:i/>
                <w:iCs/>
                <w:lang w:val="en-US" w:eastAsia="en-US"/>
              </w:rPr>
            </w:pPr>
            <w:r>
              <w:rPr>
                <w:i/>
                <w:iCs/>
                <w:lang w:eastAsia="en-US"/>
              </w:rPr>
              <w:t>Action proposed by Chair:</w:t>
            </w:r>
          </w:p>
          <w:p w14:paraId="5502DCDB" w14:textId="53820BD7" w:rsidR="00657855" w:rsidRPr="00D41B3A" w:rsidRDefault="00D41B3A" w:rsidP="00FF7611">
            <w:pPr>
              <w:pStyle w:val="TAL"/>
              <w:spacing w:line="252" w:lineRule="auto"/>
              <w:rPr>
                <w:i/>
                <w:iCs/>
                <w:lang w:eastAsia="en-US"/>
              </w:rPr>
            </w:pPr>
            <w:r>
              <w:rPr>
                <w:i/>
                <w:iCs/>
                <w:lang w:eastAsia="en-US"/>
              </w:rPr>
              <w:t xml:space="preserve">There are related contributions submitted to this meeting under AI </w:t>
            </w:r>
            <w:r w:rsidR="00FF7611">
              <w:rPr>
                <w:i/>
                <w:iCs/>
                <w:lang w:eastAsia="en-US"/>
              </w:rPr>
              <w:t>18.40</w:t>
            </w:r>
            <w:r>
              <w:rPr>
                <w:i/>
                <w:iCs/>
                <w:lang w:eastAsia="en-US"/>
              </w:rPr>
              <w:t>, check whether they are aligned with this reply LS.</w:t>
            </w:r>
          </w:p>
        </w:tc>
      </w:tr>
      <w:tr w:rsidR="00657855" w:rsidRPr="002F2600" w14:paraId="22A2BB30" w14:textId="77777777" w:rsidTr="00093059">
        <w:tc>
          <w:tcPr>
            <w:tcW w:w="975" w:type="dxa"/>
            <w:tcBorders>
              <w:left w:val="single" w:sz="12" w:space="0" w:color="auto"/>
              <w:right w:val="single" w:sz="12" w:space="0" w:color="auto"/>
            </w:tcBorders>
          </w:tcPr>
          <w:p w14:paraId="04920273" w14:textId="77777777" w:rsidR="00657855" w:rsidRDefault="00657855" w:rsidP="00672B61">
            <w:pPr>
              <w:pStyle w:val="TAL"/>
              <w:rPr>
                <w:sz w:val="20"/>
              </w:rPr>
            </w:pPr>
          </w:p>
        </w:tc>
        <w:tc>
          <w:tcPr>
            <w:tcW w:w="2635" w:type="dxa"/>
            <w:tcBorders>
              <w:left w:val="single" w:sz="12" w:space="0" w:color="auto"/>
              <w:right w:val="single" w:sz="12" w:space="0" w:color="auto"/>
            </w:tcBorders>
          </w:tcPr>
          <w:p w14:paraId="70749BD7" w14:textId="77777777" w:rsidR="00657855" w:rsidRDefault="00657855"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48B6B6F" w14:textId="1FE67AC5" w:rsidR="00657855" w:rsidRPr="005038CE" w:rsidRDefault="00343666" w:rsidP="00672B61">
            <w:pPr>
              <w:pStyle w:val="FP"/>
              <w:suppressLineNumbers/>
              <w:suppressAutoHyphens/>
              <w:spacing w:before="60" w:after="60"/>
              <w:jc w:val="center"/>
              <w:rPr>
                <w:rFonts w:ascii="Times New Roman" w:hAnsi="Times New Roman"/>
                <w:sz w:val="24"/>
                <w:szCs w:val="24"/>
              </w:rPr>
            </w:pPr>
            <w:hyperlink r:id="rId24" w:history="1">
              <w:r w:rsidR="00F2216E">
                <w:rPr>
                  <w:rStyle w:val="Hyperlink"/>
                  <w:rFonts w:ascii="Times New Roman" w:eastAsia="MS Mincho" w:hAnsi="Times New Roman"/>
                  <w:sz w:val="24"/>
                  <w:szCs w:val="24"/>
                  <w:lang w:val="en-US" w:eastAsia="ja-JP"/>
                </w:rPr>
                <w:t>6025</w:t>
              </w:r>
            </w:hyperlink>
          </w:p>
        </w:tc>
        <w:tc>
          <w:tcPr>
            <w:tcW w:w="3251" w:type="dxa"/>
            <w:tcBorders>
              <w:left w:val="single" w:sz="12" w:space="0" w:color="auto"/>
              <w:bottom w:val="single" w:sz="4" w:space="0" w:color="auto"/>
              <w:right w:val="single" w:sz="12" w:space="0" w:color="auto"/>
            </w:tcBorders>
            <w:shd w:val="clear" w:color="auto" w:fill="auto"/>
          </w:tcPr>
          <w:p w14:paraId="33A5638E" w14:textId="423D70D9" w:rsidR="00657855" w:rsidRPr="008F37F9" w:rsidRDefault="00657855" w:rsidP="00672B61">
            <w:pPr>
              <w:pStyle w:val="TAL"/>
              <w:rPr>
                <w:sz w:val="20"/>
              </w:rPr>
            </w:pPr>
            <w:r>
              <w:rPr>
                <w:sz w:val="20"/>
              </w:rPr>
              <w:t>LS in   Rel-19 Reply LS on RAN support of QoS monitoring capability</w:t>
            </w:r>
          </w:p>
        </w:tc>
        <w:tc>
          <w:tcPr>
            <w:tcW w:w="1401" w:type="dxa"/>
            <w:tcBorders>
              <w:left w:val="single" w:sz="12" w:space="0" w:color="auto"/>
              <w:bottom w:val="single" w:sz="4" w:space="0" w:color="auto"/>
              <w:right w:val="single" w:sz="12" w:space="0" w:color="auto"/>
            </w:tcBorders>
            <w:shd w:val="clear" w:color="auto" w:fill="auto"/>
          </w:tcPr>
          <w:p w14:paraId="6AE91D71" w14:textId="4A1F1C9C" w:rsidR="00657855" w:rsidRPr="008F37F9" w:rsidRDefault="00657855" w:rsidP="00672B61">
            <w:pPr>
              <w:pStyle w:val="TAL"/>
              <w:rPr>
                <w:sz w:val="20"/>
              </w:rPr>
            </w:pPr>
            <w:r>
              <w:rPr>
                <w:sz w:val="20"/>
              </w:rPr>
              <w:t>SA2</w:t>
            </w:r>
          </w:p>
        </w:tc>
        <w:tc>
          <w:tcPr>
            <w:tcW w:w="1062" w:type="dxa"/>
            <w:tcBorders>
              <w:left w:val="single" w:sz="12" w:space="0" w:color="auto"/>
              <w:right w:val="single" w:sz="12" w:space="0" w:color="auto"/>
            </w:tcBorders>
          </w:tcPr>
          <w:p w14:paraId="0C1B769C" w14:textId="0184937F" w:rsidR="00657855" w:rsidRPr="008F37F9" w:rsidRDefault="00C97BB7" w:rsidP="00672B61">
            <w:pPr>
              <w:pStyle w:val="TAL"/>
              <w:rPr>
                <w:sz w:val="20"/>
              </w:rPr>
            </w:pPr>
            <w:r>
              <w:rPr>
                <w:sz w:val="20"/>
              </w:rPr>
              <w:t>Noted</w:t>
            </w:r>
          </w:p>
        </w:tc>
        <w:tc>
          <w:tcPr>
            <w:tcW w:w="4619" w:type="dxa"/>
            <w:tcBorders>
              <w:left w:val="single" w:sz="12" w:space="0" w:color="auto"/>
              <w:right w:val="single" w:sz="12" w:space="0" w:color="auto"/>
            </w:tcBorders>
          </w:tcPr>
          <w:p w14:paraId="740EF14C" w14:textId="77777777" w:rsidR="00225CEC" w:rsidRDefault="00225CEC" w:rsidP="00225CEC">
            <w:pPr>
              <w:pStyle w:val="TAL"/>
              <w:spacing w:line="252" w:lineRule="auto"/>
              <w:rPr>
                <w:rFonts w:eastAsia="Times New Roman"/>
                <w:sz w:val="21"/>
                <w:szCs w:val="21"/>
              </w:rPr>
            </w:pPr>
            <w:r>
              <w:rPr>
                <w:sz w:val="21"/>
                <w:szCs w:val="21"/>
              </w:rPr>
              <w:t xml:space="preserve">To: CT4 Cc: </w:t>
            </w:r>
            <w:r>
              <w:rPr>
                <w:b/>
                <w:bCs/>
                <w:sz w:val="21"/>
                <w:szCs w:val="21"/>
              </w:rPr>
              <w:t>CT3</w:t>
            </w:r>
          </w:p>
          <w:p w14:paraId="7C4BF498" w14:textId="77777777" w:rsidR="00225CEC" w:rsidRDefault="00225CEC" w:rsidP="00225CEC">
            <w:pPr>
              <w:pStyle w:val="TAL"/>
              <w:spacing w:line="252" w:lineRule="auto"/>
              <w:rPr>
                <w:sz w:val="21"/>
                <w:szCs w:val="21"/>
              </w:rPr>
            </w:pPr>
            <w:r>
              <w:rPr>
                <w:sz w:val="21"/>
                <w:szCs w:val="21"/>
              </w:rPr>
              <w:t>Release: Rel-19</w:t>
            </w:r>
          </w:p>
          <w:p w14:paraId="08F356BF" w14:textId="77777777" w:rsidR="00225CEC" w:rsidRDefault="00225CEC" w:rsidP="00225CEC">
            <w:pPr>
              <w:pStyle w:val="TAL"/>
              <w:spacing w:line="252" w:lineRule="auto"/>
              <w:rPr>
                <w:sz w:val="21"/>
                <w:szCs w:val="21"/>
              </w:rPr>
            </w:pPr>
            <w:r>
              <w:rPr>
                <w:sz w:val="21"/>
                <w:szCs w:val="21"/>
              </w:rPr>
              <w:t>WI: TEI19_QME</w:t>
            </w:r>
          </w:p>
          <w:p w14:paraId="7A5383AC" w14:textId="77777777" w:rsidR="00225CEC" w:rsidRDefault="00225CEC" w:rsidP="00225CEC">
            <w:pPr>
              <w:pStyle w:val="TAL"/>
              <w:spacing w:line="252" w:lineRule="auto"/>
              <w:rPr>
                <w:sz w:val="21"/>
                <w:szCs w:val="21"/>
              </w:rPr>
            </w:pPr>
            <w:r>
              <w:rPr>
                <w:sz w:val="21"/>
                <w:szCs w:val="21"/>
              </w:rPr>
              <w:t>Contact: ZTE</w:t>
            </w:r>
          </w:p>
          <w:p w14:paraId="70EF56B7" w14:textId="77777777" w:rsidR="00225CEC" w:rsidRDefault="00225CEC" w:rsidP="00225CEC">
            <w:pPr>
              <w:pStyle w:val="TAL"/>
              <w:spacing w:line="252" w:lineRule="auto"/>
              <w:rPr>
                <w:i/>
                <w:iCs/>
                <w:sz w:val="20"/>
                <w:szCs w:val="20"/>
              </w:rPr>
            </w:pPr>
          </w:p>
          <w:p w14:paraId="28DEA6CA" w14:textId="77777777" w:rsidR="00225CEC" w:rsidRDefault="00225CEC" w:rsidP="00225CEC">
            <w:pPr>
              <w:spacing w:line="252" w:lineRule="auto"/>
              <w:rPr>
                <w:rFonts w:ascii="Arial" w:hAnsi="Arial" w:cs="Arial"/>
                <w:sz w:val="18"/>
                <w:szCs w:val="18"/>
                <w:lang w:eastAsia="zh-CN"/>
                <w14:ligatures w14:val="standardContextual"/>
              </w:rPr>
            </w:pPr>
            <w:r>
              <w:rPr>
                <w:rFonts w:ascii="Arial" w:hAnsi="Arial" w:cs="Arial"/>
                <w:sz w:val="18"/>
                <w:szCs w:val="18"/>
                <w14:ligatures w14:val="standardContextual"/>
              </w:rPr>
              <w:t>SA2 thanks CT WG4 for the LS on RAN support of QoS monitoring capability. SA2 has discussed the CT4 agreed CR and would like to ask the following questions:</w:t>
            </w:r>
          </w:p>
          <w:p w14:paraId="00B1540D" w14:textId="77777777" w:rsidR="00225CEC" w:rsidRDefault="00225CEC" w:rsidP="00225CEC">
            <w:pPr>
              <w:pStyle w:val="pf0"/>
              <w:spacing w:before="0" w:beforeAutospacing="0" w:after="0" w:afterAutospacing="0" w:line="252" w:lineRule="auto"/>
              <w:rPr>
                <w:rFonts w:ascii="Arial" w:hAnsi="Arial" w:cs="Arial"/>
                <w:sz w:val="18"/>
                <w:szCs w:val="18"/>
                <w:lang w:val="en-GB" w:eastAsia="en-GB"/>
                <w14:ligatures w14:val="standardContextual"/>
              </w:rPr>
            </w:pPr>
            <w:r>
              <w:rPr>
                <w:rFonts w:ascii="Arial" w:hAnsi="Arial" w:cs="Arial"/>
                <w:b/>
                <w:bCs/>
                <w:sz w:val="18"/>
                <w:szCs w:val="18"/>
                <w:lang w:val="en-GB" w:eastAsia="en-GB"/>
                <w14:ligatures w14:val="standardContextual"/>
              </w:rPr>
              <w:t>Question 1</w:t>
            </w:r>
            <w:r>
              <w:rPr>
                <w:rFonts w:ascii="Arial" w:hAnsi="Arial" w:cs="Arial"/>
                <w:sz w:val="18"/>
                <w:szCs w:val="18"/>
                <w:lang w:val="en-GB" w:eastAsia="en-GB"/>
                <w14:ligatures w14:val="standardContextual"/>
              </w:rPr>
              <w:t>: Why is the RAN QoS monitoring capability value "UNKNOWN" needed. What is the expected SMF behaviour compared to receiving "NOT_SUPPORTED" or no indication at all?</w:t>
            </w:r>
          </w:p>
          <w:p w14:paraId="2DF220D5" w14:textId="77777777" w:rsidR="00225CEC" w:rsidRDefault="00225CEC" w:rsidP="00225CEC">
            <w:pPr>
              <w:pStyle w:val="TAL"/>
              <w:spacing w:line="252" w:lineRule="auto"/>
              <w:rPr>
                <w:szCs w:val="18"/>
                <w:lang w:eastAsia="en-GB"/>
              </w:rPr>
            </w:pPr>
            <w:r>
              <w:rPr>
                <w:b/>
                <w:bCs/>
                <w:lang w:eastAsia="en-GB"/>
              </w:rPr>
              <w:t>Question 2</w:t>
            </w:r>
            <w:r>
              <w:rPr>
                <w:lang w:eastAsia="en-GB"/>
              </w:rPr>
              <w:t xml:space="preserve">: </w:t>
            </w:r>
            <w:r>
              <w:t>According to SA2’s understanding of the CT4 CR, it seems that t</w:t>
            </w:r>
            <w:r>
              <w:rPr>
                <w:lang w:eastAsia="en-GB"/>
              </w:rPr>
              <w:t xml:space="preserve">here is an inconsistency between clause 6.1.6.2.9 and 6.1.6.2.11 in the CT4 agreed CR. </w:t>
            </w:r>
          </w:p>
          <w:p w14:paraId="3CE2685E" w14:textId="77777777" w:rsidR="00225CEC" w:rsidRDefault="00225CEC" w:rsidP="00225CEC">
            <w:pPr>
              <w:pStyle w:val="pf0"/>
              <w:spacing w:before="0" w:beforeAutospacing="0" w:after="0" w:afterAutospacing="0" w:line="252" w:lineRule="auto"/>
              <w:rPr>
                <w:rFonts w:ascii="Arial" w:hAnsi="Arial" w:cs="Arial"/>
                <w:sz w:val="18"/>
                <w:szCs w:val="18"/>
                <w:lang w:val="en-GB" w:eastAsia="en-GB"/>
                <w14:ligatures w14:val="standardContextual"/>
              </w:rPr>
            </w:pPr>
            <w:r>
              <w:rPr>
                <w:rFonts w:ascii="Arial" w:hAnsi="Arial" w:cs="Arial"/>
                <w:sz w:val="18"/>
                <w:szCs w:val="18"/>
                <w:lang w:val="en-GB" w:eastAsia="en-GB"/>
                <w14:ligatures w14:val="standardContextual"/>
              </w:rPr>
              <w:t>In the clause 6.1.6.2.9 (Type: PduSessionCreateData), the IE “qosMonitoringPdSupported” shall be present if the QME feature is supported by the I-SMF/V-SMF and SMF, and if the information is available.</w:t>
            </w:r>
          </w:p>
          <w:p w14:paraId="54CAAD16" w14:textId="77777777" w:rsidR="00225CEC" w:rsidRDefault="00225CEC" w:rsidP="00225CEC">
            <w:pPr>
              <w:pStyle w:val="pf0"/>
              <w:spacing w:before="0" w:beforeAutospacing="0" w:after="0" w:afterAutospacing="0" w:line="252" w:lineRule="auto"/>
              <w:rPr>
                <w:rFonts w:ascii="Arial" w:hAnsi="Arial" w:cs="Arial"/>
                <w:sz w:val="18"/>
                <w:szCs w:val="18"/>
                <w:lang w:val="en-GB" w:eastAsia="en-GB"/>
                <w14:ligatures w14:val="standardContextual"/>
              </w:rPr>
            </w:pPr>
            <w:r>
              <w:rPr>
                <w:rFonts w:ascii="Arial" w:hAnsi="Arial" w:cs="Arial"/>
                <w:sz w:val="18"/>
                <w:szCs w:val="18"/>
                <w:lang w:val="en-GB" w:eastAsia="en-GB"/>
                <w14:ligatures w14:val="standardContextual"/>
              </w:rPr>
              <w:t>In the clause 6.1.6.2.11 (Type: HsmfUpdateData). In Inter-AMF mobility with I-SMF/V-SMF change with the target AMF not supporting the QME feature, in which case the attribute with value "UNKNOWN" shall be sent.</w:t>
            </w:r>
          </w:p>
          <w:p w14:paraId="7E5EF95C" w14:textId="77777777" w:rsidR="00225CEC" w:rsidRDefault="00225CEC" w:rsidP="00225CEC">
            <w:pPr>
              <w:pStyle w:val="pf0"/>
              <w:spacing w:before="0" w:beforeAutospacing="0" w:after="0" w:afterAutospacing="0" w:line="252" w:lineRule="auto"/>
              <w:rPr>
                <w:rFonts w:ascii="Arial" w:hAnsi="Arial" w:cs="Arial"/>
                <w:sz w:val="18"/>
                <w:szCs w:val="18"/>
                <w:lang w:val="en-GB" w:eastAsia="en-GB"/>
                <w14:ligatures w14:val="standardContextual"/>
              </w:rPr>
            </w:pPr>
            <w:r>
              <w:rPr>
                <w:rFonts w:ascii="Arial" w:hAnsi="Arial" w:cs="Arial"/>
                <w:sz w:val="18"/>
                <w:szCs w:val="18"/>
                <w:lang w:val="en-GB"/>
                <w14:ligatures w14:val="standardContextual"/>
              </w:rPr>
              <w:t xml:space="preserve">When the </w:t>
            </w:r>
            <w:r>
              <w:rPr>
                <w:rFonts w:ascii="Arial" w:hAnsi="Arial" w:cs="Arial"/>
                <w:sz w:val="18"/>
                <w:szCs w:val="18"/>
                <w:lang w:val="en-GB" w:eastAsia="en-GB"/>
                <w14:ligatures w14:val="standardContextual"/>
              </w:rPr>
              <w:t>AMF does not support QME feature and I/V-SMF and SMF support QME feature, the behaviour seems to be inconsistent:</w:t>
            </w:r>
          </w:p>
          <w:p w14:paraId="1C912C7E" w14:textId="77777777" w:rsidR="00225CEC" w:rsidRDefault="00225CEC" w:rsidP="00225CEC">
            <w:pPr>
              <w:pStyle w:val="pf0"/>
              <w:numPr>
                <w:ilvl w:val="0"/>
                <w:numId w:val="14"/>
              </w:numPr>
              <w:spacing w:before="0" w:beforeAutospacing="0" w:after="0" w:afterAutospacing="0" w:line="252" w:lineRule="auto"/>
              <w:rPr>
                <w:rFonts w:ascii="Arial" w:hAnsi="Arial" w:cs="Arial"/>
                <w:sz w:val="18"/>
                <w:szCs w:val="18"/>
                <w:lang w:val="en-GB" w:eastAsia="en-GB"/>
                <w14:ligatures w14:val="standardContextual"/>
              </w:rPr>
            </w:pPr>
            <w:r>
              <w:rPr>
                <w:rFonts w:ascii="Arial" w:hAnsi="Arial" w:cs="Arial"/>
                <w:sz w:val="18"/>
                <w:szCs w:val="18"/>
                <w:lang w:val="en-GB" w:eastAsia="en-GB"/>
                <w14:ligatures w14:val="standardContextual"/>
              </w:rPr>
              <w:t>For the PDU session establishment, the I/V-SMF does not send this IE to (h)SMF.</w:t>
            </w:r>
          </w:p>
          <w:p w14:paraId="0864B12C" w14:textId="77777777" w:rsidR="00225CEC" w:rsidRDefault="00225CEC" w:rsidP="00225CEC">
            <w:pPr>
              <w:pStyle w:val="pf0"/>
              <w:numPr>
                <w:ilvl w:val="0"/>
                <w:numId w:val="14"/>
              </w:numPr>
              <w:spacing w:before="0" w:beforeAutospacing="0" w:after="0" w:afterAutospacing="0" w:line="252" w:lineRule="auto"/>
              <w:rPr>
                <w:rFonts w:ascii="Arial" w:hAnsi="Arial" w:cs="Arial"/>
                <w:sz w:val="18"/>
                <w:szCs w:val="18"/>
                <w:lang w:val="en-GB" w:eastAsia="en-GB"/>
                <w14:ligatures w14:val="standardContextual"/>
              </w:rPr>
            </w:pPr>
            <w:r>
              <w:rPr>
                <w:rFonts w:ascii="Arial" w:hAnsi="Arial" w:cs="Arial"/>
                <w:sz w:val="18"/>
                <w:szCs w:val="18"/>
                <w:lang w:val="en-GB" w:eastAsia="en-GB"/>
                <w14:ligatures w14:val="standardContextual"/>
              </w:rPr>
              <w:t>For the HO to the target AMF not supporting QME, the I/V-SMF send "UNKNOWN" to (h)SMF.</w:t>
            </w:r>
          </w:p>
          <w:p w14:paraId="19ED9ED5" w14:textId="77777777" w:rsidR="00225CEC" w:rsidRDefault="00225CEC" w:rsidP="00225CEC">
            <w:pPr>
              <w:pStyle w:val="TAL"/>
              <w:spacing w:line="252" w:lineRule="auto"/>
              <w:rPr>
                <w:i/>
                <w:iCs/>
                <w:szCs w:val="18"/>
              </w:rPr>
            </w:pPr>
            <w:r>
              <w:t>SA2 respectfully asks CT4 to answer the above questions and update the CT4 specification, if necessary.</w:t>
            </w:r>
          </w:p>
          <w:p w14:paraId="4BF30D8C" w14:textId="77777777" w:rsidR="00225CEC" w:rsidRDefault="00225CEC" w:rsidP="00225CEC">
            <w:pPr>
              <w:pStyle w:val="TAL"/>
              <w:spacing w:line="252" w:lineRule="auto"/>
              <w:rPr>
                <w:i/>
                <w:iCs/>
                <w:sz w:val="20"/>
                <w:szCs w:val="20"/>
                <w:lang w:val="en-US" w:eastAsia="zh-CN"/>
                <w14:ligatures w14:val="none"/>
              </w:rPr>
            </w:pPr>
          </w:p>
          <w:p w14:paraId="6EC774CB" w14:textId="77777777" w:rsidR="00225CEC" w:rsidRDefault="00225CEC" w:rsidP="00225CEC">
            <w:pPr>
              <w:pStyle w:val="TAL"/>
              <w:spacing w:line="252" w:lineRule="auto"/>
              <w:rPr>
                <w:rFonts w:eastAsia="Times New Roman"/>
                <w:i/>
                <w:iCs/>
                <w:sz w:val="20"/>
                <w:szCs w:val="20"/>
                <w:lang w:eastAsia="en-US"/>
              </w:rPr>
            </w:pPr>
            <w:r>
              <w:rPr>
                <w:i/>
                <w:iCs/>
                <w:lang w:eastAsia="en-US"/>
              </w:rPr>
              <w:t>Action proposed by Chair:</w:t>
            </w:r>
          </w:p>
          <w:p w14:paraId="14A1EA35" w14:textId="323F98A6" w:rsidR="00657855" w:rsidRPr="00225CEC" w:rsidRDefault="00225CEC" w:rsidP="00225CEC">
            <w:pPr>
              <w:pStyle w:val="TAL"/>
              <w:spacing w:line="252" w:lineRule="auto"/>
              <w:rPr>
                <w:i/>
                <w:iCs/>
                <w:lang w:eastAsia="en-US"/>
              </w:rPr>
            </w:pPr>
            <w:r>
              <w:rPr>
                <w:i/>
                <w:iCs/>
                <w:lang w:eastAsia="en-US"/>
              </w:rPr>
              <w:t>Noted, no action required in CT3.</w:t>
            </w:r>
          </w:p>
        </w:tc>
      </w:tr>
      <w:tr w:rsidR="00657855" w:rsidRPr="002F2600" w14:paraId="1B8F9B3E" w14:textId="77777777" w:rsidTr="003C163A">
        <w:tc>
          <w:tcPr>
            <w:tcW w:w="975" w:type="dxa"/>
            <w:tcBorders>
              <w:left w:val="single" w:sz="12" w:space="0" w:color="auto"/>
              <w:right w:val="single" w:sz="12" w:space="0" w:color="auto"/>
            </w:tcBorders>
          </w:tcPr>
          <w:p w14:paraId="613F14FE" w14:textId="77777777" w:rsidR="00657855" w:rsidRDefault="00657855" w:rsidP="00672B61">
            <w:pPr>
              <w:pStyle w:val="TAL"/>
              <w:rPr>
                <w:sz w:val="20"/>
              </w:rPr>
            </w:pPr>
          </w:p>
        </w:tc>
        <w:tc>
          <w:tcPr>
            <w:tcW w:w="2635" w:type="dxa"/>
            <w:tcBorders>
              <w:left w:val="single" w:sz="12" w:space="0" w:color="auto"/>
              <w:right w:val="single" w:sz="12" w:space="0" w:color="auto"/>
            </w:tcBorders>
          </w:tcPr>
          <w:p w14:paraId="4C152F29" w14:textId="77777777" w:rsidR="00657855" w:rsidRDefault="00657855"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3BF1E65" w14:textId="063709A5" w:rsidR="00657855" w:rsidRPr="005038CE" w:rsidRDefault="00343666" w:rsidP="00672B61">
            <w:pPr>
              <w:pStyle w:val="FP"/>
              <w:suppressLineNumbers/>
              <w:suppressAutoHyphens/>
              <w:spacing w:before="60" w:after="60"/>
              <w:jc w:val="center"/>
              <w:rPr>
                <w:rFonts w:ascii="Times New Roman" w:hAnsi="Times New Roman"/>
                <w:sz w:val="24"/>
                <w:szCs w:val="24"/>
              </w:rPr>
            </w:pPr>
            <w:hyperlink r:id="rId25" w:history="1">
              <w:r w:rsidR="00F2216E">
                <w:rPr>
                  <w:rStyle w:val="Hyperlink"/>
                  <w:rFonts w:ascii="Times New Roman" w:eastAsia="MS Mincho" w:hAnsi="Times New Roman"/>
                  <w:sz w:val="24"/>
                  <w:szCs w:val="24"/>
                  <w:lang w:val="en-US" w:eastAsia="ja-JP"/>
                </w:rPr>
                <w:t>6026</w:t>
              </w:r>
            </w:hyperlink>
          </w:p>
        </w:tc>
        <w:tc>
          <w:tcPr>
            <w:tcW w:w="3251" w:type="dxa"/>
            <w:tcBorders>
              <w:left w:val="single" w:sz="12" w:space="0" w:color="auto"/>
              <w:bottom w:val="single" w:sz="4" w:space="0" w:color="auto"/>
              <w:right w:val="single" w:sz="12" w:space="0" w:color="auto"/>
            </w:tcBorders>
            <w:shd w:val="clear" w:color="auto" w:fill="auto"/>
          </w:tcPr>
          <w:p w14:paraId="35FDF51D" w14:textId="066ECDD6" w:rsidR="00657855" w:rsidRPr="008F37F9" w:rsidRDefault="00657855" w:rsidP="00672B61">
            <w:pPr>
              <w:pStyle w:val="TAL"/>
              <w:rPr>
                <w:sz w:val="20"/>
              </w:rPr>
            </w:pPr>
            <w:r>
              <w:rPr>
                <w:sz w:val="20"/>
              </w:rPr>
              <w:t>LS in   Rel-19 Reply LS on clarification on CAPIF logging information element</w:t>
            </w:r>
          </w:p>
        </w:tc>
        <w:tc>
          <w:tcPr>
            <w:tcW w:w="1401" w:type="dxa"/>
            <w:tcBorders>
              <w:left w:val="single" w:sz="12" w:space="0" w:color="auto"/>
              <w:bottom w:val="single" w:sz="4" w:space="0" w:color="auto"/>
              <w:right w:val="single" w:sz="12" w:space="0" w:color="auto"/>
            </w:tcBorders>
            <w:shd w:val="clear" w:color="auto" w:fill="auto"/>
          </w:tcPr>
          <w:p w14:paraId="6AB12D01" w14:textId="63DB3F91" w:rsidR="00657855" w:rsidRPr="008F37F9" w:rsidRDefault="00657855" w:rsidP="00672B61">
            <w:pPr>
              <w:pStyle w:val="TAL"/>
              <w:rPr>
                <w:sz w:val="20"/>
              </w:rPr>
            </w:pPr>
            <w:r>
              <w:rPr>
                <w:sz w:val="20"/>
              </w:rPr>
              <w:t>SA6</w:t>
            </w:r>
          </w:p>
        </w:tc>
        <w:tc>
          <w:tcPr>
            <w:tcW w:w="1062" w:type="dxa"/>
            <w:tcBorders>
              <w:left w:val="single" w:sz="12" w:space="0" w:color="auto"/>
              <w:right w:val="single" w:sz="12" w:space="0" w:color="auto"/>
            </w:tcBorders>
          </w:tcPr>
          <w:p w14:paraId="2A18668B" w14:textId="7B556DD0" w:rsidR="00657855" w:rsidRPr="008F37F9" w:rsidRDefault="00093059" w:rsidP="00672B61">
            <w:pPr>
              <w:pStyle w:val="TAL"/>
              <w:rPr>
                <w:sz w:val="20"/>
              </w:rPr>
            </w:pPr>
            <w:r>
              <w:rPr>
                <w:sz w:val="20"/>
              </w:rPr>
              <w:t>Noted</w:t>
            </w:r>
          </w:p>
        </w:tc>
        <w:tc>
          <w:tcPr>
            <w:tcW w:w="4619" w:type="dxa"/>
            <w:tcBorders>
              <w:left w:val="single" w:sz="12" w:space="0" w:color="auto"/>
              <w:right w:val="single" w:sz="12" w:space="0" w:color="auto"/>
            </w:tcBorders>
          </w:tcPr>
          <w:p w14:paraId="0AAC565C" w14:textId="77777777" w:rsidR="00225CEC" w:rsidRDefault="00225CEC" w:rsidP="00225CEC">
            <w:pPr>
              <w:pStyle w:val="TAL"/>
              <w:spacing w:line="252" w:lineRule="auto"/>
              <w:rPr>
                <w:rFonts w:eastAsia="Times New Roman"/>
                <w:sz w:val="21"/>
                <w:szCs w:val="21"/>
              </w:rPr>
            </w:pPr>
            <w:r>
              <w:rPr>
                <w:sz w:val="21"/>
                <w:szCs w:val="21"/>
              </w:rPr>
              <w:t xml:space="preserve">To: </w:t>
            </w:r>
            <w:r>
              <w:rPr>
                <w:b/>
                <w:bCs/>
                <w:sz w:val="21"/>
                <w:szCs w:val="21"/>
              </w:rPr>
              <w:t>CT3</w:t>
            </w:r>
            <w:r>
              <w:rPr>
                <w:sz w:val="21"/>
                <w:szCs w:val="21"/>
              </w:rPr>
              <w:t>, SA5</w:t>
            </w:r>
          </w:p>
          <w:p w14:paraId="1079B8F4" w14:textId="77777777" w:rsidR="00225CEC" w:rsidRDefault="00225CEC" w:rsidP="00225CEC">
            <w:pPr>
              <w:pStyle w:val="TAL"/>
              <w:spacing w:line="252" w:lineRule="auto"/>
              <w:rPr>
                <w:sz w:val="21"/>
                <w:szCs w:val="21"/>
              </w:rPr>
            </w:pPr>
            <w:r>
              <w:rPr>
                <w:sz w:val="21"/>
                <w:szCs w:val="21"/>
              </w:rPr>
              <w:t>Release: Rel-19</w:t>
            </w:r>
          </w:p>
          <w:p w14:paraId="28B91E97" w14:textId="77777777" w:rsidR="00225CEC" w:rsidRDefault="00225CEC" w:rsidP="00225CEC">
            <w:pPr>
              <w:pStyle w:val="TAL"/>
              <w:spacing w:line="252" w:lineRule="auto"/>
              <w:rPr>
                <w:sz w:val="21"/>
                <w:szCs w:val="21"/>
              </w:rPr>
            </w:pPr>
            <w:r>
              <w:rPr>
                <w:sz w:val="21"/>
                <w:szCs w:val="21"/>
              </w:rPr>
              <w:t>WI: CAPIF_Ph3</w:t>
            </w:r>
          </w:p>
          <w:p w14:paraId="60D7584D" w14:textId="77777777" w:rsidR="00225CEC" w:rsidRDefault="00225CEC" w:rsidP="00225CEC">
            <w:pPr>
              <w:pStyle w:val="TAL"/>
              <w:spacing w:line="252" w:lineRule="auto"/>
              <w:rPr>
                <w:sz w:val="21"/>
                <w:szCs w:val="21"/>
              </w:rPr>
            </w:pPr>
            <w:r>
              <w:rPr>
                <w:sz w:val="21"/>
                <w:szCs w:val="21"/>
              </w:rPr>
              <w:t>Contact: Samsung</w:t>
            </w:r>
          </w:p>
          <w:p w14:paraId="40636CD2" w14:textId="77777777" w:rsidR="00225CEC" w:rsidRDefault="00225CEC" w:rsidP="00225CEC">
            <w:pPr>
              <w:pStyle w:val="TAL"/>
              <w:spacing w:line="252" w:lineRule="auto"/>
              <w:rPr>
                <w:i/>
                <w:iCs/>
                <w:sz w:val="20"/>
                <w:szCs w:val="20"/>
              </w:rPr>
            </w:pPr>
          </w:p>
          <w:p w14:paraId="41528EE1" w14:textId="77777777" w:rsidR="00225CEC" w:rsidRDefault="00225CEC" w:rsidP="00225CEC">
            <w:pPr>
              <w:spacing w:line="252" w:lineRule="auto"/>
              <w:rPr>
                <w:rFonts w:ascii="Arial" w:hAnsi="Arial" w:cs="Arial"/>
                <w:sz w:val="18"/>
                <w:szCs w:val="18"/>
                <w:lang w:eastAsia="zh-CN"/>
                <w14:ligatures w14:val="standardContextual"/>
              </w:rPr>
            </w:pPr>
            <w:r>
              <w:rPr>
                <w:rFonts w:ascii="Arial" w:hAnsi="Arial" w:cs="Arial"/>
                <w:sz w:val="18"/>
                <w:szCs w:val="18"/>
                <w14:ligatures w14:val="standardContextual"/>
              </w:rPr>
              <w:t>SA6 would like to provide an update to CT3 and SA5, related to the question from SA5 regarding “invocationLatency”.</w:t>
            </w:r>
          </w:p>
          <w:p w14:paraId="1740185F" w14:textId="77777777" w:rsidR="00225CEC" w:rsidRDefault="00225CEC" w:rsidP="00225CEC">
            <w:pPr>
              <w:spacing w:line="252" w:lineRule="auto"/>
              <w:rPr>
                <w:rFonts w:ascii="Arial" w:hAnsi="Arial" w:cs="Arial"/>
                <w:sz w:val="18"/>
                <w:szCs w:val="18"/>
                <w14:ligatures w14:val="standardContextual"/>
              </w:rPr>
            </w:pPr>
            <w:r>
              <w:rPr>
                <w:rFonts w:ascii="Arial" w:hAnsi="Arial" w:cs="Arial"/>
                <w:sz w:val="18"/>
                <w:szCs w:val="18"/>
                <w14:ligatures w14:val="standardContextual"/>
              </w:rPr>
              <w:t>SA6 has updated TS 23.222 clause 8.19.2.1 to clarify “invocationLatency” as per the agreed Rel-18 CR#215 in S6-244714 and Rel-19 CR CR#216 in S6-244715 to TS 23.222, attached to this LS.</w:t>
            </w:r>
          </w:p>
          <w:p w14:paraId="10F3A4B2" w14:textId="77777777" w:rsidR="00225CEC" w:rsidRDefault="00225CEC" w:rsidP="00225CEC">
            <w:pPr>
              <w:spacing w:after="120" w:line="252" w:lineRule="auto"/>
              <w:rPr>
                <w:rFonts w:ascii="Arial" w:hAnsi="Arial" w:cs="Arial"/>
                <w:sz w:val="18"/>
                <w:szCs w:val="18"/>
                <w14:ligatures w14:val="standardContextual"/>
              </w:rPr>
            </w:pPr>
            <w:r>
              <w:rPr>
                <w:rFonts w:ascii="Arial" w:hAnsi="Arial" w:cs="Arial"/>
                <w:sz w:val="18"/>
                <w:szCs w:val="18"/>
                <w14:ligatures w14:val="standardContextual"/>
              </w:rPr>
              <w:t>As per the CRs agreed in SA6, "invocationLatency" is defined in clause 8.19.2.1, which is described as the time interval between the reception of the API invocation request and the sending of the API invocation response at the AEF.</w:t>
            </w:r>
          </w:p>
          <w:p w14:paraId="6E01EC45" w14:textId="77777777" w:rsidR="00225CEC" w:rsidRDefault="00225CEC" w:rsidP="00225CEC">
            <w:pPr>
              <w:spacing w:after="120" w:line="252" w:lineRule="auto"/>
              <w:ind w:left="14" w:hanging="14"/>
              <w:rPr>
                <w:rFonts w:ascii="Arial" w:hAnsi="Arial" w:cs="Arial"/>
                <w:i/>
                <w:iCs/>
                <w:color w:val="0070C0"/>
                <w:sz w:val="18"/>
                <w:szCs w:val="18"/>
                <w14:ligatures w14:val="standardContextual"/>
              </w:rPr>
            </w:pPr>
            <w:r>
              <w:rPr>
                <w:rFonts w:ascii="Arial" w:hAnsi="Arial" w:cs="Arial"/>
                <w:sz w:val="18"/>
                <w:szCs w:val="18"/>
                <w14:ligatures w14:val="standardContextual"/>
              </w:rPr>
              <w:t>3GPP SA6 would like to inform CT3 and SA5 regarding the above clarification on invocationLatency.</w:t>
            </w:r>
          </w:p>
          <w:p w14:paraId="5AD20854" w14:textId="77777777" w:rsidR="00225CEC" w:rsidRDefault="00225CEC" w:rsidP="00225CEC">
            <w:pPr>
              <w:pStyle w:val="TAL"/>
              <w:spacing w:line="252" w:lineRule="auto"/>
              <w:rPr>
                <w:i/>
                <w:iCs/>
                <w:sz w:val="20"/>
                <w:szCs w:val="20"/>
              </w:rPr>
            </w:pPr>
          </w:p>
          <w:p w14:paraId="469662B2" w14:textId="77777777" w:rsidR="00225CEC" w:rsidRDefault="00225CEC" w:rsidP="00225CEC">
            <w:pPr>
              <w:pStyle w:val="TAL"/>
              <w:spacing w:line="252" w:lineRule="auto"/>
              <w:rPr>
                <w:i/>
                <w:iCs/>
                <w:lang w:eastAsia="en-US"/>
                <w14:ligatures w14:val="none"/>
              </w:rPr>
            </w:pPr>
            <w:r>
              <w:rPr>
                <w:i/>
                <w:iCs/>
                <w:lang w:eastAsia="en-US"/>
              </w:rPr>
              <w:t>Action proposed by Chair:</w:t>
            </w:r>
          </w:p>
          <w:p w14:paraId="05229A8C" w14:textId="1407047D" w:rsidR="00657855" w:rsidRPr="00C56D54" w:rsidRDefault="00225CEC" w:rsidP="00672B61">
            <w:pPr>
              <w:pStyle w:val="TAL"/>
              <w:rPr>
                <w:i/>
                <w:sz w:val="20"/>
              </w:rPr>
            </w:pPr>
            <w:r>
              <w:rPr>
                <w:i/>
                <w:iCs/>
                <w:lang w:eastAsia="en-US"/>
              </w:rPr>
              <w:t>Noted, CT3 already agreed related documents.</w:t>
            </w:r>
          </w:p>
        </w:tc>
      </w:tr>
      <w:tr w:rsidR="00657855" w:rsidRPr="002F2600" w14:paraId="26C1C202" w14:textId="77777777" w:rsidTr="003C163A">
        <w:tc>
          <w:tcPr>
            <w:tcW w:w="975" w:type="dxa"/>
            <w:tcBorders>
              <w:left w:val="single" w:sz="12" w:space="0" w:color="auto"/>
              <w:right w:val="single" w:sz="12" w:space="0" w:color="auto"/>
            </w:tcBorders>
          </w:tcPr>
          <w:p w14:paraId="0E18FACE" w14:textId="77777777" w:rsidR="00657855" w:rsidRDefault="00657855" w:rsidP="00672B61">
            <w:pPr>
              <w:pStyle w:val="TAL"/>
              <w:rPr>
                <w:sz w:val="20"/>
              </w:rPr>
            </w:pPr>
          </w:p>
        </w:tc>
        <w:tc>
          <w:tcPr>
            <w:tcW w:w="2635" w:type="dxa"/>
            <w:tcBorders>
              <w:left w:val="single" w:sz="12" w:space="0" w:color="auto"/>
              <w:right w:val="single" w:sz="12" w:space="0" w:color="auto"/>
            </w:tcBorders>
          </w:tcPr>
          <w:p w14:paraId="6F5A66EE" w14:textId="77777777" w:rsidR="00657855" w:rsidRDefault="00657855"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A2BBE34" w14:textId="47E8F7AD" w:rsidR="00657855" w:rsidRPr="005038CE" w:rsidRDefault="00343666" w:rsidP="00672B61">
            <w:pPr>
              <w:pStyle w:val="FP"/>
              <w:suppressLineNumbers/>
              <w:suppressAutoHyphens/>
              <w:spacing w:before="60" w:after="60"/>
              <w:jc w:val="center"/>
              <w:rPr>
                <w:rFonts w:ascii="Times New Roman" w:hAnsi="Times New Roman"/>
                <w:sz w:val="24"/>
                <w:szCs w:val="24"/>
              </w:rPr>
            </w:pPr>
            <w:hyperlink r:id="rId26" w:history="1">
              <w:r w:rsidR="00F2216E">
                <w:rPr>
                  <w:rStyle w:val="Hyperlink"/>
                  <w:rFonts w:ascii="Times New Roman" w:eastAsia="MS Mincho" w:hAnsi="Times New Roman"/>
                  <w:sz w:val="24"/>
                  <w:szCs w:val="24"/>
                  <w:lang w:val="en-US" w:eastAsia="ja-JP"/>
                </w:rPr>
                <w:t>6027</w:t>
              </w:r>
            </w:hyperlink>
          </w:p>
        </w:tc>
        <w:tc>
          <w:tcPr>
            <w:tcW w:w="3251" w:type="dxa"/>
            <w:tcBorders>
              <w:left w:val="single" w:sz="12" w:space="0" w:color="auto"/>
              <w:bottom w:val="single" w:sz="4" w:space="0" w:color="auto"/>
              <w:right w:val="single" w:sz="12" w:space="0" w:color="auto"/>
            </w:tcBorders>
            <w:shd w:val="clear" w:color="auto" w:fill="auto"/>
          </w:tcPr>
          <w:p w14:paraId="7B2CD9EE" w14:textId="15DE066B" w:rsidR="00657855" w:rsidRPr="008F37F9" w:rsidRDefault="00657855" w:rsidP="00672B61">
            <w:pPr>
              <w:pStyle w:val="TAL"/>
              <w:rPr>
                <w:sz w:val="20"/>
              </w:rPr>
            </w:pPr>
            <w:r>
              <w:rPr>
                <w:sz w:val="20"/>
              </w:rPr>
              <w:t>LS in   Rel-19 LS on FS_IMS_RES outcome and future work plan</w:t>
            </w:r>
          </w:p>
        </w:tc>
        <w:tc>
          <w:tcPr>
            <w:tcW w:w="1401" w:type="dxa"/>
            <w:tcBorders>
              <w:left w:val="single" w:sz="12" w:space="0" w:color="auto"/>
              <w:bottom w:val="single" w:sz="4" w:space="0" w:color="auto"/>
              <w:right w:val="single" w:sz="12" w:space="0" w:color="auto"/>
            </w:tcBorders>
            <w:shd w:val="clear" w:color="auto" w:fill="auto"/>
          </w:tcPr>
          <w:p w14:paraId="02B18836" w14:textId="01A8F2E5" w:rsidR="00657855" w:rsidRPr="008F37F9" w:rsidRDefault="00657855" w:rsidP="00672B61">
            <w:pPr>
              <w:pStyle w:val="TAL"/>
              <w:rPr>
                <w:sz w:val="20"/>
              </w:rPr>
            </w:pPr>
            <w:r>
              <w:rPr>
                <w:sz w:val="20"/>
              </w:rPr>
              <w:t>CT4</w:t>
            </w:r>
          </w:p>
        </w:tc>
        <w:tc>
          <w:tcPr>
            <w:tcW w:w="1062" w:type="dxa"/>
            <w:tcBorders>
              <w:left w:val="single" w:sz="12" w:space="0" w:color="auto"/>
              <w:right w:val="single" w:sz="12" w:space="0" w:color="auto"/>
            </w:tcBorders>
          </w:tcPr>
          <w:p w14:paraId="6FC31FC2" w14:textId="07503B83" w:rsidR="00657855" w:rsidRPr="008F37F9" w:rsidRDefault="003C163A" w:rsidP="00672B61">
            <w:pPr>
              <w:pStyle w:val="TAL"/>
              <w:rPr>
                <w:sz w:val="20"/>
              </w:rPr>
            </w:pPr>
            <w:r>
              <w:rPr>
                <w:sz w:val="20"/>
              </w:rPr>
              <w:t>Noted</w:t>
            </w:r>
          </w:p>
        </w:tc>
        <w:tc>
          <w:tcPr>
            <w:tcW w:w="4619" w:type="dxa"/>
            <w:tcBorders>
              <w:left w:val="single" w:sz="12" w:space="0" w:color="auto"/>
              <w:right w:val="single" w:sz="12" w:space="0" w:color="auto"/>
            </w:tcBorders>
          </w:tcPr>
          <w:p w14:paraId="5710DD8D" w14:textId="77777777" w:rsidR="007936BC" w:rsidRDefault="007936BC" w:rsidP="007936BC">
            <w:pPr>
              <w:pStyle w:val="TAL"/>
              <w:spacing w:line="252" w:lineRule="auto"/>
              <w:rPr>
                <w:rFonts w:eastAsia="Times New Roman"/>
                <w:sz w:val="21"/>
                <w:szCs w:val="21"/>
              </w:rPr>
            </w:pPr>
            <w:r>
              <w:rPr>
                <w:sz w:val="21"/>
                <w:szCs w:val="21"/>
              </w:rPr>
              <w:t xml:space="preserve">To: SA2, CT1, </w:t>
            </w:r>
            <w:r>
              <w:rPr>
                <w:b/>
                <w:bCs/>
                <w:sz w:val="21"/>
                <w:szCs w:val="21"/>
              </w:rPr>
              <w:t>CT3</w:t>
            </w:r>
          </w:p>
          <w:p w14:paraId="3D105226" w14:textId="77777777" w:rsidR="007936BC" w:rsidRDefault="007936BC" w:rsidP="007936BC">
            <w:pPr>
              <w:pStyle w:val="TAL"/>
              <w:spacing w:line="252" w:lineRule="auto"/>
              <w:rPr>
                <w:sz w:val="21"/>
                <w:szCs w:val="21"/>
              </w:rPr>
            </w:pPr>
            <w:r>
              <w:rPr>
                <w:sz w:val="21"/>
                <w:szCs w:val="21"/>
              </w:rPr>
              <w:t>Release: Rel-19</w:t>
            </w:r>
          </w:p>
          <w:p w14:paraId="362C532C" w14:textId="77777777" w:rsidR="007936BC" w:rsidRDefault="007936BC" w:rsidP="007936BC">
            <w:pPr>
              <w:pStyle w:val="TAL"/>
              <w:spacing w:line="252" w:lineRule="auto"/>
              <w:rPr>
                <w:sz w:val="21"/>
                <w:szCs w:val="21"/>
              </w:rPr>
            </w:pPr>
            <w:r>
              <w:rPr>
                <w:sz w:val="21"/>
                <w:szCs w:val="21"/>
              </w:rPr>
              <w:t>WI: FS_IMS_RES</w:t>
            </w:r>
          </w:p>
          <w:p w14:paraId="5D7F90E1" w14:textId="77777777" w:rsidR="007936BC" w:rsidRDefault="007936BC" w:rsidP="007936BC">
            <w:pPr>
              <w:pStyle w:val="TAL"/>
              <w:spacing w:line="252" w:lineRule="auto"/>
              <w:rPr>
                <w:sz w:val="21"/>
                <w:szCs w:val="21"/>
              </w:rPr>
            </w:pPr>
            <w:r>
              <w:rPr>
                <w:sz w:val="21"/>
                <w:szCs w:val="21"/>
              </w:rPr>
              <w:t>Contact: China Telecom</w:t>
            </w:r>
          </w:p>
          <w:p w14:paraId="01E5F609" w14:textId="77777777" w:rsidR="007936BC" w:rsidRDefault="007936BC" w:rsidP="007936BC">
            <w:pPr>
              <w:pStyle w:val="TAL"/>
              <w:spacing w:line="252" w:lineRule="auto"/>
              <w:rPr>
                <w:i/>
                <w:iCs/>
                <w:sz w:val="20"/>
                <w:szCs w:val="20"/>
              </w:rPr>
            </w:pPr>
          </w:p>
          <w:p w14:paraId="6E1C7921" w14:textId="77777777" w:rsidR="007936BC" w:rsidRDefault="007936BC" w:rsidP="007936BC">
            <w:pPr>
              <w:pStyle w:val="CRCoverPage"/>
              <w:spacing w:after="0" w:line="252" w:lineRule="auto"/>
              <w:jc w:val="both"/>
              <w:rPr>
                <w:sz w:val="18"/>
                <w:szCs w:val="18"/>
                <w:lang w:eastAsia="zh-CN"/>
                <w14:ligatures w14:val="standardContextual"/>
              </w:rPr>
            </w:pPr>
            <w:r>
              <w:rPr>
                <w:sz w:val="18"/>
                <w:szCs w:val="18"/>
                <w14:ligatures w14:val="standardContextual"/>
              </w:rPr>
              <w:t xml:space="preserve">CT4 has studied possible </w:t>
            </w:r>
            <w:bookmarkStart w:id="1" w:name="_Hlk170909906"/>
            <w:r>
              <w:rPr>
                <w:sz w:val="18"/>
                <w:szCs w:val="18"/>
                <w14:ligatures w14:val="standardContextual"/>
              </w:rPr>
              <w:t xml:space="preserve">IMS disaster prevention and restoration enhancement </w:t>
            </w:r>
            <w:bookmarkEnd w:id="1"/>
            <w:r>
              <w:rPr>
                <w:sz w:val="18"/>
                <w:szCs w:val="18"/>
                <w14:ligatures w14:val="standardContextual"/>
              </w:rPr>
              <w:t xml:space="preserve">(in FS_IMS_RES) since August 2023. Now the study work is reaching completion, and CT4 intends to send 3GPP TR 29.866 to CT plenary #106 for approval and expects to start the normative work based on the conclusions in TR 29.866. The solutions concluded to be </w:t>
            </w:r>
            <w:bookmarkStart w:id="2" w:name="_Hlk172129037"/>
            <w:r>
              <w:rPr>
                <w:sz w:val="18"/>
                <w:szCs w:val="18"/>
                <w14:ligatures w14:val="standardContextual"/>
              </w:rPr>
              <w:t>standardized</w:t>
            </w:r>
            <w:bookmarkEnd w:id="2"/>
            <w:r>
              <w:rPr>
                <w:sz w:val="18"/>
                <w:szCs w:val="18"/>
                <w14:ligatures w14:val="standardContextual"/>
              </w:rPr>
              <w:t xml:space="preserve"> might impact the normal IMS procedures and stage 2 specifications (e.g. 3GPP TS 23.228). Potential impacts to stage 3 specifications (e.g. 3GPP TS 24.229) are also listed for information.</w:t>
            </w:r>
          </w:p>
          <w:p w14:paraId="555FDA3B" w14:textId="77777777" w:rsidR="007936BC" w:rsidRDefault="007936BC" w:rsidP="007936BC">
            <w:pPr>
              <w:pStyle w:val="CRCoverPage"/>
              <w:spacing w:after="0" w:line="252" w:lineRule="auto"/>
              <w:jc w:val="both"/>
              <w:rPr>
                <w:sz w:val="18"/>
                <w:szCs w:val="18"/>
                <w14:ligatures w14:val="standardContextual"/>
              </w:rPr>
            </w:pPr>
            <w:r>
              <w:rPr>
                <w:sz w:val="18"/>
                <w:szCs w:val="18"/>
                <w14:ligatures w14:val="standardContextual"/>
              </w:rPr>
              <w:t>CT4 kindly asks SA2, CT1 and CT3 to review these solutions and provide feedback to CT4.</w:t>
            </w:r>
          </w:p>
          <w:p w14:paraId="5943E1EC" w14:textId="77777777" w:rsidR="007936BC" w:rsidRDefault="007936BC" w:rsidP="007936BC">
            <w:pPr>
              <w:pStyle w:val="CRCoverPage"/>
              <w:spacing w:after="0" w:line="252" w:lineRule="auto"/>
              <w:jc w:val="both"/>
              <w:rPr>
                <w:b/>
                <w:bCs/>
                <w:sz w:val="18"/>
                <w:szCs w:val="18"/>
                <w14:ligatures w14:val="standardContextual"/>
              </w:rPr>
            </w:pPr>
            <w:r>
              <w:rPr>
                <w:sz w:val="18"/>
                <w:szCs w:val="18"/>
                <w14:ligatures w14:val="standardContextual"/>
              </w:rPr>
              <w:t>Another question to SA2 is on the working procedure for future normative work. As the normative work of IMS_RES may result in updates to SA2-lead TSs (e.g. 3GPP TS 23.228), CT4 needs to coordinate with SA2 on harmonizing stage 2 work in 3GPP TS 23.380 and SA2-lead 3GPP TS 23.228. CT4 plans to standardize the solutions in CT4-lead stage 2 TSs (e.g. 3GPP TS 23.380) first, and synchronize the updates to SA2-lead TSs subsequently. Normative work on stage 3 specifications shall be based on stable stage 2 requirements. CT4 kindly asks SA2, if this working procedure is fine.</w:t>
            </w:r>
          </w:p>
          <w:p w14:paraId="1C3F086F" w14:textId="77777777" w:rsidR="007936BC" w:rsidRDefault="007936BC" w:rsidP="007936BC">
            <w:pPr>
              <w:spacing w:line="252" w:lineRule="auto"/>
              <w:rPr>
                <w:rFonts w:ascii="Arial" w:hAnsi="Arial" w:cs="Arial"/>
                <w:sz w:val="18"/>
                <w:szCs w:val="18"/>
                <w14:ligatures w14:val="standardContextual"/>
              </w:rPr>
            </w:pPr>
            <w:r>
              <w:rPr>
                <w:rFonts w:ascii="Arial" w:hAnsi="Arial" w:cs="Arial"/>
                <w:sz w:val="18"/>
                <w:szCs w:val="18"/>
                <w14:ligatures w14:val="standardContextual"/>
              </w:rPr>
              <w:t>3GPP TSG CT WG4 kindly asks TSG SA WG2, CT WG1 and CT WG3 to take the information above into account and to answer the following questions:</w:t>
            </w:r>
          </w:p>
          <w:p w14:paraId="39333ACE" w14:textId="77777777" w:rsidR="007936BC" w:rsidRDefault="007936BC" w:rsidP="007936BC">
            <w:pPr>
              <w:pStyle w:val="ListParagraph"/>
              <w:numPr>
                <w:ilvl w:val="0"/>
                <w:numId w:val="15"/>
              </w:numPr>
              <w:autoSpaceDE/>
              <w:adjustRightInd/>
              <w:spacing w:line="252" w:lineRule="auto"/>
              <w:ind w:left="0" w:firstLine="0"/>
              <w:jc w:val="both"/>
              <w:rPr>
                <w:rFonts w:ascii="Arial" w:hAnsi="Arial" w:cs="Arial"/>
                <w:sz w:val="18"/>
                <w:szCs w:val="18"/>
                <w14:ligatures w14:val="standardContextual"/>
              </w:rPr>
            </w:pPr>
            <w:r>
              <w:rPr>
                <w:rFonts w:ascii="Arial" w:hAnsi="Arial" w:cs="Arial"/>
                <w:sz w:val="18"/>
                <w:szCs w:val="18"/>
                <w14:ligatures w14:val="standardContextual"/>
              </w:rPr>
              <w:t>Do SA2, CT1 and CT3 have any comments on the solutions and conclusions of</w:t>
            </w:r>
            <w:r>
              <w:rPr>
                <w:sz w:val="18"/>
                <w:szCs w:val="18"/>
                <w14:ligatures w14:val="standardContextual"/>
              </w:rPr>
              <w:t xml:space="preserve"> </w:t>
            </w:r>
            <w:r>
              <w:rPr>
                <w:rFonts w:ascii="Arial" w:hAnsi="Arial" w:cs="Arial"/>
                <w:sz w:val="18"/>
                <w:szCs w:val="18"/>
                <w14:ligatures w14:val="standardContextual"/>
              </w:rPr>
              <w:t>3GPP TR</w:t>
            </w:r>
            <w:r>
              <w:rPr>
                <w:sz w:val="18"/>
                <w:szCs w:val="18"/>
                <w14:ligatures w14:val="standardContextual"/>
              </w:rPr>
              <w:t> </w:t>
            </w:r>
            <w:r>
              <w:rPr>
                <w:rFonts w:ascii="Arial" w:hAnsi="Arial" w:cs="Arial"/>
                <w:sz w:val="18"/>
                <w:szCs w:val="18"/>
                <w14:ligatures w14:val="standardContextual"/>
              </w:rPr>
              <w:t>29.866? If so, please provide them.</w:t>
            </w:r>
          </w:p>
          <w:p w14:paraId="7D63B850" w14:textId="77777777" w:rsidR="007936BC" w:rsidRDefault="007936BC" w:rsidP="007936BC">
            <w:pPr>
              <w:pStyle w:val="ListParagraph"/>
              <w:numPr>
                <w:ilvl w:val="0"/>
                <w:numId w:val="15"/>
              </w:numPr>
              <w:autoSpaceDE/>
              <w:adjustRightInd/>
              <w:spacing w:line="252" w:lineRule="auto"/>
              <w:ind w:left="0" w:firstLine="0"/>
              <w:jc w:val="both"/>
              <w:rPr>
                <w:rFonts w:ascii="Arial" w:hAnsi="Arial" w:cs="Arial"/>
                <w:sz w:val="18"/>
                <w:szCs w:val="18"/>
                <w14:ligatures w14:val="standardContextual"/>
              </w:rPr>
            </w:pPr>
            <w:r>
              <w:rPr>
                <w:rFonts w:ascii="Arial" w:hAnsi="Arial" w:cs="Arial"/>
                <w:sz w:val="18"/>
                <w:szCs w:val="18"/>
                <w14:ligatures w14:val="standardContextual"/>
              </w:rPr>
              <w:t>Does SA2 have any concern on the proposed working procedure for future normative work?</w:t>
            </w:r>
          </w:p>
          <w:p w14:paraId="75A2E034" w14:textId="77777777" w:rsidR="007936BC" w:rsidRDefault="007936BC" w:rsidP="007936BC">
            <w:pPr>
              <w:pStyle w:val="TAL"/>
              <w:spacing w:line="252" w:lineRule="auto"/>
              <w:rPr>
                <w:i/>
                <w:iCs/>
                <w:sz w:val="20"/>
                <w:szCs w:val="20"/>
                <w:lang w:val="en-US"/>
              </w:rPr>
            </w:pPr>
          </w:p>
          <w:p w14:paraId="04801093" w14:textId="77777777" w:rsidR="007936BC" w:rsidRDefault="007936BC" w:rsidP="007936BC">
            <w:pPr>
              <w:pStyle w:val="TAL"/>
              <w:spacing w:line="252" w:lineRule="auto"/>
              <w:rPr>
                <w:i/>
                <w:iCs/>
                <w:lang w:eastAsia="en-US"/>
                <w14:ligatures w14:val="none"/>
              </w:rPr>
            </w:pPr>
            <w:r>
              <w:rPr>
                <w:i/>
                <w:iCs/>
                <w:lang w:eastAsia="en-US"/>
              </w:rPr>
              <w:t>Action proposed by Chair:</w:t>
            </w:r>
          </w:p>
          <w:p w14:paraId="2BA652C3" w14:textId="6788319D" w:rsidR="00657855" w:rsidRPr="007936BC" w:rsidRDefault="00C20114" w:rsidP="00C20114">
            <w:pPr>
              <w:pStyle w:val="TAL"/>
              <w:spacing w:line="252" w:lineRule="auto"/>
              <w:rPr>
                <w:i/>
                <w:iCs/>
                <w:lang w:eastAsia="en-US"/>
              </w:rPr>
            </w:pPr>
            <w:r>
              <w:rPr>
                <w:i/>
                <w:iCs/>
                <w:lang w:eastAsia="en-US"/>
              </w:rPr>
              <w:t>Discuss the</w:t>
            </w:r>
            <w:r w:rsidR="007936BC">
              <w:rPr>
                <w:i/>
                <w:iCs/>
                <w:lang w:eastAsia="en-US"/>
              </w:rPr>
              <w:t xml:space="preserve"> reply LS </w:t>
            </w:r>
            <w:r>
              <w:rPr>
                <w:i/>
                <w:iCs/>
                <w:lang w:eastAsia="en-US"/>
              </w:rPr>
              <w:t>proposal as C3-246106</w:t>
            </w:r>
            <w:r w:rsidR="007936BC">
              <w:rPr>
                <w:i/>
                <w:iCs/>
                <w:lang w:eastAsia="en-US"/>
              </w:rPr>
              <w:t>.</w:t>
            </w:r>
          </w:p>
        </w:tc>
      </w:tr>
      <w:tr w:rsidR="00657855" w:rsidRPr="002F2600" w14:paraId="150DF56A" w14:textId="77777777" w:rsidTr="00E36C04">
        <w:tc>
          <w:tcPr>
            <w:tcW w:w="975" w:type="dxa"/>
            <w:tcBorders>
              <w:left w:val="single" w:sz="12" w:space="0" w:color="auto"/>
              <w:right w:val="single" w:sz="12" w:space="0" w:color="auto"/>
            </w:tcBorders>
          </w:tcPr>
          <w:p w14:paraId="24C2E2DB" w14:textId="77777777" w:rsidR="00657855" w:rsidRDefault="00657855" w:rsidP="00672B61">
            <w:pPr>
              <w:pStyle w:val="TAL"/>
              <w:rPr>
                <w:sz w:val="20"/>
              </w:rPr>
            </w:pPr>
          </w:p>
        </w:tc>
        <w:tc>
          <w:tcPr>
            <w:tcW w:w="2635" w:type="dxa"/>
            <w:tcBorders>
              <w:left w:val="single" w:sz="12" w:space="0" w:color="auto"/>
              <w:right w:val="single" w:sz="12" w:space="0" w:color="auto"/>
            </w:tcBorders>
          </w:tcPr>
          <w:p w14:paraId="6385A973" w14:textId="77777777" w:rsidR="00657855" w:rsidRDefault="00657855"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9C27BF8" w14:textId="56998B5C" w:rsidR="00657855" w:rsidRPr="005038CE" w:rsidRDefault="00343666" w:rsidP="00672B61">
            <w:pPr>
              <w:pStyle w:val="FP"/>
              <w:suppressLineNumbers/>
              <w:suppressAutoHyphens/>
              <w:spacing w:before="60" w:after="60"/>
              <w:jc w:val="center"/>
              <w:rPr>
                <w:rFonts w:ascii="Times New Roman" w:hAnsi="Times New Roman"/>
                <w:sz w:val="24"/>
                <w:szCs w:val="24"/>
              </w:rPr>
            </w:pPr>
            <w:hyperlink r:id="rId27" w:history="1">
              <w:r w:rsidR="00F2216E">
                <w:rPr>
                  <w:rStyle w:val="Hyperlink"/>
                  <w:rFonts w:ascii="Times New Roman" w:eastAsia="MS Mincho" w:hAnsi="Times New Roman"/>
                  <w:sz w:val="24"/>
                  <w:szCs w:val="24"/>
                  <w:lang w:val="en-US" w:eastAsia="ja-JP"/>
                </w:rPr>
                <w:t>6029</w:t>
              </w:r>
            </w:hyperlink>
          </w:p>
        </w:tc>
        <w:tc>
          <w:tcPr>
            <w:tcW w:w="3251" w:type="dxa"/>
            <w:tcBorders>
              <w:left w:val="single" w:sz="12" w:space="0" w:color="auto"/>
              <w:bottom w:val="single" w:sz="4" w:space="0" w:color="auto"/>
              <w:right w:val="single" w:sz="12" w:space="0" w:color="auto"/>
            </w:tcBorders>
            <w:shd w:val="clear" w:color="auto" w:fill="auto"/>
          </w:tcPr>
          <w:p w14:paraId="551A8EBE" w14:textId="53B43147" w:rsidR="00657855" w:rsidRPr="008F37F9" w:rsidRDefault="00657855" w:rsidP="00672B61">
            <w:pPr>
              <w:pStyle w:val="TAL"/>
              <w:rPr>
                <w:sz w:val="20"/>
              </w:rPr>
            </w:pPr>
            <w:r>
              <w:rPr>
                <w:sz w:val="20"/>
              </w:rPr>
              <w:t>LS in   Rel-18 LS on request for IMS Data Channel related clarifications</w:t>
            </w:r>
          </w:p>
        </w:tc>
        <w:tc>
          <w:tcPr>
            <w:tcW w:w="1401" w:type="dxa"/>
            <w:tcBorders>
              <w:left w:val="single" w:sz="12" w:space="0" w:color="auto"/>
              <w:bottom w:val="single" w:sz="4" w:space="0" w:color="auto"/>
              <w:right w:val="single" w:sz="12" w:space="0" w:color="auto"/>
            </w:tcBorders>
            <w:shd w:val="clear" w:color="auto" w:fill="auto"/>
          </w:tcPr>
          <w:p w14:paraId="76E2EAF5" w14:textId="42D35918" w:rsidR="00657855" w:rsidRPr="008F37F9" w:rsidRDefault="00657855" w:rsidP="00672B61">
            <w:pPr>
              <w:pStyle w:val="TAL"/>
              <w:rPr>
                <w:sz w:val="20"/>
              </w:rPr>
            </w:pPr>
            <w:r>
              <w:rPr>
                <w:sz w:val="20"/>
              </w:rPr>
              <w:t>SA3-LI</w:t>
            </w:r>
          </w:p>
        </w:tc>
        <w:tc>
          <w:tcPr>
            <w:tcW w:w="1062" w:type="dxa"/>
            <w:tcBorders>
              <w:left w:val="single" w:sz="12" w:space="0" w:color="auto"/>
              <w:right w:val="single" w:sz="12" w:space="0" w:color="auto"/>
            </w:tcBorders>
          </w:tcPr>
          <w:p w14:paraId="7A5CB455" w14:textId="1762B5EF" w:rsidR="00657855" w:rsidRPr="008F37F9" w:rsidRDefault="00093059" w:rsidP="00672B61">
            <w:pPr>
              <w:pStyle w:val="TAL"/>
              <w:rPr>
                <w:sz w:val="20"/>
              </w:rPr>
            </w:pPr>
            <w:r>
              <w:rPr>
                <w:sz w:val="20"/>
              </w:rPr>
              <w:t>Noted</w:t>
            </w:r>
          </w:p>
        </w:tc>
        <w:tc>
          <w:tcPr>
            <w:tcW w:w="4619" w:type="dxa"/>
            <w:tcBorders>
              <w:left w:val="single" w:sz="12" w:space="0" w:color="auto"/>
              <w:right w:val="single" w:sz="12" w:space="0" w:color="auto"/>
            </w:tcBorders>
          </w:tcPr>
          <w:p w14:paraId="3CE797EC" w14:textId="77777777" w:rsidR="007936BC" w:rsidRDefault="007936BC" w:rsidP="007936BC">
            <w:pPr>
              <w:pStyle w:val="TAL"/>
              <w:spacing w:line="252" w:lineRule="auto"/>
              <w:rPr>
                <w:rFonts w:eastAsia="Times New Roman"/>
                <w:sz w:val="21"/>
                <w:szCs w:val="21"/>
              </w:rPr>
            </w:pPr>
            <w:r>
              <w:rPr>
                <w:sz w:val="21"/>
                <w:szCs w:val="21"/>
              </w:rPr>
              <w:t xml:space="preserve">To: </w:t>
            </w:r>
            <w:r>
              <w:rPr>
                <w:sz w:val="21"/>
                <w:szCs w:val="21"/>
                <w:lang w:val="fr-FR"/>
              </w:rPr>
              <w:t xml:space="preserve">SA2, SA4, CT1, CT4 </w:t>
            </w:r>
            <w:r>
              <w:rPr>
                <w:sz w:val="21"/>
                <w:szCs w:val="21"/>
              </w:rPr>
              <w:t xml:space="preserve">Cc: </w:t>
            </w:r>
            <w:r>
              <w:rPr>
                <w:sz w:val="21"/>
                <w:szCs w:val="21"/>
                <w:lang w:val="fr-FR"/>
              </w:rPr>
              <w:t xml:space="preserve">SA3, </w:t>
            </w:r>
            <w:r>
              <w:rPr>
                <w:b/>
                <w:bCs/>
                <w:sz w:val="21"/>
                <w:szCs w:val="21"/>
                <w:lang w:val="fr-FR"/>
              </w:rPr>
              <w:t>CT3</w:t>
            </w:r>
          </w:p>
          <w:p w14:paraId="1BBC0876" w14:textId="77777777" w:rsidR="007936BC" w:rsidRDefault="007936BC" w:rsidP="007936BC">
            <w:pPr>
              <w:pStyle w:val="TAL"/>
              <w:spacing w:line="252" w:lineRule="auto"/>
              <w:rPr>
                <w:sz w:val="21"/>
                <w:szCs w:val="21"/>
              </w:rPr>
            </w:pPr>
            <w:r>
              <w:rPr>
                <w:sz w:val="21"/>
                <w:szCs w:val="21"/>
              </w:rPr>
              <w:t>Release: Rel-18</w:t>
            </w:r>
          </w:p>
          <w:p w14:paraId="179D5489" w14:textId="77777777" w:rsidR="007936BC" w:rsidRDefault="007936BC" w:rsidP="007936BC">
            <w:pPr>
              <w:pStyle w:val="TAL"/>
              <w:spacing w:line="252" w:lineRule="auto"/>
              <w:rPr>
                <w:sz w:val="21"/>
                <w:szCs w:val="21"/>
              </w:rPr>
            </w:pPr>
            <w:r>
              <w:rPr>
                <w:sz w:val="21"/>
                <w:szCs w:val="21"/>
              </w:rPr>
              <w:t>Contact: Nokia</w:t>
            </w:r>
          </w:p>
          <w:p w14:paraId="09C0D20E" w14:textId="77777777" w:rsidR="007936BC" w:rsidRDefault="007936BC" w:rsidP="007936BC">
            <w:pPr>
              <w:pStyle w:val="TAL"/>
              <w:spacing w:line="252" w:lineRule="auto"/>
              <w:rPr>
                <w:i/>
                <w:iCs/>
                <w:sz w:val="20"/>
                <w:szCs w:val="20"/>
              </w:rPr>
            </w:pPr>
          </w:p>
          <w:p w14:paraId="45472519" w14:textId="77777777" w:rsidR="007936BC" w:rsidRDefault="007936BC" w:rsidP="007936BC">
            <w:pPr>
              <w:spacing w:line="252" w:lineRule="auto"/>
              <w:rPr>
                <w:rFonts w:ascii="Arial" w:hAnsi="Arial" w:cs="Arial"/>
                <w:sz w:val="18"/>
                <w:szCs w:val="18"/>
                <w:lang w:eastAsia="zh-CN"/>
                <w14:ligatures w14:val="standardContextual"/>
              </w:rPr>
            </w:pPr>
            <w:r>
              <w:rPr>
                <w:rFonts w:ascii="Arial" w:hAnsi="Arial" w:cs="Arial"/>
                <w:sz w:val="18"/>
                <w:szCs w:val="18"/>
                <w14:ligatures w14:val="standardContextual"/>
              </w:rPr>
              <w:t xml:space="preserve">SA3 LI kindly requests SA2, SA4, CT1, CT4 to clarify and confirm the following:   </w:t>
            </w:r>
          </w:p>
          <w:p w14:paraId="55670AE5" w14:textId="77777777" w:rsidR="007936BC" w:rsidRDefault="007936BC" w:rsidP="007936BC">
            <w:pPr>
              <w:pStyle w:val="ListParagraph"/>
              <w:numPr>
                <w:ilvl w:val="0"/>
                <w:numId w:val="16"/>
              </w:numPr>
              <w:autoSpaceDE/>
              <w:adjustRightInd/>
              <w:spacing w:line="252" w:lineRule="auto"/>
              <w:ind w:left="298"/>
              <w:rPr>
                <w:rFonts w:ascii="Arial" w:hAnsi="Arial" w:cs="Arial"/>
                <w:sz w:val="18"/>
                <w:szCs w:val="18"/>
                <w14:ligatures w14:val="standardContextual"/>
              </w:rPr>
            </w:pPr>
            <w:r>
              <w:rPr>
                <w:rFonts w:ascii="Arial" w:hAnsi="Arial" w:cs="Arial"/>
                <w:sz w:val="18"/>
                <w:szCs w:val="18"/>
                <w14:ligatures w14:val="standardContextual"/>
              </w:rPr>
              <w:t xml:space="preserve">The IMS-AS in the remote UE’s side of the IMS session always notifies the DCSF about the IMS Data Channel related event notifications, irrespective which side initiates the IMS Data Channel setup (originating party or the terminating party).  </w:t>
            </w:r>
          </w:p>
          <w:p w14:paraId="6D19D2B9" w14:textId="77777777" w:rsidR="007936BC" w:rsidRDefault="007936BC" w:rsidP="007936BC">
            <w:pPr>
              <w:pStyle w:val="ListParagraph"/>
              <w:numPr>
                <w:ilvl w:val="0"/>
                <w:numId w:val="16"/>
              </w:numPr>
              <w:autoSpaceDE/>
              <w:adjustRightInd/>
              <w:spacing w:line="252" w:lineRule="auto"/>
              <w:ind w:left="298"/>
              <w:rPr>
                <w:rFonts w:ascii="Arial" w:hAnsi="Arial" w:cs="Arial"/>
                <w:sz w:val="18"/>
                <w:szCs w:val="18"/>
                <w14:ligatures w14:val="standardContextual"/>
              </w:rPr>
            </w:pPr>
            <w:r>
              <w:rPr>
                <w:rFonts w:ascii="Arial" w:hAnsi="Arial" w:cs="Arial"/>
                <w:sz w:val="18"/>
                <w:szCs w:val="18"/>
                <w14:ligatures w14:val="standardContextual"/>
              </w:rPr>
              <w:t xml:space="preserve">The statement 1 is true even if the local UE and the remote UE are in the same CSP domain. </w:t>
            </w:r>
          </w:p>
          <w:p w14:paraId="12B5F3C1" w14:textId="77777777" w:rsidR="007936BC" w:rsidRDefault="007936BC" w:rsidP="007936BC">
            <w:pPr>
              <w:pStyle w:val="ListParagraph"/>
              <w:numPr>
                <w:ilvl w:val="0"/>
                <w:numId w:val="16"/>
              </w:numPr>
              <w:autoSpaceDE/>
              <w:adjustRightInd/>
              <w:spacing w:line="252" w:lineRule="auto"/>
              <w:ind w:left="298"/>
              <w:rPr>
                <w:rFonts w:ascii="Arial" w:hAnsi="Arial" w:cs="Arial"/>
                <w:sz w:val="18"/>
                <w:szCs w:val="18"/>
                <w14:ligatures w14:val="standardContextual"/>
              </w:rPr>
            </w:pPr>
            <w:r>
              <w:rPr>
                <w:rFonts w:ascii="Arial" w:hAnsi="Arial" w:cs="Arial"/>
                <w:sz w:val="18"/>
                <w:szCs w:val="18"/>
                <w14:ligatures w14:val="standardContextual"/>
              </w:rPr>
              <w:t xml:space="preserve">In addition to notifying the DCSF, the Remote UE’s network would also have an MF on the IMS Data Channel media. </w:t>
            </w:r>
          </w:p>
          <w:p w14:paraId="6954DFFE" w14:textId="77777777" w:rsidR="007936BC" w:rsidRDefault="007936BC" w:rsidP="007936BC">
            <w:pPr>
              <w:pStyle w:val="ListParagraph"/>
              <w:numPr>
                <w:ilvl w:val="0"/>
                <w:numId w:val="16"/>
              </w:numPr>
              <w:autoSpaceDE/>
              <w:adjustRightInd/>
              <w:spacing w:line="252" w:lineRule="auto"/>
              <w:ind w:left="298"/>
              <w:rPr>
                <w:rFonts w:ascii="Arial" w:hAnsi="Arial" w:cs="Arial"/>
                <w:sz w:val="18"/>
                <w:szCs w:val="18"/>
                <w14:ligatures w14:val="standardContextual"/>
              </w:rPr>
            </w:pPr>
            <w:r>
              <w:rPr>
                <w:rFonts w:ascii="Arial" w:hAnsi="Arial" w:cs="Arial"/>
                <w:sz w:val="18"/>
                <w:szCs w:val="18"/>
                <w14:ligatures w14:val="standardContextual"/>
              </w:rPr>
              <w:t>In the SessionEvenNotifictions, how are the Calling Identity and Called Identity populated by the IMS AS (i.e. which SIP headers from the initial INVITE, re-INVITE are used)?</w:t>
            </w:r>
          </w:p>
          <w:p w14:paraId="78220BE8" w14:textId="77777777" w:rsidR="007936BC" w:rsidRDefault="007936BC" w:rsidP="007936BC">
            <w:pPr>
              <w:pStyle w:val="ListParagraph"/>
              <w:numPr>
                <w:ilvl w:val="0"/>
                <w:numId w:val="16"/>
              </w:numPr>
              <w:autoSpaceDE/>
              <w:adjustRightInd/>
              <w:spacing w:line="252" w:lineRule="auto"/>
              <w:ind w:left="298"/>
              <w:rPr>
                <w:rFonts w:ascii="Arial" w:hAnsi="Arial" w:cs="Arial"/>
                <w:sz w:val="18"/>
                <w:szCs w:val="18"/>
                <w14:ligatures w14:val="standardContextual"/>
              </w:rPr>
            </w:pPr>
            <w:r>
              <w:rPr>
                <w:rFonts w:ascii="Arial" w:hAnsi="Arial" w:cs="Arial"/>
                <w:sz w:val="18"/>
                <w:szCs w:val="18"/>
                <w14:ligatures w14:val="standardContextual"/>
              </w:rPr>
              <w:t xml:space="preserve">If call forwarding occurs at the terminating side (clause 10.123, TS 24.186), the two users present on the established IMS session (i.e. after the successful redirection) are: </w:t>
            </w:r>
          </w:p>
          <w:p w14:paraId="4D2FAE0E" w14:textId="77777777" w:rsidR="007936BC" w:rsidRDefault="007936BC" w:rsidP="007936BC">
            <w:pPr>
              <w:pStyle w:val="B1"/>
              <w:numPr>
                <w:ilvl w:val="1"/>
                <w:numId w:val="17"/>
              </w:numPr>
              <w:overflowPunct/>
              <w:autoSpaceDE/>
              <w:spacing w:after="0" w:line="252" w:lineRule="auto"/>
              <w:ind w:left="723"/>
              <w:jc w:val="both"/>
              <w:rPr>
                <w:rFonts w:ascii="Arial" w:hAnsi="Arial" w:cs="Arial"/>
                <w:sz w:val="18"/>
                <w:szCs w:val="18"/>
                <w:lang w:eastAsia="zh-CN"/>
                <w14:ligatures w14:val="standardContextual"/>
              </w:rPr>
            </w:pPr>
            <w:r>
              <w:rPr>
                <w:rFonts w:ascii="Arial" w:hAnsi="Arial" w:cs="Arial"/>
                <w:sz w:val="18"/>
                <w:szCs w:val="18"/>
                <w:lang w:eastAsia="zh-CN"/>
                <w14:ligatures w14:val="standardContextual"/>
              </w:rPr>
              <w:t>Original calling party.</w:t>
            </w:r>
          </w:p>
          <w:p w14:paraId="393522C8" w14:textId="77777777" w:rsidR="007936BC" w:rsidRDefault="007936BC" w:rsidP="007936BC">
            <w:pPr>
              <w:pStyle w:val="B1"/>
              <w:numPr>
                <w:ilvl w:val="1"/>
                <w:numId w:val="17"/>
              </w:numPr>
              <w:overflowPunct/>
              <w:autoSpaceDE/>
              <w:spacing w:after="0" w:line="252" w:lineRule="auto"/>
              <w:ind w:left="723"/>
              <w:jc w:val="both"/>
              <w:rPr>
                <w:rFonts w:ascii="Arial" w:hAnsi="Arial" w:cs="Arial"/>
                <w:sz w:val="18"/>
                <w:szCs w:val="18"/>
                <w:lang w:eastAsia="zh-CN"/>
                <w14:ligatures w14:val="standardContextual"/>
              </w:rPr>
            </w:pPr>
            <w:r>
              <w:rPr>
                <w:rFonts w:ascii="Arial" w:hAnsi="Arial" w:cs="Arial"/>
                <w:sz w:val="18"/>
                <w:szCs w:val="18"/>
                <w:lang w:eastAsia="zh-CN"/>
                <w14:ligatures w14:val="standardContextual"/>
              </w:rPr>
              <w:t>Redirected-to party.</w:t>
            </w:r>
          </w:p>
          <w:p w14:paraId="46842860" w14:textId="77777777" w:rsidR="007936BC" w:rsidRDefault="007936BC" w:rsidP="007936BC">
            <w:pPr>
              <w:pStyle w:val="B1"/>
              <w:spacing w:after="0" w:line="252" w:lineRule="auto"/>
              <w:ind w:left="581" w:hanging="425"/>
              <w:rPr>
                <w:rFonts w:ascii="Arial" w:hAnsi="Arial" w:cs="Arial"/>
                <w:sz w:val="18"/>
                <w:szCs w:val="18"/>
                <w14:ligatures w14:val="standardContextual"/>
              </w:rPr>
            </w:pPr>
            <w:r>
              <w:rPr>
                <w:rFonts w:ascii="Arial" w:hAnsi="Arial" w:cs="Arial"/>
                <w:sz w:val="18"/>
                <w:szCs w:val="18"/>
                <w14:ligatures w14:val="standardContextual"/>
              </w:rPr>
              <w:t>5-1: Assuming Calling Identity is the original calling party, what would the Called Identity be that IMS AS sends in the session Event Notification to the DCSF, i.e.redirecting party identity or the redirected-to party identity?</w:t>
            </w:r>
          </w:p>
          <w:p w14:paraId="570DBCEC" w14:textId="77777777" w:rsidR="007936BC" w:rsidRDefault="007936BC" w:rsidP="007936BC">
            <w:pPr>
              <w:pStyle w:val="B1"/>
              <w:spacing w:after="0" w:line="252" w:lineRule="auto"/>
              <w:ind w:left="581" w:hanging="425"/>
              <w:rPr>
                <w:rFonts w:ascii="Arial" w:hAnsi="Arial" w:cs="Arial"/>
                <w:sz w:val="18"/>
                <w:szCs w:val="18"/>
                <w14:ligatures w14:val="standardContextual"/>
              </w:rPr>
            </w:pPr>
            <w:r>
              <w:rPr>
                <w:rFonts w:ascii="Arial" w:hAnsi="Arial" w:cs="Arial"/>
                <w:sz w:val="18"/>
                <w:szCs w:val="18"/>
                <w14:ligatures w14:val="standardContextual"/>
              </w:rPr>
              <w:t>5-2:  If it is the former, what would be purpose including the Called Identity in the Session Event Notification, specially, when that user is not using the IMS Data Channel?</w:t>
            </w:r>
          </w:p>
          <w:p w14:paraId="45157F9A" w14:textId="77777777" w:rsidR="007936BC" w:rsidRDefault="007936BC" w:rsidP="007936BC">
            <w:pPr>
              <w:pStyle w:val="B1"/>
              <w:spacing w:after="0" w:line="252" w:lineRule="auto"/>
              <w:ind w:left="581" w:hanging="425"/>
              <w:rPr>
                <w:rFonts w:ascii="Arial" w:hAnsi="Arial" w:cs="Arial"/>
                <w:sz w:val="18"/>
                <w:szCs w:val="18"/>
                <w14:ligatures w14:val="standardContextual"/>
              </w:rPr>
            </w:pPr>
            <w:r>
              <w:rPr>
                <w:rFonts w:ascii="Arial" w:hAnsi="Arial" w:cs="Arial"/>
                <w:sz w:val="18"/>
                <w:szCs w:val="18"/>
                <w14:ligatures w14:val="standardContextual"/>
              </w:rPr>
              <w:t xml:space="preserve">5-3:  If it is the later, does the IMS-AS in the originating network know about the redirected-to party identity? </w:t>
            </w:r>
          </w:p>
          <w:p w14:paraId="64CD16ED" w14:textId="77777777" w:rsidR="007936BC" w:rsidRDefault="007936BC" w:rsidP="007936BC">
            <w:pPr>
              <w:pStyle w:val="B1"/>
              <w:spacing w:after="0" w:line="252" w:lineRule="auto"/>
              <w:ind w:left="581" w:hanging="425"/>
              <w:rPr>
                <w:rFonts w:ascii="Arial" w:hAnsi="Arial" w:cs="Arial"/>
                <w:sz w:val="18"/>
                <w:szCs w:val="18"/>
                <w14:ligatures w14:val="standardContextual"/>
              </w:rPr>
            </w:pPr>
            <w:r>
              <w:rPr>
                <w:rFonts w:ascii="Arial" w:hAnsi="Arial" w:cs="Arial"/>
                <w:sz w:val="18"/>
                <w:szCs w:val="18"/>
                <w14:ligatures w14:val="standardContextual"/>
              </w:rPr>
              <w:t>5-4: Do the MF in the Local UE side and Remote UE side have same role – e.g., MF in the UDP Proxy or HTTP Proxy?</w:t>
            </w:r>
          </w:p>
          <w:p w14:paraId="2AF57617" w14:textId="77777777" w:rsidR="007936BC" w:rsidRDefault="007936BC" w:rsidP="007936BC">
            <w:pPr>
              <w:pStyle w:val="TAL"/>
              <w:spacing w:line="252" w:lineRule="auto"/>
              <w:rPr>
                <w:i/>
                <w:iCs/>
                <w:sz w:val="20"/>
                <w:szCs w:val="20"/>
                <w:lang w:val="es-ES"/>
              </w:rPr>
            </w:pPr>
          </w:p>
          <w:p w14:paraId="25C00ABA" w14:textId="77777777" w:rsidR="007936BC" w:rsidRDefault="007936BC" w:rsidP="007936BC">
            <w:pPr>
              <w:pStyle w:val="TAL"/>
              <w:spacing w:line="252" w:lineRule="auto"/>
              <w:rPr>
                <w:i/>
                <w:iCs/>
                <w:lang w:eastAsia="en-US"/>
                <w14:ligatures w14:val="none"/>
              </w:rPr>
            </w:pPr>
            <w:r>
              <w:rPr>
                <w:i/>
                <w:iCs/>
                <w:lang w:eastAsia="en-US"/>
              </w:rPr>
              <w:t>Action proposed by Chair:</w:t>
            </w:r>
          </w:p>
          <w:p w14:paraId="517F207B" w14:textId="69E7896A" w:rsidR="00657855" w:rsidRPr="007936BC" w:rsidRDefault="007936BC" w:rsidP="007936BC">
            <w:pPr>
              <w:pStyle w:val="TAL"/>
              <w:spacing w:line="252" w:lineRule="auto"/>
              <w:rPr>
                <w:i/>
                <w:iCs/>
                <w:lang w:val="en-US" w:eastAsia="en-US"/>
              </w:rPr>
            </w:pPr>
            <w:r>
              <w:rPr>
                <w:i/>
                <w:iCs/>
                <w:lang w:eastAsia="en-US"/>
              </w:rPr>
              <w:t>Noted, no action required in CT3 for the time being.</w:t>
            </w:r>
          </w:p>
        </w:tc>
      </w:tr>
      <w:tr w:rsidR="00657855" w:rsidRPr="002F2600" w14:paraId="66AB1275" w14:textId="77777777" w:rsidTr="00D91DC1">
        <w:tc>
          <w:tcPr>
            <w:tcW w:w="975" w:type="dxa"/>
            <w:tcBorders>
              <w:left w:val="single" w:sz="12" w:space="0" w:color="auto"/>
              <w:right w:val="single" w:sz="12" w:space="0" w:color="auto"/>
            </w:tcBorders>
          </w:tcPr>
          <w:p w14:paraId="2A40A34A" w14:textId="77777777" w:rsidR="00657855" w:rsidRDefault="00657855" w:rsidP="00672B61">
            <w:pPr>
              <w:pStyle w:val="TAL"/>
              <w:rPr>
                <w:sz w:val="20"/>
              </w:rPr>
            </w:pPr>
          </w:p>
        </w:tc>
        <w:tc>
          <w:tcPr>
            <w:tcW w:w="2635" w:type="dxa"/>
            <w:tcBorders>
              <w:left w:val="single" w:sz="12" w:space="0" w:color="auto"/>
              <w:right w:val="single" w:sz="12" w:space="0" w:color="auto"/>
            </w:tcBorders>
          </w:tcPr>
          <w:p w14:paraId="0CC51D89" w14:textId="77777777" w:rsidR="00657855" w:rsidRDefault="00657855"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10AC779" w14:textId="2032A9AC" w:rsidR="00657855" w:rsidRPr="005038CE" w:rsidRDefault="00343666" w:rsidP="00672B61">
            <w:pPr>
              <w:pStyle w:val="FP"/>
              <w:suppressLineNumbers/>
              <w:suppressAutoHyphens/>
              <w:spacing w:before="60" w:after="60"/>
              <w:jc w:val="center"/>
              <w:rPr>
                <w:rFonts w:ascii="Times New Roman" w:hAnsi="Times New Roman"/>
                <w:sz w:val="24"/>
                <w:szCs w:val="24"/>
              </w:rPr>
            </w:pPr>
            <w:hyperlink r:id="rId28" w:history="1">
              <w:r w:rsidR="00F2216E">
                <w:rPr>
                  <w:rStyle w:val="Hyperlink"/>
                  <w:rFonts w:ascii="Times New Roman" w:eastAsia="MS Mincho" w:hAnsi="Times New Roman"/>
                  <w:sz w:val="24"/>
                  <w:szCs w:val="24"/>
                  <w:lang w:val="en-US" w:eastAsia="ja-JP"/>
                </w:rPr>
                <w:t>6030</w:t>
              </w:r>
            </w:hyperlink>
          </w:p>
        </w:tc>
        <w:tc>
          <w:tcPr>
            <w:tcW w:w="3251" w:type="dxa"/>
            <w:tcBorders>
              <w:left w:val="single" w:sz="12" w:space="0" w:color="auto"/>
              <w:bottom w:val="single" w:sz="4" w:space="0" w:color="auto"/>
              <w:right w:val="single" w:sz="12" w:space="0" w:color="auto"/>
            </w:tcBorders>
            <w:shd w:val="clear" w:color="auto" w:fill="auto"/>
          </w:tcPr>
          <w:p w14:paraId="15931100" w14:textId="4F9DEE61" w:rsidR="00657855" w:rsidRPr="008F37F9" w:rsidRDefault="00657855" w:rsidP="00672B61">
            <w:pPr>
              <w:pStyle w:val="TAL"/>
              <w:rPr>
                <w:sz w:val="20"/>
              </w:rPr>
            </w:pPr>
            <w:r>
              <w:rPr>
                <w:sz w:val="20"/>
              </w:rPr>
              <w:t>LS in   Rel-19 Reply LS on UE-Satellite-UE Communication Architectures</w:t>
            </w:r>
          </w:p>
        </w:tc>
        <w:tc>
          <w:tcPr>
            <w:tcW w:w="1401" w:type="dxa"/>
            <w:tcBorders>
              <w:left w:val="single" w:sz="12" w:space="0" w:color="auto"/>
              <w:bottom w:val="single" w:sz="4" w:space="0" w:color="auto"/>
              <w:right w:val="single" w:sz="12" w:space="0" w:color="auto"/>
            </w:tcBorders>
            <w:shd w:val="clear" w:color="auto" w:fill="auto"/>
          </w:tcPr>
          <w:p w14:paraId="45FFEEA3" w14:textId="78CEE510" w:rsidR="00657855" w:rsidRPr="008F37F9" w:rsidRDefault="00657855" w:rsidP="00672B61">
            <w:pPr>
              <w:pStyle w:val="TAL"/>
              <w:rPr>
                <w:sz w:val="20"/>
              </w:rPr>
            </w:pPr>
            <w:r>
              <w:rPr>
                <w:sz w:val="20"/>
              </w:rPr>
              <w:t>SA3-LI</w:t>
            </w:r>
          </w:p>
        </w:tc>
        <w:tc>
          <w:tcPr>
            <w:tcW w:w="1062" w:type="dxa"/>
            <w:tcBorders>
              <w:left w:val="single" w:sz="12" w:space="0" w:color="auto"/>
              <w:right w:val="single" w:sz="12" w:space="0" w:color="auto"/>
            </w:tcBorders>
          </w:tcPr>
          <w:p w14:paraId="0672CD0E" w14:textId="32C88F89" w:rsidR="00657855" w:rsidRPr="008F37F9" w:rsidRDefault="00E36C04" w:rsidP="00672B61">
            <w:pPr>
              <w:pStyle w:val="TAL"/>
              <w:rPr>
                <w:sz w:val="20"/>
              </w:rPr>
            </w:pPr>
            <w:r>
              <w:rPr>
                <w:sz w:val="20"/>
              </w:rPr>
              <w:t>Noted</w:t>
            </w:r>
          </w:p>
        </w:tc>
        <w:tc>
          <w:tcPr>
            <w:tcW w:w="4619" w:type="dxa"/>
            <w:tcBorders>
              <w:left w:val="single" w:sz="12" w:space="0" w:color="auto"/>
              <w:right w:val="single" w:sz="12" w:space="0" w:color="auto"/>
            </w:tcBorders>
          </w:tcPr>
          <w:p w14:paraId="54F486A2" w14:textId="77777777" w:rsidR="00F41F9A" w:rsidRDefault="00F41F9A" w:rsidP="00F41F9A">
            <w:pPr>
              <w:pStyle w:val="TAL"/>
              <w:spacing w:line="252" w:lineRule="auto"/>
              <w:rPr>
                <w:rFonts w:eastAsia="Times New Roman"/>
                <w:sz w:val="21"/>
                <w:szCs w:val="21"/>
              </w:rPr>
            </w:pPr>
            <w:r>
              <w:rPr>
                <w:sz w:val="21"/>
                <w:szCs w:val="21"/>
              </w:rPr>
              <w:t xml:space="preserve">To: SA2 Cc: SA3, CT1, </w:t>
            </w:r>
            <w:r>
              <w:rPr>
                <w:b/>
                <w:bCs/>
                <w:sz w:val="21"/>
                <w:szCs w:val="21"/>
              </w:rPr>
              <w:t>CT3</w:t>
            </w:r>
            <w:r>
              <w:rPr>
                <w:sz w:val="21"/>
                <w:szCs w:val="21"/>
              </w:rPr>
              <w:t>, CT4</w:t>
            </w:r>
          </w:p>
          <w:p w14:paraId="43DDD941" w14:textId="77777777" w:rsidR="00F41F9A" w:rsidRDefault="00F41F9A" w:rsidP="00F41F9A">
            <w:pPr>
              <w:pStyle w:val="TAL"/>
              <w:spacing w:line="252" w:lineRule="auto"/>
              <w:rPr>
                <w:sz w:val="21"/>
                <w:szCs w:val="21"/>
              </w:rPr>
            </w:pPr>
            <w:r>
              <w:rPr>
                <w:sz w:val="21"/>
                <w:szCs w:val="21"/>
              </w:rPr>
              <w:t>Release: Rel-19</w:t>
            </w:r>
          </w:p>
          <w:p w14:paraId="30E47BBD" w14:textId="77777777" w:rsidR="00F41F9A" w:rsidRDefault="00F41F9A" w:rsidP="00F41F9A">
            <w:pPr>
              <w:pStyle w:val="TAL"/>
              <w:spacing w:line="252" w:lineRule="auto"/>
              <w:rPr>
                <w:sz w:val="21"/>
                <w:szCs w:val="21"/>
              </w:rPr>
            </w:pPr>
            <w:r>
              <w:rPr>
                <w:sz w:val="21"/>
                <w:szCs w:val="21"/>
              </w:rPr>
              <w:t>WI: 5GSAT_Ph3_ARCH</w:t>
            </w:r>
          </w:p>
          <w:p w14:paraId="486BD56E" w14:textId="77777777" w:rsidR="00F41F9A" w:rsidRDefault="00F41F9A" w:rsidP="00F41F9A">
            <w:pPr>
              <w:pStyle w:val="TAL"/>
              <w:spacing w:line="252" w:lineRule="auto"/>
              <w:rPr>
                <w:sz w:val="21"/>
                <w:szCs w:val="21"/>
              </w:rPr>
            </w:pPr>
            <w:r>
              <w:rPr>
                <w:sz w:val="21"/>
                <w:szCs w:val="21"/>
              </w:rPr>
              <w:t>Contact: Nokia</w:t>
            </w:r>
          </w:p>
          <w:p w14:paraId="6BE7B9A5" w14:textId="77777777" w:rsidR="00F41F9A" w:rsidRDefault="00F41F9A" w:rsidP="00F41F9A">
            <w:pPr>
              <w:pStyle w:val="TAL"/>
              <w:spacing w:line="252" w:lineRule="auto"/>
              <w:rPr>
                <w:i/>
                <w:iCs/>
                <w:sz w:val="20"/>
                <w:szCs w:val="20"/>
              </w:rPr>
            </w:pPr>
          </w:p>
          <w:p w14:paraId="33C9E33B" w14:textId="77777777" w:rsidR="00F41F9A" w:rsidRDefault="00F41F9A" w:rsidP="00F41F9A">
            <w:pPr>
              <w:spacing w:line="252" w:lineRule="auto"/>
              <w:rPr>
                <w:rFonts w:ascii="Arial" w:hAnsi="Arial" w:cs="Arial"/>
                <w:sz w:val="18"/>
                <w:szCs w:val="18"/>
                <w:lang w:eastAsia="zh-CN"/>
                <w14:ligatures w14:val="standardContextual"/>
              </w:rPr>
            </w:pPr>
            <w:r>
              <w:rPr>
                <w:rFonts w:ascii="Arial" w:hAnsi="Arial" w:cs="Arial"/>
                <w:sz w:val="18"/>
                <w:szCs w:val="18"/>
                <w14:ligatures w14:val="standardContextual"/>
              </w:rPr>
              <w:t xml:space="preserve">SA3-LI thanks SA2 for their LS and the clarification in pursuing the UE-Satellite-UE communication architectures. </w:t>
            </w:r>
          </w:p>
          <w:p w14:paraId="631F24AD" w14:textId="77777777" w:rsidR="00F41F9A" w:rsidRDefault="00F41F9A" w:rsidP="00F41F9A">
            <w:pPr>
              <w:spacing w:line="252" w:lineRule="auto"/>
              <w:rPr>
                <w:rFonts w:ascii="Arial" w:hAnsi="Arial" w:cs="Arial"/>
                <w:sz w:val="18"/>
                <w:szCs w:val="18"/>
                <w:u w:val="single"/>
                <w14:ligatures w14:val="standardContextual"/>
              </w:rPr>
            </w:pPr>
            <w:r>
              <w:rPr>
                <w:rFonts w:ascii="Arial" w:hAnsi="Arial" w:cs="Arial"/>
                <w:sz w:val="18"/>
                <w:szCs w:val="18"/>
                <w:u w:val="single"/>
                <w14:ligatures w14:val="standardContextual"/>
              </w:rPr>
              <w:t>Point number 1</w:t>
            </w:r>
          </w:p>
          <w:p w14:paraId="3CCEDD4F" w14:textId="77777777" w:rsidR="00F41F9A" w:rsidRDefault="00F41F9A" w:rsidP="00F41F9A">
            <w:pPr>
              <w:spacing w:line="252" w:lineRule="auto"/>
              <w:rPr>
                <w:rFonts w:ascii="Arial" w:hAnsi="Arial" w:cs="Arial"/>
                <w:sz w:val="18"/>
                <w:szCs w:val="18"/>
                <w14:ligatures w14:val="standardContextual"/>
              </w:rPr>
            </w:pPr>
            <w:r>
              <w:rPr>
                <w:rFonts w:ascii="Arial" w:hAnsi="Arial" w:cs="Arial"/>
                <w:sz w:val="18"/>
                <w:szCs w:val="18"/>
                <w14:ligatures w14:val="standardContextual"/>
              </w:rPr>
              <w:t xml:space="preserve">In reference to point number 1 (where the IMS-AGW would be on-board the satellite), SA3-LI would update LI specifications to accommodate the possibility of a change in the IMS-AGW during an active IMS Session. </w:t>
            </w:r>
          </w:p>
          <w:p w14:paraId="670CFF15" w14:textId="77777777" w:rsidR="00F41F9A" w:rsidRDefault="00F41F9A" w:rsidP="00F41F9A">
            <w:pPr>
              <w:spacing w:line="252" w:lineRule="auto"/>
              <w:rPr>
                <w:rFonts w:ascii="Arial" w:hAnsi="Arial" w:cs="Arial"/>
                <w:sz w:val="18"/>
                <w:szCs w:val="18"/>
                <w14:ligatures w14:val="standardContextual"/>
              </w:rPr>
            </w:pPr>
            <w:r>
              <w:rPr>
                <w:rFonts w:ascii="Arial" w:hAnsi="Arial" w:cs="Arial"/>
                <w:sz w:val="18"/>
                <w:szCs w:val="18"/>
                <w14:ligatures w14:val="standardContextual"/>
              </w:rPr>
              <w:t xml:space="preserve">SA3 LI believes that LI can be performed as long as P-CSCF is in control of the IMS-AGW change.  </w:t>
            </w:r>
          </w:p>
          <w:p w14:paraId="78A2AB3B" w14:textId="77777777" w:rsidR="00F41F9A" w:rsidRDefault="00F41F9A" w:rsidP="00F41F9A">
            <w:pPr>
              <w:spacing w:line="252" w:lineRule="auto"/>
              <w:rPr>
                <w:rFonts w:ascii="Arial" w:hAnsi="Arial" w:cs="Arial"/>
                <w:sz w:val="18"/>
                <w:szCs w:val="18"/>
                <w:u w:val="single"/>
                <w14:ligatures w14:val="standardContextual"/>
              </w:rPr>
            </w:pPr>
            <w:r>
              <w:rPr>
                <w:rFonts w:ascii="Arial" w:hAnsi="Arial" w:cs="Arial"/>
                <w:sz w:val="18"/>
                <w:szCs w:val="18"/>
                <w:u w:val="single"/>
                <w14:ligatures w14:val="standardContextual"/>
              </w:rPr>
              <w:t>Point number 2</w:t>
            </w:r>
          </w:p>
          <w:p w14:paraId="138FF823" w14:textId="77777777" w:rsidR="00F41F9A" w:rsidRDefault="00F41F9A" w:rsidP="00F41F9A">
            <w:pPr>
              <w:spacing w:line="252" w:lineRule="auto"/>
              <w:rPr>
                <w:rFonts w:ascii="Arial" w:hAnsi="Arial" w:cs="Arial"/>
                <w:sz w:val="18"/>
                <w:szCs w:val="18"/>
                <w14:ligatures w14:val="standardContextual"/>
              </w:rPr>
            </w:pPr>
            <w:r>
              <w:rPr>
                <w:rFonts w:ascii="Arial" w:hAnsi="Arial" w:cs="Arial"/>
                <w:sz w:val="18"/>
                <w:szCs w:val="18"/>
                <w14:ligatures w14:val="standardContextual"/>
              </w:rPr>
              <w:t xml:space="preserve">In reference to point number 2 (where an intermediate UPF (I-UPF) is inserted to the media path with no IMS-AGW for a UE-Satellite-UE communication) the LI specifications for IMS LI will have to be enhanced.  SA3-LI believes to support such an architecture, P-CSCF needs sufficient information to isolate the media flow packets for all IMS sessions, at any time during the IMS session. </w:t>
            </w:r>
          </w:p>
          <w:p w14:paraId="152F1A61" w14:textId="77777777" w:rsidR="00F41F9A" w:rsidRDefault="00F41F9A" w:rsidP="00F41F9A">
            <w:pPr>
              <w:spacing w:line="252" w:lineRule="auto"/>
              <w:rPr>
                <w:rFonts w:ascii="Arial" w:hAnsi="Arial" w:cs="Arial"/>
                <w:sz w:val="18"/>
                <w:szCs w:val="18"/>
                <w14:ligatures w14:val="standardContextual"/>
              </w:rPr>
            </w:pPr>
            <w:r>
              <w:rPr>
                <w:rFonts w:ascii="Arial" w:hAnsi="Arial" w:cs="Arial"/>
                <w:sz w:val="18"/>
                <w:szCs w:val="18"/>
                <w14:ligatures w14:val="standardContextual"/>
              </w:rPr>
              <w:t>In SA3-LI understanding, the following are required for all UE-Satellite-UE IMS sessions, independent of LI:</w:t>
            </w:r>
          </w:p>
          <w:p w14:paraId="4B13AF8A" w14:textId="77777777" w:rsidR="00F41F9A" w:rsidRDefault="00F41F9A" w:rsidP="00F41F9A">
            <w:pPr>
              <w:pStyle w:val="B1"/>
              <w:numPr>
                <w:ilvl w:val="0"/>
                <w:numId w:val="18"/>
              </w:numPr>
              <w:overflowPunct/>
              <w:autoSpaceDE/>
              <w:spacing w:after="0" w:line="252" w:lineRule="auto"/>
              <w:ind w:left="298" w:hanging="298"/>
              <w:jc w:val="both"/>
              <w:rPr>
                <w:rFonts w:ascii="Arial" w:hAnsi="Arial" w:cs="Arial"/>
                <w:sz w:val="18"/>
                <w:szCs w:val="18"/>
                <w:lang w:eastAsia="zh-CN"/>
                <w14:ligatures w14:val="standardContextual"/>
              </w:rPr>
            </w:pPr>
            <w:r>
              <w:rPr>
                <w:rFonts w:ascii="Arial" w:hAnsi="Arial" w:cs="Arial"/>
                <w:sz w:val="18"/>
                <w:szCs w:val="18"/>
                <w:lang w:eastAsia="zh-CN"/>
                <w14:ligatures w14:val="standardContextual"/>
              </w:rPr>
              <w:t>P-CSCF is able to identify the I-UPF. For this, I-UPF address/identity will be made available to the P-CSCF.</w:t>
            </w:r>
          </w:p>
          <w:p w14:paraId="4D4212BB" w14:textId="77777777" w:rsidR="00F41F9A" w:rsidRDefault="00F41F9A" w:rsidP="00F41F9A">
            <w:pPr>
              <w:pStyle w:val="B1"/>
              <w:numPr>
                <w:ilvl w:val="0"/>
                <w:numId w:val="18"/>
              </w:numPr>
              <w:overflowPunct/>
              <w:autoSpaceDE/>
              <w:spacing w:after="0" w:line="252" w:lineRule="auto"/>
              <w:ind w:left="298" w:hanging="298"/>
              <w:jc w:val="both"/>
              <w:rPr>
                <w:rFonts w:ascii="Arial" w:hAnsi="Arial" w:cs="Arial"/>
                <w:sz w:val="18"/>
                <w:szCs w:val="18"/>
                <w:lang w:eastAsia="zh-CN"/>
                <w14:ligatures w14:val="standardContextual"/>
              </w:rPr>
            </w:pPr>
            <w:r>
              <w:rPr>
                <w:rFonts w:ascii="Arial" w:hAnsi="Arial" w:cs="Arial"/>
                <w:sz w:val="18"/>
                <w:szCs w:val="18"/>
                <w:lang w:eastAsia="zh-CN"/>
                <w14:ligatures w14:val="standardContextual"/>
              </w:rPr>
              <w:t>P-CSCF is able to identify the tunnel used for the IMS media flow. For this, the tunnel ID used at the I-UPF will be made available to the P-CSCF. If a point-to-point tunnel is used (e.g. on N6), then the UDP port number along with the IP address of the I-UPF shall be made available to the P-CSCF.</w:t>
            </w:r>
          </w:p>
          <w:p w14:paraId="7AD5625A" w14:textId="77777777" w:rsidR="00F41F9A" w:rsidRDefault="00F41F9A" w:rsidP="00F41F9A">
            <w:pPr>
              <w:pStyle w:val="B1"/>
              <w:numPr>
                <w:ilvl w:val="0"/>
                <w:numId w:val="18"/>
              </w:numPr>
              <w:overflowPunct/>
              <w:autoSpaceDE/>
              <w:spacing w:after="0" w:line="252" w:lineRule="auto"/>
              <w:ind w:left="298" w:hanging="298"/>
              <w:jc w:val="both"/>
              <w:rPr>
                <w:rFonts w:ascii="Arial" w:hAnsi="Arial" w:cs="Arial"/>
                <w:sz w:val="18"/>
                <w:szCs w:val="18"/>
                <w:lang w:eastAsia="zh-CN"/>
                <w14:ligatures w14:val="standardContextual"/>
              </w:rPr>
            </w:pPr>
            <w:r>
              <w:rPr>
                <w:rFonts w:ascii="Arial" w:hAnsi="Arial" w:cs="Arial"/>
                <w:sz w:val="18"/>
                <w:szCs w:val="18"/>
                <w:lang w:eastAsia="zh-CN"/>
                <w14:ligatures w14:val="standardContextual"/>
              </w:rPr>
              <w:t>P-CSCF is able to identify the UDP port number (RTP) used for the media packets. Port numbers from the access side (N3) and the core-side (N6) will be available.</w:t>
            </w:r>
          </w:p>
          <w:p w14:paraId="672B0F67" w14:textId="77777777" w:rsidR="00F41F9A" w:rsidRDefault="00F41F9A" w:rsidP="00F41F9A">
            <w:pPr>
              <w:pStyle w:val="B1"/>
              <w:numPr>
                <w:ilvl w:val="0"/>
                <w:numId w:val="18"/>
              </w:numPr>
              <w:overflowPunct/>
              <w:autoSpaceDE/>
              <w:spacing w:after="0" w:line="252" w:lineRule="auto"/>
              <w:ind w:left="298" w:hanging="298"/>
              <w:jc w:val="both"/>
              <w:rPr>
                <w:rFonts w:ascii="Arial" w:hAnsi="Arial" w:cs="Arial"/>
                <w:sz w:val="18"/>
                <w:szCs w:val="18"/>
                <w:lang w:eastAsia="zh-CN"/>
                <w14:ligatures w14:val="standardContextual"/>
              </w:rPr>
            </w:pPr>
            <w:r>
              <w:rPr>
                <w:rFonts w:ascii="Arial" w:hAnsi="Arial" w:cs="Arial"/>
                <w:sz w:val="18"/>
                <w:szCs w:val="18"/>
                <w:lang w:eastAsia="zh-CN"/>
                <w14:ligatures w14:val="standardContextual"/>
              </w:rPr>
              <w:t>P-CSCF is able to identify the QoS flow. For this, the QFI associated with QoS flow will be made available to the P-CSCF.</w:t>
            </w:r>
          </w:p>
          <w:p w14:paraId="79FAD43B" w14:textId="77777777" w:rsidR="00F41F9A" w:rsidRDefault="00F41F9A" w:rsidP="00F41F9A">
            <w:pPr>
              <w:spacing w:line="252" w:lineRule="auto"/>
              <w:ind w:left="993" w:hanging="993"/>
              <w:rPr>
                <w:rFonts w:ascii="Arial" w:hAnsi="Arial" w:cs="Arial"/>
                <w:sz w:val="18"/>
                <w:szCs w:val="18"/>
                <w:lang w:eastAsia="zh-CN"/>
                <w14:ligatures w14:val="standardContextual"/>
              </w:rPr>
            </w:pPr>
            <w:r>
              <w:rPr>
                <w:rFonts w:ascii="Arial" w:hAnsi="Arial" w:cs="Arial"/>
                <w:sz w:val="18"/>
                <w:szCs w:val="18"/>
                <w14:ligatures w14:val="standardContextual"/>
              </w:rPr>
              <w:t>SA3-LI kindly asks SA2 to:</w:t>
            </w:r>
          </w:p>
          <w:p w14:paraId="26ACD844" w14:textId="77777777" w:rsidR="00F41F9A" w:rsidRDefault="00F41F9A" w:rsidP="00F41F9A">
            <w:pPr>
              <w:pStyle w:val="B1"/>
              <w:spacing w:after="0" w:line="252" w:lineRule="auto"/>
              <w:ind w:left="298"/>
              <w:rPr>
                <w:rFonts w:ascii="Arial" w:hAnsi="Arial" w:cs="Arial"/>
                <w:sz w:val="18"/>
                <w:szCs w:val="18"/>
                <w14:ligatures w14:val="standardContextual"/>
              </w:rPr>
            </w:pPr>
            <w:r>
              <w:rPr>
                <w:rFonts w:ascii="Arial" w:hAnsi="Arial" w:cs="Arial"/>
                <w:sz w:val="18"/>
                <w:szCs w:val="18"/>
                <w14:ligatures w14:val="standardContextual"/>
              </w:rPr>
              <w:t xml:space="preserve">-     In reference to point 1, to confirm SA3-LI that P-CSCF will be able to determine as and when the </w:t>
            </w:r>
            <w:r>
              <w:rPr>
                <w:rFonts w:ascii="Arial" w:hAnsi="Arial" w:cs="Arial"/>
                <w:sz w:val="18"/>
                <w:szCs w:val="18"/>
                <w14:ligatures w14:val="standardContextual"/>
              </w:rPr>
              <w:lastRenderedPageBreak/>
              <w:t>IMS-AGW is changed during a mid-session irrespective of LI.</w:t>
            </w:r>
          </w:p>
          <w:p w14:paraId="4FF173DB" w14:textId="77777777" w:rsidR="00F41F9A" w:rsidRDefault="00F41F9A" w:rsidP="00F41F9A">
            <w:pPr>
              <w:pStyle w:val="B1"/>
              <w:spacing w:after="0" w:line="252" w:lineRule="auto"/>
              <w:ind w:left="298"/>
              <w:rPr>
                <w:rFonts w:ascii="Arial" w:hAnsi="Arial" w:cs="Arial"/>
                <w:sz w:val="18"/>
                <w:szCs w:val="18"/>
                <w14:ligatures w14:val="standardContextual"/>
              </w:rPr>
            </w:pPr>
            <w:r>
              <w:rPr>
                <w:rFonts w:ascii="Arial" w:hAnsi="Arial" w:cs="Arial"/>
                <w:sz w:val="18"/>
                <w:szCs w:val="18"/>
                <w14:ligatures w14:val="standardContextual"/>
              </w:rPr>
              <w:t>-     In reference to point 2, to inform SA3-LI whether the requirements listed in Point Number 2 are correct.</w:t>
            </w:r>
          </w:p>
          <w:p w14:paraId="7CF67983" w14:textId="77777777" w:rsidR="00F41F9A" w:rsidRDefault="00F41F9A" w:rsidP="00F41F9A">
            <w:pPr>
              <w:pStyle w:val="TAL"/>
              <w:spacing w:line="252" w:lineRule="auto"/>
              <w:rPr>
                <w:i/>
                <w:iCs/>
                <w:sz w:val="20"/>
                <w:szCs w:val="20"/>
                <w:lang w:val="en-US"/>
              </w:rPr>
            </w:pPr>
          </w:p>
          <w:p w14:paraId="16A09872" w14:textId="77777777" w:rsidR="00F41F9A" w:rsidRDefault="00F41F9A" w:rsidP="00F41F9A">
            <w:pPr>
              <w:pStyle w:val="TAL"/>
              <w:spacing w:line="252" w:lineRule="auto"/>
              <w:rPr>
                <w:i/>
                <w:iCs/>
                <w:lang w:eastAsia="en-US"/>
                <w14:ligatures w14:val="none"/>
              </w:rPr>
            </w:pPr>
            <w:r>
              <w:rPr>
                <w:i/>
                <w:iCs/>
                <w:lang w:eastAsia="en-US"/>
              </w:rPr>
              <w:t>Action proposed by Chair:</w:t>
            </w:r>
          </w:p>
          <w:p w14:paraId="7D31482E" w14:textId="1BC3CABA" w:rsidR="00657855" w:rsidRPr="00F41F9A" w:rsidRDefault="00F41F9A" w:rsidP="00F41F9A">
            <w:pPr>
              <w:pStyle w:val="TAL"/>
              <w:spacing w:line="252" w:lineRule="auto"/>
              <w:rPr>
                <w:i/>
                <w:iCs/>
                <w:lang w:eastAsia="en-US"/>
              </w:rPr>
            </w:pPr>
            <w:r>
              <w:rPr>
                <w:i/>
                <w:iCs/>
                <w:lang w:eastAsia="en-US"/>
              </w:rPr>
              <w:t>Noted, no action required in CT3 for the time being.</w:t>
            </w:r>
          </w:p>
        </w:tc>
      </w:tr>
      <w:tr w:rsidR="00C55FF6" w:rsidRPr="002F2600" w14:paraId="3EE96F97" w14:textId="77777777" w:rsidTr="00777194">
        <w:tc>
          <w:tcPr>
            <w:tcW w:w="975" w:type="dxa"/>
            <w:tcBorders>
              <w:left w:val="single" w:sz="12" w:space="0" w:color="auto"/>
              <w:bottom w:val="nil"/>
              <w:right w:val="single" w:sz="12" w:space="0" w:color="auto"/>
            </w:tcBorders>
          </w:tcPr>
          <w:p w14:paraId="53EEC7EC" w14:textId="77777777" w:rsidR="00C55FF6" w:rsidRDefault="00C55FF6" w:rsidP="00672B61">
            <w:pPr>
              <w:pStyle w:val="TAL"/>
              <w:rPr>
                <w:sz w:val="20"/>
              </w:rPr>
            </w:pPr>
          </w:p>
        </w:tc>
        <w:tc>
          <w:tcPr>
            <w:tcW w:w="2635" w:type="dxa"/>
            <w:tcBorders>
              <w:left w:val="single" w:sz="12" w:space="0" w:color="auto"/>
              <w:bottom w:val="nil"/>
              <w:right w:val="single" w:sz="12" w:space="0" w:color="auto"/>
            </w:tcBorders>
          </w:tcPr>
          <w:p w14:paraId="0A789D40" w14:textId="77777777" w:rsidR="00C55FF6" w:rsidRDefault="00C55FF6" w:rsidP="00672B61">
            <w:pPr>
              <w:pStyle w:val="TAL"/>
              <w:rPr>
                <w:sz w:val="20"/>
              </w:rPr>
            </w:pPr>
          </w:p>
        </w:tc>
        <w:tc>
          <w:tcPr>
            <w:tcW w:w="746" w:type="dxa"/>
            <w:tcBorders>
              <w:left w:val="single" w:sz="12" w:space="0" w:color="auto"/>
              <w:bottom w:val="nil"/>
              <w:right w:val="single" w:sz="12" w:space="0" w:color="auto"/>
            </w:tcBorders>
            <w:shd w:val="clear" w:color="auto" w:fill="auto"/>
          </w:tcPr>
          <w:p w14:paraId="50356509" w14:textId="422F4733" w:rsidR="00C55FF6" w:rsidRPr="00BA3890" w:rsidRDefault="00343666" w:rsidP="00672B61">
            <w:pPr>
              <w:pStyle w:val="FP"/>
              <w:suppressLineNumbers/>
              <w:suppressAutoHyphens/>
              <w:spacing w:before="60" w:after="60"/>
              <w:jc w:val="center"/>
              <w:rPr>
                <w:rFonts w:ascii="Times New Roman" w:eastAsia="DengXian" w:hAnsi="Times New Roman"/>
                <w:sz w:val="24"/>
                <w:szCs w:val="24"/>
                <w:lang w:eastAsia="zh-CN"/>
              </w:rPr>
            </w:pPr>
            <w:hyperlink r:id="rId29" w:history="1">
              <w:r w:rsidR="00F2216E">
                <w:rPr>
                  <w:rStyle w:val="Hyperlink"/>
                  <w:rFonts w:ascii="Times New Roman" w:eastAsia="MS Mincho" w:hAnsi="Times New Roman"/>
                  <w:sz w:val="24"/>
                  <w:szCs w:val="24"/>
                  <w:lang w:val="en-US" w:eastAsia="ja-JP"/>
                </w:rPr>
                <w:t>6344</w:t>
              </w:r>
            </w:hyperlink>
          </w:p>
        </w:tc>
        <w:tc>
          <w:tcPr>
            <w:tcW w:w="3251" w:type="dxa"/>
            <w:tcBorders>
              <w:left w:val="single" w:sz="12" w:space="0" w:color="auto"/>
              <w:bottom w:val="nil"/>
              <w:right w:val="single" w:sz="12" w:space="0" w:color="auto"/>
            </w:tcBorders>
            <w:shd w:val="clear" w:color="auto" w:fill="auto"/>
          </w:tcPr>
          <w:p w14:paraId="2B71DA5F" w14:textId="79D610C1" w:rsidR="00C55FF6" w:rsidRDefault="00C55FF6" w:rsidP="00672B61">
            <w:pPr>
              <w:pStyle w:val="TAL"/>
              <w:rPr>
                <w:sz w:val="20"/>
              </w:rPr>
            </w:pPr>
            <w:r>
              <w:rPr>
                <w:sz w:val="20"/>
              </w:rPr>
              <w:t xml:space="preserve">LS in   Rel-19 </w:t>
            </w:r>
            <w:r w:rsidRPr="00C55FF6">
              <w:rPr>
                <w:sz w:val="20"/>
              </w:rPr>
              <w:t>Reply-LS on Internal 5G Core information expose to trusted AF</w:t>
            </w:r>
          </w:p>
        </w:tc>
        <w:tc>
          <w:tcPr>
            <w:tcW w:w="1401" w:type="dxa"/>
            <w:tcBorders>
              <w:left w:val="single" w:sz="12" w:space="0" w:color="auto"/>
              <w:bottom w:val="nil"/>
              <w:right w:val="single" w:sz="12" w:space="0" w:color="auto"/>
            </w:tcBorders>
            <w:shd w:val="clear" w:color="auto" w:fill="auto"/>
          </w:tcPr>
          <w:p w14:paraId="49D328A8" w14:textId="46582C98" w:rsidR="00C55FF6" w:rsidRPr="00C55FF6" w:rsidRDefault="00C55FF6" w:rsidP="00672B61">
            <w:pPr>
              <w:pStyle w:val="TAL"/>
              <w:rPr>
                <w:rFonts w:eastAsia="DengXian"/>
                <w:sz w:val="20"/>
                <w:lang w:eastAsia="zh-CN"/>
              </w:rPr>
            </w:pPr>
            <w:r>
              <w:rPr>
                <w:rFonts w:eastAsia="DengXian" w:hint="eastAsia"/>
                <w:sz w:val="20"/>
                <w:lang w:eastAsia="zh-CN"/>
              </w:rPr>
              <w:t>S</w:t>
            </w:r>
            <w:r>
              <w:rPr>
                <w:rFonts w:eastAsia="DengXian"/>
                <w:sz w:val="20"/>
                <w:lang w:eastAsia="zh-CN"/>
              </w:rPr>
              <w:t>A3</w:t>
            </w:r>
          </w:p>
        </w:tc>
        <w:tc>
          <w:tcPr>
            <w:tcW w:w="1062" w:type="dxa"/>
            <w:tcBorders>
              <w:left w:val="single" w:sz="12" w:space="0" w:color="auto"/>
              <w:bottom w:val="nil"/>
              <w:right w:val="single" w:sz="12" w:space="0" w:color="auto"/>
            </w:tcBorders>
          </w:tcPr>
          <w:p w14:paraId="44CB8D12" w14:textId="2BE21FBF" w:rsidR="00C55FF6" w:rsidRPr="008F37F9" w:rsidRDefault="00D91DC1" w:rsidP="00672B61">
            <w:pPr>
              <w:pStyle w:val="TAL"/>
              <w:rPr>
                <w:sz w:val="20"/>
              </w:rPr>
            </w:pPr>
            <w:r>
              <w:rPr>
                <w:sz w:val="20"/>
              </w:rPr>
              <w:t>Noted</w:t>
            </w:r>
          </w:p>
        </w:tc>
        <w:tc>
          <w:tcPr>
            <w:tcW w:w="4619" w:type="dxa"/>
            <w:tcBorders>
              <w:left w:val="single" w:sz="12" w:space="0" w:color="auto"/>
              <w:bottom w:val="nil"/>
              <w:right w:val="single" w:sz="12" w:space="0" w:color="auto"/>
            </w:tcBorders>
          </w:tcPr>
          <w:p w14:paraId="0FFC771A" w14:textId="77777777" w:rsidR="00871EC7" w:rsidRDefault="00871EC7" w:rsidP="00F41F9A">
            <w:pPr>
              <w:pStyle w:val="TAL"/>
              <w:spacing w:line="252" w:lineRule="auto"/>
              <w:rPr>
                <w:rFonts w:eastAsia="DengXian"/>
                <w:sz w:val="21"/>
                <w:szCs w:val="21"/>
                <w:lang w:eastAsia="zh-CN"/>
              </w:rPr>
            </w:pPr>
            <w:r>
              <w:rPr>
                <w:rFonts w:eastAsia="DengXian" w:hint="eastAsia"/>
                <w:sz w:val="21"/>
                <w:szCs w:val="21"/>
                <w:lang w:eastAsia="zh-CN"/>
              </w:rPr>
              <w:t>To</w:t>
            </w:r>
            <w:r>
              <w:rPr>
                <w:rFonts w:eastAsia="DengXian"/>
                <w:sz w:val="21"/>
                <w:szCs w:val="21"/>
                <w:lang w:eastAsia="zh-CN"/>
              </w:rPr>
              <w:t>: SA6</w:t>
            </w:r>
            <w:r>
              <w:rPr>
                <w:rFonts w:eastAsia="DengXian" w:hint="eastAsia"/>
                <w:sz w:val="21"/>
                <w:szCs w:val="21"/>
                <w:lang w:eastAsia="zh-CN"/>
              </w:rPr>
              <w:t xml:space="preserve"> </w:t>
            </w:r>
            <w:r>
              <w:rPr>
                <w:rFonts w:eastAsia="DengXian"/>
                <w:sz w:val="21"/>
                <w:szCs w:val="21"/>
                <w:lang w:eastAsia="zh-CN"/>
              </w:rPr>
              <w:t>Cc: SA2, CT3, SA5</w:t>
            </w:r>
          </w:p>
          <w:p w14:paraId="05E54C47" w14:textId="77777777" w:rsidR="00871EC7" w:rsidRDefault="00871EC7" w:rsidP="00F41F9A">
            <w:pPr>
              <w:pStyle w:val="TAL"/>
              <w:spacing w:line="252" w:lineRule="auto"/>
              <w:rPr>
                <w:rFonts w:eastAsia="DengXian"/>
                <w:sz w:val="21"/>
                <w:szCs w:val="21"/>
                <w:lang w:eastAsia="zh-CN"/>
              </w:rPr>
            </w:pPr>
            <w:r>
              <w:rPr>
                <w:rFonts w:eastAsia="DengXian"/>
                <w:sz w:val="21"/>
                <w:szCs w:val="21"/>
                <w:lang w:eastAsia="zh-CN"/>
              </w:rPr>
              <w:t>Release: Rel-18</w:t>
            </w:r>
          </w:p>
          <w:p w14:paraId="2D0AAE05" w14:textId="56E5F454" w:rsidR="00871EC7" w:rsidRDefault="00871EC7" w:rsidP="00F41F9A">
            <w:pPr>
              <w:pStyle w:val="TAL"/>
              <w:spacing w:line="252" w:lineRule="auto"/>
              <w:rPr>
                <w:rFonts w:eastAsia="DengXian"/>
                <w:sz w:val="21"/>
                <w:szCs w:val="21"/>
                <w:lang w:eastAsia="zh-CN"/>
              </w:rPr>
            </w:pPr>
            <w:r>
              <w:rPr>
                <w:rFonts w:eastAsia="DengXian" w:hint="eastAsia"/>
                <w:sz w:val="21"/>
                <w:szCs w:val="21"/>
                <w:lang w:eastAsia="zh-CN"/>
              </w:rPr>
              <w:t>W</w:t>
            </w:r>
            <w:r>
              <w:rPr>
                <w:rFonts w:eastAsia="DengXian"/>
                <w:sz w:val="21"/>
                <w:szCs w:val="21"/>
                <w:lang w:eastAsia="zh-CN"/>
              </w:rPr>
              <w:t>I: NSCALE</w:t>
            </w:r>
          </w:p>
          <w:p w14:paraId="372B04FC" w14:textId="77777777" w:rsidR="00871EC7" w:rsidRDefault="00D5027B" w:rsidP="00F41F9A">
            <w:pPr>
              <w:pStyle w:val="TAL"/>
              <w:spacing w:line="252" w:lineRule="auto"/>
              <w:rPr>
                <w:rFonts w:eastAsia="DengXian"/>
                <w:sz w:val="21"/>
                <w:szCs w:val="21"/>
                <w:lang w:eastAsia="zh-CN"/>
              </w:rPr>
            </w:pPr>
            <w:r>
              <w:rPr>
                <w:rFonts w:eastAsia="DengXian" w:hint="eastAsia"/>
                <w:sz w:val="21"/>
                <w:szCs w:val="21"/>
                <w:lang w:eastAsia="zh-CN"/>
              </w:rPr>
              <w:t>C</w:t>
            </w:r>
            <w:r>
              <w:rPr>
                <w:rFonts w:eastAsia="DengXian"/>
                <w:sz w:val="21"/>
                <w:szCs w:val="21"/>
                <w:lang w:eastAsia="zh-CN"/>
              </w:rPr>
              <w:t>ontact: Huawei</w:t>
            </w:r>
          </w:p>
          <w:p w14:paraId="18C618D8" w14:textId="77777777" w:rsidR="00D5027B" w:rsidRDefault="00D5027B" w:rsidP="00F41F9A">
            <w:pPr>
              <w:pStyle w:val="TAL"/>
              <w:spacing w:line="252" w:lineRule="auto"/>
              <w:rPr>
                <w:rFonts w:eastAsia="DengXian"/>
                <w:sz w:val="21"/>
                <w:szCs w:val="21"/>
                <w:lang w:eastAsia="zh-CN"/>
              </w:rPr>
            </w:pPr>
          </w:p>
          <w:p w14:paraId="02B3D81C" w14:textId="77777777" w:rsidR="00965B0B" w:rsidRPr="00965B0B" w:rsidRDefault="00965B0B" w:rsidP="00ED7074">
            <w:pPr>
              <w:rPr>
                <w:iCs/>
                <w:sz w:val="18"/>
                <w:szCs w:val="18"/>
              </w:rPr>
            </w:pPr>
            <w:r w:rsidRPr="00965B0B">
              <w:rPr>
                <w:iCs/>
                <w:sz w:val="18"/>
                <w:szCs w:val="18"/>
              </w:rPr>
              <w:t xml:space="preserve">SA3 would like to thank SA6 for the LS on Clarification related to Internal 5G Core information expose to trusted AF. SA3 has discussed the questions raised by SA6 and the answers are provided </w:t>
            </w:r>
            <w:r w:rsidRPr="00965B0B">
              <w:rPr>
                <w:iCs/>
                <w:sz w:val="18"/>
                <w:szCs w:val="18"/>
                <w:lang w:eastAsia="zh-CN"/>
              </w:rPr>
              <w:t>as follows</w:t>
            </w:r>
            <w:r w:rsidRPr="00965B0B">
              <w:rPr>
                <w:iCs/>
                <w:sz w:val="18"/>
                <w:szCs w:val="18"/>
              </w:rPr>
              <w:t xml:space="preserve">: </w:t>
            </w:r>
          </w:p>
          <w:p w14:paraId="48766225" w14:textId="77777777" w:rsidR="00965B0B" w:rsidRPr="00965B0B" w:rsidRDefault="00965B0B" w:rsidP="00ED7074">
            <w:pPr>
              <w:pStyle w:val="ListParagraph"/>
              <w:numPr>
                <w:ilvl w:val="0"/>
                <w:numId w:val="19"/>
              </w:numPr>
              <w:overflowPunct w:val="0"/>
              <w:textAlignment w:val="baseline"/>
              <w:rPr>
                <w:rFonts w:ascii="Times New Roman" w:eastAsiaTheme="minorEastAsia" w:hAnsi="Times New Roman"/>
                <w:b/>
                <w:iCs/>
                <w:sz w:val="18"/>
                <w:szCs w:val="18"/>
                <w:lang w:val="en-US" w:eastAsia="zh-CN"/>
              </w:rPr>
            </w:pPr>
            <w:r w:rsidRPr="00965B0B">
              <w:rPr>
                <w:rFonts w:ascii="Times New Roman" w:eastAsiaTheme="minorEastAsia" w:hAnsi="Times New Roman"/>
                <w:b/>
                <w:iCs/>
                <w:sz w:val="18"/>
                <w:szCs w:val="18"/>
                <w:lang w:val="en-US" w:eastAsia="zh-CN"/>
              </w:rPr>
              <w:t xml:space="preserve">Q1: Whether a trusted AF of an 3GPP operator is considered within the operator’s domain; If yes, whether it is possible to expose </w:t>
            </w:r>
            <w:bookmarkStart w:id="3" w:name="_Hlk171697308"/>
            <w:r w:rsidRPr="00965B0B">
              <w:rPr>
                <w:rFonts w:ascii="Times New Roman" w:eastAsiaTheme="minorEastAsia" w:hAnsi="Times New Roman"/>
                <w:b/>
                <w:iCs/>
                <w:sz w:val="18"/>
                <w:szCs w:val="18"/>
                <w:lang w:val="en-US" w:eastAsia="zh-CN"/>
              </w:rPr>
              <w:t xml:space="preserve">Internal 5G Core information </w:t>
            </w:r>
            <w:bookmarkEnd w:id="3"/>
            <w:r w:rsidRPr="00965B0B">
              <w:rPr>
                <w:rFonts w:ascii="Times New Roman" w:eastAsiaTheme="minorEastAsia" w:hAnsi="Times New Roman"/>
                <w:b/>
                <w:iCs/>
                <w:sz w:val="18"/>
                <w:szCs w:val="18"/>
                <w:lang w:val="en-US" w:eastAsia="zh-CN"/>
              </w:rPr>
              <w:t>such as DNN, S-NSSAI, etc. to a trusted AF (e.g., a NSCE server).</w:t>
            </w:r>
          </w:p>
          <w:p w14:paraId="009FF339" w14:textId="77777777" w:rsidR="00965B0B" w:rsidRPr="00965B0B" w:rsidRDefault="00965B0B" w:rsidP="00ED7074">
            <w:pPr>
              <w:rPr>
                <w:sz w:val="18"/>
                <w:szCs w:val="18"/>
              </w:rPr>
            </w:pPr>
            <w:r w:rsidRPr="00965B0B">
              <w:rPr>
                <w:rFonts w:eastAsiaTheme="minorEastAsia"/>
                <w:b/>
                <w:sz w:val="18"/>
                <w:szCs w:val="18"/>
              </w:rPr>
              <w:t>[SA3</w:t>
            </w:r>
            <w:r w:rsidRPr="00965B0B">
              <w:rPr>
                <w:rFonts w:eastAsiaTheme="minorEastAsia"/>
                <w:sz w:val="18"/>
                <w:szCs w:val="18"/>
              </w:rPr>
              <w:t>]: No, a</w:t>
            </w:r>
            <w:r w:rsidRPr="00965B0B">
              <w:rPr>
                <w:sz w:val="18"/>
                <w:szCs w:val="18"/>
              </w:rPr>
              <w:t xml:space="preserve"> “trusted AF” is not equivalent to an “AF within the operator’s domain”.</w:t>
            </w:r>
            <w:r w:rsidRPr="00965B0B">
              <w:rPr>
                <w:rFonts w:eastAsiaTheme="minorEastAsia"/>
                <w:sz w:val="18"/>
                <w:szCs w:val="18"/>
              </w:rPr>
              <w:t xml:space="preserve"> T</w:t>
            </w:r>
            <w:r w:rsidRPr="00965B0B">
              <w:rPr>
                <w:sz w:val="18"/>
                <w:szCs w:val="18"/>
              </w:rPr>
              <w:t xml:space="preserve">he term "trusted AF" </w:t>
            </w:r>
            <w:r w:rsidRPr="00965B0B">
              <w:rPr>
                <w:sz w:val="18"/>
                <w:szCs w:val="18"/>
                <w:lang w:eastAsia="zh-CN"/>
              </w:rPr>
              <w:t>is</w:t>
            </w:r>
            <w:r w:rsidRPr="00965B0B">
              <w:rPr>
                <w:sz w:val="18"/>
                <w:szCs w:val="18"/>
              </w:rPr>
              <w:t xml:space="preserve"> </w:t>
            </w:r>
            <w:r w:rsidRPr="00965B0B">
              <w:rPr>
                <w:sz w:val="18"/>
                <w:szCs w:val="18"/>
                <w:lang w:eastAsia="zh-CN"/>
              </w:rPr>
              <w:t>ne</w:t>
            </w:r>
            <w:r w:rsidRPr="00965B0B">
              <w:rPr>
                <w:sz w:val="18"/>
                <w:szCs w:val="18"/>
              </w:rPr>
              <w:t xml:space="preserve">ither defined nor used in SA3 specifications. From the security/SA3 perspective, it is not well-defined and not recommended to be used in 3GPP specifications without a proper definition. </w:t>
            </w:r>
          </w:p>
          <w:p w14:paraId="13428AA8" w14:textId="77777777" w:rsidR="00965B0B" w:rsidRPr="00965B0B" w:rsidRDefault="00965B0B" w:rsidP="00ED7074">
            <w:pPr>
              <w:rPr>
                <w:sz w:val="18"/>
                <w:szCs w:val="18"/>
              </w:rPr>
            </w:pPr>
            <w:r>
              <w:t>As far as infor</w:t>
            </w:r>
            <w:r w:rsidRPr="00965B0B">
              <w:rPr>
                <w:sz w:val="18"/>
                <w:szCs w:val="18"/>
              </w:rPr>
              <w:t xml:space="preserve">mation exposure to an AF is of concerns, it is </w:t>
            </w:r>
            <w:r w:rsidRPr="00965B0B">
              <w:rPr>
                <w:rFonts w:eastAsiaTheme="minorEastAsia"/>
                <w:bCs/>
                <w:iCs/>
                <w:sz w:val="18"/>
                <w:szCs w:val="18"/>
                <w:lang w:eastAsia="zh-CN"/>
              </w:rPr>
              <w:t xml:space="preserve">allowed to expose “Internal 5G Core information” to an AF </w:t>
            </w:r>
            <w:r w:rsidRPr="00965B0B">
              <w:rPr>
                <w:rFonts w:eastAsiaTheme="minorEastAsia"/>
                <w:bCs/>
                <w:i/>
                <w:sz w:val="18"/>
                <w:szCs w:val="18"/>
                <w:lang w:eastAsia="zh-CN"/>
              </w:rPr>
              <w:t>within the operator’s domain</w:t>
            </w:r>
            <w:r w:rsidRPr="00965B0B">
              <w:rPr>
                <w:rFonts w:eastAsiaTheme="minorEastAsia"/>
                <w:bCs/>
                <w:iCs/>
                <w:sz w:val="18"/>
                <w:szCs w:val="18"/>
                <w:lang w:eastAsia="zh-CN"/>
              </w:rPr>
              <w:t>. Besides, it is also</w:t>
            </w:r>
            <w:r w:rsidRPr="00965B0B">
              <w:rPr>
                <w:sz w:val="18"/>
                <w:szCs w:val="18"/>
              </w:rPr>
              <w:t xml:space="preserve"> possible to expose internal 5G Core information to an AF outside the operator’s domain after proper security protection or privacy protection. For example, an “S-NSSAI” can be mapped to an AF-Service-Identifier before exposing to an AF outside the 3GPP operator domain (i.e., the “S-NSSAI” shall not be exposed directly in this case to be in line with the security requirements specified in the TS 33.501). </w:t>
            </w:r>
          </w:p>
          <w:p w14:paraId="7ACE044E" w14:textId="77777777" w:rsidR="00965B0B" w:rsidRPr="00965B0B" w:rsidRDefault="00965B0B" w:rsidP="00ED7074">
            <w:pPr>
              <w:pStyle w:val="ListParagraph"/>
              <w:numPr>
                <w:ilvl w:val="0"/>
                <w:numId w:val="19"/>
              </w:numPr>
              <w:overflowPunct w:val="0"/>
              <w:textAlignment w:val="baseline"/>
              <w:rPr>
                <w:rFonts w:ascii="Times New Roman" w:eastAsiaTheme="minorEastAsia" w:hAnsi="Times New Roman"/>
                <w:b/>
                <w:iCs/>
                <w:sz w:val="18"/>
                <w:szCs w:val="18"/>
                <w:lang w:val="en-US" w:eastAsia="zh-CN"/>
              </w:rPr>
            </w:pPr>
            <w:r w:rsidRPr="00965B0B">
              <w:rPr>
                <w:rFonts w:ascii="Times New Roman" w:eastAsiaTheme="minorEastAsia" w:hAnsi="Times New Roman"/>
                <w:b/>
                <w:iCs/>
                <w:sz w:val="18"/>
                <w:szCs w:val="18"/>
                <w:lang w:val="en-US" w:eastAsia="zh-CN"/>
              </w:rPr>
              <w:t>Q2: Whether the NSI (i.e., Network Slice Instance) and/or NSI ID can be exposed to the trusted AF.</w:t>
            </w:r>
          </w:p>
          <w:p w14:paraId="45B04B28" w14:textId="77777777" w:rsidR="00965B0B" w:rsidRPr="00965B0B" w:rsidRDefault="00965B0B" w:rsidP="00ED7074">
            <w:pPr>
              <w:pStyle w:val="TAL"/>
              <w:spacing w:line="252" w:lineRule="auto"/>
              <w:rPr>
                <w:rFonts w:ascii="Times New Roman" w:hAnsi="Times New Roman" w:cs="Times New Roman"/>
                <w:szCs w:val="18"/>
                <w:lang w:val="en-US"/>
              </w:rPr>
            </w:pPr>
            <w:r w:rsidRPr="00965B0B">
              <w:rPr>
                <w:rFonts w:ascii="Times New Roman" w:hAnsi="Times New Roman" w:cs="Times New Roman"/>
                <w:b/>
                <w:szCs w:val="18"/>
                <w:lang w:val="en-US"/>
              </w:rPr>
              <w:t>[SA3]:</w:t>
            </w:r>
            <w:r w:rsidRPr="00965B0B">
              <w:rPr>
                <w:rFonts w:ascii="Times New Roman" w:hAnsi="Times New Roman" w:cs="Times New Roman"/>
                <w:bCs/>
                <w:szCs w:val="18"/>
                <w:lang w:val="en-US"/>
              </w:rPr>
              <w:t xml:space="preserve"> </w:t>
            </w:r>
            <w:r w:rsidRPr="00965B0B">
              <w:rPr>
                <w:rFonts w:ascii="Times New Roman" w:hAnsi="Times New Roman" w:cs="Times New Roman"/>
                <w:szCs w:val="18"/>
                <w:lang w:val="en-US"/>
              </w:rPr>
              <w:t xml:space="preserve">An </w:t>
            </w:r>
            <w:r w:rsidRPr="00965B0B">
              <w:rPr>
                <w:rFonts w:ascii="Times New Roman" w:hAnsi="Times New Roman" w:cs="Times New Roman"/>
                <w:szCs w:val="18"/>
              </w:rPr>
              <w:t xml:space="preserve">NSI or an NSI ID is an internal slice instance/ID used in 5G Core and it has not been considered with respect to exposure to an AF in SA3 specifications. </w:t>
            </w:r>
            <w:r w:rsidRPr="00965B0B">
              <w:rPr>
                <w:rFonts w:ascii="Times New Roman" w:hAnsi="Times New Roman" w:cs="Times New Roman"/>
                <w:szCs w:val="18"/>
                <w:lang w:val="en-US"/>
              </w:rPr>
              <w:t xml:space="preserve">The NSI/NSI ID can be exposed directly if the AF is </w:t>
            </w:r>
            <w:r w:rsidRPr="00965B0B">
              <w:rPr>
                <w:rFonts w:ascii="Times New Roman" w:hAnsi="Times New Roman" w:cs="Times New Roman"/>
                <w:i/>
                <w:iCs/>
                <w:szCs w:val="18"/>
                <w:lang w:val="en-US"/>
              </w:rPr>
              <w:t>within the 3GPP operator domain</w:t>
            </w:r>
            <w:r w:rsidRPr="00965B0B">
              <w:rPr>
                <w:rFonts w:ascii="Times New Roman" w:hAnsi="Times New Roman" w:cs="Times New Roman"/>
                <w:szCs w:val="18"/>
                <w:lang w:val="en-US"/>
              </w:rPr>
              <w:t xml:space="preserve"> but the case of the NSI/NSI ID being exposed to an AF </w:t>
            </w:r>
            <w:r w:rsidRPr="00965B0B">
              <w:rPr>
                <w:rFonts w:ascii="Times New Roman" w:hAnsi="Times New Roman" w:cs="Times New Roman"/>
                <w:i/>
                <w:iCs/>
                <w:szCs w:val="18"/>
                <w:lang w:val="en-US"/>
              </w:rPr>
              <w:t>outside the 3GPP operator domain</w:t>
            </w:r>
            <w:r w:rsidRPr="00965B0B">
              <w:rPr>
                <w:rFonts w:ascii="Times New Roman" w:hAnsi="Times New Roman" w:cs="Times New Roman"/>
                <w:szCs w:val="18"/>
                <w:lang w:val="en-US"/>
              </w:rPr>
              <w:t xml:space="preserve"> has not been considered in security specifications.</w:t>
            </w:r>
          </w:p>
          <w:p w14:paraId="6110231A" w14:textId="77777777" w:rsidR="00965B0B" w:rsidRPr="00965B0B" w:rsidRDefault="00965B0B" w:rsidP="00ED7074">
            <w:pPr>
              <w:pStyle w:val="TAL"/>
              <w:spacing w:line="252" w:lineRule="auto"/>
              <w:rPr>
                <w:rFonts w:ascii="Times New Roman" w:hAnsi="Times New Roman" w:cs="Times New Roman"/>
                <w:szCs w:val="18"/>
              </w:rPr>
            </w:pPr>
            <w:r w:rsidRPr="00965B0B">
              <w:rPr>
                <w:rFonts w:ascii="Times New Roman" w:hAnsi="Times New Roman" w:cs="Times New Roman"/>
                <w:szCs w:val="18"/>
              </w:rPr>
              <w:t>SA3 kindly asks SA6 to take above information into account.</w:t>
            </w:r>
          </w:p>
          <w:p w14:paraId="2BFD9E2E" w14:textId="77777777" w:rsidR="00965B0B" w:rsidRDefault="00965B0B" w:rsidP="00965B0B">
            <w:pPr>
              <w:pStyle w:val="TAL"/>
              <w:spacing w:line="252" w:lineRule="auto"/>
              <w:rPr>
                <w:rFonts w:eastAsia="DengXian"/>
                <w:sz w:val="21"/>
                <w:szCs w:val="21"/>
                <w:lang w:eastAsia="zh-CN"/>
              </w:rPr>
            </w:pPr>
          </w:p>
          <w:p w14:paraId="6C06CEFA" w14:textId="77777777" w:rsidR="00965B0B" w:rsidRDefault="00965B0B" w:rsidP="00965B0B">
            <w:pPr>
              <w:pStyle w:val="TAL"/>
              <w:spacing w:line="252" w:lineRule="auto"/>
              <w:rPr>
                <w:i/>
                <w:iCs/>
                <w:lang w:eastAsia="en-US"/>
                <w14:ligatures w14:val="none"/>
              </w:rPr>
            </w:pPr>
            <w:r>
              <w:rPr>
                <w:i/>
                <w:iCs/>
                <w:lang w:eastAsia="en-US"/>
              </w:rPr>
              <w:t>Action proposed by Chair:</w:t>
            </w:r>
          </w:p>
          <w:p w14:paraId="4FEFD5C9" w14:textId="5C3F4DFF" w:rsidR="00965B0B" w:rsidRPr="00871EC7" w:rsidRDefault="00965B0B" w:rsidP="00965B0B">
            <w:pPr>
              <w:pStyle w:val="TAL"/>
              <w:spacing w:line="252" w:lineRule="auto"/>
              <w:rPr>
                <w:rFonts w:eastAsia="DengXian"/>
                <w:sz w:val="21"/>
                <w:szCs w:val="21"/>
                <w:lang w:eastAsia="zh-CN"/>
              </w:rPr>
            </w:pPr>
            <w:r>
              <w:rPr>
                <w:i/>
                <w:iCs/>
                <w:lang w:eastAsia="en-US"/>
              </w:rPr>
              <w:t>Noted, no action required in CT3 for the time being.</w:t>
            </w:r>
          </w:p>
        </w:tc>
      </w:tr>
      <w:tr w:rsidR="002B452B" w:rsidRPr="002F2600" w14:paraId="75242224" w14:textId="77777777" w:rsidTr="00777194">
        <w:tc>
          <w:tcPr>
            <w:tcW w:w="975" w:type="dxa"/>
            <w:tcBorders>
              <w:top w:val="nil"/>
              <w:left w:val="single" w:sz="12" w:space="0" w:color="auto"/>
              <w:right w:val="single" w:sz="12" w:space="0" w:color="auto"/>
            </w:tcBorders>
            <w:shd w:val="clear" w:color="auto" w:fill="auto"/>
          </w:tcPr>
          <w:p w14:paraId="70F30B79" w14:textId="77777777" w:rsidR="002B452B" w:rsidRDefault="002B452B" w:rsidP="002B452B">
            <w:pPr>
              <w:pStyle w:val="TAL"/>
              <w:rPr>
                <w:sz w:val="20"/>
              </w:rPr>
            </w:pPr>
          </w:p>
        </w:tc>
        <w:tc>
          <w:tcPr>
            <w:tcW w:w="2635" w:type="dxa"/>
            <w:tcBorders>
              <w:top w:val="nil"/>
              <w:left w:val="single" w:sz="12" w:space="0" w:color="auto"/>
              <w:right w:val="single" w:sz="12" w:space="0" w:color="auto"/>
            </w:tcBorders>
            <w:shd w:val="clear" w:color="auto" w:fill="auto"/>
          </w:tcPr>
          <w:p w14:paraId="370C0583" w14:textId="77777777" w:rsidR="002B452B" w:rsidRDefault="002B452B" w:rsidP="002B45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auto"/>
          </w:tcPr>
          <w:p w14:paraId="633C4370" w14:textId="063EAC54" w:rsidR="002B452B" w:rsidRDefault="002B452B" w:rsidP="002B452B">
            <w:pPr>
              <w:pStyle w:val="FP"/>
              <w:suppressLineNumbers/>
              <w:suppressAutoHyphens/>
              <w:spacing w:before="60" w:after="60"/>
              <w:jc w:val="center"/>
            </w:pPr>
            <w:r w:rsidRPr="002B452B">
              <w:rPr>
                <w:rFonts w:ascii="Times New Roman" w:eastAsia="MS Mincho" w:hAnsi="Times New Roman"/>
                <w:sz w:val="24"/>
                <w:szCs w:val="24"/>
                <w:lang w:val="en-US" w:eastAsia="ja-JP"/>
              </w:rPr>
              <w:t>6439</w:t>
            </w:r>
          </w:p>
        </w:tc>
        <w:tc>
          <w:tcPr>
            <w:tcW w:w="3251" w:type="dxa"/>
            <w:tcBorders>
              <w:top w:val="nil"/>
              <w:left w:val="single" w:sz="12" w:space="0" w:color="auto"/>
              <w:bottom w:val="single" w:sz="4" w:space="0" w:color="auto"/>
              <w:right w:val="single" w:sz="12" w:space="0" w:color="auto"/>
            </w:tcBorders>
            <w:shd w:val="clear" w:color="auto" w:fill="auto"/>
          </w:tcPr>
          <w:p w14:paraId="19F3F928" w14:textId="2E7A181D" w:rsidR="002B452B" w:rsidRDefault="002B452B" w:rsidP="002B452B">
            <w:pPr>
              <w:pStyle w:val="TAL"/>
              <w:rPr>
                <w:sz w:val="20"/>
              </w:rPr>
            </w:pPr>
            <w:r>
              <w:rPr>
                <w:sz w:val="20"/>
              </w:rPr>
              <w:t xml:space="preserve">LS in   Rel-19 </w:t>
            </w:r>
            <w:r w:rsidRPr="002B452B">
              <w:rPr>
                <w:sz w:val="20"/>
              </w:rPr>
              <w:t>Reply LS on Introduction of Extensions to IP Packet Filters for Differentiated QoS Handling for Multiplexed Media Flows</w:t>
            </w:r>
          </w:p>
        </w:tc>
        <w:tc>
          <w:tcPr>
            <w:tcW w:w="1401" w:type="dxa"/>
            <w:tcBorders>
              <w:top w:val="nil"/>
              <w:left w:val="single" w:sz="12" w:space="0" w:color="auto"/>
              <w:bottom w:val="single" w:sz="4" w:space="0" w:color="auto"/>
              <w:right w:val="single" w:sz="12" w:space="0" w:color="auto"/>
            </w:tcBorders>
            <w:shd w:val="clear" w:color="auto" w:fill="auto"/>
          </w:tcPr>
          <w:p w14:paraId="3FAA225D" w14:textId="07A5F330" w:rsidR="002B452B" w:rsidRDefault="002B452B" w:rsidP="002B452B">
            <w:pPr>
              <w:pStyle w:val="TAL"/>
              <w:rPr>
                <w:rFonts w:eastAsia="DengXian"/>
                <w:sz w:val="20"/>
                <w:lang w:eastAsia="zh-CN"/>
              </w:rPr>
            </w:pPr>
            <w:r>
              <w:rPr>
                <w:rFonts w:eastAsia="DengXian" w:hint="eastAsia"/>
                <w:sz w:val="20"/>
                <w:lang w:eastAsia="zh-CN"/>
              </w:rPr>
              <w:t>S</w:t>
            </w:r>
            <w:r>
              <w:rPr>
                <w:rFonts w:eastAsia="DengXian"/>
                <w:sz w:val="20"/>
                <w:lang w:eastAsia="zh-CN"/>
              </w:rPr>
              <w:t>A4</w:t>
            </w:r>
          </w:p>
        </w:tc>
        <w:tc>
          <w:tcPr>
            <w:tcW w:w="1062" w:type="dxa"/>
            <w:tcBorders>
              <w:top w:val="nil"/>
              <w:left w:val="single" w:sz="12" w:space="0" w:color="auto"/>
              <w:right w:val="single" w:sz="12" w:space="0" w:color="auto"/>
            </w:tcBorders>
            <w:shd w:val="clear" w:color="auto" w:fill="auto"/>
          </w:tcPr>
          <w:p w14:paraId="7CF5116A" w14:textId="3A9B2B31" w:rsidR="002B452B" w:rsidRDefault="00777194" w:rsidP="002B452B">
            <w:pPr>
              <w:pStyle w:val="TAL"/>
              <w:rPr>
                <w:sz w:val="20"/>
              </w:rPr>
            </w:pPr>
            <w:r>
              <w:rPr>
                <w:sz w:val="20"/>
              </w:rPr>
              <w:t>Postponed till next meeting</w:t>
            </w:r>
          </w:p>
        </w:tc>
        <w:tc>
          <w:tcPr>
            <w:tcW w:w="4619" w:type="dxa"/>
            <w:tcBorders>
              <w:top w:val="nil"/>
              <w:left w:val="single" w:sz="12" w:space="0" w:color="auto"/>
              <w:right w:val="single" w:sz="12" w:space="0" w:color="auto"/>
            </w:tcBorders>
            <w:shd w:val="clear" w:color="auto" w:fill="auto"/>
          </w:tcPr>
          <w:p w14:paraId="72D66FA2" w14:textId="6CAB163A" w:rsidR="002B452B" w:rsidRDefault="002B452B" w:rsidP="002B452B">
            <w:pPr>
              <w:pStyle w:val="TAL"/>
              <w:spacing w:line="252" w:lineRule="auto"/>
              <w:rPr>
                <w:rFonts w:eastAsia="DengXian"/>
                <w:sz w:val="21"/>
                <w:szCs w:val="21"/>
                <w:lang w:eastAsia="zh-CN"/>
              </w:rPr>
            </w:pPr>
            <w:r>
              <w:rPr>
                <w:rFonts w:eastAsia="DengXian" w:hint="eastAsia"/>
                <w:sz w:val="21"/>
                <w:szCs w:val="21"/>
                <w:lang w:eastAsia="zh-CN"/>
              </w:rPr>
              <w:t>To</w:t>
            </w:r>
            <w:r>
              <w:rPr>
                <w:rFonts w:eastAsia="DengXian"/>
                <w:sz w:val="21"/>
                <w:szCs w:val="21"/>
                <w:lang w:eastAsia="zh-CN"/>
              </w:rPr>
              <w:t>: SA2</w:t>
            </w:r>
            <w:r>
              <w:rPr>
                <w:rFonts w:eastAsia="DengXian" w:hint="eastAsia"/>
                <w:sz w:val="21"/>
                <w:szCs w:val="21"/>
                <w:lang w:eastAsia="zh-CN"/>
              </w:rPr>
              <w:t xml:space="preserve"> </w:t>
            </w:r>
            <w:r>
              <w:rPr>
                <w:rFonts w:eastAsia="DengXian"/>
                <w:sz w:val="21"/>
                <w:szCs w:val="21"/>
                <w:lang w:eastAsia="zh-CN"/>
              </w:rPr>
              <w:t>Cc: CT3, CT4</w:t>
            </w:r>
          </w:p>
          <w:p w14:paraId="27859749" w14:textId="34A8CF6C" w:rsidR="002B452B" w:rsidRDefault="002B452B" w:rsidP="002B452B">
            <w:pPr>
              <w:pStyle w:val="TAL"/>
              <w:spacing w:line="252" w:lineRule="auto"/>
              <w:rPr>
                <w:rFonts w:eastAsia="DengXian"/>
                <w:sz w:val="21"/>
                <w:szCs w:val="21"/>
                <w:lang w:eastAsia="zh-CN"/>
              </w:rPr>
            </w:pPr>
            <w:r>
              <w:rPr>
                <w:rFonts w:eastAsia="DengXian"/>
                <w:sz w:val="21"/>
                <w:szCs w:val="21"/>
                <w:lang w:eastAsia="zh-CN"/>
              </w:rPr>
              <w:t>Release: Rel-19</w:t>
            </w:r>
          </w:p>
          <w:p w14:paraId="4B0981B1" w14:textId="5727E1CF" w:rsidR="002B452B" w:rsidRDefault="002B452B" w:rsidP="002B452B">
            <w:pPr>
              <w:pStyle w:val="TAL"/>
              <w:spacing w:line="252" w:lineRule="auto"/>
              <w:rPr>
                <w:rFonts w:eastAsia="DengXian"/>
                <w:sz w:val="21"/>
                <w:szCs w:val="21"/>
                <w:lang w:eastAsia="zh-CN"/>
              </w:rPr>
            </w:pPr>
            <w:r>
              <w:rPr>
                <w:rFonts w:eastAsia="DengXian" w:hint="eastAsia"/>
                <w:sz w:val="21"/>
                <w:szCs w:val="21"/>
                <w:lang w:eastAsia="zh-CN"/>
              </w:rPr>
              <w:t>W</w:t>
            </w:r>
            <w:r>
              <w:rPr>
                <w:rFonts w:eastAsia="DengXian"/>
                <w:sz w:val="21"/>
                <w:szCs w:val="21"/>
                <w:lang w:eastAsia="zh-CN"/>
              </w:rPr>
              <w:t>I: XRM_Ph2</w:t>
            </w:r>
          </w:p>
          <w:p w14:paraId="46C149A7" w14:textId="2E19BAAC" w:rsidR="002B452B" w:rsidRDefault="002B452B" w:rsidP="002B452B">
            <w:pPr>
              <w:pStyle w:val="TAL"/>
              <w:spacing w:line="252" w:lineRule="auto"/>
              <w:rPr>
                <w:rFonts w:eastAsia="DengXian"/>
                <w:sz w:val="21"/>
                <w:szCs w:val="21"/>
                <w:lang w:eastAsia="zh-CN"/>
              </w:rPr>
            </w:pPr>
            <w:r>
              <w:rPr>
                <w:rFonts w:eastAsia="DengXian" w:hint="eastAsia"/>
                <w:sz w:val="21"/>
                <w:szCs w:val="21"/>
                <w:lang w:eastAsia="zh-CN"/>
              </w:rPr>
              <w:t>C</w:t>
            </w:r>
            <w:r>
              <w:rPr>
                <w:rFonts w:eastAsia="DengXian"/>
                <w:sz w:val="21"/>
                <w:szCs w:val="21"/>
                <w:lang w:eastAsia="zh-CN"/>
              </w:rPr>
              <w:t>ontact: Ericsson</w:t>
            </w:r>
          </w:p>
          <w:p w14:paraId="2D130875" w14:textId="77777777" w:rsidR="002B452B" w:rsidRDefault="004E147C" w:rsidP="002B452B">
            <w:pPr>
              <w:pStyle w:val="TAL"/>
              <w:spacing w:line="252" w:lineRule="auto"/>
              <w:rPr>
                <w:rFonts w:eastAsia="DengXian"/>
                <w:sz w:val="21"/>
                <w:szCs w:val="21"/>
                <w:lang w:eastAsia="zh-CN"/>
              </w:rPr>
            </w:pPr>
            <w:r>
              <w:rPr>
                <w:rFonts w:eastAsia="DengXian"/>
                <w:sz w:val="21"/>
                <w:szCs w:val="21"/>
                <w:lang w:eastAsia="zh-CN"/>
              </w:rPr>
              <w:t>Meifang (Ericsson): it can be noted.</w:t>
            </w:r>
          </w:p>
          <w:p w14:paraId="48A74F67" w14:textId="120DE872" w:rsidR="004E147C" w:rsidRDefault="004E147C" w:rsidP="002B452B">
            <w:pPr>
              <w:pStyle w:val="TAL"/>
              <w:spacing w:line="252" w:lineRule="auto"/>
              <w:rPr>
                <w:rFonts w:eastAsia="DengXian"/>
                <w:sz w:val="21"/>
                <w:szCs w:val="21"/>
                <w:lang w:eastAsia="zh-CN"/>
              </w:rPr>
            </w:pPr>
            <w:r>
              <w:rPr>
                <w:rFonts w:eastAsia="DengXian"/>
                <w:sz w:val="21"/>
                <w:szCs w:val="21"/>
                <w:lang w:eastAsia="zh-CN"/>
              </w:rPr>
              <w:t>Partha (Nokia): it can be noted.</w:t>
            </w:r>
            <w:r w:rsidR="00045513">
              <w:rPr>
                <w:rFonts w:eastAsia="DengXian"/>
                <w:sz w:val="21"/>
                <w:szCs w:val="21"/>
                <w:lang w:eastAsia="zh-CN"/>
              </w:rPr>
              <w:t xml:space="preserve"> MID may be considered at stage 3</w:t>
            </w:r>
            <w:r w:rsidR="00777194">
              <w:rPr>
                <w:rFonts w:eastAsia="DengXian"/>
                <w:sz w:val="21"/>
                <w:szCs w:val="21"/>
                <w:lang w:eastAsia="zh-CN"/>
              </w:rPr>
              <w:t xml:space="preserve"> design</w:t>
            </w:r>
            <w:r w:rsidR="00045513">
              <w:rPr>
                <w:rFonts w:eastAsia="DengXian"/>
                <w:sz w:val="21"/>
                <w:szCs w:val="21"/>
                <w:lang w:eastAsia="zh-CN"/>
              </w:rPr>
              <w:t>.</w:t>
            </w:r>
          </w:p>
          <w:p w14:paraId="38F98D6C" w14:textId="77777777" w:rsidR="00045513" w:rsidRDefault="00045513" w:rsidP="002B452B">
            <w:pPr>
              <w:pStyle w:val="TAL"/>
              <w:spacing w:line="252" w:lineRule="auto"/>
              <w:rPr>
                <w:rFonts w:eastAsia="DengXian"/>
                <w:sz w:val="21"/>
                <w:szCs w:val="21"/>
                <w:lang w:eastAsia="zh-CN"/>
              </w:rPr>
            </w:pPr>
            <w:r>
              <w:rPr>
                <w:rFonts w:eastAsia="DengXian"/>
                <w:sz w:val="21"/>
                <w:szCs w:val="21"/>
                <w:lang w:eastAsia="zh-CN"/>
              </w:rPr>
              <w:t>Xuefei (Huawei): needs more time. Postpone it to next meeting.</w:t>
            </w:r>
          </w:p>
          <w:p w14:paraId="60AA0239" w14:textId="45E918D0" w:rsidR="00A76AFD" w:rsidRDefault="00A76AFD" w:rsidP="002B452B">
            <w:pPr>
              <w:pStyle w:val="TAL"/>
              <w:spacing w:line="252" w:lineRule="auto"/>
              <w:rPr>
                <w:rFonts w:eastAsia="DengXian"/>
                <w:sz w:val="21"/>
                <w:szCs w:val="21"/>
                <w:lang w:eastAsia="zh-CN"/>
              </w:rPr>
            </w:pPr>
            <w:r>
              <w:rPr>
                <w:rFonts w:eastAsia="DengXian"/>
                <w:sz w:val="21"/>
                <w:szCs w:val="21"/>
                <w:lang w:eastAsia="zh-CN"/>
              </w:rPr>
              <w:t>Zhenning (China Mobile): Needs more time. Postpone it.</w:t>
            </w:r>
          </w:p>
        </w:tc>
      </w:tr>
      <w:tr w:rsidR="002B452B" w:rsidRPr="002F2600" w14:paraId="65680D16" w14:textId="77777777" w:rsidTr="00D34793">
        <w:tc>
          <w:tcPr>
            <w:tcW w:w="975" w:type="dxa"/>
            <w:tcBorders>
              <w:left w:val="single" w:sz="12" w:space="0" w:color="auto"/>
              <w:bottom w:val="nil"/>
              <w:right w:val="single" w:sz="12" w:space="0" w:color="auto"/>
            </w:tcBorders>
          </w:tcPr>
          <w:p w14:paraId="19AC0910" w14:textId="7FD6FFFB" w:rsidR="002B452B" w:rsidRPr="008F37F9" w:rsidRDefault="002B452B" w:rsidP="002B452B">
            <w:pPr>
              <w:pStyle w:val="TAL"/>
              <w:rPr>
                <w:sz w:val="20"/>
              </w:rPr>
            </w:pPr>
            <w:r>
              <w:rPr>
                <w:sz w:val="20"/>
              </w:rPr>
              <w:t>4.2</w:t>
            </w:r>
          </w:p>
        </w:tc>
        <w:tc>
          <w:tcPr>
            <w:tcW w:w="2635" w:type="dxa"/>
            <w:tcBorders>
              <w:left w:val="single" w:sz="12" w:space="0" w:color="auto"/>
              <w:bottom w:val="nil"/>
              <w:right w:val="single" w:sz="12" w:space="0" w:color="auto"/>
            </w:tcBorders>
          </w:tcPr>
          <w:p w14:paraId="77E479A2" w14:textId="6BB47CDB" w:rsidR="002B452B" w:rsidRPr="008F37F9" w:rsidRDefault="002B452B" w:rsidP="002B452B">
            <w:pPr>
              <w:pStyle w:val="TAL"/>
              <w:rPr>
                <w:sz w:val="20"/>
              </w:rPr>
            </w:pPr>
            <w:r>
              <w:rPr>
                <w:sz w:val="20"/>
              </w:rPr>
              <w:t>Outgoing liaison</w:t>
            </w:r>
          </w:p>
        </w:tc>
        <w:tc>
          <w:tcPr>
            <w:tcW w:w="746" w:type="dxa"/>
            <w:tcBorders>
              <w:left w:val="single" w:sz="12" w:space="0" w:color="auto"/>
              <w:bottom w:val="nil"/>
              <w:right w:val="single" w:sz="12" w:space="0" w:color="auto"/>
            </w:tcBorders>
            <w:shd w:val="clear" w:color="auto" w:fill="auto"/>
          </w:tcPr>
          <w:p w14:paraId="131B3F5B" w14:textId="40AC8240" w:rsidR="002B452B" w:rsidRPr="0073105C" w:rsidRDefault="00343666" w:rsidP="002B452B">
            <w:pPr>
              <w:pStyle w:val="FP"/>
              <w:suppressLineNumbers/>
              <w:suppressAutoHyphens/>
              <w:spacing w:before="60" w:after="60"/>
              <w:jc w:val="center"/>
              <w:rPr>
                <w:rFonts w:ascii="Times New Roman" w:hAnsi="Times New Roman"/>
                <w:sz w:val="24"/>
                <w:szCs w:val="24"/>
              </w:rPr>
            </w:pPr>
            <w:hyperlink r:id="rId30" w:history="1">
              <w:r w:rsidR="002B452B">
                <w:rPr>
                  <w:rStyle w:val="Hyperlink"/>
                  <w:rFonts w:ascii="Times New Roman" w:eastAsia="MS Mincho" w:hAnsi="Times New Roman"/>
                  <w:sz w:val="24"/>
                  <w:szCs w:val="24"/>
                  <w:lang w:val="en-US" w:eastAsia="ja-JP"/>
                </w:rPr>
                <w:t>6106</w:t>
              </w:r>
            </w:hyperlink>
          </w:p>
        </w:tc>
        <w:tc>
          <w:tcPr>
            <w:tcW w:w="3251" w:type="dxa"/>
            <w:tcBorders>
              <w:left w:val="single" w:sz="12" w:space="0" w:color="auto"/>
              <w:bottom w:val="nil"/>
              <w:right w:val="single" w:sz="12" w:space="0" w:color="auto"/>
            </w:tcBorders>
            <w:shd w:val="clear" w:color="auto" w:fill="auto"/>
          </w:tcPr>
          <w:p w14:paraId="175A3125" w14:textId="3A82BFDA" w:rsidR="002B452B" w:rsidRPr="008F37F9" w:rsidRDefault="002B452B" w:rsidP="002B452B">
            <w:pPr>
              <w:pStyle w:val="TAL"/>
              <w:rPr>
                <w:sz w:val="20"/>
              </w:rPr>
            </w:pPr>
            <w:r>
              <w:rPr>
                <w:sz w:val="20"/>
              </w:rPr>
              <w:t>LS out   Rel-19 LS reply on FS_IMS_RES outcome and future work plan</w:t>
            </w:r>
          </w:p>
        </w:tc>
        <w:tc>
          <w:tcPr>
            <w:tcW w:w="1401" w:type="dxa"/>
            <w:tcBorders>
              <w:left w:val="single" w:sz="12" w:space="0" w:color="auto"/>
              <w:bottom w:val="nil"/>
              <w:right w:val="single" w:sz="12" w:space="0" w:color="auto"/>
            </w:tcBorders>
            <w:shd w:val="clear" w:color="auto" w:fill="auto"/>
          </w:tcPr>
          <w:p w14:paraId="7A1C1CEC" w14:textId="4506D1B5" w:rsidR="002B452B" w:rsidRPr="008F37F9" w:rsidRDefault="002B452B" w:rsidP="002B452B">
            <w:pPr>
              <w:pStyle w:val="TAL"/>
              <w:rPr>
                <w:sz w:val="20"/>
              </w:rPr>
            </w:pPr>
            <w:r>
              <w:rPr>
                <w:sz w:val="20"/>
              </w:rPr>
              <w:t>China Telecom</w:t>
            </w:r>
          </w:p>
        </w:tc>
        <w:tc>
          <w:tcPr>
            <w:tcW w:w="1062" w:type="dxa"/>
            <w:tcBorders>
              <w:left w:val="single" w:sz="12" w:space="0" w:color="auto"/>
              <w:bottom w:val="nil"/>
              <w:right w:val="single" w:sz="12" w:space="0" w:color="auto"/>
            </w:tcBorders>
          </w:tcPr>
          <w:p w14:paraId="238E8AB0" w14:textId="57A34D14" w:rsidR="002B452B" w:rsidRPr="008F37F9" w:rsidRDefault="002B452B" w:rsidP="002B452B">
            <w:pPr>
              <w:pStyle w:val="TAL"/>
              <w:rPr>
                <w:sz w:val="20"/>
              </w:rPr>
            </w:pPr>
            <w:r>
              <w:rPr>
                <w:sz w:val="20"/>
              </w:rPr>
              <w:t>Revised to 6346</w:t>
            </w:r>
          </w:p>
        </w:tc>
        <w:tc>
          <w:tcPr>
            <w:tcW w:w="4619" w:type="dxa"/>
            <w:tcBorders>
              <w:left w:val="single" w:sz="12" w:space="0" w:color="auto"/>
              <w:bottom w:val="nil"/>
              <w:right w:val="single" w:sz="12" w:space="0" w:color="auto"/>
            </w:tcBorders>
          </w:tcPr>
          <w:p w14:paraId="55D2D7EF" w14:textId="4D6CAC46" w:rsidR="002B452B" w:rsidRPr="001F2504" w:rsidRDefault="002B452B" w:rsidP="002B452B">
            <w:pPr>
              <w:pStyle w:val="C1Normal"/>
            </w:pPr>
            <w:r w:rsidRPr="001F2504">
              <w:t>To: CT4 Cc: SA2, CT1</w:t>
            </w:r>
          </w:p>
          <w:p w14:paraId="28ED067B" w14:textId="77777777" w:rsidR="002B452B" w:rsidRPr="001F2504" w:rsidRDefault="002B452B" w:rsidP="002B452B">
            <w:pPr>
              <w:pStyle w:val="C1Normal"/>
            </w:pPr>
            <w:r w:rsidRPr="001F2504">
              <w:t>WI: TEI19</w:t>
            </w:r>
          </w:p>
          <w:p w14:paraId="281E74BA" w14:textId="14540800" w:rsidR="002B452B" w:rsidRPr="001F2504" w:rsidRDefault="002B452B" w:rsidP="002B452B">
            <w:pPr>
              <w:pStyle w:val="C1Normal"/>
            </w:pPr>
            <w:r>
              <w:t xml:space="preserve">Response to: </w:t>
            </w:r>
            <w:r w:rsidRPr="001F2504">
              <w:rPr>
                <w:rFonts w:hint="eastAsia"/>
              </w:rPr>
              <w:t>C3</w:t>
            </w:r>
            <w:r w:rsidRPr="001F2504">
              <w:t>-24</w:t>
            </w:r>
            <w:r w:rsidRPr="001F2504">
              <w:rPr>
                <w:rFonts w:hint="eastAsia"/>
              </w:rPr>
              <w:t>6027</w:t>
            </w:r>
            <w:r w:rsidRPr="001F2504">
              <w:t>/C4-24</w:t>
            </w:r>
            <w:r w:rsidRPr="001F2504">
              <w:rPr>
                <w:rFonts w:hint="eastAsia"/>
              </w:rPr>
              <w:t>4485</w:t>
            </w:r>
          </w:p>
          <w:p w14:paraId="21BC250C" w14:textId="6EF61C43" w:rsidR="002B452B" w:rsidRDefault="002B452B" w:rsidP="002B452B">
            <w:pPr>
              <w:pStyle w:val="C1Normal"/>
            </w:pPr>
            <w:r>
              <w:t>Meifang (Ericsson): Solution 6 and 9 have PCF impacts. Should be based on solution 9.</w:t>
            </w:r>
          </w:p>
          <w:p w14:paraId="61854FDE" w14:textId="77777777" w:rsidR="002B452B" w:rsidRDefault="002B452B" w:rsidP="002B452B">
            <w:pPr>
              <w:pStyle w:val="C1Normal"/>
            </w:pPr>
            <w:r>
              <w:t>Bhaskar (Nokia): Keep it open. SA2 discussion.</w:t>
            </w:r>
          </w:p>
          <w:p w14:paraId="77C5811A" w14:textId="77777777" w:rsidR="002B452B" w:rsidRDefault="002B452B" w:rsidP="002B452B">
            <w:pPr>
              <w:pStyle w:val="C1Normal"/>
            </w:pPr>
            <w:r>
              <w:t>Yue (China Telecom): We need stage 2 conclusion. Proposes a reply that says that stage 2 does the normative work. Will make a proposal.</w:t>
            </w:r>
          </w:p>
          <w:p w14:paraId="27A5403A" w14:textId="77777777" w:rsidR="002B452B" w:rsidRDefault="002B452B" w:rsidP="002B452B">
            <w:pPr>
              <w:pStyle w:val="C1Normal"/>
            </w:pPr>
            <w:r>
              <w:t>Xuefei (Huawei): would like to see the revision.</w:t>
            </w:r>
          </w:p>
          <w:p w14:paraId="393FE6DD" w14:textId="77777777" w:rsidR="004667D8" w:rsidRDefault="004667D8" w:rsidP="002B452B">
            <w:pPr>
              <w:pStyle w:val="C1Normal"/>
            </w:pPr>
            <w:r>
              <w:t xml:space="preserve">Yue (China Telecom): R1 is available. </w:t>
            </w:r>
            <w:r w:rsidR="004E6C61">
              <w:t>Rewording from Nokia.</w:t>
            </w:r>
          </w:p>
          <w:p w14:paraId="2E6B4CA4" w14:textId="209D9DAD" w:rsidR="004E6C61" w:rsidRPr="001F2504" w:rsidRDefault="004E6C61" w:rsidP="002B452B">
            <w:pPr>
              <w:pStyle w:val="C1Normal"/>
            </w:pPr>
            <w:r>
              <w:t>Meifang (Ericsson): needs to check.</w:t>
            </w:r>
          </w:p>
        </w:tc>
      </w:tr>
      <w:tr w:rsidR="002B452B" w:rsidRPr="002F2600" w14:paraId="33F0809B" w14:textId="77777777" w:rsidTr="00357260">
        <w:tc>
          <w:tcPr>
            <w:tcW w:w="975" w:type="dxa"/>
            <w:tcBorders>
              <w:top w:val="nil"/>
              <w:left w:val="single" w:sz="12" w:space="0" w:color="auto"/>
              <w:right w:val="single" w:sz="12" w:space="0" w:color="auto"/>
            </w:tcBorders>
            <w:shd w:val="clear" w:color="auto" w:fill="auto"/>
          </w:tcPr>
          <w:p w14:paraId="75C09B00" w14:textId="77777777" w:rsidR="002B452B" w:rsidRDefault="002B452B" w:rsidP="002B452B">
            <w:pPr>
              <w:pStyle w:val="TAL"/>
              <w:rPr>
                <w:sz w:val="20"/>
              </w:rPr>
            </w:pPr>
          </w:p>
        </w:tc>
        <w:tc>
          <w:tcPr>
            <w:tcW w:w="2635" w:type="dxa"/>
            <w:tcBorders>
              <w:top w:val="nil"/>
              <w:left w:val="single" w:sz="12" w:space="0" w:color="auto"/>
              <w:right w:val="single" w:sz="12" w:space="0" w:color="auto"/>
            </w:tcBorders>
            <w:shd w:val="clear" w:color="auto" w:fill="auto"/>
          </w:tcPr>
          <w:p w14:paraId="79074ED3" w14:textId="77777777" w:rsidR="002B452B" w:rsidRDefault="002B452B" w:rsidP="002B45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867F05C" w14:textId="6780EC72" w:rsidR="002B452B" w:rsidRDefault="002B452B" w:rsidP="002B452B">
            <w:pPr>
              <w:pStyle w:val="FP"/>
              <w:suppressLineNumbers/>
              <w:suppressAutoHyphens/>
              <w:spacing w:before="60" w:after="60"/>
              <w:jc w:val="center"/>
              <w:rPr>
                <w:rFonts w:ascii="Times New Roman" w:hAnsi="Times New Roman"/>
                <w:sz w:val="24"/>
                <w:szCs w:val="24"/>
              </w:rPr>
            </w:pPr>
            <w:r w:rsidRPr="0013231F">
              <w:rPr>
                <w:rFonts w:ascii="Times New Roman" w:eastAsia="MS Mincho" w:hAnsi="Times New Roman"/>
                <w:sz w:val="24"/>
                <w:szCs w:val="24"/>
                <w:lang w:val="en-US" w:eastAsia="ja-JP"/>
              </w:rPr>
              <w:t>6346</w:t>
            </w:r>
          </w:p>
        </w:tc>
        <w:tc>
          <w:tcPr>
            <w:tcW w:w="3251" w:type="dxa"/>
            <w:tcBorders>
              <w:top w:val="nil"/>
              <w:left w:val="single" w:sz="12" w:space="0" w:color="auto"/>
              <w:bottom w:val="single" w:sz="4" w:space="0" w:color="auto"/>
              <w:right w:val="single" w:sz="12" w:space="0" w:color="auto"/>
            </w:tcBorders>
            <w:shd w:val="clear" w:color="auto" w:fill="00FFFF"/>
          </w:tcPr>
          <w:p w14:paraId="367CCF11" w14:textId="7AA249EB" w:rsidR="002B452B" w:rsidRDefault="002B452B" w:rsidP="002B452B">
            <w:pPr>
              <w:pStyle w:val="TAL"/>
              <w:rPr>
                <w:sz w:val="20"/>
              </w:rPr>
            </w:pPr>
            <w:r>
              <w:rPr>
                <w:sz w:val="20"/>
              </w:rPr>
              <w:t>LS out   Rel-19 LS reply on FS_IMS_RES outcome and future work plan</w:t>
            </w:r>
          </w:p>
        </w:tc>
        <w:tc>
          <w:tcPr>
            <w:tcW w:w="1401" w:type="dxa"/>
            <w:tcBorders>
              <w:top w:val="nil"/>
              <w:left w:val="single" w:sz="12" w:space="0" w:color="auto"/>
              <w:bottom w:val="single" w:sz="4" w:space="0" w:color="auto"/>
              <w:right w:val="single" w:sz="12" w:space="0" w:color="auto"/>
            </w:tcBorders>
            <w:shd w:val="clear" w:color="auto" w:fill="00FFFF"/>
          </w:tcPr>
          <w:p w14:paraId="6D208A40" w14:textId="3EFABEE6" w:rsidR="002B452B" w:rsidRDefault="002B452B" w:rsidP="002B452B">
            <w:pPr>
              <w:pStyle w:val="TAL"/>
              <w:rPr>
                <w:sz w:val="20"/>
              </w:rPr>
            </w:pPr>
            <w:r>
              <w:rPr>
                <w:sz w:val="20"/>
              </w:rPr>
              <w:t>China Telecom</w:t>
            </w:r>
          </w:p>
        </w:tc>
        <w:tc>
          <w:tcPr>
            <w:tcW w:w="1062" w:type="dxa"/>
            <w:tcBorders>
              <w:top w:val="nil"/>
              <w:left w:val="single" w:sz="12" w:space="0" w:color="auto"/>
              <w:right w:val="single" w:sz="12" w:space="0" w:color="auto"/>
            </w:tcBorders>
            <w:shd w:val="clear" w:color="auto" w:fill="auto"/>
          </w:tcPr>
          <w:p w14:paraId="1464B99B" w14:textId="77777777" w:rsidR="002B452B" w:rsidRDefault="002B452B" w:rsidP="002B452B">
            <w:pPr>
              <w:pStyle w:val="TAL"/>
              <w:rPr>
                <w:sz w:val="20"/>
              </w:rPr>
            </w:pPr>
          </w:p>
        </w:tc>
        <w:tc>
          <w:tcPr>
            <w:tcW w:w="4619" w:type="dxa"/>
            <w:tcBorders>
              <w:top w:val="nil"/>
              <w:left w:val="single" w:sz="12" w:space="0" w:color="auto"/>
              <w:right w:val="single" w:sz="12" w:space="0" w:color="auto"/>
            </w:tcBorders>
            <w:shd w:val="clear" w:color="auto" w:fill="auto"/>
          </w:tcPr>
          <w:p w14:paraId="773128A0" w14:textId="7734C823" w:rsidR="002B452B" w:rsidRPr="001F2504" w:rsidRDefault="002B452B" w:rsidP="002B452B">
            <w:pPr>
              <w:pStyle w:val="C1Normal"/>
            </w:pPr>
          </w:p>
        </w:tc>
      </w:tr>
      <w:tr w:rsidR="002B452B" w:rsidRPr="002F2600" w14:paraId="302A8A39" w14:textId="77777777" w:rsidTr="00954207">
        <w:tc>
          <w:tcPr>
            <w:tcW w:w="975" w:type="dxa"/>
            <w:tcBorders>
              <w:left w:val="single" w:sz="12" w:space="0" w:color="auto"/>
              <w:bottom w:val="nil"/>
              <w:right w:val="single" w:sz="12" w:space="0" w:color="auto"/>
            </w:tcBorders>
          </w:tcPr>
          <w:p w14:paraId="5B275982" w14:textId="77777777" w:rsidR="002B452B" w:rsidRDefault="002B452B" w:rsidP="002B452B">
            <w:pPr>
              <w:pStyle w:val="TAL"/>
              <w:rPr>
                <w:sz w:val="20"/>
              </w:rPr>
            </w:pPr>
          </w:p>
        </w:tc>
        <w:tc>
          <w:tcPr>
            <w:tcW w:w="2635" w:type="dxa"/>
            <w:tcBorders>
              <w:left w:val="single" w:sz="12" w:space="0" w:color="auto"/>
              <w:bottom w:val="nil"/>
              <w:right w:val="single" w:sz="12" w:space="0" w:color="auto"/>
            </w:tcBorders>
          </w:tcPr>
          <w:p w14:paraId="0FA1C472" w14:textId="77777777" w:rsidR="002B452B" w:rsidRDefault="002B452B" w:rsidP="002B452B">
            <w:pPr>
              <w:pStyle w:val="TAL"/>
              <w:rPr>
                <w:sz w:val="20"/>
              </w:rPr>
            </w:pPr>
          </w:p>
        </w:tc>
        <w:tc>
          <w:tcPr>
            <w:tcW w:w="746" w:type="dxa"/>
            <w:tcBorders>
              <w:left w:val="single" w:sz="12" w:space="0" w:color="auto"/>
              <w:bottom w:val="nil"/>
              <w:right w:val="single" w:sz="12" w:space="0" w:color="auto"/>
            </w:tcBorders>
            <w:shd w:val="clear" w:color="auto" w:fill="auto"/>
          </w:tcPr>
          <w:p w14:paraId="4BF9F253" w14:textId="14AC5F81" w:rsidR="002B452B" w:rsidRPr="0073105C" w:rsidRDefault="00343666" w:rsidP="002B452B">
            <w:pPr>
              <w:pStyle w:val="FP"/>
              <w:suppressLineNumbers/>
              <w:suppressAutoHyphens/>
              <w:spacing w:before="60" w:after="60"/>
              <w:jc w:val="center"/>
              <w:rPr>
                <w:rFonts w:ascii="Times New Roman" w:hAnsi="Times New Roman"/>
                <w:sz w:val="24"/>
                <w:szCs w:val="24"/>
              </w:rPr>
            </w:pPr>
            <w:hyperlink r:id="rId31" w:history="1">
              <w:r w:rsidR="002B452B">
                <w:rPr>
                  <w:rStyle w:val="Hyperlink"/>
                  <w:rFonts w:ascii="Times New Roman" w:eastAsia="MS Mincho" w:hAnsi="Times New Roman"/>
                  <w:sz w:val="24"/>
                  <w:szCs w:val="24"/>
                  <w:lang w:val="en-US" w:eastAsia="ja-JP"/>
                </w:rPr>
                <w:t>6328</w:t>
              </w:r>
            </w:hyperlink>
          </w:p>
        </w:tc>
        <w:tc>
          <w:tcPr>
            <w:tcW w:w="3251" w:type="dxa"/>
            <w:tcBorders>
              <w:left w:val="single" w:sz="12" w:space="0" w:color="auto"/>
              <w:bottom w:val="nil"/>
              <w:right w:val="single" w:sz="12" w:space="0" w:color="auto"/>
            </w:tcBorders>
            <w:shd w:val="clear" w:color="auto" w:fill="auto"/>
          </w:tcPr>
          <w:p w14:paraId="4ED23ABC" w14:textId="62295CB4" w:rsidR="002B452B" w:rsidRPr="008F37F9" w:rsidRDefault="002B452B" w:rsidP="002B452B">
            <w:pPr>
              <w:pStyle w:val="TAL"/>
              <w:rPr>
                <w:sz w:val="20"/>
              </w:rPr>
            </w:pPr>
            <w:r>
              <w:rPr>
                <w:sz w:val="20"/>
              </w:rPr>
              <w:t>LS out   Rel-19 LS on clarification of the scope of QME</w:t>
            </w:r>
          </w:p>
        </w:tc>
        <w:tc>
          <w:tcPr>
            <w:tcW w:w="1401" w:type="dxa"/>
            <w:tcBorders>
              <w:left w:val="single" w:sz="12" w:space="0" w:color="auto"/>
              <w:bottom w:val="nil"/>
              <w:right w:val="single" w:sz="12" w:space="0" w:color="auto"/>
            </w:tcBorders>
            <w:shd w:val="clear" w:color="auto" w:fill="auto"/>
          </w:tcPr>
          <w:p w14:paraId="72241D4E" w14:textId="67D643E0" w:rsidR="002B452B" w:rsidRPr="008F37F9" w:rsidRDefault="002B452B" w:rsidP="002B452B">
            <w:pPr>
              <w:pStyle w:val="TAL"/>
              <w:rPr>
                <w:sz w:val="20"/>
              </w:rPr>
            </w:pPr>
            <w:r>
              <w:rPr>
                <w:sz w:val="20"/>
              </w:rPr>
              <w:t>China Mobile</w:t>
            </w:r>
          </w:p>
        </w:tc>
        <w:tc>
          <w:tcPr>
            <w:tcW w:w="1062" w:type="dxa"/>
            <w:tcBorders>
              <w:left w:val="single" w:sz="12" w:space="0" w:color="auto"/>
              <w:bottom w:val="nil"/>
              <w:right w:val="single" w:sz="12" w:space="0" w:color="auto"/>
            </w:tcBorders>
          </w:tcPr>
          <w:p w14:paraId="6E851F76" w14:textId="499DBAA4" w:rsidR="002B452B" w:rsidRPr="008F37F9" w:rsidRDefault="00357260" w:rsidP="002B452B">
            <w:pPr>
              <w:pStyle w:val="TAL"/>
              <w:rPr>
                <w:sz w:val="20"/>
              </w:rPr>
            </w:pPr>
            <w:r>
              <w:rPr>
                <w:sz w:val="20"/>
              </w:rPr>
              <w:t>Revised to 6506</w:t>
            </w:r>
          </w:p>
        </w:tc>
        <w:tc>
          <w:tcPr>
            <w:tcW w:w="4619" w:type="dxa"/>
            <w:tcBorders>
              <w:left w:val="single" w:sz="12" w:space="0" w:color="auto"/>
              <w:bottom w:val="nil"/>
              <w:right w:val="single" w:sz="12" w:space="0" w:color="auto"/>
            </w:tcBorders>
          </w:tcPr>
          <w:p w14:paraId="44ADBA03" w14:textId="77777777" w:rsidR="002B452B" w:rsidRPr="001F2504" w:rsidRDefault="002B452B" w:rsidP="002B452B">
            <w:pPr>
              <w:pStyle w:val="C1Normal"/>
            </w:pPr>
            <w:r w:rsidRPr="001F2504">
              <w:rPr>
                <w:rFonts w:hint="eastAsia"/>
              </w:rPr>
              <w:t>T</w:t>
            </w:r>
            <w:r w:rsidRPr="001F2504">
              <w:t>o: SA2 Cc: CT4</w:t>
            </w:r>
          </w:p>
          <w:p w14:paraId="107EA8DB" w14:textId="77777777" w:rsidR="002B452B" w:rsidRDefault="002B452B" w:rsidP="002B452B">
            <w:pPr>
              <w:pStyle w:val="C1Normal"/>
            </w:pPr>
            <w:r w:rsidRPr="001F2504">
              <w:t>WI: TEI19_QME</w:t>
            </w:r>
          </w:p>
          <w:p w14:paraId="6AE1BC5D" w14:textId="4F9F9575" w:rsidR="002B452B" w:rsidRDefault="002B452B" w:rsidP="002B452B">
            <w:pPr>
              <w:pStyle w:val="C1Normal"/>
            </w:pPr>
            <w:r>
              <w:t>Partha (Nokia): ok with the first question. Second question not needed.</w:t>
            </w:r>
          </w:p>
          <w:p w14:paraId="05B417E6" w14:textId="098C126C" w:rsidR="002B452B" w:rsidRDefault="002B452B" w:rsidP="002B452B">
            <w:pPr>
              <w:pStyle w:val="C1Normal"/>
            </w:pPr>
            <w:r>
              <w:t>Xuefei (Huawei): 2</w:t>
            </w:r>
            <w:r w:rsidRPr="00E613BF">
              <w:rPr>
                <w:vertAlign w:val="superscript"/>
              </w:rPr>
              <w:t>nd</w:t>
            </w:r>
            <w:r>
              <w:t xml:space="preserve"> question is needed.</w:t>
            </w:r>
          </w:p>
          <w:p w14:paraId="419D3CAC" w14:textId="3D09190B" w:rsidR="002B452B" w:rsidRDefault="002B452B" w:rsidP="002B452B">
            <w:pPr>
              <w:pStyle w:val="C1Normal"/>
            </w:pPr>
            <w:r>
              <w:t>Xiaojian (ZTE): 2</w:t>
            </w:r>
            <w:r w:rsidRPr="004A7314">
              <w:rPr>
                <w:vertAlign w:val="superscript"/>
              </w:rPr>
              <w:t>nd</w:t>
            </w:r>
            <w:r>
              <w:t xml:space="preserve"> question is needed.</w:t>
            </w:r>
          </w:p>
          <w:p w14:paraId="5D9D4D2D" w14:textId="1F1A715C" w:rsidR="002B452B" w:rsidRDefault="002B452B" w:rsidP="002B452B">
            <w:pPr>
              <w:pStyle w:val="C1Normal"/>
            </w:pPr>
            <w:r>
              <w:t>Zhenning (China Mobile): We need clear SA2 info.</w:t>
            </w:r>
          </w:p>
          <w:p w14:paraId="23BC1ED7" w14:textId="72BF7260" w:rsidR="002B452B" w:rsidRDefault="002B452B" w:rsidP="002B452B">
            <w:pPr>
              <w:pStyle w:val="C1Normal"/>
            </w:pPr>
            <w:r>
              <w:t>Work offline on question 2.</w:t>
            </w:r>
          </w:p>
          <w:p w14:paraId="5378B98F" w14:textId="539CA50B" w:rsidR="004E6C61" w:rsidRPr="001F2504" w:rsidRDefault="004E6C61" w:rsidP="002B452B">
            <w:pPr>
              <w:pStyle w:val="C1Normal"/>
            </w:pPr>
            <w:r>
              <w:t xml:space="preserve">Zhenning (China Mobile): </w:t>
            </w:r>
            <w:r w:rsidR="00557E6E">
              <w:t xml:space="preserve">Question 2 removed. </w:t>
            </w:r>
            <w:r w:rsidR="00357260">
              <w:t>Rewording proposed in r1.</w:t>
            </w:r>
          </w:p>
          <w:p w14:paraId="0414E1E4" w14:textId="670A4825" w:rsidR="002B452B" w:rsidRPr="001F2504" w:rsidRDefault="002B452B" w:rsidP="002B452B">
            <w:pPr>
              <w:pStyle w:val="C1Normal"/>
            </w:pPr>
          </w:p>
        </w:tc>
      </w:tr>
      <w:tr w:rsidR="00357260" w:rsidRPr="002F2600" w14:paraId="1E48FF6D" w14:textId="77777777" w:rsidTr="00954207">
        <w:tc>
          <w:tcPr>
            <w:tcW w:w="975" w:type="dxa"/>
            <w:tcBorders>
              <w:top w:val="nil"/>
              <w:left w:val="single" w:sz="12" w:space="0" w:color="auto"/>
              <w:bottom w:val="nil"/>
              <w:right w:val="single" w:sz="12" w:space="0" w:color="auto"/>
            </w:tcBorders>
            <w:shd w:val="clear" w:color="auto" w:fill="auto"/>
          </w:tcPr>
          <w:p w14:paraId="787306CD" w14:textId="77777777" w:rsidR="00357260" w:rsidRDefault="00357260" w:rsidP="00357260">
            <w:pPr>
              <w:pStyle w:val="TAL"/>
              <w:rPr>
                <w:sz w:val="20"/>
              </w:rPr>
            </w:pPr>
          </w:p>
        </w:tc>
        <w:tc>
          <w:tcPr>
            <w:tcW w:w="2635" w:type="dxa"/>
            <w:tcBorders>
              <w:top w:val="nil"/>
              <w:left w:val="single" w:sz="12" w:space="0" w:color="auto"/>
              <w:bottom w:val="nil"/>
              <w:right w:val="single" w:sz="12" w:space="0" w:color="auto"/>
            </w:tcBorders>
            <w:shd w:val="clear" w:color="auto" w:fill="auto"/>
          </w:tcPr>
          <w:p w14:paraId="6FD8E1BA" w14:textId="77777777" w:rsidR="00357260" w:rsidRDefault="00357260" w:rsidP="00357260">
            <w:pPr>
              <w:pStyle w:val="TAL"/>
              <w:rPr>
                <w:sz w:val="20"/>
              </w:rPr>
            </w:pPr>
          </w:p>
        </w:tc>
        <w:tc>
          <w:tcPr>
            <w:tcW w:w="746" w:type="dxa"/>
            <w:tcBorders>
              <w:top w:val="nil"/>
              <w:left w:val="single" w:sz="12" w:space="0" w:color="auto"/>
              <w:bottom w:val="nil"/>
              <w:right w:val="single" w:sz="12" w:space="0" w:color="auto"/>
            </w:tcBorders>
            <w:shd w:val="clear" w:color="auto" w:fill="00FF00"/>
          </w:tcPr>
          <w:p w14:paraId="6E589521" w14:textId="5C072DD3" w:rsidR="00357260" w:rsidRDefault="00357260" w:rsidP="00357260">
            <w:pPr>
              <w:pStyle w:val="FP"/>
              <w:suppressLineNumbers/>
              <w:suppressAutoHyphens/>
              <w:spacing w:before="60" w:after="60"/>
              <w:jc w:val="center"/>
            </w:pPr>
            <w:r>
              <w:t>6506</w:t>
            </w:r>
          </w:p>
        </w:tc>
        <w:tc>
          <w:tcPr>
            <w:tcW w:w="3251" w:type="dxa"/>
            <w:tcBorders>
              <w:top w:val="nil"/>
              <w:left w:val="single" w:sz="12" w:space="0" w:color="auto"/>
              <w:bottom w:val="nil"/>
              <w:right w:val="single" w:sz="12" w:space="0" w:color="auto"/>
            </w:tcBorders>
            <w:shd w:val="clear" w:color="auto" w:fill="00FF00"/>
          </w:tcPr>
          <w:p w14:paraId="575DF6DE" w14:textId="791EC5B1" w:rsidR="00357260" w:rsidRDefault="00357260" w:rsidP="00357260">
            <w:pPr>
              <w:pStyle w:val="TAL"/>
              <w:rPr>
                <w:sz w:val="20"/>
              </w:rPr>
            </w:pPr>
            <w:r>
              <w:rPr>
                <w:sz w:val="20"/>
              </w:rPr>
              <w:t>LS out   Rel-19 LS on clarification of the scope of QME</w:t>
            </w:r>
          </w:p>
        </w:tc>
        <w:tc>
          <w:tcPr>
            <w:tcW w:w="1401" w:type="dxa"/>
            <w:tcBorders>
              <w:top w:val="nil"/>
              <w:left w:val="single" w:sz="12" w:space="0" w:color="auto"/>
              <w:bottom w:val="nil"/>
              <w:right w:val="single" w:sz="12" w:space="0" w:color="auto"/>
            </w:tcBorders>
            <w:shd w:val="clear" w:color="auto" w:fill="00FF00"/>
          </w:tcPr>
          <w:p w14:paraId="4AD4816F" w14:textId="2C930D17" w:rsidR="00357260" w:rsidRDefault="00357260" w:rsidP="00357260">
            <w:pPr>
              <w:pStyle w:val="TAL"/>
              <w:rPr>
                <w:sz w:val="20"/>
              </w:rPr>
            </w:pPr>
            <w:r>
              <w:rPr>
                <w:sz w:val="20"/>
              </w:rPr>
              <w:t>China Mobile</w:t>
            </w:r>
          </w:p>
        </w:tc>
        <w:tc>
          <w:tcPr>
            <w:tcW w:w="1062" w:type="dxa"/>
            <w:tcBorders>
              <w:top w:val="nil"/>
              <w:left w:val="single" w:sz="12" w:space="0" w:color="auto"/>
              <w:bottom w:val="nil"/>
              <w:right w:val="single" w:sz="12" w:space="0" w:color="auto"/>
            </w:tcBorders>
            <w:shd w:val="clear" w:color="auto" w:fill="auto"/>
          </w:tcPr>
          <w:p w14:paraId="5576508C" w14:textId="651F83AF" w:rsidR="00357260" w:rsidRDefault="00954207" w:rsidP="00357260">
            <w:pPr>
              <w:pStyle w:val="TAL"/>
              <w:rPr>
                <w:sz w:val="20"/>
              </w:rPr>
            </w:pPr>
            <w:r>
              <w:rPr>
                <w:sz w:val="20"/>
              </w:rPr>
              <w:t>Approved</w:t>
            </w:r>
          </w:p>
        </w:tc>
        <w:tc>
          <w:tcPr>
            <w:tcW w:w="4619" w:type="dxa"/>
            <w:tcBorders>
              <w:top w:val="nil"/>
              <w:left w:val="single" w:sz="12" w:space="0" w:color="auto"/>
              <w:bottom w:val="nil"/>
              <w:right w:val="single" w:sz="12" w:space="0" w:color="auto"/>
            </w:tcBorders>
            <w:shd w:val="clear" w:color="auto" w:fill="auto"/>
          </w:tcPr>
          <w:p w14:paraId="36FCE0CE" w14:textId="77777777" w:rsidR="00357260" w:rsidRPr="001F2504" w:rsidRDefault="00357260" w:rsidP="00357260">
            <w:pPr>
              <w:pStyle w:val="C1Normal"/>
            </w:pPr>
          </w:p>
        </w:tc>
      </w:tr>
      <w:tr w:rsidR="00D70028" w:rsidRPr="002F2600" w14:paraId="55434B2B" w14:textId="77777777" w:rsidTr="00B55866">
        <w:tc>
          <w:tcPr>
            <w:tcW w:w="975" w:type="dxa"/>
            <w:tcBorders>
              <w:top w:val="nil"/>
              <w:left w:val="single" w:sz="12" w:space="0" w:color="auto"/>
              <w:bottom w:val="nil"/>
              <w:right w:val="single" w:sz="12" w:space="0" w:color="auto"/>
            </w:tcBorders>
          </w:tcPr>
          <w:p w14:paraId="4A53C25C" w14:textId="77777777" w:rsidR="00D70028" w:rsidRDefault="00D70028" w:rsidP="002B452B">
            <w:pPr>
              <w:pStyle w:val="TAL"/>
              <w:rPr>
                <w:sz w:val="20"/>
              </w:rPr>
            </w:pPr>
          </w:p>
        </w:tc>
        <w:tc>
          <w:tcPr>
            <w:tcW w:w="2635" w:type="dxa"/>
            <w:tcBorders>
              <w:top w:val="nil"/>
              <w:left w:val="single" w:sz="12" w:space="0" w:color="auto"/>
              <w:bottom w:val="nil"/>
              <w:right w:val="single" w:sz="12" w:space="0" w:color="auto"/>
            </w:tcBorders>
          </w:tcPr>
          <w:p w14:paraId="0A541459" w14:textId="77777777" w:rsidR="00D70028" w:rsidRDefault="00D70028" w:rsidP="002B452B">
            <w:pPr>
              <w:pStyle w:val="TAL"/>
              <w:rPr>
                <w:sz w:val="20"/>
              </w:rPr>
            </w:pPr>
          </w:p>
        </w:tc>
        <w:tc>
          <w:tcPr>
            <w:tcW w:w="746" w:type="dxa"/>
            <w:tcBorders>
              <w:top w:val="nil"/>
              <w:left w:val="single" w:sz="12" w:space="0" w:color="auto"/>
              <w:bottom w:val="nil"/>
              <w:right w:val="single" w:sz="12" w:space="0" w:color="auto"/>
            </w:tcBorders>
            <w:shd w:val="clear" w:color="auto" w:fill="00FFFF"/>
          </w:tcPr>
          <w:p w14:paraId="569D5467" w14:textId="11A79926" w:rsidR="00D70028" w:rsidRDefault="00D70028" w:rsidP="002B452B">
            <w:pPr>
              <w:pStyle w:val="FP"/>
              <w:suppressLineNumbers/>
              <w:suppressAutoHyphens/>
              <w:spacing w:before="60" w:after="60"/>
              <w:jc w:val="center"/>
            </w:pPr>
            <w:r>
              <w:t>6487</w:t>
            </w:r>
          </w:p>
        </w:tc>
        <w:tc>
          <w:tcPr>
            <w:tcW w:w="3251" w:type="dxa"/>
            <w:tcBorders>
              <w:top w:val="nil"/>
              <w:left w:val="single" w:sz="12" w:space="0" w:color="auto"/>
              <w:bottom w:val="nil"/>
              <w:right w:val="single" w:sz="12" w:space="0" w:color="auto"/>
            </w:tcBorders>
            <w:shd w:val="clear" w:color="auto" w:fill="00FFFF"/>
          </w:tcPr>
          <w:p w14:paraId="6CBBC47D" w14:textId="5A34864A" w:rsidR="00D70028" w:rsidRDefault="00D70028" w:rsidP="002B452B">
            <w:pPr>
              <w:pStyle w:val="TAL"/>
              <w:rPr>
                <w:sz w:val="20"/>
              </w:rPr>
            </w:pPr>
            <w:r>
              <w:rPr>
                <w:sz w:val="20"/>
              </w:rPr>
              <w:t xml:space="preserve">LS out Rel-19 LS on </w:t>
            </w:r>
            <w:r w:rsidR="001119AF">
              <w:rPr>
                <w:sz w:val="20"/>
              </w:rPr>
              <w:t>handling of Nsmf events targeting anyUe. for I-SMF.</w:t>
            </w:r>
          </w:p>
        </w:tc>
        <w:tc>
          <w:tcPr>
            <w:tcW w:w="1401" w:type="dxa"/>
            <w:tcBorders>
              <w:top w:val="nil"/>
              <w:left w:val="single" w:sz="12" w:space="0" w:color="auto"/>
              <w:bottom w:val="nil"/>
              <w:right w:val="single" w:sz="12" w:space="0" w:color="auto"/>
            </w:tcBorders>
            <w:shd w:val="clear" w:color="auto" w:fill="00FFFF"/>
          </w:tcPr>
          <w:p w14:paraId="7A6DDDC7" w14:textId="71A8DDD0" w:rsidR="00D70028" w:rsidRDefault="001B6E6F" w:rsidP="002B452B">
            <w:pPr>
              <w:pStyle w:val="TAL"/>
              <w:rPr>
                <w:sz w:val="20"/>
              </w:rPr>
            </w:pPr>
            <w:r>
              <w:rPr>
                <w:sz w:val="20"/>
              </w:rPr>
              <w:t>Nokia</w:t>
            </w:r>
          </w:p>
        </w:tc>
        <w:tc>
          <w:tcPr>
            <w:tcW w:w="1062" w:type="dxa"/>
            <w:tcBorders>
              <w:top w:val="nil"/>
              <w:left w:val="single" w:sz="12" w:space="0" w:color="auto"/>
              <w:bottom w:val="nil"/>
              <w:right w:val="single" w:sz="12" w:space="0" w:color="auto"/>
            </w:tcBorders>
          </w:tcPr>
          <w:p w14:paraId="63E20A8F" w14:textId="77777777" w:rsidR="00D70028" w:rsidRPr="008F37F9" w:rsidRDefault="00D70028" w:rsidP="002B452B">
            <w:pPr>
              <w:pStyle w:val="TAL"/>
              <w:rPr>
                <w:sz w:val="20"/>
              </w:rPr>
            </w:pPr>
          </w:p>
        </w:tc>
        <w:tc>
          <w:tcPr>
            <w:tcW w:w="4619" w:type="dxa"/>
            <w:tcBorders>
              <w:top w:val="nil"/>
              <w:left w:val="single" w:sz="12" w:space="0" w:color="auto"/>
              <w:bottom w:val="nil"/>
              <w:right w:val="single" w:sz="12" w:space="0" w:color="auto"/>
            </w:tcBorders>
          </w:tcPr>
          <w:p w14:paraId="71BC061C" w14:textId="6731B536" w:rsidR="00D70028" w:rsidRPr="001F2504" w:rsidRDefault="00A22F72" w:rsidP="002B452B">
            <w:pPr>
              <w:pStyle w:val="C1Normal"/>
            </w:pPr>
            <w:r>
              <w:t>To SA2</w:t>
            </w:r>
          </w:p>
        </w:tc>
      </w:tr>
      <w:tr w:rsidR="00B55866" w:rsidRPr="002F2600" w14:paraId="15DF010B" w14:textId="77777777" w:rsidTr="00D70028">
        <w:tc>
          <w:tcPr>
            <w:tcW w:w="975" w:type="dxa"/>
            <w:tcBorders>
              <w:top w:val="nil"/>
              <w:left w:val="single" w:sz="12" w:space="0" w:color="auto"/>
              <w:right w:val="single" w:sz="12" w:space="0" w:color="auto"/>
            </w:tcBorders>
          </w:tcPr>
          <w:p w14:paraId="61D1F5DE" w14:textId="77777777" w:rsidR="00B55866" w:rsidRDefault="00B55866" w:rsidP="002B452B">
            <w:pPr>
              <w:pStyle w:val="TAL"/>
              <w:rPr>
                <w:sz w:val="20"/>
              </w:rPr>
            </w:pPr>
          </w:p>
        </w:tc>
        <w:tc>
          <w:tcPr>
            <w:tcW w:w="2635" w:type="dxa"/>
            <w:tcBorders>
              <w:top w:val="nil"/>
              <w:left w:val="single" w:sz="12" w:space="0" w:color="auto"/>
              <w:right w:val="single" w:sz="12" w:space="0" w:color="auto"/>
            </w:tcBorders>
          </w:tcPr>
          <w:p w14:paraId="4ED22CD3" w14:textId="77777777" w:rsidR="00B55866" w:rsidRDefault="00B55866" w:rsidP="002B45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00E790F" w14:textId="2737B98C" w:rsidR="00B55866" w:rsidRDefault="00B55866" w:rsidP="002B452B">
            <w:pPr>
              <w:pStyle w:val="FP"/>
              <w:suppressLineNumbers/>
              <w:suppressAutoHyphens/>
              <w:spacing w:before="60" w:after="60"/>
              <w:jc w:val="center"/>
            </w:pPr>
            <w:r>
              <w:t>6507</w:t>
            </w:r>
          </w:p>
        </w:tc>
        <w:tc>
          <w:tcPr>
            <w:tcW w:w="3251" w:type="dxa"/>
            <w:tcBorders>
              <w:top w:val="nil"/>
              <w:left w:val="single" w:sz="12" w:space="0" w:color="auto"/>
              <w:bottom w:val="single" w:sz="4" w:space="0" w:color="auto"/>
              <w:right w:val="single" w:sz="12" w:space="0" w:color="auto"/>
            </w:tcBorders>
            <w:shd w:val="clear" w:color="auto" w:fill="00FFFF"/>
          </w:tcPr>
          <w:p w14:paraId="76472F8E" w14:textId="0862BF1D" w:rsidR="00B55866" w:rsidRDefault="001C1E86" w:rsidP="002B452B">
            <w:pPr>
              <w:pStyle w:val="TAL"/>
              <w:rPr>
                <w:sz w:val="20"/>
              </w:rPr>
            </w:pPr>
            <w:r>
              <w:rPr>
                <w:sz w:val="20"/>
              </w:rPr>
              <w:t xml:space="preserve">LS out Questions on </w:t>
            </w:r>
            <w:r w:rsidR="00A22F72">
              <w:rPr>
                <w:sz w:val="20"/>
              </w:rPr>
              <w:t xml:space="preserve">the </w:t>
            </w:r>
            <w:r>
              <w:rPr>
                <w:sz w:val="20"/>
              </w:rPr>
              <w:t>Reserve_Network_Resource service operation</w:t>
            </w:r>
          </w:p>
        </w:tc>
        <w:tc>
          <w:tcPr>
            <w:tcW w:w="1401" w:type="dxa"/>
            <w:tcBorders>
              <w:top w:val="nil"/>
              <w:left w:val="single" w:sz="12" w:space="0" w:color="auto"/>
              <w:bottom w:val="single" w:sz="4" w:space="0" w:color="auto"/>
              <w:right w:val="single" w:sz="12" w:space="0" w:color="auto"/>
            </w:tcBorders>
            <w:shd w:val="clear" w:color="auto" w:fill="00FFFF"/>
          </w:tcPr>
          <w:p w14:paraId="23F84536" w14:textId="5772A2C3" w:rsidR="00B55866" w:rsidRDefault="001C1E86" w:rsidP="002B452B">
            <w:pPr>
              <w:pStyle w:val="TAL"/>
              <w:rPr>
                <w:sz w:val="20"/>
              </w:rPr>
            </w:pPr>
            <w:r>
              <w:rPr>
                <w:sz w:val="20"/>
              </w:rPr>
              <w:t>Huawei</w:t>
            </w:r>
          </w:p>
        </w:tc>
        <w:tc>
          <w:tcPr>
            <w:tcW w:w="1062" w:type="dxa"/>
            <w:tcBorders>
              <w:top w:val="nil"/>
              <w:left w:val="single" w:sz="12" w:space="0" w:color="auto"/>
              <w:right w:val="single" w:sz="12" w:space="0" w:color="auto"/>
            </w:tcBorders>
          </w:tcPr>
          <w:p w14:paraId="0683EE61" w14:textId="77777777" w:rsidR="00B55866" w:rsidRPr="008F37F9" w:rsidRDefault="00B55866" w:rsidP="002B452B">
            <w:pPr>
              <w:pStyle w:val="TAL"/>
              <w:rPr>
                <w:sz w:val="20"/>
              </w:rPr>
            </w:pPr>
          </w:p>
        </w:tc>
        <w:tc>
          <w:tcPr>
            <w:tcW w:w="4619" w:type="dxa"/>
            <w:tcBorders>
              <w:top w:val="nil"/>
              <w:left w:val="single" w:sz="12" w:space="0" w:color="auto"/>
              <w:right w:val="single" w:sz="12" w:space="0" w:color="auto"/>
            </w:tcBorders>
          </w:tcPr>
          <w:p w14:paraId="0E5CB6D7" w14:textId="09021826" w:rsidR="00B55866" w:rsidRPr="001F2504" w:rsidRDefault="00A22F72" w:rsidP="002B452B">
            <w:pPr>
              <w:pStyle w:val="C1Normal"/>
            </w:pPr>
            <w:r>
              <w:t>To SA6</w:t>
            </w:r>
          </w:p>
        </w:tc>
      </w:tr>
      <w:tr w:rsidR="002B452B" w:rsidRPr="002F2600" w14:paraId="6C9F5DC3" w14:textId="77777777" w:rsidTr="003F2C3A">
        <w:tc>
          <w:tcPr>
            <w:tcW w:w="975" w:type="dxa"/>
            <w:tcBorders>
              <w:left w:val="single" w:sz="12" w:space="0" w:color="auto"/>
              <w:right w:val="single" w:sz="12" w:space="0" w:color="auto"/>
            </w:tcBorders>
            <w:shd w:val="clear" w:color="auto" w:fill="FFCC99"/>
          </w:tcPr>
          <w:p w14:paraId="0F2EAE05" w14:textId="651D0B55" w:rsidR="002B452B" w:rsidRPr="00BC125C" w:rsidRDefault="002B452B" w:rsidP="002B452B">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CD6B775" w14:textId="247370BE" w:rsidR="002B452B" w:rsidRPr="00BC125C" w:rsidRDefault="002B452B" w:rsidP="002B452B">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2448BB7A" w14:textId="77777777" w:rsidR="002B452B" w:rsidRPr="005038CE" w:rsidRDefault="002B452B" w:rsidP="002B452B">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54D0519" w14:textId="77777777" w:rsidR="002B452B" w:rsidRPr="008F37F9" w:rsidRDefault="002B452B" w:rsidP="002B452B">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46C95863" w14:textId="77777777" w:rsidR="002B452B" w:rsidRPr="008F37F9" w:rsidRDefault="002B452B" w:rsidP="002B452B">
            <w:pPr>
              <w:pStyle w:val="TAL"/>
              <w:rPr>
                <w:sz w:val="20"/>
              </w:rPr>
            </w:pPr>
          </w:p>
        </w:tc>
        <w:tc>
          <w:tcPr>
            <w:tcW w:w="1062" w:type="dxa"/>
            <w:tcBorders>
              <w:left w:val="single" w:sz="12" w:space="0" w:color="auto"/>
              <w:right w:val="single" w:sz="12" w:space="0" w:color="auto"/>
            </w:tcBorders>
            <w:shd w:val="clear" w:color="auto" w:fill="FFCC99"/>
          </w:tcPr>
          <w:p w14:paraId="3550B2AB" w14:textId="77777777" w:rsidR="002B452B" w:rsidRPr="008F37F9" w:rsidRDefault="002B452B" w:rsidP="002B452B">
            <w:pPr>
              <w:pStyle w:val="TAL"/>
              <w:rPr>
                <w:sz w:val="20"/>
              </w:rPr>
            </w:pPr>
          </w:p>
        </w:tc>
        <w:tc>
          <w:tcPr>
            <w:tcW w:w="4619" w:type="dxa"/>
            <w:tcBorders>
              <w:left w:val="single" w:sz="12" w:space="0" w:color="auto"/>
              <w:right w:val="single" w:sz="12" w:space="0" w:color="auto"/>
            </w:tcBorders>
            <w:shd w:val="clear" w:color="auto" w:fill="FFCC99"/>
            <w:vAlign w:val="center"/>
          </w:tcPr>
          <w:p w14:paraId="73E328C1" w14:textId="47271123" w:rsidR="002B452B" w:rsidRPr="00C56D54" w:rsidRDefault="002B452B" w:rsidP="002B452B">
            <w:pPr>
              <w:pStyle w:val="TAL"/>
              <w:rPr>
                <w:i/>
                <w:sz w:val="20"/>
              </w:rPr>
            </w:pPr>
            <w:r w:rsidRPr="006A12FF">
              <w:rPr>
                <w:rFonts w:eastAsia="Batang"/>
                <w:color w:val="FF0000"/>
                <w:szCs w:val="18"/>
              </w:rPr>
              <w:t>For contributions to this agenda item, please contact the Chair in advance of the meeting.</w:t>
            </w:r>
          </w:p>
        </w:tc>
      </w:tr>
      <w:tr w:rsidR="002B452B" w:rsidRPr="002F2600" w14:paraId="60524E14" w14:textId="77777777" w:rsidTr="00AE49F7">
        <w:tc>
          <w:tcPr>
            <w:tcW w:w="975" w:type="dxa"/>
            <w:tcBorders>
              <w:left w:val="single" w:sz="12" w:space="0" w:color="auto"/>
              <w:right w:val="single" w:sz="12" w:space="0" w:color="auto"/>
            </w:tcBorders>
          </w:tcPr>
          <w:p w14:paraId="79306675" w14:textId="77777777" w:rsidR="002B452B" w:rsidRPr="00BC125C" w:rsidRDefault="002B452B" w:rsidP="002B452B">
            <w:pPr>
              <w:pStyle w:val="TAL"/>
              <w:rPr>
                <w:b/>
                <w:bCs/>
                <w:sz w:val="20"/>
              </w:rPr>
            </w:pPr>
          </w:p>
        </w:tc>
        <w:tc>
          <w:tcPr>
            <w:tcW w:w="2635" w:type="dxa"/>
            <w:tcBorders>
              <w:left w:val="single" w:sz="12" w:space="0" w:color="auto"/>
              <w:right w:val="single" w:sz="12" w:space="0" w:color="auto"/>
            </w:tcBorders>
          </w:tcPr>
          <w:p w14:paraId="50D7A252" w14:textId="77777777" w:rsidR="002B452B" w:rsidRDefault="002B452B" w:rsidP="002B452B">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7B7AFB87" w14:textId="77777777" w:rsidR="002B452B" w:rsidRPr="005038CE" w:rsidRDefault="002B452B" w:rsidP="002B452B">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38105EC8" w14:textId="77777777" w:rsidR="002B452B" w:rsidRPr="008F37F9" w:rsidRDefault="002B452B" w:rsidP="002B45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710F87E" w14:textId="77777777" w:rsidR="002B452B" w:rsidRPr="008F37F9" w:rsidRDefault="002B452B" w:rsidP="002B452B">
            <w:pPr>
              <w:pStyle w:val="TAL"/>
              <w:rPr>
                <w:sz w:val="20"/>
              </w:rPr>
            </w:pPr>
          </w:p>
        </w:tc>
        <w:tc>
          <w:tcPr>
            <w:tcW w:w="1062" w:type="dxa"/>
            <w:tcBorders>
              <w:left w:val="single" w:sz="12" w:space="0" w:color="auto"/>
              <w:right w:val="single" w:sz="12" w:space="0" w:color="auto"/>
            </w:tcBorders>
          </w:tcPr>
          <w:p w14:paraId="1119F1D0" w14:textId="77777777" w:rsidR="002B452B" w:rsidRPr="008F37F9" w:rsidRDefault="002B452B" w:rsidP="002B452B">
            <w:pPr>
              <w:pStyle w:val="TAL"/>
              <w:rPr>
                <w:sz w:val="20"/>
              </w:rPr>
            </w:pPr>
          </w:p>
        </w:tc>
        <w:tc>
          <w:tcPr>
            <w:tcW w:w="4619" w:type="dxa"/>
            <w:tcBorders>
              <w:left w:val="single" w:sz="12" w:space="0" w:color="auto"/>
              <w:right w:val="single" w:sz="12" w:space="0" w:color="auto"/>
            </w:tcBorders>
            <w:vAlign w:val="center"/>
          </w:tcPr>
          <w:p w14:paraId="2B5E6B97" w14:textId="77777777" w:rsidR="002B452B" w:rsidRPr="006A12FF" w:rsidRDefault="002B452B" w:rsidP="002B452B">
            <w:pPr>
              <w:pStyle w:val="TAL"/>
              <w:rPr>
                <w:rFonts w:eastAsia="Batang"/>
                <w:color w:val="FF0000"/>
                <w:szCs w:val="18"/>
              </w:rPr>
            </w:pPr>
          </w:p>
        </w:tc>
      </w:tr>
      <w:tr w:rsidR="002B452B"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2B452B" w:rsidRPr="00BC125C" w:rsidRDefault="002B452B" w:rsidP="002B452B">
            <w:pPr>
              <w:pStyle w:val="TAL"/>
              <w:rPr>
                <w:b/>
                <w:bCs/>
                <w:sz w:val="20"/>
              </w:rPr>
            </w:pPr>
            <w:r>
              <w:rPr>
                <w:b/>
                <w:bCs/>
                <w:sz w:val="20"/>
              </w:rPr>
              <w:t>6</w:t>
            </w:r>
          </w:p>
        </w:tc>
        <w:tc>
          <w:tcPr>
            <w:tcW w:w="2635" w:type="dxa"/>
            <w:tcBorders>
              <w:left w:val="single" w:sz="12" w:space="0" w:color="auto"/>
              <w:right w:val="single" w:sz="12" w:space="0" w:color="auto"/>
            </w:tcBorders>
            <w:shd w:val="clear" w:color="auto" w:fill="FFCC99"/>
          </w:tcPr>
          <w:p w14:paraId="61A6090E" w14:textId="7DA112ED" w:rsidR="002B452B" w:rsidRPr="00BC125C" w:rsidRDefault="002B452B" w:rsidP="002B452B">
            <w:pPr>
              <w:pStyle w:val="TAL"/>
              <w:rPr>
                <w:b/>
                <w:bCs/>
                <w:sz w:val="20"/>
              </w:rPr>
            </w:pPr>
            <w:r>
              <w:rPr>
                <w:b/>
                <w:bCs/>
                <w:sz w:val="20"/>
              </w:rPr>
              <w:t>OpenAPI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2B452B" w:rsidRPr="005038CE" w:rsidRDefault="002B452B" w:rsidP="002B452B">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2B452B" w:rsidRPr="008F37F9" w:rsidRDefault="002B452B" w:rsidP="002B452B">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2B452B" w:rsidRPr="008F37F9" w:rsidRDefault="002B452B" w:rsidP="002B452B">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2B452B" w:rsidRPr="008F37F9" w:rsidRDefault="002B452B" w:rsidP="002B452B">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2B452B" w:rsidRPr="00D41BC3" w:rsidRDefault="002B452B" w:rsidP="002B452B">
            <w:pPr>
              <w:spacing w:afterLines="50" w:after="120"/>
              <w:rPr>
                <w:rFonts w:ascii="Arial" w:hAnsi="Arial" w:cs="Arial"/>
                <w:sz w:val="20"/>
                <w:szCs w:val="18"/>
              </w:rPr>
            </w:pPr>
            <w:r w:rsidRPr="00D41BC3">
              <w:rPr>
                <w:rFonts w:ascii="Arial" w:hAnsi="Arial" w:cs="Arial"/>
                <w:sz w:val="20"/>
                <w:szCs w:val="18"/>
              </w:rPr>
              <w:t xml:space="preserve">All the Tdocs under AI 6 will be handled during email approval procedure. </w:t>
            </w:r>
          </w:p>
          <w:p w14:paraId="607104BC" w14:textId="77777777" w:rsidR="002B452B" w:rsidRDefault="002B452B" w:rsidP="002B452B">
            <w:pPr>
              <w:spacing w:afterLines="50" w:after="120"/>
              <w:rPr>
                <w:rFonts w:ascii="Arial" w:hAnsi="Arial" w:cs="Arial"/>
                <w:sz w:val="20"/>
                <w:szCs w:val="20"/>
              </w:rPr>
            </w:pPr>
            <w:r w:rsidRPr="00D05B8A">
              <w:rPr>
                <w:rFonts w:ascii="Arial" w:hAnsi="Arial" w:cs="Arial"/>
                <w:sz w:val="20"/>
                <w:szCs w:val="20"/>
              </w:rPr>
              <w:t>Please do the following changes:</w:t>
            </w:r>
          </w:p>
          <w:p w14:paraId="1EFC17E2" w14:textId="6A11948F" w:rsidR="002B452B" w:rsidRPr="00E24914" w:rsidRDefault="002B452B" w:rsidP="002B452B">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2B452B" w:rsidRPr="00E24914" w:rsidRDefault="002B452B" w:rsidP="002B452B">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 xml:space="preserve">/TEI18/TEI19 </w:t>
            </w:r>
            <w:r w:rsidRPr="00E24914">
              <w:rPr>
                <w:rFonts w:ascii="Arial" w:hAnsi="Arial" w:cs="Arial"/>
                <w:sz w:val="20"/>
                <w:szCs w:val="20"/>
              </w:rPr>
              <w:t>respectively.</w:t>
            </w:r>
          </w:p>
          <w:p w14:paraId="014DC145" w14:textId="67516CB6" w:rsidR="002B452B" w:rsidRPr="00932A02" w:rsidRDefault="002B452B" w:rsidP="002B452B">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2B452B" w:rsidRPr="00D05B8A" w:rsidRDefault="002B452B" w:rsidP="002B452B">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2B452B" w:rsidRPr="00932A02" w:rsidRDefault="002B452B" w:rsidP="002B452B">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77777777" w:rsidR="002B452B" w:rsidRPr="00932A02" w:rsidRDefault="002B452B" w:rsidP="002B452B">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2024, if not yet</w:t>
            </w:r>
          </w:p>
          <w:p w14:paraId="4830F45C" w14:textId="3E6ED8BD" w:rsidR="002B452B" w:rsidRPr="00932A02" w:rsidRDefault="002B452B" w:rsidP="002B452B">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2B452B" w:rsidRPr="00932A02" w:rsidRDefault="002B452B" w:rsidP="002B452B">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2B452B" w:rsidRPr="00932A02" w:rsidRDefault="002B452B" w:rsidP="002B452B">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67805F4A" w:rsidR="002B452B" w:rsidRPr="00FB29C6" w:rsidRDefault="002B452B" w:rsidP="002B452B">
            <w:pPr>
              <w:pStyle w:val="ListParagraph"/>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change http to https in the url field, if not yet</w:t>
            </w:r>
            <w:r>
              <w:rPr>
                <w:rFonts w:ascii="Arial" w:hAnsi="Arial" w:cs="Arial"/>
                <w:sz w:val="20"/>
                <w:szCs w:val="20"/>
              </w:rPr>
              <w:t>.</w:t>
            </w:r>
          </w:p>
        </w:tc>
      </w:tr>
      <w:tr w:rsidR="002B452B" w:rsidRPr="002F2600" w14:paraId="1B936698" w14:textId="77777777" w:rsidTr="00AE49F7">
        <w:tc>
          <w:tcPr>
            <w:tcW w:w="975" w:type="dxa"/>
            <w:tcBorders>
              <w:left w:val="single" w:sz="12" w:space="0" w:color="auto"/>
              <w:right w:val="single" w:sz="12" w:space="0" w:color="auto"/>
            </w:tcBorders>
          </w:tcPr>
          <w:p w14:paraId="24DF0BA4" w14:textId="45D1EAEA" w:rsidR="002B452B" w:rsidRDefault="002B452B" w:rsidP="002B452B">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2B452B" w:rsidRDefault="002B452B" w:rsidP="002B452B">
            <w:pPr>
              <w:pStyle w:val="TAL"/>
              <w:rPr>
                <w:b/>
                <w:bCs/>
                <w:sz w:val="20"/>
              </w:rPr>
            </w:pPr>
            <w:r>
              <w:rPr>
                <w:sz w:val="20"/>
              </w:rPr>
              <w:t>Release 15 OpenAPI Updates</w:t>
            </w:r>
          </w:p>
        </w:tc>
        <w:tc>
          <w:tcPr>
            <w:tcW w:w="746" w:type="dxa"/>
            <w:tcBorders>
              <w:left w:val="single" w:sz="12" w:space="0" w:color="auto"/>
              <w:bottom w:val="single" w:sz="4" w:space="0" w:color="auto"/>
              <w:right w:val="single" w:sz="12" w:space="0" w:color="auto"/>
            </w:tcBorders>
            <w:shd w:val="clear" w:color="auto" w:fill="auto"/>
          </w:tcPr>
          <w:p w14:paraId="57700A12" w14:textId="77777777" w:rsidR="002B452B" w:rsidRPr="005038CE" w:rsidRDefault="002B452B" w:rsidP="002B452B">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03F3666" w14:textId="77777777" w:rsidR="002B452B" w:rsidRPr="008F37F9" w:rsidRDefault="002B452B" w:rsidP="002B45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416A313" w14:textId="77777777" w:rsidR="002B452B" w:rsidRPr="008F37F9" w:rsidRDefault="002B452B" w:rsidP="002B452B">
            <w:pPr>
              <w:pStyle w:val="TAL"/>
              <w:rPr>
                <w:sz w:val="20"/>
              </w:rPr>
            </w:pPr>
          </w:p>
        </w:tc>
        <w:tc>
          <w:tcPr>
            <w:tcW w:w="1062" w:type="dxa"/>
            <w:tcBorders>
              <w:left w:val="single" w:sz="12" w:space="0" w:color="auto"/>
              <w:right w:val="single" w:sz="12" w:space="0" w:color="auto"/>
            </w:tcBorders>
          </w:tcPr>
          <w:p w14:paraId="437AD656" w14:textId="77777777" w:rsidR="002B452B" w:rsidRPr="008F37F9" w:rsidRDefault="002B452B" w:rsidP="002B452B">
            <w:pPr>
              <w:pStyle w:val="TAL"/>
              <w:rPr>
                <w:sz w:val="20"/>
              </w:rPr>
            </w:pPr>
          </w:p>
        </w:tc>
        <w:tc>
          <w:tcPr>
            <w:tcW w:w="4619" w:type="dxa"/>
            <w:tcBorders>
              <w:left w:val="single" w:sz="12" w:space="0" w:color="auto"/>
              <w:right w:val="single" w:sz="12" w:space="0" w:color="auto"/>
            </w:tcBorders>
            <w:vAlign w:val="center"/>
          </w:tcPr>
          <w:p w14:paraId="5A7D7F8F" w14:textId="77777777" w:rsidR="002B452B" w:rsidRPr="006A12FF" w:rsidRDefault="002B452B" w:rsidP="002B452B">
            <w:pPr>
              <w:pStyle w:val="TAL"/>
              <w:rPr>
                <w:rFonts w:eastAsia="Batang"/>
                <w:color w:val="FF0000"/>
                <w:szCs w:val="18"/>
              </w:rPr>
            </w:pPr>
          </w:p>
        </w:tc>
      </w:tr>
      <w:tr w:rsidR="002B452B" w:rsidRPr="002F2600" w14:paraId="0C6BFBC5" w14:textId="77777777" w:rsidTr="00AE49F7">
        <w:tc>
          <w:tcPr>
            <w:tcW w:w="975" w:type="dxa"/>
            <w:tcBorders>
              <w:left w:val="single" w:sz="12" w:space="0" w:color="auto"/>
              <w:right w:val="single" w:sz="12" w:space="0" w:color="auto"/>
            </w:tcBorders>
          </w:tcPr>
          <w:p w14:paraId="43DB06F4" w14:textId="5F24E7AB" w:rsidR="002B452B" w:rsidRDefault="002B452B" w:rsidP="002B452B">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2B452B" w:rsidRDefault="002B452B" w:rsidP="002B452B">
            <w:pPr>
              <w:pStyle w:val="TAL"/>
              <w:rPr>
                <w:sz w:val="20"/>
              </w:rPr>
            </w:pPr>
            <w:r>
              <w:rPr>
                <w:sz w:val="20"/>
              </w:rPr>
              <w:t>Release 16 OpenAPI Updates</w:t>
            </w:r>
          </w:p>
        </w:tc>
        <w:tc>
          <w:tcPr>
            <w:tcW w:w="746" w:type="dxa"/>
            <w:tcBorders>
              <w:left w:val="single" w:sz="12" w:space="0" w:color="auto"/>
              <w:bottom w:val="single" w:sz="4" w:space="0" w:color="auto"/>
              <w:right w:val="single" w:sz="12" w:space="0" w:color="auto"/>
            </w:tcBorders>
            <w:shd w:val="clear" w:color="auto" w:fill="auto"/>
          </w:tcPr>
          <w:p w14:paraId="487EDDF9" w14:textId="77777777" w:rsidR="002B452B" w:rsidRPr="005038CE" w:rsidRDefault="002B452B" w:rsidP="002B452B">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46167625" w14:textId="77777777" w:rsidR="002B452B" w:rsidRPr="008F37F9" w:rsidRDefault="002B452B" w:rsidP="002B45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6BF375D" w14:textId="77777777" w:rsidR="002B452B" w:rsidRPr="008F37F9" w:rsidRDefault="002B452B" w:rsidP="002B452B">
            <w:pPr>
              <w:pStyle w:val="TAL"/>
              <w:rPr>
                <w:sz w:val="20"/>
              </w:rPr>
            </w:pPr>
          </w:p>
        </w:tc>
        <w:tc>
          <w:tcPr>
            <w:tcW w:w="1062" w:type="dxa"/>
            <w:tcBorders>
              <w:left w:val="single" w:sz="12" w:space="0" w:color="auto"/>
              <w:right w:val="single" w:sz="12" w:space="0" w:color="auto"/>
            </w:tcBorders>
          </w:tcPr>
          <w:p w14:paraId="50BBE764" w14:textId="77777777" w:rsidR="002B452B" w:rsidRPr="008F37F9" w:rsidRDefault="002B452B" w:rsidP="002B452B">
            <w:pPr>
              <w:pStyle w:val="TAL"/>
              <w:rPr>
                <w:sz w:val="20"/>
              </w:rPr>
            </w:pPr>
          </w:p>
        </w:tc>
        <w:tc>
          <w:tcPr>
            <w:tcW w:w="4619" w:type="dxa"/>
            <w:tcBorders>
              <w:left w:val="single" w:sz="12" w:space="0" w:color="auto"/>
              <w:right w:val="single" w:sz="12" w:space="0" w:color="auto"/>
            </w:tcBorders>
            <w:vAlign w:val="center"/>
          </w:tcPr>
          <w:p w14:paraId="53A8C3CA" w14:textId="77777777" w:rsidR="002B452B" w:rsidRPr="006A12FF" w:rsidRDefault="002B452B" w:rsidP="002B452B">
            <w:pPr>
              <w:pStyle w:val="TAL"/>
              <w:rPr>
                <w:rFonts w:eastAsia="Batang"/>
                <w:color w:val="FF0000"/>
                <w:szCs w:val="18"/>
              </w:rPr>
            </w:pPr>
          </w:p>
        </w:tc>
      </w:tr>
      <w:tr w:rsidR="002B452B" w:rsidRPr="002F2600" w14:paraId="52E60EA6" w14:textId="77777777" w:rsidTr="00AE49F7">
        <w:tc>
          <w:tcPr>
            <w:tcW w:w="975" w:type="dxa"/>
            <w:tcBorders>
              <w:left w:val="single" w:sz="12" w:space="0" w:color="auto"/>
              <w:right w:val="single" w:sz="12" w:space="0" w:color="auto"/>
            </w:tcBorders>
          </w:tcPr>
          <w:p w14:paraId="0D82C198" w14:textId="7963E603" w:rsidR="002B452B" w:rsidRDefault="002B452B" w:rsidP="002B452B">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2B452B" w:rsidRDefault="002B452B" w:rsidP="002B452B">
            <w:pPr>
              <w:pStyle w:val="TAL"/>
              <w:rPr>
                <w:sz w:val="20"/>
              </w:rPr>
            </w:pPr>
            <w:r>
              <w:rPr>
                <w:sz w:val="20"/>
              </w:rPr>
              <w:t>Release 17 OpenAPI Updates</w:t>
            </w:r>
          </w:p>
        </w:tc>
        <w:tc>
          <w:tcPr>
            <w:tcW w:w="746" w:type="dxa"/>
            <w:tcBorders>
              <w:left w:val="single" w:sz="12" w:space="0" w:color="auto"/>
              <w:bottom w:val="single" w:sz="4" w:space="0" w:color="auto"/>
              <w:right w:val="single" w:sz="12" w:space="0" w:color="auto"/>
            </w:tcBorders>
            <w:shd w:val="clear" w:color="auto" w:fill="auto"/>
          </w:tcPr>
          <w:p w14:paraId="5ED75320" w14:textId="77777777" w:rsidR="002B452B" w:rsidRPr="005038CE" w:rsidRDefault="002B452B" w:rsidP="002B452B">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59CEC8A" w14:textId="77777777" w:rsidR="002B452B" w:rsidRPr="008F37F9" w:rsidRDefault="002B452B" w:rsidP="002B45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02B0B8C" w14:textId="77777777" w:rsidR="002B452B" w:rsidRPr="008F37F9" w:rsidRDefault="002B452B" w:rsidP="002B452B">
            <w:pPr>
              <w:pStyle w:val="TAL"/>
              <w:rPr>
                <w:sz w:val="20"/>
              </w:rPr>
            </w:pPr>
          </w:p>
        </w:tc>
        <w:tc>
          <w:tcPr>
            <w:tcW w:w="1062" w:type="dxa"/>
            <w:tcBorders>
              <w:left w:val="single" w:sz="12" w:space="0" w:color="auto"/>
              <w:right w:val="single" w:sz="12" w:space="0" w:color="auto"/>
            </w:tcBorders>
          </w:tcPr>
          <w:p w14:paraId="3E66FA83" w14:textId="77777777" w:rsidR="002B452B" w:rsidRPr="008F37F9" w:rsidRDefault="002B452B" w:rsidP="002B452B">
            <w:pPr>
              <w:pStyle w:val="TAL"/>
              <w:rPr>
                <w:sz w:val="20"/>
              </w:rPr>
            </w:pPr>
          </w:p>
        </w:tc>
        <w:tc>
          <w:tcPr>
            <w:tcW w:w="4619" w:type="dxa"/>
            <w:tcBorders>
              <w:left w:val="single" w:sz="12" w:space="0" w:color="auto"/>
              <w:right w:val="single" w:sz="12" w:space="0" w:color="auto"/>
            </w:tcBorders>
            <w:vAlign w:val="center"/>
          </w:tcPr>
          <w:p w14:paraId="0FA548C9" w14:textId="77777777" w:rsidR="002B452B" w:rsidRPr="006A12FF" w:rsidRDefault="002B452B" w:rsidP="002B452B">
            <w:pPr>
              <w:pStyle w:val="TAL"/>
              <w:rPr>
                <w:rFonts w:eastAsia="Batang"/>
                <w:color w:val="FF0000"/>
                <w:szCs w:val="18"/>
              </w:rPr>
            </w:pPr>
          </w:p>
        </w:tc>
      </w:tr>
      <w:tr w:rsidR="002B452B" w:rsidRPr="002F2600" w14:paraId="30E6CF5C" w14:textId="77777777" w:rsidTr="00AE49F7">
        <w:tc>
          <w:tcPr>
            <w:tcW w:w="975" w:type="dxa"/>
            <w:tcBorders>
              <w:left w:val="single" w:sz="12" w:space="0" w:color="auto"/>
              <w:right w:val="single" w:sz="12" w:space="0" w:color="auto"/>
            </w:tcBorders>
          </w:tcPr>
          <w:p w14:paraId="2C3D7BD4" w14:textId="152E2FE5" w:rsidR="002B452B" w:rsidRDefault="002B452B" w:rsidP="002B452B">
            <w:pPr>
              <w:pStyle w:val="TAL"/>
              <w:rPr>
                <w:sz w:val="20"/>
              </w:rPr>
            </w:pPr>
            <w:r>
              <w:rPr>
                <w:sz w:val="20"/>
              </w:rPr>
              <w:lastRenderedPageBreak/>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2B452B" w:rsidRDefault="002B452B" w:rsidP="002B452B">
            <w:pPr>
              <w:pStyle w:val="TAL"/>
              <w:rPr>
                <w:sz w:val="20"/>
              </w:rPr>
            </w:pPr>
            <w:r>
              <w:rPr>
                <w:sz w:val="20"/>
              </w:rPr>
              <w:t>Release 18 OpenAPI Updates</w:t>
            </w:r>
          </w:p>
        </w:tc>
        <w:tc>
          <w:tcPr>
            <w:tcW w:w="746" w:type="dxa"/>
            <w:tcBorders>
              <w:left w:val="single" w:sz="12" w:space="0" w:color="auto"/>
              <w:bottom w:val="single" w:sz="4" w:space="0" w:color="auto"/>
              <w:right w:val="single" w:sz="12" w:space="0" w:color="auto"/>
            </w:tcBorders>
            <w:shd w:val="clear" w:color="auto" w:fill="auto"/>
          </w:tcPr>
          <w:p w14:paraId="7C539A1A" w14:textId="77777777" w:rsidR="002B452B" w:rsidRPr="005038CE" w:rsidRDefault="002B452B" w:rsidP="002B452B">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2E4BD015" w14:textId="77777777" w:rsidR="002B452B" w:rsidRPr="008F37F9" w:rsidRDefault="002B452B" w:rsidP="002B45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D7A7A31" w14:textId="77777777" w:rsidR="002B452B" w:rsidRPr="008F37F9" w:rsidRDefault="002B452B" w:rsidP="002B452B">
            <w:pPr>
              <w:pStyle w:val="TAL"/>
              <w:rPr>
                <w:sz w:val="20"/>
              </w:rPr>
            </w:pPr>
          </w:p>
        </w:tc>
        <w:tc>
          <w:tcPr>
            <w:tcW w:w="1062" w:type="dxa"/>
            <w:tcBorders>
              <w:left w:val="single" w:sz="12" w:space="0" w:color="auto"/>
              <w:right w:val="single" w:sz="12" w:space="0" w:color="auto"/>
            </w:tcBorders>
          </w:tcPr>
          <w:p w14:paraId="4EAE64FE" w14:textId="77777777" w:rsidR="002B452B" w:rsidRPr="008F37F9" w:rsidRDefault="002B452B" w:rsidP="002B452B">
            <w:pPr>
              <w:pStyle w:val="TAL"/>
              <w:rPr>
                <w:sz w:val="20"/>
              </w:rPr>
            </w:pPr>
          </w:p>
        </w:tc>
        <w:tc>
          <w:tcPr>
            <w:tcW w:w="4619" w:type="dxa"/>
            <w:tcBorders>
              <w:left w:val="single" w:sz="12" w:space="0" w:color="auto"/>
              <w:right w:val="single" w:sz="12" w:space="0" w:color="auto"/>
            </w:tcBorders>
            <w:vAlign w:val="center"/>
          </w:tcPr>
          <w:p w14:paraId="13655126" w14:textId="77777777" w:rsidR="002B452B" w:rsidRPr="006A12FF" w:rsidRDefault="002B452B" w:rsidP="002B452B">
            <w:pPr>
              <w:pStyle w:val="TAL"/>
              <w:rPr>
                <w:rFonts w:eastAsia="Batang"/>
                <w:color w:val="FF0000"/>
                <w:szCs w:val="18"/>
              </w:rPr>
            </w:pPr>
          </w:p>
        </w:tc>
      </w:tr>
      <w:tr w:rsidR="002B452B" w:rsidRPr="002F2600" w14:paraId="77BDC267" w14:textId="77777777" w:rsidTr="00AE49F7">
        <w:tc>
          <w:tcPr>
            <w:tcW w:w="975" w:type="dxa"/>
            <w:tcBorders>
              <w:left w:val="single" w:sz="12" w:space="0" w:color="auto"/>
              <w:right w:val="single" w:sz="12" w:space="0" w:color="auto"/>
            </w:tcBorders>
          </w:tcPr>
          <w:p w14:paraId="53F59456" w14:textId="4166E5AE" w:rsidR="002B452B" w:rsidRDefault="002B452B" w:rsidP="002B452B">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2B452B" w:rsidRDefault="002B452B" w:rsidP="002B452B">
            <w:pPr>
              <w:pStyle w:val="TAL"/>
              <w:rPr>
                <w:sz w:val="20"/>
              </w:rPr>
            </w:pPr>
            <w:r>
              <w:rPr>
                <w:sz w:val="20"/>
              </w:rPr>
              <w:t>Release 19 OpenAPI Updates</w:t>
            </w:r>
          </w:p>
        </w:tc>
        <w:tc>
          <w:tcPr>
            <w:tcW w:w="746" w:type="dxa"/>
            <w:tcBorders>
              <w:left w:val="single" w:sz="12" w:space="0" w:color="auto"/>
              <w:bottom w:val="single" w:sz="4" w:space="0" w:color="auto"/>
              <w:right w:val="single" w:sz="12" w:space="0" w:color="auto"/>
            </w:tcBorders>
            <w:shd w:val="clear" w:color="auto" w:fill="auto"/>
          </w:tcPr>
          <w:p w14:paraId="6CA9677F" w14:textId="77777777" w:rsidR="002B452B" w:rsidRPr="005038CE" w:rsidRDefault="002B452B" w:rsidP="002B452B">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39F45A8A" w14:textId="77777777" w:rsidR="002B452B" w:rsidRPr="008F37F9" w:rsidRDefault="002B452B" w:rsidP="002B45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E422D15" w14:textId="77777777" w:rsidR="002B452B" w:rsidRPr="008F37F9" w:rsidRDefault="002B452B" w:rsidP="002B452B">
            <w:pPr>
              <w:pStyle w:val="TAL"/>
              <w:rPr>
                <w:sz w:val="20"/>
              </w:rPr>
            </w:pPr>
          </w:p>
        </w:tc>
        <w:tc>
          <w:tcPr>
            <w:tcW w:w="1062" w:type="dxa"/>
            <w:tcBorders>
              <w:left w:val="single" w:sz="12" w:space="0" w:color="auto"/>
              <w:right w:val="single" w:sz="12" w:space="0" w:color="auto"/>
            </w:tcBorders>
          </w:tcPr>
          <w:p w14:paraId="7BC86D5F" w14:textId="77777777" w:rsidR="002B452B" w:rsidRPr="008F37F9" w:rsidRDefault="002B452B" w:rsidP="002B452B">
            <w:pPr>
              <w:pStyle w:val="TAL"/>
              <w:rPr>
                <w:sz w:val="20"/>
              </w:rPr>
            </w:pPr>
          </w:p>
        </w:tc>
        <w:tc>
          <w:tcPr>
            <w:tcW w:w="4619" w:type="dxa"/>
            <w:tcBorders>
              <w:left w:val="single" w:sz="12" w:space="0" w:color="auto"/>
              <w:right w:val="single" w:sz="12" w:space="0" w:color="auto"/>
            </w:tcBorders>
            <w:vAlign w:val="center"/>
          </w:tcPr>
          <w:p w14:paraId="5318C155" w14:textId="77777777" w:rsidR="002B452B" w:rsidRPr="006A12FF" w:rsidRDefault="002B452B" w:rsidP="002B452B">
            <w:pPr>
              <w:pStyle w:val="TAL"/>
              <w:rPr>
                <w:rFonts w:eastAsia="Batang"/>
                <w:color w:val="FF0000"/>
                <w:szCs w:val="18"/>
              </w:rPr>
            </w:pPr>
          </w:p>
        </w:tc>
      </w:tr>
      <w:tr w:rsidR="002B452B" w:rsidRPr="002F2600" w14:paraId="78987B77" w14:textId="77777777" w:rsidTr="00AE49F7">
        <w:tc>
          <w:tcPr>
            <w:tcW w:w="975" w:type="dxa"/>
            <w:tcBorders>
              <w:left w:val="single" w:sz="12" w:space="0" w:color="auto"/>
              <w:right w:val="single" w:sz="12" w:space="0" w:color="auto"/>
            </w:tcBorders>
          </w:tcPr>
          <w:p w14:paraId="6023E22C" w14:textId="0DF6984E" w:rsidR="002B452B" w:rsidRDefault="002B452B" w:rsidP="002B452B">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2B452B" w:rsidRDefault="002B452B" w:rsidP="002B452B">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shd w:val="clear" w:color="auto" w:fill="auto"/>
          </w:tcPr>
          <w:p w14:paraId="6BAFD355" w14:textId="77777777" w:rsidR="002B452B" w:rsidRPr="005038CE" w:rsidRDefault="002B452B" w:rsidP="002B452B">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534B49EE" w14:textId="77777777" w:rsidR="002B452B" w:rsidRPr="008F37F9" w:rsidRDefault="002B452B" w:rsidP="002B45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A601897" w14:textId="77777777" w:rsidR="002B452B" w:rsidRPr="008F37F9" w:rsidRDefault="002B452B" w:rsidP="002B452B">
            <w:pPr>
              <w:pStyle w:val="TAL"/>
              <w:rPr>
                <w:sz w:val="20"/>
              </w:rPr>
            </w:pPr>
          </w:p>
        </w:tc>
        <w:tc>
          <w:tcPr>
            <w:tcW w:w="1062" w:type="dxa"/>
            <w:tcBorders>
              <w:left w:val="single" w:sz="12" w:space="0" w:color="auto"/>
              <w:right w:val="single" w:sz="12" w:space="0" w:color="auto"/>
            </w:tcBorders>
          </w:tcPr>
          <w:p w14:paraId="239C0644" w14:textId="77777777" w:rsidR="002B452B" w:rsidRPr="008F37F9" w:rsidRDefault="002B452B" w:rsidP="002B452B">
            <w:pPr>
              <w:pStyle w:val="TAL"/>
              <w:rPr>
                <w:sz w:val="20"/>
              </w:rPr>
            </w:pPr>
          </w:p>
        </w:tc>
        <w:tc>
          <w:tcPr>
            <w:tcW w:w="4619" w:type="dxa"/>
            <w:tcBorders>
              <w:left w:val="single" w:sz="12" w:space="0" w:color="auto"/>
              <w:right w:val="single" w:sz="12" w:space="0" w:color="auto"/>
            </w:tcBorders>
            <w:vAlign w:val="center"/>
          </w:tcPr>
          <w:p w14:paraId="33A91507" w14:textId="77777777" w:rsidR="002B452B" w:rsidRPr="006A12FF" w:rsidRDefault="002B452B" w:rsidP="002B452B">
            <w:pPr>
              <w:pStyle w:val="TAL"/>
              <w:rPr>
                <w:rFonts w:eastAsia="Batang"/>
                <w:color w:val="FF0000"/>
                <w:szCs w:val="18"/>
              </w:rPr>
            </w:pPr>
          </w:p>
        </w:tc>
      </w:tr>
      <w:tr w:rsidR="002B452B"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2B452B" w:rsidRPr="008F37F9" w:rsidRDefault="002B452B" w:rsidP="002B452B">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2B452B" w:rsidRPr="008F37F9" w:rsidRDefault="002B452B" w:rsidP="002B452B">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2B452B" w:rsidRDefault="002B452B" w:rsidP="002B452B">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2B452B" w:rsidRPr="002F2600" w:rsidRDefault="002B452B" w:rsidP="002B452B">
            <w:pPr>
              <w:rPr>
                <w:rFonts w:ascii="Arial" w:hAnsi="Arial" w:cs="Arial"/>
                <w:sz w:val="16"/>
                <w:szCs w:val="16"/>
              </w:rPr>
            </w:pPr>
            <w:r>
              <w:rPr>
                <w:rFonts w:ascii="Arial" w:hAnsi="Arial" w:cs="Arial"/>
                <w:b/>
                <w:color w:val="000000"/>
                <w:sz w:val="16"/>
                <w:szCs w:val="16"/>
              </w:rPr>
              <w:t>Only Tdocs on Release 8 will be allowed under this agenda item.</w:t>
            </w:r>
          </w:p>
        </w:tc>
      </w:tr>
      <w:tr w:rsidR="002B452B"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2B452B" w:rsidRPr="00C97728" w:rsidRDefault="002B452B" w:rsidP="002B452B">
            <w:pPr>
              <w:pStyle w:val="TAL"/>
              <w:rPr>
                <w:b/>
                <w:bCs/>
                <w:sz w:val="20"/>
              </w:rPr>
            </w:pPr>
            <w:r>
              <w:rPr>
                <w:b/>
                <w:bCs/>
                <w:sz w:val="24"/>
              </w:rPr>
              <w:t>9</w:t>
            </w:r>
          </w:p>
        </w:tc>
        <w:tc>
          <w:tcPr>
            <w:tcW w:w="2635" w:type="dxa"/>
            <w:tcBorders>
              <w:left w:val="single" w:sz="12" w:space="0" w:color="auto"/>
              <w:right w:val="single" w:sz="12" w:space="0" w:color="auto"/>
            </w:tcBorders>
            <w:shd w:val="clear" w:color="auto" w:fill="F7CAAC"/>
          </w:tcPr>
          <w:p w14:paraId="3A679422" w14:textId="007A0B19" w:rsidR="002B452B" w:rsidRPr="00C97728" w:rsidRDefault="002B452B" w:rsidP="002B452B">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2B452B" w:rsidRPr="001A1126" w:rsidRDefault="002B452B" w:rsidP="002B452B">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2B452B" w:rsidRPr="0040318B" w:rsidRDefault="002B452B" w:rsidP="002B452B">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2B452B" w:rsidRPr="0040318B" w:rsidRDefault="002B452B" w:rsidP="002B452B">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2B452B" w:rsidRPr="0040318B" w:rsidRDefault="002B452B" w:rsidP="002B452B">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2B452B" w:rsidRPr="001A0D27" w:rsidRDefault="002B452B" w:rsidP="002B452B">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2B452B" w:rsidRPr="002F2600" w14:paraId="33B8A87F" w14:textId="77777777" w:rsidTr="00AE49F7">
        <w:trPr>
          <w:trHeight w:val="305"/>
        </w:trPr>
        <w:tc>
          <w:tcPr>
            <w:tcW w:w="975" w:type="dxa"/>
            <w:tcBorders>
              <w:left w:val="single" w:sz="12" w:space="0" w:color="auto"/>
              <w:right w:val="single" w:sz="12" w:space="0" w:color="auto"/>
            </w:tcBorders>
            <w:shd w:val="clear" w:color="auto" w:fill="auto"/>
          </w:tcPr>
          <w:p w14:paraId="2D7125D0" w14:textId="77777777" w:rsidR="002B452B" w:rsidRPr="008F37F9" w:rsidRDefault="002B452B" w:rsidP="002B452B">
            <w:pPr>
              <w:pStyle w:val="TAL"/>
              <w:rPr>
                <w:b/>
                <w:bCs/>
                <w:sz w:val="24"/>
              </w:rPr>
            </w:pPr>
            <w:r w:rsidRPr="00895F55">
              <w:rPr>
                <w:sz w:val="20"/>
              </w:rPr>
              <w:t>9.1</w:t>
            </w:r>
          </w:p>
        </w:tc>
        <w:tc>
          <w:tcPr>
            <w:tcW w:w="2635" w:type="dxa"/>
            <w:tcBorders>
              <w:left w:val="single" w:sz="12" w:space="0" w:color="auto"/>
              <w:right w:val="single" w:sz="12" w:space="0" w:color="auto"/>
            </w:tcBorders>
            <w:shd w:val="clear" w:color="auto" w:fill="auto"/>
          </w:tcPr>
          <w:p w14:paraId="68C4670A" w14:textId="77777777" w:rsidR="002B452B" w:rsidRPr="00895F55" w:rsidRDefault="002B452B" w:rsidP="002B452B">
            <w:pPr>
              <w:pStyle w:val="TAL"/>
              <w:rPr>
                <w:sz w:val="20"/>
              </w:rPr>
            </w:pPr>
            <w:r w:rsidRPr="00895F55">
              <w:rPr>
                <w:sz w:val="20"/>
              </w:rPr>
              <w:t>Release 9 IMS/CS Work Items</w:t>
            </w:r>
          </w:p>
          <w:p w14:paraId="51B1E51A" w14:textId="77777777" w:rsidR="002B452B" w:rsidRPr="00895F55" w:rsidRDefault="002B452B" w:rsidP="002B452B">
            <w:pPr>
              <w:pStyle w:val="TAL"/>
              <w:rPr>
                <w:color w:val="0000FF"/>
                <w:sz w:val="20"/>
              </w:rPr>
            </w:pPr>
            <w:r w:rsidRPr="00895F55">
              <w:rPr>
                <w:color w:val="0000FF"/>
                <w:sz w:val="20"/>
              </w:rPr>
              <w:t>[IMS-CCR-IWIP]</w:t>
            </w:r>
          </w:p>
          <w:p w14:paraId="30AEFF59" w14:textId="77777777" w:rsidR="002B452B" w:rsidRPr="00895F55" w:rsidRDefault="002B452B" w:rsidP="002B452B">
            <w:pPr>
              <w:pStyle w:val="TAL"/>
              <w:rPr>
                <w:color w:val="0000FF"/>
                <w:sz w:val="20"/>
              </w:rPr>
            </w:pPr>
            <w:r w:rsidRPr="00895F55">
              <w:rPr>
                <w:color w:val="0000FF"/>
                <w:sz w:val="20"/>
              </w:rPr>
              <w:t>[IMS-CCR-IWCS]</w:t>
            </w:r>
          </w:p>
          <w:p w14:paraId="4486B832" w14:textId="77777777" w:rsidR="002B452B" w:rsidRPr="00895F55" w:rsidRDefault="002B452B" w:rsidP="002B452B">
            <w:pPr>
              <w:pStyle w:val="TAL"/>
              <w:rPr>
                <w:color w:val="0000FF"/>
                <w:sz w:val="20"/>
              </w:rPr>
            </w:pPr>
            <w:r w:rsidRPr="00895F55">
              <w:rPr>
                <w:color w:val="0000FF"/>
                <w:sz w:val="20"/>
              </w:rPr>
              <w:t>[FBI]</w:t>
            </w:r>
          </w:p>
          <w:p w14:paraId="7F553F36" w14:textId="77777777" w:rsidR="002B452B" w:rsidRPr="00895F55" w:rsidRDefault="002B452B" w:rsidP="002B452B">
            <w:pPr>
              <w:pStyle w:val="TAL"/>
              <w:rPr>
                <w:color w:val="0000FF"/>
                <w:sz w:val="20"/>
              </w:rPr>
            </w:pPr>
            <w:r w:rsidRPr="00895F55">
              <w:rPr>
                <w:color w:val="0000FF"/>
                <w:sz w:val="20"/>
              </w:rPr>
              <w:t>[ExtSIPI]</w:t>
            </w:r>
          </w:p>
          <w:p w14:paraId="0466EDC9" w14:textId="77777777" w:rsidR="002B452B" w:rsidRPr="00895F55" w:rsidRDefault="002B452B" w:rsidP="002B452B">
            <w:pPr>
              <w:pStyle w:val="TAL"/>
              <w:rPr>
                <w:color w:val="0000FF"/>
                <w:sz w:val="20"/>
              </w:rPr>
            </w:pPr>
            <w:r w:rsidRPr="00895F55">
              <w:rPr>
                <w:color w:val="0000FF"/>
                <w:sz w:val="20"/>
              </w:rPr>
              <w:t>[SIP_Nc]</w:t>
            </w:r>
          </w:p>
          <w:p w14:paraId="7BBCF289" w14:textId="77777777" w:rsidR="002B452B" w:rsidRPr="00895F55" w:rsidRDefault="002B452B" w:rsidP="002B452B">
            <w:pPr>
              <w:pStyle w:val="TAL"/>
              <w:rPr>
                <w:color w:val="0000FF"/>
                <w:sz w:val="20"/>
              </w:rPr>
            </w:pPr>
            <w:r w:rsidRPr="00895F55">
              <w:rPr>
                <w:color w:val="0000FF"/>
                <w:sz w:val="20"/>
              </w:rPr>
              <w:t>[CS-IBCF]</w:t>
            </w:r>
          </w:p>
          <w:p w14:paraId="1AB16CA8" w14:textId="77777777" w:rsidR="002B452B" w:rsidRPr="00895F55" w:rsidRDefault="002B452B" w:rsidP="002B452B">
            <w:pPr>
              <w:pStyle w:val="TAL"/>
              <w:rPr>
                <w:color w:val="0000FF"/>
                <w:sz w:val="20"/>
              </w:rPr>
            </w:pPr>
            <w:r w:rsidRPr="00895F55">
              <w:rPr>
                <w:color w:val="0000FF"/>
                <w:sz w:val="20"/>
              </w:rPr>
              <w:t>[IMS_IBCF]</w:t>
            </w:r>
          </w:p>
          <w:p w14:paraId="23A21850" w14:textId="77777777" w:rsidR="002B452B" w:rsidRPr="00895F55" w:rsidRDefault="002B452B" w:rsidP="002B452B">
            <w:pPr>
              <w:pStyle w:val="TAL"/>
              <w:rPr>
                <w:color w:val="0000FF"/>
                <w:sz w:val="20"/>
              </w:rPr>
            </w:pPr>
            <w:r w:rsidRPr="00895F55">
              <w:rPr>
                <w:color w:val="0000FF"/>
                <w:sz w:val="20"/>
              </w:rPr>
              <w:t>[II-NNI]</w:t>
            </w:r>
          </w:p>
          <w:p w14:paraId="1C8B8025" w14:textId="77777777" w:rsidR="002B452B" w:rsidRPr="00895F55" w:rsidRDefault="002B452B" w:rsidP="002B452B">
            <w:pPr>
              <w:pStyle w:val="TAL"/>
              <w:rPr>
                <w:color w:val="0000FF"/>
                <w:sz w:val="20"/>
              </w:rPr>
            </w:pPr>
            <w:r w:rsidRPr="00895F55">
              <w:rPr>
                <w:color w:val="0000FF"/>
                <w:sz w:val="20"/>
              </w:rPr>
              <w:t>[eIMS_RP]</w:t>
            </w:r>
          </w:p>
          <w:p w14:paraId="2EBFBF12" w14:textId="77777777" w:rsidR="002B452B" w:rsidRPr="00895F55" w:rsidRDefault="002B452B" w:rsidP="002B452B">
            <w:pPr>
              <w:pStyle w:val="TAL"/>
              <w:rPr>
                <w:color w:val="0000FF"/>
                <w:sz w:val="20"/>
              </w:rPr>
            </w:pPr>
            <w:r w:rsidRPr="00895F55">
              <w:rPr>
                <w:color w:val="0000FF"/>
                <w:sz w:val="20"/>
              </w:rPr>
              <w:t>[IMS_EMER_GPRS_EPS-SRVCC]</w:t>
            </w:r>
          </w:p>
          <w:p w14:paraId="0D11CECA" w14:textId="77777777" w:rsidR="002B452B" w:rsidRPr="00895F55" w:rsidRDefault="002B452B" w:rsidP="002B452B">
            <w:pPr>
              <w:pStyle w:val="TAL"/>
              <w:rPr>
                <w:color w:val="0000FF"/>
                <w:sz w:val="20"/>
              </w:rPr>
            </w:pPr>
            <w:r w:rsidRPr="00895F55">
              <w:rPr>
                <w:color w:val="0000FF"/>
                <w:sz w:val="20"/>
              </w:rPr>
              <w:t>[MEDIASEC_CORE]</w:t>
            </w:r>
          </w:p>
          <w:p w14:paraId="7F36C62A" w14:textId="77777777" w:rsidR="002B452B" w:rsidRPr="008F37F9" w:rsidRDefault="002B452B" w:rsidP="002B452B">
            <w:pPr>
              <w:pStyle w:val="TAL"/>
              <w:rPr>
                <w:b/>
                <w:bCs/>
                <w:sz w:val="24"/>
              </w:rPr>
            </w:pPr>
            <w:r w:rsidRPr="00895F55">
              <w:rPr>
                <w:color w:val="0000FF"/>
                <w:sz w:val="20"/>
              </w:rPr>
              <w:t>[TEI9] – IMS/CS</w:t>
            </w:r>
          </w:p>
        </w:tc>
        <w:tc>
          <w:tcPr>
            <w:tcW w:w="746" w:type="dxa"/>
            <w:tcBorders>
              <w:left w:val="single" w:sz="12" w:space="0" w:color="auto"/>
              <w:right w:val="single" w:sz="12" w:space="0" w:color="auto"/>
            </w:tcBorders>
            <w:shd w:val="clear" w:color="auto" w:fill="auto"/>
          </w:tcPr>
          <w:p w14:paraId="735D2E98" w14:textId="77777777" w:rsidR="002B452B" w:rsidRPr="001A1126" w:rsidRDefault="002B452B" w:rsidP="002B452B">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58D16871" w14:textId="77777777" w:rsidR="002B452B" w:rsidRPr="00750E57"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74A08E31"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4E7BD128"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7F13BFF9" w14:textId="77777777" w:rsidR="002B452B" w:rsidRPr="00FD42B2" w:rsidRDefault="002B452B" w:rsidP="002B452B">
            <w:pPr>
              <w:pStyle w:val="TAL"/>
              <w:rPr>
                <w:sz w:val="20"/>
              </w:rPr>
            </w:pPr>
          </w:p>
        </w:tc>
      </w:tr>
      <w:tr w:rsidR="002B452B" w:rsidRPr="002F2600" w14:paraId="3ABD2447" w14:textId="77777777" w:rsidTr="00AE49F7">
        <w:trPr>
          <w:trHeight w:val="305"/>
        </w:trPr>
        <w:tc>
          <w:tcPr>
            <w:tcW w:w="975" w:type="dxa"/>
            <w:tcBorders>
              <w:left w:val="single" w:sz="12" w:space="0" w:color="auto"/>
              <w:right w:val="single" w:sz="12" w:space="0" w:color="auto"/>
            </w:tcBorders>
            <w:shd w:val="clear" w:color="auto" w:fill="auto"/>
          </w:tcPr>
          <w:p w14:paraId="4E24DF7C" w14:textId="77777777" w:rsidR="002B452B" w:rsidRPr="008F37F9" w:rsidRDefault="002B452B" w:rsidP="002B452B">
            <w:pPr>
              <w:pStyle w:val="TAL"/>
              <w:rPr>
                <w:b/>
                <w:bCs/>
                <w:sz w:val="24"/>
              </w:rPr>
            </w:pPr>
            <w:r w:rsidRPr="00E43A1A">
              <w:rPr>
                <w:sz w:val="20"/>
              </w:rPr>
              <w:t>9.2</w:t>
            </w:r>
          </w:p>
        </w:tc>
        <w:tc>
          <w:tcPr>
            <w:tcW w:w="2635" w:type="dxa"/>
            <w:tcBorders>
              <w:left w:val="single" w:sz="12" w:space="0" w:color="auto"/>
              <w:right w:val="single" w:sz="12" w:space="0" w:color="auto"/>
            </w:tcBorders>
            <w:shd w:val="clear" w:color="auto" w:fill="auto"/>
          </w:tcPr>
          <w:p w14:paraId="779E7F98" w14:textId="77777777" w:rsidR="002B452B" w:rsidRPr="00E43A1A" w:rsidRDefault="002B452B" w:rsidP="002B452B">
            <w:pPr>
              <w:pStyle w:val="TAL"/>
              <w:rPr>
                <w:sz w:val="20"/>
              </w:rPr>
            </w:pPr>
            <w:r w:rsidRPr="00E43A1A">
              <w:rPr>
                <w:sz w:val="20"/>
              </w:rPr>
              <w:t>Release 9 Packet Core Work Items</w:t>
            </w:r>
          </w:p>
          <w:p w14:paraId="1691EB79" w14:textId="77777777" w:rsidR="002B452B" w:rsidRPr="00E43A1A" w:rsidRDefault="002B452B" w:rsidP="002B452B">
            <w:pPr>
              <w:pStyle w:val="TAL"/>
              <w:rPr>
                <w:color w:val="0000FF"/>
                <w:sz w:val="20"/>
              </w:rPr>
            </w:pPr>
            <w:r w:rsidRPr="00E43A1A">
              <w:rPr>
                <w:color w:val="0000FF"/>
                <w:sz w:val="20"/>
              </w:rPr>
              <w:t>[MBMS]</w:t>
            </w:r>
          </w:p>
          <w:p w14:paraId="7703412B" w14:textId="77777777" w:rsidR="002B452B" w:rsidRPr="00E43A1A" w:rsidRDefault="002B452B" w:rsidP="002B452B">
            <w:pPr>
              <w:pStyle w:val="TAL"/>
              <w:rPr>
                <w:color w:val="0000FF"/>
                <w:sz w:val="20"/>
              </w:rPr>
            </w:pPr>
            <w:r w:rsidRPr="00E43A1A">
              <w:rPr>
                <w:color w:val="0000FF"/>
                <w:sz w:val="20"/>
              </w:rPr>
              <w:t>[SAES-St3-PCC]</w:t>
            </w:r>
          </w:p>
          <w:p w14:paraId="52E80203" w14:textId="77777777" w:rsidR="002B452B" w:rsidRPr="00E43A1A" w:rsidRDefault="002B452B" w:rsidP="002B452B">
            <w:pPr>
              <w:pStyle w:val="TAL"/>
              <w:rPr>
                <w:color w:val="0000FF"/>
                <w:sz w:val="20"/>
              </w:rPr>
            </w:pPr>
            <w:r w:rsidRPr="00E43A1A">
              <w:rPr>
                <w:color w:val="0000FF"/>
                <w:sz w:val="20"/>
              </w:rPr>
              <w:t>[MBMS_EPS]</w:t>
            </w:r>
          </w:p>
          <w:p w14:paraId="29A1FC71" w14:textId="77777777" w:rsidR="002B452B" w:rsidRPr="00E43A1A" w:rsidRDefault="002B452B" w:rsidP="002B452B">
            <w:pPr>
              <w:pStyle w:val="TAL"/>
              <w:rPr>
                <w:color w:val="0000FF"/>
                <w:sz w:val="20"/>
              </w:rPr>
            </w:pPr>
            <w:r w:rsidRPr="00E43A1A">
              <w:rPr>
                <w:color w:val="0000FF"/>
                <w:sz w:val="20"/>
              </w:rPr>
              <w:t>[IMS_EMER_GPRS_EPS]</w:t>
            </w:r>
          </w:p>
          <w:p w14:paraId="465E3C3D" w14:textId="77777777" w:rsidR="002B452B" w:rsidRPr="00E43A1A" w:rsidRDefault="002B452B" w:rsidP="002B452B">
            <w:pPr>
              <w:pStyle w:val="TAL"/>
              <w:rPr>
                <w:color w:val="0000FF"/>
                <w:sz w:val="20"/>
              </w:rPr>
            </w:pPr>
            <w:r w:rsidRPr="00E43A1A">
              <w:rPr>
                <w:color w:val="0000FF"/>
                <w:sz w:val="20"/>
              </w:rPr>
              <w:t>[PCC-Enh]</w:t>
            </w:r>
          </w:p>
          <w:p w14:paraId="2839CB0D" w14:textId="77777777" w:rsidR="002B452B" w:rsidRPr="008F37F9" w:rsidRDefault="002B452B" w:rsidP="002B452B">
            <w:pPr>
              <w:pStyle w:val="TAL"/>
              <w:rPr>
                <w:b/>
                <w:bCs/>
                <w:sz w:val="24"/>
              </w:rPr>
            </w:pPr>
            <w:r w:rsidRPr="00E43A1A">
              <w:rPr>
                <w:color w:val="0000FF"/>
                <w:sz w:val="20"/>
              </w:rPr>
              <w:t>[TEI9] - PC</w:t>
            </w:r>
          </w:p>
        </w:tc>
        <w:tc>
          <w:tcPr>
            <w:tcW w:w="746" w:type="dxa"/>
            <w:tcBorders>
              <w:left w:val="single" w:sz="12" w:space="0" w:color="auto"/>
              <w:right w:val="single" w:sz="12" w:space="0" w:color="auto"/>
            </w:tcBorders>
            <w:shd w:val="clear" w:color="auto" w:fill="auto"/>
          </w:tcPr>
          <w:p w14:paraId="4C2F71DC" w14:textId="77777777" w:rsidR="002B452B" w:rsidRPr="001A1126" w:rsidRDefault="002B452B" w:rsidP="002B452B">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532FF158" w14:textId="77777777" w:rsidR="002B452B" w:rsidRPr="00750E57"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714A9070"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5493FFDD"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4CCB9FC5" w14:textId="77777777" w:rsidR="002B452B" w:rsidRPr="00FD42B2" w:rsidRDefault="002B452B" w:rsidP="002B452B">
            <w:pPr>
              <w:pStyle w:val="TAL"/>
              <w:rPr>
                <w:sz w:val="20"/>
              </w:rPr>
            </w:pPr>
          </w:p>
        </w:tc>
      </w:tr>
      <w:tr w:rsidR="002B452B"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2B452B" w:rsidRPr="00C97728" w:rsidRDefault="002B452B" w:rsidP="002B452B">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2B452B" w:rsidRPr="00C97728" w:rsidRDefault="002B452B" w:rsidP="002B452B">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2B452B" w:rsidRPr="001A1126" w:rsidRDefault="002B452B" w:rsidP="002B452B">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2B452B" w:rsidRPr="0040318B" w:rsidRDefault="002B452B" w:rsidP="002B452B">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2B452B" w:rsidRPr="0040318B" w:rsidRDefault="002B452B" w:rsidP="002B452B">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2B452B" w:rsidRPr="0040318B" w:rsidRDefault="002B452B" w:rsidP="002B452B">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2B452B" w:rsidRPr="001A0D27" w:rsidRDefault="002B452B" w:rsidP="002B452B">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2B452B" w:rsidRPr="002F2600" w14:paraId="635FD255" w14:textId="77777777" w:rsidTr="00AE49F7">
        <w:trPr>
          <w:trHeight w:val="305"/>
        </w:trPr>
        <w:tc>
          <w:tcPr>
            <w:tcW w:w="975" w:type="dxa"/>
            <w:tcBorders>
              <w:left w:val="single" w:sz="12" w:space="0" w:color="auto"/>
              <w:right w:val="single" w:sz="12" w:space="0" w:color="auto"/>
            </w:tcBorders>
            <w:shd w:val="clear" w:color="auto" w:fill="auto"/>
          </w:tcPr>
          <w:p w14:paraId="1BFCC084" w14:textId="77777777" w:rsidR="002B452B" w:rsidRPr="008F37F9" w:rsidRDefault="002B452B" w:rsidP="002B452B">
            <w:pPr>
              <w:pStyle w:val="TAL"/>
              <w:rPr>
                <w:b/>
                <w:bCs/>
                <w:sz w:val="24"/>
              </w:rPr>
            </w:pPr>
            <w:r w:rsidRPr="00450BD0">
              <w:rPr>
                <w:sz w:val="20"/>
              </w:rPr>
              <w:lastRenderedPageBreak/>
              <w:t>10.1</w:t>
            </w:r>
          </w:p>
        </w:tc>
        <w:tc>
          <w:tcPr>
            <w:tcW w:w="2635" w:type="dxa"/>
            <w:tcBorders>
              <w:left w:val="single" w:sz="12" w:space="0" w:color="auto"/>
              <w:right w:val="single" w:sz="12" w:space="0" w:color="auto"/>
            </w:tcBorders>
            <w:shd w:val="clear" w:color="auto" w:fill="auto"/>
          </w:tcPr>
          <w:p w14:paraId="4A723BA7" w14:textId="77777777" w:rsidR="002B452B" w:rsidRPr="00450BD0" w:rsidRDefault="002B452B" w:rsidP="002B452B">
            <w:pPr>
              <w:pStyle w:val="TAL"/>
              <w:rPr>
                <w:sz w:val="20"/>
              </w:rPr>
            </w:pPr>
            <w:r w:rsidRPr="00450BD0">
              <w:rPr>
                <w:sz w:val="20"/>
              </w:rPr>
              <w:t>Release 10 IMS/CS Work Items</w:t>
            </w:r>
          </w:p>
          <w:p w14:paraId="1B675C3F" w14:textId="77777777" w:rsidR="002B452B" w:rsidRPr="00450BD0" w:rsidRDefault="002B452B" w:rsidP="002B452B">
            <w:pPr>
              <w:pStyle w:val="TAL"/>
              <w:rPr>
                <w:color w:val="0000FF"/>
                <w:sz w:val="20"/>
              </w:rPr>
            </w:pPr>
            <w:r w:rsidRPr="00450BD0">
              <w:rPr>
                <w:color w:val="0000FF"/>
                <w:sz w:val="20"/>
              </w:rPr>
              <w:t>[IMS-CCR-IWIP]</w:t>
            </w:r>
          </w:p>
          <w:p w14:paraId="674AA9E9" w14:textId="77777777" w:rsidR="002B452B" w:rsidRPr="00450BD0" w:rsidRDefault="002B452B" w:rsidP="002B452B">
            <w:pPr>
              <w:pStyle w:val="TAL"/>
              <w:rPr>
                <w:color w:val="0000FF"/>
                <w:sz w:val="20"/>
              </w:rPr>
            </w:pPr>
            <w:r w:rsidRPr="00450BD0">
              <w:rPr>
                <w:color w:val="0000FF"/>
                <w:sz w:val="20"/>
              </w:rPr>
              <w:t>[IMS-CCR-IWCS]</w:t>
            </w:r>
          </w:p>
          <w:p w14:paraId="3665455C" w14:textId="77777777" w:rsidR="002B452B" w:rsidRPr="00450BD0" w:rsidRDefault="002B452B" w:rsidP="002B452B">
            <w:pPr>
              <w:pStyle w:val="TAL"/>
              <w:rPr>
                <w:color w:val="0000FF"/>
                <w:sz w:val="20"/>
              </w:rPr>
            </w:pPr>
            <w:r w:rsidRPr="00450BD0">
              <w:rPr>
                <w:color w:val="0000FF"/>
                <w:sz w:val="20"/>
              </w:rPr>
              <w:t>[CPM-SMS]</w:t>
            </w:r>
          </w:p>
          <w:p w14:paraId="66229B9C" w14:textId="77777777" w:rsidR="002B452B" w:rsidRPr="00450BD0" w:rsidRDefault="002B452B" w:rsidP="002B452B">
            <w:pPr>
              <w:pStyle w:val="TAL"/>
              <w:rPr>
                <w:color w:val="0000FF"/>
                <w:sz w:val="20"/>
              </w:rPr>
            </w:pPr>
            <w:r w:rsidRPr="00450BD0">
              <w:rPr>
                <w:color w:val="0000FF"/>
                <w:sz w:val="20"/>
              </w:rPr>
              <w:t>[OMR]</w:t>
            </w:r>
          </w:p>
          <w:p w14:paraId="58B88A8F" w14:textId="77777777" w:rsidR="002B452B" w:rsidRPr="00450BD0" w:rsidRDefault="002B452B" w:rsidP="002B452B">
            <w:pPr>
              <w:pStyle w:val="TAL"/>
              <w:rPr>
                <w:color w:val="0000FF"/>
                <w:sz w:val="20"/>
              </w:rPr>
            </w:pPr>
            <w:r w:rsidRPr="00450BD0">
              <w:rPr>
                <w:color w:val="0000FF"/>
                <w:sz w:val="20"/>
              </w:rPr>
              <w:t>[II-NNI2]</w:t>
            </w:r>
          </w:p>
          <w:p w14:paraId="3AA87674" w14:textId="77777777" w:rsidR="002B452B" w:rsidRPr="00450BD0" w:rsidRDefault="002B452B" w:rsidP="002B452B">
            <w:pPr>
              <w:pStyle w:val="TAL"/>
              <w:rPr>
                <w:color w:val="0000FF"/>
                <w:sz w:val="20"/>
              </w:rPr>
            </w:pPr>
            <w:r w:rsidRPr="00450BD0">
              <w:rPr>
                <w:color w:val="0000FF"/>
                <w:sz w:val="20"/>
              </w:rPr>
              <w:t>[CCNL]</w:t>
            </w:r>
          </w:p>
          <w:p w14:paraId="6BD50632" w14:textId="77777777" w:rsidR="002B452B" w:rsidRPr="00450BD0" w:rsidRDefault="002B452B" w:rsidP="002B452B">
            <w:pPr>
              <w:pStyle w:val="TAL"/>
              <w:rPr>
                <w:color w:val="0000FF"/>
                <w:sz w:val="20"/>
              </w:rPr>
            </w:pPr>
            <w:r w:rsidRPr="00450BD0">
              <w:rPr>
                <w:color w:val="0000FF"/>
                <w:sz w:val="20"/>
              </w:rPr>
              <w:t>[ECSRA_LAA-CN] – IMS/CS</w:t>
            </w:r>
          </w:p>
          <w:p w14:paraId="665BA5FF" w14:textId="77777777" w:rsidR="002B452B" w:rsidRPr="000425BD" w:rsidRDefault="002B452B" w:rsidP="002B452B">
            <w:pPr>
              <w:pStyle w:val="TAL"/>
              <w:rPr>
                <w:color w:val="0000FF"/>
                <w:sz w:val="20"/>
                <w:lang w:val="es-ES"/>
              </w:rPr>
            </w:pPr>
            <w:r w:rsidRPr="000425BD">
              <w:rPr>
                <w:color w:val="0000FF"/>
                <w:sz w:val="20"/>
                <w:lang w:val="es-ES"/>
              </w:rPr>
              <w:t>[NNI_DV]</w:t>
            </w:r>
          </w:p>
          <w:p w14:paraId="64FC0EF6" w14:textId="77777777" w:rsidR="002B452B" w:rsidRPr="000425BD" w:rsidRDefault="002B452B" w:rsidP="002B452B">
            <w:pPr>
              <w:pStyle w:val="TAL"/>
              <w:rPr>
                <w:color w:val="0000FF"/>
                <w:sz w:val="20"/>
                <w:lang w:val="es-ES" w:eastAsia="zh-CN"/>
              </w:rPr>
            </w:pPr>
            <w:r w:rsidRPr="000425BD">
              <w:rPr>
                <w:color w:val="0000FF"/>
                <w:sz w:val="20"/>
                <w:lang w:val="es-ES" w:eastAsia="zh-CN"/>
              </w:rPr>
              <w:t>[CIIC_ES]</w:t>
            </w:r>
          </w:p>
          <w:p w14:paraId="34D6DFB7" w14:textId="77777777" w:rsidR="002B452B" w:rsidRPr="00E53F7E" w:rsidRDefault="002B452B" w:rsidP="002B452B">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shd w:val="clear" w:color="auto" w:fill="auto"/>
          </w:tcPr>
          <w:p w14:paraId="32513BFC" w14:textId="77777777" w:rsidR="002B452B" w:rsidRPr="00E53F7E" w:rsidRDefault="002B452B" w:rsidP="002B452B">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shd w:val="clear" w:color="auto" w:fill="auto"/>
          </w:tcPr>
          <w:p w14:paraId="7176F77A" w14:textId="77777777" w:rsidR="002B452B" w:rsidRPr="00E53F7E" w:rsidRDefault="002B452B" w:rsidP="002B452B">
            <w:pPr>
              <w:pStyle w:val="TAL"/>
              <w:rPr>
                <w:sz w:val="20"/>
                <w:lang w:val="es-ES"/>
              </w:rPr>
            </w:pPr>
          </w:p>
        </w:tc>
        <w:tc>
          <w:tcPr>
            <w:tcW w:w="1401" w:type="dxa"/>
            <w:tcBorders>
              <w:left w:val="single" w:sz="12" w:space="0" w:color="auto"/>
              <w:right w:val="single" w:sz="12" w:space="0" w:color="auto"/>
            </w:tcBorders>
            <w:shd w:val="clear" w:color="auto" w:fill="auto"/>
          </w:tcPr>
          <w:p w14:paraId="7C0107B7" w14:textId="77777777" w:rsidR="002B452B" w:rsidRPr="00E53F7E" w:rsidRDefault="002B452B" w:rsidP="002B452B">
            <w:pPr>
              <w:pStyle w:val="TAL"/>
              <w:rPr>
                <w:sz w:val="20"/>
                <w:lang w:val="es-ES"/>
              </w:rPr>
            </w:pPr>
          </w:p>
        </w:tc>
        <w:tc>
          <w:tcPr>
            <w:tcW w:w="1062" w:type="dxa"/>
            <w:tcBorders>
              <w:left w:val="single" w:sz="12" w:space="0" w:color="auto"/>
              <w:right w:val="single" w:sz="12" w:space="0" w:color="auto"/>
            </w:tcBorders>
            <w:shd w:val="clear" w:color="auto" w:fill="auto"/>
          </w:tcPr>
          <w:p w14:paraId="4E91F62F" w14:textId="77777777" w:rsidR="002B452B" w:rsidRPr="00E53F7E" w:rsidRDefault="002B452B" w:rsidP="002B452B">
            <w:pPr>
              <w:pStyle w:val="TAL"/>
              <w:rPr>
                <w:sz w:val="20"/>
                <w:lang w:val="es-ES"/>
              </w:rPr>
            </w:pPr>
          </w:p>
        </w:tc>
        <w:tc>
          <w:tcPr>
            <w:tcW w:w="4619" w:type="dxa"/>
            <w:tcBorders>
              <w:left w:val="single" w:sz="12" w:space="0" w:color="auto"/>
              <w:right w:val="single" w:sz="12" w:space="0" w:color="auto"/>
            </w:tcBorders>
            <w:shd w:val="clear" w:color="auto" w:fill="auto"/>
          </w:tcPr>
          <w:p w14:paraId="509E48E8" w14:textId="77777777" w:rsidR="002B452B" w:rsidRPr="00FD42B2" w:rsidRDefault="002B452B" w:rsidP="002B452B">
            <w:pPr>
              <w:pStyle w:val="TAL"/>
              <w:rPr>
                <w:sz w:val="20"/>
              </w:rPr>
            </w:pPr>
          </w:p>
        </w:tc>
      </w:tr>
      <w:tr w:rsidR="002B452B" w:rsidRPr="002F2600" w14:paraId="154D77EF" w14:textId="77777777" w:rsidTr="00AE49F7">
        <w:trPr>
          <w:trHeight w:val="305"/>
        </w:trPr>
        <w:tc>
          <w:tcPr>
            <w:tcW w:w="975" w:type="dxa"/>
            <w:tcBorders>
              <w:left w:val="single" w:sz="12" w:space="0" w:color="auto"/>
              <w:right w:val="single" w:sz="12" w:space="0" w:color="auto"/>
            </w:tcBorders>
            <w:shd w:val="clear" w:color="auto" w:fill="auto"/>
          </w:tcPr>
          <w:p w14:paraId="6E14EFDA" w14:textId="77777777" w:rsidR="002B452B" w:rsidRPr="008F37F9" w:rsidRDefault="002B452B" w:rsidP="002B452B">
            <w:pPr>
              <w:pStyle w:val="TAL"/>
              <w:rPr>
                <w:b/>
                <w:bCs/>
                <w:sz w:val="24"/>
              </w:rPr>
            </w:pPr>
            <w:r w:rsidRPr="00450BD0">
              <w:rPr>
                <w:sz w:val="20"/>
              </w:rPr>
              <w:t>10.2</w:t>
            </w:r>
          </w:p>
        </w:tc>
        <w:tc>
          <w:tcPr>
            <w:tcW w:w="2635" w:type="dxa"/>
            <w:tcBorders>
              <w:left w:val="single" w:sz="12" w:space="0" w:color="auto"/>
              <w:right w:val="single" w:sz="12" w:space="0" w:color="auto"/>
            </w:tcBorders>
            <w:shd w:val="clear" w:color="auto" w:fill="auto"/>
          </w:tcPr>
          <w:p w14:paraId="34426A65" w14:textId="77777777" w:rsidR="002B452B" w:rsidRPr="00450BD0" w:rsidRDefault="002B452B" w:rsidP="002B452B">
            <w:pPr>
              <w:pStyle w:val="TAL"/>
              <w:rPr>
                <w:sz w:val="20"/>
              </w:rPr>
            </w:pPr>
            <w:r w:rsidRPr="00450BD0">
              <w:rPr>
                <w:sz w:val="20"/>
              </w:rPr>
              <w:t>Release 10 Packet Core Work Items</w:t>
            </w:r>
          </w:p>
          <w:p w14:paraId="72F86341" w14:textId="77777777" w:rsidR="002B452B" w:rsidRPr="00450BD0" w:rsidRDefault="002B452B" w:rsidP="002B452B">
            <w:pPr>
              <w:pStyle w:val="TAL"/>
              <w:rPr>
                <w:color w:val="0000FF"/>
                <w:sz w:val="20"/>
              </w:rPr>
            </w:pPr>
            <w:r w:rsidRPr="00450BD0">
              <w:rPr>
                <w:color w:val="0000FF"/>
                <w:sz w:val="20"/>
              </w:rPr>
              <w:t>[SAES-St3-PCC]</w:t>
            </w:r>
          </w:p>
          <w:p w14:paraId="3E04A827" w14:textId="77777777" w:rsidR="002B452B" w:rsidRPr="00450BD0" w:rsidRDefault="002B452B" w:rsidP="002B452B">
            <w:pPr>
              <w:pStyle w:val="TAL"/>
              <w:rPr>
                <w:color w:val="0000FF"/>
                <w:sz w:val="20"/>
              </w:rPr>
            </w:pPr>
            <w:r w:rsidRPr="00450BD0">
              <w:rPr>
                <w:color w:val="0000FF"/>
                <w:sz w:val="20"/>
              </w:rPr>
              <w:t>[SAES-St3-intwk]</w:t>
            </w:r>
          </w:p>
          <w:p w14:paraId="53B3BD9A" w14:textId="77777777" w:rsidR="002B452B" w:rsidRPr="00450BD0" w:rsidRDefault="002B452B" w:rsidP="002B452B">
            <w:pPr>
              <w:pStyle w:val="TAL"/>
              <w:rPr>
                <w:color w:val="0000FF"/>
                <w:sz w:val="20"/>
              </w:rPr>
            </w:pPr>
            <w:r w:rsidRPr="00450BD0">
              <w:rPr>
                <w:color w:val="0000FF"/>
                <w:sz w:val="20"/>
              </w:rPr>
              <w:t>[MBMS_EPS]</w:t>
            </w:r>
          </w:p>
          <w:p w14:paraId="317DAA31" w14:textId="77777777" w:rsidR="002B452B" w:rsidRPr="00450BD0" w:rsidRDefault="002B452B" w:rsidP="002B452B">
            <w:pPr>
              <w:pStyle w:val="TAL"/>
              <w:rPr>
                <w:color w:val="0000FF"/>
                <w:sz w:val="20"/>
              </w:rPr>
            </w:pPr>
            <w:r w:rsidRPr="00450BD0">
              <w:rPr>
                <w:color w:val="0000FF"/>
                <w:sz w:val="20"/>
              </w:rPr>
              <w:t>[PCC-Enh]</w:t>
            </w:r>
          </w:p>
          <w:p w14:paraId="3CF6ED32" w14:textId="77777777" w:rsidR="002B452B" w:rsidRPr="00450BD0" w:rsidRDefault="002B452B" w:rsidP="002B452B">
            <w:pPr>
              <w:pStyle w:val="TAL"/>
              <w:rPr>
                <w:color w:val="0000FF"/>
                <w:sz w:val="20"/>
              </w:rPr>
            </w:pPr>
            <w:r w:rsidRPr="00450BD0">
              <w:rPr>
                <w:color w:val="0000FF"/>
                <w:sz w:val="20"/>
              </w:rPr>
              <w:t>[IFOM-CT]</w:t>
            </w:r>
          </w:p>
          <w:p w14:paraId="67F6775F" w14:textId="77777777" w:rsidR="002B452B" w:rsidRPr="00450BD0" w:rsidRDefault="002B452B" w:rsidP="002B452B">
            <w:pPr>
              <w:pStyle w:val="TAL"/>
              <w:rPr>
                <w:color w:val="0000FF"/>
                <w:sz w:val="20"/>
              </w:rPr>
            </w:pPr>
            <w:r w:rsidRPr="00450BD0">
              <w:rPr>
                <w:color w:val="0000FF"/>
                <w:sz w:val="20"/>
              </w:rPr>
              <w:t>[ECSRA_LAA-CN] – PCC</w:t>
            </w:r>
          </w:p>
          <w:p w14:paraId="754E5A0A" w14:textId="77777777" w:rsidR="002B452B" w:rsidRPr="00450BD0" w:rsidRDefault="002B452B" w:rsidP="002B452B">
            <w:pPr>
              <w:pStyle w:val="TAL"/>
              <w:rPr>
                <w:color w:val="0000FF"/>
                <w:sz w:val="20"/>
              </w:rPr>
            </w:pPr>
            <w:r w:rsidRPr="00450BD0">
              <w:rPr>
                <w:color w:val="0000FF"/>
                <w:sz w:val="20"/>
              </w:rPr>
              <w:t>[SMOG-St3]</w:t>
            </w:r>
          </w:p>
          <w:p w14:paraId="59E12C5D" w14:textId="77777777" w:rsidR="002B452B" w:rsidRPr="00450BD0" w:rsidRDefault="002B452B" w:rsidP="002B452B">
            <w:pPr>
              <w:pStyle w:val="TAL"/>
              <w:rPr>
                <w:color w:val="0000FF"/>
                <w:sz w:val="20"/>
              </w:rPr>
            </w:pPr>
            <w:r w:rsidRPr="00450BD0">
              <w:rPr>
                <w:color w:val="0000FF"/>
                <w:sz w:val="20"/>
              </w:rPr>
              <w:t>[eMPS-CN]</w:t>
            </w:r>
          </w:p>
          <w:p w14:paraId="2E6FDA02" w14:textId="77777777" w:rsidR="002B452B" w:rsidRPr="00450BD0" w:rsidRDefault="002B452B" w:rsidP="002B452B">
            <w:pPr>
              <w:pStyle w:val="TAL"/>
              <w:rPr>
                <w:color w:val="0000FF"/>
                <w:sz w:val="20"/>
              </w:rPr>
            </w:pPr>
            <w:r w:rsidRPr="00450BD0">
              <w:rPr>
                <w:color w:val="0000FF"/>
                <w:sz w:val="20"/>
              </w:rPr>
              <w:t>[PCRF-FR]</w:t>
            </w:r>
          </w:p>
          <w:p w14:paraId="140B39A0" w14:textId="77777777" w:rsidR="002B452B" w:rsidRPr="00450BD0" w:rsidRDefault="002B452B" w:rsidP="002B452B">
            <w:pPr>
              <w:pStyle w:val="TAL"/>
              <w:rPr>
                <w:color w:val="0000FF"/>
                <w:sz w:val="20"/>
              </w:rPr>
            </w:pPr>
            <w:r w:rsidRPr="00450BD0">
              <w:rPr>
                <w:color w:val="0000FF"/>
                <w:sz w:val="20"/>
              </w:rPr>
              <w:t>[MAPCON-St3]</w:t>
            </w:r>
          </w:p>
          <w:p w14:paraId="0DAE59C3" w14:textId="77777777" w:rsidR="002B452B" w:rsidRPr="00450BD0" w:rsidRDefault="002B452B" w:rsidP="002B452B">
            <w:pPr>
              <w:pStyle w:val="TAL"/>
              <w:rPr>
                <w:color w:val="0000FF"/>
                <w:sz w:val="20"/>
              </w:rPr>
            </w:pPr>
            <w:r w:rsidRPr="00450BD0">
              <w:rPr>
                <w:color w:val="0000FF"/>
                <w:sz w:val="20"/>
              </w:rPr>
              <w:t>[PEST-CT3]</w:t>
            </w:r>
          </w:p>
          <w:p w14:paraId="74B64EE0" w14:textId="77777777" w:rsidR="002B452B" w:rsidRPr="00450BD0" w:rsidRDefault="002B452B" w:rsidP="002B452B">
            <w:pPr>
              <w:pStyle w:val="TAL"/>
              <w:rPr>
                <w:color w:val="0000FF"/>
                <w:sz w:val="20"/>
              </w:rPr>
            </w:pPr>
            <w:r w:rsidRPr="00450BD0">
              <w:rPr>
                <w:color w:val="0000FF"/>
                <w:sz w:val="20"/>
              </w:rPr>
              <w:t>[NIMTC]</w:t>
            </w:r>
          </w:p>
          <w:p w14:paraId="10FCDAB1" w14:textId="77777777" w:rsidR="002B452B" w:rsidRPr="008F37F9" w:rsidRDefault="002B452B" w:rsidP="002B452B">
            <w:pPr>
              <w:pStyle w:val="TAL"/>
              <w:rPr>
                <w:b/>
                <w:bCs/>
                <w:sz w:val="24"/>
              </w:rPr>
            </w:pPr>
            <w:r w:rsidRPr="00450BD0">
              <w:rPr>
                <w:color w:val="0000FF"/>
                <w:sz w:val="20"/>
              </w:rPr>
              <w:t>[TEI10] - PC</w:t>
            </w:r>
          </w:p>
        </w:tc>
        <w:tc>
          <w:tcPr>
            <w:tcW w:w="746" w:type="dxa"/>
            <w:tcBorders>
              <w:left w:val="single" w:sz="12" w:space="0" w:color="auto"/>
              <w:right w:val="single" w:sz="12" w:space="0" w:color="auto"/>
            </w:tcBorders>
            <w:shd w:val="clear" w:color="auto" w:fill="auto"/>
          </w:tcPr>
          <w:p w14:paraId="4F5E80C1" w14:textId="77777777" w:rsidR="002B452B" w:rsidRPr="001A1126" w:rsidRDefault="002B452B" w:rsidP="002B452B">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777E5EC0" w14:textId="77777777" w:rsidR="002B452B" w:rsidRPr="00750E57"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4605E881"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6BB58756"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2E15CC5B" w14:textId="77777777" w:rsidR="002B452B" w:rsidRPr="00FD42B2" w:rsidRDefault="002B452B" w:rsidP="002B452B">
            <w:pPr>
              <w:pStyle w:val="TAL"/>
              <w:rPr>
                <w:sz w:val="20"/>
              </w:rPr>
            </w:pPr>
          </w:p>
        </w:tc>
      </w:tr>
      <w:tr w:rsidR="002B452B"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2B452B" w:rsidRPr="00C97728" w:rsidRDefault="002B452B" w:rsidP="002B452B">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2B452B" w:rsidRPr="00C97728" w:rsidRDefault="002B452B" w:rsidP="002B452B">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2B452B" w:rsidRPr="001A1126" w:rsidRDefault="002B452B" w:rsidP="002B452B">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2B452B" w:rsidRPr="0040318B" w:rsidRDefault="002B452B" w:rsidP="002B452B">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2B452B" w:rsidRPr="0040318B" w:rsidRDefault="002B452B" w:rsidP="002B452B">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2B452B" w:rsidRPr="0040318B" w:rsidRDefault="002B452B" w:rsidP="002B452B">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2B452B" w:rsidRPr="001A0D27" w:rsidRDefault="002B452B" w:rsidP="002B452B">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2B452B" w:rsidRPr="002F2600" w14:paraId="191116A2" w14:textId="77777777" w:rsidTr="00AE49F7">
        <w:trPr>
          <w:trHeight w:val="305"/>
        </w:trPr>
        <w:tc>
          <w:tcPr>
            <w:tcW w:w="975" w:type="dxa"/>
            <w:tcBorders>
              <w:left w:val="single" w:sz="12" w:space="0" w:color="auto"/>
              <w:right w:val="single" w:sz="12" w:space="0" w:color="auto"/>
            </w:tcBorders>
            <w:shd w:val="clear" w:color="auto" w:fill="auto"/>
          </w:tcPr>
          <w:p w14:paraId="607EE403" w14:textId="77777777" w:rsidR="002B452B" w:rsidRPr="008F37F9" w:rsidRDefault="002B452B" w:rsidP="002B452B">
            <w:pPr>
              <w:pStyle w:val="TAL"/>
              <w:rPr>
                <w:b/>
                <w:bCs/>
                <w:sz w:val="24"/>
              </w:rPr>
            </w:pPr>
            <w:r w:rsidRPr="005E0243">
              <w:rPr>
                <w:sz w:val="20"/>
              </w:rPr>
              <w:lastRenderedPageBreak/>
              <w:t>11.1</w:t>
            </w:r>
          </w:p>
        </w:tc>
        <w:tc>
          <w:tcPr>
            <w:tcW w:w="2635" w:type="dxa"/>
            <w:tcBorders>
              <w:left w:val="single" w:sz="12" w:space="0" w:color="auto"/>
              <w:right w:val="single" w:sz="12" w:space="0" w:color="auto"/>
            </w:tcBorders>
            <w:shd w:val="clear" w:color="auto" w:fill="auto"/>
          </w:tcPr>
          <w:p w14:paraId="7EFE3036" w14:textId="77777777" w:rsidR="002B452B" w:rsidRPr="005E0243" w:rsidRDefault="002B452B" w:rsidP="002B452B">
            <w:pPr>
              <w:pStyle w:val="TAL"/>
              <w:rPr>
                <w:sz w:val="20"/>
              </w:rPr>
            </w:pPr>
            <w:r w:rsidRPr="005E0243">
              <w:rPr>
                <w:sz w:val="20"/>
              </w:rPr>
              <w:t>Release 11 IMS/CS Work Items</w:t>
            </w:r>
          </w:p>
          <w:p w14:paraId="788C81BF" w14:textId="77777777" w:rsidR="002B452B" w:rsidRPr="005E0243" w:rsidRDefault="002B452B" w:rsidP="002B452B">
            <w:pPr>
              <w:pStyle w:val="TAL"/>
              <w:rPr>
                <w:color w:val="0000FF"/>
                <w:sz w:val="20"/>
              </w:rPr>
            </w:pPr>
            <w:r w:rsidRPr="005E0243">
              <w:rPr>
                <w:color w:val="0000FF"/>
                <w:sz w:val="20"/>
              </w:rPr>
              <w:t>[IMS-CCR-IWIP]</w:t>
            </w:r>
          </w:p>
          <w:p w14:paraId="415A7F96" w14:textId="77777777" w:rsidR="002B452B" w:rsidRPr="005E0243" w:rsidRDefault="002B452B" w:rsidP="002B452B">
            <w:pPr>
              <w:pStyle w:val="TAL"/>
              <w:rPr>
                <w:color w:val="0000FF"/>
                <w:sz w:val="20"/>
              </w:rPr>
            </w:pPr>
            <w:r w:rsidRPr="005E0243">
              <w:rPr>
                <w:color w:val="0000FF"/>
                <w:sz w:val="20"/>
              </w:rPr>
              <w:t>[IMS-CCR-IWCS]</w:t>
            </w:r>
          </w:p>
          <w:p w14:paraId="47DD796E" w14:textId="77777777" w:rsidR="002B452B" w:rsidRPr="005E0243" w:rsidRDefault="002B452B" w:rsidP="002B452B">
            <w:pPr>
              <w:pStyle w:val="TAL"/>
              <w:rPr>
                <w:color w:val="0000FF"/>
                <w:sz w:val="20"/>
              </w:rPr>
            </w:pPr>
            <w:r w:rsidRPr="005E0243">
              <w:rPr>
                <w:color w:val="0000FF"/>
                <w:sz w:val="20"/>
              </w:rPr>
              <w:t>[OMR]</w:t>
            </w:r>
          </w:p>
          <w:p w14:paraId="168845EF" w14:textId="77777777" w:rsidR="002B452B" w:rsidRPr="005E0243" w:rsidRDefault="002B452B" w:rsidP="002B452B">
            <w:pPr>
              <w:pStyle w:val="TAL"/>
              <w:rPr>
                <w:color w:val="0000FF"/>
                <w:sz w:val="20"/>
              </w:rPr>
            </w:pPr>
            <w:r w:rsidRPr="005E0243">
              <w:rPr>
                <w:color w:val="0000FF"/>
                <w:sz w:val="20"/>
              </w:rPr>
              <w:t>[NNI_DV]</w:t>
            </w:r>
          </w:p>
          <w:p w14:paraId="04EF948E" w14:textId="77777777" w:rsidR="002B452B" w:rsidRPr="005E0243" w:rsidRDefault="002B452B" w:rsidP="002B452B">
            <w:pPr>
              <w:pStyle w:val="TAL"/>
              <w:rPr>
                <w:color w:val="0000FF"/>
                <w:sz w:val="20"/>
              </w:rPr>
            </w:pPr>
            <w:r w:rsidRPr="005E0243">
              <w:rPr>
                <w:color w:val="0000FF"/>
                <w:sz w:val="20"/>
              </w:rPr>
              <w:t>[USSI]</w:t>
            </w:r>
          </w:p>
          <w:p w14:paraId="7622BDEF" w14:textId="77777777" w:rsidR="002B452B" w:rsidRPr="005E0243" w:rsidRDefault="002B452B" w:rsidP="002B452B">
            <w:pPr>
              <w:pStyle w:val="TAL"/>
              <w:rPr>
                <w:color w:val="0000FF"/>
                <w:sz w:val="20"/>
              </w:rPr>
            </w:pPr>
            <w:r w:rsidRPr="005E0243">
              <w:rPr>
                <w:color w:val="0000FF"/>
                <w:sz w:val="20"/>
              </w:rPr>
              <w:t>[vSRVCC-CT] - IMS</w:t>
            </w:r>
          </w:p>
          <w:p w14:paraId="2DDD7C6D" w14:textId="77777777" w:rsidR="002B452B" w:rsidRPr="005E0243" w:rsidRDefault="002B452B" w:rsidP="002B452B">
            <w:pPr>
              <w:pStyle w:val="TAL"/>
              <w:rPr>
                <w:color w:val="0000FF"/>
                <w:sz w:val="20"/>
              </w:rPr>
            </w:pPr>
            <w:r w:rsidRPr="005E0243">
              <w:rPr>
                <w:color w:val="0000FF"/>
                <w:sz w:val="20"/>
              </w:rPr>
              <w:t>[NNI_OI]</w:t>
            </w:r>
          </w:p>
          <w:p w14:paraId="24FB2C27" w14:textId="77777777" w:rsidR="002B452B" w:rsidRPr="005E0243" w:rsidRDefault="002B452B" w:rsidP="002B452B">
            <w:pPr>
              <w:pStyle w:val="TAL"/>
              <w:rPr>
                <w:color w:val="0000FF"/>
                <w:sz w:val="20"/>
              </w:rPr>
            </w:pPr>
            <w:r w:rsidRPr="005E0243">
              <w:rPr>
                <w:color w:val="0000FF"/>
                <w:sz w:val="20"/>
              </w:rPr>
              <w:t>[IMSProtoc5]</w:t>
            </w:r>
          </w:p>
          <w:p w14:paraId="52D9A3BE" w14:textId="77777777" w:rsidR="002B452B" w:rsidRPr="005E0243" w:rsidRDefault="002B452B" w:rsidP="002B452B">
            <w:pPr>
              <w:pStyle w:val="TAL"/>
              <w:rPr>
                <w:color w:val="0000FF"/>
                <w:sz w:val="20"/>
              </w:rPr>
            </w:pPr>
            <w:r w:rsidRPr="005E0243">
              <w:rPr>
                <w:color w:val="0000FF"/>
                <w:sz w:val="20"/>
              </w:rPr>
              <w:t>[rSRVCC-CT] – IMS</w:t>
            </w:r>
          </w:p>
          <w:p w14:paraId="026B861F" w14:textId="77777777" w:rsidR="002B452B" w:rsidRPr="005E0243" w:rsidRDefault="002B452B" w:rsidP="002B452B">
            <w:pPr>
              <w:pStyle w:val="TAL"/>
              <w:rPr>
                <w:color w:val="0000FF"/>
                <w:sz w:val="20"/>
              </w:rPr>
            </w:pPr>
            <w:r w:rsidRPr="005E0243">
              <w:rPr>
                <w:color w:val="0000FF"/>
                <w:sz w:val="20"/>
              </w:rPr>
              <w:t>[ACR_CS-CN]</w:t>
            </w:r>
          </w:p>
          <w:p w14:paraId="7204FB6C" w14:textId="77777777" w:rsidR="002B452B" w:rsidRPr="005E0243" w:rsidRDefault="002B452B" w:rsidP="002B452B">
            <w:pPr>
              <w:pStyle w:val="TAL"/>
              <w:rPr>
                <w:color w:val="0000FF"/>
                <w:sz w:val="20"/>
              </w:rPr>
            </w:pPr>
            <w:r w:rsidRPr="005E0243">
              <w:rPr>
                <w:color w:val="0000FF"/>
                <w:sz w:val="20"/>
              </w:rPr>
              <w:t>[IPXS]</w:t>
            </w:r>
          </w:p>
          <w:p w14:paraId="442E45DD" w14:textId="77777777" w:rsidR="002B452B" w:rsidRPr="005E0243" w:rsidRDefault="002B452B" w:rsidP="002B452B">
            <w:pPr>
              <w:pStyle w:val="TAL"/>
              <w:rPr>
                <w:color w:val="0000FF"/>
                <w:sz w:val="20"/>
              </w:rPr>
            </w:pPr>
            <w:r w:rsidRPr="005E0243">
              <w:rPr>
                <w:color w:val="0000FF"/>
                <w:sz w:val="20"/>
              </w:rPr>
              <w:t>[eMPS_Gateway]</w:t>
            </w:r>
          </w:p>
          <w:p w14:paraId="3E3B01C8" w14:textId="77777777" w:rsidR="002B452B" w:rsidRPr="005E0243" w:rsidRDefault="002B452B" w:rsidP="002B452B">
            <w:pPr>
              <w:pStyle w:val="TAL"/>
              <w:rPr>
                <w:color w:val="0000FF"/>
                <w:sz w:val="20"/>
              </w:rPr>
            </w:pPr>
            <w:r w:rsidRPr="005E0243">
              <w:rPr>
                <w:color w:val="0000FF"/>
                <w:sz w:val="20"/>
              </w:rPr>
              <w:t>[NNI_timers]</w:t>
            </w:r>
          </w:p>
          <w:p w14:paraId="78C02EF8" w14:textId="77777777" w:rsidR="002B452B" w:rsidRPr="005E0243" w:rsidRDefault="002B452B" w:rsidP="002B452B">
            <w:pPr>
              <w:pStyle w:val="TAL"/>
              <w:rPr>
                <w:color w:val="0000FF"/>
                <w:sz w:val="20"/>
              </w:rPr>
            </w:pPr>
            <w:r w:rsidRPr="005E0243">
              <w:rPr>
                <w:color w:val="0000FF"/>
                <w:sz w:val="20"/>
              </w:rPr>
              <w:t>[RAVEL-CT]</w:t>
            </w:r>
          </w:p>
          <w:p w14:paraId="7FD6CDB6" w14:textId="77777777" w:rsidR="002B452B" w:rsidRPr="005E0243" w:rsidRDefault="002B452B" w:rsidP="002B452B">
            <w:pPr>
              <w:pStyle w:val="TAL"/>
              <w:rPr>
                <w:color w:val="0000FF"/>
                <w:sz w:val="20"/>
              </w:rPr>
            </w:pPr>
            <w:r w:rsidRPr="005E0243">
              <w:rPr>
                <w:color w:val="0000FF"/>
                <w:sz w:val="20"/>
              </w:rPr>
              <w:t>[MRB]</w:t>
            </w:r>
          </w:p>
          <w:p w14:paraId="6E9EB56D" w14:textId="77777777" w:rsidR="002B452B" w:rsidRPr="005E0243" w:rsidRDefault="002B452B" w:rsidP="002B452B">
            <w:pPr>
              <w:pStyle w:val="TAL"/>
              <w:rPr>
                <w:color w:val="0000FF"/>
                <w:sz w:val="20"/>
              </w:rPr>
            </w:pPr>
            <w:r w:rsidRPr="005E0243">
              <w:rPr>
                <w:color w:val="0000FF"/>
                <w:sz w:val="20"/>
              </w:rPr>
              <w:t>[MMTel_T.38_FAX]</w:t>
            </w:r>
          </w:p>
          <w:p w14:paraId="59A30F9B" w14:textId="77777777" w:rsidR="002B452B" w:rsidRPr="005E0243" w:rsidRDefault="002B452B" w:rsidP="002B452B">
            <w:pPr>
              <w:pStyle w:val="TAL"/>
              <w:rPr>
                <w:color w:val="0000FF"/>
                <w:sz w:val="20"/>
              </w:rPr>
            </w:pPr>
            <w:r w:rsidRPr="005E0243">
              <w:rPr>
                <w:color w:val="0000FF"/>
                <w:sz w:val="20"/>
              </w:rPr>
              <w:t>[IOC]</w:t>
            </w:r>
          </w:p>
          <w:p w14:paraId="5F9A94A2" w14:textId="77777777" w:rsidR="002B452B" w:rsidRPr="008F37F9" w:rsidRDefault="002B452B" w:rsidP="002B452B">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shd w:val="clear" w:color="auto" w:fill="auto"/>
          </w:tcPr>
          <w:p w14:paraId="4844F733" w14:textId="77777777" w:rsidR="002B452B" w:rsidRPr="001A1126" w:rsidRDefault="002B452B" w:rsidP="002B452B">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18CC2C08" w14:textId="77777777" w:rsidR="002B452B" w:rsidRPr="00750E57"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6BC1F3D7"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0AB45D25"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4466066B" w14:textId="77777777" w:rsidR="002B452B" w:rsidRPr="00FD42B2" w:rsidRDefault="002B452B" w:rsidP="002B452B">
            <w:pPr>
              <w:pStyle w:val="TAL"/>
              <w:rPr>
                <w:sz w:val="20"/>
              </w:rPr>
            </w:pPr>
          </w:p>
        </w:tc>
      </w:tr>
      <w:tr w:rsidR="002B452B" w:rsidRPr="002F2600" w14:paraId="0E813511" w14:textId="77777777" w:rsidTr="00AE49F7">
        <w:trPr>
          <w:trHeight w:val="305"/>
        </w:trPr>
        <w:tc>
          <w:tcPr>
            <w:tcW w:w="975" w:type="dxa"/>
            <w:tcBorders>
              <w:left w:val="single" w:sz="12" w:space="0" w:color="auto"/>
              <w:right w:val="single" w:sz="12" w:space="0" w:color="auto"/>
            </w:tcBorders>
            <w:shd w:val="clear" w:color="auto" w:fill="auto"/>
          </w:tcPr>
          <w:p w14:paraId="3F9DFD93" w14:textId="77777777" w:rsidR="002B452B" w:rsidRPr="008F37F9" w:rsidRDefault="002B452B" w:rsidP="002B452B">
            <w:pPr>
              <w:pStyle w:val="TAL"/>
              <w:rPr>
                <w:b/>
                <w:bCs/>
                <w:sz w:val="24"/>
              </w:rPr>
            </w:pPr>
            <w:r w:rsidRPr="003F4429">
              <w:rPr>
                <w:sz w:val="20"/>
              </w:rPr>
              <w:t>11.2</w:t>
            </w:r>
          </w:p>
        </w:tc>
        <w:tc>
          <w:tcPr>
            <w:tcW w:w="2635" w:type="dxa"/>
            <w:tcBorders>
              <w:left w:val="single" w:sz="12" w:space="0" w:color="auto"/>
              <w:right w:val="single" w:sz="12" w:space="0" w:color="auto"/>
            </w:tcBorders>
            <w:shd w:val="clear" w:color="auto" w:fill="auto"/>
          </w:tcPr>
          <w:p w14:paraId="2B15B723" w14:textId="77777777" w:rsidR="002B452B" w:rsidRPr="003F4429" w:rsidRDefault="002B452B" w:rsidP="002B452B">
            <w:pPr>
              <w:pStyle w:val="TAL"/>
              <w:rPr>
                <w:sz w:val="20"/>
              </w:rPr>
            </w:pPr>
            <w:r w:rsidRPr="003F4429">
              <w:rPr>
                <w:sz w:val="20"/>
              </w:rPr>
              <w:t>Release 11 Packet Core Work Items</w:t>
            </w:r>
          </w:p>
          <w:p w14:paraId="7B1F7F2C" w14:textId="77777777" w:rsidR="002B452B" w:rsidRPr="003F4429" w:rsidRDefault="002B452B" w:rsidP="002B452B">
            <w:pPr>
              <w:pStyle w:val="TAL"/>
              <w:rPr>
                <w:color w:val="0000FF"/>
                <w:sz w:val="20"/>
                <w:lang w:eastAsia="zh-CN"/>
              </w:rPr>
            </w:pPr>
            <w:r w:rsidRPr="003F4429">
              <w:rPr>
                <w:color w:val="0000FF"/>
                <w:sz w:val="20"/>
                <w:lang w:eastAsia="zh-CN"/>
              </w:rPr>
              <w:t>[PCC]</w:t>
            </w:r>
          </w:p>
          <w:p w14:paraId="025EA370" w14:textId="77777777" w:rsidR="002B452B" w:rsidRPr="003F4429" w:rsidRDefault="002B452B" w:rsidP="002B452B">
            <w:pPr>
              <w:pStyle w:val="TAL"/>
              <w:rPr>
                <w:color w:val="0000FF"/>
                <w:sz w:val="20"/>
              </w:rPr>
            </w:pPr>
            <w:r w:rsidRPr="003F4429">
              <w:rPr>
                <w:color w:val="0000FF"/>
                <w:sz w:val="20"/>
              </w:rPr>
              <w:t>[SAES-St3-intwk]</w:t>
            </w:r>
          </w:p>
          <w:p w14:paraId="03B0BB42" w14:textId="77777777" w:rsidR="002B452B" w:rsidRPr="003F4429" w:rsidRDefault="002B452B" w:rsidP="002B452B">
            <w:pPr>
              <w:pStyle w:val="TAL"/>
              <w:rPr>
                <w:color w:val="0000FF"/>
                <w:sz w:val="20"/>
              </w:rPr>
            </w:pPr>
            <w:r w:rsidRPr="003F4429">
              <w:rPr>
                <w:color w:val="0000FF"/>
                <w:sz w:val="20"/>
              </w:rPr>
              <w:t>[SAES-St3-PCC]</w:t>
            </w:r>
          </w:p>
          <w:p w14:paraId="2E0C95F7" w14:textId="77777777" w:rsidR="002B452B" w:rsidRPr="003F4429" w:rsidRDefault="002B452B" w:rsidP="002B452B">
            <w:pPr>
              <w:pStyle w:val="TAL"/>
              <w:rPr>
                <w:color w:val="0000FF"/>
                <w:sz w:val="20"/>
              </w:rPr>
            </w:pPr>
            <w:r w:rsidRPr="003F4429">
              <w:rPr>
                <w:color w:val="0000FF"/>
                <w:sz w:val="20"/>
              </w:rPr>
              <w:t>[MBMS_EPS]</w:t>
            </w:r>
          </w:p>
          <w:p w14:paraId="33E1FE09" w14:textId="77777777" w:rsidR="002B452B" w:rsidRPr="003F4429" w:rsidRDefault="002B452B" w:rsidP="002B452B">
            <w:pPr>
              <w:pStyle w:val="TAL"/>
              <w:rPr>
                <w:color w:val="0000FF"/>
                <w:sz w:val="20"/>
              </w:rPr>
            </w:pPr>
            <w:r w:rsidRPr="003F4429">
              <w:rPr>
                <w:color w:val="0000FF"/>
                <w:sz w:val="20"/>
              </w:rPr>
              <w:t>[PCC-Enh]</w:t>
            </w:r>
          </w:p>
          <w:p w14:paraId="7FDB7DA3" w14:textId="77777777" w:rsidR="002B452B" w:rsidRPr="003F4429" w:rsidRDefault="002B452B" w:rsidP="002B452B">
            <w:pPr>
              <w:pStyle w:val="TAL"/>
              <w:rPr>
                <w:color w:val="0000FF"/>
                <w:sz w:val="20"/>
              </w:rPr>
            </w:pPr>
            <w:r w:rsidRPr="003F4429">
              <w:rPr>
                <w:color w:val="0000FF"/>
                <w:sz w:val="20"/>
              </w:rPr>
              <w:t>[SAPP-CT3]</w:t>
            </w:r>
          </w:p>
          <w:p w14:paraId="226FE106" w14:textId="77777777" w:rsidR="002B452B" w:rsidRPr="003F4429" w:rsidRDefault="002B452B" w:rsidP="002B452B">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2B452B" w:rsidRPr="003F4429" w:rsidRDefault="002B452B" w:rsidP="002B452B">
            <w:pPr>
              <w:pStyle w:val="TAL"/>
              <w:rPr>
                <w:color w:val="0000FF"/>
                <w:sz w:val="20"/>
              </w:rPr>
            </w:pPr>
            <w:r w:rsidRPr="003F4429">
              <w:rPr>
                <w:color w:val="0000FF"/>
                <w:sz w:val="20"/>
              </w:rPr>
              <w:t>[vSRVCC-CT] – PC</w:t>
            </w:r>
          </w:p>
          <w:p w14:paraId="75B5BD38" w14:textId="77777777" w:rsidR="002B452B" w:rsidRPr="003F4429" w:rsidRDefault="002B452B" w:rsidP="002B452B">
            <w:pPr>
              <w:pStyle w:val="TAL"/>
              <w:rPr>
                <w:color w:val="0000FF"/>
                <w:sz w:val="20"/>
              </w:rPr>
            </w:pPr>
            <w:r w:rsidRPr="003F4429">
              <w:rPr>
                <w:color w:val="0000FF"/>
                <w:sz w:val="20"/>
              </w:rPr>
              <w:t>[rSRVCC-CT] – PC</w:t>
            </w:r>
          </w:p>
          <w:p w14:paraId="5828F737" w14:textId="77777777" w:rsidR="002B452B" w:rsidRPr="003F4429" w:rsidRDefault="002B452B" w:rsidP="002B452B">
            <w:pPr>
              <w:pStyle w:val="TAL"/>
              <w:rPr>
                <w:color w:val="0000FF"/>
                <w:sz w:val="20"/>
              </w:rPr>
            </w:pPr>
            <w:r w:rsidRPr="003F4429">
              <w:rPr>
                <w:color w:val="0000FF"/>
                <w:sz w:val="20"/>
              </w:rPr>
              <w:t>[SIMTC-Reach]</w:t>
            </w:r>
          </w:p>
          <w:p w14:paraId="36A0EC25" w14:textId="77777777" w:rsidR="002B452B" w:rsidRPr="003F4429" w:rsidRDefault="002B452B" w:rsidP="002B452B">
            <w:pPr>
              <w:pStyle w:val="TAL"/>
              <w:rPr>
                <w:color w:val="0000FF"/>
                <w:sz w:val="20"/>
              </w:rPr>
            </w:pPr>
            <w:r w:rsidRPr="003F4429">
              <w:rPr>
                <w:color w:val="0000FF"/>
                <w:sz w:val="20"/>
              </w:rPr>
              <w:t>[BBAI_BBI-CT]</w:t>
            </w:r>
          </w:p>
          <w:p w14:paraId="5690283F" w14:textId="77777777" w:rsidR="002B452B" w:rsidRPr="003F4429" w:rsidRDefault="002B452B" w:rsidP="002B452B">
            <w:pPr>
              <w:pStyle w:val="TAL"/>
              <w:rPr>
                <w:color w:val="0000FF"/>
                <w:sz w:val="20"/>
              </w:rPr>
            </w:pPr>
            <w:r w:rsidRPr="003F4429">
              <w:rPr>
                <w:color w:val="0000FF"/>
                <w:sz w:val="20"/>
              </w:rPr>
              <w:t>[BBAI_BBII-CT]</w:t>
            </w:r>
          </w:p>
          <w:p w14:paraId="7364ECCC" w14:textId="77777777" w:rsidR="002B452B" w:rsidRPr="003F4429" w:rsidRDefault="002B452B" w:rsidP="002B452B">
            <w:pPr>
              <w:pStyle w:val="TAL"/>
              <w:rPr>
                <w:color w:val="0000FF"/>
                <w:sz w:val="20"/>
              </w:rPr>
            </w:pPr>
            <w:r w:rsidRPr="003F4429">
              <w:rPr>
                <w:color w:val="0000FF"/>
                <w:sz w:val="20"/>
              </w:rPr>
              <w:t>[SaMOG_WLAN-CN]</w:t>
            </w:r>
          </w:p>
          <w:p w14:paraId="01DD4E3E" w14:textId="77777777" w:rsidR="002B452B" w:rsidRPr="003F4429" w:rsidRDefault="002B452B" w:rsidP="002B452B">
            <w:pPr>
              <w:pStyle w:val="TAL"/>
              <w:rPr>
                <w:color w:val="0000FF"/>
                <w:sz w:val="20"/>
              </w:rPr>
            </w:pPr>
            <w:r w:rsidRPr="003F4429">
              <w:rPr>
                <w:color w:val="0000FF"/>
                <w:sz w:val="20"/>
              </w:rPr>
              <w:t>[NWK-PL2IMS-CT]</w:t>
            </w:r>
          </w:p>
          <w:p w14:paraId="220F4504" w14:textId="77777777" w:rsidR="002B452B" w:rsidRPr="003F4429" w:rsidRDefault="002B452B" w:rsidP="002B452B">
            <w:pPr>
              <w:pStyle w:val="TAL"/>
              <w:rPr>
                <w:color w:val="0000FF"/>
                <w:sz w:val="20"/>
              </w:rPr>
            </w:pPr>
            <w:r w:rsidRPr="003F4429">
              <w:rPr>
                <w:color w:val="0000FF"/>
                <w:sz w:val="20"/>
              </w:rPr>
              <w:t>[eNR_EPC]</w:t>
            </w:r>
          </w:p>
          <w:p w14:paraId="3ED76F8A" w14:textId="77777777" w:rsidR="002B452B" w:rsidRPr="008F37F9" w:rsidRDefault="002B452B" w:rsidP="002B452B">
            <w:pPr>
              <w:pStyle w:val="TAL"/>
              <w:rPr>
                <w:b/>
                <w:bCs/>
                <w:sz w:val="24"/>
              </w:rPr>
            </w:pPr>
            <w:r w:rsidRPr="003F4429">
              <w:rPr>
                <w:color w:val="0000FF"/>
                <w:sz w:val="20"/>
              </w:rPr>
              <w:t>[TEI11] - PC</w:t>
            </w:r>
          </w:p>
        </w:tc>
        <w:tc>
          <w:tcPr>
            <w:tcW w:w="746" w:type="dxa"/>
            <w:tcBorders>
              <w:left w:val="single" w:sz="12" w:space="0" w:color="auto"/>
              <w:right w:val="single" w:sz="12" w:space="0" w:color="auto"/>
            </w:tcBorders>
            <w:shd w:val="clear" w:color="auto" w:fill="auto"/>
          </w:tcPr>
          <w:p w14:paraId="69DEDDBE" w14:textId="77777777" w:rsidR="002B452B" w:rsidRPr="001A1126" w:rsidRDefault="002B452B" w:rsidP="002B452B">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25EDAF59" w14:textId="77777777" w:rsidR="002B452B" w:rsidRPr="00750E57"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2A6C9D55"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23DCA1F8"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623E63A2" w14:textId="77777777" w:rsidR="002B452B" w:rsidRPr="00FD42B2" w:rsidRDefault="002B452B" w:rsidP="002B452B">
            <w:pPr>
              <w:pStyle w:val="TAL"/>
              <w:rPr>
                <w:sz w:val="20"/>
              </w:rPr>
            </w:pPr>
          </w:p>
        </w:tc>
      </w:tr>
      <w:tr w:rsidR="002B452B"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2B452B" w:rsidRPr="00C97728" w:rsidRDefault="002B452B" w:rsidP="002B452B">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2B452B" w:rsidRPr="00C97728" w:rsidRDefault="002B452B" w:rsidP="002B452B">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2B452B" w:rsidRPr="001A1126" w:rsidRDefault="002B452B" w:rsidP="002B452B">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2B452B" w:rsidRPr="0040318B" w:rsidRDefault="002B452B" w:rsidP="002B452B">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2B452B" w:rsidRPr="0040318B" w:rsidRDefault="002B452B" w:rsidP="002B452B">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2B452B" w:rsidRPr="0040318B" w:rsidRDefault="002B452B" w:rsidP="002B452B">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2B452B" w:rsidRPr="001A0D27" w:rsidRDefault="002B452B" w:rsidP="002B452B">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2B452B" w:rsidRPr="002F2600" w14:paraId="626F65B1" w14:textId="77777777" w:rsidTr="00AE49F7">
        <w:trPr>
          <w:trHeight w:val="305"/>
        </w:trPr>
        <w:tc>
          <w:tcPr>
            <w:tcW w:w="975" w:type="dxa"/>
            <w:tcBorders>
              <w:left w:val="single" w:sz="12" w:space="0" w:color="auto"/>
              <w:right w:val="single" w:sz="12" w:space="0" w:color="auto"/>
            </w:tcBorders>
            <w:shd w:val="clear" w:color="auto" w:fill="auto"/>
          </w:tcPr>
          <w:p w14:paraId="0CE4A00B" w14:textId="77777777" w:rsidR="002B452B" w:rsidRPr="008F37F9" w:rsidRDefault="002B452B" w:rsidP="002B452B">
            <w:pPr>
              <w:pStyle w:val="TAL"/>
              <w:rPr>
                <w:b/>
                <w:bCs/>
                <w:sz w:val="24"/>
              </w:rPr>
            </w:pPr>
            <w:r w:rsidRPr="009F5500">
              <w:rPr>
                <w:sz w:val="20"/>
              </w:rPr>
              <w:lastRenderedPageBreak/>
              <w:t>12.1</w:t>
            </w:r>
          </w:p>
        </w:tc>
        <w:tc>
          <w:tcPr>
            <w:tcW w:w="2635" w:type="dxa"/>
            <w:tcBorders>
              <w:left w:val="single" w:sz="12" w:space="0" w:color="auto"/>
              <w:right w:val="single" w:sz="12" w:space="0" w:color="auto"/>
            </w:tcBorders>
            <w:shd w:val="clear" w:color="auto" w:fill="auto"/>
          </w:tcPr>
          <w:p w14:paraId="39DC8097" w14:textId="77777777" w:rsidR="002B452B" w:rsidRPr="009F5500" w:rsidRDefault="002B452B" w:rsidP="002B452B">
            <w:pPr>
              <w:pStyle w:val="TAL"/>
              <w:rPr>
                <w:sz w:val="20"/>
              </w:rPr>
            </w:pPr>
            <w:r w:rsidRPr="009F5500">
              <w:rPr>
                <w:sz w:val="20"/>
              </w:rPr>
              <w:t>Release 12 IMS/CS Work Items</w:t>
            </w:r>
          </w:p>
          <w:p w14:paraId="5B3DFC57" w14:textId="77777777" w:rsidR="002B452B" w:rsidRPr="009F5500" w:rsidRDefault="002B452B" w:rsidP="002B452B">
            <w:pPr>
              <w:pStyle w:val="TAL"/>
              <w:rPr>
                <w:color w:val="0000FF"/>
                <w:sz w:val="20"/>
              </w:rPr>
            </w:pPr>
            <w:r w:rsidRPr="009F5500">
              <w:rPr>
                <w:color w:val="0000FF"/>
                <w:sz w:val="20"/>
              </w:rPr>
              <w:t>[eMEDIASEC-CT]</w:t>
            </w:r>
          </w:p>
          <w:p w14:paraId="74068D7D" w14:textId="77777777" w:rsidR="002B452B" w:rsidRPr="009F5500" w:rsidRDefault="002B452B" w:rsidP="002B452B">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2B452B" w:rsidRPr="009F5500" w:rsidRDefault="002B452B" w:rsidP="002B452B">
            <w:pPr>
              <w:pStyle w:val="TAL"/>
              <w:rPr>
                <w:color w:val="0000FF"/>
                <w:sz w:val="20"/>
              </w:rPr>
            </w:pPr>
            <w:r w:rsidRPr="009F5500">
              <w:rPr>
                <w:color w:val="0000FF"/>
                <w:sz w:val="20"/>
              </w:rPr>
              <w:t>[IMSProtoc6]</w:t>
            </w:r>
          </w:p>
          <w:p w14:paraId="4B83159D" w14:textId="77777777" w:rsidR="002B452B" w:rsidRPr="009F5500" w:rsidRDefault="002B452B" w:rsidP="002B452B">
            <w:pPr>
              <w:pStyle w:val="TAL"/>
              <w:rPr>
                <w:color w:val="0000FF"/>
                <w:sz w:val="20"/>
              </w:rPr>
            </w:pPr>
            <w:r w:rsidRPr="009F5500">
              <w:rPr>
                <w:color w:val="0000FF"/>
                <w:sz w:val="20"/>
              </w:rPr>
              <w:t>[EMC_PC]</w:t>
            </w:r>
          </w:p>
          <w:p w14:paraId="7EE0FA01" w14:textId="77777777" w:rsidR="002B452B" w:rsidRPr="009F5500" w:rsidRDefault="002B452B" w:rsidP="002B452B">
            <w:pPr>
              <w:pStyle w:val="TAL"/>
              <w:rPr>
                <w:color w:val="0000FF"/>
                <w:sz w:val="20"/>
              </w:rPr>
            </w:pPr>
            <w:r w:rsidRPr="009F5500">
              <w:rPr>
                <w:color w:val="0000FF"/>
                <w:sz w:val="20"/>
              </w:rPr>
              <w:t>[NNI_RS]</w:t>
            </w:r>
          </w:p>
          <w:p w14:paraId="17E3EDA1" w14:textId="77777777" w:rsidR="002B452B" w:rsidRPr="009F5500" w:rsidRDefault="002B452B" w:rsidP="002B452B">
            <w:pPr>
              <w:pStyle w:val="TAL"/>
              <w:rPr>
                <w:color w:val="0000FF"/>
                <w:sz w:val="20"/>
              </w:rPr>
            </w:pPr>
            <w:r w:rsidRPr="009F5500">
              <w:rPr>
                <w:color w:val="0000FF"/>
                <w:sz w:val="20"/>
              </w:rPr>
              <w:t>[eDRVCC]</w:t>
            </w:r>
          </w:p>
          <w:p w14:paraId="1E1FF74E" w14:textId="77777777" w:rsidR="002B452B" w:rsidRPr="009F5500" w:rsidRDefault="002B452B" w:rsidP="002B452B">
            <w:pPr>
              <w:pStyle w:val="TAL"/>
              <w:rPr>
                <w:color w:val="0000FF"/>
                <w:sz w:val="20"/>
              </w:rPr>
            </w:pPr>
            <w:r w:rsidRPr="009F5500">
              <w:rPr>
                <w:color w:val="0000FF"/>
                <w:sz w:val="20"/>
              </w:rPr>
              <w:t>[bSRVCC]</w:t>
            </w:r>
          </w:p>
          <w:p w14:paraId="4B5F3F8E" w14:textId="77777777" w:rsidR="002B452B" w:rsidRPr="009F5500" w:rsidRDefault="002B452B" w:rsidP="002B452B">
            <w:pPr>
              <w:pStyle w:val="TAL"/>
              <w:rPr>
                <w:color w:val="0000FF"/>
                <w:sz w:val="20"/>
              </w:rPr>
            </w:pPr>
            <w:r w:rsidRPr="009F5500">
              <w:rPr>
                <w:color w:val="0000FF"/>
                <w:sz w:val="20"/>
              </w:rPr>
              <w:t>[ICS_IWE]</w:t>
            </w:r>
          </w:p>
          <w:p w14:paraId="20160AB9" w14:textId="77777777" w:rsidR="002B452B" w:rsidRPr="009F5500" w:rsidRDefault="002B452B" w:rsidP="002B452B">
            <w:pPr>
              <w:pStyle w:val="TAL"/>
              <w:rPr>
                <w:color w:val="0000FF"/>
                <w:sz w:val="20"/>
              </w:rPr>
            </w:pPr>
            <w:r w:rsidRPr="009F5500">
              <w:rPr>
                <w:color w:val="0000FF"/>
                <w:sz w:val="20"/>
              </w:rPr>
              <w:t>[CVO-CT]</w:t>
            </w:r>
          </w:p>
          <w:p w14:paraId="08A61069" w14:textId="77777777" w:rsidR="002B452B" w:rsidRPr="009F5500" w:rsidRDefault="002B452B" w:rsidP="002B452B">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2B452B" w:rsidRPr="009F5500" w:rsidRDefault="002B452B" w:rsidP="002B452B">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2B452B" w:rsidRPr="009F5500" w:rsidRDefault="002B452B" w:rsidP="002B452B">
            <w:pPr>
              <w:pStyle w:val="TAL"/>
              <w:rPr>
                <w:color w:val="0000FF"/>
                <w:sz w:val="20"/>
              </w:rPr>
            </w:pPr>
            <w:r w:rsidRPr="009F5500">
              <w:rPr>
                <w:color w:val="0000FF"/>
                <w:sz w:val="20"/>
              </w:rPr>
              <w:t>[BusTI-CT]</w:t>
            </w:r>
          </w:p>
          <w:p w14:paraId="56FC71AE" w14:textId="77777777" w:rsidR="002B452B" w:rsidRPr="009F5500" w:rsidRDefault="002B452B" w:rsidP="002B452B">
            <w:pPr>
              <w:pStyle w:val="TAL"/>
              <w:rPr>
                <w:color w:val="0000FF"/>
                <w:sz w:val="20"/>
              </w:rPr>
            </w:pPr>
            <w:r w:rsidRPr="009F5500">
              <w:rPr>
                <w:color w:val="0000FF"/>
                <w:sz w:val="20"/>
              </w:rPr>
              <w:t>[UP6665]</w:t>
            </w:r>
          </w:p>
          <w:p w14:paraId="2DA20E0F" w14:textId="77777777" w:rsidR="002B452B" w:rsidRPr="009F5500" w:rsidRDefault="002B452B" w:rsidP="002B452B">
            <w:pPr>
              <w:pStyle w:val="TAL"/>
              <w:rPr>
                <w:color w:val="0000FF"/>
                <w:sz w:val="20"/>
              </w:rPr>
            </w:pPr>
            <w:r w:rsidRPr="009F5500">
              <w:rPr>
                <w:color w:val="0000FF"/>
                <w:sz w:val="20"/>
              </w:rPr>
              <w:t>[eIODB]</w:t>
            </w:r>
          </w:p>
          <w:p w14:paraId="3D021F54" w14:textId="77777777" w:rsidR="002B452B" w:rsidRPr="009F5500" w:rsidRDefault="002B452B" w:rsidP="002B452B">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2B452B" w:rsidRPr="009F5500" w:rsidRDefault="002B452B" w:rsidP="002B452B">
            <w:pPr>
              <w:pStyle w:val="TAL"/>
              <w:rPr>
                <w:color w:val="0000FF"/>
                <w:sz w:val="20"/>
              </w:rPr>
            </w:pPr>
            <w:r w:rsidRPr="009F5500">
              <w:rPr>
                <w:rFonts w:hint="eastAsia"/>
                <w:color w:val="0000FF"/>
                <w:sz w:val="20"/>
              </w:rPr>
              <w:t>[</w:t>
            </w:r>
            <w:r w:rsidRPr="009F5500">
              <w:rPr>
                <w:color w:val="0000FF"/>
                <w:sz w:val="20"/>
              </w:rPr>
              <w:t>ALTC]</w:t>
            </w:r>
          </w:p>
          <w:p w14:paraId="53153543" w14:textId="77777777" w:rsidR="002B452B" w:rsidRPr="009F5500" w:rsidRDefault="002B452B" w:rsidP="002B452B">
            <w:pPr>
              <w:pStyle w:val="TAL"/>
              <w:rPr>
                <w:color w:val="0000FF"/>
                <w:sz w:val="20"/>
              </w:rPr>
            </w:pPr>
            <w:r w:rsidRPr="009F5500">
              <w:rPr>
                <w:color w:val="0000FF"/>
                <w:sz w:val="20"/>
              </w:rPr>
              <w:t>[HISTORY_CT]</w:t>
            </w:r>
          </w:p>
          <w:p w14:paraId="6FA93CDB" w14:textId="77777777" w:rsidR="002B452B" w:rsidRPr="009F5500" w:rsidRDefault="002B452B" w:rsidP="002B452B">
            <w:pPr>
              <w:pStyle w:val="TAL"/>
              <w:rPr>
                <w:color w:val="0000FF"/>
                <w:sz w:val="20"/>
              </w:rPr>
            </w:pPr>
            <w:r w:rsidRPr="009F5500">
              <w:rPr>
                <w:rFonts w:hint="eastAsia"/>
                <w:color w:val="0000FF"/>
                <w:sz w:val="20"/>
              </w:rPr>
              <w:t>[</w:t>
            </w:r>
            <w:r w:rsidRPr="009F5500">
              <w:rPr>
                <w:color w:val="0000FF"/>
                <w:sz w:val="20"/>
              </w:rPr>
              <w:t>EVS_codec-CT</w:t>
            </w:r>
            <w:r w:rsidRPr="009F5500">
              <w:rPr>
                <w:rFonts w:hint="eastAsia"/>
                <w:color w:val="0000FF"/>
                <w:sz w:val="20"/>
              </w:rPr>
              <w:t>]</w:t>
            </w:r>
          </w:p>
          <w:p w14:paraId="4A907E84" w14:textId="77777777" w:rsidR="002B452B" w:rsidRPr="008F37F9" w:rsidRDefault="002B452B" w:rsidP="002B452B">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shd w:val="clear" w:color="auto" w:fill="auto"/>
          </w:tcPr>
          <w:p w14:paraId="24526998" w14:textId="77777777" w:rsidR="002B452B" w:rsidRPr="001A1126" w:rsidRDefault="002B452B" w:rsidP="002B452B">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08A9A551" w14:textId="77777777" w:rsidR="002B452B" w:rsidRPr="00750E57"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6F37D7A2"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4C585F6E"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7551E948" w14:textId="77777777" w:rsidR="002B452B" w:rsidRPr="00FD42B2" w:rsidRDefault="002B452B" w:rsidP="002B452B">
            <w:pPr>
              <w:pStyle w:val="TAL"/>
              <w:rPr>
                <w:sz w:val="20"/>
              </w:rPr>
            </w:pPr>
          </w:p>
        </w:tc>
      </w:tr>
      <w:tr w:rsidR="002B452B" w:rsidRPr="002F2600" w14:paraId="6DE5BC4F" w14:textId="77777777" w:rsidTr="00AE49F7">
        <w:trPr>
          <w:trHeight w:val="305"/>
        </w:trPr>
        <w:tc>
          <w:tcPr>
            <w:tcW w:w="975" w:type="dxa"/>
            <w:tcBorders>
              <w:left w:val="single" w:sz="12" w:space="0" w:color="auto"/>
              <w:right w:val="single" w:sz="12" w:space="0" w:color="auto"/>
            </w:tcBorders>
            <w:shd w:val="clear" w:color="auto" w:fill="auto"/>
          </w:tcPr>
          <w:p w14:paraId="669D1EED" w14:textId="77777777" w:rsidR="002B452B" w:rsidRPr="008F37F9" w:rsidRDefault="002B452B" w:rsidP="002B452B">
            <w:pPr>
              <w:pStyle w:val="TAL"/>
              <w:rPr>
                <w:b/>
                <w:bCs/>
                <w:sz w:val="24"/>
              </w:rPr>
            </w:pPr>
            <w:r w:rsidRPr="009F5500">
              <w:rPr>
                <w:sz w:val="20"/>
              </w:rPr>
              <w:t>12.2</w:t>
            </w:r>
          </w:p>
        </w:tc>
        <w:tc>
          <w:tcPr>
            <w:tcW w:w="2635" w:type="dxa"/>
            <w:tcBorders>
              <w:left w:val="single" w:sz="12" w:space="0" w:color="auto"/>
              <w:right w:val="single" w:sz="12" w:space="0" w:color="auto"/>
            </w:tcBorders>
            <w:shd w:val="clear" w:color="auto" w:fill="auto"/>
          </w:tcPr>
          <w:p w14:paraId="34B84BF4" w14:textId="77777777" w:rsidR="002B452B" w:rsidRPr="009F5500" w:rsidRDefault="002B452B" w:rsidP="002B452B">
            <w:pPr>
              <w:pStyle w:val="TAL"/>
              <w:rPr>
                <w:sz w:val="20"/>
              </w:rPr>
            </w:pPr>
            <w:r w:rsidRPr="009F5500">
              <w:rPr>
                <w:sz w:val="20"/>
              </w:rPr>
              <w:t>Release 12 Packet Core Work Items</w:t>
            </w:r>
          </w:p>
          <w:p w14:paraId="1D46B206" w14:textId="77777777" w:rsidR="002B452B" w:rsidRPr="009F5500" w:rsidRDefault="002B452B" w:rsidP="002B452B">
            <w:pPr>
              <w:pStyle w:val="TAL"/>
              <w:rPr>
                <w:color w:val="0000FF"/>
                <w:sz w:val="20"/>
              </w:rPr>
            </w:pPr>
            <w:r w:rsidRPr="009F5500">
              <w:rPr>
                <w:color w:val="0000FF"/>
                <w:sz w:val="20"/>
              </w:rPr>
              <w:t>[SAES_WLAN_EPC_intwk]</w:t>
            </w:r>
          </w:p>
          <w:p w14:paraId="3C28569D" w14:textId="77777777" w:rsidR="002B452B" w:rsidRPr="009F5500" w:rsidRDefault="002B452B" w:rsidP="002B452B">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2B452B" w:rsidRPr="009F5500" w:rsidRDefault="002B452B" w:rsidP="002B452B">
            <w:pPr>
              <w:pStyle w:val="TAL"/>
              <w:rPr>
                <w:color w:val="0000FF"/>
                <w:sz w:val="20"/>
                <w:lang w:val="da-DK"/>
              </w:rPr>
            </w:pPr>
            <w:r w:rsidRPr="009F5500">
              <w:rPr>
                <w:color w:val="0000FF"/>
                <w:sz w:val="20"/>
                <w:lang w:val="da-DK"/>
              </w:rPr>
              <w:t>[ABC-CT3]</w:t>
            </w:r>
          </w:p>
          <w:p w14:paraId="09535A1F" w14:textId="77777777" w:rsidR="002B452B" w:rsidRPr="009F5500" w:rsidRDefault="002B452B" w:rsidP="002B452B">
            <w:pPr>
              <w:pStyle w:val="TAL"/>
              <w:rPr>
                <w:color w:val="0000FF"/>
                <w:sz w:val="20"/>
                <w:lang w:val="da-DK"/>
              </w:rPr>
            </w:pPr>
            <w:r w:rsidRPr="009F5500">
              <w:rPr>
                <w:color w:val="0000FF"/>
                <w:sz w:val="20"/>
                <w:lang w:val="da-DK"/>
              </w:rPr>
              <w:t>[UMONC-CT3]</w:t>
            </w:r>
          </w:p>
          <w:p w14:paraId="5DB51154" w14:textId="77777777" w:rsidR="002B452B" w:rsidRPr="009F5500" w:rsidRDefault="002B452B" w:rsidP="002B452B">
            <w:pPr>
              <w:pStyle w:val="TAL"/>
              <w:rPr>
                <w:color w:val="0000FF"/>
                <w:sz w:val="20"/>
                <w:lang w:val="da-DK"/>
              </w:rPr>
            </w:pPr>
            <w:r w:rsidRPr="009F5500">
              <w:rPr>
                <w:color w:val="0000FF"/>
                <w:sz w:val="20"/>
                <w:lang w:val="da-DK"/>
              </w:rPr>
              <w:t>[E2EMTSI-CT]</w:t>
            </w:r>
          </w:p>
          <w:p w14:paraId="0666BAF5" w14:textId="77777777" w:rsidR="002B452B" w:rsidRPr="009F5500" w:rsidRDefault="002B452B" w:rsidP="002B452B">
            <w:pPr>
              <w:pStyle w:val="TAL"/>
              <w:rPr>
                <w:color w:val="0000FF"/>
                <w:sz w:val="20"/>
                <w:lang w:val="da-DK"/>
              </w:rPr>
            </w:pPr>
            <w:r w:rsidRPr="009F5500">
              <w:rPr>
                <w:color w:val="0000FF"/>
                <w:sz w:val="20"/>
                <w:lang w:val="da-DK"/>
              </w:rPr>
              <w:t>[P</w:t>
            </w:r>
            <w:smartTag w:uri="urn:schemas-microsoft-com:office:smarttags" w:element="chsdate">
              <w:smartTagPr>
                <w:attr w:name="UnitName" w:val="C"/>
                <w:attr w:name="SourceValue" w:val="4"/>
                <w:attr w:name="HasSpace" w:val="False"/>
                <w:attr w:name="Negative" w:val="False"/>
                <w:attr w:name="NumberType" w:val="1"/>
                <w:attr w:name="TCSC" w:val="0"/>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2B452B" w:rsidRPr="009F5500" w:rsidRDefault="002B452B" w:rsidP="002B452B">
            <w:pPr>
              <w:pStyle w:val="TAL"/>
              <w:rPr>
                <w:color w:val="0000FF"/>
                <w:sz w:val="20"/>
              </w:rPr>
            </w:pPr>
            <w:r w:rsidRPr="009F5500">
              <w:rPr>
                <w:color w:val="0000FF"/>
                <w:sz w:val="20"/>
              </w:rPr>
              <w:t>[eMBMS_Rest]</w:t>
            </w:r>
          </w:p>
          <w:p w14:paraId="731CAB22" w14:textId="77777777" w:rsidR="002B452B" w:rsidRPr="009F5500" w:rsidRDefault="002B452B" w:rsidP="002B452B">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2B452B" w:rsidRPr="009F5500" w:rsidRDefault="002B452B" w:rsidP="002B452B">
            <w:pPr>
              <w:pStyle w:val="TAL"/>
              <w:rPr>
                <w:color w:val="0000FF"/>
                <w:sz w:val="20"/>
              </w:rPr>
            </w:pPr>
            <w:r w:rsidRPr="009F5500">
              <w:rPr>
                <w:rFonts w:hint="eastAsia"/>
                <w:color w:val="0000FF"/>
                <w:sz w:val="20"/>
              </w:rPr>
              <w:t>[</w:t>
            </w:r>
            <w:r w:rsidRPr="009F5500">
              <w:rPr>
                <w:color w:val="0000FF"/>
                <w:sz w:val="20"/>
              </w:rPr>
              <w:t>MTCe-SDDTE</w:t>
            </w:r>
            <w:r w:rsidRPr="009F5500">
              <w:rPr>
                <w:rFonts w:hint="eastAsia"/>
                <w:color w:val="0000FF"/>
                <w:sz w:val="20"/>
              </w:rPr>
              <w:t>-CT]</w:t>
            </w:r>
          </w:p>
          <w:p w14:paraId="3E76B1D2" w14:textId="77777777" w:rsidR="002B452B" w:rsidRPr="009F5500" w:rsidRDefault="002B452B" w:rsidP="002B452B">
            <w:pPr>
              <w:pStyle w:val="TAL"/>
              <w:rPr>
                <w:color w:val="0000FF"/>
                <w:sz w:val="20"/>
              </w:rPr>
            </w:pPr>
            <w:r w:rsidRPr="009F5500">
              <w:rPr>
                <w:rFonts w:hint="eastAsia"/>
                <w:color w:val="0000FF"/>
                <w:sz w:val="20"/>
              </w:rPr>
              <w:t>[</w:t>
            </w:r>
            <w:r w:rsidRPr="009F5500">
              <w:rPr>
                <w:color w:val="0000FF"/>
                <w:sz w:val="20"/>
              </w:rPr>
              <w:t>ProSe-CT</w:t>
            </w:r>
            <w:r w:rsidRPr="009F5500">
              <w:rPr>
                <w:rFonts w:hint="eastAsia"/>
                <w:color w:val="0000FF"/>
                <w:sz w:val="20"/>
              </w:rPr>
              <w:t>]</w:t>
            </w:r>
          </w:p>
          <w:p w14:paraId="6A90922A" w14:textId="77777777" w:rsidR="002B452B" w:rsidRPr="009F5500" w:rsidRDefault="002B452B" w:rsidP="002B452B">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2B452B" w:rsidRPr="009F5500" w:rsidRDefault="002B452B" w:rsidP="002B452B">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2B452B" w:rsidRPr="009F5500" w:rsidRDefault="002B452B" w:rsidP="002B452B">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2B452B" w:rsidRPr="009F5500" w:rsidRDefault="002B452B" w:rsidP="002B452B">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2B452B" w:rsidRPr="008F37F9" w:rsidRDefault="002B452B" w:rsidP="002B452B">
            <w:pPr>
              <w:pStyle w:val="TAL"/>
              <w:rPr>
                <w:b/>
                <w:bCs/>
                <w:sz w:val="24"/>
              </w:rPr>
            </w:pPr>
            <w:r w:rsidRPr="009F5500">
              <w:rPr>
                <w:color w:val="0000FF"/>
                <w:sz w:val="20"/>
              </w:rPr>
              <w:t>[TEI12] - PC</w:t>
            </w:r>
          </w:p>
        </w:tc>
        <w:tc>
          <w:tcPr>
            <w:tcW w:w="746" w:type="dxa"/>
            <w:tcBorders>
              <w:left w:val="single" w:sz="12" w:space="0" w:color="auto"/>
              <w:right w:val="single" w:sz="12" w:space="0" w:color="auto"/>
            </w:tcBorders>
            <w:shd w:val="clear" w:color="auto" w:fill="auto"/>
          </w:tcPr>
          <w:p w14:paraId="566E4BBD" w14:textId="77777777" w:rsidR="002B452B" w:rsidRPr="001A1126" w:rsidRDefault="002B452B" w:rsidP="002B452B">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605C87BF" w14:textId="77777777" w:rsidR="002B452B" w:rsidRPr="00750E57"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58D08E6A"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53F46527"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61D9718B" w14:textId="77777777" w:rsidR="002B452B" w:rsidRPr="00FD42B2" w:rsidRDefault="002B452B" w:rsidP="002B452B">
            <w:pPr>
              <w:pStyle w:val="TAL"/>
              <w:rPr>
                <w:sz w:val="20"/>
              </w:rPr>
            </w:pPr>
          </w:p>
        </w:tc>
      </w:tr>
      <w:tr w:rsidR="002B452B"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2B452B" w:rsidRPr="00C97728" w:rsidRDefault="002B452B" w:rsidP="002B452B">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2B452B" w:rsidRPr="00C97728" w:rsidRDefault="002B452B" w:rsidP="002B452B">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2B452B" w:rsidRPr="001A1126" w:rsidRDefault="002B452B" w:rsidP="002B452B">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2B452B" w:rsidRPr="0040318B" w:rsidRDefault="002B452B" w:rsidP="002B452B">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2B452B" w:rsidRPr="0040318B" w:rsidRDefault="002B452B" w:rsidP="002B452B">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2B452B" w:rsidRPr="0040318B" w:rsidRDefault="002B452B" w:rsidP="002B452B">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2B452B" w:rsidRPr="001A0D27" w:rsidRDefault="002B452B" w:rsidP="002B452B">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2B452B" w:rsidRPr="002F2600" w14:paraId="3B98A7FC" w14:textId="77777777" w:rsidTr="00AE49F7">
        <w:trPr>
          <w:trHeight w:val="305"/>
        </w:trPr>
        <w:tc>
          <w:tcPr>
            <w:tcW w:w="975" w:type="dxa"/>
            <w:tcBorders>
              <w:left w:val="single" w:sz="12" w:space="0" w:color="auto"/>
              <w:right w:val="single" w:sz="12" w:space="0" w:color="auto"/>
            </w:tcBorders>
            <w:shd w:val="clear" w:color="auto" w:fill="auto"/>
          </w:tcPr>
          <w:p w14:paraId="0EF0ECC6" w14:textId="77777777" w:rsidR="002B452B" w:rsidRPr="008F37F9" w:rsidRDefault="002B452B" w:rsidP="002B452B">
            <w:pPr>
              <w:pStyle w:val="TAL"/>
              <w:rPr>
                <w:b/>
                <w:bCs/>
                <w:sz w:val="24"/>
              </w:rPr>
            </w:pPr>
            <w:r w:rsidRPr="00FD1A9D">
              <w:rPr>
                <w:sz w:val="20"/>
              </w:rPr>
              <w:lastRenderedPageBreak/>
              <w:t>13.1</w:t>
            </w:r>
          </w:p>
        </w:tc>
        <w:tc>
          <w:tcPr>
            <w:tcW w:w="2635" w:type="dxa"/>
            <w:tcBorders>
              <w:left w:val="single" w:sz="12" w:space="0" w:color="auto"/>
              <w:right w:val="single" w:sz="12" w:space="0" w:color="auto"/>
            </w:tcBorders>
            <w:shd w:val="clear" w:color="auto" w:fill="auto"/>
          </w:tcPr>
          <w:p w14:paraId="4BB82DFD" w14:textId="77777777" w:rsidR="002B452B" w:rsidRPr="00FD1A9D" w:rsidRDefault="002B452B" w:rsidP="002B452B">
            <w:pPr>
              <w:pStyle w:val="TAL"/>
              <w:rPr>
                <w:sz w:val="20"/>
              </w:rPr>
            </w:pPr>
            <w:r w:rsidRPr="00FD1A9D">
              <w:rPr>
                <w:sz w:val="20"/>
              </w:rPr>
              <w:t>Release 13 IMS/CS Work Items</w:t>
            </w:r>
          </w:p>
          <w:p w14:paraId="73C91661" w14:textId="77777777" w:rsidR="002B452B" w:rsidRPr="00FD1A9D" w:rsidRDefault="002B452B" w:rsidP="002B452B">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2B452B" w:rsidRPr="00FD1A9D" w:rsidRDefault="002B452B" w:rsidP="002B452B">
            <w:pPr>
              <w:pStyle w:val="TAL"/>
              <w:rPr>
                <w:color w:val="0000FF"/>
                <w:sz w:val="20"/>
              </w:rPr>
            </w:pPr>
            <w:r w:rsidRPr="00FD1A9D">
              <w:rPr>
                <w:color w:val="0000FF"/>
                <w:sz w:val="20"/>
              </w:rPr>
              <w:t>[RTCP_MUX]</w:t>
            </w:r>
          </w:p>
          <w:p w14:paraId="4ED4B6FE" w14:textId="77777777" w:rsidR="002B452B" w:rsidRPr="00FD1A9D" w:rsidRDefault="002B452B" w:rsidP="002B452B">
            <w:pPr>
              <w:pStyle w:val="TAL"/>
              <w:rPr>
                <w:color w:val="0000FF"/>
                <w:sz w:val="20"/>
              </w:rPr>
            </w:pPr>
            <w:r w:rsidRPr="00FD1A9D">
              <w:rPr>
                <w:rFonts w:hint="eastAsia"/>
                <w:color w:val="0000FF"/>
                <w:sz w:val="20"/>
              </w:rPr>
              <w:t>[</w:t>
            </w:r>
            <w:r w:rsidRPr="00FD1A9D">
              <w:rPr>
                <w:color w:val="0000FF"/>
                <w:sz w:val="20"/>
              </w:rPr>
              <w:t>DRuMS-CT</w:t>
            </w:r>
            <w:r w:rsidRPr="00FD1A9D">
              <w:rPr>
                <w:rFonts w:hint="eastAsia"/>
                <w:color w:val="0000FF"/>
                <w:sz w:val="20"/>
              </w:rPr>
              <w:t>]</w:t>
            </w:r>
            <w:r w:rsidRPr="00FD1A9D">
              <w:rPr>
                <w:color w:val="0000FF"/>
                <w:sz w:val="20"/>
              </w:rPr>
              <w:t xml:space="preserve"> – IMS</w:t>
            </w:r>
          </w:p>
          <w:p w14:paraId="517D09FC" w14:textId="77777777" w:rsidR="002B452B" w:rsidRPr="00FD1A9D" w:rsidRDefault="002B452B" w:rsidP="002B452B">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2B452B" w:rsidRPr="00FD1A9D" w:rsidRDefault="002B452B" w:rsidP="002B452B">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2B452B" w:rsidRPr="00FD1A9D" w:rsidRDefault="002B452B" w:rsidP="002B452B">
            <w:pPr>
              <w:pStyle w:val="TAL"/>
              <w:rPr>
                <w:color w:val="0000FF"/>
                <w:sz w:val="20"/>
              </w:rPr>
            </w:pPr>
            <w:r w:rsidRPr="00FD1A9D">
              <w:rPr>
                <w:rFonts w:hint="eastAsia"/>
                <w:color w:val="0000FF"/>
                <w:sz w:val="20"/>
              </w:rPr>
              <w:t>[</w:t>
            </w:r>
            <w:r w:rsidRPr="00FD1A9D">
              <w:rPr>
                <w:color w:val="0000FF"/>
                <w:sz w:val="20"/>
              </w:rPr>
              <w:t>EVSoCS-CT</w:t>
            </w:r>
            <w:r w:rsidRPr="00FD1A9D">
              <w:rPr>
                <w:rFonts w:hint="eastAsia"/>
                <w:color w:val="0000FF"/>
                <w:sz w:val="20"/>
              </w:rPr>
              <w:t>]</w:t>
            </w:r>
          </w:p>
          <w:p w14:paraId="7A4FE13C" w14:textId="77777777" w:rsidR="002B452B" w:rsidRPr="00FD1A9D" w:rsidRDefault="002B452B" w:rsidP="002B452B">
            <w:pPr>
              <w:pStyle w:val="TAL"/>
              <w:rPr>
                <w:color w:val="0000FF"/>
                <w:sz w:val="20"/>
              </w:rPr>
            </w:pPr>
            <w:r w:rsidRPr="00FD1A9D">
              <w:rPr>
                <w:rFonts w:hint="eastAsia"/>
                <w:color w:val="0000FF"/>
                <w:sz w:val="20"/>
              </w:rPr>
              <w:t>[SDPCN_IMS]</w:t>
            </w:r>
          </w:p>
          <w:p w14:paraId="6580A199" w14:textId="77777777" w:rsidR="002B452B" w:rsidRPr="00FD1A9D" w:rsidRDefault="002B452B" w:rsidP="002B452B">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2B452B" w:rsidRPr="00FD1A9D" w:rsidRDefault="002B452B" w:rsidP="002B452B">
            <w:pPr>
              <w:pStyle w:val="TAL"/>
              <w:rPr>
                <w:color w:val="0000FF"/>
                <w:sz w:val="20"/>
              </w:rPr>
            </w:pPr>
            <w:r w:rsidRPr="00FD1A9D">
              <w:rPr>
                <w:rFonts w:hint="eastAsia"/>
                <w:color w:val="0000FF"/>
                <w:sz w:val="20"/>
              </w:rPr>
              <w:t>[</w:t>
            </w:r>
            <w:r w:rsidRPr="00FD1A9D">
              <w:rPr>
                <w:color w:val="0000FF"/>
                <w:sz w:val="20"/>
              </w:rPr>
              <w:t>mSRVCC</w:t>
            </w:r>
            <w:r w:rsidRPr="00FD1A9D">
              <w:rPr>
                <w:rFonts w:hint="eastAsia"/>
                <w:color w:val="0000FF"/>
                <w:sz w:val="20"/>
              </w:rPr>
              <w:t>]</w:t>
            </w:r>
          </w:p>
          <w:p w14:paraId="0FB826F1" w14:textId="77777777" w:rsidR="002B452B" w:rsidRPr="00FD1A9D" w:rsidRDefault="002B452B" w:rsidP="002B452B">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2B452B" w:rsidRPr="00FD1A9D" w:rsidRDefault="002B452B" w:rsidP="002B452B">
            <w:pPr>
              <w:pStyle w:val="TAL"/>
              <w:rPr>
                <w:color w:val="0000FF"/>
                <w:sz w:val="20"/>
              </w:rPr>
            </w:pPr>
            <w:r w:rsidRPr="00FD1A9D">
              <w:rPr>
                <w:color w:val="0000FF"/>
                <w:sz w:val="20"/>
              </w:rPr>
              <w:t>[</w:t>
            </w:r>
            <w:r w:rsidRPr="00FD1A9D">
              <w:rPr>
                <w:rFonts w:hint="eastAsia"/>
                <w:color w:val="0000FF"/>
                <w:sz w:val="20"/>
              </w:rPr>
              <w:t>e</w:t>
            </w:r>
            <w:r w:rsidRPr="00FD1A9D">
              <w:rPr>
                <w:color w:val="0000FF"/>
                <w:sz w:val="20"/>
              </w:rPr>
              <w:t>WebRTC</w:t>
            </w:r>
            <w:r w:rsidRPr="00FD1A9D">
              <w:rPr>
                <w:rFonts w:hint="eastAsia"/>
                <w:color w:val="0000FF"/>
                <w:sz w:val="20"/>
              </w:rPr>
              <w:t>i_CT]</w:t>
            </w:r>
            <w:r w:rsidRPr="00FD1A9D">
              <w:rPr>
                <w:color w:val="0000FF"/>
                <w:sz w:val="20"/>
              </w:rPr>
              <w:t>]</w:t>
            </w:r>
          </w:p>
          <w:p w14:paraId="62ACC79B" w14:textId="77777777" w:rsidR="002B452B" w:rsidRPr="00FD1A9D" w:rsidRDefault="002B452B" w:rsidP="002B452B">
            <w:pPr>
              <w:pStyle w:val="TAL"/>
              <w:rPr>
                <w:color w:val="0000FF"/>
                <w:sz w:val="20"/>
              </w:rPr>
            </w:pPr>
            <w:r w:rsidRPr="00FD1A9D">
              <w:rPr>
                <w:color w:val="0000FF"/>
                <w:sz w:val="20"/>
              </w:rPr>
              <w:t>[eDRX-CT]</w:t>
            </w:r>
          </w:p>
          <w:p w14:paraId="19727AB9" w14:textId="77777777" w:rsidR="002B452B" w:rsidRPr="008F37F9" w:rsidRDefault="002B452B" w:rsidP="002B452B">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shd w:val="clear" w:color="auto" w:fill="auto"/>
          </w:tcPr>
          <w:p w14:paraId="57DAD6E2" w14:textId="77777777" w:rsidR="002B452B" w:rsidRPr="001A1126" w:rsidRDefault="002B452B" w:rsidP="002B452B">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0172877A" w14:textId="77777777" w:rsidR="002B452B" w:rsidRPr="00750E57"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21C411F6"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79F1DE82"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4EF22C41" w14:textId="77777777" w:rsidR="002B452B" w:rsidRPr="00FD42B2" w:rsidRDefault="002B452B" w:rsidP="002B452B">
            <w:pPr>
              <w:pStyle w:val="TAL"/>
              <w:rPr>
                <w:sz w:val="20"/>
              </w:rPr>
            </w:pPr>
          </w:p>
        </w:tc>
      </w:tr>
      <w:tr w:rsidR="002B452B" w:rsidRPr="002F2600" w14:paraId="48C154FD" w14:textId="77777777" w:rsidTr="00AE49F7">
        <w:trPr>
          <w:trHeight w:val="305"/>
        </w:trPr>
        <w:tc>
          <w:tcPr>
            <w:tcW w:w="975" w:type="dxa"/>
            <w:tcBorders>
              <w:left w:val="single" w:sz="12" w:space="0" w:color="auto"/>
              <w:right w:val="single" w:sz="12" w:space="0" w:color="auto"/>
            </w:tcBorders>
            <w:shd w:val="clear" w:color="auto" w:fill="auto"/>
          </w:tcPr>
          <w:p w14:paraId="6A713760" w14:textId="77777777" w:rsidR="002B452B" w:rsidRPr="008F37F9" w:rsidRDefault="002B452B" w:rsidP="002B452B">
            <w:pPr>
              <w:pStyle w:val="TAL"/>
              <w:rPr>
                <w:b/>
                <w:bCs/>
                <w:sz w:val="24"/>
              </w:rPr>
            </w:pPr>
            <w:r w:rsidRPr="00FD1A9D">
              <w:rPr>
                <w:sz w:val="20"/>
              </w:rPr>
              <w:t>13.2</w:t>
            </w:r>
          </w:p>
        </w:tc>
        <w:tc>
          <w:tcPr>
            <w:tcW w:w="2635" w:type="dxa"/>
            <w:tcBorders>
              <w:left w:val="single" w:sz="12" w:space="0" w:color="auto"/>
              <w:right w:val="single" w:sz="12" w:space="0" w:color="auto"/>
            </w:tcBorders>
            <w:shd w:val="clear" w:color="auto" w:fill="auto"/>
          </w:tcPr>
          <w:p w14:paraId="14664CFF" w14:textId="77777777" w:rsidR="002B452B" w:rsidRPr="00FD1A9D" w:rsidRDefault="002B452B" w:rsidP="002B452B">
            <w:pPr>
              <w:pStyle w:val="TAL"/>
              <w:rPr>
                <w:sz w:val="20"/>
              </w:rPr>
            </w:pPr>
            <w:r w:rsidRPr="00FD1A9D">
              <w:rPr>
                <w:sz w:val="20"/>
              </w:rPr>
              <w:t>Release 13 Packet Core Work Items</w:t>
            </w:r>
          </w:p>
          <w:p w14:paraId="33A4946D" w14:textId="77777777" w:rsidR="002B452B" w:rsidRPr="00FD1A9D" w:rsidRDefault="002B452B" w:rsidP="002B452B">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2B452B" w:rsidRPr="00FD1A9D" w:rsidRDefault="002B452B" w:rsidP="002B452B">
            <w:pPr>
              <w:pStyle w:val="TAL"/>
              <w:rPr>
                <w:color w:val="0000FF"/>
                <w:sz w:val="20"/>
              </w:rPr>
            </w:pPr>
            <w:r w:rsidRPr="00FD1A9D">
              <w:rPr>
                <w:rFonts w:hint="eastAsia"/>
                <w:color w:val="0000FF"/>
                <w:sz w:val="20"/>
              </w:rPr>
              <w:t>[</w:t>
            </w:r>
            <w:r>
              <w:rPr>
                <w:color w:val="0000FF"/>
                <w:sz w:val="20"/>
              </w:rPr>
              <w:t>V</w:t>
            </w:r>
            <w:r w:rsidRPr="00FD1A9D">
              <w:rPr>
                <w:color w:val="0000FF"/>
                <w:sz w:val="20"/>
              </w:rPr>
              <w:t>oE-UTRAN_PPD-CT</w:t>
            </w:r>
            <w:r w:rsidRPr="00FD1A9D">
              <w:rPr>
                <w:rFonts w:hint="eastAsia"/>
                <w:color w:val="0000FF"/>
                <w:sz w:val="20"/>
              </w:rPr>
              <w:t>]</w:t>
            </w:r>
          </w:p>
          <w:p w14:paraId="403143C3" w14:textId="77777777" w:rsidR="002B452B" w:rsidRPr="00FD1A9D" w:rsidRDefault="002B452B" w:rsidP="002B452B">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2B452B" w:rsidRPr="00FD1A9D" w:rsidRDefault="002B452B" w:rsidP="002B452B">
            <w:pPr>
              <w:pStyle w:val="TAL"/>
              <w:rPr>
                <w:color w:val="0000FF"/>
                <w:sz w:val="20"/>
              </w:rPr>
            </w:pPr>
            <w:r w:rsidRPr="00FD1A9D">
              <w:rPr>
                <w:rFonts w:hint="eastAsia"/>
                <w:color w:val="0000FF"/>
                <w:sz w:val="20"/>
              </w:rPr>
              <w:t>[</w:t>
            </w:r>
            <w:r w:rsidRPr="00FD1A9D">
              <w:rPr>
                <w:color w:val="0000FF"/>
                <w:sz w:val="20"/>
              </w:rPr>
              <w:t>DRuMS-CT</w:t>
            </w:r>
            <w:r w:rsidRPr="00FD1A9D">
              <w:rPr>
                <w:rFonts w:hint="eastAsia"/>
                <w:color w:val="0000FF"/>
                <w:sz w:val="20"/>
              </w:rPr>
              <w:t>]</w:t>
            </w:r>
            <w:r w:rsidRPr="00FD1A9D">
              <w:rPr>
                <w:color w:val="0000FF"/>
                <w:sz w:val="20"/>
              </w:rPr>
              <w:t xml:space="preserve"> – PC</w:t>
            </w:r>
          </w:p>
          <w:p w14:paraId="77BC26D9" w14:textId="77777777" w:rsidR="002B452B" w:rsidRPr="00FD1A9D" w:rsidRDefault="002B452B" w:rsidP="002B452B">
            <w:pPr>
              <w:pStyle w:val="TAL"/>
              <w:rPr>
                <w:color w:val="0000FF"/>
                <w:sz w:val="20"/>
              </w:rPr>
            </w:pPr>
            <w:r w:rsidRPr="00FD1A9D">
              <w:rPr>
                <w:rFonts w:hint="eastAsia"/>
                <w:color w:val="0000FF"/>
                <w:sz w:val="20"/>
              </w:rPr>
              <w:t>[eUMONC-CT3]</w:t>
            </w:r>
          </w:p>
          <w:p w14:paraId="082B54FC" w14:textId="77777777" w:rsidR="002B452B" w:rsidRPr="00FD1A9D" w:rsidRDefault="002B452B" w:rsidP="002B452B">
            <w:pPr>
              <w:pStyle w:val="TAL"/>
              <w:rPr>
                <w:rFonts w:eastAsia="SimSun"/>
                <w:color w:val="0000FF"/>
                <w:sz w:val="20"/>
                <w:lang w:eastAsia="zh-CN"/>
              </w:rPr>
            </w:pPr>
            <w:r w:rsidRPr="00FD1A9D">
              <w:rPr>
                <w:rFonts w:eastAsia="SimSun" w:hint="eastAsia"/>
                <w:color w:val="0000FF"/>
                <w:sz w:val="20"/>
                <w:lang w:eastAsia="zh-CN"/>
              </w:rPr>
              <w:t>[cDOCME_PCC]</w:t>
            </w:r>
          </w:p>
          <w:p w14:paraId="01680EA8" w14:textId="77777777" w:rsidR="002B452B" w:rsidRPr="00FD1A9D" w:rsidRDefault="002B452B" w:rsidP="002B452B">
            <w:pPr>
              <w:pStyle w:val="TAL"/>
              <w:rPr>
                <w:rFonts w:eastAsia="SimSun"/>
                <w:color w:val="0000FF"/>
                <w:sz w:val="20"/>
                <w:lang w:eastAsia="zh-CN"/>
              </w:rPr>
            </w:pPr>
            <w:r w:rsidRPr="00FD1A9D">
              <w:rPr>
                <w:rFonts w:eastAsia="SimSun"/>
                <w:color w:val="0000FF"/>
                <w:sz w:val="20"/>
                <w:lang w:eastAsia="zh-CN"/>
              </w:rPr>
              <w:t>[MONTE-CT]</w:t>
            </w:r>
          </w:p>
          <w:p w14:paraId="100704F9" w14:textId="77777777" w:rsidR="002B452B" w:rsidRPr="00FD1A9D" w:rsidRDefault="002B452B" w:rsidP="002B452B">
            <w:pPr>
              <w:pStyle w:val="TAL"/>
              <w:rPr>
                <w:rFonts w:eastAsia="SimSun"/>
                <w:color w:val="0000FF"/>
                <w:sz w:val="20"/>
                <w:lang w:eastAsia="zh-CN"/>
              </w:rPr>
            </w:pPr>
            <w:r w:rsidRPr="00FD1A9D">
              <w:rPr>
                <w:rFonts w:eastAsia="SimSun"/>
                <w:color w:val="0000FF"/>
                <w:sz w:val="20"/>
                <w:lang w:eastAsia="zh-CN"/>
              </w:rPr>
              <w:t>[NBIFOM-CT]</w:t>
            </w:r>
          </w:p>
          <w:p w14:paraId="785671F0" w14:textId="77777777" w:rsidR="002B452B" w:rsidRPr="00FD1A9D" w:rsidRDefault="002B452B" w:rsidP="002B452B">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eProSe-Ext-CT</w:t>
            </w:r>
            <w:r w:rsidRPr="00FD1A9D">
              <w:rPr>
                <w:rFonts w:eastAsia="SimSun" w:hint="eastAsia"/>
                <w:color w:val="0000FF"/>
                <w:sz w:val="20"/>
                <w:lang w:eastAsia="zh-CN"/>
              </w:rPr>
              <w:t>]</w:t>
            </w:r>
          </w:p>
          <w:p w14:paraId="275DF358" w14:textId="77777777" w:rsidR="002B452B" w:rsidRPr="00FD1A9D" w:rsidRDefault="002B452B" w:rsidP="002B452B">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2B452B" w:rsidRPr="00FD1A9D" w:rsidRDefault="002B452B" w:rsidP="002B452B">
            <w:pPr>
              <w:pStyle w:val="TAL"/>
              <w:rPr>
                <w:rFonts w:eastAsia="SimSun"/>
                <w:color w:val="0000FF"/>
                <w:sz w:val="20"/>
                <w:lang w:eastAsia="zh-CN"/>
              </w:rPr>
            </w:pPr>
            <w:r w:rsidRPr="00FD1A9D">
              <w:rPr>
                <w:rFonts w:eastAsia="SimSun"/>
                <w:color w:val="0000FF"/>
                <w:sz w:val="20"/>
                <w:lang w:eastAsia="zh-CN"/>
              </w:rPr>
              <w:t>[FMSS-CT]</w:t>
            </w:r>
          </w:p>
          <w:p w14:paraId="62EE2932" w14:textId="77777777" w:rsidR="002B452B" w:rsidRPr="00FD1A9D" w:rsidRDefault="002B452B" w:rsidP="002B452B">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2B452B" w:rsidRPr="00FD1A9D" w:rsidRDefault="002B452B" w:rsidP="002B452B">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2B452B" w:rsidRPr="00FD1A9D" w:rsidRDefault="002B452B" w:rsidP="002B452B">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2B452B" w:rsidRPr="00FD1A9D" w:rsidRDefault="002B452B" w:rsidP="002B452B">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MBMS_enh-CT</w:t>
            </w:r>
            <w:r w:rsidRPr="00FD1A9D">
              <w:rPr>
                <w:rFonts w:eastAsia="SimSun" w:hint="eastAsia"/>
                <w:color w:val="0000FF"/>
                <w:sz w:val="20"/>
                <w:lang w:eastAsia="zh-CN"/>
              </w:rPr>
              <w:t>]</w:t>
            </w:r>
          </w:p>
          <w:p w14:paraId="22C91454" w14:textId="77777777" w:rsidR="002B452B" w:rsidRPr="00FD1A9D" w:rsidRDefault="002B452B" w:rsidP="002B452B">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DiaPri</w:t>
            </w:r>
            <w:r w:rsidRPr="00FD1A9D">
              <w:rPr>
                <w:rFonts w:eastAsia="SimSun" w:hint="eastAsia"/>
                <w:color w:val="0000FF"/>
                <w:sz w:val="20"/>
                <w:lang w:eastAsia="zh-CN"/>
              </w:rPr>
              <w:t>]</w:t>
            </w:r>
          </w:p>
          <w:p w14:paraId="171D99AF" w14:textId="77777777" w:rsidR="002B452B" w:rsidRPr="00FD1A9D" w:rsidRDefault="002B452B" w:rsidP="002B452B">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CIoT-CT</w:t>
            </w:r>
            <w:r w:rsidRPr="00FD1A9D">
              <w:rPr>
                <w:rFonts w:eastAsia="SimSun" w:hint="eastAsia"/>
                <w:color w:val="0000FF"/>
                <w:sz w:val="20"/>
                <w:lang w:eastAsia="zh-CN"/>
              </w:rPr>
              <w:t>]</w:t>
            </w:r>
          </w:p>
          <w:p w14:paraId="659D86C5" w14:textId="77777777" w:rsidR="002B452B" w:rsidRPr="008F37F9" w:rsidRDefault="002B452B" w:rsidP="002B452B">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shd w:val="clear" w:color="auto" w:fill="auto"/>
          </w:tcPr>
          <w:p w14:paraId="6748163F" w14:textId="77777777" w:rsidR="002B452B" w:rsidRPr="001A1126" w:rsidRDefault="002B452B" w:rsidP="002B452B">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538A5131" w14:textId="77777777" w:rsidR="002B452B" w:rsidRPr="00750E57"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7C59AAA0"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16F3B690"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1EAF5E4C" w14:textId="77777777" w:rsidR="002B452B" w:rsidRPr="00FD42B2" w:rsidRDefault="002B452B" w:rsidP="002B452B">
            <w:pPr>
              <w:pStyle w:val="TAL"/>
              <w:rPr>
                <w:sz w:val="20"/>
              </w:rPr>
            </w:pPr>
          </w:p>
        </w:tc>
      </w:tr>
      <w:tr w:rsidR="002B452B"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2B452B" w:rsidRPr="00C97728" w:rsidRDefault="002B452B" w:rsidP="002B452B">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2B452B" w:rsidRPr="00C97728" w:rsidRDefault="002B452B" w:rsidP="002B452B">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2B452B" w:rsidRPr="001A1126" w:rsidRDefault="002B452B" w:rsidP="002B452B">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2B452B" w:rsidRPr="0040318B" w:rsidRDefault="002B452B" w:rsidP="002B452B">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2B452B" w:rsidRPr="0040318B" w:rsidRDefault="002B452B" w:rsidP="002B452B">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2B452B" w:rsidRPr="0040318B" w:rsidRDefault="002B452B" w:rsidP="002B452B">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2B452B" w:rsidRPr="001A0D27" w:rsidRDefault="002B452B" w:rsidP="002B452B">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2B452B" w:rsidRPr="002F2600" w14:paraId="109806E8" w14:textId="77777777" w:rsidTr="00AE49F7">
        <w:trPr>
          <w:trHeight w:val="305"/>
        </w:trPr>
        <w:tc>
          <w:tcPr>
            <w:tcW w:w="975" w:type="dxa"/>
            <w:tcBorders>
              <w:left w:val="single" w:sz="12" w:space="0" w:color="auto"/>
              <w:right w:val="single" w:sz="12" w:space="0" w:color="auto"/>
            </w:tcBorders>
            <w:shd w:val="clear" w:color="auto" w:fill="auto"/>
          </w:tcPr>
          <w:p w14:paraId="7616E3F1" w14:textId="77777777" w:rsidR="002B452B" w:rsidRPr="008F37F9" w:rsidRDefault="002B452B" w:rsidP="002B452B">
            <w:pPr>
              <w:pStyle w:val="TAL"/>
              <w:rPr>
                <w:b/>
                <w:bCs/>
                <w:sz w:val="24"/>
              </w:rPr>
            </w:pPr>
            <w:r>
              <w:rPr>
                <w:sz w:val="20"/>
              </w:rPr>
              <w:lastRenderedPageBreak/>
              <w:t>14.1</w:t>
            </w:r>
          </w:p>
        </w:tc>
        <w:tc>
          <w:tcPr>
            <w:tcW w:w="2635" w:type="dxa"/>
            <w:tcBorders>
              <w:left w:val="single" w:sz="12" w:space="0" w:color="auto"/>
              <w:right w:val="single" w:sz="12" w:space="0" w:color="auto"/>
            </w:tcBorders>
            <w:shd w:val="clear" w:color="auto" w:fill="auto"/>
          </w:tcPr>
          <w:p w14:paraId="67338DDC" w14:textId="77777777" w:rsidR="002B452B" w:rsidRPr="00FD1A9D" w:rsidRDefault="002B452B" w:rsidP="002B452B">
            <w:pPr>
              <w:pStyle w:val="TAL"/>
              <w:rPr>
                <w:sz w:val="20"/>
              </w:rPr>
            </w:pPr>
            <w:r w:rsidRPr="00FD1A9D">
              <w:rPr>
                <w:sz w:val="20"/>
              </w:rPr>
              <w:t>Release 1</w:t>
            </w:r>
            <w:r>
              <w:rPr>
                <w:sz w:val="20"/>
              </w:rPr>
              <w:t>4</w:t>
            </w:r>
            <w:r w:rsidRPr="00FD1A9D">
              <w:rPr>
                <w:sz w:val="20"/>
              </w:rPr>
              <w:t xml:space="preserve"> IMS/CS Work Items</w:t>
            </w:r>
          </w:p>
          <w:p w14:paraId="3FD60DC2" w14:textId="77777777" w:rsidR="002B452B" w:rsidRDefault="002B452B" w:rsidP="002B452B">
            <w:pPr>
              <w:pStyle w:val="TAL"/>
              <w:rPr>
                <w:color w:val="0000FF"/>
                <w:sz w:val="20"/>
              </w:rPr>
            </w:pPr>
            <w:r w:rsidRPr="00043457">
              <w:rPr>
                <w:color w:val="0000FF"/>
                <w:sz w:val="20"/>
              </w:rPr>
              <w:t>[MMCMH-CT]</w:t>
            </w:r>
          </w:p>
          <w:p w14:paraId="11DAA757" w14:textId="77777777" w:rsidR="002B452B" w:rsidRDefault="002B452B" w:rsidP="002B452B">
            <w:pPr>
              <w:pStyle w:val="TAL"/>
              <w:rPr>
                <w:color w:val="0000FF"/>
                <w:sz w:val="20"/>
              </w:rPr>
            </w:pPr>
            <w:r w:rsidRPr="00043457">
              <w:rPr>
                <w:color w:val="0000FF"/>
                <w:sz w:val="20"/>
              </w:rPr>
              <w:t>[IMSProtoc8]</w:t>
            </w:r>
          </w:p>
          <w:p w14:paraId="0C52829C" w14:textId="77777777" w:rsidR="002B452B" w:rsidRDefault="002B452B" w:rsidP="002B452B">
            <w:pPr>
              <w:pStyle w:val="TAL"/>
              <w:rPr>
                <w:color w:val="0000FF"/>
                <w:sz w:val="20"/>
              </w:rPr>
            </w:pPr>
            <w:r w:rsidRPr="00043457">
              <w:rPr>
                <w:color w:val="0000FF"/>
                <w:sz w:val="20"/>
              </w:rPr>
              <w:t>[PWDIMS-CT]</w:t>
            </w:r>
          </w:p>
          <w:p w14:paraId="54695185" w14:textId="77777777" w:rsidR="002B452B" w:rsidRDefault="002B452B" w:rsidP="002B452B">
            <w:pPr>
              <w:pStyle w:val="TAL"/>
              <w:rPr>
                <w:color w:val="0000FF"/>
                <w:sz w:val="20"/>
              </w:rPr>
            </w:pPr>
            <w:r w:rsidRPr="00043457">
              <w:rPr>
                <w:color w:val="0000FF"/>
                <w:sz w:val="20"/>
              </w:rPr>
              <w:t>[REAS_EXT]</w:t>
            </w:r>
          </w:p>
          <w:p w14:paraId="676933A8" w14:textId="77777777" w:rsidR="002B452B" w:rsidRDefault="002B452B" w:rsidP="002B452B">
            <w:pPr>
              <w:pStyle w:val="TAL"/>
              <w:rPr>
                <w:color w:val="0000FF"/>
                <w:sz w:val="20"/>
              </w:rPr>
            </w:pPr>
            <w:r w:rsidRPr="00043457">
              <w:rPr>
                <w:color w:val="0000FF"/>
                <w:sz w:val="20"/>
              </w:rPr>
              <w:t>[MCPTTProtoc1]</w:t>
            </w:r>
          </w:p>
          <w:p w14:paraId="49EF93CA" w14:textId="77777777" w:rsidR="002B452B" w:rsidRDefault="002B452B" w:rsidP="002B452B">
            <w:pPr>
              <w:pStyle w:val="TAL"/>
              <w:rPr>
                <w:color w:val="0000FF"/>
                <w:sz w:val="20"/>
              </w:rPr>
            </w:pPr>
            <w:r w:rsidRPr="00043457">
              <w:rPr>
                <w:color w:val="0000FF"/>
                <w:sz w:val="20"/>
              </w:rPr>
              <w:t>[CH14-DCCII-CT]</w:t>
            </w:r>
          </w:p>
          <w:p w14:paraId="07058B78" w14:textId="77777777" w:rsidR="002B452B" w:rsidRDefault="002B452B" w:rsidP="002B452B">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2B452B" w:rsidRDefault="002B452B" w:rsidP="002B452B">
            <w:pPr>
              <w:pStyle w:val="TAL"/>
              <w:rPr>
                <w:color w:val="0000FF"/>
                <w:sz w:val="20"/>
              </w:rPr>
            </w:pPr>
            <w:r w:rsidRPr="007159EA">
              <w:rPr>
                <w:rFonts w:hint="eastAsia"/>
                <w:color w:val="0000FF"/>
                <w:sz w:val="20"/>
              </w:rPr>
              <w:t>[</w:t>
            </w:r>
            <w:r w:rsidRPr="007159EA">
              <w:rPr>
                <w:color w:val="0000FF"/>
                <w:sz w:val="20"/>
              </w:rPr>
              <w:t>MCImp-eMCPTT-CT</w:t>
            </w:r>
            <w:r w:rsidRPr="007159EA">
              <w:rPr>
                <w:rFonts w:hint="eastAsia"/>
                <w:color w:val="0000FF"/>
                <w:sz w:val="20"/>
              </w:rPr>
              <w:t>]</w:t>
            </w:r>
          </w:p>
          <w:p w14:paraId="560AF8F9" w14:textId="77777777" w:rsidR="002B452B" w:rsidRDefault="002B452B" w:rsidP="002B452B">
            <w:pPr>
              <w:pStyle w:val="TAL"/>
              <w:rPr>
                <w:color w:val="0000FF"/>
                <w:sz w:val="20"/>
              </w:rPr>
            </w:pPr>
            <w:r w:rsidRPr="007159EA">
              <w:rPr>
                <w:rFonts w:hint="eastAsia"/>
                <w:color w:val="0000FF"/>
                <w:sz w:val="20"/>
              </w:rPr>
              <w:t>[</w:t>
            </w:r>
            <w:r w:rsidRPr="007159EA">
              <w:rPr>
                <w:color w:val="0000FF"/>
                <w:sz w:val="20"/>
              </w:rPr>
              <w:t>MCImp-MCDATA-CT</w:t>
            </w:r>
            <w:r w:rsidRPr="007159EA">
              <w:rPr>
                <w:rFonts w:hint="eastAsia"/>
                <w:color w:val="0000FF"/>
                <w:sz w:val="20"/>
              </w:rPr>
              <w:t>]</w:t>
            </w:r>
          </w:p>
          <w:p w14:paraId="7DFE50FB" w14:textId="77777777" w:rsidR="002B452B" w:rsidRDefault="002B452B" w:rsidP="002B452B">
            <w:pPr>
              <w:pStyle w:val="TAL"/>
              <w:rPr>
                <w:color w:val="0000FF"/>
                <w:sz w:val="20"/>
              </w:rPr>
            </w:pPr>
            <w:r w:rsidRPr="007159EA">
              <w:rPr>
                <w:rFonts w:hint="eastAsia"/>
                <w:color w:val="0000FF"/>
                <w:sz w:val="20"/>
              </w:rPr>
              <w:t>[</w:t>
            </w:r>
            <w:r w:rsidRPr="007159EA">
              <w:rPr>
                <w:color w:val="0000FF"/>
                <w:sz w:val="20"/>
              </w:rPr>
              <w:t>MCImp-MCVIDEO-CT</w:t>
            </w:r>
            <w:r w:rsidRPr="007159EA">
              <w:rPr>
                <w:rFonts w:hint="eastAsia"/>
                <w:color w:val="0000FF"/>
                <w:sz w:val="20"/>
              </w:rPr>
              <w:t>]</w:t>
            </w:r>
          </w:p>
          <w:p w14:paraId="207595F0" w14:textId="77777777" w:rsidR="002B452B" w:rsidRDefault="002B452B" w:rsidP="002B452B">
            <w:pPr>
              <w:pStyle w:val="TAL"/>
              <w:rPr>
                <w:color w:val="0000FF"/>
                <w:sz w:val="20"/>
              </w:rPr>
            </w:pPr>
            <w:r w:rsidRPr="007159EA">
              <w:rPr>
                <w:rFonts w:hint="eastAsia"/>
                <w:color w:val="0000FF"/>
                <w:sz w:val="20"/>
              </w:rPr>
              <w:t>[ISAT]</w:t>
            </w:r>
          </w:p>
          <w:p w14:paraId="5A05C944" w14:textId="77777777" w:rsidR="002B452B" w:rsidRPr="008F37F9" w:rsidRDefault="002B452B" w:rsidP="002B452B">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shd w:val="clear" w:color="auto" w:fill="auto"/>
          </w:tcPr>
          <w:p w14:paraId="2B070E92" w14:textId="77777777" w:rsidR="002B452B" w:rsidRPr="001A1126" w:rsidRDefault="002B452B" w:rsidP="002B452B">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48C6BAD9" w14:textId="77777777" w:rsidR="002B452B" w:rsidRPr="00750E57"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0AFAFF6F"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5A260EAE"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010DFC63" w14:textId="77777777" w:rsidR="002B452B" w:rsidRPr="00FD42B2" w:rsidRDefault="002B452B" w:rsidP="002B452B">
            <w:pPr>
              <w:pStyle w:val="TAL"/>
              <w:rPr>
                <w:sz w:val="20"/>
              </w:rPr>
            </w:pPr>
          </w:p>
        </w:tc>
      </w:tr>
      <w:tr w:rsidR="002B452B" w:rsidRPr="002F2600" w14:paraId="706111B5" w14:textId="77777777" w:rsidTr="00AE49F7">
        <w:trPr>
          <w:trHeight w:val="305"/>
        </w:trPr>
        <w:tc>
          <w:tcPr>
            <w:tcW w:w="975" w:type="dxa"/>
            <w:tcBorders>
              <w:left w:val="single" w:sz="12" w:space="0" w:color="auto"/>
              <w:right w:val="single" w:sz="12" w:space="0" w:color="auto"/>
            </w:tcBorders>
            <w:shd w:val="clear" w:color="auto" w:fill="auto"/>
          </w:tcPr>
          <w:p w14:paraId="334DBAD0" w14:textId="77777777" w:rsidR="002B452B" w:rsidRPr="008F37F9" w:rsidRDefault="002B452B" w:rsidP="002B452B">
            <w:pPr>
              <w:pStyle w:val="TAL"/>
              <w:rPr>
                <w:b/>
                <w:bCs/>
                <w:sz w:val="24"/>
              </w:rPr>
            </w:pPr>
            <w:r>
              <w:rPr>
                <w:sz w:val="20"/>
              </w:rPr>
              <w:t>14.2</w:t>
            </w:r>
          </w:p>
        </w:tc>
        <w:tc>
          <w:tcPr>
            <w:tcW w:w="2635" w:type="dxa"/>
            <w:tcBorders>
              <w:left w:val="single" w:sz="12" w:space="0" w:color="auto"/>
              <w:right w:val="single" w:sz="12" w:space="0" w:color="auto"/>
            </w:tcBorders>
            <w:shd w:val="clear" w:color="auto" w:fill="auto"/>
          </w:tcPr>
          <w:p w14:paraId="48049C4F" w14:textId="77777777" w:rsidR="002B452B" w:rsidRDefault="002B452B" w:rsidP="002B452B">
            <w:pPr>
              <w:pStyle w:val="TAL"/>
              <w:rPr>
                <w:sz w:val="20"/>
              </w:rPr>
            </w:pPr>
            <w:r w:rsidRPr="00FD1A9D">
              <w:rPr>
                <w:sz w:val="20"/>
              </w:rPr>
              <w:t>Release 1</w:t>
            </w:r>
            <w:r>
              <w:rPr>
                <w:sz w:val="20"/>
              </w:rPr>
              <w:t>4</w:t>
            </w:r>
            <w:r w:rsidRPr="00FD1A9D">
              <w:rPr>
                <w:sz w:val="20"/>
              </w:rPr>
              <w:t xml:space="preserve"> Packet Core Work Items</w:t>
            </w:r>
          </w:p>
          <w:p w14:paraId="73ED639E" w14:textId="77777777" w:rsidR="002B452B" w:rsidRDefault="002B452B" w:rsidP="002B452B">
            <w:pPr>
              <w:pStyle w:val="TAL"/>
              <w:rPr>
                <w:color w:val="0000FF"/>
                <w:sz w:val="20"/>
              </w:rPr>
            </w:pPr>
            <w:r w:rsidRPr="00043457">
              <w:rPr>
                <w:color w:val="0000FF"/>
                <w:sz w:val="20"/>
              </w:rPr>
              <w:t>[NonIP_GPRS-CT]</w:t>
            </w:r>
          </w:p>
          <w:p w14:paraId="75138F8B" w14:textId="77777777" w:rsidR="002B452B" w:rsidRDefault="002B452B" w:rsidP="002B452B">
            <w:pPr>
              <w:pStyle w:val="TAL"/>
              <w:rPr>
                <w:rFonts w:eastAsia="SimSun"/>
                <w:color w:val="0000FF"/>
                <w:sz w:val="20"/>
                <w:lang w:eastAsia="zh-CN"/>
              </w:rPr>
            </w:pPr>
            <w:r w:rsidRPr="00043457">
              <w:rPr>
                <w:rFonts w:eastAsia="SimSun"/>
                <w:color w:val="0000FF"/>
                <w:sz w:val="20"/>
                <w:lang w:eastAsia="zh-CN"/>
              </w:rPr>
              <w:t>[CUPS-CT]</w:t>
            </w:r>
          </w:p>
          <w:p w14:paraId="0A76BE1C" w14:textId="77777777" w:rsidR="002B452B" w:rsidRDefault="002B452B" w:rsidP="002B452B">
            <w:pPr>
              <w:pStyle w:val="TAL"/>
              <w:rPr>
                <w:rFonts w:eastAsia="SimSun"/>
                <w:color w:val="0000FF"/>
                <w:sz w:val="20"/>
                <w:lang w:eastAsia="zh-CN"/>
              </w:rPr>
            </w:pPr>
            <w:r w:rsidRPr="00043457">
              <w:rPr>
                <w:rFonts w:eastAsia="SimSun"/>
                <w:color w:val="0000FF"/>
                <w:sz w:val="20"/>
                <w:lang w:eastAsia="zh-CN"/>
              </w:rPr>
              <w:t>[DLoCMe]</w:t>
            </w:r>
          </w:p>
          <w:p w14:paraId="08680055" w14:textId="77777777" w:rsidR="002B452B" w:rsidRDefault="002B452B" w:rsidP="002B452B">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2B452B" w:rsidRDefault="002B452B" w:rsidP="002B452B">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2B452B" w:rsidRDefault="002B452B" w:rsidP="002B452B">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2B452B" w:rsidRDefault="002B452B" w:rsidP="002B452B">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2B452B" w:rsidRDefault="002B452B" w:rsidP="002B452B">
            <w:pPr>
              <w:pStyle w:val="TAL"/>
              <w:rPr>
                <w:color w:val="0000FF"/>
                <w:sz w:val="20"/>
              </w:rPr>
            </w:pPr>
            <w:r w:rsidRPr="003D1DC3">
              <w:rPr>
                <w:color w:val="0000FF"/>
                <w:sz w:val="20"/>
              </w:rPr>
              <w:t>[AE_enTV-CT]</w:t>
            </w:r>
          </w:p>
          <w:p w14:paraId="55B327DC" w14:textId="77777777" w:rsidR="002B452B" w:rsidRPr="003D1DC3" w:rsidRDefault="002B452B" w:rsidP="002B452B">
            <w:pPr>
              <w:pStyle w:val="TAL"/>
              <w:rPr>
                <w:color w:val="0000FF"/>
                <w:sz w:val="20"/>
              </w:rPr>
            </w:pPr>
            <w:r w:rsidRPr="00455A85">
              <w:rPr>
                <w:color w:val="0000FF"/>
                <w:sz w:val="20"/>
              </w:rPr>
              <w:t>[DBPU]</w:t>
            </w:r>
          </w:p>
          <w:p w14:paraId="550D1616" w14:textId="77777777" w:rsidR="002B452B" w:rsidRDefault="002B452B" w:rsidP="002B452B">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2B452B" w:rsidRPr="008F37F9" w:rsidRDefault="002B452B" w:rsidP="002B452B">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shd w:val="clear" w:color="auto" w:fill="auto"/>
          </w:tcPr>
          <w:p w14:paraId="3117C806" w14:textId="77777777" w:rsidR="002B452B" w:rsidRPr="001A1126" w:rsidRDefault="002B452B" w:rsidP="002B452B">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78616804" w14:textId="77777777" w:rsidR="002B452B" w:rsidRPr="00750E57"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4BE0597D"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78D5E9F2"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417CEB70" w14:textId="77777777" w:rsidR="002B452B" w:rsidRPr="00FD42B2" w:rsidRDefault="002B452B" w:rsidP="002B452B">
            <w:pPr>
              <w:pStyle w:val="TAL"/>
              <w:rPr>
                <w:sz w:val="20"/>
              </w:rPr>
            </w:pPr>
          </w:p>
        </w:tc>
      </w:tr>
      <w:tr w:rsidR="002B452B"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2B452B" w:rsidRPr="00C97728" w:rsidRDefault="002B452B" w:rsidP="002B452B">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2B452B" w:rsidRPr="00C97728" w:rsidRDefault="002B452B" w:rsidP="002B452B">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2B452B" w:rsidRPr="001A1126" w:rsidRDefault="002B452B" w:rsidP="002B452B">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2B452B" w:rsidRPr="0040318B" w:rsidRDefault="002B452B" w:rsidP="002B452B">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2B452B" w:rsidRPr="0040318B" w:rsidRDefault="002B452B" w:rsidP="002B452B">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2B452B" w:rsidRPr="0040318B" w:rsidRDefault="002B452B" w:rsidP="002B452B">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2B452B" w:rsidRPr="001A0D27" w:rsidRDefault="002B452B" w:rsidP="002B452B">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2B452B" w:rsidRPr="002F2600" w14:paraId="06E0ACA6" w14:textId="77777777" w:rsidTr="00AE49F7">
        <w:trPr>
          <w:trHeight w:val="305"/>
        </w:trPr>
        <w:tc>
          <w:tcPr>
            <w:tcW w:w="975" w:type="dxa"/>
            <w:tcBorders>
              <w:left w:val="single" w:sz="12" w:space="0" w:color="auto"/>
              <w:right w:val="single" w:sz="12" w:space="0" w:color="auto"/>
            </w:tcBorders>
            <w:shd w:val="clear" w:color="auto" w:fill="auto"/>
          </w:tcPr>
          <w:p w14:paraId="3933B29D" w14:textId="77777777" w:rsidR="002B452B" w:rsidRPr="008F37F9" w:rsidRDefault="002B452B" w:rsidP="002B452B">
            <w:pPr>
              <w:pStyle w:val="TAL"/>
              <w:rPr>
                <w:b/>
                <w:bCs/>
                <w:sz w:val="24"/>
              </w:rPr>
            </w:pPr>
            <w:r>
              <w:rPr>
                <w:sz w:val="20"/>
              </w:rPr>
              <w:t>15.1</w:t>
            </w:r>
          </w:p>
        </w:tc>
        <w:tc>
          <w:tcPr>
            <w:tcW w:w="2635" w:type="dxa"/>
            <w:tcBorders>
              <w:left w:val="single" w:sz="12" w:space="0" w:color="auto"/>
              <w:right w:val="single" w:sz="12" w:space="0" w:color="auto"/>
            </w:tcBorders>
            <w:shd w:val="clear" w:color="auto" w:fill="auto"/>
          </w:tcPr>
          <w:p w14:paraId="0F5808C8" w14:textId="77777777" w:rsidR="002B452B" w:rsidRPr="00FD1A9D" w:rsidRDefault="002B452B" w:rsidP="002B452B">
            <w:pPr>
              <w:pStyle w:val="TAL"/>
              <w:rPr>
                <w:sz w:val="20"/>
              </w:rPr>
            </w:pPr>
            <w:r w:rsidRPr="00FD1A9D">
              <w:rPr>
                <w:sz w:val="20"/>
              </w:rPr>
              <w:t>Release 1</w:t>
            </w:r>
            <w:r>
              <w:rPr>
                <w:sz w:val="20"/>
              </w:rPr>
              <w:t>5</w:t>
            </w:r>
            <w:r w:rsidRPr="00FD1A9D">
              <w:rPr>
                <w:sz w:val="20"/>
              </w:rPr>
              <w:t xml:space="preserve"> IMS/CS Work Items</w:t>
            </w:r>
          </w:p>
          <w:p w14:paraId="3F5588AB" w14:textId="77777777" w:rsidR="002B452B" w:rsidRDefault="002B452B" w:rsidP="002B452B">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2B452B" w:rsidRDefault="002B452B" w:rsidP="002B452B">
            <w:pPr>
              <w:pStyle w:val="TAL"/>
              <w:rPr>
                <w:color w:val="0000FF"/>
                <w:sz w:val="20"/>
              </w:rPr>
            </w:pPr>
            <w:r w:rsidRPr="00043457">
              <w:rPr>
                <w:color w:val="0000FF"/>
                <w:sz w:val="20"/>
              </w:rPr>
              <w:t>[</w:t>
            </w:r>
            <w:r w:rsidRPr="00E6295B">
              <w:rPr>
                <w:color w:val="0000FF"/>
                <w:sz w:val="20"/>
              </w:rPr>
              <w:t>eCNAM-CT</w:t>
            </w:r>
            <w:r w:rsidRPr="00043457">
              <w:rPr>
                <w:color w:val="0000FF"/>
                <w:sz w:val="20"/>
              </w:rPr>
              <w:t>]</w:t>
            </w:r>
          </w:p>
          <w:p w14:paraId="05ABAC4D" w14:textId="77777777" w:rsidR="002B452B" w:rsidRDefault="002B452B" w:rsidP="002B452B">
            <w:pPr>
              <w:pStyle w:val="TAL"/>
              <w:rPr>
                <w:color w:val="0000FF"/>
                <w:sz w:val="20"/>
              </w:rPr>
            </w:pPr>
            <w:r w:rsidRPr="00043457">
              <w:rPr>
                <w:color w:val="0000FF"/>
                <w:sz w:val="20"/>
              </w:rPr>
              <w:t>[</w:t>
            </w:r>
            <w:r w:rsidRPr="00E6295B">
              <w:rPr>
                <w:color w:val="0000FF"/>
                <w:sz w:val="20"/>
              </w:rPr>
              <w:t>eMCVideo-CT</w:t>
            </w:r>
            <w:r w:rsidRPr="00043457">
              <w:rPr>
                <w:color w:val="0000FF"/>
                <w:sz w:val="20"/>
              </w:rPr>
              <w:t>]</w:t>
            </w:r>
          </w:p>
          <w:p w14:paraId="25FDC13E" w14:textId="77777777" w:rsidR="002B452B" w:rsidRDefault="002B452B" w:rsidP="002B452B">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2B452B" w:rsidRDefault="002B452B" w:rsidP="002B452B">
            <w:pPr>
              <w:pStyle w:val="TAL"/>
              <w:rPr>
                <w:color w:val="0000FF"/>
                <w:sz w:val="20"/>
              </w:rPr>
            </w:pPr>
            <w:r w:rsidRPr="00043457">
              <w:rPr>
                <w:color w:val="0000FF"/>
                <w:sz w:val="20"/>
              </w:rPr>
              <w:t>[</w:t>
            </w:r>
            <w:r w:rsidRPr="00977711">
              <w:rPr>
                <w:color w:val="0000FF"/>
                <w:sz w:val="20"/>
              </w:rPr>
              <w:t>bSRVCC_MT</w:t>
            </w:r>
            <w:r w:rsidRPr="00043457">
              <w:rPr>
                <w:color w:val="0000FF"/>
                <w:sz w:val="20"/>
              </w:rPr>
              <w:t>]</w:t>
            </w:r>
          </w:p>
          <w:p w14:paraId="645D13CB" w14:textId="77777777" w:rsidR="002B452B" w:rsidRDefault="002B452B" w:rsidP="002B452B">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2B452B" w:rsidRDefault="002B452B" w:rsidP="002B452B">
            <w:pPr>
              <w:pStyle w:val="TAL"/>
              <w:rPr>
                <w:color w:val="0000FF"/>
                <w:sz w:val="20"/>
              </w:rPr>
            </w:pPr>
            <w:r w:rsidRPr="00455A85">
              <w:rPr>
                <w:rFonts w:hint="eastAsia"/>
                <w:color w:val="0000FF"/>
                <w:sz w:val="20"/>
              </w:rPr>
              <w:t>[</w:t>
            </w:r>
            <w:r w:rsidRPr="00977711">
              <w:rPr>
                <w:color w:val="0000FF"/>
                <w:sz w:val="20"/>
              </w:rPr>
              <w:t>eSPECTRE</w:t>
            </w:r>
            <w:r w:rsidRPr="00455A85">
              <w:rPr>
                <w:rFonts w:hint="eastAsia"/>
                <w:color w:val="0000FF"/>
                <w:sz w:val="20"/>
              </w:rPr>
              <w:t>]</w:t>
            </w:r>
          </w:p>
          <w:p w14:paraId="1B4D78F6" w14:textId="77777777" w:rsidR="002B452B" w:rsidRPr="008F37F9" w:rsidRDefault="002B452B" w:rsidP="002B452B">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right w:val="single" w:sz="12" w:space="0" w:color="auto"/>
            </w:tcBorders>
            <w:shd w:val="clear" w:color="auto" w:fill="auto"/>
          </w:tcPr>
          <w:p w14:paraId="062646BE" w14:textId="77777777" w:rsidR="002B452B" w:rsidRPr="001A1126" w:rsidRDefault="002B452B" w:rsidP="002B452B">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0574A48B" w14:textId="77777777" w:rsidR="002B452B" w:rsidRPr="0040318B"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66D920D7" w14:textId="77777777" w:rsidR="002B452B" w:rsidRPr="0040318B"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32CDC8B9" w14:textId="77777777" w:rsidR="002B452B" w:rsidRPr="0040318B"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1B9A3B46" w14:textId="77777777" w:rsidR="002B452B" w:rsidRPr="001A0D27" w:rsidRDefault="002B452B" w:rsidP="002B452B">
            <w:pPr>
              <w:rPr>
                <w:rFonts w:ascii="Arial" w:eastAsia="SimSun" w:hAnsi="Arial" w:cs="Arial"/>
                <w:b/>
                <w:color w:val="000000"/>
                <w:sz w:val="16"/>
                <w:szCs w:val="16"/>
                <w:lang w:eastAsia="zh-CN"/>
              </w:rPr>
            </w:pPr>
          </w:p>
        </w:tc>
      </w:tr>
      <w:tr w:rsidR="002B452B" w:rsidRPr="002F2600" w14:paraId="623925AD" w14:textId="77777777" w:rsidTr="00AE49F7">
        <w:trPr>
          <w:trHeight w:val="305"/>
        </w:trPr>
        <w:tc>
          <w:tcPr>
            <w:tcW w:w="975" w:type="dxa"/>
            <w:tcBorders>
              <w:left w:val="single" w:sz="12" w:space="0" w:color="auto"/>
              <w:right w:val="single" w:sz="12" w:space="0" w:color="auto"/>
            </w:tcBorders>
            <w:shd w:val="clear" w:color="auto" w:fill="auto"/>
          </w:tcPr>
          <w:p w14:paraId="744C02F7" w14:textId="77777777" w:rsidR="002B452B" w:rsidRPr="008F37F9" w:rsidRDefault="002B452B" w:rsidP="002B452B">
            <w:pPr>
              <w:pStyle w:val="TAL"/>
              <w:rPr>
                <w:b/>
                <w:bCs/>
                <w:sz w:val="24"/>
              </w:rPr>
            </w:pPr>
            <w:r>
              <w:rPr>
                <w:sz w:val="20"/>
              </w:rPr>
              <w:lastRenderedPageBreak/>
              <w:t>15.2</w:t>
            </w:r>
          </w:p>
        </w:tc>
        <w:tc>
          <w:tcPr>
            <w:tcW w:w="2635" w:type="dxa"/>
            <w:tcBorders>
              <w:left w:val="single" w:sz="12" w:space="0" w:color="auto"/>
              <w:right w:val="single" w:sz="12" w:space="0" w:color="auto"/>
            </w:tcBorders>
            <w:shd w:val="clear" w:color="auto" w:fill="auto"/>
          </w:tcPr>
          <w:p w14:paraId="231AB372" w14:textId="77777777" w:rsidR="002B452B" w:rsidRDefault="002B452B" w:rsidP="002B452B">
            <w:pPr>
              <w:pStyle w:val="TAL"/>
              <w:rPr>
                <w:sz w:val="20"/>
              </w:rPr>
            </w:pPr>
            <w:r w:rsidRPr="00FD1A9D">
              <w:rPr>
                <w:sz w:val="20"/>
              </w:rPr>
              <w:t>Release 1</w:t>
            </w:r>
            <w:r>
              <w:rPr>
                <w:sz w:val="20"/>
              </w:rPr>
              <w:t>5</w:t>
            </w:r>
            <w:r w:rsidRPr="00FD1A9D">
              <w:rPr>
                <w:sz w:val="20"/>
              </w:rPr>
              <w:t xml:space="preserve"> Packet Core Work Items</w:t>
            </w:r>
          </w:p>
          <w:p w14:paraId="5262DDAD" w14:textId="77777777" w:rsidR="002B452B" w:rsidRDefault="002B452B" w:rsidP="002B452B">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2B452B" w:rsidRDefault="002B452B" w:rsidP="002B452B">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2B452B" w:rsidRDefault="002B452B" w:rsidP="002B452B">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2B452B" w:rsidRDefault="002B452B" w:rsidP="002B452B">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2B452B" w:rsidRDefault="002B452B" w:rsidP="002B452B">
            <w:pPr>
              <w:pStyle w:val="TAL"/>
              <w:rPr>
                <w:color w:val="0000FF"/>
                <w:sz w:val="20"/>
              </w:rPr>
            </w:pPr>
            <w:r w:rsidRPr="00043457">
              <w:rPr>
                <w:color w:val="0000FF"/>
                <w:sz w:val="20"/>
              </w:rPr>
              <w:t>[</w:t>
            </w:r>
            <w:r w:rsidRPr="00E6295B">
              <w:rPr>
                <w:color w:val="0000FF"/>
                <w:sz w:val="20"/>
              </w:rPr>
              <w:t>eVoLP-CT</w:t>
            </w:r>
            <w:r w:rsidRPr="00043457">
              <w:rPr>
                <w:color w:val="0000FF"/>
                <w:sz w:val="20"/>
              </w:rPr>
              <w:t>]</w:t>
            </w:r>
          </w:p>
          <w:p w14:paraId="6DF9F1DE" w14:textId="77777777" w:rsidR="002B452B" w:rsidRDefault="002B452B" w:rsidP="002B452B">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2B452B" w:rsidRDefault="002B452B" w:rsidP="002B452B">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2B452B" w:rsidRDefault="002B452B" w:rsidP="002B452B">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2B452B" w:rsidRDefault="002B452B" w:rsidP="002B452B">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2B452B" w:rsidRPr="008F37F9" w:rsidRDefault="002B452B" w:rsidP="002B452B">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shd w:val="clear" w:color="auto" w:fill="auto"/>
          </w:tcPr>
          <w:p w14:paraId="0E1444B1" w14:textId="77777777" w:rsidR="002B452B" w:rsidRPr="001A1126" w:rsidRDefault="002B452B" w:rsidP="002B452B">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3A9BEC0E" w14:textId="77777777" w:rsidR="002B452B" w:rsidRPr="0040318B"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0ABB9FF1" w14:textId="77777777" w:rsidR="002B452B" w:rsidRPr="0040318B"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5AF3A5A2" w14:textId="77777777" w:rsidR="002B452B" w:rsidRPr="0040318B"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502623D3" w14:textId="77777777" w:rsidR="002B452B" w:rsidRPr="001A0D27" w:rsidRDefault="002B452B" w:rsidP="002B452B">
            <w:pPr>
              <w:rPr>
                <w:rFonts w:ascii="Arial" w:eastAsia="SimSun" w:hAnsi="Arial" w:cs="Arial"/>
                <w:b/>
                <w:color w:val="000000"/>
                <w:sz w:val="16"/>
                <w:szCs w:val="16"/>
                <w:lang w:eastAsia="zh-CN"/>
              </w:rPr>
            </w:pPr>
          </w:p>
        </w:tc>
      </w:tr>
      <w:tr w:rsidR="002B452B"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2B452B" w:rsidRPr="00C97728" w:rsidRDefault="002B452B" w:rsidP="002B452B">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2B452B" w:rsidRPr="00C97728" w:rsidRDefault="002B452B" w:rsidP="002B452B">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2B452B" w:rsidRPr="001A1126" w:rsidRDefault="002B452B" w:rsidP="002B452B">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2B452B" w:rsidRPr="0040318B" w:rsidRDefault="002B452B" w:rsidP="002B452B">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2B452B" w:rsidRPr="0040318B" w:rsidRDefault="002B452B" w:rsidP="002B452B">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2B452B" w:rsidRPr="0040318B" w:rsidRDefault="002B452B" w:rsidP="002B452B">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2B452B" w:rsidRPr="001A0D27" w:rsidRDefault="002B452B" w:rsidP="002B452B">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2B452B" w:rsidRPr="002F2600" w14:paraId="6100072F" w14:textId="77777777" w:rsidTr="00AE49F7">
        <w:trPr>
          <w:trHeight w:val="305"/>
        </w:trPr>
        <w:tc>
          <w:tcPr>
            <w:tcW w:w="975" w:type="dxa"/>
            <w:tcBorders>
              <w:left w:val="single" w:sz="12" w:space="0" w:color="auto"/>
              <w:right w:val="single" w:sz="12" w:space="0" w:color="auto"/>
            </w:tcBorders>
            <w:shd w:val="clear" w:color="auto" w:fill="auto"/>
          </w:tcPr>
          <w:p w14:paraId="22A0CBB1" w14:textId="77777777" w:rsidR="002B452B" w:rsidRPr="008F37F9" w:rsidRDefault="002B452B" w:rsidP="002B452B">
            <w:pPr>
              <w:pStyle w:val="TAL"/>
              <w:rPr>
                <w:b/>
                <w:bCs/>
                <w:sz w:val="24"/>
              </w:rPr>
            </w:pPr>
            <w:r>
              <w:rPr>
                <w:sz w:val="20"/>
              </w:rPr>
              <w:t>16.1</w:t>
            </w:r>
          </w:p>
        </w:tc>
        <w:tc>
          <w:tcPr>
            <w:tcW w:w="2635" w:type="dxa"/>
            <w:tcBorders>
              <w:left w:val="single" w:sz="12" w:space="0" w:color="auto"/>
              <w:right w:val="single" w:sz="12" w:space="0" w:color="auto"/>
            </w:tcBorders>
            <w:shd w:val="clear" w:color="auto" w:fill="auto"/>
          </w:tcPr>
          <w:p w14:paraId="0DB2FB67" w14:textId="77777777" w:rsidR="002B452B" w:rsidRPr="00FD1A9D" w:rsidRDefault="002B452B" w:rsidP="002B452B">
            <w:pPr>
              <w:pStyle w:val="TAL"/>
              <w:rPr>
                <w:sz w:val="20"/>
              </w:rPr>
            </w:pPr>
            <w:r w:rsidRPr="00FD1A9D">
              <w:rPr>
                <w:sz w:val="20"/>
              </w:rPr>
              <w:t>Release 1</w:t>
            </w:r>
            <w:r>
              <w:rPr>
                <w:sz w:val="20"/>
              </w:rPr>
              <w:t>6</w:t>
            </w:r>
            <w:r w:rsidRPr="00FD1A9D">
              <w:rPr>
                <w:sz w:val="20"/>
              </w:rPr>
              <w:t xml:space="preserve"> IMS/CS Work Items</w:t>
            </w:r>
          </w:p>
          <w:p w14:paraId="26635771" w14:textId="77777777" w:rsidR="002B452B" w:rsidRDefault="002B452B" w:rsidP="002B452B">
            <w:pPr>
              <w:pStyle w:val="TAL"/>
              <w:rPr>
                <w:color w:val="0000FF"/>
                <w:sz w:val="20"/>
              </w:rPr>
            </w:pPr>
            <w:r w:rsidRPr="00043457">
              <w:rPr>
                <w:color w:val="0000FF"/>
                <w:sz w:val="20"/>
              </w:rPr>
              <w:t>[</w:t>
            </w:r>
            <w:r w:rsidRPr="000314BF">
              <w:rPr>
                <w:color w:val="0000FF"/>
                <w:sz w:val="20"/>
              </w:rPr>
              <w:t>MuD</w:t>
            </w:r>
            <w:r w:rsidRPr="00043457">
              <w:rPr>
                <w:color w:val="0000FF"/>
                <w:sz w:val="20"/>
              </w:rPr>
              <w:t>]</w:t>
            </w:r>
          </w:p>
          <w:p w14:paraId="4C1E464B" w14:textId="77777777" w:rsidR="002B452B" w:rsidRDefault="002B452B" w:rsidP="002B452B">
            <w:pPr>
              <w:pStyle w:val="TAL"/>
              <w:rPr>
                <w:color w:val="0000FF"/>
                <w:sz w:val="20"/>
              </w:rPr>
            </w:pPr>
            <w:r w:rsidRPr="00043457">
              <w:rPr>
                <w:color w:val="0000FF"/>
                <w:sz w:val="20"/>
              </w:rPr>
              <w:t>[</w:t>
            </w:r>
            <w:r>
              <w:rPr>
                <w:color w:val="0000FF"/>
                <w:sz w:val="20"/>
              </w:rPr>
              <w:t>IMSProtoc16</w:t>
            </w:r>
            <w:r w:rsidRPr="00043457">
              <w:rPr>
                <w:color w:val="0000FF"/>
                <w:sz w:val="20"/>
              </w:rPr>
              <w:t>]</w:t>
            </w:r>
          </w:p>
          <w:p w14:paraId="407B8695" w14:textId="77777777" w:rsidR="002B452B" w:rsidRDefault="002B452B" w:rsidP="002B452B">
            <w:pPr>
              <w:pStyle w:val="TAL"/>
              <w:rPr>
                <w:color w:val="0000FF"/>
                <w:sz w:val="20"/>
              </w:rPr>
            </w:pPr>
            <w:r w:rsidRPr="00043457">
              <w:rPr>
                <w:color w:val="0000FF"/>
                <w:sz w:val="20"/>
              </w:rPr>
              <w:t>[</w:t>
            </w:r>
            <w:r>
              <w:rPr>
                <w:color w:val="0000FF"/>
                <w:sz w:val="20"/>
              </w:rPr>
              <w:t>E2E_DELAY</w:t>
            </w:r>
            <w:r w:rsidRPr="00043457">
              <w:rPr>
                <w:color w:val="0000FF"/>
                <w:sz w:val="20"/>
              </w:rPr>
              <w:t>]</w:t>
            </w:r>
          </w:p>
          <w:p w14:paraId="5DE6EC13" w14:textId="77777777" w:rsidR="002B452B" w:rsidRDefault="002B452B" w:rsidP="002B452B">
            <w:pPr>
              <w:pStyle w:val="TAL"/>
              <w:rPr>
                <w:color w:val="0000FF"/>
                <w:sz w:val="20"/>
              </w:rPr>
            </w:pPr>
            <w:r w:rsidRPr="00FB0333">
              <w:rPr>
                <w:rFonts w:eastAsia="SimSun" w:hint="eastAsia"/>
                <w:color w:val="0000FF"/>
                <w:sz w:val="20"/>
                <w:lang w:eastAsia="zh-CN"/>
              </w:rPr>
              <w:t>[</w:t>
            </w:r>
            <w:r>
              <w:rPr>
                <w:color w:val="0000FF"/>
                <w:sz w:val="20"/>
              </w:rPr>
              <w:t>VBCLTE</w:t>
            </w:r>
            <w:r w:rsidRPr="00043457">
              <w:rPr>
                <w:color w:val="0000FF"/>
                <w:sz w:val="20"/>
              </w:rPr>
              <w:t>]</w:t>
            </w:r>
          </w:p>
          <w:p w14:paraId="7EFB8EF5" w14:textId="77777777" w:rsidR="002B452B" w:rsidRDefault="002B452B" w:rsidP="002B452B">
            <w:pPr>
              <w:pStyle w:val="TAL"/>
              <w:rPr>
                <w:color w:val="0000FF"/>
                <w:sz w:val="20"/>
              </w:rPr>
            </w:pPr>
            <w:r w:rsidRPr="00043457">
              <w:rPr>
                <w:color w:val="0000FF"/>
                <w:sz w:val="20"/>
              </w:rPr>
              <w:t>[</w:t>
            </w:r>
            <w:r w:rsidRPr="00400159">
              <w:rPr>
                <w:color w:val="0000FF"/>
                <w:sz w:val="20"/>
              </w:rPr>
              <w:t>eIMS5G_SBA</w:t>
            </w:r>
            <w:r w:rsidRPr="00043457">
              <w:rPr>
                <w:color w:val="0000FF"/>
                <w:sz w:val="20"/>
              </w:rPr>
              <w:t>]</w:t>
            </w:r>
          </w:p>
          <w:p w14:paraId="13A84917" w14:textId="77777777" w:rsidR="002B452B" w:rsidRDefault="002B452B" w:rsidP="002B452B">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2B452B" w:rsidRPr="008F37F9" w:rsidRDefault="002B452B" w:rsidP="002B452B">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right w:val="single" w:sz="12" w:space="0" w:color="auto"/>
            </w:tcBorders>
            <w:shd w:val="clear" w:color="auto" w:fill="auto"/>
          </w:tcPr>
          <w:p w14:paraId="78638C7F"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E11EA7C" w14:textId="77777777" w:rsidR="002B452B" w:rsidRPr="000314BF"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305D64C0"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09EEDB17"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2B57C3D2" w14:textId="77777777" w:rsidR="002B452B" w:rsidRPr="000314BF" w:rsidRDefault="002B452B" w:rsidP="002B452B">
            <w:pPr>
              <w:pStyle w:val="TAL"/>
              <w:rPr>
                <w:sz w:val="20"/>
              </w:rPr>
            </w:pPr>
          </w:p>
        </w:tc>
      </w:tr>
      <w:tr w:rsidR="002B452B" w:rsidRPr="002F2600" w14:paraId="4ADC95F3" w14:textId="77777777" w:rsidTr="00AE49F7">
        <w:trPr>
          <w:trHeight w:val="305"/>
        </w:trPr>
        <w:tc>
          <w:tcPr>
            <w:tcW w:w="975" w:type="dxa"/>
            <w:tcBorders>
              <w:left w:val="single" w:sz="12" w:space="0" w:color="auto"/>
              <w:right w:val="single" w:sz="12" w:space="0" w:color="auto"/>
            </w:tcBorders>
            <w:shd w:val="clear" w:color="auto" w:fill="auto"/>
          </w:tcPr>
          <w:p w14:paraId="5920833E" w14:textId="77777777" w:rsidR="002B452B" w:rsidRPr="008F37F9" w:rsidRDefault="002B452B" w:rsidP="002B452B">
            <w:pPr>
              <w:pStyle w:val="TAL"/>
              <w:rPr>
                <w:b/>
                <w:bCs/>
                <w:sz w:val="24"/>
              </w:rPr>
            </w:pPr>
            <w:r>
              <w:rPr>
                <w:sz w:val="20"/>
              </w:rPr>
              <w:lastRenderedPageBreak/>
              <w:t>16.2</w:t>
            </w:r>
          </w:p>
        </w:tc>
        <w:tc>
          <w:tcPr>
            <w:tcW w:w="2635" w:type="dxa"/>
            <w:tcBorders>
              <w:left w:val="single" w:sz="12" w:space="0" w:color="auto"/>
              <w:right w:val="single" w:sz="12" w:space="0" w:color="auto"/>
            </w:tcBorders>
            <w:shd w:val="clear" w:color="auto" w:fill="auto"/>
          </w:tcPr>
          <w:p w14:paraId="4F57D450" w14:textId="77777777" w:rsidR="002B452B" w:rsidRDefault="002B452B" w:rsidP="002B452B">
            <w:pPr>
              <w:pStyle w:val="TAL"/>
              <w:rPr>
                <w:sz w:val="20"/>
              </w:rPr>
            </w:pPr>
            <w:r w:rsidRPr="00FD1A9D">
              <w:rPr>
                <w:sz w:val="20"/>
              </w:rPr>
              <w:t>Release 1</w:t>
            </w:r>
            <w:r>
              <w:rPr>
                <w:sz w:val="20"/>
              </w:rPr>
              <w:t>6</w:t>
            </w:r>
            <w:r w:rsidRPr="00FD1A9D">
              <w:rPr>
                <w:sz w:val="20"/>
              </w:rPr>
              <w:t xml:space="preserve"> Packet Core Work Items</w:t>
            </w:r>
          </w:p>
          <w:p w14:paraId="7778E563" w14:textId="77777777" w:rsidR="002B452B" w:rsidRDefault="002B452B" w:rsidP="002B452B">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2B452B" w:rsidRDefault="002B452B" w:rsidP="002B452B">
            <w:pPr>
              <w:pStyle w:val="TAL"/>
              <w:rPr>
                <w:rFonts w:eastAsia="SimSun"/>
                <w:color w:val="0000FF"/>
                <w:sz w:val="20"/>
                <w:lang w:eastAsia="zh-CN"/>
              </w:rPr>
            </w:pPr>
            <w:r w:rsidRPr="00043457">
              <w:rPr>
                <w:rFonts w:eastAsia="SimSun"/>
                <w:color w:val="0000FF"/>
                <w:sz w:val="20"/>
                <w:lang w:eastAsia="zh-CN"/>
              </w:rPr>
              <w:t>[</w:t>
            </w:r>
            <w:r>
              <w:rPr>
                <w:color w:val="0000FF"/>
                <w:sz w:val="20"/>
              </w:rPr>
              <w:t>eNA</w:t>
            </w:r>
            <w:r w:rsidRPr="00043457">
              <w:rPr>
                <w:rFonts w:eastAsia="SimSun"/>
                <w:color w:val="0000FF"/>
                <w:sz w:val="20"/>
                <w:lang w:eastAsia="zh-CN"/>
              </w:rPr>
              <w:t>]</w:t>
            </w:r>
          </w:p>
          <w:p w14:paraId="012FE017" w14:textId="77777777" w:rsidR="002B452B" w:rsidRDefault="002B452B" w:rsidP="002B452B">
            <w:pPr>
              <w:pStyle w:val="TAL"/>
              <w:rPr>
                <w:rFonts w:eastAsia="SimSun"/>
                <w:color w:val="0000FF"/>
                <w:sz w:val="20"/>
                <w:lang w:eastAsia="zh-CN"/>
              </w:rPr>
            </w:pPr>
            <w:r w:rsidRPr="00043457">
              <w:rPr>
                <w:rFonts w:eastAsia="SimSun"/>
                <w:color w:val="0000FF"/>
                <w:sz w:val="20"/>
                <w:lang w:eastAsia="zh-CN"/>
              </w:rPr>
              <w:t>[</w:t>
            </w:r>
            <w:r>
              <w:rPr>
                <w:color w:val="0000FF"/>
                <w:sz w:val="20"/>
              </w:rPr>
              <w:t>5G_eSBA</w:t>
            </w:r>
            <w:r w:rsidRPr="00043457">
              <w:rPr>
                <w:rFonts w:eastAsia="SimSun"/>
                <w:color w:val="0000FF"/>
                <w:sz w:val="20"/>
                <w:lang w:eastAsia="zh-CN"/>
              </w:rPr>
              <w:t>]</w:t>
            </w:r>
          </w:p>
          <w:p w14:paraId="24B49651" w14:textId="77777777" w:rsidR="002B452B" w:rsidRDefault="002B452B" w:rsidP="002B452B">
            <w:pPr>
              <w:pStyle w:val="TAL"/>
              <w:rPr>
                <w:color w:val="0000FF"/>
                <w:sz w:val="20"/>
              </w:rPr>
            </w:pPr>
            <w:r w:rsidRPr="00043457">
              <w:rPr>
                <w:color w:val="0000FF"/>
                <w:sz w:val="20"/>
              </w:rPr>
              <w:t>[</w:t>
            </w:r>
            <w:r>
              <w:rPr>
                <w:color w:val="0000FF"/>
                <w:sz w:val="20"/>
              </w:rPr>
              <w:t>ATSSS</w:t>
            </w:r>
            <w:r w:rsidRPr="00043457">
              <w:rPr>
                <w:color w:val="0000FF"/>
                <w:sz w:val="20"/>
              </w:rPr>
              <w:t>]</w:t>
            </w:r>
          </w:p>
          <w:p w14:paraId="3EF7719A" w14:textId="77777777" w:rsidR="002B452B" w:rsidRDefault="002B452B" w:rsidP="002B452B">
            <w:pPr>
              <w:pStyle w:val="TAL"/>
              <w:rPr>
                <w:color w:val="0000FF"/>
                <w:sz w:val="20"/>
              </w:rPr>
            </w:pPr>
            <w:r w:rsidRPr="00043457">
              <w:rPr>
                <w:color w:val="0000FF"/>
                <w:sz w:val="20"/>
              </w:rPr>
              <w:t>[</w:t>
            </w:r>
            <w:r>
              <w:rPr>
                <w:color w:val="0000FF"/>
                <w:sz w:val="20"/>
              </w:rPr>
              <w:t>Vertical_LAN</w:t>
            </w:r>
            <w:r w:rsidRPr="00043457">
              <w:rPr>
                <w:color w:val="0000FF"/>
                <w:sz w:val="20"/>
              </w:rPr>
              <w:t>]</w:t>
            </w:r>
          </w:p>
          <w:p w14:paraId="35CDED8F" w14:textId="77777777" w:rsidR="002B452B" w:rsidRDefault="002B452B" w:rsidP="002B452B">
            <w:pPr>
              <w:pStyle w:val="TAL"/>
              <w:rPr>
                <w:color w:val="0000FF"/>
                <w:sz w:val="20"/>
              </w:rPr>
            </w:pPr>
            <w:r w:rsidRPr="00043457">
              <w:rPr>
                <w:color w:val="0000FF"/>
                <w:sz w:val="20"/>
              </w:rPr>
              <w:t>[</w:t>
            </w:r>
            <w:r>
              <w:rPr>
                <w:color w:val="0000FF"/>
                <w:sz w:val="20"/>
              </w:rPr>
              <w:t>ETSUN</w:t>
            </w:r>
            <w:r w:rsidRPr="00043457">
              <w:rPr>
                <w:color w:val="0000FF"/>
                <w:sz w:val="20"/>
              </w:rPr>
              <w:t>]</w:t>
            </w:r>
          </w:p>
          <w:p w14:paraId="381F698E" w14:textId="77777777" w:rsidR="002B452B" w:rsidRDefault="002B452B" w:rsidP="002B452B">
            <w:pPr>
              <w:pStyle w:val="TAL"/>
              <w:rPr>
                <w:color w:val="0000FF"/>
                <w:sz w:val="20"/>
              </w:rPr>
            </w:pPr>
            <w:r w:rsidRPr="00043457">
              <w:rPr>
                <w:color w:val="0000FF"/>
                <w:sz w:val="20"/>
              </w:rPr>
              <w:t>[</w:t>
            </w:r>
            <w:r>
              <w:rPr>
                <w:color w:val="0000FF"/>
                <w:sz w:val="20"/>
              </w:rPr>
              <w:t>PARLOS</w:t>
            </w:r>
            <w:r w:rsidRPr="00043457">
              <w:rPr>
                <w:color w:val="0000FF"/>
                <w:sz w:val="20"/>
              </w:rPr>
              <w:t>]</w:t>
            </w:r>
          </w:p>
          <w:p w14:paraId="282147ED" w14:textId="77777777" w:rsidR="002B452B" w:rsidRDefault="002B452B" w:rsidP="002B452B">
            <w:pPr>
              <w:pStyle w:val="TAL"/>
              <w:rPr>
                <w:color w:val="0000FF"/>
                <w:sz w:val="20"/>
              </w:rPr>
            </w:pPr>
            <w:r w:rsidRPr="003D1DC3">
              <w:rPr>
                <w:color w:val="0000FF"/>
                <w:sz w:val="20"/>
              </w:rPr>
              <w:t>[</w:t>
            </w:r>
            <w:r>
              <w:rPr>
                <w:color w:val="0000FF"/>
                <w:sz w:val="20"/>
              </w:rPr>
              <w:t>eNS</w:t>
            </w:r>
            <w:r w:rsidRPr="003D1DC3">
              <w:rPr>
                <w:color w:val="0000FF"/>
                <w:sz w:val="20"/>
              </w:rPr>
              <w:t>]</w:t>
            </w:r>
          </w:p>
          <w:p w14:paraId="1FD112AF" w14:textId="77777777" w:rsidR="002B452B" w:rsidRDefault="002B452B" w:rsidP="002B452B">
            <w:pPr>
              <w:pStyle w:val="TAL"/>
              <w:rPr>
                <w:color w:val="0000FF"/>
                <w:sz w:val="20"/>
              </w:rPr>
            </w:pPr>
            <w:r w:rsidRPr="00455A85">
              <w:rPr>
                <w:color w:val="0000FF"/>
                <w:sz w:val="20"/>
              </w:rPr>
              <w:t>[</w:t>
            </w:r>
            <w:r w:rsidRPr="00F23CDB">
              <w:rPr>
                <w:color w:val="0000FF"/>
                <w:sz w:val="20"/>
              </w:rPr>
              <w:t>5G_eLCS</w:t>
            </w:r>
            <w:r w:rsidRPr="00455A85">
              <w:rPr>
                <w:color w:val="0000FF"/>
                <w:sz w:val="20"/>
              </w:rPr>
              <w:t>]</w:t>
            </w:r>
          </w:p>
          <w:p w14:paraId="32C69745" w14:textId="77777777" w:rsidR="002B452B" w:rsidRDefault="002B452B" w:rsidP="002B452B">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2B452B" w:rsidRDefault="002B452B" w:rsidP="002B452B">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2B452B" w:rsidRDefault="002B452B" w:rsidP="002B452B">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2B452B" w:rsidRDefault="002B452B" w:rsidP="002B452B">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2B452B" w:rsidRDefault="002B452B" w:rsidP="002B452B">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2B452B" w:rsidRDefault="002B452B" w:rsidP="002B452B">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2B452B" w:rsidRDefault="002B452B" w:rsidP="002B452B">
            <w:pPr>
              <w:pStyle w:val="TAL"/>
              <w:rPr>
                <w:color w:val="0000FF"/>
                <w:sz w:val="20"/>
              </w:rPr>
            </w:pPr>
            <w:r w:rsidRPr="00455A85">
              <w:rPr>
                <w:color w:val="0000FF"/>
                <w:sz w:val="20"/>
              </w:rPr>
              <w:t>[</w:t>
            </w:r>
            <w:r>
              <w:rPr>
                <w:color w:val="0000FF"/>
                <w:sz w:val="20"/>
              </w:rPr>
              <w:t>eNAPIs</w:t>
            </w:r>
            <w:r w:rsidRPr="00455A85">
              <w:rPr>
                <w:color w:val="0000FF"/>
                <w:sz w:val="20"/>
              </w:rPr>
              <w:t>]</w:t>
            </w:r>
          </w:p>
          <w:p w14:paraId="72C9697B" w14:textId="77777777" w:rsidR="002B452B" w:rsidRDefault="002B452B" w:rsidP="002B452B">
            <w:pPr>
              <w:pStyle w:val="TAL"/>
              <w:rPr>
                <w:color w:val="0000FF"/>
                <w:sz w:val="20"/>
              </w:rPr>
            </w:pPr>
            <w:r w:rsidRPr="00455A85">
              <w:rPr>
                <w:color w:val="0000FF"/>
                <w:sz w:val="20"/>
              </w:rPr>
              <w:t>[</w:t>
            </w:r>
            <w:r>
              <w:rPr>
                <w:color w:val="0000FF"/>
                <w:sz w:val="20"/>
              </w:rPr>
              <w:t>xBDT</w:t>
            </w:r>
            <w:r w:rsidRPr="00455A85">
              <w:rPr>
                <w:color w:val="0000FF"/>
                <w:sz w:val="20"/>
              </w:rPr>
              <w:t>]</w:t>
            </w:r>
          </w:p>
          <w:p w14:paraId="33E0788A" w14:textId="77777777" w:rsidR="002B452B" w:rsidRDefault="002B452B" w:rsidP="002B452B">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2B452B" w:rsidRDefault="002B452B" w:rsidP="002B452B">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2B452B" w:rsidRDefault="002B452B" w:rsidP="002B452B">
            <w:pPr>
              <w:pStyle w:val="TAL"/>
              <w:rPr>
                <w:color w:val="0000FF"/>
                <w:sz w:val="20"/>
              </w:rPr>
            </w:pPr>
            <w:r w:rsidRPr="00455A85">
              <w:rPr>
                <w:color w:val="0000FF"/>
                <w:sz w:val="20"/>
              </w:rPr>
              <w:t>[</w:t>
            </w:r>
            <w:r>
              <w:rPr>
                <w:color w:val="0000FF"/>
                <w:sz w:val="20"/>
              </w:rPr>
              <w:t>eCAPIF</w:t>
            </w:r>
            <w:r w:rsidRPr="00455A85">
              <w:rPr>
                <w:color w:val="0000FF"/>
                <w:sz w:val="20"/>
              </w:rPr>
              <w:t>]</w:t>
            </w:r>
          </w:p>
          <w:p w14:paraId="7DF0F0CD" w14:textId="77777777" w:rsidR="002B452B" w:rsidRPr="00932B4F" w:rsidRDefault="002B452B" w:rsidP="002B452B">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2B452B" w:rsidRPr="008F37F9" w:rsidRDefault="002B452B" w:rsidP="002B452B">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shd w:val="clear" w:color="auto" w:fill="auto"/>
          </w:tcPr>
          <w:p w14:paraId="4B9DDC0B"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020F76DB" w14:textId="77777777" w:rsidR="002B452B" w:rsidRPr="000314BF"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264F4F68"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4BA603D4"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3AEDAB97" w14:textId="77777777" w:rsidR="002B452B" w:rsidRPr="000314BF" w:rsidRDefault="002B452B" w:rsidP="002B452B">
            <w:pPr>
              <w:pStyle w:val="TAL"/>
              <w:rPr>
                <w:sz w:val="20"/>
              </w:rPr>
            </w:pPr>
          </w:p>
        </w:tc>
      </w:tr>
      <w:tr w:rsidR="002B452B"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2B452B" w:rsidRPr="00750E57" w:rsidRDefault="002B452B" w:rsidP="002B452B">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2B452B" w:rsidRPr="00750E57" w:rsidRDefault="002B452B" w:rsidP="002B452B">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2B452B" w:rsidRPr="001A1126" w:rsidRDefault="002B452B" w:rsidP="002B452B">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2B452B" w:rsidRPr="0040318B" w:rsidRDefault="002B452B" w:rsidP="002B452B">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2B452B" w:rsidRPr="0040318B" w:rsidRDefault="002B452B" w:rsidP="002B452B">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2B452B" w:rsidRPr="0040318B" w:rsidRDefault="002B452B" w:rsidP="002B452B">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2B452B" w:rsidRPr="001A0D27" w:rsidRDefault="002B452B" w:rsidP="002B452B">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2B452B" w:rsidRPr="002F2600" w14:paraId="527BAEB6" w14:textId="77777777" w:rsidTr="00AE49F7">
        <w:trPr>
          <w:trHeight w:val="305"/>
        </w:trPr>
        <w:tc>
          <w:tcPr>
            <w:tcW w:w="975" w:type="dxa"/>
            <w:tcBorders>
              <w:left w:val="single" w:sz="12" w:space="0" w:color="auto"/>
              <w:right w:val="single" w:sz="12" w:space="0" w:color="auto"/>
            </w:tcBorders>
            <w:shd w:val="clear" w:color="auto" w:fill="auto"/>
          </w:tcPr>
          <w:p w14:paraId="5F9A5C69" w14:textId="42139EA8" w:rsidR="002B452B" w:rsidRDefault="002B452B" w:rsidP="002B452B">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shd w:val="clear" w:color="auto" w:fill="auto"/>
          </w:tcPr>
          <w:p w14:paraId="64EA9551" w14:textId="77777777" w:rsidR="002B452B" w:rsidRDefault="002B452B" w:rsidP="002B452B">
            <w:pPr>
              <w:pStyle w:val="TAL"/>
              <w:rPr>
                <w:sz w:val="20"/>
              </w:rPr>
            </w:pPr>
            <w:r w:rsidRPr="00E11F61">
              <w:rPr>
                <w:sz w:val="20"/>
              </w:rPr>
              <w:t>Rel-17 work planning</w:t>
            </w:r>
          </w:p>
          <w:p w14:paraId="3FD8074E" w14:textId="25DCBC16" w:rsidR="002B452B" w:rsidRPr="009E552B" w:rsidRDefault="002B452B" w:rsidP="002B452B">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shd w:val="clear" w:color="auto" w:fill="auto"/>
          </w:tcPr>
          <w:p w14:paraId="5D9D0909"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6C7085F8" w14:textId="24CA4600" w:rsidR="002B452B" w:rsidRPr="000A2E5F" w:rsidRDefault="002B452B" w:rsidP="002B452B">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shd w:val="clear" w:color="auto" w:fill="auto"/>
          </w:tcPr>
          <w:p w14:paraId="33D063EB"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5C960CB4"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03724989" w14:textId="77777777" w:rsidR="002B452B" w:rsidRDefault="002B452B" w:rsidP="002B452B">
            <w:pPr>
              <w:pStyle w:val="TAL"/>
              <w:rPr>
                <w:sz w:val="20"/>
              </w:rPr>
            </w:pPr>
          </w:p>
        </w:tc>
      </w:tr>
      <w:tr w:rsidR="002B452B" w:rsidRPr="002F2600" w14:paraId="20195666" w14:textId="77777777" w:rsidTr="00AE49F7">
        <w:trPr>
          <w:trHeight w:val="305"/>
        </w:trPr>
        <w:tc>
          <w:tcPr>
            <w:tcW w:w="975" w:type="dxa"/>
            <w:tcBorders>
              <w:left w:val="single" w:sz="12" w:space="0" w:color="auto"/>
              <w:right w:val="single" w:sz="12" w:space="0" w:color="auto"/>
            </w:tcBorders>
            <w:shd w:val="clear" w:color="auto" w:fill="auto"/>
          </w:tcPr>
          <w:p w14:paraId="7D552014" w14:textId="32770A43" w:rsidR="002B452B" w:rsidRDefault="002B452B" w:rsidP="002B452B">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shd w:val="clear" w:color="auto" w:fill="auto"/>
          </w:tcPr>
          <w:p w14:paraId="45BC8AB6" w14:textId="00931E91" w:rsidR="002B452B" w:rsidRPr="009E552B" w:rsidRDefault="002B452B" w:rsidP="002B452B">
            <w:pPr>
              <w:pStyle w:val="TAL"/>
              <w:rPr>
                <w:sz w:val="20"/>
              </w:rPr>
            </w:pPr>
            <w:r w:rsidRPr="00E11F61">
              <w:rPr>
                <w:sz w:val="20"/>
              </w:rPr>
              <w:t>New WIDs/SIDs for Rel-17</w:t>
            </w:r>
          </w:p>
        </w:tc>
        <w:tc>
          <w:tcPr>
            <w:tcW w:w="746" w:type="dxa"/>
            <w:tcBorders>
              <w:left w:val="single" w:sz="12" w:space="0" w:color="auto"/>
              <w:right w:val="single" w:sz="12" w:space="0" w:color="auto"/>
            </w:tcBorders>
            <w:shd w:val="clear" w:color="auto" w:fill="auto"/>
          </w:tcPr>
          <w:p w14:paraId="6D22543C"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5906861E" w14:textId="0EDE01C1" w:rsidR="002B452B" w:rsidRPr="000314BF"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shd w:val="clear" w:color="auto" w:fill="auto"/>
          </w:tcPr>
          <w:p w14:paraId="6A5424B5"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39111E9A"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60CFD488" w14:textId="77777777" w:rsidR="002B452B" w:rsidRDefault="002B452B" w:rsidP="002B452B">
            <w:pPr>
              <w:pStyle w:val="TAL"/>
              <w:rPr>
                <w:sz w:val="20"/>
              </w:rPr>
            </w:pPr>
          </w:p>
        </w:tc>
      </w:tr>
      <w:tr w:rsidR="002B452B" w:rsidRPr="002F2600" w14:paraId="3E9900E1" w14:textId="77777777" w:rsidTr="00AE49F7">
        <w:trPr>
          <w:trHeight w:val="305"/>
        </w:trPr>
        <w:tc>
          <w:tcPr>
            <w:tcW w:w="975" w:type="dxa"/>
            <w:tcBorders>
              <w:left w:val="single" w:sz="12" w:space="0" w:color="auto"/>
              <w:right w:val="single" w:sz="12" w:space="0" w:color="auto"/>
            </w:tcBorders>
            <w:shd w:val="clear" w:color="auto" w:fill="auto"/>
          </w:tcPr>
          <w:p w14:paraId="76C361C8" w14:textId="47A8DAA5" w:rsidR="002B452B" w:rsidRDefault="002B452B" w:rsidP="002B452B">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shd w:val="clear" w:color="auto" w:fill="auto"/>
          </w:tcPr>
          <w:p w14:paraId="408B1CC2" w14:textId="27084E89" w:rsidR="002B452B" w:rsidRPr="009E552B" w:rsidRDefault="002B452B" w:rsidP="002B452B">
            <w:pPr>
              <w:pStyle w:val="TAL"/>
              <w:rPr>
                <w:sz w:val="20"/>
              </w:rPr>
            </w:pPr>
            <w:r w:rsidRPr="00E11F61">
              <w:rPr>
                <w:sz w:val="20"/>
              </w:rPr>
              <w:t>Revised WIDs/SIDs for Rel-17</w:t>
            </w:r>
          </w:p>
        </w:tc>
        <w:tc>
          <w:tcPr>
            <w:tcW w:w="746" w:type="dxa"/>
            <w:tcBorders>
              <w:left w:val="single" w:sz="12" w:space="0" w:color="auto"/>
              <w:right w:val="single" w:sz="12" w:space="0" w:color="auto"/>
            </w:tcBorders>
            <w:shd w:val="clear" w:color="auto" w:fill="auto"/>
          </w:tcPr>
          <w:p w14:paraId="33DB15EB"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6E4B13C" w14:textId="75F6068D" w:rsidR="002B452B" w:rsidRPr="000314BF"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shd w:val="clear" w:color="auto" w:fill="auto"/>
          </w:tcPr>
          <w:p w14:paraId="3E7034F8"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71ACF6C4"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1383B3E4" w14:textId="77777777" w:rsidR="002B452B" w:rsidRDefault="002B452B" w:rsidP="002B452B">
            <w:pPr>
              <w:pStyle w:val="TAL"/>
              <w:rPr>
                <w:sz w:val="20"/>
              </w:rPr>
            </w:pPr>
          </w:p>
        </w:tc>
      </w:tr>
      <w:tr w:rsidR="002B452B" w:rsidRPr="002F2600" w14:paraId="0265CD1F" w14:textId="77777777" w:rsidTr="00AE49F7">
        <w:trPr>
          <w:trHeight w:val="305"/>
        </w:trPr>
        <w:tc>
          <w:tcPr>
            <w:tcW w:w="975" w:type="dxa"/>
            <w:tcBorders>
              <w:left w:val="single" w:sz="12" w:space="0" w:color="auto"/>
              <w:right w:val="single" w:sz="12" w:space="0" w:color="auto"/>
            </w:tcBorders>
            <w:shd w:val="clear" w:color="auto" w:fill="auto"/>
          </w:tcPr>
          <w:p w14:paraId="496AD8A4" w14:textId="6317B013" w:rsidR="002B452B" w:rsidRDefault="002B452B" w:rsidP="002B452B">
            <w:pPr>
              <w:pStyle w:val="TAL"/>
              <w:rPr>
                <w:sz w:val="20"/>
              </w:rPr>
            </w:pPr>
            <w:r>
              <w:rPr>
                <w:sz w:val="20"/>
              </w:rPr>
              <w:lastRenderedPageBreak/>
              <w:t>17.4</w:t>
            </w:r>
          </w:p>
        </w:tc>
        <w:tc>
          <w:tcPr>
            <w:tcW w:w="2635" w:type="dxa"/>
            <w:tcBorders>
              <w:top w:val="nil"/>
              <w:left w:val="single" w:sz="4" w:space="0" w:color="595959"/>
              <w:bottom w:val="single" w:sz="4" w:space="0" w:color="595959"/>
              <w:right w:val="single" w:sz="4" w:space="0" w:color="595959"/>
            </w:tcBorders>
            <w:shd w:val="clear" w:color="auto" w:fill="auto"/>
          </w:tcPr>
          <w:p w14:paraId="110D8D51" w14:textId="77777777" w:rsidR="002B452B" w:rsidRDefault="002B452B" w:rsidP="002B452B">
            <w:pPr>
              <w:pStyle w:val="TAL"/>
              <w:rPr>
                <w:color w:val="0000FF"/>
                <w:sz w:val="20"/>
              </w:rPr>
            </w:pPr>
            <w:r w:rsidRPr="00E11F61">
              <w:rPr>
                <w:sz w:val="20"/>
              </w:rPr>
              <w:t xml:space="preserve">TEI17 </w:t>
            </w:r>
            <w:r w:rsidRPr="00E11F61">
              <w:rPr>
                <w:color w:val="0000FF"/>
                <w:sz w:val="20"/>
              </w:rPr>
              <w:t>[TEI17]</w:t>
            </w:r>
          </w:p>
          <w:p w14:paraId="4FF32867" w14:textId="6F6F1EAA" w:rsidR="002B452B" w:rsidRPr="000314BF" w:rsidRDefault="002B452B" w:rsidP="002B452B">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2B452B" w:rsidRPr="009E552B" w:rsidRDefault="002B452B" w:rsidP="002B452B">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shd w:val="clear" w:color="auto" w:fill="auto"/>
          </w:tcPr>
          <w:p w14:paraId="361C3613"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35356BC" w14:textId="77777777" w:rsidR="002B452B" w:rsidRPr="000314BF"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5F335059"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4E9E4F75"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2A5B0F46" w14:textId="77777777" w:rsidR="002B452B" w:rsidRDefault="002B452B" w:rsidP="002B452B">
            <w:pPr>
              <w:pStyle w:val="TAL"/>
              <w:rPr>
                <w:sz w:val="20"/>
              </w:rPr>
            </w:pPr>
          </w:p>
        </w:tc>
      </w:tr>
      <w:tr w:rsidR="002B452B" w:rsidRPr="002F2600" w14:paraId="7CA302BB" w14:textId="77777777" w:rsidTr="00AE49F7">
        <w:trPr>
          <w:trHeight w:val="305"/>
        </w:trPr>
        <w:tc>
          <w:tcPr>
            <w:tcW w:w="975" w:type="dxa"/>
            <w:tcBorders>
              <w:left w:val="single" w:sz="12" w:space="0" w:color="auto"/>
              <w:right w:val="single" w:sz="12" w:space="0" w:color="auto"/>
            </w:tcBorders>
            <w:shd w:val="clear" w:color="auto" w:fill="auto"/>
          </w:tcPr>
          <w:p w14:paraId="62F1DFDD" w14:textId="1901CC7D" w:rsidR="002B452B" w:rsidRDefault="002B452B" w:rsidP="002B452B">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shd w:val="clear" w:color="auto" w:fill="auto"/>
          </w:tcPr>
          <w:p w14:paraId="74260BFB" w14:textId="4368AC4B" w:rsidR="002B452B" w:rsidRPr="00E11F61" w:rsidRDefault="002B452B" w:rsidP="002B452B">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shd w:val="clear" w:color="auto" w:fill="auto"/>
          </w:tcPr>
          <w:p w14:paraId="72A68F32"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AD06A78" w14:textId="77777777" w:rsidR="002B452B" w:rsidRPr="000314BF"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289180CC"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7106C7AE"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2C27598B" w14:textId="77777777" w:rsidR="002B452B" w:rsidRDefault="002B452B" w:rsidP="002B452B">
            <w:pPr>
              <w:pStyle w:val="TAL"/>
              <w:rPr>
                <w:sz w:val="20"/>
              </w:rPr>
            </w:pPr>
          </w:p>
        </w:tc>
      </w:tr>
      <w:tr w:rsidR="002B452B" w:rsidRPr="002F2600" w14:paraId="69098583" w14:textId="77777777" w:rsidTr="00AE49F7">
        <w:trPr>
          <w:trHeight w:val="305"/>
        </w:trPr>
        <w:tc>
          <w:tcPr>
            <w:tcW w:w="975" w:type="dxa"/>
            <w:tcBorders>
              <w:left w:val="single" w:sz="12" w:space="0" w:color="auto"/>
              <w:right w:val="single" w:sz="12" w:space="0" w:color="auto"/>
            </w:tcBorders>
            <w:shd w:val="clear" w:color="auto" w:fill="auto"/>
          </w:tcPr>
          <w:p w14:paraId="4B6926F6" w14:textId="3C6C0E72" w:rsidR="002B452B" w:rsidRDefault="002B452B" w:rsidP="002B452B">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shd w:val="clear" w:color="auto" w:fill="auto"/>
          </w:tcPr>
          <w:p w14:paraId="1C089A1D" w14:textId="102030C0" w:rsidR="002B452B" w:rsidRPr="00E11F61" w:rsidRDefault="002B452B" w:rsidP="002B452B">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shd w:val="clear" w:color="auto" w:fill="auto"/>
          </w:tcPr>
          <w:p w14:paraId="110D0FD9"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3D25ABFC" w14:textId="77777777" w:rsidR="002B452B" w:rsidRPr="000314BF"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6943A634"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634C19EA"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798B1DF7" w14:textId="77777777" w:rsidR="002B452B" w:rsidRDefault="002B452B" w:rsidP="002B452B">
            <w:pPr>
              <w:pStyle w:val="TAL"/>
              <w:rPr>
                <w:sz w:val="20"/>
              </w:rPr>
            </w:pPr>
          </w:p>
        </w:tc>
      </w:tr>
      <w:tr w:rsidR="002B452B" w:rsidRPr="007002F2" w14:paraId="60648E78" w14:textId="77777777" w:rsidTr="00AE49F7">
        <w:trPr>
          <w:trHeight w:val="305"/>
        </w:trPr>
        <w:tc>
          <w:tcPr>
            <w:tcW w:w="975" w:type="dxa"/>
            <w:tcBorders>
              <w:left w:val="single" w:sz="12" w:space="0" w:color="auto"/>
              <w:right w:val="single" w:sz="12" w:space="0" w:color="auto"/>
            </w:tcBorders>
            <w:shd w:val="clear" w:color="auto" w:fill="auto"/>
          </w:tcPr>
          <w:p w14:paraId="32BB103B" w14:textId="77777777" w:rsidR="002B452B" w:rsidRDefault="002B452B" w:rsidP="002B452B">
            <w:pPr>
              <w:pStyle w:val="TAL"/>
              <w:rPr>
                <w:sz w:val="20"/>
              </w:rPr>
            </w:pPr>
            <w:r>
              <w:rPr>
                <w:sz w:val="20"/>
              </w:rPr>
              <w:t>17.5</w:t>
            </w:r>
          </w:p>
        </w:tc>
        <w:tc>
          <w:tcPr>
            <w:tcW w:w="2635" w:type="dxa"/>
            <w:tcBorders>
              <w:left w:val="single" w:sz="12" w:space="0" w:color="auto"/>
              <w:right w:val="single" w:sz="12" w:space="0" w:color="auto"/>
            </w:tcBorders>
            <w:shd w:val="clear" w:color="auto" w:fill="auto"/>
          </w:tcPr>
          <w:p w14:paraId="4D6A6553" w14:textId="77777777" w:rsidR="002B452B" w:rsidRDefault="002B452B" w:rsidP="002B452B">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shd w:val="clear" w:color="auto" w:fill="auto"/>
          </w:tcPr>
          <w:p w14:paraId="05BDFC58"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6486719E" w14:textId="77777777" w:rsidR="002B452B" w:rsidRPr="000314BF"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14C19657"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61B13636" w14:textId="77777777" w:rsidR="002B452B" w:rsidRPr="00D54030" w:rsidRDefault="002B452B" w:rsidP="002B452B">
            <w:pPr>
              <w:pStyle w:val="TAL"/>
              <w:rPr>
                <w:sz w:val="16"/>
                <w:szCs w:val="16"/>
              </w:rPr>
            </w:pPr>
          </w:p>
        </w:tc>
        <w:tc>
          <w:tcPr>
            <w:tcW w:w="4619" w:type="dxa"/>
            <w:tcBorders>
              <w:left w:val="single" w:sz="12" w:space="0" w:color="auto"/>
              <w:right w:val="single" w:sz="12" w:space="0" w:color="auto"/>
            </w:tcBorders>
            <w:shd w:val="clear" w:color="auto" w:fill="auto"/>
          </w:tcPr>
          <w:p w14:paraId="66798EB4" w14:textId="23042029" w:rsidR="002B452B" w:rsidRPr="007002F2" w:rsidRDefault="002B452B" w:rsidP="002B452B">
            <w:pPr>
              <w:pStyle w:val="TAL"/>
              <w:rPr>
                <w:sz w:val="20"/>
              </w:rPr>
            </w:pPr>
          </w:p>
        </w:tc>
      </w:tr>
      <w:tr w:rsidR="002B452B"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2B452B" w:rsidRDefault="002B452B" w:rsidP="002B452B">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2B452B" w:rsidRDefault="002B452B" w:rsidP="002B452B">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2B452B" w:rsidRPr="000314BF"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2B452B" w:rsidRPr="00D54030" w:rsidRDefault="002B452B" w:rsidP="002B452B">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2B452B" w:rsidRPr="00A75EA0" w:rsidRDefault="002B452B" w:rsidP="002B452B">
            <w:pPr>
              <w:pStyle w:val="TAL"/>
              <w:rPr>
                <w:sz w:val="20"/>
              </w:rPr>
            </w:pPr>
          </w:p>
        </w:tc>
      </w:tr>
      <w:tr w:rsidR="002B452B"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2B452B" w:rsidRDefault="002B452B" w:rsidP="002B452B">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2B452B" w:rsidRDefault="002B452B" w:rsidP="002B452B">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2B452B" w:rsidRPr="000314BF"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2B452B" w:rsidRPr="000314BF" w:rsidRDefault="002B452B" w:rsidP="002B452B">
            <w:pPr>
              <w:pStyle w:val="TAL"/>
              <w:rPr>
                <w:sz w:val="20"/>
              </w:rPr>
            </w:pPr>
          </w:p>
        </w:tc>
      </w:tr>
      <w:tr w:rsidR="002B452B"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2B452B" w:rsidRDefault="002B452B" w:rsidP="002B452B">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2B452B" w:rsidRDefault="002B452B" w:rsidP="002B452B">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2B452B" w:rsidRPr="000314BF"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2B452B" w:rsidRPr="00D54030" w:rsidRDefault="002B452B" w:rsidP="002B452B">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2B452B" w:rsidRPr="007002F2" w:rsidRDefault="002B452B" w:rsidP="002B452B">
            <w:pPr>
              <w:pStyle w:val="TAL"/>
              <w:rPr>
                <w:sz w:val="20"/>
              </w:rPr>
            </w:pPr>
          </w:p>
        </w:tc>
      </w:tr>
      <w:tr w:rsidR="002B452B"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2B452B" w:rsidRDefault="002B452B" w:rsidP="002B452B">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2B452B" w:rsidRDefault="002B452B" w:rsidP="002B452B">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2B452B" w:rsidRPr="000314BF"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2B452B" w:rsidRPr="000314BF" w:rsidRDefault="002B452B" w:rsidP="002B452B">
            <w:pPr>
              <w:pStyle w:val="TAL"/>
              <w:rPr>
                <w:sz w:val="20"/>
              </w:rPr>
            </w:pPr>
          </w:p>
        </w:tc>
      </w:tr>
      <w:tr w:rsidR="002B452B"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2B452B" w:rsidRDefault="002B452B" w:rsidP="002B452B">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2B452B" w:rsidRDefault="002B452B" w:rsidP="002B452B">
            <w:pPr>
              <w:pStyle w:val="TAL"/>
              <w:rPr>
                <w:sz w:val="20"/>
              </w:rPr>
            </w:pPr>
            <w:r w:rsidRPr="004A74DB">
              <w:rPr>
                <w:sz w:val="20"/>
              </w:rPr>
              <w:t xml:space="preserve">Enhancement for the 5G Control Plane Steering of Roaming for UE in CONNECTED mode </w:t>
            </w:r>
            <w:r w:rsidRPr="004A74DB">
              <w:rPr>
                <w:color w:val="0000FF"/>
                <w:sz w:val="20"/>
              </w:rPr>
              <w:t>[eCPSOR_CON]</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2B452B" w:rsidRPr="000314BF"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2B452B" w:rsidRPr="000314BF" w:rsidRDefault="002B452B" w:rsidP="002B452B">
            <w:pPr>
              <w:pStyle w:val="TAL"/>
              <w:rPr>
                <w:sz w:val="20"/>
              </w:rPr>
            </w:pPr>
          </w:p>
        </w:tc>
      </w:tr>
      <w:tr w:rsidR="002B452B" w:rsidRPr="002F2600" w14:paraId="08DF2AFC" w14:textId="77777777" w:rsidTr="00810E27">
        <w:trPr>
          <w:trHeight w:val="305"/>
        </w:trPr>
        <w:tc>
          <w:tcPr>
            <w:tcW w:w="975" w:type="dxa"/>
            <w:tcBorders>
              <w:left w:val="single" w:sz="12" w:space="0" w:color="auto"/>
              <w:right w:val="single" w:sz="12" w:space="0" w:color="auto"/>
            </w:tcBorders>
            <w:shd w:val="clear" w:color="auto" w:fill="auto"/>
          </w:tcPr>
          <w:p w14:paraId="1F483F82" w14:textId="6F50400A" w:rsidR="002B452B" w:rsidRDefault="002B452B" w:rsidP="002B452B">
            <w:pPr>
              <w:pStyle w:val="TAL"/>
              <w:rPr>
                <w:sz w:val="20"/>
              </w:rPr>
            </w:pPr>
            <w:r w:rsidRPr="004A74DB">
              <w:rPr>
                <w:sz w:val="20"/>
              </w:rPr>
              <w:t>17.11</w:t>
            </w:r>
          </w:p>
        </w:tc>
        <w:tc>
          <w:tcPr>
            <w:tcW w:w="2635" w:type="dxa"/>
            <w:tcBorders>
              <w:left w:val="single" w:sz="12" w:space="0" w:color="auto"/>
              <w:right w:val="single" w:sz="12" w:space="0" w:color="auto"/>
            </w:tcBorders>
            <w:shd w:val="clear" w:color="auto" w:fill="auto"/>
          </w:tcPr>
          <w:p w14:paraId="31B9252F" w14:textId="77EFB021" w:rsidR="002B452B" w:rsidRPr="009E552B" w:rsidRDefault="002B452B" w:rsidP="002B452B">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shd w:val="clear" w:color="auto" w:fill="auto"/>
          </w:tcPr>
          <w:p w14:paraId="26D45671"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3B04E2C6" w14:textId="65402BDB" w:rsidR="002B452B" w:rsidRPr="000314BF"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457CA8D6"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5A65EA97"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12E57C53" w14:textId="7C94C148" w:rsidR="002B452B" w:rsidRPr="007002F2" w:rsidRDefault="002B452B" w:rsidP="002B452B">
            <w:pPr>
              <w:pStyle w:val="TAL"/>
              <w:rPr>
                <w:sz w:val="20"/>
              </w:rPr>
            </w:pPr>
          </w:p>
        </w:tc>
      </w:tr>
      <w:tr w:rsidR="002B452B"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2B452B" w:rsidRDefault="002B452B" w:rsidP="002B452B">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2B452B" w:rsidRDefault="002B452B" w:rsidP="002B452B">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2B452B" w:rsidRPr="000314BF"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2B452B" w:rsidRPr="007002F2" w:rsidRDefault="002B452B" w:rsidP="002B452B">
            <w:pPr>
              <w:pStyle w:val="TAL"/>
              <w:rPr>
                <w:sz w:val="20"/>
              </w:rPr>
            </w:pPr>
          </w:p>
        </w:tc>
      </w:tr>
      <w:tr w:rsidR="002B452B" w:rsidRPr="002F2600" w14:paraId="5073710F" w14:textId="77777777" w:rsidTr="00810E27">
        <w:trPr>
          <w:trHeight w:val="305"/>
        </w:trPr>
        <w:tc>
          <w:tcPr>
            <w:tcW w:w="975" w:type="dxa"/>
            <w:tcBorders>
              <w:left w:val="single" w:sz="12" w:space="0" w:color="auto"/>
              <w:right w:val="single" w:sz="12" w:space="0" w:color="auto"/>
            </w:tcBorders>
            <w:shd w:val="clear" w:color="auto" w:fill="auto"/>
          </w:tcPr>
          <w:p w14:paraId="7430B92B" w14:textId="14704D27" w:rsidR="002B452B" w:rsidRDefault="002B452B" w:rsidP="002B452B">
            <w:pPr>
              <w:pStyle w:val="TAL"/>
              <w:rPr>
                <w:sz w:val="20"/>
              </w:rPr>
            </w:pPr>
            <w:r w:rsidRPr="004A74DB">
              <w:rPr>
                <w:sz w:val="20"/>
              </w:rPr>
              <w:lastRenderedPageBreak/>
              <w:t>17.13</w:t>
            </w:r>
          </w:p>
        </w:tc>
        <w:tc>
          <w:tcPr>
            <w:tcW w:w="2635" w:type="dxa"/>
            <w:tcBorders>
              <w:left w:val="single" w:sz="12" w:space="0" w:color="auto"/>
              <w:right w:val="single" w:sz="12" w:space="0" w:color="auto"/>
            </w:tcBorders>
            <w:shd w:val="clear" w:color="auto" w:fill="auto"/>
          </w:tcPr>
          <w:p w14:paraId="0C3C9CC9" w14:textId="1D8311D6" w:rsidR="002B452B" w:rsidRPr="00035F0F" w:rsidRDefault="002B452B" w:rsidP="002B452B">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shd w:val="clear" w:color="auto" w:fill="auto"/>
          </w:tcPr>
          <w:p w14:paraId="0C578FBB"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631C211" w14:textId="77777777" w:rsidR="002B452B" w:rsidRPr="000314BF"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0DEEC472"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1BF2FAB8"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53892C40" w14:textId="71C7E34F" w:rsidR="002B452B" w:rsidRPr="006361E5" w:rsidRDefault="002B452B" w:rsidP="002B452B">
            <w:pPr>
              <w:pStyle w:val="TAL"/>
              <w:rPr>
                <w:sz w:val="20"/>
                <w:lang w:val="en-IN"/>
              </w:rPr>
            </w:pPr>
          </w:p>
        </w:tc>
      </w:tr>
      <w:tr w:rsidR="002B452B" w:rsidRPr="002F2600" w14:paraId="2AFE2AC0" w14:textId="77777777" w:rsidTr="00810E27">
        <w:trPr>
          <w:trHeight w:val="305"/>
        </w:trPr>
        <w:tc>
          <w:tcPr>
            <w:tcW w:w="975" w:type="dxa"/>
            <w:tcBorders>
              <w:left w:val="single" w:sz="12" w:space="0" w:color="auto"/>
              <w:right w:val="single" w:sz="12" w:space="0" w:color="auto"/>
            </w:tcBorders>
            <w:shd w:val="clear" w:color="auto" w:fill="auto"/>
          </w:tcPr>
          <w:p w14:paraId="77C5362C" w14:textId="3DD2A29A" w:rsidR="002B452B" w:rsidRPr="00810E27" w:rsidRDefault="002B452B" w:rsidP="002B452B">
            <w:pPr>
              <w:pStyle w:val="TAL"/>
              <w:rPr>
                <w:sz w:val="20"/>
              </w:rPr>
            </w:pPr>
            <w:r w:rsidRPr="004A74DB">
              <w:rPr>
                <w:sz w:val="20"/>
              </w:rPr>
              <w:t>17.14</w:t>
            </w:r>
          </w:p>
        </w:tc>
        <w:tc>
          <w:tcPr>
            <w:tcW w:w="2635" w:type="dxa"/>
            <w:tcBorders>
              <w:left w:val="single" w:sz="12" w:space="0" w:color="auto"/>
              <w:right w:val="single" w:sz="12" w:space="0" w:color="auto"/>
            </w:tcBorders>
            <w:shd w:val="clear" w:color="auto" w:fill="auto"/>
          </w:tcPr>
          <w:p w14:paraId="63BC1B23" w14:textId="372A72A4" w:rsidR="002B452B" w:rsidRPr="00035F0F" w:rsidRDefault="002B452B" w:rsidP="002B452B">
            <w:pPr>
              <w:pStyle w:val="TAL"/>
              <w:rPr>
                <w:sz w:val="20"/>
              </w:rPr>
            </w:pPr>
            <w:r w:rsidRPr="004A74DB">
              <w:rPr>
                <w:sz w:val="20"/>
              </w:rPr>
              <w:t xml:space="preserve">PFD management enhancement </w:t>
            </w:r>
            <w:r w:rsidRPr="004A74DB">
              <w:rPr>
                <w:color w:val="0000FF"/>
                <w:sz w:val="20"/>
              </w:rPr>
              <w:t>[pfdManEnh]</w:t>
            </w:r>
          </w:p>
        </w:tc>
        <w:tc>
          <w:tcPr>
            <w:tcW w:w="746" w:type="dxa"/>
            <w:tcBorders>
              <w:left w:val="single" w:sz="12" w:space="0" w:color="auto"/>
              <w:right w:val="single" w:sz="12" w:space="0" w:color="auto"/>
            </w:tcBorders>
            <w:shd w:val="clear" w:color="auto" w:fill="auto"/>
          </w:tcPr>
          <w:p w14:paraId="4269EFF2"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526F5C5" w14:textId="77777777" w:rsidR="002B452B" w:rsidRPr="000314BF"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72AF851E"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5292C828"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641594E6" w14:textId="1C684D28" w:rsidR="002B452B" w:rsidRDefault="002B452B" w:rsidP="002B452B">
            <w:pPr>
              <w:pStyle w:val="TAL"/>
              <w:rPr>
                <w:sz w:val="20"/>
              </w:rPr>
            </w:pPr>
          </w:p>
        </w:tc>
      </w:tr>
      <w:tr w:rsidR="002B452B" w:rsidRPr="002F2600" w14:paraId="3538CB37" w14:textId="77777777" w:rsidTr="00810E27">
        <w:trPr>
          <w:trHeight w:val="305"/>
        </w:trPr>
        <w:tc>
          <w:tcPr>
            <w:tcW w:w="975" w:type="dxa"/>
            <w:tcBorders>
              <w:left w:val="single" w:sz="12" w:space="0" w:color="auto"/>
              <w:right w:val="single" w:sz="12" w:space="0" w:color="auto"/>
            </w:tcBorders>
            <w:shd w:val="clear" w:color="auto" w:fill="auto"/>
          </w:tcPr>
          <w:p w14:paraId="73BAD081" w14:textId="375318B8" w:rsidR="002B452B" w:rsidRPr="00810E27" w:rsidRDefault="002B452B" w:rsidP="002B452B">
            <w:pPr>
              <w:pStyle w:val="TAL"/>
              <w:rPr>
                <w:sz w:val="20"/>
              </w:rPr>
            </w:pPr>
            <w:r w:rsidRPr="004A74DB">
              <w:rPr>
                <w:sz w:val="20"/>
              </w:rPr>
              <w:t>17.15</w:t>
            </w:r>
          </w:p>
        </w:tc>
        <w:tc>
          <w:tcPr>
            <w:tcW w:w="2635" w:type="dxa"/>
            <w:tcBorders>
              <w:left w:val="single" w:sz="12" w:space="0" w:color="auto"/>
              <w:right w:val="single" w:sz="12" w:space="0" w:color="auto"/>
            </w:tcBorders>
            <w:shd w:val="clear" w:color="auto" w:fill="auto"/>
          </w:tcPr>
          <w:p w14:paraId="60DDCD03" w14:textId="2B0A9148" w:rsidR="002B452B" w:rsidRDefault="002B452B" w:rsidP="002B452B">
            <w:pPr>
              <w:pStyle w:val="TAL"/>
              <w:rPr>
                <w:sz w:val="20"/>
              </w:rPr>
            </w:pPr>
            <w:r w:rsidRPr="004A74DB">
              <w:rPr>
                <w:sz w:val="20"/>
              </w:rPr>
              <w:t xml:space="preserve">Best Practice of PFCP </w:t>
            </w:r>
            <w:r w:rsidRPr="004A74DB">
              <w:rPr>
                <w:color w:val="0000FF"/>
                <w:sz w:val="20"/>
              </w:rPr>
              <w:t>[BEPoP]</w:t>
            </w:r>
          </w:p>
        </w:tc>
        <w:tc>
          <w:tcPr>
            <w:tcW w:w="746" w:type="dxa"/>
            <w:tcBorders>
              <w:left w:val="single" w:sz="12" w:space="0" w:color="auto"/>
              <w:right w:val="single" w:sz="12" w:space="0" w:color="auto"/>
            </w:tcBorders>
            <w:shd w:val="clear" w:color="auto" w:fill="auto"/>
          </w:tcPr>
          <w:p w14:paraId="380ED883"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2C94ED10" w14:textId="77777777" w:rsidR="002B452B" w:rsidRPr="000314BF"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68573FA0"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7630BB88"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46974B83" w14:textId="6864A9F5" w:rsidR="002B452B" w:rsidRDefault="002B452B" w:rsidP="002B452B">
            <w:pPr>
              <w:pStyle w:val="TAL"/>
              <w:rPr>
                <w:sz w:val="20"/>
              </w:rPr>
            </w:pPr>
          </w:p>
        </w:tc>
      </w:tr>
      <w:tr w:rsidR="002B452B"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2B452B" w:rsidRPr="00810E27" w:rsidRDefault="002B452B" w:rsidP="002B452B">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2B452B" w:rsidRDefault="002B452B" w:rsidP="002B452B">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2B452B" w:rsidRPr="000314BF"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2B452B" w:rsidRDefault="002B452B" w:rsidP="002B452B">
            <w:pPr>
              <w:pStyle w:val="TAL"/>
              <w:rPr>
                <w:sz w:val="20"/>
              </w:rPr>
            </w:pPr>
          </w:p>
        </w:tc>
      </w:tr>
      <w:tr w:rsidR="002B452B"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2B452B" w:rsidRPr="00810E27" w:rsidRDefault="002B452B" w:rsidP="002B452B">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2B452B" w:rsidRDefault="002B452B" w:rsidP="002B452B">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2B452B" w:rsidRPr="007B6187" w:rsidRDefault="002B452B" w:rsidP="002B452B">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2B452B" w:rsidRDefault="002B452B" w:rsidP="002B452B">
            <w:pPr>
              <w:pStyle w:val="TAL"/>
              <w:rPr>
                <w:sz w:val="20"/>
              </w:rPr>
            </w:pPr>
          </w:p>
        </w:tc>
      </w:tr>
      <w:tr w:rsidR="002B452B" w:rsidRPr="002F2600" w14:paraId="3FE39EF5" w14:textId="77777777" w:rsidTr="00810E27">
        <w:trPr>
          <w:trHeight w:val="305"/>
        </w:trPr>
        <w:tc>
          <w:tcPr>
            <w:tcW w:w="975" w:type="dxa"/>
            <w:tcBorders>
              <w:left w:val="single" w:sz="12" w:space="0" w:color="auto"/>
              <w:right w:val="single" w:sz="12" w:space="0" w:color="auto"/>
            </w:tcBorders>
            <w:shd w:val="clear" w:color="auto" w:fill="auto"/>
          </w:tcPr>
          <w:p w14:paraId="177C46BF" w14:textId="163E536E" w:rsidR="002B452B" w:rsidRPr="00810E27" w:rsidRDefault="002B452B" w:rsidP="002B452B">
            <w:pPr>
              <w:pStyle w:val="TAL"/>
              <w:rPr>
                <w:sz w:val="20"/>
              </w:rPr>
            </w:pPr>
            <w:r w:rsidRPr="004A74DB">
              <w:rPr>
                <w:sz w:val="20"/>
              </w:rPr>
              <w:t>17.18</w:t>
            </w:r>
          </w:p>
        </w:tc>
        <w:tc>
          <w:tcPr>
            <w:tcW w:w="2635" w:type="dxa"/>
            <w:tcBorders>
              <w:left w:val="single" w:sz="12" w:space="0" w:color="auto"/>
              <w:right w:val="single" w:sz="12" w:space="0" w:color="auto"/>
            </w:tcBorders>
            <w:shd w:val="clear" w:color="auto" w:fill="auto"/>
          </w:tcPr>
          <w:p w14:paraId="15B2D2C6" w14:textId="3368DB85" w:rsidR="002B452B" w:rsidRDefault="002B452B" w:rsidP="002B452B">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shd w:val="clear" w:color="auto" w:fill="auto"/>
          </w:tcPr>
          <w:p w14:paraId="084CB10D" w14:textId="77777777" w:rsidR="002B452B" w:rsidRPr="00EC002F" w:rsidRDefault="002B452B" w:rsidP="002B452B">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shd w:val="clear" w:color="auto" w:fill="auto"/>
          </w:tcPr>
          <w:p w14:paraId="0130FF44" w14:textId="77777777" w:rsidR="002B452B" w:rsidRPr="000314BF"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4FBD8861"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3525BF51"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04294FB6" w14:textId="2E7DB1C7" w:rsidR="002B452B" w:rsidRDefault="002B452B" w:rsidP="002B452B">
            <w:pPr>
              <w:pStyle w:val="TAL"/>
              <w:rPr>
                <w:sz w:val="20"/>
              </w:rPr>
            </w:pPr>
          </w:p>
        </w:tc>
      </w:tr>
      <w:tr w:rsidR="002B452B"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2B452B" w:rsidRPr="00810E27" w:rsidRDefault="002B452B" w:rsidP="002B452B">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2B452B" w:rsidRDefault="002B452B" w:rsidP="002B452B">
            <w:pPr>
              <w:pStyle w:val="TAL"/>
              <w:rPr>
                <w:sz w:val="20"/>
              </w:rPr>
            </w:pPr>
            <w:r w:rsidRPr="004A74DB">
              <w:rPr>
                <w:sz w:val="20"/>
              </w:rPr>
              <w:t xml:space="preserve">CT aspects of Enhanced MCCI with LMR Systems </w:t>
            </w:r>
            <w:r w:rsidRPr="004A74DB">
              <w:rPr>
                <w:color w:val="0000FF"/>
                <w:sz w:val="20"/>
              </w:rPr>
              <w:t>[eMCCI_CT]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2B452B" w:rsidRPr="000314BF"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2B452B" w:rsidRDefault="002B452B" w:rsidP="002B452B">
            <w:pPr>
              <w:pStyle w:val="TAL"/>
              <w:rPr>
                <w:sz w:val="20"/>
              </w:rPr>
            </w:pPr>
          </w:p>
        </w:tc>
      </w:tr>
      <w:tr w:rsidR="002B452B" w:rsidRPr="002F2600" w14:paraId="340BACCF" w14:textId="77777777" w:rsidTr="00810E27">
        <w:trPr>
          <w:trHeight w:val="305"/>
        </w:trPr>
        <w:tc>
          <w:tcPr>
            <w:tcW w:w="975" w:type="dxa"/>
            <w:tcBorders>
              <w:left w:val="single" w:sz="12" w:space="0" w:color="auto"/>
              <w:right w:val="single" w:sz="12" w:space="0" w:color="auto"/>
            </w:tcBorders>
            <w:shd w:val="clear" w:color="auto" w:fill="auto"/>
          </w:tcPr>
          <w:p w14:paraId="5C75D98D" w14:textId="4487233E" w:rsidR="002B452B" w:rsidRPr="00810E27" w:rsidRDefault="002B452B" w:rsidP="002B452B">
            <w:pPr>
              <w:pStyle w:val="TAL"/>
              <w:rPr>
                <w:sz w:val="20"/>
              </w:rPr>
            </w:pPr>
            <w:r w:rsidRPr="004A74DB">
              <w:rPr>
                <w:sz w:val="20"/>
              </w:rPr>
              <w:t>17.20</w:t>
            </w:r>
          </w:p>
        </w:tc>
        <w:tc>
          <w:tcPr>
            <w:tcW w:w="2635" w:type="dxa"/>
            <w:tcBorders>
              <w:left w:val="single" w:sz="12" w:space="0" w:color="auto"/>
              <w:right w:val="single" w:sz="12" w:space="0" w:color="auto"/>
            </w:tcBorders>
            <w:shd w:val="clear" w:color="auto" w:fill="auto"/>
          </w:tcPr>
          <w:p w14:paraId="3027D947" w14:textId="6BD9ABAB" w:rsidR="002B452B" w:rsidRPr="004B2793" w:rsidRDefault="002B452B" w:rsidP="002B452B">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shd w:val="clear" w:color="auto" w:fill="auto"/>
          </w:tcPr>
          <w:p w14:paraId="03C75795"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17799FE" w14:textId="77777777" w:rsidR="002B452B" w:rsidRPr="000314BF"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345B54DB"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2ED31626"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7305794E" w14:textId="78D8FF35" w:rsidR="002B452B" w:rsidRDefault="002B452B" w:rsidP="002B452B">
            <w:pPr>
              <w:pStyle w:val="TAL"/>
              <w:rPr>
                <w:sz w:val="20"/>
              </w:rPr>
            </w:pPr>
          </w:p>
        </w:tc>
      </w:tr>
      <w:tr w:rsidR="002B452B" w:rsidRPr="002F2600" w14:paraId="7B376299" w14:textId="77777777" w:rsidTr="00810E27">
        <w:trPr>
          <w:trHeight w:val="305"/>
        </w:trPr>
        <w:tc>
          <w:tcPr>
            <w:tcW w:w="975" w:type="dxa"/>
            <w:tcBorders>
              <w:left w:val="single" w:sz="12" w:space="0" w:color="auto"/>
              <w:right w:val="single" w:sz="12" w:space="0" w:color="auto"/>
            </w:tcBorders>
            <w:shd w:val="clear" w:color="auto" w:fill="auto"/>
          </w:tcPr>
          <w:p w14:paraId="3EF14443" w14:textId="2A1BC412" w:rsidR="002B452B" w:rsidRPr="00810E27" w:rsidRDefault="002B452B" w:rsidP="002B452B">
            <w:pPr>
              <w:pStyle w:val="TAL"/>
              <w:rPr>
                <w:sz w:val="20"/>
              </w:rPr>
            </w:pPr>
            <w:r w:rsidRPr="004A74DB">
              <w:rPr>
                <w:sz w:val="20"/>
              </w:rPr>
              <w:t>17.21</w:t>
            </w:r>
          </w:p>
        </w:tc>
        <w:tc>
          <w:tcPr>
            <w:tcW w:w="2635" w:type="dxa"/>
            <w:tcBorders>
              <w:left w:val="single" w:sz="12" w:space="0" w:color="auto"/>
              <w:right w:val="single" w:sz="12" w:space="0" w:color="auto"/>
            </w:tcBorders>
            <w:shd w:val="clear" w:color="auto" w:fill="auto"/>
          </w:tcPr>
          <w:p w14:paraId="48D4879F" w14:textId="07BCD56D" w:rsidR="002B452B" w:rsidRPr="004B2793" w:rsidRDefault="002B452B" w:rsidP="002B452B">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shd w:val="clear" w:color="auto" w:fill="auto"/>
          </w:tcPr>
          <w:p w14:paraId="1C63AAF7"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36A29528" w14:textId="77777777" w:rsidR="002B452B" w:rsidRPr="000314BF"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1640E7B1"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530521B4"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06EADD45" w14:textId="37C380FA" w:rsidR="002B452B" w:rsidRDefault="002B452B" w:rsidP="002B452B">
            <w:pPr>
              <w:pStyle w:val="TAL"/>
              <w:rPr>
                <w:sz w:val="20"/>
              </w:rPr>
            </w:pPr>
          </w:p>
        </w:tc>
      </w:tr>
      <w:tr w:rsidR="002B452B"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2B452B" w:rsidRPr="00810E27" w:rsidRDefault="002B452B" w:rsidP="002B452B">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2B452B" w:rsidRPr="004B2793" w:rsidRDefault="002B452B" w:rsidP="002B452B">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2B452B" w:rsidRPr="000314BF"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2B452B" w:rsidRDefault="002B452B" w:rsidP="002B452B">
            <w:pPr>
              <w:pStyle w:val="TAL"/>
              <w:rPr>
                <w:sz w:val="20"/>
              </w:rPr>
            </w:pPr>
          </w:p>
        </w:tc>
      </w:tr>
      <w:tr w:rsidR="002B452B"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2B452B" w:rsidRPr="00810E27" w:rsidRDefault="002B452B" w:rsidP="002B452B">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2B452B" w:rsidRPr="00810E27" w:rsidRDefault="002B452B" w:rsidP="002B452B">
            <w:pPr>
              <w:pStyle w:val="TAL"/>
              <w:rPr>
                <w:sz w:val="20"/>
              </w:rPr>
            </w:pPr>
            <w:r w:rsidRPr="004A74DB">
              <w:rPr>
                <w:sz w:val="20"/>
              </w:rPr>
              <w:t xml:space="preserve">Enhancement of Inter-PLMN Roaming </w:t>
            </w:r>
            <w:r w:rsidRPr="004A74DB">
              <w:rPr>
                <w:color w:val="0000FF"/>
                <w:sz w:val="20"/>
              </w:rPr>
              <w:t>[EoIPR]</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2B452B" w:rsidRPr="000314BF"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2B452B" w:rsidRDefault="002B452B" w:rsidP="002B452B">
            <w:pPr>
              <w:pStyle w:val="TAL"/>
              <w:rPr>
                <w:sz w:val="20"/>
              </w:rPr>
            </w:pPr>
          </w:p>
        </w:tc>
      </w:tr>
      <w:tr w:rsidR="002B452B"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2B452B" w:rsidRPr="00810E27" w:rsidRDefault="002B452B" w:rsidP="002B452B">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2B452B" w:rsidRPr="00F37F5A" w:rsidRDefault="002B452B" w:rsidP="002B452B">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2B452B" w:rsidRPr="000314BF"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2B452B" w:rsidRDefault="002B452B" w:rsidP="002B452B">
            <w:pPr>
              <w:pStyle w:val="TAL"/>
              <w:rPr>
                <w:sz w:val="20"/>
              </w:rPr>
            </w:pPr>
          </w:p>
        </w:tc>
      </w:tr>
      <w:tr w:rsidR="002B452B"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2B452B" w:rsidRPr="00810E27" w:rsidRDefault="002B452B" w:rsidP="002B452B">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2B452B" w:rsidRPr="00810E27" w:rsidRDefault="002B452B" w:rsidP="002B452B">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2B452B" w:rsidRPr="000314BF"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2B452B" w:rsidRDefault="002B452B" w:rsidP="002B452B">
            <w:pPr>
              <w:pStyle w:val="TAL"/>
            </w:pPr>
          </w:p>
        </w:tc>
      </w:tr>
      <w:tr w:rsidR="002B452B" w:rsidRPr="002F2600" w14:paraId="2FB568C9" w14:textId="77777777" w:rsidTr="007A6BB3">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2B452B" w:rsidRPr="00810E27" w:rsidRDefault="002B452B" w:rsidP="002B452B">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2B452B" w:rsidRPr="00810E27" w:rsidRDefault="002B452B" w:rsidP="002B452B">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E2F1D4A"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0835084" w14:textId="0BC61794" w:rsidR="002B452B" w:rsidRPr="000314BF"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8B48703"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2B452B" w:rsidRDefault="002B452B" w:rsidP="002B452B">
            <w:pPr>
              <w:pStyle w:val="TAL"/>
            </w:pPr>
          </w:p>
        </w:tc>
      </w:tr>
      <w:tr w:rsidR="002B452B" w:rsidRPr="002F2600" w14:paraId="2DDD948E" w14:textId="77777777" w:rsidTr="007A6BB3">
        <w:trPr>
          <w:trHeight w:val="305"/>
        </w:trPr>
        <w:tc>
          <w:tcPr>
            <w:tcW w:w="975" w:type="dxa"/>
            <w:tcBorders>
              <w:left w:val="single" w:sz="12" w:space="0" w:color="auto"/>
              <w:right w:val="single" w:sz="12" w:space="0" w:color="auto"/>
            </w:tcBorders>
            <w:shd w:val="clear" w:color="auto" w:fill="auto"/>
          </w:tcPr>
          <w:p w14:paraId="5D81C2BB" w14:textId="3AA58004" w:rsidR="002B452B" w:rsidRPr="00810E27" w:rsidRDefault="002B452B" w:rsidP="002B452B">
            <w:pPr>
              <w:pStyle w:val="TAL"/>
              <w:rPr>
                <w:sz w:val="20"/>
              </w:rPr>
            </w:pPr>
            <w:r w:rsidRPr="004A74DB">
              <w:rPr>
                <w:sz w:val="20"/>
              </w:rPr>
              <w:lastRenderedPageBreak/>
              <w:t>17.27</w:t>
            </w:r>
          </w:p>
        </w:tc>
        <w:tc>
          <w:tcPr>
            <w:tcW w:w="2635" w:type="dxa"/>
            <w:tcBorders>
              <w:left w:val="single" w:sz="12" w:space="0" w:color="auto"/>
              <w:right w:val="single" w:sz="12" w:space="0" w:color="auto"/>
            </w:tcBorders>
            <w:shd w:val="clear" w:color="auto" w:fill="auto"/>
          </w:tcPr>
          <w:p w14:paraId="5618665C" w14:textId="2AA66899" w:rsidR="002B452B" w:rsidRPr="00810E27" w:rsidRDefault="002B452B" w:rsidP="002B452B">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bottom w:val="single" w:sz="4" w:space="0" w:color="auto"/>
              <w:right w:val="single" w:sz="12" w:space="0" w:color="auto"/>
            </w:tcBorders>
            <w:shd w:val="clear" w:color="auto" w:fill="00FF00"/>
          </w:tcPr>
          <w:p w14:paraId="011BBCE1" w14:textId="313990E7" w:rsidR="002B452B" w:rsidRPr="00EC002F" w:rsidRDefault="00343666" w:rsidP="002B452B">
            <w:pPr>
              <w:suppressLineNumbers/>
              <w:suppressAutoHyphens/>
              <w:spacing w:before="60" w:after="60"/>
              <w:jc w:val="center"/>
              <w:rPr>
                <w:color w:val="000000"/>
              </w:rPr>
            </w:pPr>
            <w:hyperlink r:id="rId32" w:history="1">
              <w:r w:rsidR="002B452B">
                <w:rPr>
                  <w:rStyle w:val="Hyperlink"/>
                </w:rPr>
                <w:t>6292</w:t>
              </w:r>
            </w:hyperlink>
          </w:p>
        </w:tc>
        <w:tc>
          <w:tcPr>
            <w:tcW w:w="3251" w:type="dxa"/>
            <w:tcBorders>
              <w:left w:val="single" w:sz="12" w:space="0" w:color="auto"/>
              <w:bottom w:val="single" w:sz="4" w:space="0" w:color="auto"/>
              <w:right w:val="single" w:sz="12" w:space="0" w:color="auto"/>
            </w:tcBorders>
            <w:shd w:val="clear" w:color="auto" w:fill="00FF00"/>
          </w:tcPr>
          <w:p w14:paraId="2029B4F8" w14:textId="1F51CCDA" w:rsidR="002B452B" w:rsidRPr="000314BF" w:rsidRDefault="002B452B" w:rsidP="002B452B">
            <w:pPr>
              <w:pStyle w:val="TAL"/>
              <w:rPr>
                <w:sz w:val="20"/>
              </w:rPr>
            </w:pPr>
            <w:r>
              <w:rPr>
                <w:sz w:val="20"/>
              </w:rPr>
              <w:t>CR 0249 29.558 Rel-17 Corrections on the AC Filters</w:t>
            </w:r>
          </w:p>
        </w:tc>
        <w:tc>
          <w:tcPr>
            <w:tcW w:w="1401" w:type="dxa"/>
            <w:tcBorders>
              <w:left w:val="single" w:sz="12" w:space="0" w:color="auto"/>
              <w:bottom w:val="single" w:sz="4" w:space="0" w:color="auto"/>
              <w:right w:val="single" w:sz="12" w:space="0" w:color="auto"/>
            </w:tcBorders>
            <w:shd w:val="clear" w:color="auto" w:fill="00FF00"/>
          </w:tcPr>
          <w:p w14:paraId="7B104E88" w14:textId="202C85B0" w:rsidR="002B452B" w:rsidRPr="000314BF" w:rsidRDefault="002B452B" w:rsidP="002B45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BA1A4D7" w14:textId="0DE7F70A" w:rsidR="002B452B" w:rsidRPr="000314BF" w:rsidRDefault="007A6BB3" w:rsidP="002B45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5FFBFE6" w14:textId="77777777" w:rsidR="002B452B" w:rsidRDefault="002B452B" w:rsidP="002B452B">
            <w:pPr>
              <w:pStyle w:val="C3OpenAPI"/>
              <w:rPr>
                <w:rFonts w:eastAsia="SimSun"/>
              </w:rPr>
            </w:pPr>
            <w:r>
              <w:t>This CR introduces a backwards compatible feature to the OpenAPI description of the Eees_AppClientInformation API, Eees_AppClientInformation API</w:t>
            </w:r>
          </w:p>
          <w:p w14:paraId="69E353C4" w14:textId="77777777" w:rsidR="002B452B" w:rsidRDefault="00622C71" w:rsidP="008B1FB8">
            <w:pPr>
              <w:pStyle w:val="C1Normal"/>
            </w:pPr>
            <w:r>
              <w:t>Apostolos (Nokia): Handle it in Rel-19 under feature control.</w:t>
            </w:r>
            <w:r w:rsidR="00423C38">
              <w:t xml:space="preserve"> For previous releases just align with the OpenAPI (array should be string).</w:t>
            </w:r>
          </w:p>
          <w:p w14:paraId="2762F8AF" w14:textId="77777777" w:rsidR="0073186E" w:rsidRDefault="003C1225" w:rsidP="008B1FB8">
            <w:pPr>
              <w:pStyle w:val="C1Normal"/>
            </w:pPr>
            <w:r>
              <w:t>Abdessamad (Huawei): Broken functionality. Fix from the beginning.</w:t>
            </w:r>
          </w:p>
          <w:p w14:paraId="13D2D80B" w14:textId="77777777" w:rsidR="003C1225" w:rsidRDefault="003C1225" w:rsidP="008B1FB8">
            <w:pPr>
              <w:pStyle w:val="C1Normal"/>
            </w:pPr>
            <w:r>
              <w:t xml:space="preserve">Maria (Ericsson): </w:t>
            </w:r>
            <w:r w:rsidR="007D06CA">
              <w:t>Ok with the CR, just add missing description.</w:t>
            </w:r>
          </w:p>
          <w:p w14:paraId="433D9DDA" w14:textId="779F610E" w:rsidR="00487086" w:rsidRPr="00F013A5" w:rsidRDefault="00487086" w:rsidP="008B1FB8">
            <w:pPr>
              <w:pStyle w:val="C1Normal"/>
            </w:pPr>
            <w:r>
              <w:t>Apostolos (Nokia). Ok in this specific case.</w:t>
            </w:r>
            <w:r w:rsidR="00A6004E">
              <w:t xml:space="preserve"> Normally we should have descriptions in arrays, but accepts not to have them here.</w:t>
            </w:r>
          </w:p>
        </w:tc>
      </w:tr>
      <w:tr w:rsidR="002B452B" w:rsidRPr="002F2600" w14:paraId="6ECBDF37" w14:textId="77777777" w:rsidTr="007A6BB3">
        <w:trPr>
          <w:trHeight w:val="305"/>
        </w:trPr>
        <w:tc>
          <w:tcPr>
            <w:tcW w:w="975" w:type="dxa"/>
            <w:tcBorders>
              <w:left w:val="single" w:sz="12" w:space="0" w:color="auto"/>
              <w:right w:val="single" w:sz="12" w:space="0" w:color="auto"/>
            </w:tcBorders>
            <w:shd w:val="clear" w:color="auto" w:fill="auto"/>
          </w:tcPr>
          <w:p w14:paraId="465C0D1F" w14:textId="77777777" w:rsidR="002B452B" w:rsidRPr="004A74DB" w:rsidRDefault="002B452B" w:rsidP="002B452B">
            <w:pPr>
              <w:pStyle w:val="TAL"/>
              <w:rPr>
                <w:sz w:val="20"/>
              </w:rPr>
            </w:pPr>
          </w:p>
        </w:tc>
        <w:tc>
          <w:tcPr>
            <w:tcW w:w="2635" w:type="dxa"/>
            <w:tcBorders>
              <w:left w:val="single" w:sz="12" w:space="0" w:color="auto"/>
              <w:right w:val="single" w:sz="12" w:space="0" w:color="auto"/>
            </w:tcBorders>
            <w:shd w:val="clear" w:color="auto" w:fill="auto"/>
          </w:tcPr>
          <w:p w14:paraId="54702E82" w14:textId="77777777" w:rsidR="002B452B" w:rsidRPr="004A74DB" w:rsidRDefault="002B452B" w:rsidP="002B45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EB51FAB" w14:textId="229CA004" w:rsidR="002B452B" w:rsidRPr="00EC002F" w:rsidRDefault="00343666" w:rsidP="002B452B">
            <w:pPr>
              <w:suppressLineNumbers/>
              <w:suppressAutoHyphens/>
              <w:spacing w:before="60" w:after="60"/>
              <w:jc w:val="center"/>
              <w:rPr>
                <w:color w:val="000000"/>
              </w:rPr>
            </w:pPr>
            <w:hyperlink r:id="rId33" w:history="1">
              <w:r w:rsidR="002B452B">
                <w:rPr>
                  <w:rStyle w:val="Hyperlink"/>
                </w:rPr>
                <w:t>6293</w:t>
              </w:r>
            </w:hyperlink>
          </w:p>
        </w:tc>
        <w:tc>
          <w:tcPr>
            <w:tcW w:w="3251" w:type="dxa"/>
            <w:tcBorders>
              <w:left w:val="single" w:sz="12" w:space="0" w:color="auto"/>
              <w:bottom w:val="single" w:sz="4" w:space="0" w:color="auto"/>
              <w:right w:val="single" w:sz="12" w:space="0" w:color="auto"/>
            </w:tcBorders>
            <w:shd w:val="clear" w:color="auto" w:fill="00FF00"/>
          </w:tcPr>
          <w:p w14:paraId="358CD949" w14:textId="78F159A2" w:rsidR="002B452B" w:rsidRPr="000314BF" w:rsidRDefault="002B452B" w:rsidP="002B452B">
            <w:pPr>
              <w:pStyle w:val="TAL"/>
              <w:rPr>
                <w:sz w:val="20"/>
              </w:rPr>
            </w:pPr>
            <w:r>
              <w:rPr>
                <w:sz w:val="20"/>
              </w:rPr>
              <w:t>CR 0250 29.558 Rel-18 Corrections on the AC Filters</w:t>
            </w:r>
          </w:p>
        </w:tc>
        <w:tc>
          <w:tcPr>
            <w:tcW w:w="1401" w:type="dxa"/>
            <w:tcBorders>
              <w:left w:val="single" w:sz="12" w:space="0" w:color="auto"/>
              <w:bottom w:val="single" w:sz="4" w:space="0" w:color="auto"/>
              <w:right w:val="single" w:sz="12" w:space="0" w:color="auto"/>
            </w:tcBorders>
            <w:shd w:val="clear" w:color="auto" w:fill="00FF00"/>
          </w:tcPr>
          <w:p w14:paraId="77788A3A" w14:textId="5E088C8B" w:rsidR="002B452B" w:rsidRPr="000314BF" w:rsidRDefault="002B452B" w:rsidP="002B45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65BC290" w14:textId="511A2CDC" w:rsidR="002B452B" w:rsidRPr="000314BF" w:rsidRDefault="007A6BB3" w:rsidP="002B45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9A8A39C" w14:textId="77777777" w:rsidR="002B452B" w:rsidRDefault="002B452B" w:rsidP="002B452B">
            <w:pPr>
              <w:pStyle w:val="C3OpenAPI"/>
              <w:rPr>
                <w:rFonts w:eastAsia="SimSun"/>
              </w:rPr>
            </w:pPr>
            <w:r>
              <w:t>This CR introduces a backwards compatible feature to the OpenAPI description of the Eees_AppClientInformation API, Eees_AppClientInformation API</w:t>
            </w:r>
          </w:p>
          <w:p w14:paraId="6943F2F0" w14:textId="77777777" w:rsidR="002B452B" w:rsidRPr="00F013A5" w:rsidRDefault="002B452B" w:rsidP="002B452B">
            <w:pPr>
              <w:pStyle w:val="TAL"/>
              <w:rPr>
                <w:lang w:val="en-US"/>
              </w:rPr>
            </w:pPr>
          </w:p>
        </w:tc>
      </w:tr>
      <w:tr w:rsidR="002B452B" w:rsidRPr="002F2600" w14:paraId="5D6CFD4F" w14:textId="77777777" w:rsidTr="007A6BB3">
        <w:trPr>
          <w:trHeight w:val="305"/>
        </w:trPr>
        <w:tc>
          <w:tcPr>
            <w:tcW w:w="975" w:type="dxa"/>
            <w:tcBorders>
              <w:left w:val="single" w:sz="12" w:space="0" w:color="auto"/>
              <w:right w:val="single" w:sz="12" w:space="0" w:color="auto"/>
            </w:tcBorders>
            <w:shd w:val="clear" w:color="auto" w:fill="auto"/>
          </w:tcPr>
          <w:p w14:paraId="5351E583" w14:textId="77777777" w:rsidR="002B452B" w:rsidRPr="004A74DB" w:rsidRDefault="002B452B" w:rsidP="002B452B">
            <w:pPr>
              <w:pStyle w:val="TAL"/>
              <w:rPr>
                <w:sz w:val="20"/>
              </w:rPr>
            </w:pPr>
          </w:p>
        </w:tc>
        <w:tc>
          <w:tcPr>
            <w:tcW w:w="2635" w:type="dxa"/>
            <w:tcBorders>
              <w:left w:val="single" w:sz="12" w:space="0" w:color="auto"/>
              <w:right w:val="single" w:sz="12" w:space="0" w:color="auto"/>
            </w:tcBorders>
            <w:shd w:val="clear" w:color="auto" w:fill="auto"/>
          </w:tcPr>
          <w:p w14:paraId="07DEAF5B" w14:textId="77777777" w:rsidR="002B452B" w:rsidRPr="004A74DB" w:rsidRDefault="002B452B" w:rsidP="002B452B">
            <w:pPr>
              <w:pStyle w:val="TAL"/>
              <w:rPr>
                <w:sz w:val="20"/>
              </w:rPr>
            </w:pPr>
          </w:p>
        </w:tc>
        <w:tc>
          <w:tcPr>
            <w:tcW w:w="746" w:type="dxa"/>
            <w:tcBorders>
              <w:left w:val="single" w:sz="12" w:space="0" w:color="auto"/>
              <w:right w:val="single" w:sz="12" w:space="0" w:color="auto"/>
            </w:tcBorders>
            <w:shd w:val="clear" w:color="auto" w:fill="00FF00"/>
          </w:tcPr>
          <w:p w14:paraId="04F9E498" w14:textId="34A1A82F" w:rsidR="002B452B" w:rsidRPr="00EC002F" w:rsidRDefault="00343666" w:rsidP="002B452B">
            <w:pPr>
              <w:suppressLineNumbers/>
              <w:suppressAutoHyphens/>
              <w:spacing w:before="60" w:after="60"/>
              <w:jc w:val="center"/>
              <w:rPr>
                <w:color w:val="000000"/>
              </w:rPr>
            </w:pPr>
            <w:hyperlink r:id="rId34" w:history="1">
              <w:r w:rsidR="002B452B">
                <w:rPr>
                  <w:rStyle w:val="Hyperlink"/>
                </w:rPr>
                <w:t>6294</w:t>
              </w:r>
            </w:hyperlink>
          </w:p>
        </w:tc>
        <w:tc>
          <w:tcPr>
            <w:tcW w:w="3251" w:type="dxa"/>
            <w:tcBorders>
              <w:left w:val="single" w:sz="12" w:space="0" w:color="auto"/>
              <w:right w:val="single" w:sz="12" w:space="0" w:color="auto"/>
            </w:tcBorders>
            <w:shd w:val="clear" w:color="auto" w:fill="00FF00"/>
          </w:tcPr>
          <w:p w14:paraId="01C346FB" w14:textId="317B35F8" w:rsidR="002B452B" w:rsidRPr="000314BF" w:rsidRDefault="002B452B" w:rsidP="002B452B">
            <w:pPr>
              <w:pStyle w:val="TAL"/>
              <w:rPr>
                <w:sz w:val="20"/>
              </w:rPr>
            </w:pPr>
            <w:r>
              <w:rPr>
                <w:sz w:val="20"/>
              </w:rPr>
              <w:t>CR 0251 29.558 Rel-19 Corrections on the AC Filters</w:t>
            </w:r>
          </w:p>
        </w:tc>
        <w:tc>
          <w:tcPr>
            <w:tcW w:w="1401" w:type="dxa"/>
            <w:tcBorders>
              <w:left w:val="single" w:sz="12" w:space="0" w:color="auto"/>
              <w:right w:val="single" w:sz="12" w:space="0" w:color="auto"/>
            </w:tcBorders>
            <w:shd w:val="clear" w:color="auto" w:fill="00FF00"/>
          </w:tcPr>
          <w:p w14:paraId="3B86C1A8" w14:textId="5ED24335" w:rsidR="002B452B" w:rsidRPr="000314BF" w:rsidRDefault="002B452B" w:rsidP="002B45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BC025E5" w14:textId="7437C225" w:rsidR="002B452B" w:rsidRPr="000314BF" w:rsidRDefault="007A6BB3" w:rsidP="002B45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001EF03" w14:textId="77777777" w:rsidR="002B452B" w:rsidRDefault="002B452B" w:rsidP="002B452B">
            <w:pPr>
              <w:pStyle w:val="C3OpenAPI"/>
              <w:rPr>
                <w:rFonts w:eastAsia="SimSun"/>
              </w:rPr>
            </w:pPr>
            <w:r>
              <w:t>This CR introduces a backwards compatible feature to the OpenAPI description of the Eees_AppClientInformation API, Eees_AppClientInformation API</w:t>
            </w:r>
          </w:p>
          <w:p w14:paraId="557AA732" w14:textId="77777777" w:rsidR="002B452B" w:rsidRPr="00F013A5" w:rsidRDefault="002B452B" w:rsidP="002B452B">
            <w:pPr>
              <w:pStyle w:val="TAL"/>
              <w:rPr>
                <w:lang w:val="en-US"/>
              </w:rPr>
            </w:pPr>
          </w:p>
        </w:tc>
      </w:tr>
      <w:tr w:rsidR="002B452B" w:rsidRPr="002F2600" w14:paraId="7C8A28B7" w14:textId="77777777" w:rsidTr="00810E27">
        <w:trPr>
          <w:trHeight w:val="305"/>
        </w:trPr>
        <w:tc>
          <w:tcPr>
            <w:tcW w:w="975" w:type="dxa"/>
            <w:tcBorders>
              <w:left w:val="single" w:sz="12" w:space="0" w:color="auto"/>
              <w:right w:val="single" w:sz="12" w:space="0" w:color="auto"/>
            </w:tcBorders>
            <w:shd w:val="clear" w:color="auto" w:fill="auto"/>
          </w:tcPr>
          <w:p w14:paraId="2898D5B1" w14:textId="35A8B8D2" w:rsidR="002B452B" w:rsidRPr="00810E27" w:rsidRDefault="002B452B" w:rsidP="002B452B">
            <w:pPr>
              <w:pStyle w:val="TAL"/>
              <w:rPr>
                <w:sz w:val="20"/>
              </w:rPr>
            </w:pPr>
            <w:r w:rsidRPr="004A74DB">
              <w:rPr>
                <w:sz w:val="20"/>
              </w:rPr>
              <w:t>17.28</w:t>
            </w:r>
          </w:p>
        </w:tc>
        <w:tc>
          <w:tcPr>
            <w:tcW w:w="2635" w:type="dxa"/>
            <w:tcBorders>
              <w:left w:val="single" w:sz="12" w:space="0" w:color="auto"/>
              <w:right w:val="single" w:sz="12" w:space="0" w:color="auto"/>
            </w:tcBorders>
            <w:shd w:val="clear" w:color="auto" w:fill="auto"/>
          </w:tcPr>
          <w:p w14:paraId="0A4AB36E" w14:textId="080F8102" w:rsidR="002B452B" w:rsidRDefault="002B452B" w:rsidP="002B452B">
            <w:pPr>
              <w:pStyle w:val="TAL"/>
              <w:rPr>
                <w:sz w:val="20"/>
              </w:rPr>
            </w:pPr>
            <w:r w:rsidRPr="004A74DB">
              <w:rPr>
                <w:sz w:val="20"/>
              </w:rPr>
              <w:t xml:space="preserve">CT aspects of eNPN </w:t>
            </w:r>
            <w:r w:rsidRPr="004A74DB">
              <w:rPr>
                <w:color w:val="0000FF"/>
                <w:sz w:val="20"/>
              </w:rPr>
              <w:t>[eNPN]</w:t>
            </w:r>
          </w:p>
        </w:tc>
        <w:tc>
          <w:tcPr>
            <w:tcW w:w="746" w:type="dxa"/>
            <w:tcBorders>
              <w:left w:val="single" w:sz="12" w:space="0" w:color="auto"/>
              <w:right w:val="single" w:sz="12" w:space="0" w:color="auto"/>
            </w:tcBorders>
            <w:shd w:val="clear" w:color="auto" w:fill="auto"/>
          </w:tcPr>
          <w:p w14:paraId="6ED24B6A"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4A41427" w14:textId="77777777" w:rsidR="002B452B" w:rsidRPr="000314BF"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75A5CC58"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749D444D"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50523362" w14:textId="0FC8D20A" w:rsidR="002B452B" w:rsidRDefault="002B452B" w:rsidP="002B452B">
            <w:pPr>
              <w:pStyle w:val="TAL"/>
            </w:pPr>
          </w:p>
        </w:tc>
      </w:tr>
      <w:tr w:rsidR="002B452B" w:rsidRPr="002F2600" w14:paraId="70C3CA71" w14:textId="77777777" w:rsidTr="00810E27">
        <w:trPr>
          <w:trHeight w:val="305"/>
        </w:trPr>
        <w:tc>
          <w:tcPr>
            <w:tcW w:w="975" w:type="dxa"/>
            <w:tcBorders>
              <w:left w:val="single" w:sz="12" w:space="0" w:color="auto"/>
              <w:right w:val="single" w:sz="12" w:space="0" w:color="auto"/>
            </w:tcBorders>
            <w:shd w:val="clear" w:color="auto" w:fill="auto"/>
          </w:tcPr>
          <w:p w14:paraId="5B48E6D2" w14:textId="62E91D8B" w:rsidR="002B452B" w:rsidRPr="00810E27" w:rsidRDefault="002B452B" w:rsidP="002B452B">
            <w:pPr>
              <w:pStyle w:val="TAL"/>
              <w:rPr>
                <w:sz w:val="20"/>
              </w:rPr>
            </w:pPr>
            <w:r w:rsidRPr="004A74DB">
              <w:rPr>
                <w:sz w:val="20"/>
              </w:rPr>
              <w:t>17.29</w:t>
            </w:r>
          </w:p>
        </w:tc>
        <w:tc>
          <w:tcPr>
            <w:tcW w:w="2635" w:type="dxa"/>
            <w:tcBorders>
              <w:left w:val="single" w:sz="12" w:space="0" w:color="auto"/>
              <w:right w:val="single" w:sz="12" w:space="0" w:color="auto"/>
            </w:tcBorders>
            <w:shd w:val="clear" w:color="auto" w:fill="auto"/>
          </w:tcPr>
          <w:p w14:paraId="16CBE753" w14:textId="5E7D9A30" w:rsidR="002B452B" w:rsidRDefault="002B452B" w:rsidP="002B452B">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shd w:val="clear" w:color="auto" w:fill="auto"/>
          </w:tcPr>
          <w:p w14:paraId="2776173F"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8669949" w14:textId="77777777" w:rsidR="002B452B" w:rsidRPr="000314BF"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131377B7"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6CE4540F"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0E79C694" w14:textId="262E7F0F" w:rsidR="002B452B" w:rsidRDefault="002B452B" w:rsidP="002B452B">
            <w:pPr>
              <w:pStyle w:val="TAL"/>
            </w:pPr>
          </w:p>
        </w:tc>
      </w:tr>
      <w:tr w:rsidR="002B452B" w:rsidRPr="002F2600" w14:paraId="7D8A77A9" w14:textId="77777777" w:rsidTr="00810E27">
        <w:trPr>
          <w:trHeight w:val="305"/>
        </w:trPr>
        <w:tc>
          <w:tcPr>
            <w:tcW w:w="975" w:type="dxa"/>
            <w:tcBorders>
              <w:left w:val="single" w:sz="12" w:space="0" w:color="auto"/>
              <w:right w:val="single" w:sz="12" w:space="0" w:color="auto"/>
            </w:tcBorders>
            <w:shd w:val="clear" w:color="auto" w:fill="auto"/>
          </w:tcPr>
          <w:p w14:paraId="223A5779" w14:textId="3BFB2258" w:rsidR="002B452B" w:rsidRPr="00810E27" w:rsidRDefault="002B452B" w:rsidP="002B452B">
            <w:pPr>
              <w:pStyle w:val="TAL"/>
              <w:rPr>
                <w:sz w:val="20"/>
              </w:rPr>
            </w:pPr>
            <w:r w:rsidRPr="004A74DB">
              <w:rPr>
                <w:sz w:val="20"/>
              </w:rPr>
              <w:t>17.30</w:t>
            </w:r>
          </w:p>
        </w:tc>
        <w:tc>
          <w:tcPr>
            <w:tcW w:w="2635" w:type="dxa"/>
            <w:tcBorders>
              <w:left w:val="single" w:sz="12" w:space="0" w:color="auto"/>
              <w:right w:val="single" w:sz="12" w:space="0" w:color="auto"/>
            </w:tcBorders>
            <w:shd w:val="clear" w:color="auto" w:fill="auto"/>
          </w:tcPr>
          <w:p w14:paraId="333A91B4" w14:textId="30753FE8" w:rsidR="002B452B" w:rsidRDefault="002B452B" w:rsidP="002B452B">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shd w:val="clear" w:color="auto" w:fill="auto"/>
          </w:tcPr>
          <w:p w14:paraId="68F46A93"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03A96E7C" w14:textId="77777777" w:rsidR="002B452B" w:rsidRPr="000314BF"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16003FCD"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229C4A28"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60D59A39" w14:textId="60CD297B" w:rsidR="002B452B" w:rsidRDefault="002B452B" w:rsidP="002B452B">
            <w:pPr>
              <w:pStyle w:val="TAL"/>
            </w:pPr>
          </w:p>
        </w:tc>
      </w:tr>
      <w:tr w:rsidR="002B452B" w:rsidRPr="002F2600" w14:paraId="27B4CF35" w14:textId="77777777" w:rsidTr="00810E27">
        <w:trPr>
          <w:trHeight w:val="305"/>
        </w:trPr>
        <w:tc>
          <w:tcPr>
            <w:tcW w:w="975" w:type="dxa"/>
            <w:tcBorders>
              <w:left w:val="single" w:sz="12" w:space="0" w:color="auto"/>
              <w:right w:val="single" w:sz="12" w:space="0" w:color="auto"/>
            </w:tcBorders>
            <w:shd w:val="clear" w:color="auto" w:fill="auto"/>
          </w:tcPr>
          <w:p w14:paraId="441D915F" w14:textId="25DCBC8B" w:rsidR="002B452B" w:rsidRPr="00810E27" w:rsidRDefault="002B452B" w:rsidP="002B452B">
            <w:pPr>
              <w:pStyle w:val="TAL"/>
              <w:rPr>
                <w:sz w:val="20"/>
              </w:rPr>
            </w:pPr>
            <w:r w:rsidRPr="004A74DB">
              <w:rPr>
                <w:sz w:val="20"/>
              </w:rPr>
              <w:t>17.31</w:t>
            </w:r>
          </w:p>
        </w:tc>
        <w:tc>
          <w:tcPr>
            <w:tcW w:w="2635" w:type="dxa"/>
            <w:tcBorders>
              <w:left w:val="single" w:sz="12" w:space="0" w:color="auto"/>
              <w:right w:val="single" w:sz="12" w:space="0" w:color="auto"/>
            </w:tcBorders>
            <w:shd w:val="clear" w:color="auto" w:fill="auto"/>
          </w:tcPr>
          <w:p w14:paraId="3D5EB078" w14:textId="69A79989" w:rsidR="002B452B" w:rsidRDefault="002B452B" w:rsidP="002B452B">
            <w:pPr>
              <w:pStyle w:val="TAL"/>
              <w:rPr>
                <w:sz w:val="20"/>
              </w:rPr>
            </w:pPr>
            <w:r w:rsidRPr="004A74DB">
              <w:rPr>
                <w:sz w:val="20"/>
              </w:rPr>
              <w:t xml:space="preserve">CT aspects of support of enhanced Industrial IoT </w:t>
            </w:r>
            <w:r w:rsidRPr="004A74DB">
              <w:rPr>
                <w:color w:val="0000FF"/>
                <w:sz w:val="20"/>
              </w:rPr>
              <w:t>[IIoT]</w:t>
            </w:r>
          </w:p>
        </w:tc>
        <w:tc>
          <w:tcPr>
            <w:tcW w:w="746" w:type="dxa"/>
            <w:tcBorders>
              <w:left w:val="single" w:sz="12" w:space="0" w:color="auto"/>
              <w:right w:val="single" w:sz="12" w:space="0" w:color="auto"/>
            </w:tcBorders>
            <w:shd w:val="clear" w:color="auto" w:fill="auto"/>
          </w:tcPr>
          <w:p w14:paraId="74A4C5F4"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04B2417" w14:textId="77777777" w:rsidR="002B452B" w:rsidRPr="000314BF"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0DB46957"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5D39E022"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105854AB" w14:textId="39BD3504" w:rsidR="002B452B" w:rsidRDefault="002B452B" w:rsidP="002B452B">
            <w:pPr>
              <w:pStyle w:val="TAL"/>
            </w:pPr>
          </w:p>
        </w:tc>
      </w:tr>
      <w:tr w:rsidR="002B452B" w:rsidRPr="002F2600" w14:paraId="2BC8BE13" w14:textId="77777777" w:rsidTr="00155271">
        <w:trPr>
          <w:trHeight w:val="305"/>
        </w:trPr>
        <w:tc>
          <w:tcPr>
            <w:tcW w:w="975" w:type="dxa"/>
            <w:tcBorders>
              <w:left w:val="single" w:sz="12" w:space="0" w:color="auto"/>
              <w:right w:val="single" w:sz="12" w:space="0" w:color="auto"/>
            </w:tcBorders>
            <w:shd w:val="clear" w:color="auto" w:fill="auto"/>
          </w:tcPr>
          <w:p w14:paraId="5E7DE8BD" w14:textId="44D73215" w:rsidR="002B452B" w:rsidRPr="00810E27" w:rsidRDefault="002B452B" w:rsidP="002B452B">
            <w:pPr>
              <w:pStyle w:val="TAL"/>
              <w:rPr>
                <w:sz w:val="20"/>
              </w:rPr>
            </w:pPr>
            <w:r w:rsidRPr="004A74DB">
              <w:rPr>
                <w:sz w:val="20"/>
              </w:rPr>
              <w:t>17.32</w:t>
            </w:r>
          </w:p>
        </w:tc>
        <w:tc>
          <w:tcPr>
            <w:tcW w:w="2635" w:type="dxa"/>
            <w:tcBorders>
              <w:left w:val="single" w:sz="12" w:space="0" w:color="auto"/>
              <w:right w:val="single" w:sz="12" w:space="0" w:color="auto"/>
            </w:tcBorders>
            <w:shd w:val="clear" w:color="auto" w:fill="auto"/>
          </w:tcPr>
          <w:p w14:paraId="1F567540" w14:textId="09CE3C19" w:rsidR="002B452B" w:rsidRPr="00810E27" w:rsidRDefault="002B452B" w:rsidP="002B452B">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bottom w:val="single" w:sz="4" w:space="0" w:color="auto"/>
              <w:right w:val="single" w:sz="12" w:space="0" w:color="auto"/>
            </w:tcBorders>
            <w:shd w:val="clear" w:color="auto" w:fill="auto"/>
          </w:tcPr>
          <w:p w14:paraId="52DCE2E1"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7EF8A847" w14:textId="77777777" w:rsidR="002B452B" w:rsidRPr="000314BF" w:rsidRDefault="002B452B" w:rsidP="002B45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45CA421"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1111550A"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60F82C4F" w14:textId="2AA7B26C" w:rsidR="002B452B" w:rsidRDefault="002B452B" w:rsidP="002B452B">
            <w:pPr>
              <w:pStyle w:val="TAL"/>
            </w:pPr>
          </w:p>
        </w:tc>
      </w:tr>
      <w:tr w:rsidR="002B452B" w:rsidRPr="002F2600" w14:paraId="3FB7C3E8" w14:textId="77777777" w:rsidTr="0000640D">
        <w:trPr>
          <w:trHeight w:val="305"/>
        </w:trPr>
        <w:tc>
          <w:tcPr>
            <w:tcW w:w="975" w:type="dxa"/>
            <w:tcBorders>
              <w:left w:val="single" w:sz="12" w:space="0" w:color="auto"/>
              <w:right w:val="single" w:sz="12" w:space="0" w:color="auto"/>
            </w:tcBorders>
            <w:shd w:val="clear" w:color="auto" w:fill="auto"/>
          </w:tcPr>
          <w:p w14:paraId="4F309D8B" w14:textId="1B20FB89" w:rsidR="002B452B" w:rsidRPr="00810E27" w:rsidRDefault="002B452B" w:rsidP="002B452B">
            <w:pPr>
              <w:pStyle w:val="TAL"/>
              <w:rPr>
                <w:sz w:val="20"/>
              </w:rPr>
            </w:pPr>
            <w:r w:rsidRPr="004A74DB">
              <w:rPr>
                <w:sz w:val="20"/>
              </w:rPr>
              <w:t>17.33</w:t>
            </w:r>
          </w:p>
        </w:tc>
        <w:tc>
          <w:tcPr>
            <w:tcW w:w="2635" w:type="dxa"/>
            <w:tcBorders>
              <w:left w:val="single" w:sz="12" w:space="0" w:color="auto"/>
              <w:right w:val="single" w:sz="12" w:space="0" w:color="auto"/>
            </w:tcBorders>
            <w:shd w:val="clear" w:color="auto" w:fill="auto"/>
          </w:tcPr>
          <w:p w14:paraId="1718B1A5" w14:textId="539F9C35" w:rsidR="002B452B" w:rsidRPr="00810E27" w:rsidRDefault="002B452B" w:rsidP="002B452B">
            <w:pPr>
              <w:pStyle w:val="TAL"/>
              <w:rPr>
                <w:sz w:val="20"/>
              </w:rPr>
            </w:pPr>
            <w:r w:rsidRPr="004A74DB">
              <w:rPr>
                <w:sz w:val="20"/>
              </w:rPr>
              <w:t xml:space="preserve">CT aspects of 5G eEDGE </w:t>
            </w:r>
            <w:r w:rsidRPr="004A74DB">
              <w:rPr>
                <w:color w:val="0000FF"/>
                <w:sz w:val="20"/>
              </w:rPr>
              <w:t>[eEDGE_5GC]</w:t>
            </w:r>
          </w:p>
        </w:tc>
        <w:tc>
          <w:tcPr>
            <w:tcW w:w="746" w:type="dxa"/>
            <w:tcBorders>
              <w:left w:val="single" w:sz="12" w:space="0" w:color="auto"/>
              <w:bottom w:val="single" w:sz="4" w:space="0" w:color="auto"/>
              <w:right w:val="single" w:sz="12" w:space="0" w:color="auto"/>
            </w:tcBorders>
            <w:shd w:val="clear" w:color="auto" w:fill="00FF00"/>
          </w:tcPr>
          <w:p w14:paraId="2963B9BF" w14:textId="67EFCBBB" w:rsidR="002B452B" w:rsidRPr="00EC002F" w:rsidRDefault="00343666" w:rsidP="002B452B">
            <w:pPr>
              <w:suppressLineNumbers/>
              <w:suppressAutoHyphens/>
              <w:spacing w:before="60" w:after="60"/>
              <w:jc w:val="center"/>
              <w:rPr>
                <w:color w:val="000000"/>
              </w:rPr>
            </w:pPr>
            <w:hyperlink r:id="rId35" w:history="1">
              <w:r w:rsidR="002B452B">
                <w:rPr>
                  <w:rStyle w:val="Hyperlink"/>
                </w:rPr>
                <w:t>6279</w:t>
              </w:r>
            </w:hyperlink>
          </w:p>
        </w:tc>
        <w:tc>
          <w:tcPr>
            <w:tcW w:w="3251" w:type="dxa"/>
            <w:tcBorders>
              <w:left w:val="single" w:sz="12" w:space="0" w:color="auto"/>
              <w:bottom w:val="single" w:sz="4" w:space="0" w:color="auto"/>
              <w:right w:val="single" w:sz="12" w:space="0" w:color="auto"/>
            </w:tcBorders>
            <w:shd w:val="clear" w:color="auto" w:fill="00FF00"/>
          </w:tcPr>
          <w:p w14:paraId="71D98DB4" w14:textId="1DD360B7" w:rsidR="002B452B" w:rsidRPr="000314BF" w:rsidRDefault="002B452B" w:rsidP="002B452B">
            <w:pPr>
              <w:pStyle w:val="TAL"/>
              <w:rPr>
                <w:sz w:val="20"/>
              </w:rPr>
            </w:pPr>
            <w:r>
              <w:rPr>
                <w:sz w:val="20"/>
              </w:rPr>
              <w:t>CR 1452 29.522 Rel-17 Correction on the attributes for spatial validity condition</w:t>
            </w:r>
          </w:p>
        </w:tc>
        <w:tc>
          <w:tcPr>
            <w:tcW w:w="1401" w:type="dxa"/>
            <w:tcBorders>
              <w:left w:val="single" w:sz="12" w:space="0" w:color="auto"/>
              <w:bottom w:val="single" w:sz="4" w:space="0" w:color="auto"/>
              <w:right w:val="single" w:sz="12" w:space="0" w:color="auto"/>
            </w:tcBorders>
            <w:shd w:val="clear" w:color="auto" w:fill="00FF00"/>
          </w:tcPr>
          <w:p w14:paraId="421E30DF" w14:textId="5131FE75" w:rsidR="002B452B" w:rsidRPr="000314BF" w:rsidRDefault="002B452B" w:rsidP="002B452B">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B45A5DE" w14:textId="777FC881" w:rsidR="002B452B" w:rsidRPr="000314BF" w:rsidRDefault="00155271" w:rsidP="002B45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9F8FABB" w14:textId="7E749626" w:rsidR="002B452B" w:rsidRDefault="002B452B" w:rsidP="002B452B">
            <w:pPr>
              <w:pStyle w:val="TAL"/>
            </w:pPr>
          </w:p>
        </w:tc>
      </w:tr>
      <w:tr w:rsidR="002B452B" w:rsidRPr="002F2600" w14:paraId="3E9DE599" w14:textId="77777777" w:rsidTr="0000640D">
        <w:trPr>
          <w:trHeight w:val="305"/>
        </w:trPr>
        <w:tc>
          <w:tcPr>
            <w:tcW w:w="975" w:type="dxa"/>
            <w:tcBorders>
              <w:left w:val="single" w:sz="12" w:space="0" w:color="auto"/>
              <w:bottom w:val="nil"/>
              <w:right w:val="single" w:sz="12" w:space="0" w:color="auto"/>
            </w:tcBorders>
            <w:shd w:val="clear" w:color="auto" w:fill="auto"/>
          </w:tcPr>
          <w:p w14:paraId="4AEB5555" w14:textId="77777777" w:rsidR="002B452B" w:rsidRPr="004A74DB" w:rsidRDefault="002B452B" w:rsidP="002B452B">
            <w:pPr>
              <w:pStyle w:val="TAL"/>
              <w:rPr>
                <w:sz w:val="20"/>
              </w:rPr>
            </w:pPr>
          </w:p>
        </w:tc>
        <w:tc>
          <w:tcPr>
            <w:tcW w:w="2635" w:type="dxa"/>
            <w:tcBorders>
              <w:left w:val="single" w:sz="12" w:space="0" w:color="auto"/>
              <w:bottom w:val="nil"/>
              <w:right w:val="single" w:sz="12" w:space="0" w:color="auto"/>
            </w:tcBorders>
            <w:shd w:val="clear" w:color="auto" w:fill="auto"/>
          </w:tcPr>
          <w:p w14:paraId="41356E34" w14:textId="77777777" w:rsidR="002B452B" w:rsidRPr="004A74DB" w:rsidRDefault="002B452B" w:rsidP="002B452B">
            <w:pPr>
              <w:pStyle w:val="TAL"/>
              <w:rPr>
                <w:sz w:val="20"/>
              </w:rPr>
            </w:pPr>
          </w:p>
        </w:tc>
        <w:tc>
          <w:tcPr>
            <w:tcW w:w="746" w:type="dxa"/>
            <w:tcBorders>
              <w:left w:val="single" w:sz="12" w:space="0" w:color="auto"/>
              <w:bottom w:val="nil"/>
              <w:right w:val="single" w:sz="12" w:space="0" w:color="auto"/>
            </w:tcBorders>
            <w:shd w:val="clear" w:color="auto" w:fill="auto"/>
          </w:tcPr>
          <w:p w14:paraId="39D18FF1" w14:textId="325CA24F" w:rsidR="002B452B" w:rsidRPr="00EC002F" w:rsidRDefault="00343666" w:rsidP="002B452B">
            <w:pPr>
              <w:suppressLineNumbers/>
              <w:suppressAutoHyphens/>
              <w:spacing w:before="60" w:after="60"/>
              <w:jc w:val="center"/>
              <w:rPr>
                <w:color w:val="000000"/>
              </w:rPr>
            </w:pPr>
            <w:hyperlink r:id="rId36" w:history="1">
              <w:r w:rsidR="002B452B">
                <w:rPr>
                  <w:rStyle w:val="Hyperlink"/>
                </w:rPr>
                <w:t>6280</w:t>
              </w:r>
            </w:hyperlink>
          </w:p>
        </w:tc>
        <w:tc>
          <w:tcPr>
            <w:tcW w:w="3251" w:type="dxa"/>
            <w:tcBorders>
              <w:left w:val="single" w:sz="12" w:space="0" w:color="auto"/>
              <w:bottom w:val="nil"/>
              <w:right w:val="single" w:sz="12" w:space="0" w:color="auto"/>
            </w:tcBorders>
            <w:shd w:val="clear" w:color="auto" w:fill="auto"/>
          </w:tcPr>
          <w:p w14:paraId="378BDC3B" w14:textId="5E904ED1" w:rsidR="002B452B" w:rsidRPr="000314BF" w:rsidRDefault="002B452B" w:rsidP="002B452B">
            <w:pPr>
              <w:pStyle w:val="TAL"/>
              <w:rPr>
                <w:sz w:val="20"/>
              </w:rPr>
            </w:pPr>
            <w:r>
              <w:rPr>
                <w:sz w:val="20"/>
              </w:rPr>
              <w:t>CR 1453 29.522 Rel-18 Correction on the attributes for spatial validity condition</w:t>
            </w:r>
          </w:p>
        </w:tc>
        <w:tc>
          <w:tcPr>
            <w:tcW w:w="1401" w:type="dxa"/>
            <w:tcBorders>
              <w:left w:val="single" w:sz="12" w:space="0" w:color="auto"/>
              <w:bottom w:val="nil"/>
              <w:right w:val="single" w:sz="12" w:space="0" w:color="auto"/>
            </w:tcBorders>
            <w:shd w:val="clear" w:color="auto" w:fill="auto"/>
          </w:tcPr>
          <w:p w14:paraId="0B8C8872" w14:textId="612C9924" w:rsidR="002B452B" w:rsidRPr="000314BF" w:rsidRDefault="002B452B" w:rsidP="002B45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95B3C0E" w14:textId="4BD0D688" w:rsidR="002B452B" w:rsidRPr="000314BF" w:rsidRDefault="0000640D" w:rsidP="002B452B">
            <w:pPr>
              <w:pStyle w:val="TAL"/>
              <w:rPr>
                <w:sz w:val="20"/>
              </w:rPr>
            </w:pPr>
            <w:r>
              <w:rPr>
                <w:sz w:val="20"/>
              </w:rPr>
              <w:t>Revised to 6497</w:t>
            </w:r>
          </w:p>
        </w:tc>
        <w:tc>
          <w:tcPr>
            <w:tcW w:w="4619" w:type="dxa"/>
            <w:tcBorders>
              <w:left w:val="single" w:sz="12" w:space="0" w:color="auto"/>
              <w:bottom w:val="nil"/>
              <w:right w:val="single" w:sz="12" w:space="0" w:color="auto"/>
            </w:tcBorders>
            <w:shd w:val="clear" w:color="auto" w:fill="auto"/>
          </w:tcPr>
          <w:p w14:paraId="2C1BB93B" w14:textId="2BB7AAF7" w:rsidR="002B452B" w:rsidRPr="00246084" w:rsidRDefault="002B452B" w:rsidP="002B452B">
            <w:pPr>
              <w:pStyle w:val="C2Warning"/>
              <w:rPr>
                <w:lang w:eastAsia="zh-CN"/>
              </w:rPr>
            </w:pPr>
            <w:r>
              <w:rPr>
                <w:rFonts w:hint="eastAsia"/>
                <w:lang w:eastAsia="zh-CN"/>
              </w:rPr>
              <w:t>I</w:t>
            </w:r>
            <w:r>
              <w:rPr>
                <w:lang w:eastAsia="zh-CN"/>
              </w:rPr>
              <w:t>ncorrect Cat. in the cover page and 3GU.</w:t>
            </w:r>
          </w:p>
        </w:tc>
      </w:tr>
      <w:tr w:rsidR="0000640D" w:rsidRPr="002F2600" w14:paraId="388195C7" w14:textId="77777777" w:rsidTr="0000640D">
        <w:trPr>
          <w:trHeight w:val="305"/>
        </w:trPr>
        <w:tc>
          <w:tcPr>
            <w:tcW w:w="975" w:type="dxa"/>
            <w:tcBorders>
              <w:top w:val="nil"/>
              <w:left w:val="single" w:sz="12" w:space="0" w:color="auto"/>
              <w:right w:val="single" w:sz="12" w:space="0" w:color="auto"/>
            </w:tcBorders>
            <w:shd w:val="clear" w:color="auto" w:fill="auto"/>
          </w:tcPr>
          <w:p w14:paraId="19E60BA7" w14:textId="77777777" w:rsidR="0000640D" w:rsidRPr="004A74DB" w:rsidRDefault="0000640D" w:rsidP="0000640D">
            <w:pPr>
              <w:pStyle w:val="TAL"/>
              <w:rPr>
                <w:sz w:val="20"/>
              </w:rPr>
            </w:pPr>
          </w:p>
        </w:tc>
        <w:tc>
          <w:tcPr>
            <w:tcW w:w="2635" w:type="dxa"/>
            <w:tcBorders>
              <w:top w:val="nil"/>
              <w:left w:val="single" w:sz="12" w:space="0" w:color="auto"/>
              <w:right w:val="single" w:sz="12" w:space="0" w:color="auto"/>
            </w:tcBorders>
            <w:shd w:val="clear" w:color="auto" w:fill="auto"/>
          </w:tcPr>
          <w:p w14:paraId="2959C522" w14:textId="77777777" w:rsidR="0000640D" w:rsidRPr="004A74DB" w:rsidRDefault="0000640D" w:rsidP="0000640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3EC7D6B" w14:textId="497938EF" w:rsidR="0000640D" w:rsidRDefault="0000640D" w:rsidP="0000640D">
            <w:pPr>
              <w:suppressLineNumbers/>
              <w:suppressAutoHyphens/>
              <w:spacing w:before="60" w:after="60"/>
              <w:jc w:val="center"/>
            </w:pPr>
            <w:r>
              <w:t>6497</w:t>
            </w:r>
          </w:p>
        </w:tc>
        <w:tc>
          <w:tcPr>
            <w:tcW w:w="3251" w:type="dxa"/>
            <w:tcBorders>
              <w:top w:val="nil"/>
              <w:left w:val="single" w:sz="12" w:space="0" w:color="auto"/>
              <w:bottom w:val="single" w:sz="4" w:space="0" w:color="auto"/>
              <w:right w:val="single" w:sz="12" w:space="0" w:color="auto"/>
            </w:tcBorders>
            <w:shd w:val="clear" w:color="auto" w:fill="DEE7AB"/>
          </w:tcPr>
          <w:p w14:paraId="52946A6E" w14:textId="30744BF2" w:rsidR="0000640D" w:rsidRDefault="0000640D" w:rsidP="0000640D">
            <w:pPr>
              <w:pStyle w:val="TAL"/>
              <w:rPr>
                <w:sz w:val="20"/>
              </w:rPr>
            </w:pPr>
            <w:r>
              <w:rPr>
                <w:sz w:val="20"/>
              </w:rPr>
              <w:t>CR 1453 29.522 Rel-18 Correction on the attributes for spatial validity condition</w:t>
            </w:r>
          </w:p>
        </w:tc>
        <w:tc>
          <w:tcPr>
            <w:tcW w:w="1401" w:type="dxa"/>
            <w:tcBorders>
              <w:top w:val="nil"/>
              <w:left w:val="single" w:sz="12" w:space="0" w:color="auto"/>
              <w:bottom w:val="single" w:sz="4" w:space="0" w:color="auto"/>
              <w:right w:val="single" w:sz="12" w:space="0" w:color="auto"/>
            </w:tcBorders>
            <w:shd w:val="clear" w:color="auto" w:fill="DEE7AB"/>
          </w:tcPr>
          <w:p w14:paraId="22C3E1D8" w14:textId="7892430D" w:rsidR="0000640D" w:rsidRDefault="0000640D" w:rsidP="0000640D">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4FBBD3D0" w14:textId="4A8A013D" w:rsidR="0000640D" w:rsidRDefault="0000640D" w:rsidP="0000640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3B9C32D" w14:textId="77777777" w:rsidR="0000640D" w:rsidRDefault="0000640D" w:rsidP="0000640D">
            <w:pPr>
              <w:pStyle w:val="C2Warning"/>
              <w:rPr>
                <w:lang w:eastAsia="zh-CN"/>
              </w:rPr>
            </w:pPr>
          </w:p>
        </w:tc>
      </w:tr>
      <w:tr w:rsidR="002B452B" w:rsidRPr="002F2600" w14:paraId="48494AE5" w14:textId="77777777" w:rsidTr="0000640D">
        <w:trPr>
          <w:trHeight w:val="305"/>
        </w:trPr>
        <w:tc>
          <w:tcPr>
            <w:tcW w:w="975" w:type="dxa"/>
            <w:tcBorders>
              <w:left w:val="single" w:sz="12" w:space="0" w:color="auto"/>
              <w:right w:val="single" w:sz="12" w:space="0" w:color="auto"/>
            </w:tcBorders>
            <w:shd w:val="clear" w:color="auto" w:fill="auto"/>
          </w:tcPr>
          <w:p w14:paraId="7F6EA58A" w14:textId="77777777" w:rsidR="002B452B" w:rsidRPr="004A74DB" w:rsidRDefault="002B452B" w:rsidP="002B452B">
            <w:pPr>
              <w:pStyle w:val="TAL"/>
              <w:rPr>
                <w:sz w:val="20"/>
              </w:rPr>
            </w:pPr>
          </w:p>
        </w:tc>
        <w:tc>
          <w:tcPr>
            <w:tcW w:w="2635" w:type="dxa"/>
            <w:tcBorders>
              <w:left w:val="single" w:sz="12" w:space="0" w:color="auto"/>
              <w:right w:val="single" w:sz="12" w:space="0" w:color="auto"/>
            </w:tcBorders>
            <w:shd w:val="clear" w:color="auto" w:fill="auto"/>
          </w:tcPr>
          <w:p w14:paraId="52D1A5DA" w14:textId="77777777" w:rsidR="002B452B" w:rsidRPr="004A74DB" w:rsidRDefault="002B452B" w:rsidP="002B452B">
            <w:pPr>
              <w:pStyle w:val="TAL"/>
              <w:rPr>
                <w:sz w:val="20"/>
              </w:rPr>
            </w:pPr>
          </w:p>
        </w:tc>
        <w:tc>
          <w:tcPr>
            <w:tcW w:w="746" w:type="dxa"/>
            <w:tcBorders>
              <w:left w:val="single" w:sz="12" w:space="0" w:color="auto"/>
              <w:right w:val="single" w:sz="12" w:space="0" w:color="auto"/>
            </w:tcBorders>
            <w:shd w:val="clear" w:color="auto" w:fill="00FF00"/>
          </w:tcPr>
          <w:p w14:paraId="4FD48CD0" w14:textId="25C38948" w:rsidR="002B452B" w:rsidRPr="00EC002F" w:rsidRDefault="00343666" w:rsidP="002B452B">
            <w:pPr>
              <w:suppressLineNumbers/>
              <w:suppressAutoHyphens/>
              <w:spacing w:before="60" w:after="60"/>
              <w:jc w:val="center"/>
              <w:rPr>
                <w:color w:val="000000"/>
              </w:rPr>
            </w:pPr>
            <w:hyperlink r:id="rId37" w:history="1">
              <w:r w:rsidR="002B452B">
                <w:rPr>
                  <w:rStyle w:val="Hyperlink"/>
                </w:rPr>
                <w:t>6281</w:t>
              </w:r>
            </w:hyperlink>
          </w:p>
        </w:tc>
        <w:tc>
          <w:tcPr>
            <w:tcW w:w="3251" w:type="dxa"/>
            <w:tcBorders>
              <w:left w:val="single" w:sz="12" w:space="0" w:color="auto"/>
              <w:right w:val="single" w:sz="12" w:space="0" w:color="auto"/>
            </w:tcBorders>
            <w:shd w:val="clear" w:color="auto" w:fill="00FF00"/>
          </w:tcPr>
          <w:p w14:paraId="282AE1A1" w14:textId="109FC7FC" w:rsidR="002B452B" w:rsidRPr="000314BF" w:rsidRDefault="002B452B" w:rsidP="002B452B">
            <w:pPr>
              <w:pStyle w:val="TAL"/>
              <w:rPr>
                <w:sz w:val="20"/>
              </w:rPr>
            </w:pPr>
            <w:r>
              <w:rPr>
                <w:sz w:val="20"/>
              </w:rPr>
              <w:t>CR 1454 29.522 Rel-19 Correction on the attributes for spatial validity condition</w:t>
            </w:r>
          </w:p>
        </w:tc>
        <w:tc>
          <w:tcPr>
            <w:tcW w:w="1401" w:type="dxa"/>
            <w:tcBorders>
              <w:left w:val="single" w:sz="12" w:space="0" w:color="auto"/>
              <w:right w:val="single" w:sz="12" w:space="0" w:color="auto"/>
            </w:tcBorders>
            <w:shd w:val="clear" w:color="auto" w:fill="00FF00"/>
          </w:tcPr>
          <w:p w14:paraId="101E9DB5" w14:textId="5CC7C3E5" w:rsidR="002B452B" w:rsidRPr="000314BF" w:rsidRDefault="002B452B" w:rsidP="002B452B">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194CF6C" w14:textId="2B5E67E3" w:rsidR="002B452B" w:rsidRPr="000314BF" w:rsidRDefault="0000640D" w:rsidP="002B45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4E60B38" w14:textId="77777777" w:rsidR="002B452B" w:rsidRDefault="002B452B" w:rsidP="002B452B">
            <w:pPr>
              <w:pStyle w:val="TAL"/>
            </w:pPr>
          </w:p>
        </w:tc>
      </w:tr>
      <w:tr w:rsidR="002B452B" w:rsidRPr="002F2600" w14:paraId="4E37DD06" w14:textId="77777777" w:rsidTr="00810E27">
        <w:trPr>
          <w:trHeight w:val="305"/>
        </w:trPr>
        <w:tc>
          <w:tcPr>
            <w:tcW w:w="975" w:type="dxa"/>
            <w:tcBorders>
              <w:left w:val="single" w:sz="12" w:space="0" w:color="auto"/>
              <w:right w:val="single" w:sz="12" w:space="0" w:color="auto"/>
            </w:tcBorders>
            <w:shd w:val="clear" w:color="auto" w:fill="auto"/>
          </w:tcPr>
          <w:p w14:paraId="07E36B4F" w14:textId="6CF54617" w:rsidR="002B452B" w:rsidRPr="00810E27" w:rsidRDefault="002B452B" w:rsidP="002B452B">
            <w:pPr>
              <w:pStyle w:val="TAL"/>
              <w:rPr>
                <w:sz w:val="20"/>
              </w:rPr>
            </w:pPr>
            <w:r w:rsidRPr="004A74DB">
              <w:rPr>
                <w:sz w:val="20"/>
              </w:rPr>
              <w:t>17.34</w:t>
            </w:r>
          </w:p>
        </w:tc>
        <w:tc>
          <w:tcPr>
            <w:tcW w:w="2635" w:type="dxa"/>
            <w:tcBorders>
              <w:left w:val="single" w:sz="12" w:space="0" w:color="auto"/>
              <w:right w:val="single" w:sz="12" w:space="0" w:color="auto"/>
            </w:tcBorders>
            <w:shd w:val="clear" w:color="auto" w:fill="auto"/>
          </w:tcPr>
          <w:p w14:paraId="3A9868E0" w14:textId="3C3E2037" w:rsidR="002B452B" w:rsidRPr="00810E27" w:rsidRDefault="002B452B" w:rsidP="002B452B">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shd w:val="clear" w:color="auto" w:fill="auto"/>
          </w:tcPr>
          <w:p w14:paraId="03FC358A"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D9EB2A4" w14:textId="77777777" w:rsidR="002B452B" w:rsidRPr="000314BF"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4C3830AB"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22AFE9F6"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51AF540A" w14:textId="59B1237E" w:rsidR="002B452B" w:rsidRDefault="002B452B" w:rsidP="002B452B">
            <w:pPr>
              <w:pStyle w:val="TAL"/>
            </w:pPr>
          </w:p>
        </w:tc>
      </w:tr>
      <w:tr w:rsidR="002B452B"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2B452B" w:rsidRPr="00810E27" w:rsidRDefault="002B452B" w:rsidP="002B452B">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2B452B" w:rsidRPr="00A04888" w:rsidRDefault="002B452B" w:rsidP="002B452B">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2B452B" w:rsidRPr="000314BF"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2B452B" w:rsidRDefault="002B452B" w:rsidP="002B452B">
            <w:pPr>
              <w:pStyle w:val="TAL"/>
            </w:pPr>
          </w:p>
        </w:tc>
      </w:tr>
      <w:tr w:rsidR="002B452B" w:rsidRPr="002F2600" w14:paraId="4BF6C4C2" w14:textId="77777777" w:rsidTr="00810E27">
        <w:trPr>
          <w:trHeight w:val="305"/>
        </w:trPr>
        <w:tc>
          <w:tcPr>
            <w:tcW w:w="975" w:type="dxa"/>
            <w:tcBorders>
              <w:left w:val="single" w:sz="12" w:space="0" w:color="auto"/>
              <w:right w:val="single" w:sz="12" w:space="0" w:color="auto"/>
            </w:tcBorders>
            <w:shd w:val="clear" w:color="auto" w:fill="auto"/>
          </w:tcPr>
          <w:p w14:paraId="3693CC30" w14:textId="724AC698" w:rsidR="002B452B" w:rsidRPr="00810E27" w:rsidRDefault="002B452B" w:rsidP="002B452B">
            <w:pPr>
              <w:pStyle w:val="TAL"/>
              <w:rPr>
                <w:sz w:val="20"/>
              </w:rPr>
            </w:pPr>
            <w:r w:rsidRPr="004A74DB">
              <w:rPr>
                <w:sz w:val="20"/>
              </w:rPr>
              <w:t>17.36</w:t>
            </w:r>
          </w:p>
        </w:tc>
        <w:tc>
          <w:tcPr>
            <w:tcW w:w="2635" w:type="dxa"/>
            <w:tcBorders>
              <w:left w:val="single" w:sz="12" w:space="0" w:color="auto"/>
              <w:right w:val="single" w:sz="12" w:space="0" w:color="auto"/>
            </w:tcBorders>
            <w:shd w:val="clear" w:color="auto" w:fill="auto"/>
          </w:tcPr>
          <w:p w14:paraId="5F0D22B4" w14:textId="72899665" w:rsidR="002B452B" w:rsidRPr="00A04888" w:rsidRDefault="002B452B" w:rsidP="002B452B">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right w:val="single" w:sz="12" w:space="0" w:color="auto"/>
            </w:tcBorders>
            <w:shd w:val="clear" w:color="auto" w:fill="auto"/>
          </w:tcPr>
          <w:p w14:paraId="15F9485B"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759934B" w14:textId="77777777" w:rsidR="002B452B" w:rsidRPr="000314BF"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62745B9E"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24EB9F28"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7E458470" w14:textId="7BAB83FE" w:rsidR="002B452B" w:rsidRDefault="002B452B" w:rsidP="002B452B">
            <w:pPr>
              <w:pStyle w:val="TAL"/>
            </w:pPr>
          </w:p>
        </w:tc>
      </w:tr>
      <w:tr w:rsidR="002B452B" w:rsidRPr="002F2600" w14:paraId="28F63097" w14:textId="77777777" w:rsidTr="00810E27">
        <w:trPr>
          <w:trHeight w:val="305"/>
        </w:trPr>
        <w:tc>
          <w:tcPr>
            <w:tcW w:w="975" w:type="dxa"/>
            <w:tcBorders>
              <w:left w:val="single" w:sz="12" w:space="0" w:color="auto"/>
              <w:right w:val="single" w:sz="12" w:space="0" w:color="auto"/>
            </w:tcBorders>
            <w:shd w:val="clear" w:color="auto" w:fill="auto"/>
          </w:tcPr>
          <w:p w14:paraId="54E71AEB" w14:textId="09EE08E9" w:rsidR="002B452B" w:rsidRPr="00810E27" w:rsidRDefault="002B452B" w:rsidP="002B452B">
            <w:pPr>
              <w:pStyle w:val="TAL"/>
              <w:rPr>
                <w:sz w:val="20"/>
              </w:rPr>
            </w:pPr>
            <w:r w:rsidRPr="004A74DB">
              <w:rPr>
                <w:sz w:val="20"/>
              </w:rPr>
              <w:t>17.37</w:t>
            </w:r>
          </w:p>
        </w:tc>
        <w:tc>
          <w:tcPr>
            <w:tcW w:w="2635" w:type="dxa"/>
            <w:tcBorders>
              <w:left w:val="single" w:sz="12" w:space="0" w:color="auto"/>
              <w:right w:val="single" w:sz="12" w:space="0" w:color="auto"/>
            </w:tcBorders>
            <w:shd w:val="clear" w:color="auto" w:fill="auto"/>
          </w:tcPr>
          <w:p w14:paraId="41009E69" w14:textId="0B9E5072" w:rsidR="002B452B" w:rsidRPr="005A1654" w:rsidRDefault="002B452B" w:rsidP="002B452B">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right w:val="single" w:sz="12" w:space="0" w:color="auto"/>
            </w:tcBorders>
            <w:shd w:val="clear" w:color="auto" w:fill="auto"/>
          </w:tcPr>
          <w:p w14:paraId="4FC9F158"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13C9696" w14:textId="77777777" w:rsidR="002B452B" w:rsidRPr="000314BF"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5C69B542"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5E5B8ABA"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78E5F508" w14:textId="7DF3A4B3" w:rsidR="002B452B" w:rsidRDefault="002B452B" w:rsidP="002B452B">
            <w:pPr>
              <w:pStyle w:val="TAL"/>
            </w:pPr>
          </w:p>
        </w:tc>
      </w:tr>
      <w:tr w:rsidR="002B452B" w:rsidRPr="002F2600" w14:paraId="7C27D10D" w14:textId="77777777" w:rsidTr="00810E27">
        <w:trPr>
          <w:trHeight w:val="305"/>
        </w:trPr>
        <w:tc>
          <w:tcPr>
            <w:tcW w:w="975" w:type="dxa"/>
            <w:tcBorders>
              <w:left w:val="single" w:sz="12" w:space="0" w:color="auto"/>
              <w:right w:val="single" w:sz="12" w:space="0" w:color="auto"/>
            </w:tcBorders>
            <w:shd w:val="clear" w:color="auto" w:fill="auto"/>
          </w:tcPr>
          <w:p w14:paraId="07B2CDED" w14:textId="1435302A" w:rsidR="002B452B" w:rsidRPr="00810E27" w:rsidRDefault="002B452B" w:rsidP="002B452B">
            <w:pPr>
              <w:pStyle w:val="TAL"/>
              <w:rPr>
                <w:sz w:val="20"/>
              </w:rPr>
            </w:pPr>
            <w:r w:rsidRPr="004A74DB">
              <w:rPr>
                <w:sz w:val="20"/>
              </w:rPr>
              <w:t>17.38</w:t>
            </w:r>
          </w:p>
        </w:tc>
        <w:tc>
          <w:tcPr>
            <w:tcW w:w="2635" w:type="dxa"/>
            <w:tcBorders>
              <w:left w:val="single" w:sz="12" w:space="0" w:color="auto"/>
              <w:right w:val="single" w:sz="12" w:space="0" w:color="auto"/>
            </w:tcBorders>
            <w:shd w:val="clear" w:color="auto" w:fill="auto"/>
          </w:tcPr>
          <w:p w14:paraId="7192B1FF" w14:textId="33D3A108" w:rsidR="002B452B" w:rsidRPr="005A1654" w:rsidRDefault="002B452B" w:rsidP="002B452B">
            <w:pPr>
              <w:pStyle w:val="TAL"/>
              <w:rPr>
                <w:sz w:val="20"/>
              </w:rPr>
            </w:pPr>
            <w:r w:rsidRPr="004A74DB">
              <w:rPr>
                <w:sz w:val="20"/>
              </w:rPr>
              <w:t xml:space="preserve">CT aspects of proximity based services in 5GS </w:t>
            </w:r>
            <w:r w:rsidRPr="004A74DB">
              <w:rPr>
                <w:color w:val="0000FF"/>
                <w:sz w:val="20"/>
              </w:rPr>
              <w:t>[5G_ProSe]</w:t>
            </w:r>
          </w:p>
        </w:tc>
        <w:tc>
          <w:tcPr>
            <w:tcW w:w="746" w:type="dxa"/>
            <w:tcBorders>
              <w:left w:val="single" w:sz="12" w:space="0" w:color="auto"/>
              <w:right w:val="single" w:sz="12" w:space="0" w:color="auto"/>
            </w:tcBorders>
            <w:shd w:val="clear" w:color="auto" w:fill="auto"/>
          </w:tcPr>
          <w:p w14:paraId="23C3669E"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A44934B" w14:textId="77777777" w:rsidR="002B452B" w:rsidRPr="000314BF"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53D35A32"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6E38019C"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75A2A884" w14:textId="070269EE" w:rsidR="002B452B" w:rsidRDefault="002B452B" w:rsidP="002B452B">
            <w:pPr>
              <w:pStyle w:val="TAL"/>
            </w:pPr>
          </w:p>
        </w:tc>
      </w:tr>
      <w:tr w:rsidR="002B452B"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2B452B" w:rsidRPr="00810E27" w:rsidRDefault="002B452B" w:rsidP="002B452B">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2B452B" w:rsidRPr="00854D90" w:rsidRDefault="002B452B" w:rsidP="002B452B">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2B452B" w:rsidRPr="000314BF"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2B452B" w:rsidRDefault="002B452B" w:rsidP="002B452B">
            <w:pPr>
              <w:pStyle w:val="TAL"/>
            </w:pPr>
          </w:p>
        </w:tc>
      </w:tr>
      <w:tr w:rsidR="002B452B" w:rsidRPr="002F2600" w14:paraId="45BB1D2B" w14:textId="77777777" w:rsidTr="00810E27">
        <w:trPr>
          <w:trHeight w:val="305"/>
        </w:trPr>
        <w:tc>
          <w:tcPr>
            <w:tcW w:w="975" w:type="dxa"/>
            <w:tcBorders>
              <w:left w:val="single" w:sz="12" w:space="0" w:color="auto"/>
              <w:right w:val="single" w:sz="12" w:space="0" w:color="auto"/>
            </w:tcBorders>
            <w:shd w:val="clear" w:color="auto" w:fill="auto"/>
          </w:tcPr>
          <w:p w14:paraId="0B656673" w14:textId="11E1ED78" w:rsidR="002B452B" w:rsidRPr="00810E27" w:rsidRDefault="002B452B" w:rsidP="002B452B">
            <w:pPr>
              <w:pStyle w:val="TAL"/>
              <w:rPr>
                <w:sz w:val="20"/>
              </w:rPr>
            </w:pPr>
            <w:r w:rsidRPr="004A74DB">
              <w:rPr>
                <w:sz w:val="20"/>
              </w:rPr>
              <w:t>17.40</w:t>
            </w:r>
          </w:p>
        </w:tc>
        <w:tc>
          <w:tcPr>
            <w:tcW w:w="2635" w:type="dxa"/>
            <w:tcBorders>
              <w:left w:val="single" w:sz="12" w:space="0" w:color="auto"/>
              <w:right w:val="single" w:sz="12" w:space="0" w:color="auto"/>
            </w:tcBorders>
            <w:shd w:val="clear" w:color="auto" w:fill="auto"/>
          </w:tcPr>
          <w:p w14:paraId="4C1801E6" w14:textId="2CADAAA9" w:rsidR="002B452B" w:rsidRPr="00854D90" w:rsidRDefault="002B452B" w:rsidP="002B452B">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shd w:val="clear" w:color="auto" w:fill="auto"/>
          </w:tcPr>
          <w:p w14:paraId="500DB044"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38300722" w14:textId="29509A94" w:rsidR="002B452B" w:rsidRPr="000314BF"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258E6271"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626360A4"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197F5A62" w14:textId="02A68F87" w:rsidR="002B452B" w:rsidRDefault="002B452B" w:rsidP="002B452B">
            <w:pPr>
              <w:pStyle w:val="TAL"/>
            </w:pPr>
          </w:p>
        </w:tc>
      </w:tr>
      <w:tr w:rsidR="002B452B" w:rsidRPr="002F2600" w14:paraId="29A0D82B" w14:textId="77777777" w:rsidTr="00810E27">
        <w:trPr>
          <w:trHeight w:val="305"/>
        </w:trPr>
        <w:tc>
          <w:tcPr>
            <w:tcW w:w="975" w:type="dxa"/>
            <w:tcBorders>
              <w:left w:val="single" w:sz="12" w:space="0" w:color="auto"/>
              <w:right w:val="single" w:sz="12" w:space="0" w:color="auto"/>
            </w:tcBorders>
            <w:shd w:val="clear" w:color="auto" w:fill="auto"/>
          </w:tcPr>
          <w:p w14:paraId="365AE3F9" w14:textId="41C3F663" w:rsidR="002B452B" w:rsidRPr="00810E27" w:rsidRDefault="002B452B" w:rsidP="002B452B">
            <w:pPr>
              <w:pStyle w:val="TAL"/>
              <w:rPr>
                <w:sz w:val="20"/>
              </w:rPr>
            </w:pPr>
            <w:r w:rsidRPr="004A74DB">
              <w:rPr>
                <w:sz w:val="20"/>
              </w:rPr>
              <w:t>17.41</w:t>
            </w:r>
          </w:p>
        </w:tc>
        <w:tc>
          <w:tcPr>
            <w:tcW w:w="2635" w:type="dxa"/>
            <w:tcBorders>
              <w:left w:val="single" w:sz="12" w:space="0" w:color="auto"/>
              <w:right w:val="single" w:sz="12" w:space="0" w:color="auto"/>
            </w:tcBorders>
            <w:shd w:val="clear" w:color="auto" w:fill="auto"/>
          </w:tcPr>
          <w:p w14:paraId="57E889C4" w14:textId="66FC888B" w:rsidR="002B452B" w:rsidRPr="00810E27" w:rsidRDefault="002B452B" w:rsidP="002B452B">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shd w:val="clear" w:color="auto" w:fill="auto"/>
          </w:tcPr>
          <w:p w14:paraId="0EFA1AE5"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2BE66BE1" w14:textId="19A44A0C" w:rsidR="002B452B" w:rsidRPr="000314BF"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41C5626B"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4C5D67E1"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366707BE" w14:textId="4ADCED22" w:rsidR="002B452B" w:rsidRDefault="002B452B" w:rsidP="002B452B">
            <w:pPr>
              <w:pStyle w:val="TAL"/>
            </w:pPr>
          </w:p>
        </w:tc>
      </w:tr>
      <w:tr w:rsidR="002B452B" w:rsidRPr="002F2600" w14:paraId="00AC6BA7" w14:textId="77777777" w:rsidTr="00810E27">
        <w:trPr>
          <w:trHeight w:val="305"/>
        </w:trPr>
        <w:tc>
          <w:tcPr>
            <w:tcW w:w="975" w:type="dxa"/>
            <w:tcBorders>
              <w:left w:val="single" w:sz="12" w:space="0" w:color="auto"/>
              <w:right w:val="single" w:sz="12" w:space="0" w:color="auto"/>
            </w:tcBorders>
            <w:shd w:val="clear" w:color="auto" w:fill="auto"/>
          </w:tcPr>
          <w:p w14:paraId="1A91C2CA" w14:textId="3F453FF6" w:rsidR="002B452B" w:rsidRPr="00810E27" w:rsidRDefault="002B452B" w:rsidP="002B452B">
            <w:pPr>
              <w:pStyle w:val="TAL"/>
              <w:rPr>
                <w:sz w:val="20"/>
              </w:rPr>
            </w:pPr>
            <w:r w:rsidRPr="004A74DB">
              <w:rPr>
                <w:sz w:val="20"/>
              </w:rPr>
              <w:t>17.42</w:t>
            </w:r>
          </w:p>
        </w:tc>
        <w:tc>
          <w:tcPr>
            <w:tcW w:w="2635" w:type="dxa"/>
            <w:tcBorders>
              <w:left w:val="single" w:sz="12" w:space="0" w:color="auto"/>
              <w:right w:val="single" w:sz="12" w:space="0" w:color="auto"/>
            </w:tcBorders>
            <w:shd w:val="clear" w:color="auto" w:fill="auto"/>
          </w:tcPr>
          <w:p w14:paraId="64EA78B3" w14:textId="294156A3" w:rsidR="002B452B" w:rsidRPr="00810E27" w:rsidRDefault="002B452B" w:rsidP="002B452B">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shd w:val="clear" w:color="auto" w:fill="auto"/>
          </w:tcPr>
          <w:p w14:paraId="12256982"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404D6B15" w14:textId="77777777" w:rsidR="002B452B" w:rsidRPr="000314BF"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7511C9B6"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46743717"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73723D73" w14:textId="188208F3" w:rsidR="002B452B" w:rsidRDefault="002B452B" w:rsidP="002B452B">
            <w:pPr>
              <w:pStyle w:val="TAL"/>
            </w:pPr>
          </w:p>
        </w:tc>
      </w:tr>
      <w:tr w:rsidR="002B452B" w:rsidRPr="002F2600" w14:paraId="44067BA4" w14:textId="77777777" w:rsidTr="00810E27">
        <w:trPr>
          <w:trHeight w:val="305"/>
        </w:trPr>
        <w:tc>
          <w:tcPr>
            <w:tcW w:w="975" w:type="dxa"/>
            <w:tcBorders>
              <w:left w:val="single" w:sz="12" w:space="0" w:color="auto"/>
              <w:right w:val="single" w:sz="12" w:space="0" w:color="auto"/>
            </w:tcBorders>
            <w:shd w:val="clear" w:color="auto" w:fill="auto"/>
          </w:tcPr>
          <w:p w14:paraId="71AA9758" w14:textId="46A70D08" w:rsidR="002B452B" w:rsidRPr="00810E27" w:rsidRDefault="002B452B" w:rsidP="002B452B">
            <w:pPr>
              <w:pStyle w:val="TAL"/>
              <w:rPr>
                <w:sz w:val="20"/>
              </w:rPr>
            </w:pPr>
            <w:r w:rsidRPr="004A74DB">
              <w:rPr>
                <w:sz w:val="20"/>
              </w:rPr>
              <w:t>17.43</w:t>
            </w:r>
          </w:p>
        </w:tc>
        <w:tc>
          <w:tcPr>
            <w:tcW w:w="2635" w:type="dxa"/>
            <w:tcBorders>
              <w:left w:val="single" w:sz="12" w:space="0" w:color="auto"/>
              <w:right w:val="single" w:sz="12" w:space="0" w:color="auto"/>
            </w:tcBorders>
            <w:shd w:val="clear" w:color="auto" w:fill="auto"/>
          </w:tcPr>
          <w:p w14:paraId="387CF538" w14:textId="055267A0" w:rsidR="002B452B" w:rsidRDefault="002B452B" w:rsidP="002B452B">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shd w:val="clear" w:color="auto" w:fill="auto"/>
          </w:tcPr>
          <w:p w14:paraId="2CD83A17"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E394889" w14:textId="77777777" w:rsidR="002B452B" w:rsidRPr="000314BF"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76A0BB35"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0F3AE1CF"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60F577EC" w14:textId="4F9E035B" w:rsidR="002B452B" w:rsidRPr="00A05582" w:rsidRDefault="002B452B" w:rsidP="002B452B">
            <w:pPr>
              <w:pStyle w:val="TAL"/>
              <w:rPr>
                <w:rFonts w:eastAsia="SimSun"/>
                <w:lang w:eastAsia="zh-CN"/>
              </w:rPr>
            </w:pPr>
          </w:p>
        </w:tc>
      </w:tr>
      <w:tr w:rsidR="002B452B" w:rsidRPr="002F2600" w14:paraId="03F7F43C" w14:textId="77777777" w:rsidTr="00810E27">
        <w:trPr>
          <w:trHeight w:val="305"/>
        </w:trPr>
        <w:tc>
          <w:tcPr>
            <w:tcW w:w="975" w:type="dxa"/>
            <w:tcBorders>
              <w:left w:val="single" w:sz="12" w:space="0" w:color="auto"/>
              <w:right w:val="single" w:sz="12" w:space="0" w:color="auto"/>
            </w:tcBorders>
            <w:shd w:val="clear" w:color="auto" w:fill="auto"/>
          </w:tcPr>
          <w:p w14:paraId="47C2136D" w14:textId="43A0D79D" w:rsidR="002B452B" w:rsidRPr="000314BF" w:rsidRDefault="002B452B" w:rsidP="002B452B">
            <w:pPr>
              <w:pStyle w:val="TAL"/>
              <w:rPr>
                <w:sz w:val="20"/>
              </w:rPr>
            </w:pPr>
            <w:r w:rsidRPr="004A74DB">
              <w:rPr>
                <w:sz w:val="20"/>
              </w:rPr>
              <w:t>17.44</w:t>
            </w:r>
          </w:p>
        </w:tc>
        <w:tc>
          <w:tcPr>
            <w:tcW w:w="2635" w:type="dxa"/>
            <w:tcBorders>
              <w:left w:val="single" w:sz="12" w:space="0" w:color="auto"/>
              <w:right w:val="single" w:sz="12" w:space="0" w:color="auto"/>
            </w:tcBorders>
            <w:shd w:val="clear" w:color="auto" w:fill="auto"/>
          </w:tcPr>
          <w:p w14:paraId="4796C96F" w14:textId="1C3F0DDB" w:rsidR="002B452B" w:rsidRPr="00810E27" w:rsidRDefault="002B452B" w:rsidP="002B452B">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shd w:val="clear" w:color="auto" w:fill="auto"/>
          </w:tcPr>
          <w:p w14:paraId="7EBA7AA4" w14:textId="77777777" w:rsidR="002B452B" w:rsidRPr="00EC002F" w:rsidRDefault="002B452B" w:rsidP="002B452B">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52FFE52E" w14:textId="77777777" w:rsidR="002B452B" w:rsidRPr="000314BF"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3E07FC70" w14:textId="77777777" w:rsidR="002B452B" w:rsidRPr="000314BF"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536C2FA6" w14:textId="77777777" w:rsidR="002B452B" w:rsidRPr="000314BF"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786CE0C6" w14:textId="7BF392EC" w:rsidR="002B452B" w:rsidRPr="000314BF" w:rsidRDefault="002B452B" w:rsidP="002B452B">
            <w:pPr>
              <w:pStyle w:val="TAL"/>
              <w:rPr>
                <w:sz w:val="20"/>
              </w:rPr>
            </w:pPr>
          </w:p>
        </w:tc>
      </w:tr>
      <w:tr w:rsidR="002B452B"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2B452B" w:rsidRPr="000314BF" w:rsidRDefault="002B452B" w:rsidP="002B452B">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2B452B" w:rsidRPr="000314BF" w:rsidRDefault="002B452B" w:rsidP="002B452B">
            <w:pPr>
              <w:pStyle w:val="TAL"/>
              <w:rPr>
                <w:sz w:val="20"/>
              </w:rPr>
            </w:pPr>
            <w:r w:rsidRPr="004A74DB">
              <w:rPr>
                <w:sz w:val="20"/>
              </w:rPr>
              <w:t xml:space="preserve">UICC-terminal interface testing for UEs with non-removable UICCs </w:t>
            </w:r>
            <w:r w:rsidRPr="004A74DB">
              <w:rPr>
                <w:color w:val="0000FF"/>
                <w:sz w:val="20"/>
              </w:rPr>
              <w:t>[nrUICC_UEConTest]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2B452B" w:rsidRPr="00750E57"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2B452B" w:rsidRPr="000348C8" w:rsidRDefault="002B452B" w:rsidP="002B452B">
            <w:pPr>
              <w:pStyle w:val="TAL"/>
              <w:rPr>
                <w:color w:val="FF0000"/>
                <w:sz w:val="20"/>
                <w:lang w:val="en-US"/>
              </w:rPr>
            </w:pPr>
          </w:p>
        </w:tc>
      </w:tr>
      <w:tr w:rsidR="002B452B"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2B452B" w:rsidRPr="000314BF" w:rsidRDefault="002B452B" w:rsidP="002B452B">
            <w:pPr>
              <w:pStyle w:val="TAL"/>
              <w:rPr>
                <w:sz w:val="20"/>
              </w:rPr>
            </w:pPr>
            <w:r w:rsidRPr="004A74DB">
              <w:rPr>
                <w:sz w:val="20"/>
              </w:rPr>
              <w:lastRenderedPageBreak/>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2B452B" w:rsidRPr="000314BF" w:rsidRDefault="002B452B" w:rsidP="002B452B">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2B452B" w:rsidRPr="00750E57"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2B452B" w:rsidRPr="005139CF" w:rsidRDefault="002B452B" w:rsidP="002B452B">
            <w:pPr>
              <w:rPr>
                <w:color w:val="FF0000"/>
                <w:sz w:val="20"/>
              </w:rPr>
            </w:pPr>
          </w:p>
        </w:tc>
      </w:tr>
      <w:tr w:rsidR="002B452B" w:rsidRPr="002F2600" w14:paraId="69162C24" w14:textId="77777777" w:rsidTr="00810E27">
        <w:trPr>
          <w:trHeight w:val="305"/>
        </w:trPr>
        <w:tc>
          <w:tcPr>
            <w:tcW w:w="975" w:type="dxa"/>
            <w:tcBorders>
              <w:left w:val="single" w:sz="12" w:space="0" w:color="auto"/>
              <w:right w:val="single" w:sz="12" w:space="0" w:color="auto"/>
            </w:tcBorders>
            <w:shd w:val="clear" w:color="auto" w:fill="auto"/>
          </w:tcPr>
          <w:p w14:paraId="2988C1BC" w14:textId="26974F84" w:rsidR="002B452B" w:rsidRDefault="002B452B" w:rsidP="002B452B">
            <w:pPr>
              <w:pStyle w:val="TAL"/>
              <w:rPr>
                <w:sz w:val="20"/>
              </w:rPr>
            </w:pPr>
            <w:r w:rsidRPr="004A74DB">
              <w:rPr>
                <w:sz w:val="20"/>
              </w:rPr>
              <w:t>17.47</w:t>
            </w:r>
          </w:p>
        </w:tc>
        <w:tc>
          <w:tcPr>
            <w:tcW w:w="2635" w:type="dxa"/>
            <w:tcBorders>
              <w:left w:val="single" w:sz="12" w:space="0" w:color="auto"/>
              <w:right w:val="single" w:sz="12" w:space="0" w:color="auto"/>
            </w:tcBorders>
            <w:shd w:val="clear" w:color="auto" w:fill="auto"/>
          </w:tcPr>
          <w:p w14:paraId="7E7D0C94" w14:textId="3D264E4B" w:rsidR="002B452B" w:rsidRPr="000314BF" w:rsidRDefault="002B452B" w:rsidP="002B452B">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shd w:val="clear" w:color="auto" w:fill="auto"/>
          </w:tcPr>
          <w:p w14:paraId="1E588E51"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6587957" w14:textId="77777777" w:rsidR="002B452B" w:rsidRPr="00750E57"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4B33D61F"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1EAA4319"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07768698" w14:textId="4A5851E8" w:rsidR="002B452B" w:rsidRPr="005139CF" w:rsidRDefault="002B452B" w:rsidP="002B452B">
            <w:pPr>
              <w:rPr>
                <w:color w:val="FF0000"/>
                <w:sz w:val="20"/>
              </w:rPr>
            </w:pPr>
          </w:p>
        </w:tc>
      </w:tr>
      <w:tr w:rsidR="002B452B" w:rsidRPr="002F2600" w14:paraId="708986EE" w14:textId="77777777" w:rsidTr="00810E27">
        <w:trPr>
          <w:trHeight w:val="305"/>
        </w:trPr>
        <w:tc>
          <w:tcPr>
            <w:tcW w:w="975" w:type="dxa"/>
            <w:tcBorders>
              <w:left w:val="single" w:sz="12" w:space="0" w:color="auto"/>
              <w:right w:val="single" w:sz="12" w:space="0" w:color="auto"/>
            </w:tcBorders>
            <w:shd w:val="clear" w:color="auto" w:fill="auto"/>
          </w:tcPr>
          <w:p w14:paraId="36F61ADF" w14:textId="01967734" w:rsidR="002B452B" w:rsidRDefault="002B452B" w:rsidP="002B452B">
            <w:pPr>
              <w:pStyle w:val="TAL"/>
              <w:rPr>
                <w:sz w:val="20"/>
              </w:rPr>
            </w:pPr>
            <w:r w:rsidRPr="004A74DB">
              <w:rPr>
                <w:sz w:val="20"/>
              </w:rPr>
              <w:t>17.48</w:t>
            </w:r>
          </w:p>
        </w:tc>
        <w:tc>
          <w:tcPr>
            <w:tcW w:w="2635" w:type="dxa"/>
            <w:tcBorders>
              <w:left w:val="single" w:sz="12" w:space="0" w:color="auto"/>
              <w:right w:val="single" w:sz="12" w:space="0" w:color="auto"/>
            </w:tcBorders>
            <w:shd w:val="clear" w:color="auto" w:fill="auto"/>
          </w:tcPr>
          <w:p w14:paraId="1A71B880" w14:textId="0467C536" w:rsidR="002B452B" w:rsidRDefault="002B452B" w:rsidP="002B452B">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shd w:val="clear" w:color="auto" w:fill="auto"/>
          </w:tcPr>
          <w:p w14:paraId="17BFD806"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5CF29A2" w14:textId="77777777" w:rsidR="002B452B" w:rsidRPr="00750E57"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677D0251"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41CECECB"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35E014C5" w14:textId="77777777" w:rsidR="002B452B" w:rsidRPr="003A0A81" w:rsidRDefault="002B452B" w:rsidP="002B452B">
            <w:pPr>
              <w:pStyle w:val="TAL"/>
              <w:rPr>
                <w:sz w:val="20"/>
              </w:rPr>
            </w:pPr>
          </w:p>
        </w:tc>
      </w:tr>
      <w:tr w:rsidR="002B452B" w:rsidRPr="002F2600" w14:paraId="12590DDA" w14:textId="77777777" w:rsidTr="00810E27">
        <w:trPr>
          <w:trHeight w:val="305"/>
        </w:trPr>
        <w:tc>
          <w:tcPr>
            <w:tcW w:w="975" w:type="dxa"/>
            <w:tcBorders>
              <w:left w:val="single" w:sz="12" w:space="0" w:color="auto"/>
              <w:right w:val="single" w:sz="12" w:space="0" w:color="auto"/>
            </w:tcBorders>
            <w:shd w:val="clear" w:color="auto" w:fill="auto"/>
          </w:tcPr>
          <w:p w14:paraId="09E6ADF8" w14:textId="1C054864" w:rsidR="002B452B" w:rsidRDefault="002B452B" w:rsidP="002B452B">
            <w:pPr>
              <w:pStyle w:val="TAL"/>
              <w:rPr>
                <w:sz w:val="20"/>
              </w:rPr>
            </w:pPr>
            <w:r w:rsidRPr="004A74DB">
              <w:rPr>
                <w:sz w:val="20"/>
              </w:rPr>
              <w:t>17.49</w:t>
            </w:r>
          </w:p>
        </w:tc>
        <w:tc>
          <w:tcPr>
            <w:tcW w:w="2635" w:type="dxa"/>
            <w:tcBorders>
              <w:left w:val="single" w:sz="12" w:space="0" w:color="auto"/>
              <w:right w:val="single" w:sz="12" w:space="0" w:color="auto"/>
            </w:tcBorders>
            <w:shd w:val="clear" w:color="auto" w:fill="auto"/>
          </w:tcPr>
          <w:p w14:paraId="71ACB3A5" w14:textId="11B6E3E7" w:rsidR="002B452B" w:rsidRDefault="002B452B" w:rsidP="002B452B">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shd w:val="clear" w:color="auto" w:fill="auto"/>
          </w:tcPr>
          <w:p w14:paraId="0974B5C2"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5D6D8DD8" w14:textId="77777777" w:rsidR="002B452B" w:rsidRPr="00750E57"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4EE7846A"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22CFB465"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15485106" w14:textId="77777777" w:rsidR="002B452B" w:rsidRPr="003A0A81" w:rsidRDefault="002B452B" w:rsidP="002B452B">
            <w:pPr>
              <w:pStyle w:val="TAL"/>
              <w:rPr>
                <w:sz w:val="20"/>
              </w:rPr>
            </w:pPr>
          </w:p>
        </w:tc>
      </w:tr>
      <w:tr w:rsidR="002B452B" w:rsidRPr="002F2600" w14:paraId="3812B94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2B452B" w:rsidRDefault="002B452B" w:rsidP="002B452B">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2B452B" w:rsidRDefault="002B452B" w:rsidP="002B452B">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right w:val="single" w:sz="12" w:space="0" w:color="auto"/>
            </w:tcBorders>
            <w:shd w:val="clear" w:color="auto" w:fill="D9D9D9" w:themeFill="background1" w:themeFillShade="D9"/>
          </w:tcPr>
          <w:p w14:paraId="75222BA8"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AF1D4A0" w14:textId="5A761ECB" w:rsidR="002B452B" w:rsidRPr="00750E57"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76DD0F"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2B452B" w:rsidRPr="003A0A81" w:rsidRDefault="002B452B" w:rsidP="002B452B">
            <w:pPr>
              <w:pStyle w:val="TAL"/>
              <w:rPr>
                <w:sz w:val="20"/>
              </w:rPr>
            </w:pPr>
          </w:p>
        </w:tc>
      </w:tr>
      <w:tr w:rsidR="002B452B" w:rsidRPr="002F2600" w14:paraId="54E7E809" w14:textId="77777777" w:rsidTr="00810E27">
        <w:trPr>
          <w:trHeight w:val="305"/>
        </w:trPr>
        <w:tc>
          <w:tcPr>
            <w:tcW w:w="975" w:type="dxa"/>
            <w:tcBorders>
              <w:left w:val="single" w:sz="12" w:space="0" w:color="auto"/>
              <w:right w:val="single" w:sz="12" w:space="0" w:color="auto"/>
            </w:tcBorders>
            <w:shd w:val="clear" w:color="auto" w:fill="auto"/>
          </w:tcPr>
          <w:p w14:paraId="1E256E93" w14:textId="65E50280" w:rsidR="002B452B" w:rsidRDefault="002B452B" w:rsidP="002B452B">
            <w:pPr>
              <w:pStyle w:val="TAL"/>
              <w:rPr>
                <w:sz w:val="20"/>
              </w:rPr>
            </w:pPr>
            <w:r w:rsidRPr="004A74DB">
              <w:rPr>
                <w:sz w:val="20"/>
              </w:rPr>
              <w:t>17.51</w:t>
            </w:r>
          </w:p>
        </w:tc>
        <w:tc>
          <w:tcPr>
            <w:tcW w:w="2635" w:type="dxa"/>
            <w:tcBorders>
              <w:left w:val="single" w:sz="12" w:space="0" w:color="auto"/>
              <w:right w:val="single" w:sz="12" w:space="0" w:color="auto"/>
            </w:tcBorders>
            <w:shd w:val="clear" w:color="auto" w:fill="auto"/>
          </w:tcPr>
          <w:p w14:paraId="1D0FBFCB" w14:textId="1D9DE170" w:rsidR="002B452B" w:rsidRDefault="002B452B" w:rsidP="002B452B">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right w:val="single" w:sz="12" w:space="0" w:color="auto"/>
            </w:tcBorders>
            <w:shd w:val="clear" w:color="auto" w:fill="auto"/>
          </w:tcPr>
          <w:p w14:paraId="003D7FAE"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5257DAC6" w14:textId="77777777" w:rsidR="002B452B" w:rsidRPr="00750E57"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0F70D05A"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75F5B634"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6E5BDADB" w14:textId="77777777" w:rsidR="002B452B" w:rsidRPr="003A0A81" w:rsidRDefault="002B452B" w:rsidP="002B452B">
            <w:pPr>
              <w:pStyle w:val="TAL"/>
              <w:rPr>
                <w:sz w:val="20"/>
              </w:rPr>
            </w:pPr>
          </w:p>
        </w:tc>
      </w:tr>
      <w:tr w:rsidR="002B452B" w:rsidRPr="002F2600" w14:paraId="40C91DFE" w14:textId="77777777" w:rsidTr="00810E27">
        <w:trPr>
          <w:trHeight w:val="305"/>
        </w:trPr>
        <w:tc>
          <w:tcPr>
            <w:tcW w:w="975" w:type="dxa"/>
            <w:tcBorders>
              <w:left w:val="single" w:sz="12" w:space="0" w:color="auto"/>
              <w:right w:val="single" w:sz="12" w:space="0" w:color="auto"/>
            </w:tcBorders>
            <w:shd w:val="clear" w:color="auto" w:fill="auto"/>
          </w:tcPr>
          <w:p w14:paraId="17B835CA" w14:textId="4CDE3F9B" w:rsidR="002B452B" w:rsidRDefault="002B452B" w:rsidP="002B452B">
            <w:pPr>
              <w:pStyle w:val="TAL"/>
              <w:rPr>
                <w:sz w:val="20"/>
              </w:rPr>
            </w:pPr>
            <w:r w:rsidRPr="004A74DB">
              <w:rPr>
                <w:sz w:val="20"/>
              </w:rPr>
              <w:t>17.52</w:t>
            </w:r>
          </w:p>
        </w:tc>
        <w:tc>
          <w:tcPr>
            <w:tcW w:w="2635" w:type="dxa"/>
            <w:tcBorders>
              <w:left w:val="single" w:sz="12" w:space="0" w:color="auto"/>
              <w:right w:val="single" w:sz="12" w:space="0" w:color="auto"/>
            </w:tcBorders>
            <w:shd w:val="clear" w:color="auto" w:fill="auto"/>
          </w:tcPr>
          <w:p w14:paraId="10F450CA" w14:textId="053B06D0" w:rsidR="002B452B" w:rsidRDefault="002B452B" w:rsidP="002B452B">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shd w:val="clear" w:color="auto" w:fill="auto"/>
          </w:tcPr>
          <w:p w14:paraId="07CC1706"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B9BF927" w14:textId="77777777" w:rsidR="002B452B" w:rsidRPr="00750E57"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69B21AF1"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70C07E38"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23B70F0D" w14:textId="77777777" w:rsidR="002B452B" w:rsidRPr="003A0A81" w:rsidRDefault="002B452B" w:rsidP="002B452B">
            <w:pPr>
              <w:pStyle w:val="TAL"/>
              <w:rPr>
                <w:sz w:val="20"/>
              </w:rPr>
            </w:pPr>
          </w:p>
        </w:tc>
      </w:tr>
      <w:tr w:rsidR="002B452B" w:rsidRPr="002F2600" w14:paraId="6C7CFD99" w14:textId="77777777" w:rsidTr="00810E27">
        <w:trPr>
          <w:trHeight w:val="305"/>
        </w:trPr>
        <w:tc>
          <w:tcPr>
            <w:tcW w:w="975" w:type="dxa"/>
            <w:tcBorders>
              <w:left w:val="single" w:sz="12" w:space="0" w:color="auto"/>
              <w:right w:val="single" w:sz="12" w:space="0" w:color="auto"/>
            </w:tcBorders>
            <w:shd w:val="clear" w:color="auto" w:fill="auto"/>
          </w:tcPr>
          <w:p w14:paraId="29215B78" w14:textId="44810373" w:rsidR="002B452B" w:rsidRDefault="002B452B" w:rsidP="002B452B">
            <w:pPr>
              <w:pStyle w:val="TAL"/>
              <w:rPr>
                <w:sz w:val="20"/>
              </w:rPr>
            </w:pPr>
            <w:r w:rsidRPr="004A74DB">
              <w:rPr>
                <w:sz w:val="20"/>
              </w:rPr>
              <w:t>17.53</w:t>
            </w:r>
          </w:p>
        </w:tc>
        <w:tc>
          <w:tcPr>
            <w:tcW w:w="2635" w:type="dxa"/>
            <w:tcBorders>
              <w:left w:val="single" w:sz="12" w:space="0" w:color="auto"/>
              <w:right w:val="single" w:sz="12" w:space="0" w:color="auto"/>
            </w:tcBorders>
            <w:shd w:val="clear" w:color="auto" w:fill="auto"/>
          </w:tcPr>
          <w:p w14:paraId="7FBEC928" w14:textId="246E1ADC" w:rsidR="002B452B" w:rsidRDefault="002B452B" w:rsidP="002B452B">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shd w:val="clear" w:color="auto" w:fill="auto"/>
          </w:tcPr>
          <w:p w14:paraId="5537F712"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5F0E4AF9" w14:textId="77777777" w:rsidR="002B452B" w:rsidRPr="00750E57"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425F1FB4"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56500FC9"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587A723A" w14:textId="77777777" w:rsidR="002B452B" w:rsidRPr="003A0A81" w:rsidRDefault="002B452B" w:rsidP="002B452B">
            <w:pPr>
              <w:pStyle w:val="TAL"/>
              <w:rPr>
                <w:sz w:val="20"/>
              </w:rPr>
            </w:pPr>
          </w:p>
        </w:tc>
      </w:tr>
      <w:tr w:rsidR="002B452B" w:rsidRPr="002F2600" w14:paraId="6A568ED9" w14:textId="77777777" w:rsidTr="00810E27">
        <w:trPr>
          <w:trHeight w:val="305"/>
        </w:trPr>
        <w:tc>
          <w:tcPr>
            <w:tcW w:w="975" w:type="dxa"/>
            <w:tcBorders>
              <w:left w:val="single" w:sz="12" w:space="0" w:color="auto"/>
              <w:right w:val="single" w:sz="12" w:space="0" w:color="auto"/>
            </w:tcBorders>
            <w:shd w:val="clear" w:color="auto" w:fill="auto"/>
          </w:tcPr>
          <w:p w14:paraId="738803D0" w14:textId="2F0939B9" w:rsidR="002B452B" w:rsidRDefault="002B452B" w:rsidP="002B452B">
            <w:pPr>
              <w:pStyle w:val="TAL"/>
              <w:rPr>
                <w:sz w:val="20"/>
              </w:rPr>
            </w:pPr>
            <w:r w:rsidRPr="004A74DB">
              <w:rPr>
                <w:sz w:val="20"/>
              </w:rPr>
              <w:t>17.54</w:t>
            </w:r>
          </w:p>
        </w:tc>
        <w:tc>
          <w:tcPr>
            <w:tcW w:w="2635" w:type="dxa"/>
            <w:tcBorders>
              <w:left w:val="single" w:sz="12" w:space="0" w:color="auto"/>
              <w:right w:val="single" w:sz="12" w:space="0" w:color="auto"/>
            </w:tcBorders>
            <w:shd w:val="clear" w:color="auto" w:fill="auto"/>
          </w:tcPr>
          <w:p w14:paraId="44074370" w14:textId="0FF832D8" w:rsidR="002B452B" w:rsidRDefault="002B452B" w:rsidP="002B452B">
            <w:pPr>
              <w:pStyle w:val="TAL"/>
              <w:rPr>
                <w:sz w:val="20"/>
              </w:rPr>
            </w:pPr>
            <w:r w:rsidRPr="004A74DB">
              <w:rPr>
                <w:sz w:val="20"/>
              </w:rPr>
              <w:t xml:space="preserve">Enhanced Service Enabler Architecture Layer for Verticals </w:t>
            </w:r>
            <w:r w:rsidRPr="004A74DB">
              <w:rPr>
                <w:color w:val="0000FF"/>
                <w:sz w:val="20"/>
              </w:rPr>
              <w:t>[eSEAL]</w:t>
            </w:r>
          </w:p>
        </w:tc>
        <w:tc>
          <w:tcPr>
            <w:tcW w:w="746" w:type="dxa"/>
            <w:tcBorders>
              <w:left w:val="single" w:sz="12" w:space="0" w:color="auto"/>
              <w:right w:val="single" w:sz="12" w:space="0" w:color="auto"/>
            </w:tcBorders>
            <w:shd w:val="clear" w:color="auto" w:fill="auto"/>
          </w:tcPr>
          <w:p w14:paraId="65B309B6"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208865C8" w14:textId="77777777" w:rsidR="002B452B" w:rsidRPr="00750E57"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2BB57B41"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6C463F08"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5DED0E9D" w14:textId="77777777" w:rsidR="002B452B" w:rsidRPr="003A0A81" w:rsidRDefault="002B452B" w:rsidP="002B452B">
            <w:pPr>
              <w:pStyle w:val="TAL"/>
              <w:rPr>
                <w:sz w:val="20"/>
              </w:rPr>
            </w:pPr>
          </w:p>
        </w:tc>
      </w:tr>
      <w:tr w:rsidR="002B452B" w:rsidRPr="002F2600" w14:paraId="2ABAA68D" w14:textId="77777777" w:rsidTr="00810E27">
        <w:trPr>
          <w:trHeight w:val="305"/>
        </w:trPr>
        <w:tc>
          <w:tcPr>
            <w:tcW w:w="975" w:type="dxa"/>
            <w:tcBorders>
              <w:left w:val="single" w:sz="12" w:space="0" w:color="auto"/>
              <w:right w:val="single" w:sz="12" w:space="0" w:color="auto"/>
            </w:tcBorders>
            <w:shd w:val="clear" w:color="auto" w:fill="auto"/>
          </w:tcPr>
          <w:p w14:paraId="15B317AA" w14:textId="3FC34AA1" w:rsidR="002B452B" w:rsidRDefault="002B452B" w:rsidP="002B452B">
            <w:pPr>
              <w:pStyle w:val="TAL"/>
              <w:rPr>
                <w:sz w:val="20"/>
              </w:rPr>
            </w:pPr>
            <w:r w:rsidRPr="004A74DB">
              <w:rPr>
                <w:sz w:val="20"/>
              </w:rPr>
              <w:t>17.55</w:t>
            </w:r>
          </w:p>
        </w:tc>
        <w:tc>
          <w:tcPr>
            <w:tcW w:w="2635" w:type="dxa"/>
            <w:tcBorders>
              <w:left w:val="single" w:sz="12" w:space="0" w:color="auto"/>
              <w:right w:val="single" w:sz="12" w:space="0" w:color="auto"/>
            </w:tcBorders>
            <w:shd w:val="clear" w:color="auto" w:fill="auto"/>
          </w:tcPr>
          <w:p w14:paraId="129F9FC4" w14:textId="4212EB3D" w:rsidR="002B452B" w:rsidRDefault="002B452B" w:rsidP="002B452B">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shd w:val="clear" w:color="auto" w:fill="auto"/>
          </w:tcPr>
          <w:p w14:paraId="10C0CEDD"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FCCB1A7" w14:textId="73F0F111" w:rsidR="002B452B" w:rsidRPr="00750E57"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7AC82470"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6B2AD58B"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654F353F" w14:textId="77777777" w:rsidR="002B452B" w:rsidRPr="003A0A81" w:rsidRDefault="002B452B" w:rsidP="002B452B">
            <w:pPr>
              <w:pStyle w:val="TAL"/>
              <w:rPr>
                <w:sz w:val="20"/>
              </w:rPr>
            </w:pPr>
          </w:p>
        </w:tc>
      </w:tr>
      <w:tr w:rsidR="002B452B"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2B452B" w:rsidRDefault="002B452B" w:rsidP="002B452B">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2B452B" w:rsidRDefault="002B452B" w:rsidP="002B452B">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2B452B" w:rsidRPr="00750E57"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2B452B" w:rsidRPr="003A0A81" w:rsidRDefault="002B452B" w:rsidP="002B452B">
            <w:pPr>
              <w:pStyle w:val="TAL"/>
              <w:rPr>
                <w:sz w:val="20"/>
              </w:rPr>
            </w:pPr>
          </w:p>
        </w:tc>
      </w:tr>
      <w:tr w:rsidR="002B452B"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2B452B" w:rsidRDefault="002B452B" w:rsidP="002B452B">
            <w:pPr>
              <w:pStyle w:val="TAL"/>
              <w:rPr>
                <w:sz w:val="20"/>
              </w:rPr>
            </w:pPr>
            <w:r w:rsidRPr="004A74DB">
              <w:rPr>
                <w:sz w:val="20"/>
              </w:rPr>
              <w:lastRenderedPageBreak/>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2B452B" w:rsidRDefault="002B452B" w:rsidP="002B452B">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2B452B" w:rsidRPr="00750E57"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2B452B" w:rsidRPr="003A0A81" w:rsidRDefault="002B452B" w:rsidP="002B452B">
            <w:pPr>
              <w:pStyle w:val="TAL"/>
              <w:rPr>
                <w:sz w:val="20"/>
              </w:rPr>
            </w:pPr>
          </w:p>
        </w:tc>
      </w:tr>
      <w:tr w:rsidR="002B452B" w:rsidRPr="002F2600" w14:paraId="499F40B2" w14:textId="77777777" w:rsidTr="00810E27">
        <w:trPr>
          <w:trHeight w:val="305"/>
        </w:trPr>
        <w:tc>
          <w:tcPr>
            <w:tcW w:w="975" w:type="dxa"/>
            <w:tcBorders>
              <w:left w:val="single" w:sz="12" w:space="0" w:color="auto"/>
              <w:right w:val="single" w:sz="12" w:space="0" w:color="auto"/>
            </w:tcBorders>
            <w:shd w:val="clear" w:color="auto" w:fill="auto"/>
          </w:tcPr>
          <w:p w14:paraId="56CFDB44" w14:textId="3F35A14D" w:rsidR="002B452B" w:rsidRDefault="002B452B" w:rsidP="002B452B">
            <w:pPr>
              <w:pStyle w:val="TAL"/>
              <w:rPr>
                <w:sz w:val="20"/>
              </w:rPr>
            </w:pPr>
            <w:r w:rsidRPr="004A74DB">
              <w:rPr>
                <w:sz w:val="20"/>
              </w:rPr>
              <w:t>17.58</w:t>
            </w:r>
          </w:p>
        </w:tc>
        <w:tc>
          <w:tcPr>
            <w:tcW w:w="2635" w:type="dxa"/>
            <w:tcBorders>
              <w:left w:val="single" w:sz="12" w:space="0" w:color="auto"/>
              <w:right w:val="single" w:sz="12" w:space="0" w:color="auto"/>
            </w:tcBorders>
            <w:shd w:val="clear" w:color="auto" w:fill="auto"/>
          </w:tcPr>
          <w:p w14:paraId="7F1BB20A" w14:textId="0779EAEE" w:rsidR="002B452B" w:rsidRDefault="002B452B" w:rsidP="002B452B">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shd w:val="clear" w:color="auto" w:fill="auto"/>
          </w:tcPr>
          <w:p w14:paraId="648A30E0"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2481FC56" w14:textId="77777777" w:rsidR="002B452B" w:rsidRPr="00750E57"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29BA257E"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653D19BB"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7410F54B" w14:textId="77777777" w:rsidR="002B452B" w:rsidRPr="003A0A81" w:rsidRDefault="002B452B" w:rsidP="002B452B">
            <w:pPr>
              <w:pStyle w:val="TAL"/>
              <w:rPr>
                <w:sz w:val="20"/>
              </w:rPr>
            </w:pPr>
          </w:p>
        </w:tc>
      </w:tr>
      <w:tr w:rsidR="002B452B" w:rsidRPr="002F2600" w14:paraId="677084F9" w14:textId="77777777" w:rsidTr="00810E27">
        <w:trPr>
          <w:trHeight w:val="305"/>
        </w:trPr>
        <w:tc>
          <w:tcPr>
            <w:tcW w:w="975" w:type="dxa"/>
            <w:tcBorders>
              <w:left w:val="single" w:sz="12" w:space="0" w:color="auto"/>
              <w:right w:val="single" w:sz="12" w:space="0" w:color="auto"/>
            </w:tcBorders>
            <w:shd w:val="clear" w:color="auto" w:fill="auto"/>
          </w:tcPr>
          <w:p w14:paraId="7D81CFA4" w14:textId="6B366BC6" w:rsidR="002B452B" w:rsidRDefault="002B452B" w:rsidP="002B452B">
            <w:pPr>
              <w:pStyle w:val="TAL"/>
              <w:rPr>
                <w:sz w:val="20"/>
              </w:rPr>
            </w:pPr>
            <w:r w:rsidRPr="004A74DB">
              <w:rPr>
                <w:sz w:val="20"/>
              </w:rPr>
              <w:t>17.59</w:t>
            </w:r>
          </w:p>
        </w:tc>
        <w:tc>
          <w:tcPr>
            <w:tcW w:w="2635" w:type="dxa"/>
            <w:tcBorders>
              <w:left w:val="single" w:sz="12" w:space="0" w:color="auto"/>
              <w:right w:val="single" w:sz="12" w:space="0" w:color="auto"/>
            </w:tcBorders>
            <w:shd w:val="clear" w:color="auto" w:fill="auto"/>
          </w:tcPr>
          <w:p w14:paraId="7807C4C1" w14:textId="21D1776E" w:rsidR="002B452B" w:rsidRDefault="002B452B" w:rsidP="002B452B">
            <w:pPr>
              <w:pStyle w:val="TAL"/>
              <w:rPr>
                <w:sz w:val="20"/>
              </w:rPr>
            </w:pPr>
            <w:r w:rsidRPr="004A74DB">
              <w:rPr>
                <w:sz w:val="20"/>
              </w:rPr>
              <w:t xml:space="preserve">Restoration of profiles related to UDR </w:t>
            </w:r>
            <w:r w:rsidRPr="004A74DB">
              <w:rPr>
                <w:color w:val="0000FF"/>
                <w:sz w:val="20"/>
              </w:rPr>
              <w:t>[ReP_UDR]</w:t>
            </w:r>
          </w:p>
        </w:tc>
        <w:tc>
          <w:tcPr>
            <w:tcW w:w="746" w:type="dxa"/>
            <w:tcBorders>
              <w:left w:val="single" w:sz="12" w:space="0" w:color="auto"/>
              <w:right w:val="single" w:sz="12" w:space="0" w:color="auto"/>
            </w:tcBorders>
            <w:shd w:val="clear" w:color="auto" w:fill="auto"/>
          </w:tcPr>
          <w:p w14:paraId="5D141BD2"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677C1CEE" w14:textId="77777777" w:rsidR="002B452B" w:rsidRPr="00750E57"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1F6EC7E8"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77F7C2E7"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76FD1DE3" w14:textId="77777777" w:rsidR="002B452B" w:rsidRPr="003A0A81" w:rsidRDefault="002B452B" w:rsidP="002B452B">
            <w:pPr>
              <w:pStyle w:val="TAL"/>
              <w:rPr>
                <w:sz w:val="20"/>
              </w:rPr>
            </w:pPr>
          </w:p>
        </w:tc>
      </w:tr>
      <w:tr w:rsidR="002B452B"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2B452B" w:rsidRDefault="002B452B" w:rsidP="002B452B">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2B452B" w:rsidRDefault="002B452B" w:rsidP="002B452B">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2B452B" w:rsidRPr="00750E57"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2B452B" w:rsidRPr="003A0A81" w:rsidRDefault="002B452B" w:rsidP="002B452B">
            <w:pPr>
              <w:pStyle w:val="TAL"/>
              <w:rPr>
                <w:sz w:val="20"/>
              </w:rPr>
            </w:pPr>
          </w:p>
        </w:tc>
      </w:tr>
      <w:tr w:rsidR="002B452B"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2B452B" w:rsidRDefault="002B452B" w:rsidP="002B452B">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2B452B" w:rsidRDefault="002B452B" w:rsidP="002B452B">
            <w:pPr>
              <w:pStyle w:val="TAL"/>
              <w:rPr>
                <w:sz w:val="20"/>
              </w:rPr>
            </w:pPr>
            <w:r w:rsidRPr="004A74DB">
              <w:rPr>
                <w:sz w:val="20"/>
              </w:rPr>
              <w:t xml:space="preserve">Multi-device enhancements for device transfers </w:t>
            </w:r>
            <w:r w:rsidRPr="004A74DB">
              <w:rPr>
                <w:color w:val="0000FF"/>
                <w:sz w:val="20"/>
              </w:rPr>
              <w:t>[MuDTran]</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2B452B" w:rsidRPr="00750E57"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2B452B" w:rsidRPr="003A0A81" w:rsidRDefault="002B452B" w:rsidP="002B452B">
            <w:pPr>
              <w:pStyle w:val="TAL"/>
              <w:rPr>
                <w:sz w:val="20"/>
              </w:rPr>
            </w:pPr>
          </w:p>
        </w:tc>
      </w:tr>
      <w:tr w:rsidR="002B452B" w:rsidRPr="002F2600" w14:paraId="692D0FF6" w14:textId="77777777" w:rsidTr="00810E27">
        <w:trPr>
          <w:trHeight w:val="305"/>
        </w:trPr>
        <w:tc>
          <w:tcPr>
            <w:tcW w:w="975" w:type="dxa"/>
            <w:tcBorders>
              <w:left w:val="single" w:sz="12" w:space="0" w:color="auto"/>
              <w:right w:val="single" w:sz="12" w:space="0" w:color="auto"/>
            </w:tcBorders>
            <w:shd w:val="clear" w:color="auto" w:fill="auto"/>
          </w:tcPr>
          <w:p w14:paraId="4FE8C776" w14:textId="3D20D2DE" w:rsidR="002B452B" w:rsidRDefault="002B452B" w:rsidP="002B452B">
            <w:pPr>
              <w:pStyle w:val="TAL"/>
              <w:rPr>
                <w:sz w:val="20"/>
              </w:rPr>
            </w:pPr>
            <w:r w:rsidRPr="004A74DB">
              <w:rPr>
                <w:sz w:val="20"/>
              </w:rPr>
              <w:t>17.62</w:t>
            </w:r>
          </w:p>
        </w:tc>
        <w:tc>
          <w:tcPr>
            <w:tcW w:w="2635" w:type="dxa"/>
            <w:tcBorders>
              <w:left w:val="single" w:sz="12" w:space="0" w:color="auto"/>
              <w:right w:val="single" w:sz="12" w:space="0" w:color="auto"/>
            </w:tcBorders>
            <w:shd w:val="clear" w:color="auto" w:fill="auto"/>
          </w:tcPr>
          <w:p w14:paraId="3038D907" w14:textId="2F46765A" w:rsidR="002B452B" w:rsidRDefault="002B452B" w:rsidP="002B452B">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shd w:val="clear" w:color="auto" w:fill="auto"/>
          </w:tcPr>
          <w:p w14:paraId="0FEAAF3F"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951C53A" w14:textId="77777777" w:rsidR="002B452B" w:rsidRPr="00750E57"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11080489"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7BA2B3AA"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2BD36DEE" w14:textId="77777777" w:rsidR="002B452B" w:rsidRPr="003A0A81" w:rsidRDefault="002B452B" w:rsidP="002B452B">
            <w:pPr>
              <w:pStyle w:val="TAL"/>
              <w:rPr>
                <w:sz w:val="20"/>
              </w:rPr>
            </w:pPr>
          </w:p>
        </w:tc>
      </w:tr>
      <w:tr w:rsidR="002B452B" w:rsidRPr="002F2600" w14:paraId="2C71194C" w14:textId="77777777" w:rsidTr="00810E27">
        <w:trPr>
          <w:trHeight w:val="305"/>
        </w:trPr>
        <w:tc>
          <w:tcPr>
            <w:tcW w:w="975" w:type="dxa"/>
            <w:tcBorders>
              <w:left w:val="single" w:sz="12" w:space="0" w:color="auto"/>
              <w:right w:val="single" w:sz="12" w:space="0" w:color="auto"/>
            </w:tcBorders>
            <w:shd w:val="clear" w:color="auto" w:fill="auto"/>
          </w:tcPr>
          <w:p w14:paraId="00CA3BAB" w14:textId="3D371D28" w:rsidR="002B452B" w:rsidRDefault="002B452B" w:rsidP="002B452B">
            <w:pPr>
              <w:pStyle w:val="TAL"/>
              <w:rPr>
                <w:sz w:val="20"/>
              </w:rPr>
            </w:pPr>
            <w:r w:rsidRPr="004A74DB">
              <w:rPr>
                <w:sz w:val="20"/>
              </w:rPr>
              <w:t>17.63</w:t>
            </w:r>
          </w:p>
        </w:tc>
        <w:tc>
          <w:tcPr>
            <w:tcW w:w="2635" w:type="dxa"/>
            <w:tcBorders>
              <w:left w:val="single" w:sz="12" w:space="0" w:color="auto"/>
              <w:right w:val="single" w:sz="12" w:space="0" w:color="auto"/>
            </w:tcBorders>
            <w:shd w:val="clear" w:color="auto" w:fill="auto"/>
          </w:tcPr>
          <w:p w14:paraId="695FC6CA" w14:textId="066665CB" w:rsidR="002B452B" w:rsidRDefault="002B452B" w:rsidP="002B452B">
            <w:pPr>
              <w:pStyle w:val="TAL"/>
              <w:rPr>
                <w:sz w:val="20"/>
              </w:rPr>
            </w:pPr>
            <w:r w:rsidRPr="004A74DB">
              <w:rPr>
                <w:sz w:val="20"/>
              </w:rPr>
              <w:t>Enhancements of 3GPP profiles for cryptographic algorithms and security protocols</w:t>
            </w:r>
            <w:r w:rsidRPr="004A74DB">
              <w:rPr>
                <w:color w:val="0000FF"/>
                <w:sz w:val="20"/>
              </w:rPr>
              <w:t xml:space="preserve"> [eCryptPr]</w:t>
            </w:r>
          </w:p>
        </w:tc>
        <w:tc>
          <w:tcPr>
            <w:tcW w:w="746" w:type="dxa"/>
            <w:tcBorders>
              <w:left w:val="single" w:sz="12" w:space="0" w:color="auto"/>
              <w:right w:val="single" w:sz="12" w:space="0" w:color="auto"/>
            </w:tcBorders>
            <w:shd w:val="clear" w:color="auto" w:fill="auto"/>
          </w:tcPr>
          <w:p w14:paraId="1A5A3204"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113D8159" w14:textId="77777777" w:rsidR="002B452B" w:rsidRPr="00750E57"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7F97E827"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01B2228C"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29E40A6F" w14:textId="77777777" w:rsidR="002B452B" w:rsidRPr="003A0A81" w:rsidRDefault="002B452B" w:rsidP="002B452B">
            <w:pPr>
              <w:pStyle w:val="TAL"/>
              <w:rPr>
                <w:sz w:val="20"/>
              </w:rPr>
            </w:pPr>
          </w:p>
        </w:tc>
      </w:tr>
      <w:tr w:rsidR="002B452B"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2B452B" w:rsidRDefault="002B452B" w:rsidP="002B452B">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2B452B" w:rsidRDefault="002B452B" w:rsidP="002B452B">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2B452B" w:rsidRPr="00750E57"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2B452B" w:rsidRPr="003A0A81" w:rsidRDefault="002B452B" w:rsidP="002B452B">
            <w:pPr>
              <w:pStyle w:val="TAL"/>
              <w:rPr>
                <w:sz w:val="20"/>
              </w:rPr>
            </w:pPr>
          </w:p>
        </w:tc>
      </w:tr>
      <w:tr w:rsidR="002B452B" w:rsidRPr="002F2600" w14:paraId="0FD3C7CA" w14:textId="77777777" w:rsidTr="00810E27">
        <w:trPr>
          <w:trHeight w:val="305"/>
        </w:trPr>
        <w:tc>
          <w:tcPr>
            <w:tcW w:w="975" w:type="dxa"/>
            <w:tcBorders>
              <w:left w:val="single" w:sz="12" w:space="0" w:color="auto"/>
              <w:right w:val="single" w:sz="12" w:space="0" w:color="auto"/>
            </w:tcBorders>
            <w:shd w:val="clear" w:color="auto" w:fill="auto"/>
          </w:tcPr>
          <w:p w14:paraId="6D29A837" w14:textId="6A22D66B" w:rsidR="002B452B" w:rsidRDefault="002B452B" w:rsidP="002B452B">
            <w:pPr>
              <w:pStyle w:val="TAL"/>
              <w:rPr>
                <w:sz w:val="20"/>
              </w:rPr>
            </w:pPr>
            <w:r w:rsidRPr="004A74DB">
              <w:rPr>
                <w:sz w:val="20"/>
              </w:rPr>
              <w:t>17.65</w:t>
            </w:r>
          </w:p>
        </w:tc>
        <w:tc>
          <w:tcPr>
            <w:tcW w:w="2635" w:type="dxa"/>
            <w:tcBorders>
              <w:left w:val="single" w:sz="12" w:space="0" w:color="auto"/>
              <w:right w:val="single" w:sz="12" w:space="0" w:color="auto"/>
            </w:tcBorders>
            <w:shd w:val="clear" w:color="auto" w:fill="auto"/>
          </w:tcPr>
          <w:p w14:paraId="7227249D" w14:textId="5588A907" w:rsidR="002B452B" w:rsidRDefault="002B452B" w:rsidP="002B452B">
            <w:pPr>
              <w:pStyle w:val="TAL"/>
              <w:rPr>
                <w:sz w:val="20"/>
              </w:rPr>
            </w:pPr>
            <w:r w:rsidRPr="004A74DB">
              <w:rPr>
                <w:sz w:val="20"/>
              </w:rPr>
              <w:t xml:space="preserve">CT aspects of NB-IoT/eMTC Non-Terrestrial Networks in EPS </w:t>
            </w:r>
            <w:r w:rsidRPr="004A74DB">
              <w:rPr>
                <w:color w:val="0000FF"/>
                <w:sz w:val="20"/>
              </w:rPr>
              <w:t>[IoT_SAT_ARCH_EPS]</w:t>
            </w:r>
          </w:p>
        </w:tc>
        <w:tc>
          <w:tcPr>
            <w:tcW w:w="746" w:type="dxa"/>
            <w:tcBorders>
              <w:left w:val="single" w:sz="12" w:space="0" w:color="auto"/>
              <w:right w:val="single" w:sz="12" w:space="0" w:color="auto"/>
            </w:tcBorders>
            <w:shd w:val="clear" w:color="auto" w:fill="auto"/>
          </w:tcPr>
          <w:p w14:paraId="62B484C2"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255EBB4" w14:textId="77777777" w:rsidR="002B452B" w:rsidRPr="00750E57"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75404170"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3D1B58DA"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5D2C8413" w14:textId="77777777" w:rsidR="002B452B" w:rsidRPr="003A0A81" w:rsidRDefault="002B452B" w:rsidP="002B452B">
            <w:pPr>
              <w:pStyle w:val="TAL"/>
              <w:rPr>
                <w:sz w:val="20"/>
              </w:rPr>
            </w:pPr>
          </w:p>
        </w:tc>
      </w:tr>
      <w:tr w:rsidR="002B452B"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2B452B" w:rsidRDefault="002B452B" w:rsidP="002B452B">
            <w:pPr>
              <w:pStyle w:val="TAL"/>
              <w:rPr>
                <w:sz w:val="20"/>
              </w:rPr>
            </w:pPr>
            <w:r w:rsidRPr="004A74DB">
              <w:rPr>
                <w:sz w:val="20"/>
              </w:rPr>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2B452B" w:rsidRDefault="002B452B" w:rsidP="002B452B">
            <w:pPr>
              <w:pStyle w:val="TAL"/>
              <w:rPr>
                <w:sz w:val="20"/>
              </w:rPr>
            </w:pPr>
            <w:r w:rsidRPr="004A74DB">
              <w:rPr>
                <w:sz w:val="20"/>
              </w:rPr>
              <w:t xml:space="preserve">Repository for the 3GPP Allocated Port Numbers for New 3GPP Interfaces </w:t>
            </w:r>
            <w:r w:rsidRPr="004A74DB">
              <w:rPr>
                <w:color w:val="0000FF"/>
                <w:sz w:val="20"/>
              </w:rPr>
              <w:t>[PortAl]</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2B452B" w:rsidRPr="00750E57"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2B452B" w:rsidRPr="003A0A81" w:rsidRDefault="002B452B" w:rsidP="002B452B">
            <w:pPr>
              <w:pStyle w:val="TAL"/>
              <w:rPr>
                <w:sz w:val="20"/>
              </w:rPr>
            </w:pPr>
          </w:p>
        </w:tc>
      </w:tr>
      <w:tr w:rsidR="002B452B"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2B452B" w:rsidRDefault="002B452B" w:rsidP="002B452B">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2B452B" w:rsidRDefault="002B452B" w:rsidP="002B452B">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2B452B" w:rsidRPr="00750E57"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2B452B" w:rsidRPr="003A0A81" w:rsidRDefault="002B452B" w:rsidP="002B452B">
            <w:pPr>
              <w:pStyle w:val="TAL"/>
              <w:rPr>
                <w:sz w:val="20"/>
              </w:rPr>
            </w:pPr>
          </w:p>
        </w:tc>
      </w:tr>
      <w:tr w:rsidR="002B452B"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2B452B" w:rsidRDefault="002B452B" w:rsidP="002B452B">
            <w:pPr>
              <w:pStyle w:val="TAL"/>
              <w:rPr>
                <w:sz w:val="20"/>
              </w:rPr>
            </w:pPr>
            <w:r w:rsidRPr="004A74DB">
              <w:rPr>
                <w:sz w:val="20"/>
              </w:rPr>
              <w:lastRenderedPageBreak/>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2B452B" w:rsidRDefault="002B452B" w:rsidP="002B452B">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2B452B" w:rsidRPr="00750E57"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2B452B" w:rsidRPr="003A0A81" w:rsidRDefault="002B452B" w:rsidP="002B452B">
            <w:pPr>
              <w:pStyle w:val="TAL"/>
              <w:rPr>
                <w:sz w:val="20"/>
              </w:rPr>
            </w:pPr>
          </w:p>
        </w:tc>
      </w:tr>
      <w:tr w:rsidR="002B452B"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2B452B" w:rsidRDefault="002B452B" w:rsidP="002B452B">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2B452B" w:rsidRDefault="002B452B" w:rsidP="002B452B">
            <w:pPr>
              <w:pStyle w:val="TAL"/>
              <w:rPr>
                <w:sz w:val="20"/>
              </w:rPr>
            </w:pPr>
            <w:r w:rsidRPr="004A74DB">
              <w:rPr>
                <w:sz w:val="20"/>
              </w:rPr>
              <w:t xml:space="preserve">Modifying PASSporT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2B452B" w:rsidRPr="00750E57"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2B452B" w:rsidRPr="003A0A81" w:rsidRDefault="002B452B" w:rsidP="002B452B">
            <w:pPr>
              <w:pStyle w:val="TAL"/>
              <w:rPr>
                <w:sz w:val="20"/>
              </w:rPr>
            </w:pPr>
          </w:p>
        </w:tc>
      </w:tr>
      <w:tr w:rsidR="002B452B"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2B452B" w:rsidRDefault="002B452B" w:rsidP="002B452B">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2B452B" w:rsidRDefault="002B452B" w:rsidP="002B452B">
            <w:pPr>
              <w:pStyle w:val="TAL"/>
              <w:rPr>
                <w:sz w:val="20"/>
              </w:rPr>
            </w:pPr>
            <w:r w:rsidRPr="004A74DB">
              <w:rPr>
                <w:sz w:val="20"/>
              </w:rPr>
              <w:t xml:space="preserve">CT aspects of enhancement of RAN Slicing for NR </w:t>
            </w:r>
            <w:r w:rsidRPr="004A74DB">
              <w:rPr>
                <w:color w:val="0000FF"/>
                <w:sz w:val="20"/>
              </w:rPr>
              <w:t>[NRslice]</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2B452B" w:rsidRPr="00750E57"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2B452B" w:rsidRPr="003A0A81" w:rsidRDefault="002B452B" w:rsidP="002B452B">
            <w:pPr>
              <w:pStyle w:val="TAL"/>
              <w:rPr>
                <w:sz w:val="20"/>
              </w:rPr>
            </w:pPr>
          </w:p>
        </w:tc>
      </w:tr>
      <w:tr w:rsidR="002B452B" w:rsidRPr="002F2600" w14:paraId="745E99BA" w14:textId="77777777" w:rsidTr="00810E27">
        <w:trPr>
          <w:trHeight w:val="305"/>
        </w:trPr>
        <w:tc>
          <w:tcPr>
            <w:tcW w:w="975" w:type="dxa"/>
            <w:tcBorders>
              <w:left w:val="single" w:sz="12" w:space="0" w:color="auto"/>
              <w:right w:val="single" w:sz="12" w:space="0" w:color="auto"/>
            </w:tcBorders>
            <w:shd w:val="clear" w:color="auto" w:fill="auto"/>
          </w:tcPr>
          <w:p w14:paraId="4AF25961" w14:textId="000C41D2" w:rsidR="002B452B" w:rsidRDefault="002B452B" w:rsidP="002B452B">
            <w:pPr>
              <w:pStyle w:val="TAL"/>
              <w:rPr>
                <w:sz w:val="20"/>
              </w:rPr>
            </w:pPr>
            <w:r w:rsidRPr="004A74DB">
              <w:rPr>
                <w:sz w:val="20"/>
              </w:rPr>
              <w:t>17.71</w:t>
            </w:r>
          </w:p>
        </w:tc>
        <w:tc>
          <w:tcPr>
            <w:tcW w:w="2635" w:type="dxa"/>
            <w:tcBorders>
              <w:left w:val="single" w:sz="12" w:space="0" w:color="auto"/>
              <w:right w:val="single" w:sz="12" w:space="0" w:color="auto"/>
            </w:tcBorders>
            <w:shd w:val="clear" w:color="auto" w:fill="auto"/>
          </w:tcPr>
          <w:p w14:paraId="4E5BB408" w14:textId="7145C76A" w:rsidR="002B452B" w:rsidRDefault="002B452B" w:rsidP="002B452B">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shd w:val="clear" w:color="auto" w:fill="auto"/>
          </w:tcPr>
          <w:p w14:paraId="2F166FEC"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0AD0827C" w14:textId="77777777" w:rsidR="002B452B" w:rsidRPr="00750E57"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7C2A890A"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06D8351B"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2F79F2A6" w14:textId="77777777" w:rsidR="002B452B" w:rsidRPr="003A0A81" w:rsidRDefault="002B452B" w:rsidP="002B452B">
            <w:pPr>
              <w:pStyle w:val="TAL"/>
              <w:rPr>
                <w:sz w:val="20"/>
              </w:rPr>
            </w:pPr>
          </w:p>
        </w:tc>
      </w:tr>
      <w:tr w:rsidR="002B452B"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2B452B" w:rsidRDefault="002B452B" w:rsidP="002B452B">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2B452B" w:rsidRDefault="002B452B" w:rsidP="002B452B">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2B452B" w:rsidRPr="00750E57"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2B452B" w:rsidRPr="003A0A81" w:rsidRDefault="002B452B" w:rsidP="002B452B">
            <w:pPr>
              <w:pStyle w:val="TAL"/>
              <w:rPr>
                <w:sz w:val="20"/>
              </w:rPr>
            </w:pPr>
          </w:p>
        </w:tc>
      </w:tr>
      <w:tr w:rsidR="002B452B" w:rsidRPr="002F2600" w14:paraId="719F5A78" w14:textId="77777777" w:rsidTr="00810E27">
        <w:trPr>
          <w:trHeight w:val="305"/>
        </w:trPr>
        <w:tc>
          <w:tcPr>
            <w:tcW w:w="975" w:type="dxa"/>
            <w:tcBorders>
              <w:left w:val="single" w:sz="12" w:space="0" w:color="auto"/>
              <w:right w:val="single" w:sz="12" w:space="0" w:color="auto"/>
            </w:tcBorders>
            <w:shd w:val="clear" w:color="auto" w:fill="auto"/>
          </w:tcPr>
          <w:p w14:paraId="1F86B988" w14:textId="01A28BFD" w:rsidR="002B452B" w:rsidRDefault="002B452B" w:rsidP="002B452B">
            <w:pPr>
              <w:pStyle w:val="TAL"/>
              <w:rPr>
                <w:sz w:val="20"/>
              </w:rPr>
            </w:pPr>
            <w:r w:rsidRPr="004A74DB">
              <w:rPr>
                <w:sz w:val="20"/>
              </w:rPr>
              <w:t>17.73</w:t>
            </w:r>
          </w:p>
        </w:tc>
        <w:tc>
          <w:tcPr>
            <w:tcW w:w="2635" w:type="dxa"/>
            <w:tcBorders>
              <w:left w:val="single" w:sz="12" w:space="0" w:color="auto"/>
              <w:right w:val="single" w:sz="12" w:space="0" w:color="auto"/>
            </w:tcBorders>
            <w:shd w:val="clear" w:color="auto" w:fill="auto"/>
          </w:tcPr>
          <w:p w14:paraId="68DFF345" w14:textId="77777777" w:rsidR="002B452B" w:rsidRDefault="002B452B" w:rsidP="002B452B">
            <w:pPr>
              <w:pStyle w:val="TAL"/>
              <w:rPr>
                <w:sz w:val="20"/>
              </w:rPr>
            </w:pPr>
            <w:r w:rsidRPr="004A74DB">
              <w:rPr>
                <w:sz w:val="20"/>
              </w:rPr>
              <w:t>Any other Rel-17 Work item or Study item</w:t>
            </w:r>
          </w:p>
          <w:p w14:paraId="0E886695" w14:textId="667BF724" w:rsidR="002B452B" w:rsidRPr="008A34E3" w:rsidRDefault="002B452B" w:rsidP="002B452B">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shd w:val="clear" w:color="auto" w:fill="auto"/>
          </w:tcPr>
          <w:p w14:paraId="21D4233E"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6258D571" w14:textId="77777777" w:rsidR="002B452B" w:rsidRPr="00750E57"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05013AAD"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1B34C489"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52646C66" w14:textId="77777777" w:rsidR="002B452B" w:rsidRPr="003A0A81" w:rsidRDefault="002B452B" w:rsidP="002B452B">
            <w:pPr>
              <w:pStyle w:val="TAL"/>
              <w:rPr>
                <w:sz w:val="20"/>
              </w:rPr>
            </w:pPr>
          </w:p>
        </w:tc>
      </w:tr>
      <w:tr w:rsidR="002B452B"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2B452B" w:rsidRPr="00C97728" w:rsidRDefault="002B452B" w:rsidP="002B452B">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2B452B" w:rsidRPr="00C97728" w:rsidRDefault="002B452B" w:rsidP="002B452B">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2B452B" w:rsidRPr="001A1126" w:rsidRDefault="002B452B" w:rsidP="002B452B">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2B452B" w:rsidRPr="0040318B" w:rsidRDefault="002B452B" w:rsidP="002B452B">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2B452B" w:rsidRPr="0040318B" w:rsidRDefault="002B452B" w:rsidP="002B452B">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2B452B" w:rsidRPr="0040318B" w:rsidRDefault="002B452B" w:rsidP="002B452B">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2B452B" w:rsidRPr="001A0D27" w:rsidRDefault="002B452B" w:rsidP="002B452B">
            <w:pPr>
              <w:rPr>
                <w:rFonts w:ascii="Arial" w:eastAsia="SimSun" w:hAnsi="Arial" w:cs="Arial"/>
                <w:b/>
                <w:color w:val="000000"/>
                <w:sz w:val="16"/>
                <w:szCs w:val="16"/>
                <w:lang w:eastAsia="zh-CN"/>
              </w:rPr>
            </w:pPr>
          </w:p>
        </w:tc>
      </w:tr>
      <w:tr w:rsidR="002B452B"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2B452B" w:rsidRPr="000314BF" w:rsidRDefault="002B452B" w:rsidP="002B452B">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2B452B" w:rsidRDefault="002B452B" w:rsidP="002B452B">
            <w:pPr>
              <w:pStyle w:val="TAL"/>
              <w:rPr>
                <w:sz w:val="20"/>
              </w:rPr>
            </w:pPr>
            <w:r w:rsidRPr="0067002C">
              <w:rPr>
                <w:sz w:val="20"/>
              </w:rPr>
              <w:t>Rel-18 work planning</w:t>
            </w:r>
          </w:p>
          <w:p w14:paraId="59BCE7BF" w14:textId="67AEF90B" w:rsidR="002B452B" w:rsidRPr="000314BF" w:rsidRDefault="002B452B" w:rsidP="002B452B">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auto"/>
          </w:tcPr>
          <w:p w14:paraId="3F13686C"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699CF7F" w14:textId="6CFF40DE" w:rsidR="002B452B" w:rsidRPr="00750E57"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shd w:val="clear" w:color="auto" w:fill="auto"/>
          </w:tcPr>
          <w:p w14:paraId="35BA3A4A" w14:textId="77777777" w:rsidR="002B452B" w:rsidRPr="00750E57" w:rsidRDefault="002B452B" w:rsidP="002B452B">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2B452B" w:rsidRPr="00750E57" w:rsidRDefault="002B452B" w:rsidP="002B452B">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2B452B" w:rsidRPr="005771DD" w:rsidRDefault="002B452B" w:rsidP="002B452B">
            <w:pPr>
              <w:pStyle w:val="TAL"/>
              <w:rPr>
                <w:rFonts w:eastAsia="SimSun"/>
                <w:bCs/>
                <w:color w:val="000000"/>
                <w:sz w:val="20"/>
                <w:lang w:eastAsia="zh-CN"/>
              </w:rPr>
            </w:pPr>
          </w:p>
        </w:tc>
      </w:tr>
      <w:tr w:rsidR="002B452B"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2B452B" w:rsidRDefault="002B452B" w:rsidP="002B452B">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2B452B" w:rsidRPr="000314BF" w:rsidRDefault="002B452B" w:rsidP="002B452B">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shd w:val="clear" w:color="auto" w:fill="auto"/>
          </w:tcPr>
          <w:p w14:paraId="04D6D55D"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40C41006" w14:textId="17686BAD" w:rsidR="002B452B" w:rsidRPr="00750E57"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shd w:val="clear" w:color="auto" w:fill="auto"/>
          </w:tcPr>
          <w:p w14:paraId="3CA79BB5" w14:textId="77777777" w:rsidR="002B452B" w:rsidRPr="00750E57" w:rsidRDefault="002B452B" w:rsidP="002B452B">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2B452B" w:rsidRPr="00750E57" w:rsidRDefault="002B452B" w:rsidP="002B452B">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2B452B" w:rsidRPr="001A5E6C" w:rsidRDefault="002B452B" w:rsidP="002B452B">
            <w:pPr>
              <w:pStyle w:val="C1Normal"/>
              <w:rPr>
                <w:rFonts w:eastAsia="DengXian"/>
                <w:lang w:eastAsia="zh-CN"/>
              </w:rPr>
            </w:pPr>
          </w:p>
        </w:tc>
      </w:tr>
      <w:tr w:rsidR="002B452B" w:rsidRPr="002F2600" w14:paraId="72E70061" w14:textId="77777777" w:rsidTr="00AE49F7">
        <w:tc>
          <w:tcPr>
            <w:tcW w:w="975" w:type="dxa"/>
            <w:tcBorders>
              <w:left w:val="single" w:sz="12" w:space="0" w:color="auto"/>
              <w:bottom w:val="nil"/>
              <w:right w:val="single" w:sz="12" w:space="0" w:color="auto"/>
            </w:tcBorders>
            <w:shd w:val="clear" w:color="auto" w:fill="FFFFFF"/>
          </w:tcPr>
          <w:p w14:paraId="15362359" w14:textId="1AA3E7B1" w:rsidR="002B452B" w:rsidRPr="008D5421" w:rsidRDefault="002B452B" w:rsidP="002B452B">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2B452B" w:rsidRPr="008D5421" w:rsidRDefault="002B452B" w:rsidP="002B452B">
            <w:pPr>
              <w:pStyle w:val="TAL"/>
              <w:rPr>
                <w:sz w:val="20"/>
              </w:rPr>
            </w:pPr>
            <w:r w:rsidRPr="0067002C">
              <w:rPr>
                <w:sz w:val="20"/>
              </w:rPr>
              <w:t>Revised WIDs/SIDs for Rel-18</w:t>
            </w:r>
          </w:p>
        </w:tc>
        <w:tc>
          <w:tcPr>
            <w:tcW w:w="746" w:type="dxa"/>
            <w:tcBorders>
              <w:left w:val="single" w:sz="12" w:space="0" w:color="auto"/>
              <w:bottom w:val="nil"/>
              <w:right w:val="single" w:sz="12" w:space="0" w:color="auto"/>
            </w:tcBorders>
            <w:shd w:val="clear" w:color="auto" w:fill="auto"/>
          </w:tcPr>
          <w:p w14:paraId="0C7240D5"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62DE8D3" w14:textId="1BF79C66" w:rsidR="002B452B" w:rsidRPr="00750E57"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shd w:val="clear" w:color="auto" w:fill="auto"/>
          </w:tcPr>
          <w:p w14:paraId="7A499807" w14:textId="77777777" w:rsidR="002B452B" w:rsidRPr="00750E57" w:rsidRDefault="002B452B" w:rsidP="002B452B">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2B452B" w:rsidRPr="00750E57" w:rsidRDefault="002B452B" w:rsidP="002B452B">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2B452B" w:rsidRPr="001A5E6C" w:rsidRDefault="002B452B" w:rsidP="002B452B">
            <w:pPr>
              <w:pStyle w:val="C1Normal"/>
              <w:rPr>
                <w:rFonts w:eastAsia="DengXian"/>
                <w:lang w:eastAsia="zh-CN"/>
              </w:rPr>
            </w:pPr>
          </w:p>
        </w:tc>
      </w:tr>
      <w:tr w:rsidR="002B452B" w:rsidRPr="002F2600" w14:paraId="4E18FEBF" w14:textId="77777777" w:rsidTr="00AE49F7">
        <w:tc>
          <w:tcPr>
            <w:tcW w:w="975" w:type="dxa"/>
            <w:tcBorders>
              <w:left w:val="single" w:sz="12" w:space="0" w:color="auto"/>
              <w:right w:val="single" w:sz="12" w:space="0" w:color="auto"/>
            </w:tcBorders>
            <w:shd w:val="clear" w:color="auto" w:fill="FFFFFF"/>
          </w:tcPr>
          <w:p w14:paraId="23068FF6" w14:textId="107EEC48" w:rsidR="002B452B" w:rsidRDefault="002B452B" w:rsidP="002B452B">
            <w:pPr>
              <w:pStyle w:val="TAL"/>
              <w:rPr>
                <w:sz w:val="20"/>
              </w:rPr>
            </w:pPr>
            <w:r w:rsidRPr="0067002C">
              <w:rPr>
                <w:sz w:val="20"/>
              </w:rPr>
              <w:t>18.4</w:t>
            </w:r>
          </w:p>
        </w:tc>
        <w:tc>
          <w:tcPr>
            <w:tcW w:w="2635" w:type="dxa"/>
            <w:tcBorders>
              <w:left w:val="single" w:sz="12" w:space="0" w:color="auto"/>
              <w:right w:val="single" w:sz="12" w:space="0" w:color="auto"/>
            </w:tcBorders>
            <w:shd w:val="clear" w:color="auto" w:fill="FFFFFF"/>
          </w:tcPr>
          <w:p w14:paraId="0FD9E3BB" w14:textId="77777777" w:rsidR="002B452B" w:rsidRDefault="002B452B" w:rsidP="002B452B">
            <w:pPr>
              <w:pStyle w:val="TAL"/>
              <w:rPr>
                <w:color w:val="0000FF"/>
                <w:sz w:val="20"/>
              </w:rPr>
            </w:pPr>
            <w:r w:rsidRPr="0067002C">
              <w:rPr>
                <w:sz w:val="20"/>
              </w:rPr>
              <w:t>TEI18</w:t>
            </w:r>
            <w:r w:rsidRPr="0067002C">
              <w:rPr>
                <w:color w:val="0000FF"/>
                <w:sz w:val="20"/>
              </w:rPr>
              <w:t xml:space="preserve"> [TEI18]</w:t>
            </w:r>
          </w:p>
          <w:p w14:paraId="35023056" w14:textId="53E79F4E" w:rsidR="002B452B" w:rsidRPr="000314BF" w:rsidRDefault="002B452B" w:rsidP="002B452B">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2B452B" w:rsidRPr="000314BF" w:rsidRDefault="002B452B" w:rsidP="002B452B">
            <w:pPr>
              <w:pStyle w:val="TAL"/>
              <w:rPr>
                <w:sz w:val="20"/>
              </w:rPr>
            </w:pPr>
            <w:r w:rsidRPr="000314BF">
              <w:rPr>
                <w:i/>
                <w:color w:val="FF0000"/>
                <w:sz w:val="20"/>
              </w:rPr>
              <w:t>If the topic is related to previous release, please use both TEI1</w:t>
            </w:r>
            <w:r>
              <w:rPr>
                <w:i/>
                <w:color w:val="FF0000"/>
                <w:sz w:val="20"/>
              </w:rPr>
              <w:t>8</w:t>
            </w:r>
            <w:r w:rsidRPr="000314BF">
              <w:rPr>
                <w:i/>
                <w:color w:val="FF0000"/>
                <w:sz w:val="20"/>
              </w:rPr>
              <w:t xml:space="preserve"> and the WI code of previous release (e.g. TEI1</w:t>
            </w:r>
            <w:r>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auto"/>
          </w:tcPr>
          <w:p w14:paraId="304D483B"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FD8CC76" w14:textId="77777777" w:rsidR="002B452B" w:rsidRPr="00750E57" w:rsidRDefault="002B452B" w:rsidP="002B45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B289A37"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2B452B" w:rsidRPr="00245061" w:rsidRDefault="002B452B" w:rsidP="002B452B">
            <w:pPr>
              <w:pStyle w:val="TAL"/>
              <w:rPr>
                <w:rFonts w:eastAsia="SimSun"/>
                <w:sz w:val="20"/>
                <w:lang w:eastAsia="zh-CN"/>
              </w:rPr>
            </w:pPr>
          </w:p>
        </w:tc>
      </w:tr>
      <w:tr w:rsidR="002B452B" w:rsidRPr="002F2600" w14:paraId="69874C12" w14:textId="77777777" w:rsidTr="00DF6141">
        <w:tc>
          <w:tcPr>
            <w:tcW w:w="975" w:type="dxa"/>
            <w:tcBorders>
              <w:left w:val="single" w:sz="12" w:space="0" w:color="auto"/>
              <w:right w:val="single" w:sz="12" w:space="0" w:color="auto"/>
            </w:tcBorders>
            <w:shd w:val="clear" w:color="auto" w:fill="FFFFFF"/>
          </w:tcPr>
          <w:p w14:paraId="00814C62" w14:textId="5973BBD8" w:rsidR="002B452B" w:rsidRPr="007F7FAF" w:rsidRDefault="002B452B" w:rsidP="002B452B">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2B452B" w:rsidRPr="0067002C" w:rsidRDefault="002B452B" w:rsidP="002B452B">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shd w:val="clear" w:color="auto" w:fill="auto"/>
          </w:tcPr>
          <w:p w14:paraId="1435A9DB"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9C1E696" w14:textId="77777777" w:rsidR="002B452B" w:rsidRPr="00750E57" w:rsidRDefault="002B452B" w:rsidP="002B45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EB7F2E4"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2B452B" w:rsidRPr="00245061" w:rsidRDefault="002B452B" w:rsidP="002B452B">
            <w:pPr>
              <w:pStyle w:val="TAL"/>
              <w:rPr>
                <w:rFonts w:eastAsia="SimSun"/>
                <w:sz w:val="20"/>
                <w:lang w:eastAsia="zh-CN"/>
              </w:rPr>
            </w:pPr>
          </w:p>
        </w:tc>
      </w:tr>
      <w:tr w:rsidR="002B452B" w:rsidRPr="002F2600" w14:paraId="0F989713" w14:textId="77777777" w:rsidTr="0007251E">
        <w:tc>
          <w:tcPr>
            <w:tcW w:w="975" w:type="dxa"/>
            <w:tcBorders>
              <w:left w:val="single" w:sz="12" w:space="0" w:color="auto"/>
              <w:bottom w:val="nil"/>
              <w:right w:val="single" w:sz="12" w:space="0" w:color="auto"/>
            </w:tcBorders>
            <w:shd w:val="clear" w:color="auto" w:fill="FFFFFF"/>
          </w:tcPr>
          <w:p w14:paraId="73E25B38" w14:textId="0FE1CB5F" w:rsidR="002B452B" w:rsidRPr="007F7FAF" w:rsidRDefault="002B452B" w:rsidP="002B452B">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bottom w:val="nil"/>
              <w:right w:val="single" w:sz="12" w:space="0" w:color="auto"/>
            </w:tcBorders>
            <w:shd w:val="clear" w:color="auto" w:fill="FFFFFF"/>
          </w:tcPr>
          <w:p w14:paraId="4DD25773" w14:textId="31416DF7" w:rsidR="002B452B" w:rsidRPr="0067002C" w:rsidRDefault="002B452B" w:rsidP="002B452B">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nil"/>
              <w:right w:val="single" w:sz="12" w:space="0" w:color="auto"/>
            </w:tcBorders>
            <w:shd w:val="clear" w:color="auto" w:fill="auto"/>
          </w:tcPr>
          <w:p w14:paraId="1971A408" w14:textId="79C184A5" w:rsidR="002B452B" w:rsidRPr="00EC002F" w:rsidRDefault="00343666" w:rsidP="002B452B">
            <w:pPr>
              <w:suppressLineNumbers/>
              <w:suppressAutoHyphens/>
              <w:spacing w:before="60" w:after="60"/>
              <w:jc w:val="center"/>
            </w:pPr>
            <w:hyperlink r:id="rId38" w:history="1">
              <w:r w:rsidR="002B452B">
                <w:rPr>
                  <w:rStyle w:val="Hyperlink"/>
                </w:rPr>
                <w:t>6101</w:t>
              </w:r>
            </w:hyperlink>
          </w:p>
        </w:tc>
        <w:tc>
          <w:tcPr>
            <w:tcW w:w="3251" w:type="dxa"/>
            <w:tcBorders>
              <w:left w:val="single" w:sz="12" w:space="0" w:color="auto"/>
              <w:bottom w:val="nil"/>
              <w:right w:val="single" w:sz="12" w:space="0" w:color="auto"/>
            </w:tcBorders>
            <w:shd w:val="clear" w:color="auto" w:fill="auto"/>
          </w:tcPr>
          <w:p w14:paraId="37AE84CC" w14:textId="442B38A0" w:rsidR="002B452B" w:rsidRPr="00750E57" w:rsidRDefault="002B452B" w:rsidP="002B452B">
            <w:pPr>
              <w:pStyle w:val="TAL"/>
              <w:rPr>
                <w:sz w:val="20"/>
              </w:rPr>
            </w:pPr>
            <w:r>
              <w:rPr>
                <w:sz w:val="20"/>
              </w:rPr>
              <w:t>CR 0050 29.535 Rel-18 Correcting the name of the data type conveying the AKMA service disablement notification</w:t>
            </w:r>
          </w:p>
        </w:tc>
        <w:tc>
          <w:tcPr>
            <w:tcW w:w="1401" w:type="dxa"/>
            <w:tcBorders>
              <w:left w:val="single" w:sz="12" w:space="0" w:color="auto"/>
              <w:bottom w:val="nil"/>
              <w:right w:val="single" w:sz="12" w:space="0" w:color="auto"/>
            </w:tcBorders>
            <w:shd w:val="clear" w:color="auto" w:fill="auto"/>
          </w:tcPr>
          <w:p w14:paraId="3D29614C" w14:textId="492831A9" w:rsidR="002B452B" w:rsidRPr="00750E57" w:rsidRDefault="002B452B" w:rsidP="002B45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cPr>
          <w:p w14:paraId="77867C9E" w14:textId="4640ED32" w:rsidR="002B452B" w:rsidRPr="00750E57" w:rsidRDefault="002B452B" w:rsidP="002B452B">
            <w:pPr>
              <w:pStyle w:val="TAL"/>
              <w:rPr>
                <w:sz w:val="20"/>
              </w:rPr>
            </w:pPr>
            <w:r>
              <w:rPr>
                <w:sz w:val="20"/>
              </w:rPr>
              <w:t>Revised to 6263</w:t>
            </w:r>
          </w:p>
        </w:tc>
        <w:tc>
          <w:tcPr>
            <w:tcW w:w="4619" w:type="dxa"/>
            <w:tcBorders>
              <w:left w:val="single" w:sz="12" w:space="0" w:color="auto"/>
              <w:bottom w:val="nil"/>
              <w:right w:val="single" w:sz="12" w:space="0" w:color="auto"/>
            </w:tcBorders>
            <w:shd w:val="clear" w:color="auto" w:fill="FFFFFF"/>
          </w:tcPr>
          <w:p w14:paraId="7D67BBB2" w14:textId="77777777" w:rsidR="002B452B" w:rsidRPr="00245061" w:rsidRDefault="002B452B" w:rsidP="002B452B">
            <w:pPr>
              <w:pStyle w:val="TAL"/>
              <w:rPr>
                <w:rFonts w:eastAsia="SimSun"/>
                <w:sz w:val="20"/>
                <w:lang w:eastAsia="zh-CN"/>
              </w:rPr>
            </w:pPr>
          </w:p>
        </w:tc>
      </w:tr>
      <w:tr w:rsidR="002B452B" w:rsidRPr="002F2600" w14:paraId="7DA2CFA2" w14:textId="77777777" w:rsidTr="0007251E">
        <w:tc>
          <w:tcPr>
            <w:tcW w:w="975" w:type="dxa"/>
            <w:tcBorders>
              <w:top w:val="nil"/>
              <w:left w:val="single" w:sz="12" w:space="0" w:color="auto"/>
              <w:right w:val="single" w:sz="12" w:space="0" w:color="auto"/>
            </w:tcBorders>
            <w:shd w:val="clear" w:color="auto" w:fill="FFFFFF"/>
          </w:tcPr>
          <w:p w14:paraId="157C8F85" w14:textId="77777777" w:rsidR="002B452B" w:rsidRDefault="002B452B" w:rsidP="002B452B">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cPr>
          <w:p w14:paraId="669AADAB" w14:textId="77777777" w:rsidR="002B452B" w:rsidRPr="000314BF" w:rsidRDefault="002B452B" w:rsidP="002B45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705567B" w14:textId="1D3A7EFA" w:rsidR="002B452B" w:rsidRDefault="00343666" w:rsidP="002B452B">
            <w:pPr>
              <w:suppressLineNumbers/>
              <w:suppressAutoHyphens/>
              <w:spacing w:before="60" w:after="60"/>
              <w:jc w:val="center"/>
            </w:pPr>
            <w:hyperlink r:id="rId39" w:history="1">
              <w:r w:rsidR="002B452B">
                <w:rPr>
                  <w:rStyle w:val="Hyperlink"/>
                </w:rPr>
                <w:t>6263</w:t>
              </w:r>
            </w:hyperlink>
          </w:p>
        </w:tc>
        <w:tc>
          <w:tcPr>
            <w:tcW w:w="3251" w:type="dxa"/>
            <w:tcBorders>
              <w:top w:val="nil"/>
              <w:left w:val="single" w:sz="12" w:space="0" w:color="auto"/>
              <w:bottom w:val="single" w:sz="4" w:space="0" w:color="auto"/>
              <w:right w:val="single" w:sz="12" w:space="0" w:color="auto"/>
            </w:tcBorders>
            <w:shd w:val="clear" w:color="auto" w:fill="00FF00"/>
          </w:tcPr>
          <w:p w14:paraId="02D392F7" w14:textId="25178AD4" w:rsidR="002B452B" w:rsidRDefault="002B452B" w:rsidP="002B452B">
            <w:pPr>
              <w:pStyle w:val="TAL"/>
              <w:rPr>
                <w:sz w:val="20"/>
              </w:rPr>
            </w:pPr>
            <w:r>
              <w:rPr>
                <w:sz w:val="20"/>
              </w:rPr>
              <w:t>CR 0050 29.535 Rel-18 Correcting the name of the data type conveying the AKMA service disablement notification</w:t>
            </w:r>
          </w:p>
        </w:tc>
        <w:tc>
          <w:tcPr>
            <w:tcW w:w="1401" w:type="dxa"/>
            <w:tcBorders>
              <w:top w:val="nil"/>
              <w:left w:val="single" w:sz="12" w:space="0" w:color="auto"/>
              <w:bottom w:val="single" w:sz="4" w:space="0" w:color="auto"/>
              <w:right w:val="single" w:sz="12" w:space="0" w:color="auto"/>
            </w:tcBorders>
            <w:shd w:val="clear" w:color="auto" w:fill="00FF00"/>
          </w:tcPr>
          <w:p w14:paraId="09B9BEE3" w14:textId="0B187E14" w:rsidR="002B452B" w:rsidRDefault="002B452B" w:rsidP="002B452B">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cPr>
          <w:p w14:paraId="35DCC3F0" w14:textId="19BD8343" w:rsidR="002B452B" w:rsidRDefault="0007251E" w:rsidP="002B452B">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cPr>
          <w:p w14:paraId="7155A4DE" w14:textId="77777777" w:rsidR="002B452B" w:rsidRPr="00245061" w:rsidRDefault="002B452B" w:rsidP="002B452B">
            <w:pPr>
              <w:pStyle w:val="TAL"/>
              <w:rPr>
                <w:rFonts w:eastAsia="SimSun"/>
                <w:sz w:val="20"/>
                <w:lang w:eastAsia="zh-CN"/>
              </w:rPr>
            </w:pPr>
          </w:p>
        </w:tc>
      </w:tr>
      <w:tr w:rsidR="002B452B" w:rsidRPr="002F2600" w14:paraId="508C0ABD" w14:textId="77777777" w:rsidTr="00DD3399">
        <w:tc>
          <w:tcPr>
            <w:tcW w:w="975" w:type="dxa"/>
            <w:tcBorders>
              <w:left w:val="single" w:sz="12" w:space="0" w:color="auto"/>
              <w:bottom w:val="nil"/>
              <w:right w:val="single" w:sz="12" w:space="0" w:color="auto"/>
            </w:tcBorders>
            <w:shd w:val="clear" w:color="auto" w:fill="FFFFFF"/>
          </w:tcPr>
          <w:p w14:paraId="46265B9A" w14:textId="77777777" w:rsidR="002B452B" w:rsidRPr="0067002C" w:rsidRDefault="002B452B" w:rsidP="002B452B">
            <w:pPr>
              <w:pStyle w:val="TAL"/>
              <w:rPr>
                <w:sz w:val="20"/>
              </w:rPr>
            </w:pPr>
          </w:p>
        </w:tc>
        <w:tc>
          <w:tcPr>
            <w:tcW w:w="2635" w:type="dxa"/>
            <w:tcBorders>
              <w:left w:val="single" w:sz="12" w:space="0" w:color="auto"/>
              <w:bottom w:val="nil"/>
              <w:right w:val="single" w:sz="12" w:space="0" w:color="auto"/>
            </w:tcBorders>
            <w:shd w:val="clear" w:color="auto" w:fill="FFFFFF"/>
          </w:tcPr>
          <w:p w14:paraId="4894FFC8" w14:textId="77777777" w:rsidR="002B452B" w:rsidRPr="0067002C" w:rsidRDefault="002B452B" w:rsidP="002B452B">
            <w:pPr>
              <w:pStyle w:val="TAL"/>
              <w:rPr>
                <w:sz w:val="20"/>
              </w:rPr>
            </w:pPr>
          </w:p>
        </w:tc>
        <w:tc>
          <w:tcPr>
            <w:tcW w:w="746" w:type="dxa"/>
            <w:tcBorders>
              <w:left w:val="single" w:sz="12" w:space="0" w:color="auto"/>
              <w:bottom w:val="nil"/>
              <w:right w:val="single" w:sz="12" w:space="0" w:color="auto"/>
            </w:tcBorders>
            <w:shd w:val="clear" w:color="auto" w:fill="auto"/>
          </w:tcPr>
          <w:p w14:paraId="172582FC" w14:textId="6A6F3231" w:rsidR="002B452B" w:rsidRPr="00EC002F" w:rsidRDefault="00343666" w:rsidP="002B452B">
            <w:pPr>
              <w:suppressLineNumbers/>
              <w:suppressAutoHyphens/>
              <w:spacing w:before="60" w:after="60"/>
              <w:jc w:val="center"/>
            </w:pPr>
            <w:hyperlink r:id="rId40" w:history="1">
              <w:r w:rsidR="002B452B">
                <w:rPr>
                  <w:rStyle w:val="Hyperlink"/>
                </w:rPr>
                <w:t>6102</w:t>
              </w:r>
            </w:hyperlink>
          </w:p>
        </w:tc>
        <w:tc>
          <w:tcPr>
            <w:tcW w:w="3251" w:type="dxa"/>
            <w:tcBorders>
              <w:left w:val="single" w:sz="12" w:space="0" w:color="auto"/>
              <w:bottom w:val="nil"/>
              <w:right w:val="single" w:sz="12" w:space="0" w:color="auto"/>
            </w:tcBorders>
            <w:shd w:val="clear" w:color="auto" w:fill="auto"/>
          </w:tcPr>
          <w:p w14:paraId="151EC388" w14:textId="2CCA97FC" w:rsidR="002B452B" w:rsidRPr="00750E57" w:rsidRDefault="002B452B" w:rsidP="002B452B">
            <w:pPr>
              <w:pStyle w:val="TAL"/>
              <w:rPr>
                <w:sz w:val="20"/>
              </w:rPr>
            </w:pPr>
            <w:r>
              <w:rPr>
                <w:sz w:val="20"/>
              </w:rPr>
              <w:t>CR 0051 29.535 Rel-19 Correcting the name of the data type conveying the AKMA service disablement notification</w:t>
            </w:r>
          </w:p>
        </w:tc>
        <w:tc>
          <w:tcPr>
            <w:tcW w:w="1401" w:type="dxa"/>
            <w:tcBorders>
              <w:left w:val="single" w:sz="12" w:space="0" w:color="auto"/>
              <w:bottom w:val="nil"/>
              <w:right w:val="single" w:sz="12" w:space="0" w:color="auto"/>
            </w:tcBorders>
            <w:shd w:val="clear" w:color="auto" w:fill="auto"/>
          </w:tcPr>
          <w:p w14:paraId="584004E8" w14:textId="733564E7" w:rsidR="002B452B" w:rsidRPr="00750E57" w:rsidRDefault="002B452B" w:rsidP="002B45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cPr>
          <w:p w14:paraId="2B092395" w14:textId="2CAA475B" w:rsidR="002B452B" w:rsidRPr="00750E57" w:rsidRDefault="002B452B" w:rsidP="002B452B">
            <w:pPr>
              <w:pStyle w:val="TAL"/>
              <w:rPr>
                <w:sz w:val="20"/>
              </w:rPr>
            </w:pPr>
            <w:r>
              <w:rPr>
                <w:sz w:val="20"/>
              </w:rPr>
              <w:t>Revised to 6264</w:t>
            </w:r>
          </w:p>
        </w:tc>
        <w:tc>
          <w:tcPr>
            <w:tcW w:w="4619" w:type="dxa"/>
            <w:tcBorders>
              <w:left w:val="single" w:sz="12" w:space="0" w:color="auto"/>
              <w:bottom w:val="nil"/>
              <w:right w:val="single" w:sz="12" w:space="0" w:color="auto"/>
            </w:tcBorders>
            <w:shd w:val="clear" w:color="auto" w:fill="FFFFFF"/>
          </w:tcPr>
          <w:p w14:paraId="18A6C2CE" w14:textId="77777777" w:rsidR="002B452B" w:rsidRPr="00186312" w:rsidRDefault="002B452B" w:rsidP="002B452B">
            <w:pPr>
              <w:pStyle w:val="TAL"/>
              <w:rPr>
                <w:sz w:val="20"/>
              </w:rPr>
            </w:pPr>
          </w:p>
        </w:tc>
      </w:tr>
      <w:tr w:rsidR="002B452B" w:rsidRPr="002F2600" w14:paraId="520E2DAC" w14:textId="77777777" w:rsidTr="00DD3399">
        <w:tc>
          <w:tcPr>
            <w:tcW w:w="975" w:type="dxa"/>
            <w:tcBorders>
              <w:top w:val="nil"/>
              <w:left w:val="single" w:sz="12" w:space="0" w:color="auto"/>
              <w:right w:val="single" w:sz="12" w:space="0" w:color="auto"/>
            </w:tcBorders>
            <w:shd w:val="clear" w:color="auto" w:fill="FFFFFF"/>
          </w:tcPr>
          <w:p w14:paraId="59D0A785" w14:textId="77777777" w:rsidR="002B452B" w:rsidRPr="0067002C" w:rsidRDefault="002B452B" w:rsidP="002B452B">
            <w:pPr>
              <w:pStyle w:val="TAL"/>
              <w:rPr>
                <w:sz w:val="20"/>
              </w:rPr>
            </w:pPr>
          </w:p>
        </w:tc>
        <w:tc>
          <w:tcPr>
            <w:tcW w:w="2635" w:type="dxa"/>
            <w:tcBorders>
              <w:top w:val="nil"/>
              <w:left w:val="single" w:sz="12" w:space="0" w:color="auto"/>
              <w:right w:val="single" w:sz="12" w:space="0" w:color="auto"/>
            </w:tcBorders>
            <w:shd w:val="clear" w:color="auto" w:fill="FFFFFF"/>
          </w:tcPr>
          <w:p w14:paraId="34B77DF2" w14:textId="77777777" w:rsidR="002B452B" w:rsidRPr="0067002C" w:rsidRDefault="002B452B" w:rsidP="002B45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E678494" w14:textId="19BCA91D" w:rsidR="002B452B" w:rsidRDefault="00343666" w:rsidP="002B452B">
            <w:pPr>
              <w:suppressLineNumbers/>
              <w:suppressAutoHyphens/>
              <w:spacing w:before="60" w:after="60"/>
              <w:jc w:val="center"/>
            </w:pPr>
            <w:hyperlink r:id="rId41" w:history="1">
              <w:r w:rsidR="002B452B">
                <w:rPr>
                  <w:rStyle w:val="Hyperlink"/>
                </w:rPr>
                <w:t>6264</w:t>
              </w:r>
            </w:hyperlink>
          </w:p>
        </w:tc>
        <w:tc>
          <w:tcPr>
            <w:tcW w:w="3251" w:type="dxa"/>
            <w:tcBorders>
              <w:top w:val="nil"/>
              <w:left w:val="single" w:sz="12" w:space="0" w:color="auto"/>
              <w:bottom w:val="single" w:sz="4" w:space="0" w:color="auto"/>
              <w:right w:val="single" w:sz="12" w:space="0" w:color="auto"/>
            </w:tcBorders>
            <w:shd w:val="clear" w:color="auto" w:fill="00FF00"/>
          </w:tcPr>
          <w:p w14:paraId="64560F89" w14:textId="142B7653" w:rsidR="002B452B" w:rsidRDefault="002B452B" w:rsidP="002B452B">
            <w:pPr>
              <w:pStyle w:val="TAL"/>
              <w:rPr>
                <w:sz w:val="20"/>
              </w:rPr>
            </w:pPr>
            <w:r>
              <w:rPr>
                <w:sz w:val="20"/>
              </w:rPr>
              <w:t>CR 0051 29.535 Rel-19 Correcting the name of the data type conveying the AKMA service disablement notification</w:t>
            </w:r>
          </w:p>
        </w:tc>
        <w:tc>
          <w:tcPr>
            <w:tcW w:w="1401" w:type="dxa"/>
            <w:tcBorders>
              <w:top w:val="nil"/>
              <w:left w:val="single" w:sz="12" w:space="0" w:color="auto"/>
              <w:bottom w:val="single" w:sz="4" w:space="0" w:color="auto"/>
              <w:right w:val="single" w:sz="12" w:space="0" w:color="auto"/>
            </w:tcBorders>
            <w:shd w:val="clear" w:color="auto" w:fill="00FF00"/>
          </w:tcPr>
          <w:p w14:paraId="549ED8A7" w14:textId="24B92F08" w:rsidR="002B452B" w:rsidRDefault="002B452B" w:rsidP="002B452B">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cPr>
          <w:p w14:paraId="6CEA6F5C" w14:textId="2DC6736D" w:rsidR="002B452B" w:rsidRDefault="00DD3399" w:rsidP="002B452B">
            <w:pPr>
              <w:pStyle w:val="TAL"/>
              <w:rPr>
                <w:sz w:val="20"/>
              </w:rPr>
            </w:pPr>
            <w:r>
              <w:rPr>
                <w:sz w:val="20"/>
              </w:rPr>
              <w:t>Agreed</w:t>
            </w:r>
          </w:p>
        </w:tc>
        <w:tc>
          <w:tcPr>
            <w:tcW w:w="4619" w:type="dxa"/>
            <w:tcBorders>
              <w:top w:val="nil"/>
              <w:left w:val="single" w:sz="12" w:space="0" w:color="auto"/>
              <w:right w:val="single" w:sz="12" w:space="0" w:color="auto"/>
            </w:tcBorders>
            <w:shd w:val="clear" w:color="auto" w:fill="FFFFFF"/>
          </w:tcPr>
          <w:p w14:paraId="78BEFD73" w14:textId="77777777" w:rsidR="002B452B" w:rsidRPr="00186312" w:rsidRDefault="002B452B" w:rsidP="002B452B">
            <w:pPr>
              <w:pStyle w:val="TAL"/>
              <w:rPr>
                <w:sz w:val="20"/>
              </w:rPr>
            </w:pPr>
          </w:p>
        </w:tc>
      </w:tr>
      <w:tr w:rsidR="002B452B" w:rsidRPr="002F2600" w14:paraId="07981F77" w14:textId="77777777" w:rsidTr="00BD1185">
        <w:tc>
          <w:tcPr>
            <w:tcW w:w="975" w:type="dxa"/>
            <w:tcBorders>
              <w:left w:val="single" w:sz="12" w:space="0" w:color="auto"/>
              <w:right w:val="single" w:sz="12" w:space="0" w:color="auto"/>
            </w:tcBorders>
            <w:shd w:val="clear" w:color="auto" w:fill="FFFFFF"/>
          </w:tcPr>
          <w:p w14:paraId="2FF1D1CF" w14:textId="4EE3D15E" w:rsidR="002B452B" w:rsidRDefault="002B452B" w:rsidP="002B452B">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2B452B" w:rsidRDefault="002B452B" w:rsidP="002B452B">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shd w:val="clear" w:color="auto" w:fill="auto"/>
          </w:tcPr>
          <w:p w14:paraId="174E184D"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A06FA18" w14:textId="77777777" w:rsidR="002B452B" w:rsidRPr="00750E57" w:rsidRDefault="002B452B" w:rsidP="002B45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8B5466E"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2B452B" w:rsidRPr="00186312" w:rsidRDefault="002B452B" w:rsidP="002B452B">
            <w:pPr>
              <w:pStyle w:val="TAL"/>
              <w:rPr>
                <w:sz w:val="20"/>
              </w:rPr>
            </w:pPr>
          </w:p>
        </w:tc>
      </w:tr>
      <w:tr w:rsidR="002B452B" w:rsidRPr="002F2600" w14:paraId="40F2DCDB" w14:textId="77777777" w:rsidTr="003315B9">
        <w:tc>
          <w:tcPr>
            <w:tcW w:w="975" w:type="dxa"/>
            <w:tcBorders>
              <w:left w:val="single" w:sz="12" w:space="0" w:color="auto"/>
              <w:bottom w:val="nil"/>
              <w:right w:val="single" w:sz="12" w:space="0" w:color="auto"/>
            </w:tcBorders>
            <w:shd w:val="clear" w:color="auto" w:fill="auto"/>
          </w:tcPr>
          <w:p w14:paraId="71FBD8AB" w14:textId="1ACDC9A2" w:rsidR="002B452B" w:rsidRDefault="002B452B" w:rsidP="002B452B">
            <w:pPr>
              <w:pStyle w:val="TAL"/>
              <w:rPr>
                <w:sz w:val="20"/>
              </w:rPr>
            </w:pPr>
            <w:r w:rsidRPr="0067002C">
              <w:rPr>
                <w:sz w:val="20"/>
              </w:rPr>
              <w:t>18.6</w:t>
            </w:r>
          </w:p>
        </w:tc>
        <w:tc>
          <w:tcPr>
            <w:tcW w:w="2635" w:type="dxa"/>
            <w:tcBorders>
              <w:left w:val="single" w:sz="12" w:space="0" w:color="auto"/>
              <w:bottom w:val="nil"/>
              <w:right w:val="single" w:sz="12" w:space="0" w:color="auto"/>
            </w:tcBorders>
            <w:shd w:val="clear" w:color="auto" w:fill="auto"/>
          </w:tcPr>
          <w:p w14:paraId="65B3FA0D" w14:textId="651A857F" w:rsidR="002B452B" w:rsidRDefault="002B452B" w:rsidP="002B452B">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nil"/>
              <w:right w:val="single" w:sz="12" w:space="0" w:color="auto"/>
            </w:tcBorders>
            <w:shd w:val="clear" w:color="auto" w:fill="auto"/>
          </w:tcPr>
          <w:p w14:paraId="448CAE26" w14:textId="6799E854" w:rsidR="002B452B" w:rsidRPr="00EC002F" w:rsidRDefault="00343666" w:rsidP="002B452B">
            <w:pPr>
              <w:suppressLineNumbers/>
              <w:suppressAutoHyphens/>
              <w:spacing w:before="60" w:after="60"/>
              <w:jc w:val="center"/>
            </w:pPr>
            <w:hyperlink r:id="rId42" w:history="1">
              <w:r w:rsidR="002B452B">
                <w:rPr>
                  <w:rStyle w:val="Hyperlink"/>
                </w:rPr>
                <w:t>6163</w:t>
              </w:r>
            </w:hyperlink>
          </w:p>
        </w:tc>
        <w:tc>
          <w:tcPr>
            <w:tcW w:w="3251" w:type="dxa"/>
            <w:tcBorders>
              <w:left w:val="single" w:sz="12" w:space="0" w:color="auto"/>
              <w:bottom w:val="nil"/>
              <w:right w:val="single" w:sz="12" w:space="0" w:color="auto"/>
            </w:tcBorders>
            <w:shd w:val="clear" w:color="auto" w:fill="auto"/>
          </w:tcPr>
          <w:p w14:paraId="6401B115" w14:textId="53EEBE74" w:rsidR="002B452B" w:rsidRPr="00750E57" w:rsidRDefault="002B452B" w:rsidP="002B452B">
            <w:pPr>
              <w:pStyle w:val="TAL"/>
              <w:rPr>
                <w:sz w:val="20"/>
              </w:rPr>
            </w:pPr>
            <w:r>
              <w:rPr>
                <w:sz w:val="20"/>
              </w:rPr>
              <w:t>CR 0379 29.525 Rel-18 Corrections to the data type PolicyAssociation and PolicyUpdate</w:t>
            </w:r>
          </w:p>
        </w:tc>
        <w:tc>
          <w:tcPr>
            <w:tcW w:w="1401" w:type="dxa"/>
            <w:tcBorders>
              <w:left w:val="single" w:sz="12" w:space="0" w:color="auto"/>
              <w:bottom w:val="nil"/>
              <w:right w:val="single" w:sz="12" w:space="0" w:color="auto"/>
            </w:tcBorders>
            <w:shd w:val="clear" w:color="auto" w:fill="auto"/>
          </w:tcPr>
          <w:p w14:paraId="2FF36532" w14:textId="090D5BE9" w:rsidR="002B452B" w:rsidRPr="00750E57" w:rsidRDefault="002B452B" w:rsidP="002B45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77DFE97" w14:textId="3F3C8DE3" w:rsidR="002B452B" w:rsidRPr="00750E57" w:rsidRDefault="00BD1185" w:rsidP="002B452B">
            <w:pPr>
              <w:pStyle w:val="TAL"/>
              <w:rPr>
                <w:sz w:val="20"/>
              </w:rPr>
            </w:pPr>
            <w:r>
              <w:rPr>
                <w:sz w:val="20"/>
              </w:rPr>
              <w:t>Revised to 6501</w:t>
            </w:r>
          </w:p>
        </w:tc>
        <w:tc>
          <w:tcPr>
            <w:tcW w:w="4619" w:type="dxa"/>
            <w:tcBorders>
              <w:left w:val="single" w:sz="12" w:space="0" w:color="auto"/>
              <w:bottom w:val="nil"/>
              <w:right w:val="single" w:sz="12" w:space="0" w:color="auto"/>
            </w:tcBorders>
            <w:shd w:val="clear" w:color="auto" w:fill="auto"/>
          </w:tcPr>
          <w:p w14:paraId="6F34D824" w14:textId="77777777" w:rsidR="002B452B" w:rsidRDefault="002B452B" w:rsidP="002B452B">
            <w:pPr>
              <w:pStyle w:val="C3OpenAPI"/>
              <w:rPr>
                <w:rFonts w:eastAsia="SimSun"/>
              </w:rPr>
            </w:pPr>
            <w:r>
              <w:t>This CR introduces a backwards compatible feature to the OpenAPI description of the Npcf_UEPolicyControl API, Npcf_UEPolicyControl API</w:t>
            </w:r>
          </w:p>
          <w:p w14:paraId="279CAF03" w14:textId="699EE58F" w:rsidR="002B452B" w:rsidRPr="00B87A36" w:rsidRDefault="00BC759D" w:rsidP="002B452B">
            <w:pPr>
              <w:pStyle w:val="TAL"/>
              <w:rPr>
                <w:sz w:val="20"/>
                <w:lang w:val="en-US"/>
              </w:rPr>
            </w:pPr>
            <w:r>
              <w:rPr>
                <w:sz w:val="20"/>
                <w:lang w:val="en-US"/>
              </w:rPr>
              <w:t>Abdessamad (Huawei): Complete the description for the nullable data type.</w:t>
            </w:r>
          </w:p>
        </w:tc>
      </w:tr>
      <w:tr w:rsidR="00BD1185" w:rsidRPr="002F2600" w14:paraId="620D7AA4" w14:textId="77777777" w:rsidTr="003315B9">
        <w:tc>
          <w:tcPr>
            <w:tcW w:w="975" w:type="dxa"/>
            <w:tcBorders>
              <w:top w:val="nil"/>
              <w:left w:val="single" w:sz="12" w:space="0" w:color="auto"/>
              <w:right w:val="single" w:sz="12" w:space="0" w:color="auto"/>
            </w:tcBorders>
            <w:shd w:val="clear" w:color="auto" w:fill="auto"/>
          </w:tcPr>
          <w:p w14:paraId="05A59D2B" w14:textId="77777777" w:rsidR="00BD1185" w:rsidRPr="0067002C" w:rsidRDefault="00BD1185" w:rsidP="00BD1185">
            <w:pPr>
              <w:pStyle w:val="TAL"/>
              <w:rPr>
                <w:sz w:val="20"/>
              </w:rPr>
            </w:pPr>
          </w:p>
        </w:tc>
        <w:tc>
          <w:tcPr>
            <w:tcW w:w="2635" w:type="dxa"/>
            <w:tcBorders>
              <w:top w:val="nil"/>
              <w:left w:val="single" w:sz="12" w:space="0" w:color="auto"/>
              <w:right w:val="single" w:sz="12" w:space="0" w:color="auto"/>
            </w:tcBorders>
            <w:shd w:val="clear" w:color="auto" w:fill="auto"/>
          </w:tcPr>
          <w:p w14:paraId="3D8B1F7C" w14:textId="77777777" w:rsidR="00BD1185" w:rsidRPr="0067002C" w:rsidRDefault="00BD1185" w:rsidP="00BD118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D43BFFA" w14:textId="555201D4" w:rsidR="00BD1185" w:rsidRDefault="00BD1185" w:rsidP="00BD1185">
            <w:pPr>
              <w:suppressLineNumbers/>
              <w:suppressAutoHyphens/>
              <w:spacing w:before="60" w:after="60"/>
              <w:jc w:val="center"/>
            </w:pPr>
            <w:r>
              <w:t>6501</w:t>
            </w:r>
          </w:p>
        </w:tc>
        <w:tc>
          <w:tcPr>
            <w:tcW w:w="3251" w:type="dxa"/>
            <w:tcBorders>
              <w:top w:val="nil"/>
              <w:left w:val="single" w:sz="12" w:space="0" w:color="auto"/>
              <w:bottom w:val="single" w:sz="4" w:space="0" w:color="auto"/>
              <w:right w:val="single" w:sz="12" w:space="0" w:color="auto"/>
            </w:tcBorders>
            <w:shd w:val="clear" w:color="auto" w:fill="DEE7AB"/>
          </w:tcPr>
          <w:p w14:paraId="4B288AD3" w14:textId="15255A02" w:rsidR="00BD1185" w:rsidRDefault="00BD1185" w:rsidP="00BD1185">
            <w:pPr>
              <w:pStyle w:val="TAL"/>
              <w:rPr>
                <w:sz w:val="20"/>
              </w:rPr>
            </w:pPr>
            <w:r>
              <w:rPr>
                <w:sz w:val="20"/>
              </w:rPr>
              <w:t>CR 0379 29.525 Rel-18 Corrections to the data type PolicyAssociation and PolicyUpdate</w:t>
            </w:r>
          </w:p>
        </w:tc>
        <w:tc>
          <w:tcPr>
            <w:tcW w:w="1401" w:type="dxa"/>
            <w:tcBorders>
              <w:top w:val="nil"/>
              <w:left w:val="single" w:sz="12" w:space="0" w:color="auto"/>
              <w:bottom w:val="single" w:sz="4" w:space="0" w:color="auto"/>
              <w:right w:val="single" w:sz="12" w:space="0" w:color="auto"/>
            </w:tcBorders>
            <w:shd w:val="clear" w:color="auto" w:fill="DEE7AB"/>
          </w:tcPr>
          <w:p w14:paraId="6D62928C" w14:textId="54FAA9F6" w:rsidR="00BD1185" w:rsidRDefault="00BD1185" w:rsidP="00BD1185">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799CF327" w14:textId="122132C5" w:rsidR="00BD1185" w:rsidRDefault="003315B9" w:rsidP="00BD1185">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5290765" w14:textId="77777777" w:rsidR="00BD1185" w:rsidRDefault="00BD1185" w:rsidP="00BD1185">
            <w:pPr>
              <w:pStyle w:val="C3OpenAPI"/>
            </w:pPr>
          </w:p>
        </w:tc>
      </w:tr>
      <w:tr w:rsidR="002B452B" w:rsidRPr="002F2600" w14:paraId="1FBAF304" w14:textId="77777777" w:rsidTr="003315B9">
        <w:tc>
          <w:tcPr>
            <w:tcW w:w="975" w:type="dxa"/>
            <w:tcBorders>
              <w:left w:val="single" w:sz="12" w:space="0" w:color="auto"/>
              <w:bottom w:val="nil"/>
              <w:right w:val="single" w:sz="12" w:space="0" w:color="auto"/>
            </w:tcBorders>
            <w:shd w:val="clear" w:color="auto" w:fill="auto"/>
          </w:tcPr>
          <w:p w14:paraId="152AF19C" w14:textId="77777777" w:rsidR="002B452B" w:rsidRPr="0067002C" w:rsidRDefault="002B452B" w:rsidP="002B452B">
            <w:pPr>
              <w:pStyle w:val="TAL"/>
              <w:rPr>
                <w:sz w:val="20"/>
              </w:rPr>
            </w:pPr>
          </w:p>
        </w:tc>
        <w:tc>
          <w:tcPr>
            <w:tcW w:w="2635" w:type="dxa"/>
            <w:tcBorders>
              <w:left w:val="single" w:sz="12" w:space="0" w:color="auto"/>
              <w:bottom w:val="nil"/>
              <w:right w:val="single" w:sz="12" w:space="0" w:color="auto"/>
            </w:tcBorders>
            <w:shd w:val="clear" w:color="auto" w:fill="auto"/>
          </w:tcPr>
          <w:p w14:paraId="2B83A7F8" w14:textId="77777777" w:rsidR="002B452B" w:rsidRPr="0067002C" w:rsidRDefault="002B452B" w:rsidP="002B452B">
            <w:pPr>
              <w:pStyle w:val="TAL"/>
              <w:rPr>
                <w:sz w:val="20"/>
              </w:rPr>
            </w:pPr>
          </w:p>
        </w:tc>
        <w:tc>
          <w:tcPr>
            <w:tcW w:w="746" w:type="dxa"/>
            <w:tcBorders>
              <w:left w:val="single" w:sz="12" w:space="0" w:color="auto"/>
              <w:bottom w:val="nil"/>
              <w:right w:val="single" w:sz="12" w:space="0" w:color="auto"/>
            </w:tcBorders>
            <w:shd w:val="clear" w:color="auto" w:fill="auto"/>
          </w:tcPr>
          <w:p w14:paraId="74CF94B4" w14:textId="2A77492A" w:rsidR="002B452B" w:rsidRPr="00EC002F" w:rsidRDefault="00343666" w:rsidP="002B452B">
            <w:pPr>
              <w:suppressLineNumbers/>
              <w:suppressAutoHyphens/>
              <w:spacing w:before="60" w:after="60"/>
              <w:jc w:val="center"/>
            </w:pPr>
            <w:hyperlink r:id="rId43" w:history="1">
              <w:r w:rsidR="002B452B">
                <w:rPr>
                  <w:rStyle w:val="Hyperlink"/>
                </w:rPr>
                <w:t>6164</w:t>
              </w:r>
            </w:hyperlink>
          </w:p>
        </w:tc>
        <w:tc>
          <w:tcPr>
            <w:tcW w:w="3251" w:type="dxa"/>
            <w:tcBorders>
              <w:left w:val="single" w:sz="12" w:space="0" w:color="auto"/>
              <w:bottom w:val="nil"/>
              <w:right w:val="single" w:sz="12" w:space="0" w:color="auto"/>
            </w:tcBorders>
            <w:shd w:val="clear" w:color="auto" w:fill="auto"/>
          </w:tcPr>
          <w:p w14:paraId="5A88C5C2" w14:textId="2506DCED" w:rsidR="002B452B" w:rsidRPr="00750E57" w:rsidRDefault="002B452B" w:rsidP="002B452B">
            <w:pPr>
              <w:pStyle w:val="TAL"/>
              <w:rPr>
                <w:sz w:val="20"/>
              </w:rPr>
            </w:pPr>
            <w:r>
              <w:rPr>
                <w:sz w:val="20"/>
              </w:rPr>
              <w:t>CR 0380 29.525 Rel-19 Corrections to the data type PolicyAssociation and PolicyUpdate</w:t>
            </w:r>
          </w:p>
        </w:tc>
        <w:tc>
          <w:tcPr>
            <w:tcW w:w="1401" w:type="dxa"/>
            <w:tcBorders>
              <w:left w:val="single" w:sz="12" w:space="0" w:color="auto"/>
              <w:bottom w:val="nil"/>
              <w:right w:val="single" w:sz="12" w:space="0" w:color="auto"/>
            </w:tcBorders>
            <w:shd w:val="clear" w:color="auto" w:fill="auto"/>
          </w:tcPr>
          <w:p w14:paraId="4C1793CB" w14:textId="1356437F" w:rsidR="002B452B" w:rsidRPr="00750E57" w:rsidRDefault="002B452B" w:rsidP="002B45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3F8DB74D" w14:textId="3C8B772C" w:rsidR="002B452B" w:rsidRPr="00750E57" w:rsidRDefault="00BD1185" w:rsidP="002B452B">
            <w:pPr>
              <w:pStyle w:val="TAL"/>
              <w:rPr>
                <w:sz w:val="20"/>
              </w:rPr>
            </w:pPr>
            <w:r>
              <w:rPr>
                <w:sz w:val="20"/>
              </w:rPr>
              <w:t>Revised to 6502</w:t>
            </w:r>
          </w:p>
        </w:tc>
        <w:tc>
          <w:tcPr>
            <w:tcW w:w="4619" w:type="dxa"/>
            <w:tcBorders>
              <w:left w:val="single" w:sz="12" w:space="0" w:color="auto"/>
              <w:bottom w:val="nil"/>
              <w:right w:val="single" w:sz="12" w:space="0" w:color="auto"/>
            </w:tcBorders>
            <w:shd w:val="clear" w:color="auto" w:fill="auto"/>
          </w:tcPr>
          <w:p w14:paraId="2A928414" w14:textId="77777777" w:rsidR="002B452B" w:rsidRDefault="002B452B" w:rsidP="002B452B">
            <w:pPr>
              <w:pStyle w:val="C3OpenAPI"/>
              <w:rPr>
                <w:rFonts w:eastAsia="SimSun"/>
              </w:rPr>
            </w:pPr>
            <w:r>
              <w:t>This CR introduces a backwards compatible feature to the OpenAPI description of the Npcf_UEPolicyControl API, Npcf_UEPolicyControl API</w:t>
            </w:r>
          </w:p>
          <w:p w14:paraId="3ABDD5AC" w14:textId="77777777" w:rsidR="002B452B" w:rsidRPr="00EC5D75" w:rsidRDefault="002B452B" w:rsidP="002B452B">
            <w:pPr>
              <w:pStyle w:val="TAL"/>
              <w:rPr>
                <w:sz w:val="20"/>
                <w:lang w:val="en-US"/>
              </w:rPr>
            </w:pPr>
          </w:p>
        </w:tc>
      </w:tr>
      <w:tr w:rsidR="00BD1185" w:rsidRPr="002F2600" w14:paraId="35D0FB53" w14:textId="77777777" w:rsidTr="003315B9">
        <w:tc>
          <w:tcPr>
            <w:tcW w:w="975" w:type="dxa"/>
            <w:tcBorders>
              <w:top w:val="nil"/>
              <w:left w:val="single" w:sz="12" w:space="0" w:color="auto"/>
              <w:right w:val="single" w:sz="12" w:space="0" w:color="auto"/>
            </w:tcBorders>
            <w:shd w:val="clear" w:color="auto" w:fill="auto"/>
          </w:tcPr>
          <w:p w14:paraId="3BBE167A" w14:textId="77777777" w:rsidR="00BD1185" w:rsidRPr="0067002C" w:rsidRDefault="00BD1185" w:rsidP="00BD1185">
            <w:pPr>
              <w:pStyle w:val="TAL"/>
              <w:rPr>
                <w:sz w:val="20"/>
              </w:rPr>
            </w:pPr>
          </w:p>
        </w:tc>
        <w:tc>
          <w:tcPr>
            <w:tcW w:w="2635" w:type="dxa"/>
            <w:tcBorders>
              <w:top w:val="nil"/>
              <w:left w:val="single" w:sz="12" w:space="0" w:color="auto"/>
              <w:right w:val="single" w:sz="12" w:space="0" w:color="auto"/>
            </w:tcBorders>
            <w:shd w:val="clear" w:color="auto" w:fill="auto"/>
          </w:tcPr>
          <w:p w14:paraId="06711FB7" w14:textId="77777777" w:rsidR="00BD1185" w:rsidRPr="0067002C" w:rsidRDefault="00BD1185" w:rsidP="00BD118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CDA5758" w14:textId="2187239F" w:rsidR="00BD1185" w:rsidRDefault="00BD1185" w:rsidP="00BD1185">
            <w:pPr>
              <w:suppressLineNumbers/>
              <w:suppressAutoHyphens/>
              <w:spacing w:before="60" w:after="60"/>
              <w:jc w:val="center"/>
            </w:pPr>
            <w:r>
              <w:t>6502</w:t>
            </w:r>
          </w:p>
        </w:tc>
        <w:tc>
          <w:tcPr>
            <w:tcW w:w="3251" w:type="dxa"/>
            <w:tcBorders>
              <w:top w:val="nil"/>
              <w:left w:val="single" w:sz="12" w:space="0" w:color="auto"/>
              <w:bottom w:val="single" w:sz="4" w:space="0" w:color="auto"/>
              <w:right w:val="single" w:sz="12" w:space="0" w:color="auto"/>
            </w:tcBorders>
            <w:shd w:val="clear" w:color="auto" w:fill="DEE7AB"/>
          </w:tcPr>
          <w:p w14:paraId="1F5596B9" w14:textId="4D266F35" w:rsidR="00BD1185" w:rsidRDefault="00BD1185" w:rsidP="00BD1185">
            <w:pPr>
              <w:pStyle w:val="TAL"/>
              <w:rPr>
                <w:sz w:val="20"/>
              </w:rPr>
            </w:pPr>
            <w:r>
              <w:rPr>
                <w:sz w:val="20"/>
              </w:rPr>
              <w:t>CR 0380 29.525 Rel-19 Corrections to the data type PolicyAssociation and PolicyUpdate</w:t>
            </w:r>
          </w:p>
        </w:tc>
        <w:tc>
          <w:tcPr>
            <w:tcW w:w="1401" w:type="dxa"/>
            <w:tcBorders>
              <w:top w:val="nil"/>
              <w:left w:val="single" w:sz="12" w:space="0" w:color="auto"/>
              <w:bottom w:val="single" w:sz="4" w:space="0" w:color="auto"/>
              <w:right w:val="single" w:sz="12" w:space="0" w:color="auto"/>
            </w:tcBorders>
            <w:shd w:val="clear" w:color="auto" w:fill="DEE7AB"/>
          </w:tcPr>
          <w:p w14:paraId="3184032F" w14:textId="568512B4" w:rsidR="00BD1185" w:rsidRDefault="00BD1185" w:rsidP="00BD1185">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07B02F5" w14:textId="1EA57075" w:rsidR="00BD1185" w:rsidRDefault="003315B9" w:rsidP="00BD1185">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A2D4585" w14:textId="77777777" w:rsidR="00BD1185" w:rsidRDefault="00BD1185" w:rsidP="00BD1185">
            <w:pPr>
              <w:pStyle w:val="C3OpenAPI"/>
            </w:pPr>
          </w:p>
        </w:tc>
      </w:tr>
      <w:tr w:rsidR="002B452B" w:rsidRPr="002F2600" w14:paraId="78979B64" w14:textId="77777777" w:rsidTr="00AE49F7">
        <w:tc>
          <w:tcPr>
            <w:tcW w:w="975" w:type="dxa"/>
            <w:tcBorders>
              <w:left w:val="single" w:sz="12" w:space="0" w:color="auto"/>
              <w:right w:val="single" w:sz="12" w:space="0" w:color="auto"/>
            </w:tcBorders>
            <w:shd w:val="clear" w:color="auto" w:fill="auto"/>
          </w:tcPr>
          <w:p w14:paraId="400FA46F" w14:textId="63B1A129" w:rsidR="002B452B" w:rsidRDefault="002B452B" w:rsidP="002B452B">
            <w:pPr>
              <w:pStyle w:val="TAL"/>
              <w:rPr>
                <w:sz w:val="20"/>
              </w:rPr>
            </w:pPr>
            <w:r w:rsidRPr="0067002C">
              <w:rPr>
                <w:sz w:val="20"/>
              </w:rPr>
              <w:t>18.7</w:t>
            </w:r>
          </w:p>
        </w:tc>
        <w:tc>
          <w:tcPr>
            <w:tcW w:w="2635" w:type="dxa"/>
            <w:tcBorders>
              <w:left w:val="single" w:sz="12" w:space="0" w:color="auto"/>
              <w:right w:val="single" w:sz="12" w:space="0" w:color="auto"/>
            </w:tcBorders>
            <w:shd w:val="clear" w:color="auto" w:fill="auto"/>
          </w:tcPr>
          <w:p w14:paraId="33241F3A" w14:textId="4F8185A7" w:rsidR="002B452B" w:rsidRDefault="002B452B" w:rsidP="002B452B">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shd w:val="clear" w:color="auto" w:fill="auto"/>
          </w:tcPr>
          <w:p w14:paraId="0BCEB2F0"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3B363E0" w14:textId="77777777" w:rsidR="002B452B" w:rsidRPr="00750E57" w:rsidRDefault="002B452B" w:rsidP="002B45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40B552D"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21CF8028"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30744C15" w14:textId="6461897C" w:rsidR="002B452B" w:rsidRPr="00186312" w:rsidRDefault="002B452B" w:rsidP="002B452B">
            <w:pPr>
              <w:pStyle w:val="TAL"/>
              <w:rPr>
                <w:sz w:val="20"/>
              </w:rPr>
            </w:pPr>
          </w:p>
        </w:tc>
      </w:tr>
      <w:tr w:rsidR="002B452B"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2B452B" w:rsidRDefault="002B452B" w:rsidP="002B452B">
            <w:pPr>
              <w:pStyle w:val="TAL"/>
              <w:rPr>
                <w:sz w:val="20"/>
              </w:rPr>
            </w:pPr>
            <w:r w:rsidRPr="0067002C">
              <w:rPr>
                <w:sz w:val="20"/>
              </w:rPr>
              <w:lastRenderedPageBreak/>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2B452B" w:rsidRDefault="002B452B" w:rsidP="002B452B">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2B452B" w:rsidRPr="00750E57"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2B452B" w:rsidRPr="00A75EA0" w:rsidRDefault="002B452B" w:rsidP="002B452B">
            <w:pPr>
              <w:pStyle w:val="TAL"/>
              <w:rPr>
                <w:sz w:val="20"/>
              </w:rPr>
            </w:pPr>
          </w:p>
        </w:tc>
      </w:tr>
      <w:tr w:rsidR="002B452B"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2B452B" w:rsidRDefault="002B452B" w:rsidP="002B452B">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2B452B" w:rsidRPr="008D5421" w:rsidRDefault="002B452B" w:rsidP="002B452B">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2B452B" w:rsidRPr="00750E57"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2B452B" w:rsidRPr="00A75EA0" w:rsidRDefault="002B452B" w:rsidP="002B452B">
            <w:pPr>
              <w:pStyle w:val="TAL"/>
              <w:rPr>
                <w:sz w:val="20"/>
              </w:rPr>
            </w:pPr>
          </w:p>
        </w:tc>
      </w:tr>
      <w:tr w:rsidR="002B452B"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2B452B" w:rsidRDefault="002B452B" w:rsidP="002B452B">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2B452B" w:rsidRPr="008D5421" w:rsidRDefault="002B452B" w:rsidP="002B452B">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2B452B" w:rsidRPr="00750E57"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2B452B" w:rsidRPr="00326061" w:rsidRDefault="002B452B" w:rsidP="002B452B">
            <w:pPr>
              <w:pStyle w:val="TAL"/>
              <w:rPr>
                <w:sz w:val="20"/>
              </w:rPr>
            </w:pPr>
          </w:p>
        </w:tc>
      </w:tr>
      <w:tr w:rsidR="002B452B"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2B452B" w:rsidRDefault="002B452B" w:rsidP="002B452B">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2B452B" w:rsidRPr="008D5421" w:rsidRDefault="002B452B" w:rsidP="002B452B">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2B452B" w:rsidRPr="00750E57"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2B452B" w:rsidRPr="00A75EA0" w:rsidRDefault="002B452B" w:rsidP="002B452B">
            <w:pPr>
              <w:pStyle w:val="TAL"/>
              <w:rPr>
                <w:sz w:val="20"/>
              </w:rPr>
            </w:pPr>
          </w:p>
        </w:tc>
      </w:tr>
      <w:tr w:rsidR="002B452B" w:rsidRPr="002F2600" w14:paraId="770F9E7E" w14:textId="77777777" w:rsidTr="00AE49F7">
        <w:tc>
          <w:tcPr>
            <w:tcW w:w="975" w:type="dxa"/>
            <w:tcBorders>
              <w:left w:val="single" w:sz="12" w:space="0" w:color="auto"/>
              <w:right w:val="single" w:sz="12" w:space="0" w:color="auto"/>
            </w:tcBorders>
            <w:shd w:val="clear" w:color="auto" w:fill="auto"/>
          </w:tcPr>
          <w:p w14:paraId="3CAF886C" w14:textId="019F5FAC" w:rsidR="002B452B" w:rsidRPr="008D5421" w:rsidRDefault="002B452B" w:rsidP="002B452B">
            <w:pPr>
              <w:pStyle w:val="TAL"/>
              <w:rPr>
                <w:sz w:val="20"/>
              </w:rPr>
            </w:pPr>
            <w:r w:rsidRPr="0067002C">
              <w:rPr>
                <w:sz w:val="20"/>
              </w:rPr>
              <w:t>18.12</w:t>
            </w:r>
          </w:p>
        </w:tc>
        <w:tc>
          <w:tcPr>
            <w:tcW w:w="2635" w:type="dxa"/>
            <w:tcBorders>
              <w:left w:val="single" w:sz="12" w:space="0" w:color="auto"/>
              <w:right w:val="single" w:sz="12" w:space="0" w:color="auto"/>
            </w:tcBorders>
            <w:shd w:val="clear" w:color="auto" w:fill="auto"/>
          </w:tcPr>
          <w:p w14:paraId="35115F51" w14:textId="7EDEF59B" w:rsidR="002B452B" w:rsidRPr="005C4152" w:rsidRDefault="002B452B" w:rsidP="002B452B">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shd w:val="clear" w:color="auto" w:fill="auto"/>
          </w:tcPr>
          <w:p w14:paraId="76827639"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5FE53B5" w14:textId="77777777" w:rsidR="002B452B" w:rsidRPr="00750E57" w:rsidRDefault="002B452B" w:rsidP="002B45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8DE08EB"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4908E1C2"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74C9A6C4" w14:textId="58AE6773" w:rsidR="002B452B" w:rsidRPr="00A75EA0" w:rsidRDefault="002B452B" w:rsidP="002B452B">
            <w:pPr>
              <w:pStyle w:val="TAL"/>
              <w:rPr>
                <w:sz w:val="20"/>
              </w:rPr>
            </w:pPr>
          </w:p>
        </w:tc>
      </w:tr>
      <w:tr w:rsidR="002B452B"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2B452B" w:rsidRPr="008D5421" w:rsidRDefault="002B452B" w:rsidP="002B452B">
            <w:pPr>
              <w:pStyle w:val="TAL"/>
              <w:rPr>
                <w:sz w:val="20"/>
              </w:rPr>
            </w:pPr>
            <w:r w:rsidRPr="0067002C">
              <w:rPr>
                <w:sz w:val="20"/>
              </w:rPr>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2B452B" w:rsidRPr="008D5421" w:rsidRDefault="002B452B" w:rsidP="002B452B">
            <w:pPr>
              <w:pStyle w:val="TAL"/>
              <w:rPr>
                <w:sz w:val="20"/>
              </w:rPr>
            </w:pPr>
            <w:r w:rsidRPr="0067002C">
              <w:rPr>
                <w:sz w:val="20"/>
              </w:rPr>
              <w:t xml:space="preserve">MPS for Supplementary Services </w:t>
            </w:r>
            <w:r w:rsidRPr="0067002C">
              <w:rPr>
                <w:color w:val="0000FF"/>
                <w:sz w:val="20"/>
              </w:rPr>
              <w:t>[MPSSupServ]</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2B452B" w:rsidRPr="00750E57"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2B452B" w:rsidRPr="00750E57" w:rsidRDefault="002B452B" w:rsidP="002B452B">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2B452B" w:rsidRPr="00750E57" w:rsidRDefault="002B452B" w:rsidP="002B452B">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2B452B" w:rsidRPr="004E6130" w:rsidRDefault="002B452B" w:rsidP="002B452B">
            <w:pPr>
              <w:pStyle w:val="TAL"/>
              <w:rPr>
                <w:sz w:val="20"/>
              </w:rPr>
            </w:pPr>
          </w:p>
        </w:tc>
      </w:tr>
      <w:tr w:rsidR="002B452B" w:rsidRPr="002F2600" w14:paraId="7B151A1F" w14:textId="77777777" w:rsidTr="00AE49F7">
        <w:tc>
          <w:tcPr>
            <w:tcW w:w="975" w:type="dxa"/>
            <w:tcBorders>
              <w:left w:val="single" w:sz="12" w:space="0" w:color="auto"/>
              <w:right w:val="single" w:sz="12" w:space="0" w:color="auto"/>
            </w:tcBorders>
            <w:shd w:val="clear" w:color="auto" w:fill="auto"/>
          </w:tcPr>
          <w:p w14:paraId="34677AC6" w14:textId="6ECE330A" w:rsidR="002B452B" w:rsidRPr="008D5421" w:rsidRDefault="002B452B" w:rsidP="002B452B">
            <w:pPr>
              <w:pStyle w:val="TAL"/>
              <w:rPr>
                <w:sz w:val="20"/>
              </w:rPr>
            </w:pPr>
            <w:r w:rsidRPr="0067002C">
              <w:rPr>
                <w:sz w:val="20"/>
              </w:rPr>
              <w:t>18.14</w:t>
            </w:r>
          </w:p>
        </w:tc>
        <w:tc>
          <w:tcPr>
            <w:tcW w:w="2635" w:type="dxa"/>
            <w:tcBorders>
              <w:left w:val="single" w:sz="12" w:space="0" w:color="auto"/>
              <w:right w:val="single" w:sz="12" w:space="0" w:color="auto"/>
            </w:tcBorders>
            <w:shd w:val="clear" w:color="auto" w:fill="auto"/>
          </w:tcPr>
          <w:p w14:paraId="00DDD813" w14:textId="5C5FADF0" w:rsidR="002B452B" w:rsidRPr="008D5421" w:rsidRDefault="002B452B" w:rsidP="002B452B">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shd w:val="clear" w:color="auto" w:fill="auto"/>
          </w:tcPr>
          <w:p w14:paraId="59B6F1B8"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5A640F1D" w14:textId="77777777" w:rsidR="002B452B" w:rsidRPr="00750E57" w:rsidRDefault="002B452B" w:rsidP="002B45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BA4A6B9"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069CE339"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4BC5B748" w14:textId="294C5203" w:rsidR="002B452B" w:rsidRPr="00C94911" w:rsidRDefault="002B452B" w:rsidP="002B452B">
            <w:pPr>
              <w:pStyle w:val="TAL"/>
              <w:rPr>
                <w:rFonts w:eastAsia="DengXian"/>
                <w:sz w:val="20"/>
                <w:lang w:eastAsia="zh-CN"/>
              </w:rPr>
            </w:pPr>
          </w:p>
        </w:tc>
      </w:tr>
      <w:tr w:rsidR="002B452B" w:rsidRPr="002F2600" w14:paraId="64061512" w14:textId="77777777" w:rsidTr="00AE49F7">
        <w:tc>
          <w:tcPr>
            <w:tcW w:w="975" w:type="dxa"/>
            <w:tcBorders>
              <w:left w:val="single" w:sz="12" w:space="0" w:color="auto"/>
              <w:bottom w:val="nil"/>
              <w:right w:val="single" w:sz="12" w:space="0" w:color="auto"/>
            </w:tcBorders>
            <w:shd w:val="clear" w:color="auto" w:fill="auto"/>
          </w:tcPr>
          <w:p w14:paraId="739816B6" w14:textId="7C47EAEE" w:rsidR="002B452B" w:rsidRPr="008D5421" w:rsidRDefault="002B452B" w:rsidP="002B452B">
            <w:pPr>
              <w:pStyle w:val="TAL"/>
              <w:rPr>
                <w:sz w:val="20"/>
              </w:rPr>
            </w:pPr>
            <w:r w:rsidRPr="0067002C">
              <w:rPr>
                <w:sz w:val="20"/>
              </w:rPr>
              <w:t>18.15</w:t>
            </w:r>
          </w:p>
        </w:tc>
        <w:tc>
          <w:tcPr>
            <w:tcW w:w="2635" w:type="dxa"/>
            <w:tcBorders>
              <w:left w:val="single" w:sz="12" w:space="0" w:color="auto"/>
              <w:bottom w:val="nil"/>
              <w:right w:val="single" w:sz="12" w:space="0" w:color="auto"/>
            </w:tcBorders>
            <w:shd w:val="clear" w:color="auto" w:fill="auto"/>
          </w:tcPr>
          <w:p w14:paraId="2CAC4346" w14:textId="75BC1959" w:rsidR="002B452B" w:rsidRPr="008D5421" w:rsidRDefault="002B452B" w:rsidP="002B452B">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shd w:val="clear" w:color="auto" w:fill="auto"/>
          </w:tcPr>
          <w:p w14:paraId="679D9158"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2DDD0A9" w14:textId="77777777" w:rsidR="002B452B" w:rsidRPr="00750E57" w:rsidRDefault="002B452B" w:rsidP="002B452B">
            <w:pPr>
              <w:pStyle w:val="TAL"/>
              <w:rPr>
                <w:sz w:val="20"/>
              </w:rPr>
            </w:pPr>
          </w:p>
        </w:tc>
        <w:tc>
          <w:tcPr>
            <w:tcW w:w="1401" w:type="dxa"/>
            <w:tcBorders>
              <w:left w:val="single" w:sz="12" w:space="0" w:color="auto"/>
              <w:bottom w:val="nil"/>
              <w:right w:val="single" w:sz="12" w:space="0" w:color="auto"/>
            </w:tcBorders>
            <w:shd w:val="clear" w:color="auto" w:fill="auto"/>
          </w:tcPr>
          <w:p w14:paraId="329AA841" w14:textId="77777777" w:rsidR="002B452B" w:rsidRPr="00750E57" w:rsidRDefault="002B452B" w:rsidP="002B452B">
            <w:pPr>
              <w:pStyle w:val="TAL"/>
              <w:rPr>
                <w:sz w:val="20"/>
              </w:rPr>
            </w:pPr>
          </w:p>
        </w:tc>
        <w:tc>
          <w:tcPr>
            <w:tcW w:w="1062" w:type="dxa"/>
            <w:tcBorders>
              <w:left w:val="single" w:sz="12" w:space="0" w:color="auto"/>
              <w:bottom w:val="nil"/>
              <w:right w:val="single" w:sz="12" w:space="0" w:color="auto"/>
            </w:tcBorders>
            <w:shd w:val="clear" w:color="auto" w:fill="auto"/>
          </w:tcPr>
          <w:p w14:paraId="72359CAD" w14:textId="77777777" w:rsidR="002B452B" w:rsidRPr="00750E57" w:rsidRDefault="002B452B" w:rsidP="002B452B">
            <w:pPr>
              <w:pStyle w:val="TAL"/>
              <w:rPr>
                <w:sz w:val="20"/>
              </w:rPr>
            </w:pPr>
          </w:p>
        </w:tc>
        <w:tc>
          <w:tcPr>
            <w:tcW w:w="4619" w:type="dxa"/>
            <w:tcBorders>
              <w:left w:val="single" w:sz="12" w:space="0" w:color="auto"/>
              <w:bottom w:val="nil"/>
              <w:right w:val="single" w:sz="12" w:space="0" w:color="auto"/>
            </w:tcBorders>
            <w:shd w:val="clear" w:color="auto" w:fill="auto"/>
          </w:tcPr>
          <w:p w14:paraId="0DC89B9A" w14:textId="6FF2F5E2" w:rsidR="002B452B" w:rsidRPr="004E6130" w:rsidRDefault="002B452B" w:rsidP="002B452B">
            <w:pPr>
              <w:pStyle w:val="TAL"/>
              <w:rPr>
                <w:sz w:val="20"/>
              </w:rPr>
            </w:pPr>
          </w:p>
        </w:tc>
      </w:tr>
      <w:tr w:rsidR="002B452B" w:rsidRPr="002F2600" w14:paraId="2F0F9BBA" w14:textId="77777777" w:rsidTr="00AE49F7">
        <w:tc>
          <w:tcPr>
            <w:tcW w:w="975" w:type="dxa"/>
            <w:tcBorders>
              <w:left w:val="single" w:sz="12" w:space="0" w:color="auto"/>
              <w:bottom w:val="nil"/>
              <w:right w:val="single" w:sz="12" w:space="0" w:color="auto"/>
            </w:tcBorders>
            <w:shd w:val="clear" w:color="auto" w:fill="auto"/>
          </w:tcPr>
          <w:p w14:paraId="5863413C" w14:textId="529578C6" w:rsidR="002B452B" w:rsidRPr="008D5421" w:rsidRDefault="002B452B" w:rsidP="002B452B">
            <w:pPr>
              <w:pStyle w:val="TAL"/>
              <w:rPr>
                <w:sz w:val="20"/>
              </w:rPr>
            </w:pPr>
            <w:r w:rsidRPr="0067002C">
              <w:rPr>
                <w:sz w:val="20"/>
              </w:rPr>
              <w:t>18.16</w:t>
            </w:r>
          </w:p>
        </w:tc>
        <w:tc>
          <w:tcPr>
            <w:tcW w:w="2635" w:type="dxa"/>
            <w:tcBorders>
              <w:left w:val="single" w:sz="12" w:space="0" w:color="auto"/>
              <w:bottom w:val="nil"/>
              <w:right w:val="single" w:sz="12" w:space="0" w:color="auto"/>
            </w:tcBorders>
            <w:shd w:val="clear" w:color="auto" w:fill="auto"/>
          </w:tcPr>
          <w:p w14:paraId="72CA71A3" w14:textId="048426C4" w:rsidR="002B452B" w:rsidRPr="008D5421" w:rsidRDefault="002B452B" w:rsidP="002B452B">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shd w:val="clear" w:color="auto" w:fill="auto"/>
          </w:tcPr>
          <w:p w14:paraId="5B76680F"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882EC60" w14:textId="77777777" w:rsidR="002B452B" w:rsidRPr="00750E57" w:rsidRDefault="002B452B" w:rsidP="002B452B">
            <w:pPr>
              <w:pStyle w:val="TAL"/>
              <w:rPr>
                <w:sz w:val="20"/>
              </w:rPr>
            </w:pPr>
          </w:p>
        </w:tc>
        <w:tc>
          <w:tcPr>
            <w:tcW w:w="1401" w:type="dxa"/>
            <w:tcBorders>
              <w:left w:val="single" w:sz="12" w:space="0" w:color="auto"/>
              <w:bottom w:val="nil"/>
              <w:right w:val="single" w:sz="12" w:space="0" w:color="auto"/>
            </w:tcBorders>
            <w:shd w:val="clear" w:color="auto" w:fill="auto"/>
          </w:tcPr>
          <w:p w14:paraId="01B3126B" w14:textId="77777777" w:rsidR="002B452B" w:rsidRPr="00750E57" w:rsidRDefault="002B452B" w:rsidP="002B452B">
            <w:pPr>
              <w:pStyle w:val="TAL"/>
              <w:rPr>
                <w:sz w:val="20"/>
              </w:rPr>
            </w:pPr>
          </w:p>
        </w:tc>
        <w:tc>
          <w:tcPr>
            <w:tcW w:w="1062" w:type="dxa"/>
            <w:tcBorders>
              <w:left w:val="single" w:sz="12" w:space="0" w:color="auto"/>
              <w:bottom w:val="nil"/>
              <w:right w:val="single" w:sz="12" w:space="0" w:color="auto"/>
            </w:tcBorders>
            <w:shd w:val="clear" w:color="auto" w:fill="auto"/>
          </w:tcPr>
          <w:p w14:paraId="4DD649CB" w14:textId="77777777" w:rsidR="002B452B" w:rsidRPr="00750E57" w:rsidRDefault="002B452B" w:rsidP="002B452B">
            <w:pPr>
              <w:pStyle w:val="TAL"/>
              <w:rPr>
                <w:sz w:val="20"/>
              </w:rPr>
            </w:pPr>
          </w:p>
        </w:tc>
        <w:tc>
          <w:tcPr>
            <w:tcW w:w="4619" w:type="dxa"/>
            <w:tcBorders>
              <w:left w:val="single" w:sz="12" w:space="0" w:color="auto"/>
              <w:bottom w:val="nil"/>
              <w:right w:val="single" w:sz="12" w:space="0" w:color="auto"/>
            </w:tcBorders>
            <w:shd w:val="clear" w:color="auto" w:fill="auto"/>
          </w:tcPr>
          <w:p w14:paraId="30D9D00F" w14:textId="56CFD32A" w:rsidR="002B452B" w:rsidRPr="00F77210" w:rsidRDefault="002B452B" w:rsidP="002B452B">
            <w:pPr>
              <w:pStyle w:val="TAL"/>
              <w:rPr>
                <w:rFonts w:eastAsia="DengXian"/>
                <w:lang w:eastAsia="zh-CN"/>
              </w:rPr>
            </w:pPr>
          </w:p>
        </w:tc>
      </w:tr>
      <w:tr w:rsidR="002B452B"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2B452B" w:rsidRPr="008D5421" w:rsidRDefault="002B452B" w:rsidP="002B452B">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2B452B" w:rsidRPr="008D5421" w:rsidRDefault="002B452B" w:rsidP="002B452B">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2B452B" w:rsidRPr="00750E57"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2B452B" w:rsidRPr="00750E57" w:rsidRDefault="002B452B" w:rsidP="002B452B">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2B452B" w:rsidRPr="00750E57" w:rsidRDefault="002B452B" w:rsidP="002B452B">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2B452B" w:rsidRPr="00497E08" w:rsidRDefault="002B452B" w:rsidP="002B452B">
            <w:pPr>
              <w:pStyle w:val="TAL"/>
              <w:rPr>
                <w:sz w:val="20"/>
              </w:rPr>
            </w:pPr>
          </w:p>
        </w:tc>
      </w:tr>
      <w:tr w:rsidR="002B452B" w:rsidRPr="002F2600" w14:paraId="35DB9B81" w14:textId="77777777" w:rsidTr="00AE49F7">
        <w:tc>
          <w:tcPr>
            <w:tcW w:w="975" w:type="dxa"/>
            <w:tcBorders>
              <w:left w:val="single" w:sz="12" w:space="0" w:color="auto"/>
              <w:right w:val="single" w:sz="12" w:space="0" w:color="auto"/>
            </w:tcBorders>
            <w:shd w:val="clear" w:color="auto" w:fill="auto"/>
          </w:tcPr>
          <w:p w14:paraId="528E5BE9" w14:textId="2B857B6B" w:rsidR="002B452B" w:rsidRPr="008D5421" w:rsidRDefault="002B452B" w:rsidP="002B452B">
            <w:pPr>
              <w:pStyle w:val="TAL"/>
              <w:rPr>
                <w:sz w:val="20"/>
              </w:rPr>
            </w:pPr>
            <w:r w:rsidRPr="0067002C">
              <w:rPr>
                <w:sz w:val="20"/>
              </w:rPr>
              <w:t>18.18</w:t>
            </w:r>
          </w:p>
        </w:tc>
        <w:tc>
          <w:tcPr>
            <w:tcW w:w="2635" w:type="dxa"/>
            <w:tcBorders>
              <w:left w:val="single" w:sz="12" w:space="0" w:color="auto"/>
              <w:right w:val="single" w:sz="12" w:space="0" w:color="auto"/>
            </w:tcBorders>
            <w:shd w:val="clear" w:color="auto" w:fill="auto"/>
          </w:tcPr>
          <w:p w14:paraId="3A68C9D2" w14:textId="39E30F65" w:rsidR="002B452B" w:rsidRPr="008D5421" w:rsidRDefault="002B452B" w:rsidP="002B452B">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shd w:val="clear" w:color="auto" w:fill="auto"/>
          </w:tcPr>
          <w:p w14:paraId="61133E66"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A4DC957" w14:textId="77777777" w:rsidR="002B452B" w:rsidRPr="00750E57" w:rsidRDefault="002B452B" w:rsidP="002B45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531D2DD"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73735454"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2A7717DF" w14:textId="4F8D54B3" w:rsidR="002B452B" w:rsidRPr="00A75EA0" w:rsidRDefault="002B452B" w:rsidP="002B452B">
            <w:pPr>
              <w:pStyle w:val="TAL"/>
              <w:rPr>
                <w:sz w:val="20"/>
              </w:rPr>
            </w:pPr>
          </w:p>
        </w:tc>
      </w:tr>
      <w:tr w:rsidR="002B452B"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2B452B" w:rsidRPr="008D5421" w:rsidRDefault="002B452B" w:rsidP="002B452B">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2B452B" w:rsidRPr="008D5421" w:rsidRDefault="002B452B" w:rsidP="002B452B">
            <w:pPr>
              <w:pStyle w:val="TAL"/>
              <w:rPr>
                <w:sz w:val="20"/>
              </w:rPr>
            </w:pPr>
            <w:r w:rsidRPr="0067002C">
              <w:rPr>
                <w:sz w:val="20"/>
              </w:rPr>
              <w:t xml:space="preserve">5GS support of NR RedCap UE with long eDRX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2B452B" w:rsidRPr="00750E57"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2B452B" w:rsidRPr="00750E57" w:rsidRDefault="002B452B" w:rsidP="002B452B">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2B452B" w:rsidRPr="00750E57" w:rsidRDefault="002B452B" w:rsidP="002B452B">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2B452B" w:rsidRPr="00861B49" w:rsidRDefault="002B452B" w:rsidP="002B452B">
            <w:pPr>
              <w:pStyle w:val="TAL"/>
              <w:rPr>
                <w:rFonts w:eastAsia="DengXian"/>
                <w:b/>
                <w:sz w:val="20"/>
                <w:lang w:eastAsia="zh-CN"/>
              </w:rPr>
            </w:pPr>
          </w:p>
        </w:tc>
      </w:tr>
      <w:tr w:rsidR="002B452B"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2B452B" w:rsidRPr="008D5421" w:rsidRDefault="002B452B" w:rsidP="002B452B">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2B452B" w:rsidRPr="008D5421" w:rsidRDefault="002B452B" w:rsidP="002B452B">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2B452B" w:rsidRPr="00750E57"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2B452B" w:rsidRPr="00A75EA0" w:rsidRDefault="002B452B" w:rsidP="002B452B">
            <w:pPr>
              <w:pStyle w:val="TAL"/>
              <w:rPr>
                <w:sz w:val="20"/>
              </w:rPr>
            </w:pPr>
          </w:p>
        </w:tc>
      </w:tr>
      <w:tr w:rsidR="002B452B" w:rsidRPr="002F2600" w14:paraId="6FF57430"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2B452B" w:rsidRPr="008D5421" w:rsidRDefault="002B452B" w:rsidP="002B452B">
            <w:pPr>
              <w:pStyle w:val="TAL"/>
              <w:rPr>
                <w:sz w:val="20"/>
              </w:rPr>
            </w:pPr>
            <w:r w:rsidRPr="0067002C">
              <w:rPr>
                <w:sz w:val="20"/>
              </w:rPr>
              <w:lastRenderedPageBreak/>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2B452B" w:rsidRPr="00614A35" w:rsidRDefault="002B452B" w:rsidP="002B452B">
            <w:pPr>
              <w:pStyle w:val="TAL"/>
              <w:rPr>
                <w:sz w:val="20"/>
              </w:rPr>
            </w:pPr>
            <w:r w:rsidRPr="0067002C">
              <w:rPr>
                <w:sz w:val="20"/>
              </w:rPr>
              <w:t xml:space="preserve">Enhancement of Shared Data ID and Handling </w:t>
            </w:r>
            <w:r w:rsidRPr="0067002C">
              <w:rPr>
                <w:color w:val="0000FF"/>
                <w:sz w:val="20"/>
              </w:rPr>
              <w:t>[ShDatID_H]</w:t>
            </w:r>
          </w:p>
        </w:tc>
        <w:tc>
          <w:tcPr>
            <w:tcW w:w="746" w:type="dxa"/>
            <w:tcBorders>
              <w:left w:val="single" w:sz="12" w:space="0" w:color="auto"/>
              <w:bottom w:val="nil"/>
              <w:right w:val="single" w:sz="12" w:space="0" w:color="auto"/>
            </w:tcBorders>
            <w:shd w:val="clear" w:color="auto" w:fill="D9D9D9" w:themeFill="background1" w:themeFillShade="D9"/>
          </w:tcPr>
          <w:p w14:paraId="4306E0B4"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9E71F98" w14:textId="6B741BE9" w:rsidR="002B452B" w:rsidRPr="00750E57"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2B411FD" w14:textId="77777777" w:rsidR="002B452B" w:rsidRPr="00750E57" w:rsidRDefault="002B452B" w:rsidP="002B452B">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2B452B" w:rsidRPr="00750E57" w:rsidRDefault="002B452B" w:rsidP="002B452B">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2B452B" w:rsidRPr="000546D2" w:rsidRDefault="002B452B" w:rsidP="002B452B">
            <w:pPr>
              <w:pStyle w:val="TAL"/>
            </w:pPr>
          </w:p>
        </w:tc>
      </w:tr>
      <w:tr w:rsidR="002B452B" w:rsidRPr="002F2600" w14:paraId="20465B16" w14:textId="77777777" w:rsidTr="00AE49F7">
        <w:tc>
          <w:tcPr>
            <w:tcW w:w="975" w:type="dxa"/>
            <w:tcBorders>
              <w:left w:val="single" w:sz="12" w:space="0" w:color="auto"/>
              <w:bottom w:val="nil"/>
              <w:right w:val="single" w:sz="12" w:space="0" w:color="auto"/>
            </w:tcBorders>
            <w:shd w:val="clear" w:color="auto" w:fill="auto"/>
          </w:tcPr>
          <w:p w14:paraId="36773D37" w14:textId="7733A40E" w:rsidR="002B452B" w:rsidRPr="008D5421" w:rsidRDefault="002B452B" w:rsidP="002B452B">
            <w:pPr>
              <w:pStyle w:val="TAL"/>
              <w:rPr>
                <w:sz w:val="20"/>
              </w:rPr>
            </w:pPr>
            <w:r w:rsidRPr="0067002C">
              <w:rPr>
                <w:sz w:val="20"/>
              </w:rPr>
              <w:t>18.22</w:t>
            </w:r>
          </w:p>
        </w:tc>
        <w:tc>
          <w:tcPr>
            <w:tcW w:w="2635" w:type="dxa"/>
            <w:tcBorders>
              <w:left w:val="single" w:sz="12" w:space="0" w:color="auto"/>
              <w:bottom w:val="nil"/>
              <w:right w:val="single" w:sz="12" w:space="0" w:color="auto"/>
            </w:tcBorders>
            <w:shd w:val="clear" w:color="auto" w:fill="auto"/>
          </w:tcPr>
          <w:p w14:paraId="1774307D" w14:textId="4142DDB2" w:rsidR="002B452B" w:rsidRPr="00614A35" w:rsidRDefault="002B452B" w:rsidP="002B452B">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shd w:val="clear" w:color="auto" w:fill="auto"/>
          </w:tcPr>
          <w:p w14:paraId="5F74E627"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2AE4F98" w14:textId="77777777" w:rsidR="002B452B" w:rsidRPr="00750E57" w:rsidRDefault="002B452B" w:rsidP="002B452B">
            <w:pPr>
              <w:pStyle w:val="TAL"/>
              <w:rPr>
                <w:sz w:val="20"/>
              </w:rPr>
            </w:pPr>
          </w:p>
        </w:tc>
        <w:tc>
          <w:tcPr>
            <w:tcW w:w="1401" w:type="dxa"/>
            <w:tcBorders>
              <w:left w:val="single" w:sz="12" w:space="0" w:color="auto"/>
              <w:bottom w:val="nil"/>
              <w:right w:val="single" w:sz="12" w:space="0" w:color="auto"/>
            </w:tcBorders>
            <w:shd w:val="clear" w:color="auto" w:fill="auto"/>
          </w:tcPr>
          <w:p w14:paraId="14304380" w14:textId="77777777" w:rsidR="002B452B" w:rsidRPr="00750E57" w:rsidRDefault="002B452B" w:rsidP="002B452B">
            <w:pPr>
              <w:pStyle w:val="TAL"/>
              <w:rPr>
                <w:sz w:val="20"/>
              </w:rPr>
            </w:pPr>
          </w:p>
        </w:tc>
        <w:tc>
          <w:tcPr>
            <w:tcW w:w="1062" w:type="dxa"/>
            <w:tcBorders>
              <w:left w:val="single" w:sz="12" w:space="0" w:color="auto"/>
              <w:bottom w:val="nil"/>
              <w:right w:val="single" w:sz="12" w:space="0" w:color="auto"/>
            </w:tcBorders>
            <w:shd w:val="clear" w:color="auto" w:fill="auto"/>
          </w:tcPr>
          <w:p w14:paraId="1A9A51B4" w14:textId="77777777" w:rsidR="002B452B" w:rsidRPr="00750E57" w:rsidRDefault="002B452B" w:rsidP="002B452B">
            <w:pPr>
              <w:pStyle w:val="TAL"/>
              <w:rPr>
                <w:sz w:val="20"/>
              </w:rPr>
            </w:pPr>
          </w:p>
        </w:tc>
        <w:tc>
          <w:tcPr>
            <w:tcW w:w="4619" w:type="dxa"/>
            <w:tcBorders>
              <w:left w:val="single" w:sz="12" w:space="0" w:color="auto"/>
              <w:bottom w:val="nil"/>
              <w:right w:val="single" w:sz="12" w:space="0" w:color="auto"/>
            </w:tcBorders>
            <w:shd w:val="clear" w:color="auto" w:fill="auto"/>
          </w:tcPr>
          <w:p w14:paraId="2D3D35D1" w14:textId="1C5FA07E" w:rsidR="002B452B" w:rsidRPr="000546D2" w:rsidRDefault="002B452B" w:rsidP="002B452B">
            <w:pPr>
              <w:pStyle w:val="TAL"/>
              <w:rPr>
                <w:rFonts w:eastAsia="DengXian"/>
                <w:lang w:eastAsia="zh-CN"/>
              </w:rPr>
            </w:pPr>
          </w:p>
        </w:tc>
      </w:tr>
      <w:tr w:rsidR="002B452B" w:rsidRPr="002F2600" w14:paraId="3C9AB367" w14:textId="77777777" w:rsidTr="00AE49F7">
        <w:tc>
          <w:tcPr>
            <w:tcW w:w="975" w:type="dxa"/>
            <w:tcBorders>
              <w:left w:val="single" w:sz="12" w:space="0" w:color="auto"/>
              <w:right w:val="single" w:sz="12" w:space="0" w:color="auto"/>
            </w:tcBorders>
            <w:shd w:val="clear" w:color="auto" w:fill="auto"/>
          </w:tcPr>
          <w:p w14:paraId="46210B65" w14:textId="5427F81D" w:rsidR="002B452B" w:rsidRPr="008D5421" w:rsidRDefault="002B452B" w:rsidP="002B452B">
            <w:pPr>
              <w:pStyle w:val="TAL"/>
              <w:rPr>
                <w:sz w:val="20"/>
              </w:rPr>
            </w:pPr>
            <w:r w:rsidRPr="0067002C">
              <w:rPr>
                <w:sz w:val="20"/>
              </w:rPr>
              <w:t>18.23</w:t>
            </w:r>
          </w:p>
        </w:tc>
        <w:tc>
          <w:tcPr>
            <w:tcW w:w="2635" w:type="dxa"/>
            <w:tcBorders>
              <w:left w:val="single" w:sz="12" w:space="0" w:color="auto"/>
              <w:right w:val="single" w:sz="12" w:space="0" w:color="auto"/>
            </w:tcBorders>
            <w:shd w:val="clear" w:color="auto" w:fill="auto"/>
          </w:tcPr>
          <w:p w14:paraId="7CBF0891" w14:textId="1A23835A" w:rsidR="002B452B" w:rsidRPr="00614A35" w:rsidRDefault="002B452B" w:rsidP="002B452B">
            <w:pPr>
              <w:pStyle w:val="TAL"/>
              <w:rPr>
                <w:sz w:val="20"/>
              </w:rPr>
            </w:pPr>
            <w:r w:rsidRPr="0067002C">
              <w:rPr>
                <w:sz w:val="20"/>
              </w:rPr>
              <w:t>Enhancement of NSAC for maximum number of UEs with at least one PDU session/PDN connection</w:t>
            </w:r>
            <w:r w:rsidRPr="0067002C">
              <w:rPr>
                <w:color w:val="0000FF"/>
                <w:sz w:val="20"/>
              </w:rPr>
              <w:t xml:space="preserve"> [eNSAC]</w:t>
            </w:r>
          </w:p>
        </w:tc>
        <w:tc>
          <w:tcPr>
            <w:tcW w:w="746" w:type="dxa"/>
            <w:tcBorders>
              <w:left w:val="single" w:sz="12" w:space="0" w:color="auto"/>
              <w:bottom w:val="single" w:sz="4" w:space="0" w:color="auto"/>
              <w:right w:val="single" w:sz="12" w:space="0" w:color="auto"/>
            </w:tcBorders>
            <w:shd w:val="clear" w:color="auto" w:fill="auto"/>
          </w:tcPr>
          <w:p w14:paraId="47B88B93"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DCF6BA2" w14:textId="1360B193" w:rsidR="002B452B" w:rsidRPr="00750E57" w:rsidRDefault="002B452B" w:rsidP="002B45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960E889"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45C5C2EF"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4ED42BA2" w14:textId="1B9CB733" w:rsidR="002B452B" w:rsidRPr="00A75EA0" w:rsidRDefault="002B452B" w:rsidP="002B452B">
            <w:pPr>
              <w:pStyle w:val="TAL"/>
              <w:rPr>
                <w:sz w:val="20"/>
              </w:rPr>
            </w:pPr>
          </w:p>
        </w:tc>
      </w:tr>
      <w:tr w:rsidR="002B452B"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2B452B" w:rsidRPr="008D5421" w:rsidRDefault="002B452B" w:rsidP="002B452B">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2B452B" w:rsidRPr="00614A35" w:rsidRDefault="002B452B" w:rsidP="002B452B">
            <w:pPr>
              <w:pStyle w:val="TAL"/>
              <w:rPr>
                <w:sz w:val="20"/>
              </w:rPr>
            </w:pPr>
            <w:r w:rsidRPr="0067002C">
              <w:rPr>
                <w:sz w:val="20"/>
              </w:rPr>
              <w:t xml:space="preserve">Mission critical system migration and interconnection enhancements </w:t>
            </w:r>
            <w:r w:rsidRPr="0067002C">
              <w:rPr>
                <w:color w:val="0000FF"/>
                <w:sz w:val="20"/>
              </w:rPr>
              <w:t>[eMCSMI_IRail]</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2B452B" w:rsidRPr="00750E57" w:rsidRDefault="002B452B" w:rsidP="002B45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2B452B" w:rsidRPr="005A4EE6" w:rsidRDefault="002B452B" w:rsidP="002B452B">
            <w:pPr>
              <w:pStyle w:val="TAL"/>
              <w:rPr>
                <w:sz w:val="20"/>
              </w:rPr>
            </w:pPr>
          </w:p>
        </w:tc>
      </w:tr>
      <w:tr w:rsidR="002B452B" w:rsidRPr="002F2600" w14:paraId="377290DB" w14:textId="77777777" w:rsidTr="00AE49F7">
        <w:tc>
          <w:tcPr>
            <w:tcW w:w="975" w:type="dxa"/>
            <w:tcBorders>
              <w:left w:val="single" w:sz="12" w:space="0" w:color="auto"/>
              <w:right w:val="single" w:sz="12" w:space="0" w:color="auto"/>
            </w:tcBorders>
            <w:shd w:val="clear" w:color="auto" w:fill="auto"/>
          </w:tcPr>
          <w:p w14:paraId="07517207" w14:textId="483807E5" w:rsidR="002B452B" w:rsidRPr="008D5421" w:rsidRDefault="002B452B" w:rsidP="002B452B">
            <w:pPr>
              <w:pStyle w:val="TAL"/>
              <w:rPr>
                <w:sz w:val="20"/>
              </w:rPr>
            </w:pPr>
            <w:r w:rsidRPr="0067002C">
              <w:rPr>
                <w:sz w:val="20"/>
              </w:rPr>
              <w:t>18.25</w:t>
            </w:r>
          </w:p>
        </w:tc>
        <w:tc>
          <w:tcPr>
            <w:tcW w:w="2635" w:type="dxa"/>
            <w:tcBorders>
              <w:left w:val="single" w:sz="12" w:space="0" w:color="auto"/>
              <w:right w:val="single" w:sz="12" w:space="0" w:color="auto"/>
            </w:tcBorders>
            <w:shd w:val="clear" w:color="auto" w:fill="auto"/>
          </w:tcPr>
          <w:p w14:paraId="5A9038A1" w14:textId="4459927C" w:rsidR="002B452B" w:rsidRPr="00614A35" w:rsidRDefault="002B452B" w:rsidP="002B452B">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shd w:val="clear" w:color="auto" w:fill="auto"/>
          </w:tcPr>
          <w:p w14:paraId="69D95A44"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5268E47A" w14:textId="77777777" w:rsidR="002B452B" w:rsidRPr="00750E57" w:rsidRDefault="002B452B" w:rsidP="002B45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D120D3D"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5892ACBC"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0DF97E65" w14:textId="6395DD47" w:rsidR="002B452B" w:rsidRPr="00A75EA0" w:rsidRDefault="002B452B" w:rsidP="002B452B">
            <w:pPr>
              <w:pStyle w:val="TAL"/>
              <w:rPr>
                <w:sz w:val="20"/>
              </w:rPr>
            </w:pPr>
          </w:p>
        </w:tc>
      </w:tr>
      <w:tr w:rsidR="002B452B" w:rsidRPr="002F2600" w14:paraId="220AB800" w14:textId="77777777" w:rsidTr="00AE49F7">
        <w:tc>
          <w:tcPr>
            <w:tcW w:w="975" w:type="dxa"/>
            <w:tcBorders>
              <w:left w:val="single" w:sz="12" w:space="0" w:color="auto"/>
              <w:right w:val="single" w:sz="12" w:space="0" w:color="auto"/>
            </w:tcBorders>
            <w:shd w:val="clear" w:color="auto" w:fill="auto"/>
          </w:tcPr>
          <w:p w14:paraId="412BE2D2" w14:textId="5A3380D1" w:rsidR="002B452B" w:rsidRPr="008D5421" w:rsidRDefault="002B452B" w:rsidP="002B452B">
            <w:pPr>
              <w:pStyle w:val="TAL"/>
              <w:rPr>
                <w:sz w:val="20"/>
              </w:rPr>
            </w:pPr>
            <w:r w:rsidRPr="0067002C">
              <w:rPr>
                <w:sz w:val="20"/>
              </w:rPr>
              <w:t>18.26</w:t>
            </w:r>
          </w:p>
        </w:tc>
        <w:tc>
          <w:tcPr>
            <w:tcW w:w="2635" w:type="dxa"/>
            <w:tcBorders>
              <w:left w:val="single" w:sz="12" w:space="0" w:color="auto"/>
              <w:right w:val="single" w:sz="12" w:space="0" w:color="auto"/>
            </w:tcBorders>
            <w:shd w:val="clear" w:color="auto" w:fill="auto"/>
          </w:tcPr>
          <w:p w14:paraId="4BA97425" w14:textId="601734EB" w:rsidR="002B452B" w:rsidRPr="00982475" w:rsidRDefault="002B452B" w:rsidP="002B452B">
            <w:pPr>
              <w:pStyle w:val="TAL"/>
              <w:rPr>
                <w:sz w:val="20"/>
              </w:rPr>
            </w:pPr>
            <w:r w:rsidRPr="0067002C">
              <w:rPr>
                <w:sz w:val="20"/>
              </w:rPr>
              <w:t xml:space="preserve">CT aspects of proximity based services in 5GS Phase 2 </w:t>
            </w:r>
            <w:r w:rsidRPr="0067002C">
              <w:rPr>
                <w:color w:val="0000FF"/>
                <w:sz w:val="20"/>
              </w:rPr>
              <w:t>[5G_ProSe_Ph2]</w:t>
            </w:r>
          </w:p>
        </w:tc>
        <w:tc>
          <w:tcPr>
            <w:tcW w:w="746" w:type="dxa"/>
            <w:tcBorders>
              <w:left w:val="single" w:sz="12" w:space="0" w:color="auto"/>
              <w:right w:val="single" w:sz="12" w:space="0" w:color="auto"/>
            </w:tcBorders>
            <w:shd w:val="clear" w:color="auto" w:fill="auto"/>
          </w:tcPr>
          <w:p w14:paraId="3ED991D3" w14:textId="77777777" w:rsidR="002B452B" w:rsidRPr="00EC002F" w:rsidRDefault="002B452B" w:rsidP="002B452B">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BBC1216" w14:textId="77777777" w:rsidR="002B452B" w:rsidRPr="00750E57" w:rsidRDefault="002B452B" w:rsidP="002B452B">
            <w:pPr>
              <w:pStyle w:val="TAL"/>
              <w:rPr>
                <w:sz w:val="20"/>
              </w:rPr>
            </w:pPr>
          </w:p>
        </w:tc>
        <w:tc>
          <w:tcPr>
            <w:tcW w:w="1401" w:type="dxa"/>
            <w:tcBorders>
              <w:left w:val="single" w:sz="12" w:space="0" w:color="auto"/>
              <w:right w:val="single" w:sz="12" w:space="0" w:color="auto"/>
            </w:tcBorders>
            <w:shd w:val="clear" w:color="auto" w:fill="auto"/>
          </w:tcPr>
          <w:p w14:paraId="390EA5F1"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0200E120"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76C9428B" w14:textId="0756EB20" w:rsidR="002B452B" w:rsidRPr="00A75EA0" w:rsidRDefault="002B452B" w:rsidP="002B452B">
            <w:pPr>
              <w:pStyle w:val="TAL"/>
              <w:rPr>
                <w:sz w:val="20"/>
              </w:rPr>
            </w:pPr>
          </w:p>
        </w:tc>
      </w:tr>
      <w:tr w:rsidR="002B452B" w:rsidRPr="002F2600" w14:paraId="7760DA92" w14:textId="77777777" w:rsidTr="00AE49F7">
        <w:tc>
          <w:tcPr>
            <w:tcW w:w="975" w:type="dxa"/>
            <w:tcBorders>
              <w:left w:val="single" w:sz="12" w:space="0" w:color="auto"/>
              <w:right w:val="single" w:sz="12" w:space="0" w:color="auto"/>
            </w:tcBorders>
            <w:shd w:val="clear" w:color="auto" w:fill="auto"/>
          </w:tcPr>
          <w:p w14:paraId="104198F7" w14:textId="7EB27E84" w:rsidR="002B452B" w:rsidRPr="008D5421" w:rsidRDefault="002B452B" w:rsidP="002B452B">
            <w:pPr>
              <w:pStyle w:val="TAL"/>
              <w:rPr>
                <w:sz w:val="20"/>
              </w:rPr>
            </w:pPr>
            <w:r w:rsidRPr="0067002C">
              <w:rPr>
                <w:sz w:val="20"/>
              </w:rPr>
              <w:t>18.27</w:t>
            </w:r>
          </w:p>
        </w:tc>
        <w:tc>
          <w:tcPr>
            <w:tcW w:w="2635" w:type="dxa"/>
            <w:tcBorders>
              <w:left w:val="single" w:sz="12" w:space="0" w:color="auto"/>
              <w:right w:val="single" w:sz="12" w:space="0" w:color="auto"/>
            </w:tcBorders>
            <w:shd w:val="clear" w:color="auto" w:fill="auto"/>
          </w:tcPr>
          <w:p w14:paraId="3F9601B7" w14:textId="1812980E" w:rsidR="002B452B" w:rsidRPr="00614A35" w:rsidRDefault="002B452B" w:rsidP="002B452B">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shd w:val="clear" w:color="auto" w:fill="auto"/>
          </w:tcPr>
          <w:p w14:paraId="78CC95FB"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5BA2A97B" w14:textId="77777777" w:rsidR="002B452B" w:rsidRPr="00750E57" w:rsidRDefault="002B452B" w:rsidP="002B45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A4CB1B9"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3B4AB81C"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3C85E2F6" w14:textId="2C86E78B" w:rsidR="002B452B" w:rsidRPr="00A75EA0" w:rsidRDefault="002B452B" w:rsidP="002B452B">
            <w:pPr>
              <w:pStyle w:val="TAL"/>
              <w:rPr>
                <w:sz w:val="20"/>
              </w:rPr>
            </w:pPr>
          </w:p>
        </w:tc>
      </w:tr>
      <w:tr w:rsidR="002B452B" w:rsidRPr="002F2600" w14:paraId="1C1E7BA7" w14:textId="77777777" w:rsidTr="00AE49F7">
        <w:tc>
          <w:tcPr>
            <w:tcW w:w="975" w:type="dxa"/>
            <w:tcBorders>
              <w:left w:val="single" w:sz="12" w:space="0" w:color="auto"/>
              <w:right w:val="single" w:sz="12" w:space="0" w:color="auto"/>
            </w:tcBorders>
            <w:shd w:val="clear" w:color="auto" w:fill="auto"/>
          </w:tcPr>
          <w:p w14:paraId="59ADFFC2" w14:textId="2CA42294" w:rsidR="002B452B" w:rsidRPr="008D5421" w:rsidRDefault="002B452B" w:rsidP="002B452B">
            <w:pPr>
              <w:pStyle w:val="TAL"/>
              <w:rPr>
                <w:sz w:val="20"/>
              </w:rPr>
            </w:pPr>
            <w:r w:rsidRPr="0067002C">
              <w:rPr>
                <w:sz w:val="20"/>
              </w:rPr>
              <w:t>18.28</w:t>
            </w:r>
          </w:p>
        </w:tc>
        <w:tc>
          <w:tcPr>
            <w:tcW w:w="2635" w:type="dxa"/>
            <w:tcBorders>
              <w:left w:val="single" w:sz="12" w:space="0" w:color="auto"/>
              <w:right w:val="single" w:sz="12" w:space="0" w:color="auto"/>
            </w:tcBorders>
            <w:shd w:val="clear" w:color="auto" w:fill="auto"/>
          </w:tcPr>
          <w:p w14:paraId="0339A4E6" w14:textId="3F42871D" w:rsidR="002B452B" w:rsidRPr="00614A35" w:rsidRDefault="002B452B" w:rsidP="002B452B">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shd w:val="clear" w:color="auto" w:fill="auto"/>
          </w:tcPr>
          <w:p w14:paraId="5577C2DA"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E7B00FB" w14:textId="77777777" w:rsidR="002B452B" w:rsidRPr="00750E57" w:rsidRDefault="002B452B" w:rsidP="002B45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FE1A194"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0E00A979"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4A72406D" w14:textId="4E6D8CD2" w:rsidR="002B452B" w:rsidRPr="008E5639" w:rsidRDefault="002B452B" w:rsidP="002B452B">
            <w:pPr>
              <w:pStyle w:val="TAL"/>
              <w:rPr>
                <w:sz w:val="20"/>
              </w:rPr>
            </w:pPr>
          </w:p>
        </w:tc>
      </w:tr>
      <w:tr w:rsidR="002B452B" w:rsidRPr="002F2600" w14:paraId="22EC8247" w14:textId="77777777" w:rsidTr="00AE49F7">
        <w:tc>
          <w:tcPr>
            <w:tcW w:w="975" w:type="dxa"/>
            <w:tcBorders>
              <w:left w:val="single" w:sz="12" w:space="0" w:color="auto"/>
              <w:bottom w:val="nil"/>
              <w:right w:val="single" w:sz="12" w:space="0" w:color="auto"/>
            </w:tcBorders>
            <w:shd w:val="clear" w:color="auto" w:fill="auto"/>
          </w:tcPr>
          <w:p w14:paraId="587A7847" w14:textId="7FC73C61" w:rsidR="002B452B" w:rsidRPr="008D5421" w:rsidRDefault="002B452B" w:rsidP="002B452B">
            <w:pPr>
              <w:pStyle w:val="TAL"/>
              <w:rPr>
                <w:sz w:val="20"/>
              </w:rPr>
            </w:pPr>
            <w:r w:rsidRPr="0067002C">
              <w:rPr>
                <w:sz w:val="20"/>
              </w:rPr>
              <w:t>18.29</w:t>
            </w:r>
          </w:p>
        </w:tc>
        <w:tc>
          <w:tcPr>
            <w:tcW w:w="2635" w:type="dxa"/>
            <w:tcBorders>
              <w:left w:val="single" w:sz="12" w:space="0" w:color="auto"/>
              <w:bottom w:val="nil"/>
              <w:right w:val="single" w:sz="12" w:space="0" w:color="auto"/>
            </w:tcBorders>
            <w:shd w:val="clear" w:color="auto" w:fill="auto"/>
          </w:tcPr>
          <w:p w14:paraId="6D6527FD" w14:textId="3951203F" w:rsidR="002B452B" w:rsidRPr="00614A35" w:rsidRDefault="002B452B" w:rsidP="002B452B">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shd w:val="clear" w:color="auto" w:fill="auto"/>
          </w:tcPr>
          <w:p w14:paraId="5CBBF9D6"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26C7A5C" w14:textId="77777777" w:rsidR="002B452B" w:rsidRPr="00750E57" w:rsidRDefault="002B452B" w:rsidP="002B452B">
            <w:pPr>
              <w:pStyle w:val="TAL"/>
              <w:rPr>
                <w:sz w:val="20"/>
              </w:rPr>
            </w:pPr>
          </w:p>
        </w:tc>
        <w:tc>
          <w:tcPr>
            <w:tcW w:w="1401" w:type="dxa"/>
            <w:tcBorders>
              <w:left w:val="single" w:sz="12" w:space="0" w:color="auto"/>
              <w:bottom w:val="nil"/>
              <w:right w:val="single" w:sz="12" w:space="0" w:color="auto"/>
            </w:tcBorders>
            <w:shd w:val="clear" w:color="auto" w:fill="auto"/>
          </w:tcPr>
          <w:p w14:paraId="069ED951" w14:textId="77777777" w:rsidR="002B452B" w:rsidRPr="00750E57" w:rsidRDefault="002B452B" w:rsidP="002B452B">
            <w:pPr>
              <w:pStyle w:val="TAL"/>
              <w:rPr>
                <w:sz w:val="20"/>
              </w:rPr>
            </w:pPr>
          </w:p>
        </w:tc>
        <w:tc>
          <w:tcPr>
            <w:tcW w:w="1062" w:type="dxa"/>
            <w:tcBorders>
              <w:left w:val="single" w:sz="12" w:space="0" w:color="auto"/>
              <w:bottom w:val="nil"/>
              <w:right w:val="single" w:sz="12" w:space="0" w:color="auto"/>
            </w:tcBorders>
            <w:shd w:val="clear" w:color="auto" w:fill="auto"/>
          </w:tcPr>
          <w:p w14:paraId="1703AD41" w14:textId="77777777" w:rsidR="002B452B" w:rsidRPr="00750E57" w:rsidRDefault="002B452B" w:rsidP="002B452B">
            <w:pPr>
              <w:pStyle w:val="TAL"/>
              <w:rPr>
                <w:sz w:val="20"/>
              </w:rPr>
            </w:pPr>
          </w:p>
        </w:tc>
        <w:tc>
          <w:tcPr>
            <w:tcW w:w="4619" w:type="dxa"/>
            <w:tcBorders>
              <w:left w:val="single" w:sz="12" w:space="0" w:color="auto"/>
              <w:bottom w:val="nil"/>
              <w:right w:val="single" w:sz="12" w:space="0" w:color="auto"/>
            </w:tcBorders>
            <w:shd w:val="clear" w:color="auto" w:fill="auto"/>
          </w:tcPr>
          <w:p w14:paraId="031A4C44" w14:textId="5BC03F83" w:rsidR="002B452B" w:rsidRPr="00570C5E" w:rsidRDefault="002B452B" w:rsidP="002B452B">
            <w:pPr>
              <w:pStyle w:val="TAL"/>
              <w:rPr>
                <w:sz w:val="20"/>
              </w:rPr>
            </w:pPr>
          </w:p>
        </w:tc>
      </w:tr>
      <w:tr w:rsidR="002B452B" w:rsidRPr="002F2600" w14:paraId="60E4EAAE" w14:textId="77777777" w:rsidTr="00AE49F7">
        <w:tc>
          <w:tcPr>
            <w:tcW w:w="975" w:type="dxa"/>
            <w:tcBorders>
              <w:left w:val="single" w:sz="12" w:space="0" w:color="auto"/>
              <w:bottom w:val="nil"/>
              <w:right w:val="single" w:sz="12" w:space="0" w:color="auto"/>
            </w:tcBorders>
            <w:shd w:val="clear" w:color="auto" w:fill="auto"/>
          </w:tcPr>
          <w:p w14:paraId="664EB2C3" w14:textId="05E05B23" w:rsidR="002B452B" w:rsidRPr="008D5421" w:rsidRDefault="002B452B" w:rsidP="002B452B">
            <w:pPr>
              <w:pStyle w:val="TAL"/>
              <w:rPr>
                <w:sz w:val="20"/>
              </w:rPr>
            </w:pPr>
            <w:r w:rsidRPr="0067002C">
              <w:rPr>
                <w:sz w:val="20"/>
              </w:rPr>
              <w:t>18.30</w:t>
            </w:r>
          </w:p>
        </w:tc>
        <w:tc>
          <w:tcPr>
            <w:tcW w:w="2635" w:type="dxa"/>
            <w:tcBorders>
              <w:left w:val="single" w:sz="12" w:space="0" w:color="auto"/>
              <w:bottom w:val="nil"/>
              <w:right w:val="single" w:sz="12" w:space="0" w:color="auto"/>
            </w:tcBorders>
            <w:shd w:val="clear" w:color="auto" w:fill="auto"/>
          </w:tcPr>
          <w:p w14:paraId="742CD2EE" w14:textId="3D3AE4BC" w:rsidR="002B452B" w:rsidRPr="00614A35" w:rsidRDefault="002B452B" w:rsidP="002B452B">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shd w:val="clear" w:color="auto" w:fill="auto"/>
          </w:tcPr>
          <w:p w14:paraId="76A4EA78"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FC40118" w14:textId="77777777" w:rsidR="002B452B" w:rsidRPr="00750E57" w:rsidRDefault="002B452B" w:rsidP="002B452B">
            <w:pPr>
              <w:pStyle w:val="TAL"/>
              <w:rPr>
                <w:sz w:val="20"/>
              </w:rPr>
            </w:pPr>
          </w:p>
        </w:tc>
        <w:tc>
          <w:tcPr>
            <w:tcW w:w="1401" w:type="dxa"/>
            <w:tcBorders>
              <w:left w:val="single" w:sz="12" w:space="0" w:color="auto"/>
              <w:bottom w:val="nil"/>
              <w:right w:val="single" w:sz="12" w:space="0" w:color="auto"/>
            </w:tcBorders>
            <w:shd w:val="clear" w:color="auto" w:fill="auto"/>
          </w:tcPr>
          <w:p w14:paraId="0D6AC72B" w14:textId="77777777" w:rsidR="002B452B" w:rsidRPr="00750E57" w:rsidRDefault="002B452B" w:rsidP="002B452B">
            <w:pPr>
              <w:pStyle w:val="TAL"/>
              <w:rPr>
                <w:sz w:val="20"/>
              </w:rPr>
            </w:pPr>
          </w:p>
        </w:tc>
        <w:tc>
          <w:tcPr>
            <w:tcW w:w="1062" w:type="dxa"/>
            <w:tcBorders>
              <w:left w:val="single" w:sz="12" w:space="0" w:color="auto"/>
              <w:bottom w:val="nil"/>
              <w:right w:val="single" w:sz="12" w:space="0" w:color="auto"/>
            </w:tcBorders>
            <w:shd w:val="clear" w:color="auto" w:fill="auto"/>
          </w:tcPr>
          <w:p w14:paraId="5467811B" w14:textId="77777777" w:rsidR="002B452B" w:rsidRPr="00750E57" w:rsidRDefault="002B452B" w:rsidP="002B452B">
            <w:pPr>
              <w:pStyle w:val="TAL"/>
              <w:rPr>
                <w:sz w:val="20"/>
              </w:rPr>
            </w:pPr>
          </w:p>
        </w:tc>
        <w:tc>
          <w:tcPr>
            <w:tcW w:w="4619" w:type="dxa"/>
            <w:tcBorders>
              <w:left w:val="single" w:sz="12" w:space="0" w:color="auto"/>
              <w:bottom w:val="nil"/>
              <w:right w:val="single" w:sz="12" w:space="0" w:color="auto"/>
            </w:tcBorders>
            <w:shd w:val="clear" w:color="auto" w:fill="auto"/>
          </w:tcPr>
          <w:p w14:paraId="21D0C366" w14:textId="79515BA7" w:rsidR="002B452B" w:rsidRPr="000C465E" w:rsidRDefault="002B452B" w:rsidP="002B452B">
            <w:pPr>
              <w:pStyle w:val="TAL"/>
            </w:pPr>
          </w:p>
        </w:tc>
      </w:tr>
      <w:tr w:rsidR="002B452B" w:rsidRPr="002F2600" w14:paraId="6178C3DA" w14:textId="77777777" w:rsidTr="003315B9">
        <w:tc>
          <w:tcPr>
            <w:tcW w:w="975" w:type="dxa"/>
            <w:tcBorders>
              <w:left w:val="single" w:sz="12" w:space="0" w:color="auto"/>
              <w:right w:val="single" w:sz="12" w:space="0" w:color="auto"/>
            </w:tcBorders>
            <w:shd w:val="clear" w:color="auto" w:fill="auto"/>
          </w:tcPr>
          <w:p w14:paraId="490C121E" w14:textId="3A263A1C" w:rsidR="002B452B" w:rsidRPr="000314BF" w:rsidRDefault="002B452B" w:rsidP="002B452B">
            <w:pPr>
              <w:pStyle w:val="TAL"/>
              <w:rPr>
                <w:sz w:val="20"/>
              </w:rPr>
            </w:pPr>
            <w:r w:rsidRPr="0067002C">
              <w:rPr>
                <w:sz w:val="20"/>
              </w:rPr>
              <w:t>18.31</w:t>
            </w:r>
          </w:p>
        </w:tc>
        <w:tc>
          <w:tcPr>
            <w:tcW w:w="2635" w:type="dxa"/>
            <w:tcBorders>
              <w:left w:val="single" w:sz="12" w:space="0" w:color="auto"/>
              <w:right w:val="single" w:sz="12" w:space="0" w:color="auto"/>
            </w:tcBorders>
            <w:shd w:val="clear" w:color="auto" w:fill="auto"/>
          </w:tcPr>
          <w:p w14:paraId="6F1FDADE" w14:textId="1F82E343" w:rsidR="002B452B" w:rsidRPr="00614A35" w:rsidRDefault="002B452B" w:rsidP="002B452B">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shd w:val="clear" w:color="auto" w:fill="auto"/>
          </w:tcPr>
          <w:p w14:paraId="341C6BEA"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164ADD3" w14:textId="77777777" w:rsidR="002B452B" w:rsidRPr="00750E57" w:rsidRDefault="002B452B" w:rsidP="002B45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E6D4BDF" w14:textId="77777777"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52048A25"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13348902" w14:textId="4136186B" w:rsidR="002B452B" w:rsidRPr="00A75EA0" w:rsidRDefault="002B452B" w:rsidP="002B452B">
            <w:pPr>
              <w:pStyle w:val="TAL"/>
              <w:rPr>
                <w:sz w:val="20"/>
              </w:rPr>
            </w:pPr>
          </w:p>
        </w:tc>
      </w:tr>
      <w:tr w:rsidR="002B452B" w:rsidRPr="002F2600" w14:paraId="71826FF8" w14:textId="77777777" w:rsidTr="00BE63CE">
        <w:tc>
          <w:tcPr>
            <w:tcW w:w="975" w:type="dxa"/>
            <w:tcBorders>
              <w:left w:val="single" w:sz="12" w:space="0" w:color="auto"/>
              <w:right w:val="single" w:sz="12" w:space="0" w:color="auto"/>
            </w:tcBorders>
            <w:shd w:val="clear" w:color="auto" w:fill="auto"/>
          </w:tcPr>
          <w:p w14:paraId="70FE6FE3" w14:textId="1333556C" w:rsidR="002B452B" w:rsidRPr="008D5421" w:rsidRDefault="002B452B" w:rsidP="002B452B">
            <w:pPr>
              <w:pStyle w:val="TAL"/>
              <w:rPr>
                <w:sz w:val="20"/>
              </w:rPr>
            </w:pPr>
            <w:r w:rsidRPr="0067002C">
              <w:rPr>
                <w:sz w:val="20"/>
              </w:rPr>
              <w:t>18.32</w:t>
            </w:r>
          </w:p>
        </w:tc>
        <w:tc>
          <w:tcPr>
            <w:tcW w:w="2635" w:type="dxa"/>
            <w:tcBorders>
              <w:left w:val="single" w:sz="12" w:space="0" w:color="auto"/>
              <w:right w:val="single" w:sz="12" w:space="0" w:color="auto"/>
            </w:tcBorders>
            <w:shd w:val="clear" w:color="auto" w:fill="auto"/>
          </w:tcPr>
          <w:p w14:paraId="6C1754AB" w14:textId="240CDA19" w:rsidR="002B452B" w:rsidRDefault="002B452B" w:rsidP="002B452B">
            <w:pPr>
              <w:pStyle w:val="TAL"/>
              <w:rPr>
                <w:sz w:val="20"/>
              </w:rPr>
            </w:pPr>
            <w:r w:rsidRPr="0067002C">
              <w:rPr>
                <w:sz w:val="20"/>
              </w:rPr>
              <w:t>Extensions to the TSC Framework to support DetNet</w:t>
            </w:r>
            <w:r w:rsidRPr="0067002C">
              <w:rPr>
                <w:color w:val="0000FF"/>
                <w:sz w:val="20"/>
              </w:rPr>
              <w:t xml:space="preserve"> [DetNet]</w:t>
            </w:r>
          </w:p>
        </w:tc>
        <w:tc>
          <w:tcPr>
            <w:tcW w:w="746" w:type="dxa"/>
            <w:tcBorders>
              <w:left w:val="single" w:sz="12" w:space="0" w:color="auto"/>
              <w:bottom w:val="single" w:sz="4" w:space="0" w:color="auto"/>
              <w:right w:val="single" w:sz="12" w:space="0" w:color="auto"/>
            </w:tcBorders>
            <w:shd w:val="clear" w:color="auto" w:fill="00FF00"/>
          </w:tcPr>
          <w:p w14:paraId="5618120A" w14:textId="3EAEDCB9" w:rsidR="002B452B" w:rsidRPr="00EC002F" w:rsidRDefault="00343666" w:rsidP="002B452B">
            <w:pPr>
              <w:suppressLineNumbers/>
              <w:suppressAutoHyphens/>
              <w:spacing w:before="60" w:after="60"/>
              <w:jc w:val="center"/>
              <w:rPr>
                <w:color w:val="000000"/>
              </w:rPr>
            </w:pPr>
            <w:hyperlink r:id="rId44" w:history="1">
              <w:r w:rsidR="002B452B">
                <w:rPr>
                  <w:rStyle w:val="Hyperlink"/>
                </w:rPr>
                <w:t>6288</w:t>
              </w:r>
            </w:hyperlink>
          </w:p>
        </w:tc>
        <w:tc>
          <w:tcPr>
            <w:tcW w:w="3251" w:type="dxa"/>
            <w:tcBorders>
              <w:left w:val="single" w:sz="12" w:space="0" w:color="auto"/>
              <w:bottom w:val="single" w:sz="4" w:space="0" w:color="auto"/>
              <w:right w:val="single" w:sz="12" w:space="0" w:color="auto"/>
            </w:tcBorders>
            <w:shd w:val="clear" w:color="auto" w:fill="00FF00"/>
          </w:tcPr>
          <w:p w14:paraId="7478F574" w14:textId="4CDDDD28" w:rsidR="002B452B" w:rsidRPr="000314BF" w:rsidRDefault="002B452B" w:rsidP="002B452B">
            <w:pPr>
              <w:pStyle w:val="TAL"/>
              <w:rPr>
                <w:sz w:val="20"/>
              </w:rPr>
            </w:pPr>
            <w:r>
              <w:rPr>
                <w:sz w:val="20"/>
              </w:rPr>
              <w:t>CR 0577 29.513 Rel-18 Updating the IETF HTTP RFC for DetNet</w:t>
            </w:r>
          </w:p>
        </w:tc>
        <w:tc>
          <w:tcPr>
            <w:tcW w:w="1401" w:type="dxa"/>
            <w:tcBorders>
              <w:left w:val="single" w:sz="12" w:space="0" w:color="auto"/>
              <w:bottom w:val="single" w:sz="4" w:space="0" w:color="auto"/>
              <w:right w:val="single" w:sz="12" w:space="0" w:color="auto"/>
            </w:tcBorders>
            <w:shd w:val="clear" w:color="auto" w:fill="00FF00"/>
          </w:tcPr>
          <w:p w14:paraId="5F6D4B97" w14:textId="767A2B1C" w:rsidR="002B452B" w:rsidRPr="000314BF" w:rsidRDefault="002B452B" w:rsidP="002B45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EF9C1C9" w14:textId="4BD7F785" w:rsidR="002B452B" w:rsidRPr="000314BF" w:rsidRDefault="003315B9" w:rsidP="002B45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E8C255E" w14:textId="5353995C" w:rsidR="002B452B" w:rsidRPr="005771DD" w:rsidRDefault="002B452B" w:rsidP="002B452B">
            <w:pPr>
              <w:pStyle w:val="TAL"/>
              <w:rPr>
                <w:rFonts w:eastAsia="SimSun"/>
                <w:color w:val="FF0000"/>
                <w:sz w:val="20"/>
                <w:lang w:eastAsia="zh-CN"/>
              </w:rPr>
            </w:pPr>
          </w:p>
        </w:tc>
      </w:tr>
      <w:tr w:rsidR="002B452B" w:rsidRPr="002F2600" w14:paraId="66239BD2" w14:textId="77777777" w:rsidTr="00954207">
        <w:tc>
          <w:tcPr>
            <w:tcW w:w="975" w:type="dxa"/>
            <w:tcBorders>
              <w:left w:val="single" w:sz="12" w:space="0" w:color="auto"/>
              <w:bottom w:val="nil"/>
              <w:right w:val="single" w:sz="12" w:space="0" w:color="auto"/>
            </w:tcBorders>
            <w:shd w:val="clear" w:color="auto" w:fill="auto"/>
          </w:tcPr>
          <w:p w14:paraId="77359AE3" w14:textId="77777777" w:rsidR="002B452B" w:rsidRPr="0067002C" w:rsidRDefault="002B452B" w:rsidP="002B452B">
            <w:pPr>
              <w:pStyle w:val="TAL"/>
              <w:rPr>
                <w:sz w:val="20"/>
              </w:rPr>
            </w:pPr>
          </w:p>
        </w:tc>
        <w:tc>
          <w:tcPr>
            <w:tcW w:w="2635" w:type="dxa"/>
            <w:tcBorders>
              <w:left w:val="single" w:sz="12" w:space="0" w:color="auto"/>
              <w:bottom w:val="nil"/>
              <w:right w:val="single" w:sz="12" w:space="0" w:color="auto"/>
            </w:tcBorders>
            <w:shd w:val="clear" w:color="auto" w:fill="auto"/>
          </w:tcPr>
          <w:p w14:paraId="5E83DDDD" w14:textId="77777777" w:rsidR="002B452B" w:rsidRPr="0067002C" w:rsidRDefault="002B452B" w:rsidP="002B452B">
            <w:pPr>
              <w:pStyle w:val="TAL"/>
              <w:rPr>
                <w:sz w:val="20"/>
              </w:rPr>
            </w:pPr>
          </w:p>
        </w:tc>
        <w:tc>
          <w:tcPr>
            <w:tcW w:w="746" w:type="dxa"/>
            <w:tcBorders>
              <w:left w:val="single" w:sz="12" w:space="0" w:color="auto"/>
              <w:bottom w:val="nil"/>
              <w:right w:val="single" w:sz="12" w:space="0" w:color="auto"/>
            </w:tcBorders>
            <w:shd w:val="clear" w:color="auto" w:fill="auto"/>
          </w:tcPr>
          <w:p w14:paraId="03E35A9B" w14:textId="6EDE7772" w:rsidR="002B452B" w:rsidRPr="00EC002F" w:rsidRDefault="00343666" w:rsidP="002B452B">
            <w:pPr>
              <w:suppressLineNumbers/>
              <w:suppressAutoHyphens/>
              <w:spacing w:before="60" w:after="60"/>
              <w:jc w:val="center"/>
            </w:pPr>
            <w:hyperlink r:id="rId45" w:history="1">
              <w:r w:rsidR="002B452B">
                <w:rPr>
                  <w:rStyle w:val="Hyperlink"/>
                </w:rPr>
                <w:t>6289</w:t>
              </w:r>
            </w:hyperlink>
          </w:p>
        </w:tc>
        <w:tc>
          <w:tcPr>
            <w:tcW w:w="3251" w:type="dxa"/>
            <w:tcBorders>
              <w:left w:val="single" w:sz="12" w:space="0" w:color="auto"/>
              <w:bottom w:val="nil"/>
              <w:right w:val="single" w:sz="12" w:space="0" w:color="auto"/>
            </w:tcBorders>
            <w:shd w:val="clear" w:color="auto" w:fill="auto"/>
          </w:tcPr>
          <w:p w14:paraId="44178E53" w14:textId="30F1872F" w:rsidR="002B452B" w:rsidRPr="00750E57" w:rsidRDefault="002B452B" w:rsidP="002B452B">
            <w:pPr>
              <w:pStyle w:val="TAL"/>
              <w:rPr>
                <w:sz w:val="20"/>
              </w:rPr>
            </w:pPr>
            <w:r>
              <w:rPr>
                <w:sz w:val="20"/>
              </w:rPr>
              <w:t>CR 0578 29.513 Rel-19 Updating the IETF HTTP RFC for DetNet</w:t>
            </w:r>
          </w:p>
        </w:tc>
        <w:tc>
          <w:tcPr>
            <w:tcW w:w="1401" w:type="dxa"/>
            <w:tcBorders>
              <w:left w:val="single" w:sz="12" w:space="0" w:color="auto"/>
              <w:bottom w:val="nil"/>
              <w:right w:val="single" w:sz="12" w:space="0" w:color="auto"/>
            </w:tcBorders>
            <w:shd w:val="clear" w:color="auto" w:fill="auto"/>
          </w:tcPr>
          <w:p w14:paraId="56BBF1D3" w14:textId="3CDBE952" w:rsidR="002B452B" w:rsidRPr="00750E57" w:rsidRDefault="002B452B" w:rsidP="002B45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339062B" w14:textId="6F35A81D" w:rsidR="002B452B" w:rsidRPr="00750E57" w:rsidRDefault="00BE63CE" w:rsidP="002B452B">
            <w:pPr>
              <w:pStyle w:val="TAL"/>
              <w:rPr>
                <w:sz w:val="20"/>
              </w:rPr>
            </w:pPr>
            <w:r>
              <w:rPr>
                <w:sz w:val="20"/>
              </w:rPr>
              <w:t>Revised to 6503</w:t>
            </w:r>
          </w:p>
        </w:tc>
        <w:tc>
          <w:tcPr>
            <w:tcW w:w="4619" w:type="dxa"/>
            <w:tcBorders>
              <w:left w:val="single" w:sz="12" w:space="0" w:color="auto"/>
              <w:bottom w:val="nil"/>
              <w:right w:val="single" w:sz="12" w:space="0" w:color="auto"/>
            </w:tcBorders>
            <w:shd w:val="clear" w:color="auto" w:fill="auto"/>
          </w:tcPr>
          <w:p w14:paraId="3DAE6348" w14:textId="2B11D4DE" w:rsidR="002B452B" w:rsidRPr="005A4EE6" w:rsidRDefault="00BE63CE" w:rsidP="002B452B">
            <w:pPr>
              <w:pStyle w:val="TAL"/>
              <w:rPr>
                <w:sz w:val="20"/>
              </w:rPr>
            </w:pPr>
            <w:r>
              <w:rPr>
                <w:sz w:val="20"/>
              </w:rPr>
              <w:t>Meifang (Ericsson): Format error in first change.</w:t>
            </w:r>
          </w:p>
        </w:tc>
      </w:tr>
      <w:tr w:rsidR="00BE63CE" w:rsidRPr="002F2600" w14:paraId="79C5548E" w14:textId="77777777" w:rsidTr="00954207">
        <w:tc>
          <w:tcPr>
            <w:tcW w:w="975" w:type="dxa"/>
            <w:tcBorders>
              <w:top w:val="nil"/>
              <w:left w:val="single" w:sz="12" w:space="0" w:color="auto"/>
              <w:right w:val="single" w:sz="12" w:space="0" w:color="auto"/>
            </w:tcBorders>
            <w:shd w:val="clear" w:color="auto" w:fill="auto"/>
          </w:tcPr>
          <w:p w14:paraId="47DC0459" w14:textId="77777777" w:rsidR="00BE63CE" w:rsidRPr="0067002C" w:rsidRDefault="00BE63CE" w:rsidP="00BE63CE">
            <w:pPr>
              <w:pStyle w:val="TAL"/>
              <w:rPr>
                <w:sz w:val="20"/>
              </w:rPr>
            </w:pPr>
          </w:p>
        </w:tc>
        <w:tc>
          <w:tcPr>
            <w:tcW w:w="2635" w:type="dxa"/>
            <w:tcBorders>
              <w:top w:val="nil"/>
              <w:left w:val="single" w:sz="12" w:space="0" w:color="auto"/>
              <w:right w:val="single" w:sz="12" w:space="0" w:color="auto"/>
            </w:tcBorders>
            <w:shd w:val="clear" w:color="auto" w:fill="auto"/>
          </w:tcPr>
          <w:p w14:paraId="5E9FA61E" w14:textId="77777777" w:rsidR="00BE63CE" w:rsidRPr="0067002C" w:rsidRDefault="00BE63CE" w:rsidP="00BE63C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DB4BA4C" w14:textId="3E97EC99" w:rsidR="00BE63CE" w:rsidRDefault="00BE63CE" w:rsidP="00BE63CE">
            <w:pPr>
              <w:suppressLineNumbers/>
              <w:suppressAutoHyphens/>
              <w:spacing w:before="60" w:after="60"/>
              <w:jc w:val="center"/>
            </w:pPr>
            <w:r>
              <w:t>6503</w:t>
            </w:r>
          </w:p>
        </w:tc>
        <w:tc>
          <w:tcPr>
            <w:tcW w:w="3251" w:type="dxa"/>
            <w:tcBorders>
              <w:top w:val="nil"/>
              <w:left w:val="single" w:sz="12" w:space="0" w:color="auto"/>
              <w:bottom w:val="single" w:sz="4" w:space="0" w:color="auto"/>
              <w:right w:val="single" w:sz="12" w:space="0" w:color="auto"/>
            </w:tcBorders>
            <w:shd w:val="clear" w:color="auto" w:fill="00FF00"/>
          </w:tcPr>
          <w:p w14:paraId="095BB095" w14:textId="2F2B745E" w:rsidR="00BE63CE" w:rsidRDefault="00BE63CE" w:rsidP="00BE63CE">
            <w:pPr>
              <w:pStyle w:val="TAL"/>
              <w:rPr>
                <w:sz w:val="20"/>
              </w:rPr>
            </w:pPr>
            <w:r>
              <w:rPr>
                <w:sz w:val="20"/>
              </w:rPr>
              <w:t>CR 0578 29.513 Rel-19 Updating the IETF HTTP RFC for DetNet</w:t>
            </w:r>
          </w:p>
        </w:tc>
        <w:tc>
          <w:tcPr>
            <w:tcW w:w="1401" w:type="dxa"/>
            <w:tcBorders>
              <w:top w:val="nil"/>
              <w:left w:val="single" w:sz="12" w:space="0" w:color="auto"/>
              <w:bottom w:val="single" w:sz="4" w:space="0" w:color="auto"/>
              <w:right w:val="single" w:sz="12" w:space="0" w:color="auto"/>
            </w:tcBorders>
            <w:shd w:val="clear" w:color="auto" w:fill="00FF00"/>
          </w:tcPr>
          <w:p w14:paraId="1D91F5BC" w14:textId="311BFA37" w:rsidR="00BE63CE" w:rsidRDefault="00BE63CE" w:rsidP="00BE63CE">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038CEA38" w14:textId="4DC1253A" w:rsidR="00BE63CE" w:rsidRDefault="00954207" w:rsidP="00BE63CE">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50020D4E" w14:textId="77777777" w:rsidR="00BE63CE" w:rsidRDefault="00BE63CE" w:rsidP="00BE63CE">
            <w:pPr>
              <w:pStyle w:val="TAL"/>
              <w:rPr>
                <w:sz w:val="20"/>
              </w:rPr>
            </w:pPr>
          </w:p>
        </w:tc>
      </w:tr>
      <w:tr w:rsidR="002B452B" w:rsidRPr="002F2600" w14:paraId="48C8908E" w14:textId="77777777" w:rsidTr="00954207">
        <w:tc>
          <w:tcPr>
            <w:tcW w:w="975" w:type="dxa"/>
            <w:tcBorders>
              <w:left w:val="single" w:sz="12" w:space="0" w:color="auto"/>
              <w:bottom w:val="nil"/>
              <w:right w:val="single" w:sz="12" w:space="0" w:color="auto"/>
            </w:tcBorders>
            <w:shd w:val="clear" w:color="auto" w:fill="auto"/>
          </w:tcPr>
          <w:p w14:paraId="28816895" w14:textId="77777777" w:rsidR="002B452B" w:rsidRPr="0067002C" w:rsidRDefault="002B452B" w:rsidP="002B452B">
            <w:pPr>
              <w:pStyle w:val="TAL"/>
              <w:rPr>
                <w:sz w:val="20"/>
              </w:rPr>
            </w:pPr>
          </w:p>
        </w:tc>
        <w:tc>
          <w:tcPr>
            <w:tcW w:w="2635" w:type="dxa"/>
            <w:tcBorders>
              <w:left w:val="single" w:sz="12" w:space="0" w:color="auto"/>
              <w:bottom w:val="nil"/>
              <w:right w:val="single" w:sz="12" w:space="0" w:color="auto"/>
            </w:tcBorders>
            <w:shd w:val="clear" w:color="auto" w:fill="auto"/>
          </w:tcPr>
          <w:p w14:paraId="0795F778" w14:textId="77777777" w:rsidR="002B452B" w:rsidRPr="0067002C" w:rsidRDefault="002B452B" w:rsidP="002B452B">
            <w:pPr>
              <w:pStyle w:val="TAL"/>
              <w:rPr>
                <w:sz w:val="20"/>
              </w:rPr>
            </w:pPr>
          </w:p>
        </w:tc>
        <w:tc>
          <w:tcPr>
            <w:tcW w:w="746" w:type="dxa"/>
            <w:tcBorders>
              <w:left w:val="single" w:sz="12" w:space="0" w:color="auto"/>
              <w:bottom w:val="nil"/>
              <w:right w:val="single" w:sz="12" w:space="0" w:color="auto"/>
            </w:tcBorders>
            <w:shd w:val="clear" w:color="auto" w:fill="auto"/>
          </w:tcPr>
          <w:p w14:paraId="1F437A2E" w14:textId="534B5130" w:rsidR="002B452B" w:rsidRPr="00EC002F" w:rsidRDefault="00343666" w:rsidP="002B452B">
            <w:pPr>
              <w:suppressLineNumbers/>
              <w:suppressAutoHyphens/>
              <w:spacing w:before="60" w:after="60"/>
              <w:jc w:val="center"/>
            </w:pPr>
            <w:hyperlink r:id="rId46" w:history="1">
              <w:r w:rsidR="002B452B">
                <w:rPr>
                  <w:rStyle w:val="Hyperlink"/>
                </w:rPr>
                <w:t>6290</w:t>
              </w:r>
            </w:hyperlink>
          </w:p>
        </w:tc>
        <w:tc>
          <w:tcPr>
            <w:tcW w:w="3251" w:type="dxa"/>
            <w:tcBorders>
              <w:left w:val="single" w:sz="12" w:space="0" w:color="auto"/>
              <w:bottom w:val="nil"/>
              <w:right w:val="single" w:sz="12" w:space="0" w:color="auto"/>
            </w:tcBorders>
            <w:shd w:val="clear" w:color="auto" w:fill="auto"/>
          </w:tcPr>
          <w:p w14:paraId="7AB30A67" w14:textId="2D5DA95A" w:rsidR="002B452B" w:rsidRPr="00750E57" w:rsidRDefault="002B452B" w:rsidP="002B452B">
            <w:pPr>
              <w:pStyle w:val="TAL"/>
              <w:rPr>
                <w:sz w:val="20"/>
              </w:rPr>
            </w:pPr>
            <w:r>
              <w:rPr>
                <w:sz w:val="20"/>
              </w:rPr>
              <w:t>CR 0160 29.565 Rel-18 Updating the IETF HTTP RFC for DetNet</w:t>
            </w:r>
          </w:p>
        </w:tc>
        <w:tc>
          <w:tcPr>
            <w:tcW w:w="1401" w:type="dxa"/>
            <w:tcBorders>
              <w:left w:val="single" w:sz="12" w:space="0" w:color="auto"/>
              <w:bottom w:val="nil"/>
              <w:right w:val="single" w:sz="12" w:space="0" w:color="auto"/>
            </w:tcBorders>
            <w:shd w:val="clear" w:color="auto" w:fill="auto"/>
          </w:tcPr>
          <w:p w14:paraId="41A30D80" w14:textId="7D36A846" w:rsidR="002B452B" w:rsidRPr="00750E57" w:rsidRDefault="002B452B" w:rsidP="002B45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2749B98C" w14:textId="34D28F58" w:rsidR="002B452B" w:rsidRPr="00750E57" w:rsidRDefault="00CB15F8" w:rsidP="002B452B">
            <w:pPr>
              <w:pStyle w:val="TAL"/>
              <w:rPr>
                <w:sz w:val="20"/>
              </w:rPr>
            </w:pPr>
            <w:r>
              <w:rPr>
                <w:sz w:val="20"/>
              </w:rPr>
              <w:t>Revised to 6498</w:t>
            </w:r>
          </w:p>
        </w:tc>
        <w:tc>
          <w:tcPr>
            <w:tcW w:w="4619" w:type="dxa"/>
            <w:tcBorders>
              <w:left w:val="single" w:sz="12" w:space="0" w:color="auto"/>
              <w:bottom w:val="nil"/>
              <w:right w:val="single" w:sz="12" w:space="0" w:color="auto"/>
            </w:tcBorders>
            <w:shd w:val="clear" w:color="auto" w:fill="auto"/>
          </w:tcPr>
          <w:p w14:paraId="526005BA" w14:textId="303FD6BB" w:rsidR="002B452B" w:rsidRPr="005A4EE6" w:rsidRDefault="00AD13C4" w:rsidP="002B452B">
            <w:pPr>
              <w:pStyle w:val="TAL"/>
              <w:rPr>
                <w:sz w:val="20"/>
              </w:rPr>
            </w:pPr>
            <w:r>
              <w:rPr>
                <w:sz w:val="20"/>
              </w:rPr>
              <w:t xml:space="preserve">Chi (Huawei): Two missing changes. </w:t>
            </w:r>
          </w:p>
        </w:tc>
      </w:tr>
      <w:tr w:rsidR="00CB15F8" w:rsidRPr="002F2600" w14:paraId="6A25995D" w14:textId="77777777" w:rsidTr="00954207">
        <w:tc>
          <w:tcPr>
            <w:tcW w:w="975" w:type="dxa"/>
            <w:tcBorders>
              <w:top w:val="nil"/>
              <w:left w:val="single" w:sz="12" w:space="0" w:color="auto"/>
              <w:right w:val="single" w:sz="12" w:space="0" w:color="auto"/>
            </w:tcBorders>
            <w:shd w:val="clear" w:color="auto" w:fill="auto"/>
          </w:tcPr>
          <w:p w14:paraId="76258361" w14:textId="77777777" w:rsidR="00CB15F8" w:rsidRPr="0067002C" w:rsidRDefault="00CB15F8" w:rsidP="00CB15F8">
            <w:pPr>
              <w:pStyle w:val="TAL"/>
              <w:rPr>
                <w:sz w:val="20"/>
              </w:rPr>
            </w:pPr>
          </w:p>
        </w:tc>
        <w:tc>
          <w:tcPr>
            <w:tcW w:w="2635" w:type="dxa"/>
            <w:tcBorders>
              <w:top w:val="nil"/>
              <w:left w:val="single" w:sz="12" w:space="0" w:color="auto"/>
              <w:right w:val="single" w:sz="12" w:space="0" w:color="auto"/>
            </w:tcBorders>
            <w:shd w:val="clear" w:color="auto" w:fill="auto"/>
          </w:tcPr>
          <w:p w14:paraId="182E094A" w14:textId="77777777" w:rsidR="00CB15F8" w:rsidRPr="0067002C" w:rsidRDefault="00CB15F8" w:rsidP="00CB15F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92728D6" w14:textId="4B6B9E54" w:rsidR="00CB15F8" w:rsidRDefault="00CB15F8" w:rsidP="00CB15F8">
            <w:pPr>
              <w:suppressLineNumbers/>
              <w:suppressAutoHyphens/>
              <w:spacing w:before="60" w:after="60"/>
              <w:jc w:val="center"/>
            </w:pPr>
            <w:r>
              <w:t>6498</w:t>
            </w:r>
          </w:p>
        </w:tc>
        <w:tc>
          <w:tcPr>
            <w:tcW w:w="3251" w:type="dxa"/>
            <w:tcBorders>
              <w:top w:val="nil"/>
              <w:left w:val="single" w:sz="12" w:space="0" w:color="auto"/>
              <w:bottom w:val="single" w:sz="4" w:space="0" w:color="auto"/>
              <w:right w:val="single" w:sz="12" w:space="0" w:color="auto"/>
            </w:tcBorders>
            <w:shd w:val="clear" w:color="auto" w:fill="00FF00"/>
          </w:tcPr>
          <w:p w14:paraId="2E566220" w14:textId="540F21A8" w:rsidR="00CB15F8" w:rsidRDefault="00CB15F8" w:rsidP="00CB15F8">
            <w:pPr>
              <w:pStyle w:val="TAL"/>
              <w:rPr>
                <w:sz w:val="20"/>
              </w:rPr>
            </w:pPr>
            <w:r>
              <w:rPr>
                <w:sz w:val="20"/>
              </w:rPr>
              <w:t>CR 0160 29.565 Rel-18 Updating the IETF HTTP RFC for DetNet</w:t>
            </w:r>
          </w:p>
        </w:tc>
        <w:tc>
          <w:tcPr>
            <w:tcW w:w="1401" w:type="dxa"/>
            <w:tcBorders>
              <w:top w:val="nil"/>
              <w:left w:val="single" w:sz="12" w:space="0" w:color="auto"/>
              <w:bottom w:val="single" w:sz="4" w:space="0" w:color="auto"/>
              <w:right w:val="single" w:sz="12" w:space="0" w:color="auto"/>
            </w:tcBorders>
            <w:shd w:val="clear" w:color="auto" w:fill="00FF00"/>
          </w:tcPr>
          <w:p w14:paraId="42FF2AEF" w14:textId="047D7997" w:rsidR="00CB15F8" w:rsidRDefault="00CB15F8" w:rsidP="00CB15F8">
            <w:pPr>
              <w:pStyle w:val="TAL"/>
              <w:rPr>
                <w:sz w:val="20"/>
              </w:rPr>
            </w:pPr>
            <w:r>
              <w:rPr>
                <w:sz w:val="20"/>
              </w:rPr>
              <w:t>Huawei, Ericsson</w:t>
            </w:r>
          </w:p>
        </w:tc>
        <w:tc>
          <w:tcPr>
            <w:tcW w:w="1062" w:type="dxa"/>
            <w:tcBorders>
              <w:top w:val="nil"/>
              <w:left w:val="single" w:sz="12" w:space="0" w:color="auto"/>
              <w:right w:val="single" w:sz="12" w:space="0" w:color="auto"/>
            </w:tcBorders>
            <w:shd w:val="clear" w:color="auto" w:fill="auto"/>
          </w:tcPr>
          <w:p w14:paraId="521EED56" w14:textId="16C65B89" w:rsidR="00CB15F8" w:rsidRDefault="00954207" w:rsidP="00CB15F8">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0783E645" w14:textId="77777777" w:rsidR="00CB15F8" w:rsidRPr="005A4EE6" w:rsidRDefault="00CB15F8" w:rsidP="00CB15F8">
            <w:pPr>
              <w:pStyle w:val="TAL"/>
              <w:rPr>
                <w:sz w:val="20"/>
              </w:rPr>
            </w:pPr>
          </w:p>
        </w:tc>
      </w:tr>
      <w:tr w:rsidR="002B452B" w:rsidRPr="002F2600" w14:paraId="203CE0D0" w14:textId="77777777" w:rsidTr="00954207">
        <w:tc>
          <w:tcPr>
            <w:tcW w:w="975" w:type="dxa"/>
            <w:tcBorders>
              <w:left w:val="single" w:sz="12" w:space="0" w:color="auto"/>
              <w:bottom w:val="nil"/>
              <w:right w:val="single" w:sz="12" w:space="0" w:color="auto"/>
            </w:tcBorders>
            <w:shd w:val="clear" w:color="auto" w:fill="auto"/>
          </w:tcPr>
          <w:p w14:paraId="2B255BB3" w14:textId="77777777" w:rsidR="002B452B" w:rsidRPr="0067002C" w:rsidRDefault="002B452B" w:rsidP="002B452B">
            <w:pPr>
              <w:pStyle w:val="TAL"/>
              <w:rPr>
                <w:sz w:val="20"/>
              </w:rPr>
            </w:pPr>
          </w:p>
        </w:tc>
        <w:tc>
          <w:tcPr>
            <w:tcW w:w="2635" w:type="dxa"/>
            <w:tcBorders>
              <w:left w:val="single" w:sz="12" w:space="0" w:color="auto"/>
              <w:bottom w:val="nil"/>
              <w:right w:val="single" w:sz="12" w:space="0" w:color="auto"/>
            </w:tcBorders>
            <w:shd w:val="clear" w:color="auto" w:fill="auto"/>
          </w:tcPr>
          <w:p w14:paraId="533BA550" w14:textId="77777777" w:rsidR="002B452B" w:rsidRPr="0067002C" w:rsidRDefault="002B452B" w:rsidP="002B452B">
            <w:pPr>
              <w:pStyle w:val="TAL"/>
              <w:rPr>
                <w:sz w:val="20"/>
              </w:rPr>
            </w:pPr>
          </w:p>
        </w:tc>
        <w:tc>
          <w:tcPr>
            <w:tcW w:w="746" w:type="dxa"/>
            <w:tcBorders>
              <w:left w:val="single" w:sz="12" w:space="0" w:color="auto"/>
              <w:bottom w:val="nil"/>
              <w:right w:val="single" w:sz="12" w:space="0" w:color="auto"/>
            </w:tcBorders>
            <w:shd w:val="clear" w:color="auto" w:fill="auto"/>
          </w:tcPr>
          <w:p w14:paraId="3241CC40" w14:textId="106B4792" w:rsidR="002B452B" w:rsidRPr="00EC002F" w:rsidRDefault="00343666" w:rsidP="002B452B">
            <w:pPr>
              <w:suppressLineNumbers/>
              <w:suppressAutoHyphens/>
              <w:spacing w:before="60" w:after="60"/>
              <w:jc w:val="center"/>
            </w:pPr>
            <w:hyperlink r:id="rId47" w:history="1">
              <w:r w:rsidR="002B452B">
                <w:rPr>
                  <w:rStyle w:val="Hyperlink"/>
                </w:rPr>
                <w:t>6291</w:t>
              </w:r>
            </w:hyperlink>
          </w:p>
        </w:tc>
        <w:tc>
          <w:tcPr>
            <w:tcW w:w="3251" w:type="dxa"/>
            <w:tcBorders>
              <w:left w:val="single" w:sz="12" w:space="0" w:color="auto"/>
              <w:bottom w:val="nil"/>
              <w:right w:val="single" w:sz="12" w:space="0" w:color="auto"/>
            </w:tcBorders>
            <w:shd w:val="clear" w:color="auto" w:fill="auto"/>
          </w:tcPr>
          <w:p w14:paraId="21457317" w14:textId="611893B6" w:rsidR="002B452B" w:rsidRPr="00750E57" w:rsidRDefault="002B452B" w:rsidP="002B452B">
            <w:pPr>
              <w:pStyle w:val="TAL"/>
              <w:rPr>
                <w:sz w:val="20"/>
              </w:rPr>
            </w:pPr>
            <w:r>
              <w:rPr>
                <w:sz w:val="20"/>
              </w:rPr>
              <w:t>CR 0161 29.565 Rel-19 Updating the IETF HTTP RFC for DetNet</w:t>
            </w:r>
          </w:p>
        </w:tc>
        <w:tc>
          <w:tcPr>
            <w:tcW w:w="1401" w:type="dxa"/>
            <w:tcBorders>
              <w:left w:val="single" w:sz="12" w:space="0" w:color="auto"/>
              <w:bottom w:val="nil"/>
              <w:right w:val="single" w:sz="12" w:space="0" w:color="auto"/>
            </w:tcBorders>
            <w:shd w:val="clear" w:color="auto" w:fill="auto"/>
          </w:tcPr>
          <w:p w14:paraId="005D09E8" w14:textId="06E7AA2D" w:rsidR="002B452B" w:rsidRPr="00750E57" w:rsidRDefault="002B452B" w:rsidP="002B45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C51C6E0" w14:textId="22867708" w:rsidR="002B452B" w:rsidRPr="00750E57" w:rsidRDefault="00CB15F8" w:rsidP="002B452B">
            <w:pPr>
              <w:pStyle w:val="TAL"/>
              <w:rPr>
                <w:sz w:val="20"/>
              </w:rPr>
            </w:pPr>
            <w:r>
              <w:rPr>
                <w:sz w:val="20"/>
              </w:rPr>
              <w:t>Revised to 6499</w:t>
            </w:r>
          </w:p>
        </w:tc>
        <w:tc>
          <w:tcPr>
            <w:tcW w:w="4619" w:type="dxa"/>
            <w:tcBorders>
              <w:left w:val="single" w:sz="12" w:space="0" w:color="auto"/>
              <w:bottom w:val="nil"/>
              <w:right w:val="single" w:sz="12" w:space="0" w:color="auto"/>
            </w:tcBorders>
            <w:shd w:val="clear" w:color="auto" w:fill="auto"/>
          </w:tcPr>
          <w:p w14:paraId="38473EB1" w14:textId="77777777" w:rsidR="002B452B" w:rsidRPr="005A4EE6" w:rsidRDefault="002B452B" w:rsidP="002B452B">
            <w:pPr>
              <w:pStyle w:val="TAL"/>
              <w:rPr>
                <w:sz w:val="20"/>
              </w:rPr>
            </w:pPr>
          </w:p>
        </w:tc>
      </w:tr>
      <w:tr w:rsidR="00CB15F8" w:rsidRPr="002F2600" w14:paraId="636B1442" w14:textId="77777777" w:rsidTr="00954207">
        <w:tc>
          <w:tcPr>
            <w:tcW w:w="975" w:type="dxa"/>
            <w:tcBorders>
              <w:top w:val="nil"/>
              <w:left w:val="single" w:sz="12" w:space="0" w:color="auto"/>
              <w:right w:val="single" w:sz="12" w:space="0" w:color="auto"/>
            </w:tcBorders>
            <w:shd w:val="clear" w:color="auto" w:fill="auto"/>
          </w:tcPr>
          <w:p w14:paraId="3D449B86" w14:textId="77777777" w:rsidR="00CB15F8" w:rsidRPr="0067002C" w:rsidRDefault="00CB15F8" w:rsidP="00CB15F8">
            <w:pPr>
              <w:pStyle w:val="TAL"/>
              <w:rPr>
                <w:sz w:val="20"/>
              </w:rPr>
            </w:pPr>
          </w:p>
        </w:tc>
        <w:tc>
          <w:tcPr>
            <w:tcW w:w="2635" w:type="dxa"/>
            <w:tcBorders>
              <w:top w:val="nil"/>
              <w:left w:val="single" w:sz="12" w:space="0" w:color="auto"/>
              <w:right w:val="single" w:sz="12" w:space="0" w:color="auto"/>
            </w:tcBorders>
            <w:shd w:val="clear" w:color="auto" w:fill="auto"/>
          </w:tcPr>
          <w:p w14:paraId="0C0F3AC0" w14:textId="77777777" w:rsidR="00CB15F8" w:rsidRPr="0067002C" w:rsidRDefault="00CB15F8" w:rsidP="00CB15F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F4D8DC6" w14:textId="084015BA" w:rsidR="00CB15F8" w:rsidRDefault="00CB15F8" w:rsidP="00CB15F8">
            <w:pPr>
              <w:suppressLineNumbers/>
              <w:suppressAutoHyphens/>
              <w:spacing w:before="60" w:after="60"/>
              <w:jc w:val="center"/>
            </w:pPr>
            <w:r>
              <w:t>6499</w:t>
            </w:r>
          </w:p>
        </w:tc>
        <w:tc>
          <w:tcPr>
            <w:tcW w:w="3251" w:type="dxa"/>
            <w:tcBorders>
              <w:top w:val="nil"/>
              <w:left w:val="single" w:sz="12" w:space="0" w:color="auto"/>
              <w:bottom w:val="single" w:sz="4" w:space="0" w:color="auto"/>
              <w:right w:val="single" w:sz="12" w:space="0" w:color="auto"/>
            </w:tcBorders>
            <w:shd w:val="clear" w:color="auto" w:fill="00FF00"/>
          </w:tcPr>
          <w:p w14:paraId="1D44BD59" w14:textId="3A04C625" w:rsidR="00CB15F8" w:rsidRDefault="00CB15F8" w:rsidP="00CB15F8">
            <w:pPr>
              <w:pStyle w:val="TAL"/>
              <w:rPr>
                <w:sz w:val="20"/>
              </w:rPr>
            </w:pPr>
            <w:r>
              <w:rPr>
                <w:sz w:val="20"/>
              </w:rPr>
              <w:t>CR 0161 29.565 Rel-19 Updating the IETF HTTP RFC for DetNet</w:t>
            </w:r>
          </w:p>
        </w:tc>
        <w:tc>
          <w:tcPr>
            <w:tcW w:w="1401" w:type="dxa"/>
            <w:tcBorders>
              <w:top w:val="nil"/>
              <w:left w:val="single" w:sz="12" w:space="0" w:color="auto"/>
              <w:bottom w:val="single" w:sz="4" w:space="0" w:color="auto"/>
              <w:right w:val="single" w:sz="12" w:space="0" w:color="auto"/>
            </w:tcBorders>
            <w:shd w:val="clear" w:color="auto" w:fill="00FF00"/>
          </w:tcPr>
          <w:p w14:paraId="7120BFB1" w14:textId="776F9107" w:rsidR="00CB15F8" w:rsidRDefault="00CB15F8" w:rsidP="00CB15F8">
            <w:pPr>
              <w:pStyle w:val="TAL"/>
              <w:rPr>
                <w:sz w:val="20"/>
              </w:rPr>
            </w:pPr>
            <w:r>
              <w:rPr>
                <w:sz w:val="20"/>
              </w:rPr>
              <w:t>Huawei, Ericsson</w:t>
            </w:r>
          </w:p>
        </w:tc>
        <w:tc>
          <w:tcPr>
            <w:tcW w:w="1062" w:type="dxa"/>
            <w:tcBorders>
              <w:top w:val="nil"/>
              <w:left w:val="single" w:sz="12" w:space="0" w:color="auto"/>
              <w:right w:val="single" w:sz="12" w:space="0" w:color="auto"/>
            </w:tcBorders>
            <w:shd w:val="clear" w:color="auto" w:fill="auto"/>
          </w:tcPr>
          <w:p w14:paraId="1066EAA1" w14:textId="1DA33B61" w:rsidR="00CB15F8" w:rsidRDefault="00954207" w:rsidP="00CB15F8">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5743E9BE" w14:textId="77777777" w:rsidR="00CB15F8" w:rsidRPr="005A4EE6" w:rsidRDefault="00CB15F8" w:rsidP="00CB15F8">
            <w:pPr>
              <w:pStyle w:val="TAL"/>
              <w:rPr>
                <w:sz w:val="20"/>
              </w:rPr>
            </w:pPr>
          </w:p>
        </w:tc>
      </w:tr>
      <w:tr w:rsidR="002B452B" w:rsidRPr="002F2600" w14:paraId="2C942349" w14:textId="77777777" w:rsidTr="009001B3">
        <w:tc>
          <w:tcPr>
            <w:tcW w:w="975" w:type="dxa"/>
            <w:tcBorders>
              <w:left w:val="single" w:sz="12" w:space="0" w:color="auto"/>
              <w:right w:val="single" w:sz="12" w:space="0" w:color="auto"/>
            </w:tcBorders>
            <w:shd w:val="clear" w:color="auto" w:fill="auto"/>
          </w:tcPr>
          <w:p w14:paraId="340E81B8" w14:textId="56AB5E99" w:rsidR="002B452B" w:rsidRPr="008D5421" w:rsidRDefault="002B452B" w:rsidP="002B452B">
            <w:pPr>
              <w:pStyle w:val="TAL"/>
              <w:rPr>
                <w:sz w:val="20"/>
              </w:rPr>
            </w:pPr>
            <w:r w:rsidRPr="0067002C">
              <w:rPr>
                <w:sz w:val="20"/>
              </w:rPr>
              <w:t>18.33</w:t>
            </w:r>
          </w:p>
        </w:tc>
        <w:tc>
          <w:tcPr>
            <w:tcW w:w="2635" w:type="dxa"/>
            <w:tcBorders>
              <w:left w:val="single" w:sz="12" w:space="0" w:color="auto"/>
              <w:right w:val="single" w:sz="12" w:space="0" w:color="auto"/>
            </w:tcBorders>
            <w:shd w:val="clear" w:color="auto" w:fill="auto"/>
          </w:tcPr>
          <w:p w14:paraId="2B9336CD" w14:textId="79489D86" w:rsidR="002B452B" w:rsidRPr="00982475" w:rsidRDefault="002B452B" w:rsidP="002B452B">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shd w:val="clear" w:color="auto" w:fill="00FF00"/>
          </w:tcPr>
          <w:p w14:paraId="49AA30D6" w14:textId="07A05838" w:rsidR="002B452B" w:rsidRPr="00EC002F" w:rsidRDefault="00343666" w:rsidP="002B452B">
            <w:pPr>
              <w:suppressLineNumbers/>
              <w:suppressAutoHyphens/>
              <w:spacing w:before="60" w:after="60"/>
              <w:jc w:val="center"/>
            </w:pPr>
            <w:hyperlink r:id="rId48" w:history="1">
              <w:r w:rsidR="002B452B">
                <w:rPr>
                  <w:rStyle w:val="Hyperlink"/>
                </w:rPr>
                <w:t>6295</w:t>
              </w:r>
            </w:hyperlink>
          </w:p>
        </w:tc>
        <w:tc>
          <w:tcPr>
            <w:tcW w:w="3251" w:type="dxa"/>
            <w:tcBorders>
              <w:left w:val="single" w:sz="12" w:space="0" w:color="auto"/>
              <w:bottom w:val="single" w:sz="4" w:space="0" w:color="auto"/>
              <w:right w:val="single" w:sz="12" w:space="0" w:color="auto"/>
            </w:tcBorders>
            <w:shd w:val="clear" w:color="auto" w:fill="00FF00"/>
          </w:tcPr>
          <w:p w14:paraId="21205DD5" w14:textId="36CE9C0B" w:rsidR="002B452B" w:rsidRPr="00750E57" w:rsidRDefault="002B452B" w:rsidP="002B452B">
            <w:pPr>
              <w:pStyle w:val="TAL"/>
              <w:rPr>
                <w:sz w:val="20"/>
              </w:rPr>
            </w:pPr>
            <w:r>
              <w:rPr>
                <w:sz w:val="20"/>
              </w:rPr>
              <w:t>CR 0252 29.558 Rel-18 Corrections on the end point</w:t>
            </w:r>
          </w:p>
        </w:tc>
        <w:tc>
          <w:tcPr>
            <w:tcW w:w="1401" w:type="dxa"/>
            <w:tcBorders>
              <w:left w:val="single" w:sz="12" w:space="0" w:color="auto"/>
              <w:bottom w:val="single" w:sz="4" w:space="0" w:color="auto"/>
              <w:right w:val="single" w:sz="12" w:space="0" w:color="auto"/>
            </w:tcBorders>
            <w:shd w:val="clear" w:color="auto" w:fill="00FF00"/>
          </w:tcPr>
          <w:p w14:paraId="71BC70EB" w14:textId="2F45179B" w:rsidR="002B452B" w:rsidRPr="00750E57" w:rsidRDefault="002B452B" w:rsidP="002B45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544DE94" w14:textId="5CC198C1" w:rsidR="002B452B" w:rsidRPr="00750E57" w:rsidRDefault="002B452B" w:rsidP="002B45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E1BD3AC" w14:textId="492F4C1E" w:rsidR="002B452B" w:rsidRPr="005A4EE6" w:rsidRDefault="002B452B" w:rsidP="002B452B">
            <w:pPr>
              <w:pStyle w:val="TAL"/>
              <w:rPr>
                <w:sz w:val="20"/>
              </w:rPr>
            </w:pPr>
          </w:p>
        </w:tc>
      </w:tr>
      <w:tr w:rsidR="002B452B" w:rsidRPr="002F2600" w14:paraId="2D1448BF" w14:textId="77777777" w:rsidTr="009001B3">
        <w:tc>
          <w:tcPr>
            <w:tcW w:w="975" w:type="dxa"/>
            <w:tcBorders>
              <w:left w:val="single" w:sz="12" w:space="0" w:color="auto"/>
              <w:bottom w:val="nil"/>
              <w:right w:val="single" w:sz="12" w:space="0" w:color="auto"/>
            </w:tcBorders>
            <w:shd w:val="clear" w:color="auto" w:fill="auto"/>
          </w:tcPr>
          <w:p w14:paraId="7E3FD8DF" w14:textId="77777777" w:rsidR="002B452B" w:rsidRPr="0067002C" w:rsidRDefault="002B452B" w:rsidP="002B452B">
            <w:pPr>
              <w:pStyle w:val="TAL"/>
              <w:rPr>
                <w:sz w:val="20"/>
              </w:rPr>
            </w:pPr>
          </w:p>
        </w:tc>
        <w:tc>
          <w:tcPr>
            <w:tcW w:w="2635" w:type="dxa"/>
            <w:tcBorders>
              <w:left w:val="single" w:sz="12" w:space="0" w:color="auto"/>
              <w:bottom w:val="nil"/>
              <w:right w:val="single" w:sz="12" w:space="0" w:color="auto"/>
            </w:tcBorders>
            <w:shd w:val="clear" w:color="auto" w:fill="auto"/>
          </w:tcPr>
          <w:p w14:paraId="726FDB0B" w14:textId="77777777" w:rsidR="002B452B" w:rsidRPr="0067002C" w:rsidRDefault="002B452B" w:rsidP="002B45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83334E6" w14:textId="2030BC2F" w:rsidR="002B452B" w:rsidRPr="00EC002F" w:rsidRDefault="00343666" w:rsidP="002B452B">
            <w:pPr>
              <w:suppressLineNumbers/>
              <w:suppressAutoHyphens/>
              <w:spacing w:before="60" w:after="60"/>
              <w:jc w:val="center"/>
            </w:pPr>
            <w:hyperlink r:id="rId49" w:history="1">
              <w:r w:rsidR="002B452B">
                <w:rPr>
                  <w:rStyle w:val="Hyperlink"/>
                </w:rPr>
                <w:t>6296</w:t>
              </w:r>
            </w:hyperlink>
          </w:p>
        </w:tc>
        <w:tc>
          <w:tcPr>
            <w:tcW w:w="3251" w:type="dxa"/>
            <w:tcBorders>
              <w:left w:val="single" w:sz="12" w:space="0" w:color="auto"/>
              <w:bottom w:val="single" w:sz="4" w:space="0" w:color="auto"/>
              <w:right w:val="single" w:sz="12" w:space="0" w:color="auto"/>
            </w:tcBorders>
            <w:shd w:val="clear" w:color="auto" w:fill="00FF00"/>
          </w:tcPr>
          <w:p w14:paraId="6F8137CA" w14:textId="342602CA" w:rsidR="002B452B" w:rsidRPr="00750E57" w:rsidRDefault="002B452B" w:rsidP="002B452B">
            <w:pPr>
              <w:pStyle w:val="TAL"/>
              <w:rPr>
                <w:sz w:val="20"/>
              </w:rPr>
            </w:pPr>
            <w:r>
              <w:rPr>
                <w:sz w:val="20"/>
              </w:rPr>
              <w:t>CR 0253 29.558 Rel-19 Corrections on the end point</w:t>
            </w:r>
          </w:p>
        </w:tc>
        <w:tc>
          <w:tcPr>
            <w:tcW w:w="1401" w:type="dxa"/>
            <w:tcBorders>
              <w:left w:val="single" w:sz="12" w:space="0" w:color="auto"/>
              <w:bottom w:val="single" w:sz="4" w:space="0" w:color="auto"/>
              <w:right w:val="single" w:sz="12" w:space="0" w:color="auto"/>
            </w:tcBorders>
            <w:shd w:val="clear" w:color="auto" w:fill="00FF00"/>
          </w:tcPr>
          <w:p w14:paraId="4B463139" w14:textId="3145DD1F" w:rsidR="002B452B" w:rsidRPr="00750E57" w:rsidRDefault="002B452B" w:rsidP="002B45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5EDB46D3" w14:textId="2AA9E921" w:rsidR="002B452B" w:rsidRPr="00750E57" w:rsidRDefault="002B452B" w:rsidP="002B452B">
            <w:pPr>
              <w:pStyle w:val="TAL"/>
              <w:rPr>
                <w:sz w:val="20"/>
              </w:rPr>
            </w:pPr>
            <w:r>
              <w:rPr>
                <w:sz w:val="20"/>
              </w:rPr>
              <w:t>Agreed</w:t>
            </w:r>
          </w:p>
        </w:tc>
        <w:tc>
          <w:tcPr>
            <w:tcW w:w="4619" w:type="dxa"/>
            <w:tcBorders>
              <w:left w:val="single" w:sz="12" w:space="0" w:color="auto"/>
              <w:bottom w:val="nil"/>
              <w:right w:val="single" w:sz="12" w:space="0" w:color="auto"/>
            </w:tcBorders>
            <w:shd w:val="clear" w:color="auto" w:fill="auto"/>
          </w:tcPr>
          <w:p w14:paraId="1D38F4CE" w14:textId="77777777" w:rsidR="002B452B" w:rsidRPr="00B30D85" w:rsidRDefault="002B452B" w:rsidP="002B452B">
            <w:pPr>
              <w:pStyle w:val="C1Normal"/>
              <w:rPr>
                <w:rFonts w:eastAsia="SimSun"/>
                <w:lang w:eastAsia="zh-CN"/>
              </w:rPr>
            </w:pPr>
          </w:p>
        </w:tc>
      </w:tr>
      <w:tr w:rsidR="002B452B" w:rsidRPr="002F2600" w14:paraId="0834D223" w14:textId="77777777" w:rsidTr="009001B3">
        <w:tc>
          <w:tcPr>
            <w:tcW w:w="975" w:type="dxa"/>
            <w:tcBorders>
              <w:left w:val="single" w:sz="12" w:space="0" w:color="auto"/>
              <w:bottom w:val="nil"/>
              <w:right w:val="single" w:sz="12" w:space="0" w:color="auto"/>
            </w:tcBorders>
            <w:shd w:val="clear" w:color="auto" w:fill="auto"/>
          </w:tcPr>
          <w:p w14:paraId="38F026C3" w14:textId="77777777" w:rsidR="002B452B" w:rsidRPr="0067002C" w:rsidRDefault="002B452B" w:rsidP="002B452B">
            <w:pPr>
              <w:pStyle w:val="TAL"/>
              <w:rPr>
                <w:sz w:val="20"/>
              </w:rPr>
            </w:pPr>
          </w:p>
        </w:tc>
        <w:tc>
          <w:tcPr>
            <w:tcW w:w="2635" w:type="dxa"/>
            <w:tcBorders>
              <w:left w:val="single" w:sz="12" w:space="0" w:color="auto"/>
              <w:bottom w:val="nil"/>
              <w:right w:val="single" w:sz="12" w:space="0" w:color="auto"/>
            </w:tcBorders>
            <w:shd w:val="clear" w:color="auto" w:fill="auto"/>
          </w:tcPr>
          <w:p w14:paraId="700BDD3B" w14:textId="77777777" w:rsidR="002B452B" w:rsidRPr="0067002C" w:rsidRDefault="002B452B" w:rsidP="002B452B">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12330AD6" w14:textId="5F0C9681" w:rsidR="002B452B" w:rsidRPr="00EC002F" w:rsidRDefault="00343666" w:rsidP="002B452B">
            <w:pPr>
              <w:suppressLineNumbers/>
              <w:suppressAutoHyphens/>
              <w:spacing w:before="60" w:after="60"/>
              <w:jc w:val="center"/>
            </w:pPr>
            <w:hyperlink r:id="rId50" w:history="1">
              <w:r w:rsidR="002B452B">
                <w:rPr>
                  <w:rStyle w:val="Hyperlink"/>
                </w:rPr>
                <w:t>6297</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4B336485" w14:textId="38E29728" w:rsidR="002B452B" w:rsidRPr="00750E57" w:rsidRDefault="002B452B" w:rsidP="002B452B">
            <w:pPr>
              <w:pStyle w:val="TAL"/>
              <w:rPr>
                <w:sz w:val="20"/>
              </w:rPr>
            </w:pPr>
            <w:r>
              <w:rPr>
                <w:sz w:val="20"/>
              </w:rPr>
              <w:t>CR 0254 29.558 Rel-18 Corrections on the UE Id</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0DA425AD" w14:textId="67CD9BD7" w:rsidR="002B452B" w:rsidRPr="00750E57" w:rsidRDefault="002B452B" w:rsidP="002B45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D460BC7" w14:textId="58158BE9" w:rsidR="002B452B" w:rsidRPr="00750E57" w:rsidRDefault="002B452B" w:rsidP="002B452B">
            <w:pPr>
              <w:pStyle w:val="TAL"/>
              <w:rPr>
                <w:sz w:val="20"/>
              </w:rPr>
            </w:pPr>
            <w:r>
              <w:rPr>
                <w:sz w:val="20"/>
              </w:rPr>
              <w:t>Agreed</w:t>
            </w:r>
          </w:p>
        </w:tc>
        <w:tc>
          <w:tcPr>
            <w:tcW w:w="4619" w:type="dxa"/>
            <w:tcBorders>
              <w:left w:val="single" w:sz="12" w:space="0" w:color="auto"/>
              <w:bottom w:val="nil"/>
              <w:right w:val="single" w:sz="12" w:space="0" w:color="auto"/>
            </w:tcBorders>
            <w:shd w:val="clear" w:color="auto" w:fill="auto"/>
          </w:tcPr>
          <w:p w14:paraId="333EB865" w14:textId="77777777" w:rsidR="002B452B" w:rsidRPr="00B30D85" w:rsidRDefault="002B452B" w:rsidP="002B452B">
            <w:pPr>
              <w:pStyle w:val="C1Normal"/>
              <w:rPr>
                <w:rFonts w:eastAsia="SimSun"/>
                <w:lang w:eastAsia="zh-CN"/>
              </w:rPr>
            </w:pPr>
          </w:p>
        </w:tc>
      </w:tr>
      <w:tr w:rsidR="002B452B" w:rsidRPr="002F2600" w14:paraId="16A98764" w14:textId="77777777" w:rsidTr="009001B3">
        <w:tc>
          <w:tcPr>
            <w:tcW w:w="975" w:type="dxa"/>
            <w:tcBorders>
              <w:left w:val="single" w:sz="12" w:space="0" w:color="auto"/>
              <w:bottom w:val="nil"/>
              <w:right w:val="single" w:sz="12" w:space="0" w:color="auto"/>
            </w:tcBorders>
            <w:shd w:val="clear" w:color="auto" w:fill="auto"/>
          </w:tcPr>
          <w:p w14:paraId="40D5DEA7" w14:textId="77777777" w:rsidR="002B452B" w:rsidRPr="0067002C" w:rsidRDefault="002B452B" w:rsidP="002B452B">
            <w:pPr>
              <w:pStyle w:val="TAL"/>
              <w:rPr>
                <w:sz w:val="20"/>
              </w:rPr>
            </w:pPr>
          </w:p>
        </w:tc>
        <w:tc>
          <w:tcPr>
            <w:tcW w:w="2635" w:type="dxa"/>
            <w:tcBorders>
              <w:left w:val="single" w:sz="12" w:space="0" w:color="auto"/>
              <w:bottom w:val="nil"/>
              <w:right w:val="single" w:sz="12" w:space="0" w:color="auto"/>
            </w:tcBorders>
            <w:shd w:val="clear" w:color="auto" w:fill="auto"/>
          </w:tcPr>
          <w:p w14:paraId="67CB84C8" w14:textId="77777777" w:rsidR="002B452B" w:rsidRPr="0067002C" w:rsidRDefault="002B452B" w:rsidP="002B452B">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05B1DDE0" w14:textId="50EA095B" w:rsidR="002B452B" w:rsidRPr="00EC002F" w:rsidRDefault="00343666" w:rsidP="002B452B">
            <w:pPr>
              <w:suppressLineNumbers/>
              <w:suppressAutoHyphens/>
              <w:spacing w:before="60" w:after="60"/>
              <w:jc w:val="center"/>
            </w:pPr>
            <w:hyperlink r:id="rId51" w:history="1">
              <w:r w:rsidR="002B452B">
                <w:rPr>
                  <w:rStyle w:val="Hyperlink"/>
                </w:rPr>
                <w:t>6298</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13999F76" w14:textId="3F6166D5" w:rsidR="002B452B" w:rsidRPr="00750E57" w:rsidRDefault="002B452B" w:rsidP="002B452B">
            <w:pPr>
              <w:pStyle w:val="TAL"/>
              <w:rPr>
                <w:sz w:val="20"/>
              </w:rPr>
            </w:pPr>
            <w:r>
              <w:rPr>
                <w:sz w:val="20"/>
              </w:rPr>
              <w:t>CR 0255 29.558 Rel-19 Corrections on the UE Id</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0787377B" w14:textId="16B2D339" w:rsidR="002B452B" w:rsidRPr="00750E57" w:rsidRDefault="002B452B" w:rsidP="002B45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9681357" w14:textId="1925A21A" w:rsidR="002B452B" w:rsidRPr="00750E57" w:rsidRDefault="002B452B" w:rsidP="002B452B">
            <w:pPr>
              <w:pStyle w:val="TAL"/>
              <w:rPr>
                <w:sz w:val="20"/>
              </w:rPr>
            </w:pPr>
            <w:r>
              <w:rPr>
                <w:sz w:val="20"/>
              </w:rPr>
              <w:t>Agreed</w:t>
            </w:r>
          </w:p>
        </w:tc>
        <w:tc>
          <w:tcPr>
            <w:tcW w:w="4619" w:type="dxa"/>
            <w:tcBorders>
              <w:left w:val="single" w:sz="12" w:space="0" w:color="auto"/>
              <w:bottom w:val="nil"/>
              <w:right w:val="single" w:sz="12" w:space="0" w:color="auto"/>
            </w:tcBorders>
            <w:shd w:val="clear" w:color="auto" w:fill="auto"/>
          </w:tcPr>
          <w:p w14:paraId="58BAF082" w14:textId="77777777" w:rsidR="002B452B" w:rsidRPr="00B30D85" w:rsidRDefault="002B452B" w:rsidP="002B452B">
            <w:pPr>
              <w:pStyle w:val="C1Normal"/>
              <w:rPr>
                <w:rFonts w:eastAsia="SimSun"/>
                <w:lang w:eastAsia="zh-CN"/>
              </w:rPr>
            </w:pPr>
          </w:p>
        </w:tc>
      </w:tr>
      <w:tr w:rsidR="002B452B" w:rsidRPr="002F2600" w14:paraId="2C69BA3D" w14:textId="77777777" w:rsidTr="00657855">
        <w:tc>
          <w:tcPr>
            <w:tcW w:w="975" w:type="dxa"/>
            <w:tcBorders>
              <w:left w:val="single" w:sz="12" w:space="0" w:color="auto"/>
              <w:bottom w:val="nil"/>
              <w:right w:val="single" w:sz="12" w:space="0" w:color="auto"/>
            </w:tcBorders>
            <w:shd w:val="clear" w:color="auto" w:fill="auto"/>
          </w:tcPr>
          <w:p w14:paraId="4A1A6B08" w14:textId="5811791B" w:rsidR="002B452B" w:rsidRPr="008D5421" w:rsidRDefault="002B452B" w:rsidP="002B452B">
            <w:pPr>
              <w:pStyle w:val="TAL"/>
              <w:rPr>
                <w:sz w:val="20"/>
              </w:rPr>
            </w:pPr>
            <w:r w:rsidRPr="0067002C">
              <w:rPr>
                <w:sz w:val="20"/>
              </w:rPr>
              <w:t>18.34</w:t>
            </w:r>
          </w:p>
        </w:tc>
        <w:tc>
          <w:tcPr>
            <w:tcW w:w="2635" w:type="dxa"/>
            <w:tcBorders>
              <w:left w:val="single" w:sz="12" w:space="0" w:color="auto"/>
              <w:bottom w:val="nil"/>
              <w:right w:val="single" w:sz="12" w:space="0" w:color="auto"/>
            </w:tcBorders>
            <w:shd w:val="clear" w:color="auto" w:fill="auto"/>
          </w:tcPr>
          <w:p w14:paraId="7288DEA1" w14:textId="478D0A5F" w:rsidR="002B452B" w:rsidRPr="00982475" w:rsidRDefault="002B452B" w:rsidP="002B452B">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top w:val="single" w:sz="4" w:space="0" w:color="auto"/>
              <w:left w:val="single" w:sz="12" w:space="0" w:color="auto"/>
              <w:bottom w:val="nil"/>
              <w:right w:val="single" w:sz="12" w:space="0" w:color="auto"/>
            </w:tcBorders>
            <w:shd w:val="clear" w:color="auto" w:fill="auto"/>
          </w:tcPr>
          <w:p w14:paraId="07D1C6B2" w14:textId="77777777" w:rsidR="002B452B" w:rsidRPr="00EC002F" w:rsidRDefault="002B452B" w:rsidP="002B452B">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shd w:val="clear" w:color="auto" w:fill="auto"/>
          </w:tcPr>
          <w:p w14:paraId="15C0460D" w14:textId="77777777" w:rsidR="002B452B" w:rsidRPr="00750E57" w:rsidRDefault="002B452B" w:rsidP="002B452B">
            <w:pPr>
              <w:pStyle w:val="TAL"/>
              <w:rPr>
                <w:sz w:val="20"/>
              </w:rPr>
            </w:pPr>
          </w:p>
        </w:tc>
        <w:tc>
          <w:tcPr>
            <w:tcW w:w="1401" w:type="dxa"/>
            <w:tcBorders>
              <w:top w:val="single" w:sz="4" w:space="0" w:color="auto"/>
              <w:left w:val="single" w:sz="12" w:space="0" w:color="auto"/>
              <w:bottom w:val="nil"/>
              <w:right w:val="single" w:sz="12" w:space="0" w:color="auto"/>
            </w:tcBorders>
            <w:shd w:val="clear" w:color="auto" w:fill="auto"/>
          </w:tcPr>
          <w:p w14:paraId="0C4C1AB8" w14:textId="77777777" w:rsidR="002B452B" w:rsidRPr="00750E57" w:rsidRDefault="002B452B" w:rsidP="002B452B">
            <w:pPr>
              <w:pStyle w:val="TAL"/>
              <w:rPr>
                <w:sz w:val="20"/>
              </w:rPr>
            </w:pPr>
          </w:p>
        </w:tc>
        <w:tc>
          <w:tcPr>
            <w:tcW w:w="1062" w:type="dxa"/>
            <w:tcBorders>
              <w:left w:val="single" w:sz="12" w:space="0" w:color="auto"/>
              <w:bottom w:val="nil"/>
              <w:right w:val="single" w:sz="12" w:space="0" w:color="auto"/>
            </w:tcBorders>
            <w:shd w:val="clear" w:color="auto" w:fill="auto"/>
          </w:tcPr>
          <w:p w14:paraId="5EA9CEF2" w14:textId="77777777" w:rsidR="002B452B" w:rsidRPr="00750E57" w:rsidRDefault="002B452B" w:rsidP="002B452B">
            <w:pPr>
              <w:pStyle w:val="TAL"/>
              <w:rPr>
                <w:sz w:val="20"/>
              </w:rPr>
            </w:pPr>
          </w:p>
        </w:tc>
        <w:tc>
          <w:tcPr>
            <w:tcW w:w="4619" w:type="dxa"/>
            <w:tcBorders>
              <w:left w:val="single" w:sz="12" w:space="0" w:color="auto"/>
              <w:bottom w:val="nil"/>
              <w:right w:val="single" w:sz="12" w:space="0" w:color="auto"/>
            </w:tcBorders>
            <w:shd w:val="clear" w:color="auto" w:fill="auto"/>
          </w:tcPr>
          <w:p w14:paraId="33750C68" w14:textId="3687F1BE" w:rsidR="002B452B" w:rsidRPr="00B30D85" w:rsidRDefault="002B452B" w:rsidP="002B452B">
            <w:pPr>
              <w:pStyle w:val="C1Normal"/>
              <w:rPr>
                <w:rFonts w:eastAsia="SimSun"/>
                <w:lang w:eastAsia="zh-CN"/>
              </w:rPr>
            </w:pPr>
          </w:p>
        </w:tc>
      </w:tr>
      <w:tr w:rsidR="002B452B"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2B452B" w:rsidRPr="008D5421" w:rsidRDefault="002B452B" w:rsidP="002B452B">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2B452B" w:rsidRPr="00982475" w:rsidRDefault="002B452B" w:rsidP="002B452B">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shd w:val="clear" w:color="auto" w:fill="auto"/>
          </w:tcPr>
          <w:p w14:paraId="2636BEBE"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D4036C6" w14:textId="77777777" w:rsidR="002B452B" w:rsidRPr="00750E57" w:rsidRDefault="002B452B" w:rsidP="002B452B">
            <w:pPr>
              <w:pStyle w:val="TAL"/>
              <w:rPr>
                <w:sz w:val="20"/>
              </w:rPr>
            </w:pPr>
          </w:p>
        </w:tc>
        <w:tc>
          <w:tcPr>
            <w:tcW w:w="1401" w:type="dxa"/>
            <w:tcBorders>
              <w:left w:val="single" w:sz="12" w:space="0" w:color="auto"/>
              <w:bottom w:val="nil"/>
              <w:right w:val="single" w:sz="12" w:space="0" w:color="auto"/>
            </w:tcBorders>
            <w:shd w:val="clear" w:color="auto" w:fill="auto"/>
          </w:tcPr>
          <w:p w14:paraId="438202CD" w14:textId="77777777" w:rsidR="002B452B" w:rsidRPr="00750E57" w:rsidRDefault="002B452B" w:rsidP="002B452B">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2B452B" w:rsidRPr="00750E57" w:rsidRDefault="002B452B" w:rsidP="002B452B">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2B452B" w:rsidRPr="00245061" w:rsidRDefault="002B452B" w:rsidP="002B452B">
            <w:pPr>
              <w:pStyle w:val="C1Normal"/>
              <w:rPr>
                <w:rFonts w:eastAsia="SimSun"/>
                <w:bCs/>
                <w:lang w:eastAsia="zh-CN"/>
              </w:rPr>
            </w:pPr>
          </w:p>
        </w:tc>
      </w:tr>
      <w:tr w:rsidR="002B452B" w:rsidRPr="002F2600" w14:paraId="75581584" w14:textId="77777777" w:rsidTr="00AE49F7">
        <w:tc>
          <w:tcPr>
            <w:tcW w:w="975" w:type="dxa"/>
            <w:tcBorders>
              <w:left w:val="single" w:sz="12" w:space="0" w:color="auto"/>
              <w:bottom w:val="nil"/>
              <w:right w:val="single" w:sz="12" w:space="0" w:color="auto"/>
            </w:tcBorders>
            <w:shd w:val="clear" w:color="auto" w:fill="auto"/>
          </w:tcPr>
          <w:p w14:paraId="08A87B1F" w14:textId="726615CB" w:rsidR="002B452B" w:rsidRPr="008D5421" w:rsidRDefault="002B452B" w:rsidP="002B452B">
            <w:pPr>
              <w:pStyle w:val="TAL"/>
              <w:rPr>
                <w:sz w:val="20"/>
              </w:rPr>
            </w:pPr>
            <w:r w:rsidRPr="0067002C">
              <w:rPr>
                <w:sz w:val="20"/>
              </w:rPr>
              <w:t>18.36</w:t>
            </w:r>
          </w:p>
        </w:tc>
        <w:tc>
          <w:tcPr>
            <w:tcW w:w="2635" w:type="dxa"/>
            <w:tcBorders>
              <w:left w:val="single" w:sz="12" w:space="0" w:color="auto"/>
              <w:bottom w:val="nil"/>
              <w:right w:val="single" w:sz="12" w:space="0" w:color="auto"/>
            </w:tcBorders>
            <w:shd w:val="clear" w:color="auto" w:fill="auto"/>
          </w:tcPr>
          <w:p w14:paraId="42880950" w14:textId="47668DAE" w:rsidR="002B452B" w:rsidRPr="00982475" w:rsidRDefault="002B452B" w:rsidP="002B452B">
            <w:pPr>
              <w:pStyle w:val="TAL"/>
              <w:rPr>
                <w:sz w:val="20"/>
              </w:rPr>
            </w:pPr>
            <w:r w:rsidRPr="0067002C">
              <w:rPr>
                <w:sz w:val="20"/>
              </w:rPr>
              <w:t xml:space="preserve">Enhancement of Network Automation Enablers </w:t>
            </w:r>
            <w:r w:rsidRPr="0067002C">
              <w:rPr>
                <w:color w:val="0000FF"/>
                <w:sz w:val="20"/>
              </w:rPr>
              <w:t>[eNetAE]</w:t>
            </w:r>
          </w:p>
        </w:tc>
        <w:tc>
          <w:tcPr>
            <w:tcW w:w="746" w:type="dxa"/>
            <w:tcBorders>
              <w:left w:val="single" w:sz="12" w:space="0" w:color="auto"/>
              <w:bottom w:val="nil"/>
              <w:right w:val="single" w:sz="12" w:space="0" w:color="auto"/>
            </w:tcBorders>
            <w:shd w:val="clear" w:color="auto" w:fill="auto"/>
          </w:tcPr>
          <w:p w14:paraId="77DA0C9D" w14:textId="77777777" w:rsidR="002B452B" w:rsidRPr="00EC002F" w:rsidRDefault="002B452B" w:rsidP="002B45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322D8FA" w14:textId="77777777" w:rsidR="002B452B" w:rsidRPr="00750E57" w:rsidRDefault="002B452B" w:rsidP="002B452B">
            <w:pPr>
              <w:pStyle w:val="TAL"/>
              <w:rPr>
                <w:sz w:val="20"/>
              </w:rPr>
            </w:pPr>
          </w:p>
        </w:tc>
        <w:tc>
          <w:tcPr>
            <w:tcW w:w="1401" w:type="dxa"/>
            <w:tcBorders>
              <w:left w:val="single" w:sz="12" w:space="0" w:color="auto"/>
              <w:bottom w:val="nil"/>
              <w:right w:val="single" w:sz="12" w:space="0" w:color="auto"/>
            </w:tcBorders>
            <w:shd w:val="clear" w:color="auto" w:fill="auto"/>
          </w:tcPr>
          <w:p w14:paraId="6AEA9EB2" w14:textId="77777777" w:rsidR="002B452B" w:rsidRPr="00750E57" w:rsidRDefault="002B452B" w:rsidP="002B452B">
            <w:pPr>
              <w:pStyle w:val="TAL"/>
              <w:rPr>
                <w:sz w:val="20"/>
              </w:rPr>
            </w:pPr>
          </w:p>
        </w:tc>
        <w:tc>
          <w:tcPr>
            <w:tcW w:w="1062" w:type="dxa"/>
            <w:tcBorders>
              <w:left w:val="single" w:sz="12" w:space="0" w:color="auto"/>
              <w:bottom w:val="nil"/>
              <w:right w:val="single" w:sz="12" w:space="0" w:color="auto"/>
            </w:tcBorders>
            <w:shd w:val="clear" w:color="auto" w:fill="auto"/>
          </w:tcPr>
          <w:p w14:paraId="45D7157E" w14:textId="77777777" w:rsidR="002B452B" w:rsidRPr="00750E57" w:rsidRDefault="002B452B" w:rsidP="002B452B">
            <w:pPr>
              <w:pStyle w:val="TAL"/>
              <w:rPr>
                <w:sz w:val="20"/>
              </w:rPr>
            </w:pPr>
          </w:p>
        </w:tc>
        <w:tc>
          <w:tcPr>
            <w:tcW w:w="4619" w:type="dxa"/>
            <w:tcBorders>
              <w:left w:val="single" w:sz="12" w:space="0" w:color="auto"/>
              <w:bottom w:val="nil"/>
              <w:right w:val="single" w:sz="12" w:space="0" w:color="auto"/>
            </w:tcBorders>
            <w:shd w:val="clear" w:color="auto" w:fill="auto"/>
          </w:tcPr>
          <w:p w14:paraId="676052DF" w14:textId="1545B2A5" w:rsidR="002B452B" w:rsidRPr="00A75EA0" w:rsidRDefault="002B452B" w:rsidP="002B452B">
            <w:pPr>
              <w:pStyle w:val="C1Normal"/>
            </w:pPr>
          </w:p>
        </w:tc>
      </w:tr>
      <w:tr w:rsidR="002B452B" w:rsidRPr="002F2600" w14:paraId="0A1EAFD7" w14:textId="77777777" w:rsidTr="00AE49F7">
        <w:tc>
          <w:tcPr>
            <w:tcW w:w="975" w:type="dxa"/>
            <w:tcBorders>
              <w:left w:val="single" w:sz="12" w:space="0" w:color="auto"/>
              <w:right w:val="single" w:sz="12" w:space="0" w:color="auto"/>
            </w:tcBorders>
            <w:shd w:val="clear" w:color="auto" w:fill="auto"/>
          </w:tcPr>
          <w:p w14:paraId="4F3E675B" w14:textId="358ECE76" w:rsidR="002B452B" w:rsidRPr="008D5421" w:rsidRDefault="002B452B" w:rsidP="002B452B">
            <w:pPr>
              <w:pStyle w:val="TAL"/>
              <w:rPr>
                <w:sz w:val="20"/>
              </w:rPr>
            </w:pPr>
            <w:r w:rsidRPr="0067002C">
              <w:rPr>
                <w:sz w:val="20"/>
              </w:rPr>
              <w:t>18.37</w:t>
            </w:r>
          </w:p>
        </w:tc>
        <w:tc>
          <w:tcPr>
            <w:tcW w:w="2635" w:type="dxa"/>
            <w:tcBorders>
              <w:left w:val="single" w:sz="12" w:space="0" w:color="auto"/>
              <w:right w:val="single" w:sz="12" w:space="0" w:color="auto"/>
            </w:tcBorders>
            <w:shd w:val="clear" w:color="auto" w:fill="auto"/>
          </w:tcPr>
          <w:p w14:paraId="280FF862" w14:textId="269D25DB" w:rsidR="002B452B" w:rsidRPr="00982475" w:rsidRDefault="002B452B" w:rsidP="002B452B">
            <w:pPr>
              <w:pStyle w:val="TAL"/>
              <w:rPr>
                <w:sz w:val="20"/>
              </w:rPr>
            </w:pPr>
            <w:r w:rsidRPr="0067002C">
              <w:rPr>
                <w:sz w:val="20"/>
              </w:rPr>
              <w:t xml:space="preserve">CT aspects of enhancement of 5G UE Policy </w:t>
            </w:r>
            <w:r w:rsidRPr="0067002C">
              <w:rPr>
                <w:color w:val="0000FF"/>
                <w:sz w:val="20"/>
              </w:rPr>
              <w:t>[eUEPO]</w:t>
            </w:r>
          </w:p>
        </w:tc>
        <w:tc>
          <w:tcPr>
            <w:tcW w:w="746" w:type="dxa"/>
            <w:tcBorders>
              <w:left w:val="single" w:sz="12" w:space="0" w:color="auto"/>
              <w:bottom w:val="single" w:sz="4" w:space="0" w:color="auto"/>
              <w:right w:val="single" w:sz="12" w:space="0" w:color="auto"/>
            </w:tcBorders>
            <w:shd w:val="clear" w:color="auto" w:fill="auto"/>
          </w:tcPr>
          <w:p w14:paraId="07B897C7" w14:textId="77777777" w:rsidR="002B452B" w:rsidRDefault="002B452B" w:rsidP="002B45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FA36E68" w14:textId="77777777" w:rsidR="002B452B" w:rsidRDefault="002B452B" w:rsidP="002B45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BCF5FB3" w14:textId="77777777" w:rsidR="002B452B"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6D9740A6"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5E980C5A" w14:textId="2DE3232F" w:rsidR="002B452B" w:rsidRDefault="002B452B" w:rsidP="002B452B">
            <w:pPr>
              <w:pStyle w:val="TAL"/>
              <w:rPr>
                <w:sz w:val="20"/>
              </w:rPr>
            </w:pPr>
          </w:p>
        </w:tc>
      </w:tr>
      <w:tr w:rsidR="002B452B" w:rsidRPr="002F2600" w14:paraId="6D8D53DC" w14:textId="77777777" w:rsidTr="00C3726D">
        <w:tc>
          <w:tcPr>
            <w:tcW w:w="975" w:type="dxa"/>
            <w:tcBorders>
              <w:left w:val="single" w:sz="12" w:space="0" w:color="auto"/>
              <w:bottom w:val="nil"/>
              <w:right w:val="single" w:sz="12" w:space="0" w:color="auto"/>
            </w:tcBorders>
            <w:shd w:val="clear" w:color="auto" w:fill="auto"/>
          </w:tcPr>
          <w:p w14:paraId="564C8819" w14:textId="30360458" w:rsidR="002B452B" w:rsidRPr="008D5421" w:rsidRDefault="002B452B" w:rsidP="002B452B">
            <w:pPr>
              <w:pStyle w:val="TAL"/>
              <w:rPr>
                <w:sz w:val="20"/>
              </w:rPr>
            </w:pPr>
            <w:r w:rsidRPr="0067002C">
              <w:rPr>
                <w:sz w:val="20"/>
              </w:rPr>
              <w:t>18.38</w:t>
            </w:r>
          </w:p>
        </w:tc>
        <w:tc>
          <w:tcPr>
            <w:tcW w:w="2635" w:type="dxa"/>
            <w:tcBorders>
              <w:left w:val="single" w:sz="12" w:space="0" w:color="auto"/>
              <w:bottom w:val="nil"/>
              <w:right w:val="single" w:sz="12" w:space="0" w:color="auto"/>
            </w:tcBorders>
            <w:shd w:val="clear" w:color="auto" w:fill="auto"/>
          </w:tcPr>
          <w:p w14:paraId="510DFB60" w14:textId="05F89B09" w:rsidR="002B452B" w:rsidRPr="008D5421" w:rsidRDefault="002B452B" w:rsidP="002B452B">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single" w:sz="4" w:space="0" w:color="auto"/>
              <w:right w:val="single" w:sz="12" w:space="0" w:color="auto"/>
            </w:tcBorders>
            <w:shd w:val="clear" w:color="auto" w:fill="auto"/>
          </w:tcPr>
          <w:p w14:paraId="207178FB" w14:textId="77777777" w:rsidR="002B452B" w:rsidRDefault="002B452B" w:rsidP="002B45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C3AE643" w14:textId="77777777" w:rsidR="002B452B" w:rsidRDefault="002B452B" w:rsidP="002B45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AA07135" w14:textId="77777777" w:rsidR="002B452B" w:rsidRDefault="002B452B" w:rsidP="002B452B">
            <w:pPr>
              <w:pStyle w:val="TAL"/>
              <w:rPr>
                <w:sz w:val="20"/>
              </w:rPr>
            </w:pPr>
          </w:p>
        </w:tc>
        <w:tc>
          <w:tcPr>
            <w:tcW w:w="1062" w:type="dxa"/>
            <w:tcBorders>
              <w:left w:val="single" w:sz="12" w:space="0" w:color="auto"/>
              <w:bottom w:val="nil"/>
              <w:right w:val="single" w:sz="12" w:space="0" w:color="auto"/>
            </w:tcBorders>
            <w:shd w:val="clear" w:color="auto" w:fill="auto"/>
          </w:tcPr>
          <w:p w14:paraId="3823C211" w14:textId="77777777" w:rsidR="002B452B" w:rsidRPr="00750E57" w:rsidRDefault="002B452B" w:rsidP="002B452B">
            <w:pPr>
              <w:pStyle w:val="TAL"/>
              <w:rPr>
                <w:sz w:val="20"/>
              </w:rPr>
            </w:pPr>
          </w:p>
        </w:tc>
        <w:tc>
          <w:tcPr>
            <w:tcW w:w="4619" w:type="dxa"/>
            <w:tcBorders>
              <w:left w:val="single" w:sz="12" w:space="0" w:color="auto"/>
              <w:bottom w:val="nil"/>
              <w:right w:val="single" w:sz="12" w:space="0" w:color="auto"/>
            </w:tcBorders>
            <w:shd w:val="clear" w:color="auto" w:fill="auto"/>
          </w:tcPr>
          <w:p w14:paraId="4ED8C869" w14:textId="7DC9813C" w:rsidR="002B452B" w:rsidRPr="005C64E5" w:rsidRDefault="002B452B" w:rsidP="002B452B">
            <w:pPr>
              <w:pStyle w:val="TAL"/>
              <w:rPr>
                <w:rFonts w:eastAsia="DengXian"/>
                <w:sz w:val="20"/>
                <w:lang w:eastAsia="zh-CN"/>
              </w:rPr>
            </w:pPr>
          </w:p>
        </w:tc>
      </w:tr>
      <w:tr w:rsidR="002B452B" w:rsidRPr="002F2600" w14:paraId="54334D63" w14:textId="77777777" w:rsidTr="009F702B">
        <w:tc>
          <w:tcPr>
            <w:tcW w:w="975" w:type="dxa"/>
            <w:tcBorders>
              <w:left w:val="single" w:sz="12" w:space="0" w:color="auto"/>
              <w:right w:val="single" w:sz="12" w:space="0" w:color="auto"/>
            </w:tcBorders>
            <w:shd w:val="clear" w:color="auto" w:fill="auto"/>
          </w:tcPr>
          <w:p w14:paraId="61D71874" w14:textId="62119E0F" w:rsidR="002B452B" w:rsidRPr="008D5421" w:rsidRDefault="002B452B" w:rsidP="002B452B">
            <w:pPr>
              <w:pStyle w:val="TAL"/>
              <w:rPr>
                <w:sz w:val="20"/>
              </w:rPr>
            </w:pPr>
            <w:r w:rsidRPr="0067002C">
              <w:rPr>
                <w:sz w:val="20"/>
              </w:rPr>
              <w:t>18.39</w:t>
            </w:r>
          </w:p>
        </w:tc>
        <w:tc>
          <w:tcPr>
            <w:tcW w:w="2635" w:type="dxa"/>
            <w:tcBorders>
              <w:left w:val="single" w:sz="12" w:space="0" w:color="auto"/>
              <w:right w:val="single" w:sz="12" w:space="0" w:color="auto"/>
            </w:tcBorders>
            <w:shd w:val="clear" w:color="auto" w:fill="auto"/>
          </w:tcPr>
          <w:p w14:paraId="13D20BF6" w14:textId="16008F4B" w:rsidR="002B452B" w:rsidRPr="008D5421" w:rsidRDefault="002B452B" w:rsidP="002B452B">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shd w:val="clear" w:color="auto" w:fill="auto"/>
          </w:tcPr>
          <w:p w14:paraId="7C218C78" w14:textId="3EA9F820" w:rsidR="002B452B" w:rsidRPr="00EC002F" w:rsidRDefault="002B452B" w:rsidP="002B45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E16C8F6" w14:textId="05EBB5CC" w:rsidR="002B452B" w:rsidRPr="00750E57" w:rsidRDefault="002B452B" w:rsidP="002B45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B285877" w14:textId="0EDB161B" w:rsidR="002B452B" w:rsidRPr="00750E57" w:rsidRDefault="002B452B" w:rsidP="002B452B">
            <w:pPr>
              <w:pStyle w:val="TAL"/>
              <w:rPr>
                <w:sz w:val="20"/>
              </w:rPr>
            </w:pPr>
          </w:p>
        </w:tc>
        <w:tc>
          <w:tcPr>
            <w:tcW w:w="1062" w:type="dxa"/>
            <w:tcBorders>
              <w:left w:val="single" w:sz="12" w:space="0" w:color="auto"/>
              <w:right w:val="single" w:sz="12" w:space="0" w:color="auto"/>
            </w:tcBorders>
            <w:shd w:val="clear" w:color="auto" w:fill="auto"/>
          </w:tcPr>
          <w:p w14:paraId="15D69191" w14:textId="77777777" w:rsidR="002B452B" w:rsidRPr="00750E57" w:rsidRDefault="002B452B" w:rsidP="002B452B">
            <w:pPr>
              <w:pStyle w:val="TAL"/>
              <w:rPr>
                <w:sz w:val="20"/>
              </w:rPr>
            </w:pPr>
          </w:p>
        </w:tc>
        <w:tc>
          <w:tcPr>
            <w:tcW w:w="4619" w:type="dxa"/>
            <w:tcBorders>
              <w:left w:val="single" w:sz="12" w:space="0" w:color="auto"/>
              <w:right w:val="single" w:sz="12" w:space="0" w:color="auto"/>
            </w:tcBorders>
            <w:shd w:val="clear" w:color="auto" w:fill="auto"/>
          </w:tcPr>
          <w:p w14:paraId="639B3453" w14:textId="366FDFB8" w:rsidR="002B452B" w:rsidRPr="00AF7E09" w:rsidRDefault="002B452B" w:rsidP="002B452B">
            <w:pPr>
              <w:pStyle w:val="TAL"/>
              <w:rPr>
                <w:rFonts w:eastAsia="DengXian"/>
                <w:sz w:val="20"/>
                <w:lang w:eastAsia="zh-CN"/>
              </w:rPr>
            </w:pPr>
          </w:p>
        </w:tc>
      </w:tr>
      <w:tr w:rsidR="009F702B" w:rsidRPr="002F2600" w14:paraId="3703F5D4" w14:textId="77777777" w:rsidTr="002019EF">
        <w:tc>
          <w:tcPr>
            <w:tcW w:w="975" w:type="dxa"/>
            <w:tcBorders>
              <w:left w:val="single" w:sz="12" w:space="0" w:color="auto"/>
              <w:bottom w:val="nil"/>
              <w:right w:val="single" w:sz="12" w:space="0" w:color="auto"/>
            </w:tcBorders>
            <w:shd w:val="clear" w:color="auto" w:fill="FFFFFF"/>
          </w:tcPr>
          <w:p w14:paraId="4F2CA4C2" w14:textId="61168688" w:rsidR="009F702B" w:rsidRPr="008D5421" w:rsidRDefault="009F702B" w:rsidP="009F702B">
            <w:pPr>
              <w:pStyle w:val="TAL"/>
              <w:rPr>
                <w:sz w:val="20"/>
              </w:rPr>
            </w:pPr>
            <w:r w:rsidRPr="0067002C">
              <w:rPr>
                <w:sz w:val="20"/>
              </w:rPr>
              <w:lastRenderedPageBreak/>
              <w:t>18.40</w:t>
            </w:r>
          </w:p>
        </w:tc>
        <w:tc>
          <w:tcPr>
            <w:tcW w:w="2635" w:type="dxa"/>
            <w:tcBorders>
              <w:left w:val="single" w:sz="12" w:space="0" w:color="auto"/>
              <w:bottom w:val="nil"/>
              <w:right w:val="single" w:sz="12" w:space="0" w:color="auto"/>
            </w:tcBorders>
            <w:shd w:val="clear" w:color="auto" w:fill="FFFFFF"/>
          </w:tcPr>
          <w:p w14:paraId="7EB97F7D" w14:textId="3F72EEEA" w:rsidR="009F702B" w:rsidRPr="008D5421" w:rsidRDefault="009F702B" w:rsidP="009F702B">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shd w:val="clear" w:color="auto" w:fill="auto"/>
          </w:tcPr>
          <w:p w14:paraId="2D5CD686" w14:textId="57F242DE" w:rsidR="009F702B" w:rsidRDefault="00343666" w:rsidP="009F702B">
            <w:pPr>
              <w:suppressLineNumbers/>
              <w:suppressAutoHyphens/>
              <w:spacing w:before="60" w:after="60"/>
              <w:jc w:val="center"/>
            </w:pPr>
            <w:hyperlink r:id="rId52" w:history="1">
              <w:r w:rsidR="009F702B">
                <w:rPr>
                  <w:rStyle w:val="Hyperlink"/>
                </w:rPr>
                <w:t>6095</w:t>
              </w:r>
            </w:hyperlink>
          </w:p>
        </w:tc>
        <w:tc>
          <w:tcPr>
            <w:tcW w:w="3251" w:type="dxa"/>
            <w:tcBorders>
              <w:left w:val="single" w:sz="12" w:space="0" w:color="auto"/>
              <w:bottom w:val="nil"/>
              <w:right w:val="single" w:sz="12" w:space="0" w:color="auto"/>
            </w:tcBorders>
            <w:shd w:val="clear" w:color="auto" w:fill="auto"/>
          </w:tcPr>
          <w:p w14:paraId="5D9E8CBF" w14:textId="59B0FA22" w:rsidR="009F702B" w:rsidRDefault="009F702B" w:rsidP="009F702B">
            <w:pPr>
              <w:pStyle w:val="TAL"/>
              <w:rPr>
                <w:sz w:val="20"/>
              </w:rPr>
            </w:pPr>
            <w:r>
              <w:rPr>
                <w:sz w:val="20"/>
              </w:rPr>
              <w:t>CR 0145 29.517 Rel-18 Corrections to the GNSS Assistance Data information collection</w:t>
            </w:r>
          </w:p>
        </w:tc>
        <w:tc>
          <w:tcPr>
            <w:tcW w:w="1401" w:type="dxa"/>
            <w:tcBorders>
              <w:left w:val="single" w:sz="12" w:space="0" w:color="auto"/>
              <w:bottom w:val="nil"/>
              <w:right w:val="single" w:sz="12" w:space="0" w:color="auto"/>
            </w:tcBorders>
            <w:shd w:val="clear" w:color="auto" w:fill="auto"/>
          </w:tcPr>
          <w:p w14:paraId="268A72D3" w14:textId="7578E229" w:rsidR="009F702B" w:rsidRDefault="009F702B" w:rsidP="009F702B">
            <w:pPr>
              <w:pStyle w:val="TAL"/>
              <w:rPr>
                <w:sz w:val="20"/>
              </w:rPr>
            </w:pPr>
            <w:r>
              <w:rPr>
                <w:sz w:val="20"/>
              </w:rPr>
              <w:t>Huawei, CATT, Nokia</w:t>
            </w:r>
          </w:p>
        </w:tc>
        <w:tc>
          <w:tcPr>
            <w:tcW w:w="1062" w:type="dxa"/>
            <w:tcBorders>
              <w:left w:val="single" w:sz="12" w:space="0" w:color="auto"/>
              <w:bottom w:val="nil"/>
              <w:right w:val="single" w:sz="12" w:space="0" w:color="auto"/>
            </w:tcBorders>
            <w:shd w:val="clear" w:color="auto" w:fill="FFFFFF"/>
          </w:tcPr>
          <w:p w14:paraId="2863D0A9" w14:textId="317441A1" w:rsidR="009F702B" w:rsidRPr="00750E57" w:rsidRDefault="009F702B" w:rsidP="009F702B">
            <w:pPr>
              <w:pStyle w:val="TAL"/>
              <w:rPr>
                <w:sz w:val="20"/>
              </w:rPr>
            </w:pPr>
            <w:r>
              <w:rPr>
                <w:sz w:val="20"/>
              </w:rPr>
              <w:t>Revised to 6423</w:t>
            </w:r>
          </w:p>
        </w:tc>
        <w:tc>
          <w:tcPr>
            <w:tcW w:w="4619" w:type="dxa"/>
            <w:tcBorders>
              <w:left w:val="single" w:sz="12" w:space="0" w:color="auto"/>
              <w:bottom w:val="nil"/>
              <w:right w:val="single" w:sz="12" w:space="0" w:color="auto"/>
            </w:tcBorders>
            <w:shd w:val="clear" w:color="auto" w:fill="FFFFFF"/>
          </w:tcPr>
          <w:p w14:paraId="1848AC3A" w14:textId="15F327CD" w:rsidR="009F702B" w:rsidRPr="00666226" w:rsidRDefault="009F702B" w:rsidP="009F702B">
            <w:pPr>
              <w:rPr>
                <w:rFonts w:ascii="Arial" w:eastAsia="DengXian" w:hAnsi="Arial" w:cs="Arial"/>
                <w:sz w:val="20"/>
                <w:szCs w:val="20"/>
                <w:lang w:val="en-GB" w:eastAsia="zh-CN"/>
              </w:rPr>
            </w:pPr>
            <w:r>
              <w:rPr>
                <w:rFonts w:ascii="Arial" w:eastAsia="DengXian" w:hAnsi="Arial" w:cs="Arial"/>
                <w:sz w:val="20"/>
                <w:szCs w:val="20"/>
                <w:lang w:val="en-GB" w:eastAsia="zh-CN"/>
              </w:rPr>
              <w:t>Maria (Ericsson): Coverpage missing dependent CR. Fine to pre-agree.</w:t>
            </w:r>
          </w:p>
        </w:tc>
      </w:tr>
      <w:tr w:rsidR="009F702B" w:rsidRPr="002F2600" w14:paraId="50B71613" w14:textId="77777777" w:rsidTr="002019EF">
        <w:tc>
          <w:tcPr>
            <w:tcW w:w="975" w:type="dxa"/>
            <w:tcBorders>
              <w:top w:val="nil"/>
              <w:left w:val="single" w:sz="12" w:space="0" w:color="auto"/>
              <w:bottom w:val="single" w:sz="4" w:space="0" w:color="auto"/>
              <w:right w:val="single" w:sz="12" w:space="0" w:color="auto"/>
            </w:tcBorders>
            <w:shd w:val="clear" w:color="auto" w:fill="FFFFFF"/>
          </w:tcPr>
          <w:p w14:paraId="2EDC078B" w14:textId="77777777" w:rsidR="009F702B" w:rsidRPr="0067002C" w:rsidRDefault="009F702B" w:rsidP="009F702B">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4A1A190A" w14:textId="77777777" w:rsidR="009F702B" w:rsidRPr="0067002C"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63F81A7" w14:textId="0EAA8E2D" w:rsidR="009F702B" w:rsidRDefault="009F702B" w:rsidP="009F702B">
            <w:pPr>
              <w:suppressLineNumbers/>
              <w:suppressAutoHyphens/>
              <w:spacing w:before="60" w:after="60"/>
              <w:jc w:val="center"/>
            </w:pPr>
            <w:r>
              <w:t>6423</w:t>
            </w:r>
          </w:p>
        </w:tc>
        <w:tc>
          <w:tcPr>
            <w:tcW w:w="3251" w:type="dxa"/>
            <w:tcBorders>
              <w:top w:val="nil"/>
              <w:left w:val="single" w:sz="12" w:space="0" w:color="auto"/>
              <w:bottom w:val="single" w:sz="4" w:space="0" w:color="auto"/>
              <w:right w:val="single" w:sz="12" w:space="0" w:color="auto"/>
            </w:tcBorders>
            <w:shd w:val="clear" w:color="auto" w:fill="00FF00"/>
          </w:tcPr>
          <w:p w14:paraId="2D5DC886" w14:textId="1F57B351" w:rsidR="009F702B" w:rsidRDefault="009F702B" w:rsidP="009F702B">
            <w:pPr>
              <w:pStyle w:val="TAL"/>
              <w:rPr>
                <w:sz w:val="20"/>
              </w:rPr>
            </w:pPr>
            <w:r>
              <w:rPr>
                <w:sz w:val="20"/>
              </w:rPr>
              <w:t>CR 0145 29.517 Rel-18 Corrections to the GNSS Assistance Data information collection</w:t>
            </w:r>
          </w:p>
        </w:tc>
        <w:tc>
          <w:tcPr>
            <w:tcW w:w="1401" w:type="dxa"/>
            <w:tcBorders>
              <w:top w:val="nil"/>
              <w:left w:val="single" w:sz="12" w:space="0" w:color="auto"/>
              <w:bottom w:val="single" w:sz="4" w:space="0" w:color="auto"/>
              <w:right w:val="single" w:sz="12" w:space="0" w:color="auto"/>
            </w:tcBorders>
            <w:shd w:val="clear" w:color="auto" w:fill="00FF00"/>
          </w:tcPr>
          <w:p w14:paraId="01E282E4" w14:textId="4931DF1D" w:rsidR="009F702B" w:rsidRDefault="009F702B" w:rsidP="009F702B">
            <w:pPr>
              <w:pStyle w:val="TAL"/>
              <w:rPr>
                <w:sz w:val="20"/>
              </w:rPr>
            </w:pPr>
            <w:r>
              <w:rPr>
                <w:sz w:val="20"/>
              </w:rPr>
              <w:t>Huawei, CATT, Nokia</w:t>
            </w:r>
            <w:r w:rsidR="00D04ACA">
              <w:rPr>
                <w:sz w:val="20"/>
              </w:rPr>
              <w:t>, Ericsson</w:t>
            </w:r>
          </w:p>
        </w:tc>
        <w:tc>
          <w:tcPr>
            <w:tcW w:w="1062" w:type="dxa"/>
            <w:tcBorders>
              <w:top w:val="nil"/>
              <w:left w:val="single" w:sz="12" w:space="0" w:color="auto"/>
              <w:bottom w:val="single" w:sz="4" w:space="0" w:color="auto"/>
              <w:right w:val="single" w:sz="12" w:space="0" w:color="auto"/>
            </w:tcBorders>
            <w:shd w:val="clear" w:color="auto" w:fill="FFFFFF"/>
          </w:tcPr>
          <w:p w14:paraId="69C41FDF" w14:textId="03D63B3C" w:rsidR="009F702B" w:rsidRDefault="002019EF" w:rsidP="009F702B">
            <w:pPr>
              <w:pStyle w:val="TAL"/>
              <w:rPr>
                <w:sz w:val="20"/>
              </w:rPr>
            </w:pPr>
            <w:r>
              <w:rPr>
                <w:sz w:val="20"/>
              </w:rPr>
              <w:t>Agreed</w:t>
            </w:r>
          </w:p>
        </w:tc>
        <w:tc>
          <w:tcPr>
            <w:tcW w:w="4619" w:type="dxa"/>
            <w:tcBorders>
              <w:top w:val="nil"/>
              <w:left w:val="single" w:sz="12" w:space="0" w:color="auto"/>
              <w:bottom w:val="single" w:sz="4" w:space="0" w:color="auto"/>
              <w:right w:val="single" w:sz="12" w:space="0" w:color="auto"/>
            </w:tcBorders>
            <w:shd w:val="clear" w:color="auto" w:fill="FFFFFF"/>
          </w:tcPr>
          <w:p w14:paraId="24078CF3" w14:textId="77777777" w:rsidR="009F702B" w:rsidRPr="00666226" w:rsidRDefault="009F702B" w:rsidP="009F702B">
            <w:pPr>
              <w:rPr>
                <w:rFonts w:ascii="Arial" w:eastAsia="DengXian" w:hAnsi="Arial" w:cs="Arial"/>
                <w:sz w:val="20"/>
                <w:szCs w:val="20"/>
                <w:lang w:val="en-GB" w:eastAsia="zh-CN"/>
              </w:rPr>
            </w:pPr>
          </w:p>
        </w:tc>
      </w:tr>
      <w:tr w:rsidR="009F702B" w:rsidRPr="002F2600" w14:paraId="4D6FC079" w14:textId="77777777" w:rsidTr="002019EF">
        <w:tc>
          <w:tcPr>
            <w:tcW w:w="975" w:type="dxa"/>
            <w:tcBorders>
              <w:top w:val="single" w:sz="4" w:space="0" w:color="auto"/>
              <w:left w:val="single" w:sz="12" w:space="0" w:color="auto"/>
              <w:bottom w:val="nil"/>
              <w:right w:val="single" w:sz="12" w:space="0" w:color="auto"/>
            </w:tcBorders>
            <w:shd w:val="clear" w:color="auto" w:fill="auto"/>
          </w:tcPr>
          <w:p w14:paraId="5FE10EAE" w14:textId="77777777" w:rsidR="009F702B" w:rsidRPr="0067002C" w:rsidRDefault="009F702B" w:rsidP="009F702B">
            <w:pPr>
              <w:pStyle w:val="TAL"/>
              <w:rPr>
                <w:sz w:val="20"/>
              </w:rPr>
            </w:pPr>
          </w:p>
        </w:tc>
        <w:tc>
          <w:tcPr>
            <w:tcW w:w="2635" w:type="dxa"/>
            <w:tcBorders>
              <w:top w:val="single" w:sz="4" w:space="0" w:color="auto"/>
              <w:left w:val="single" w:sz="12" w:space="0" w:color="auto"/>
              <w:bottom w:val="nil"/>
              <w:right w:val="single" w:sz="12" w:space="0" w:color="auto"/>
            </w:tcBorders>
            <w:shd w:val="clear" w:color="auto" w:fill="auto"/>
          </w:tcPr>
          <w:p w14:paraId="57FD109C" w14:textId="77777777" w:rsidR="009F702B" w:rsidRPr="0067002C" w:rsidRDefault="009F702B" w:rsidP="009F702B">
            <w:pPr>
              <w:pStyle w:val="TAL"/>
              <w:rPr>
                <w:sz w:val="20"/>
              </w:rPr>
            </w:pPr>
          </w:p>
        </w:tc>
        <w:tc>
          <w:tcPr>
            <w:tcW w:w="746" w:type="dxa"/>
            <w:tcBorders>
              <w:top w:val="single" w:sz="4" w:space="0" w:color="auto"/>
              <w:left w:val="single" w:sz="12" w:space="0" w:color="auto"/>
              <w:bottom w:val="nil"/>
              <w:right w:val="single" w:sz="12" w:space="0" w:color="auto"/>
            </w:tcBorders>
            <w:shd w:val="clear" w:color="auto" w:fill="auto"/>
          </w:tcPr>
          <w:p w14:paraId="227323FD" w14:textId="7F2ACA47" w:rsidR="009F702B" w:rsidRDefault="00343666" w:rsidP="009F702B">
            <w:pPr>
              <w:suppressLineNumbers/>
              <w:suppressAutoHyphens/>
              <w:spacing w:before="60" w:after="60"/>
              <w:jc w:val="center"/>
            </w:pPr>
            <w:hyperlink r:id="rId53" w:history="1">
              <w:r w:rsidR="009F702B">
                <w:rPr>
                  <w:rStyle w:val="Hyperlink"/>
                </w:rPr>
                <w:t>6096</w:t>
              </w:r>
            </w:hyperlink>
          </w:p>
        </w:tc>
        <w:tc>
          <w:tcPr>
            <w:tcW w:w="3251" w:type="dxa"/>
            <w:tcBorders>
              <w:top w:val="single" w:sz="4" w:space="0" w:color="auto"/>
              <w:left w:val="single" w:sz="12" w:space="0" w:color="auto"/>
              <w:bottom w:val="nil"/>
              <w:right w:val="single" w:sz="12" w:space="0" w:color="auto"/>
            </w:tcBorders>
            <w:shd w:val="clear" w:color="auto" w:fill="auto"/>
          </w:tcPr>
          <w:p w14:paraId="3638694B" w14:textId="1AF02102" w:rsidR="009F702B" w:rsidRDefault="009F702B" w:rsidP="009F702B">
            <w:pPr>
              <w:pStyle w:val="TAL"/>
              <w:rPr>
                <w:sz w:val="20"/>
              </w:rPr>
            </w:pPr>
            <w:r>
              <w:rPr>
                <w:sz w:val="20"/>
              </w:rPr>
              <w:t>CR 0146 29.517 Rel-19 Corrections to the GNSS Assistance Data information collection</w:t>
            </w:r>
          </w:p>
        </w:tc>
        <w:tc>
          <w:tcPr>
            <w:tcW w:w="1401" w:type="dxa"/>
            <w:tcBorders>
              <w:top w:val="single" w:sz="4" w:space="0" w:color="auto"/>
              <w:left w:val="single" w:sz="12" w:space="0" w:color="auto"/>
              <w:bottom w:val="nil"/>
              <w:right w:val="single" w:sz="12" w:space="0" w:color="auto"/>
            </w:tcBorders>
            <w:shd w:val="clear" w:color="auto" w:fill="auto"/>
          </w:tcPr>
          <w:p w14:paraId="2D2C278E" w14:textId="092F1C14" w:rsidR="009F702B" w:rsidRDefault="009F702B" w:rsidP="009F702B">
            <w:pPr>
              <w:pStyle w:val="TAL"/>
              <w:rPr>
                <w:sz w:val="20"/>
              </w:rPr>
            </w:pPr>
            <w:r>
              <w:rPr>
                <w:sz w:val="20"/>
              </w:rPr>
              <w:t>Huawei, CATT, Nokia</w:t>
            </w:r>
          </w:p>
        </w:tc>
        <w:tc>
          <w:tcPr>
            <w:tcW w:w="1062" w:type="dxa"/>
            <w:tcBorders>
              <w:top w:val="single" w:sz="4" w:space="0" w:color="auto"/>
              <w:left w:val="single" w:sz="12" w:space="0" w:color="auto"/>
              <w:bottom w:val="nil"/>
              <w:right w:val="single" w:sz="12" w:space="0" w:color="auto"/>
            </w:tcBorders>
            <w:shd w:val="clear" w:color="auto" w:fill="auto"/>
          </w:tcPr>
          <w:p w14:paraId="11F64D1A" w14:textId="54DA7A51" w:rsidR="009F702B" w:rsidRPr="00750E57" w:rsidRDefault="009F702B" w:rsidP="009F702B">
            <w:pPr>
              <w:pStyle w:val="TAL"/>
              <w:rPr>
                <w:sz w:val="20"/>
              </w:rPr>
            </w:pPr>
            <w:r>
              <w:rPr>
                <w:sz w:val="20"/>
              </w:rPr>
              <w:t>Revised to 6424</w:t>
            </w:r>
          </w:p>
        </w:tc>
        <w:tc>
          <w:tcPr>
            <w:tcW w:w="4619" w:type="dxa"/>
            <w:tcBorders>
              <w:top w:val="single" w:sz="4" w:space="0" w:color="auto"/>
              <w:left w:val="single" w:sz="12" w:space="0" w:color="auto"/>
              <w:bottom w:val="nil"/>
              <w:right w:val="single" w:sz="12" w:space="0" w:color="auto"/>
            </w:tcBorders>
            <w:shd w:val="clear" w:color="auto" w:fill="auto"/>
          </w:tcPr>
          <w:p w14:paraId="30F8A21B" w14:textId="2C4AA676" w:rsidR="009F702B" w:rsidRPr="00666226" w:rsidRDefault="009F702B" w:rsidP="009F702B">
            <w:pPr>
              <w:rPr>
                <w:rFonts w:ascii="Arial" w:eastAsia="DengXian" w:hAnsi="Arial" w:cs="Arial"/>
                <w:sz w:val="20"/>
                <w:szCs w:val="20"/>
                <w:lang w:val="en-GB" w:eastAsia="zh-CN"/>
              </w:rPr>
            </w:pPr>
            <w:r>
              <w:rPr>
                <w:rFonts w:ascii="Arial" w:eastAsia="DengXian" w:hAnsi="Arial" w:cs="Arial"/>
                <w:sz w:val="20"/>
                <w:szCs w:val="20"/>
                <w:lang w:val="en-GB" w:eastAsia="zh-CN"/>
              </w:rPr>
              <w:t>Maria (Ericsson): Coverpage missing dependent CR. Fine to pre-agree.</w:t>
            </w:r>
          </w:p>
        </w:tc>
      </w:tr>
      <w:tr w:rsidR="009F702B" w:rsidRPr="002F2600" w14:paraId="4DA68400" w14:textId="77777777" w:rsidTr="002019EF">
        <w:tc>
          <w:tcPr>
            <w:tcW w:w="975" w:type="dxa"/>
            <w:tcBorders>
              <w:top w:val="nil"/>
              <w:left w:val="single" w:sz="12" w:space="0" w:color="auto"/>
              <w:bottom w:val="single" w:sz="4" w:space="0" w:color="auto"/>
              <w:right w:val="single" w:sz="12" w:space="0" w:color="auto"/>
            </w:tcBorders>
            <w:shd w:val="clear" w:color="auto" w:fill="auto"/>
          </w:tcPr>
          <w:p w14:paraId="587E93E1" w14:textId="77777777" w:rsidR="009F702B" w:rsidRPr="0067002C" w:rsidRDefault="009F702B" w:rsidP="009F702B">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auto"/>
          </w:tcPr>
          <w:p w14:paraId="0AFC0458" w14:textId="77777777" w:rsidR="009F702B" w:rsidRPr="0067002C"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13F6323" w14:textId="6B37AB1B" w:rsidR="009F702B" w:rsidRDefault="009F702B" w:rsidP="009F702B">
            <w:pPr>
              <w:suppressLineNumbers/>
              <w:suppressAutoHyphens/>
              <w:spacing w:before="60" w:after="60"/>
              <w:jc w:val="center"/>
            </w:pPr>
            <w:r>
              <w:t>6424</w:t>
            </w:r>
          </w:p>
        </w:tc>
        <w:tc>
          <w:tcPr>
            <w:tcW w:w="3251" w:type="dxa"/>
            <w:tcBorders>
              <w:top w:val="nil"/>
              <w:left w:val="single" w:sz="12" w:space="0" w:color="auto"/>
              <w:bottom w:val="single" w:sz="4" w:space="0" w:color="auto"/>
              <w:right w:val="single" w:sz="12" w:space="0" w:color="auto"/>
            </w:tcBorders>
            <w:shd w:val="clear" w:color="auto" w:fill="00FF00"/>
          </w:tcPr>
          <w:p w14:paraId="77CAEDE8" w14:textId="3F174EA2" w:rsidR="009F702B" w:rsidRDefault="009F702B" w:rsidP="009F702B">
            <w:pPr>
              <w:pStyle w:val="TAL"/>
              <w:rPr>
                <w:sz w:val="20"/>
              </w:rPr>
            </w:pPr>
            <w:r>
              <w:rPr>
                <w:sz w:val="20"/>
              </w:rPr>
              <w:t>CR 0146 29.517 Rel-19 Corrections to the GNSS Assistance Data information collection</w:t>
            </w:r>
          </w:p>
        </w:tc>
        <w:tc>
          <w:tcPr>
            <w:tcW w:w="1401" w:type="dxa"/>
            <w:tcBorders>
              <w:top w:val="nil"/>
              <w:left w:val="single" w:sz="12" w:space="0" w:color="auto"/>
              <w:bottom w:val="single" w:sz="4" w:space="0" w:color="auto"/>
              <w:right w:val="single" w:sz="12" w:space="0" w:color="auto"/>
            </w:tcBorders>
            <w:shd w:val="clear" w:color="auto" w:fill="00FF00"/>
          </w:tcPr>
          <w:p w14:paraId="3F15E654" w14:textId="59D830F8" w:rsidR="009F702B" w:rsidRDefault="009F702B" w:rsidP="009F702B">
            <w:pPr>
              <w:pStyle w:val="TAL"/>
              <w:rPr>
                <w:sz w:val="20"/>
              </w:rPr>
            </w:pPr>
            <w:r>
              <w:rPr>
                <w:sz w:val="20"/>
              </w:rPr>
              <w:t>Huawei, CATT, Nokia</w:t>
            </w:r>
            <w:r w:rsidR="00D04ACA">
              <w:rPr>
                <w:sz w:val="20"/>
              </w:rPr>
              <w:t>, Ericsson</w:t>
            </w:r>
          </w:p>
        </w:tc>
        <w:tc>
          <w:tcPr>
            <w:tcW w:w="1062" w:type="dxa"/>
            <w:tcBorders>
              <w:top w:val="nil"/>
              <w:left w:val="single" w:sz="12" w:space="0" w:color="auto"/>
              <w:bottom w:val="single" w:sz="4" w:space="0" w:color="auto"/>
              <w:right w:val="single" w:sz="12" w:space="0" w:color="auto"/>
            </w:tcBorders>
            <w:shd w:val="clear" w:color="auto" w:fill="auto"/>
          </w:tcPr>
          <w:p w14:paraId="4631EC12" w14:textId="5B4FB71E" w:rsidR="009F702B" w:rsidRDefault="002019EF" w:rsidP="009F702B">
            <w:pPr>
              <w:pStyle w:val="TAL"/>
              <w:rPr>
                <w:sz w:val="20"/>
              </w:rPr>
            </w:pPr>
            <w:r>
              <w:rPr>
                <w:sz w:val="20"/>
              </w:rPr>
              <w:t>Agreed</w:t>
            </w:r>
          </w:p>
        </w:tc>
        <w:tc>
          <w:tcPr>
            <w:tcW w:w="4619" w:type="dxa"/>
            <w:tcBorders>
              <w:top w:val="nil"/>
              <w:left w:val="single" w:sz="12" w:space="0" w:color="auto"/>
              <w:bottom w:val="single" w:sz="4" w:space="0" w:color="auto"/>
              <w:right w:val="single" w:sz="12" w:space="0" w:color="auto"/>
            </w:tcBorders>
            <w:shd w:val="clear" w:color="auto" w:fill="auto"/>
          </w:tcPr>
          <w:p w14:paraId="043A5A4A" w14:textId="77777777" w:rsidR="009F702B" w:rsidRPr="00666226" w:rsidRDefault="009F702B" w:rsidP="009F702B">
            <w:pPr>
              <w:rPr>
                <w:rFonts w:ascii="Arial" w:eastAsia="DengXian" w:hAnsi="Arial" w:cs="Arial"/>
                <w:sz w:val="20"/>
                <w:szCs w:val="20"/>
                <w:lang w:val="en-GB" w:eastAsia="zh-CN"/>
              </w:rPr>
            </w:pPr>
          </w:p>
        </w:tc>
      </w:tr>
      <w:tr w:rsidR="009F702B" w:rsidRPr="002F2600" w14:paraId="414EE184" w14:textId="77777777" w:rsidTr="002019EF">
        <w:tc>
          <w:tcPr>
            <w:tcW w:w="975" w:type="dxa"/>
            <w:tcBorders>
              <w:top w:val="single" w:sz="4" w:space="0" w:color="auto"/>
              <w:left w:val="single" w:sz="12" w:space="0" w:color="auto"/>
              <w:bottom w:val="nil"/>
              <w:right w:val="single" w:sz="12" w:space="0" w:color="auto"/>
            </w:tcBorders>
            <w:shd w:val="clear" w:color="auto" w:fill="auto"/>
          </w:tcPr>
          <w:p w14:paraId="2B37F9BE" w14:textId="77777777" w:rsidR="009F702B" w:rsidRPr="0067002C" w:rsidRDefault="009F702B" w:rsidP="009F702B">
            <w:pPr>
              <w:pStyle w:val="TAL"/>
              <w:rPr>
                <w:sz w:val="20"/>
              </w:rPr>
            </w:pPr>
          </w:p>
        </w:tc>
        <w:tc>
          <w:tcPr>
            <w:tcW w:w="2635" w:type="dxa"/>
            <w:tcBorders>
              <w:top w:val="single" w:sz="4" w:space="0" w:color="auto"/>
              <w:left w:val="single" w:sz="12" w:space="0" w:color="auto"/>
              <w:bottom w:val="nil"/>
              <w:right w:val="single" w:sz="12" w:space="0" w:color="auto"/>
            </w:tcBorders>
            <w:shd w:val="clear" w:color="auto" w:fill="auto"/>
          </w:tcPr>
          <w:p w14:paraId="1D74AB18" w14:textId="77777777" w:rsidR="009F702B" w:rsidRPr="0067002C" w:rsidRDefault="009F702B" w:rsidP="009F702B">
            <w:pPr>
              <w:pStyle w:val="TAL"/>
              <w:rPr>
                <w:sz w:val="20"/>
              </w:rPr>
            </w:pPr>
          </w:p>
        </w:tc>
        <w:tc>
          <w:tcPr>
            <w:tcW w:w="746" w:type="dxa"/>
            <w:tcBorders>
              <w:top w:val="single" w:sz="4" w:space="0" w:color="auto"/>
              <w:left w:val="single" w:sz="12" w:space="0" w:color="auto"/>
              <w:bottom w:val="nil"/>
              <w:right w:val="single" w:sz="12" w:space="0" w:color="auto"/>
            </w:tcBorders>
            <w:shd w:val="clear" w:color="auto" w:fill="auto"/>
          </w:tcPr>
          <w:p w14:paraId="1FD46C9F" w14:textId="722E2C82" w:rsidR="009F702B" w:rsidRDefault="00343666" w:rsidP="009F702B">
            <w:pPr>
              <w:suppressLineNumbers/>
              <w:suppressAutoHyphens/>
              <w:spacing w:before="60" w:after="60"/>
              <w:jc w:val="center"/>
            </w:pPr>
            <w:hyperlink r:id="rId54" w:history="1">
              <w:r w:rsidR="009F702B">
                <w:rPr>
                  <w:rStyle w:val="Hyperlink"/>
                </w:rPr>
                <w:t>6097</w:t>
              </w:r>
            </w:hyperlink>
          </w:p>
        </w:tc>
        <w:tc>
          <w:tcPr>
            <w:tcW w:w="3251" w:type="dxa"/>
            <w:tcBorders>
              <w:top w:val="single" w:sz="4" w:space="0" w:color="auto"/>
              <w:left w:val="single" w:sz="12" w:space="0" w:color="auto"/>
              <w:bottom w:val="nil"/>
              <w:right w:val="single" w:sz="12" w:space="0" w:color="auto"/>
            </w:tcBorders>
            <w:shd w:val="clear" w:color="auto" w:fill="auto"/>
          </w:tcPr>
          <w:p w14:paraId="3357CC61" w14:textId="309B3C0C" w:rsidR="009F702B" w:rsidRDefault="009F702B" w:rsidP="009F702B">
            <w:pPr>
              <w:pStyle w:val="TAL"/>
              <w:rPr>
                <w:sz w:val="20"/>
              </w:rPr>
            </w:pPr>
            <w:r>
              <w:rPr>
                <w:sz w:val="20"/>
              </w:rPr>
              <w:t>CR 0219 29.591 Rel-18 Corrections to the GNSS Assistance Data information collection</w:t>
            </w:r>
          </w:p>
        </w:tc>
        <w:tc>
          <w:tcPr>
            <w:tcW w:w="1401" w:type="dxa"/>
            <w:tcBorders>
              <w:top w:val="single" w:sz="4" w:space="0" w:color="auto"/>
              <w:left w:val="single" w:sz="12" w:space="0" w:color="auto"/>
              <w:bottom w:val="nil"/>
              <w:right w:val="single" w:sz="12" w:space="0" w:color="auto"/>
            </w:tcBorders>
            <w:shd w:val="clear" w:color="auto" w:fill="auto"/>
          </w:tcPr>
          <w:p w14:paraId="4A487D0E" w14:textId="4E5B6D07" w:rsidR="009F702B" w:rsidRDefault="009F702B" w:rsidP="009F702B">
            <w:pPr>
              <w:pStyle w:val="TAL"/>
              <w:rPr>
                <w:sz w:val="20"/>
              </w:rPr>
            </w:pPr>
            <w:r>
              <w:rPr>
                <w:sz w:val="20"/>
              </w:rPr>
              <w:t>Huawei, CATT, Nokia</w:t>
            </w:r>
          </w:p>
        </w:tc>
        <w:tc>
          <w:tcPr>
            <w:tcW w:w="1062" w:type="dxa"/>
            <w:tcBorders>
              <w:top w:val="single" w:sz="4" w:space="0" w:color="auto"/>
              <w:left w:val="single" w:sz="12" w:space="0" w:color="auto"/>
              <w:bottom w:val="nil"/>
              <w:right w:val="single" w:sz="12" w:space="0" w:color="auto"/>
            </w:tcBorders>
            <w:shd w:val="clear" w:color="auto" w:fill="auto"/>
          </w:tcPr>
          <w:p w14:paraId="59F2576E" w14:textId="56507B72" w:rsidR="009F702B" w:rsidRPr="00750E57" w:rsidRDefault="009F702B" w:rsidP="009F702B">
            <w:pPr>
              <w:pStyle w:val="TAL"/>
              <w:rPr>
                <w:sz w:val="20"/>
              </w:rPr>
            </w:pPr>
            <w:r>
              <w:rPr>
                <w:sz w:val="20"/>
              </w:rPr>
              <w:t>Revised to 6425</w:t>
            </w:r>
          </w:p>
        </w:tc>
        <w:tc>
          <w:tcPr>
            <w:tcW w:w="4619" w:type="dxa"/>
            <w:tcBorders>
              <w:top w:val="single" w:sz="4" w:space="0" w:color="auto"/>
              <w:left w:val="single" w:sz="12" w:space="0" w:color="auto"/>
              <w:bottom w:val="nil"/>
              <w:right w:val="single" w:sz="12" w:space="0" w:color="auto"/>
            </w:tcBorders>
            <w:shd w:val="clear" w:color="auto" w:fill="auto"/>
          </w:tcPr>
          <w:p w14:paraId="4110EC88" w14:textId="46E0BF2E" w:rsidR="009F702B" w:rsidRPr="00666226" w:rsidRDefault="009F702B" w:rsidP="009F702B">
            <w:pPr>
              <w:rPr>
                <w:rFonts w:ascii="Arial" w:eastAsia="DengXian" w:hAnsi="Arial" w:cs="Arial"/>
                <w:sz w:val="20"/>
                <w:szCs w:val="20"/>
                <w:lang w:val="en-GB" w:eastAsia="zh-CN"/>
              </w:rPr>
            </w:pPr>
            <w:r>
              <w:rPr>
                <w:rFonts w:ascii="Arial" w:eastAsia="DengXian" w:hAnsi="Arial" w:cs="Arial"/>
                <w:sz w:val="20"/>
                <w:szCs w:val="20"/>
                <w:lang w:val="en-GB" w:eastAsia="zh-CN"/>
              </w:rPr>
              <w:t>Maria (Ericsson): Coverpage missing dependent CR. Fine to pre-agree.</w:t>
            </w:r>
          </w:p>
        </w:tc>
      </w:tr>
      <w:tr w:rsidR="009F702B" w:rsidRPr="002F2600" w14:paraId="60CCD6FA" w14:textId="77777777" w:rsidTr="002019EF">
        <w:tc>
          <w:tcPr>
            <w:tcW w:w="975" w:type="dxa"/>
            <w:tcBorders>
              <w:top w:val="nil"/>
              <w:left w:val="single" w:sz="12" w:space="0" w:color="auto"/>
              <w:bottom w:val="single" w:sz="4" w:space="0" w:color="auto"/>
              <w:right w:val="single" w:sz="12" w:space="0" w:color="auto"/>
            </w:tcBorders>
            <w:shd w:val="clear" w:color="auto" w:fill="auto"/>
          </w:tcPr>
          <w:p w14:paraId="6987DA33" w14:textId="77777777" w:rsidR="009F702B" w:rsidRPr="0067002C" w:rsidRDefault="009F702B" w:rsidP="009F702B">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auto"/>
          </w:tcPr>
          <w:p w14:paraId="1BCAC4C0" w14:textId="77777777" w:rsidR="009F702B" w:rsidRPr="0067002C"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CEAB4A5" w14:textId="76C96FDD" w:rsidR="009F702B" w:rsidRDefault="009F702B" w:rsidP="009F702B">
            <w:pPr>
              <w:suppressLineNumbers/>
              <w:suppressAutoHyphens/>
              <w:spacing w:before="60" w:after="60"/>
              <w:jc w:val="center"/>
            </w:pPr>
            <w:r>
              <w:t>6425</w:t>
            </w:r>
          </w:p>
        </w:tc>
        <w:tc>
          <w:tcPr>
            <w:tcW w:w="3251" w:type="dxa"/>
            <w:tcBorders>
              <w:top w:val="nil"/>
              <w:left w:val="single" w:sz="12" w:space="0" w:color="auto"/>
              <w:bottom w:val="single" w:sz="4" w:space="0" w:color="auto"/>
              <w:right w:val="single" w:sz="12" w:space="0" w:color="auto"/>
            </w:tcBorders>
            <w:shd w:val="clear" w:color="auto" w:fill="00FF00"/>
          </w:tcPr>
          <w:p w14:paraId="6320EEF0" w14:textId="322210E7" w:rsidR="009F702B" w:rsidRDefault="009F702B" w:rsidP="009F702B">
            <w:pPr>
              <w:pStyle w:val="TAL"/>
              <w:rPr>
                <w:sz w:val="20"/>
              </w:rPr>
            </w:pPr>
            <w:r>
              <w:rPr>
                <w:sz w:val="20"/>
              </w:rPr>
              <w:t>CR 0219 29.591 Rel-18 Corrections to the GNSS Assistance Data information collection</w:t>
            </w:r>
          </w:p>
        </w:tc>
        <w:tc>
          <w:tcPr>
            <w:tcW w:w="1401" w:type="dxa"/>
            <w:tcBorders>
              <w:top w:val="nil"/>
              <w:left w:val="single" w:sz="12" w:space="0" w:color="auto"/>
              <w:bottom w:val="single" w:sz="4" w:space="0" w:color="auto"/>
              <w:right w:val="single" w:sz="12" w:space="0" w:color="auto"/>
            </w:tcBorders>
            <w:shd w:val="clear" w:color="auto" w:fill="00FF00"/>
          </w:tcPr>
          <w:p w14:paraId="017B5498" w14:textId="606DA940" w:rsidR="009F702B" w:rsidRDefault="009F702B" w:rsidP="009F702B">
            <w:pPr>
              <w:pStyle w:val="TAL"/>
              <w:rPr>
                <w:sz w:val="20"/>
              </w:rPr>
            </w:pPr>
            <w:r>
              <w:rPr>
                <w:sz w:val="20"/>
              </w:rPr>
              <w:t>Huawei, CATT, Nokia</w:t>
            </w:r>
            <w:r w:rsidR="00D04ACA">
              <w:rPr>
                <w:sz w:val="20"/>
              </w:rPr>
              <w:t>, Ericsson</w:t>
            </w:r>
          </w:p>
        </w:tc>
        <w:tc>
          <w:tcPr>
            <w:tcW w:w="1062" w:type="dxa"/>
            <w:tcBorders>
              <w:top w:val="nil"/>
              <w:left w:val="single" w:sz="12" w:space="0" w:color="auto"/>
              <w:bottom w:val="single" w:sz="4" w:space="0" w:color="auto"/>
              <w:right w:val="single" w:sz="12" w:space="0" w:color="auto"/>
            </w:tcBorders>
            <w:shd w:val="clear" w:color="auto" w:fill="auto"/>
          </w:tcPr>
          <w:p w14:paraId="7368F1CE" w14:textId="1BF22066" w:rsidR="009F702B" w:rsidRDefault="002019EF" w:rsidP="009F702B">
            <w:pPr>
              <w:pStyle w:val="TAL"/>
              <w:rPr>
                <w:sz w:val="20"/>
              </w:rPr>
            </w:pPr>
            <w:r>
              <w:rPr>
                <w:sz w:val="20"/>
              </w:rPr>
              <w:t>Agreed</w:t>
            </w:r>
          </w:p>
        </w:tc>
        <w:tc>
          <w:tcPr>
            <w:tcW w:w="4619" w:type="dxa"/>
            <w:tcBorders>
              <w:top w:val="nil"/>
              <w:left w:val="single" w:sz="12" w:space="0" w:color="auto"/>
              <w:bottom w:val="single" w:sz="4" w:space="0" w:color="auto"/>
              <w:right w:val="single" w:sz="12" w:space="0" w:color="auto"/>
            </w:tcBorders>
            <w:shd w:val="clear" w:color="auto" w:fill="auto"/>
          </w:tcPr>
          <w:p w14:paraId="1C115A95" w14:textId="77777777" w:rsidR="009F702B" w:rsidRPr="00666226" w:rsidRDefault="009F702B" w:rsidP="009F702B">
            <w:pPr>
              <w:rPr>
                <w:rFonts w:ascii="Arial" w:eastAsia="DengXian" w:hAnsi="Arial" w:cs="Arial"/>
                <w:sz w:val="20"/>
                <w:szCs w:val="20"/>
                <w:lang w:val="en-GB" w:eastAsia="zh-CN"/>
              </w:rPr>
            </w:pPr>
          </w:p>
        </w:tc>
      </w:tr>
      <w:tr w:rsidR="009F702B" w:rsidRPr="002F2600" w14:paraId="753AF79B" w14:textId="77777777" w:rsidTr="002019EF">
        <w:tc>
          <w:tcPr>
            <w:tcW w:w="975" w:type="dxa"/>
            <w:tcBorders>
              <w:top w:val="single" w:sz="4" w:space="0" w:color="auto"/>
              <w:left w:val="single" w:sz="12" w:space="0" w:color="auto"/>
              <w:bottom w:val="nil"/>
              <w:right w:val="single" w:sz="12" w:space="0" w:color="auto"/>
            </w:tcBorders>
            <w:shd w:val="clear" w:color="auto" w:fill="auto"/>
          </w:tcPr>
          <w:p w14:paraId="34324EEE" w14:textId="77777777" w:rsidR="009F702B" w:rsidRPr="0067002C" w:rsidRDefault="009F702B" w:rsidP="009F702B">
            <w:pPr>
              <w:pStyle w:val="TAL"/>
              <w:rPr>
                <w:sz w:val="20"/>
              </w:rPr>
            </w:pPr>
          </w:p>
        </w:tc>
        <w:tc>
          <w:tcPr>
            <w:tcW w:w="2635" w:type="dxa"/>
            <w:tcBorders>
              <w:top w:val="single" w:sz="4" w:space="0" w:color="auto"/>
              <w:left w:val="single" w:sz="12" w:space="0" w:color="auto"/>
              <w:bottom w:val="nil"/>
              <w:right w:val="single" w:sz="12" w:space="0" w:color="auto"/>
            </w:tcBorders>
            <w:shd w:val="clear" w:color="auto" w:fill="auto"/>
          </w:tcPr>
          <w:p w14:paraId="090AD163" w14:textId="77777777" w:rsidR="009F702B" w:rsidRPr="0067002C" w:rsidRDefault="009F702B" w:rsidP="009F702B">
            <w:pPr>
              <w:pStyle w:val="TAL"/>
              <w:rPr>
                <w:sz w:val="20"/>
              </w:rPr>
            </w:pPr>
          </w:p>
        </w:tc>
        <w:tc>
          <w:tcPr>
            <w:tcW w:w="746" w:type="dxa"/>
            <w:tcBorders>
              <w:top w:val="single" w:sz="4" w:space="0" w:color="auto"/>
              <w:left w:val="single" w:sz="12" w:space="0" w:color="auto"/>
              <w:bottom w:val="nil"/>
              <w:right w:val="single" w:sz="12" w:space="0" w:color="auto"/>
            </w:tcBorders>
            <w:shd w:val="clear" w:color="auto" w:fill="auto"/>
          </w:tcPr>
          <w:p w14:paraId="7F0F7D08" w14:textId="59119312" w:rsidR="009F702B" w:rsidRDefault="00343666" w:rsidP="009F702B">
            <w:pPr>
              <w:suppressLineNumbers/>
              <w:suppressAutoHyphens/>
              <w:spacing w:before="60" w:after="60"/>
              <w:jc w:val="center"/>
            </w:pPr>
            <w:hyperlink r:id="rId55" w:history="1">
              <w:r w:rsidR="009F702B">
                <w:rPr>
                  <w:rStyle w:val="Hyperlink"/>
                </w:rPr>
                <w:t>6098</w:t>
              </w:r>
            </w:hyperlink>
          </w:p>
        </w:tc>
        <w:tc>
          <w:tcPr>
            <w:tcW w:w="3251" w:type="dxa"/>
            <w:tcBorders>
              <w:top w:val="single" w:sz="4" w:space="0" w:color="auto"/>
              <w:left w:val="single" w:sz="12" w:space="0" w:color="auto"/>
              <w:bottom w:val="nil"/>
              <w:right w:val="single" w:sz="12" w:space="0" w:color="auto"/>
            </w:tcBorders>
            <w:shd w:val="clear" w:color="auto" w:fill="auto"/>
          </w:tcPr>
          <w:p w14:paraId="103C9358" w14:textId="3050C52B" w:rsidR="009F702B" w:rsidRDefault="009F702B" w:rsidP="009F702B">
            <w:pPr>
              <w:pStyle w:val="TAL"/>
              <w:rPr>
                <w:sz w:val="20"/>
              </w:rPr>
            </w:pPr>
            <w:r>
              <w:rPr>
                <w:sz w:val="20"/>
              </w:rPr>
              <w:t>CR 0220 29.591 Rel-19 Corrections to the GNSS Assistance Data information collection</w:t>
            </w:r>
          </w:p>
        </w:tc>
        <w:tc>
          <w:tcPr>
            <w:tcW w:w="1401" w:type="dxa"/>
            <w:tcBorders>
              <w:top w:val="single" w:sz="4" w:space="0" w:color="auto"/>
              <w:left w:val="single" w:sz="12" w:space="0" w:color="auto"/>
              <w:bottom w:val="nil"/>
              <w:right w:val="single" w:sz="12" w:space="0" w:color="auto"/>
            </w:tcBorders>
            <w:shd w:val="clear" w:color="auto" w:fill="auto"/>
          </w:tcPr>
          <w:p w14:paraId="7EED5F1F" w14:textId="25A8D6C4" w:rsidR="009F702B" w:rsidRDefault="009F702B" w:rsidP="009F702B">
            <w:pPr>
              <w:pStyle w:val="TAL"/>
              <w:rPr>
                <w:sz w:val="20"/>
              </w:rPr>
            </w:pPr>
            <w:r>
              <w:rPr>
                <w:sz w:val="20"/>
              </w:rPr>
              <w:t>Huawei, CATT, Nokia</w:t>
            </w:r>
          </w:p>
        </w:tc>
        <w:tc>
          <w:tcPr>
            <w:tcW w:w="1062" w:type="dxa"/>
            <w:tcBorders>
              <w:top w:val="single" w:sz="4" w:space="0" w:color="auto"/>
              <w:left w:val="single" w:sz="12" w:space="0" w:color="auto"/>
              <w:bottom w:val="nil"/>
              <w:right w:val="single" w:sz="12" w:space="0" w:color="auto"/>
            </w:tcBorders>
            <w:shd w:val="clear" w:color="auto" w:fill="auto"/>
          </w:tcPr>
          <w:p w14:paraId="73672564" w14:textId="30C6C31D" w:rsidR="009F702B" w:rsidRPr="00750E57" w:rsidRDefault="009F702B" w:rsidP="009F702B">
            <w:pPr>
              <w:pStyle w:val="TAL"/>
              <w:rPr>
                <w:sz w:val="20"/>
              </w:rPr>
            </w:pPr>
            <w:r>
              <w:rPr>
                <w:sz w:val="20"/>
              </w:rPr>
              <w:t>Revised to 6426</w:t>
            </w:r>
          </w:p>
        </w:tc>
        <w:tc>
          <w:tcPr>
            <w:tcW w:w="4619" w:type="dxa"/>
            <w:tcBorders>
              <w:top w:val="single" w:sz="4" w:space="0" w:color="auto"/>
              <w:left w:val="single" w:sz="12" w:space="0" w:color="auto"/>
              <w:bottom w:val="nil"/>
              <w:right w:val="single" w:sz="12" w:space="0" w:color="auto"/>
            </w:tcBorders>
            <w:shd w:val="clear" w:color="auto" w:fill="auto"/>
          </w:tcPr>
          <w:p w14:paraId="5712545A" w14:textId="37131809" w:rsidR="009F702B" w:rsidRPr="00666226" w:rsidRDefault="009F702B" w:rsidP="009F702B">
            <w:pPr>
              <w:rPr>
                <w:rFonts w:ascii="Arial" w:eastAsia="DengXian" w:hAnsi="Arial" w:cs="Arial"/>
                <w:sz w:val="20"/>
                <w:szCs w:val="20"/>
                <w:lang w:val="en-GB" w:eastAsia="zh-CN"/>
              </w:rPr>
            </w:pPr>
            <w:r>
              <w:rPr>
                <w:rFonts w:ascii="Arial" w:eastAsia="DengXian" w:hAnsi="Arial" w:cs="Arial"/>
                <w:sz w:val="20"/>
                <w:szCs w:val="20"/>
                <w:lang w:val="en-GB" w:eastAsia="zh-CN"/>
              </w:rPr>
              <w:t>Maria (Ericsson): Coverpage missing dependent CR. Fine to pre-agree.</w:t>
            </w:r>
          </w:p>
        </w:tc>
      </w:tr>
      <w:tr w:rsidR="009F702B" w:rsidRPr="002F2600" w14:paraId="3DA2850C" w14:textId="77777777" w:rsidTr="002019EF">
        <w:tc>
          <w:tcPr>
            <w:tcW w:w="975" w:type="dxa"/>
            <w:tcBorders>
              <w:top w:val="nil"/>
              <w:left w:val="single" w:sz="12" w:space="0" w:color="auto"/>
              <w:bottom w:val="single" w:sz="4" w:space="0" w:color="auto"/>
              <w:right w:val="single" w:sz="12" w:space="0" w:color="auto"/>
            </w:tcBorders>
            <w:shd w:val="clear" w:color="auto" w:fill="auto"/>
          </w:tcPr>
          <w:p w14:paraId="44F02AF9" w14:textId="77777777" w:rsidR="009F702B" w:rsidRPr="0067002C" w:rsidRDefault="009F702B" w:rsidP="009F702B">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auto"/>
          </w:tcPr>
          <w:p w14:paraId="4CAD5B5D" w14:textId="77777777" w:rsidR="009F702B" w:rsidRPr="0067002C"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196CE83" w14:textId="162F76F3" w:rsidR="009F702B" w:rsidRDefault="009F702B" w:rsidP="009F702B">
            <w:pPr>
              <w:suppressLineNumbers/>
              <w:suppressAutoHyphens/>
              <w:spacing w:before="60" w:after="60"/>
              <w:jc w:val="center"/>
            </w:pPr>
            <w:r>
              <w:t>6426</w:t>
            </w:r>
          </w:p>
        </w:tc>
        <w:tc>
          <w:tcPr>
            <w:tcW w:w="3251" w:type="dxa"/>
            <w:tcBorders>
              <w:top w:val="nil"/>
              <w:left w:val="single" w:sz="12" w:space="0" w:color="auto"/>
              <w:bottom w:val="single" w:sz="4" w:space="0" w:color="auto"/>
              <w:right w:val="single" w:sz="12" w:space="0" w:color="auto"/>
            </w:tcBorders>
            <w:shd w:val="clear" w:color="auto" w:fill="00FF00"/>
          </w:tcPr>
          <w:p w14:paraId="017D3543" w14:textId="0DDB2F2D" w:rsidR="009F702B" w:rsidRDefault="009F702B" w:rsidP="009F702B">
            <w:pPr>
              <w:pStyle w:val="TAL"/>
              <w:rPr>
                <w:sz w:val="20"/>
              </w:rPr>
            </w:pPr>
            <w:r>
              <w:rPr>
                <w:sz w:val="20"/>
              </w:rPr>
              <w:t>CR 0220 29.591 Rel-19 Corrections to the GNSS Assistance Data information collection</w:t>
            </w:r>
          </w:p>
        </w:tc>
        <w:tc>
          <w:tcPr>
            <w:tcW w:w="1401" w:type="dxa"/>
            <w:tcBorders>
              <w:top w:val="nil"/>
              <w:left w:val="single" w:sz="12" w:space="0" w:color="auto"/>
              <w:bottom w:val="single" w:sz="4" w:space="0" w:color="auto"/>
              <w:right w:val="single" w:sz="12" w:space="0" w:color="auto"/>
            </w:tcBorders>
            <w:shd w:val="clear" w:color="auto" w:fill="00FF00"/>
          </w:tcPr>
          <w:p w14:paraId="3B70EB43" w14:textId="46B4F467" w:rsidR="009F702B" w:rsidRDefault="009F702B" w:rsidP="009F702B">
            <w:pPr>
              <w:pStyle w:val="TAL"/>
              <w:rPr>
                <w:sz w:val="20"/>
              </w:rPr>
            </w:pPr>
            <w:r>
              <w:rPr>
                <w:sz w:val="20"/>
              </w:rPr>
              <w:t>Huawei, CATT, Nokia</w:t>
            </w:r>
            <w:r w:rsidR="00D04ACA">
              <w:rPr>
                <w:sz w:val="20"/>
              </w:rPr>
              <w:t>, Ericsson</w:t>
            </w:r>
          </w:p>
        </w:tc>
        <w:tc>
          <w:tcPr>
            <w:tcW w:w="1062" w:type="dxa"/>
            <w:tcBorders>
              <w:top w:val="nil"/>
              <w:left w:val="single" w:sz="12" w:space="0" w:color="auto"/>
              <w:bottom w:val="single" w:sz="4" w:space="0" w:color="auto"/>
              <w:right w:val="single" w:sz="12" w:space="0" w:color="auto"/>
            </w:tcBorders>
            <w:shd w:val="clear" w:color="auto" w:fill="auto"/>
          </w:tcPr>
          <w:p w14:paraId="75FE2B5A" w14:textId="304C099C" w:rsidR="009F702B" w:rsidRDefault="002019EF" w:rsidP="009F702B">
            <w:pPr>
              <w:pStyle w:val="TAL"/>
              <w:rPr>
                <w:sz w:val="20"/>
              </w:rPr>
            </w:pPr>
            <w:r>
              <w:rPr>
                <w:sz w:val="20"/>
              </w:rPr>
              <w:t>Agreed</w:t>
            </w:r>
          </w:p>
        </w:tc>
        <w:tc>
          <w:tcPr>
            <w:tcW w:w="4619" w:type="dxa"/>
            <w:tcBorders>
              <w:top w:val="nil"/>
              <w:left w:val="single" w:sz="12" w:space="0" w:color="auto"/>
              <w:bottom w:val="single" w:sz="4" w:space="0" w:color="auto"/>
              <w:right w:val="single" w:sz="12" w:space="0" w:color="auto"/>
            </w:tcBorders>
            <w:shd w:val="clear" w:color="auto" w:fill="auto"/>
          </w:tcPr>
          <w:p w14:paraId="32D201F9" w14:textId="77777777" w:rsidR="009F702B" w:rsidRPr="00666226" w:rsidRDefault="009F702B" w:rsidP="009F702B">
            <w:pPr>
              <w:rPr>
                <w:rFonts w:ascii="Arial" w:eastAsia="DengXian" w:hAnsi="Arial" w:cs="Arial"/>
                <w:sz w:val="20"/>
                <w:szCs w:val="20"/>
                <w:lang w:val="en-GB" w:eastAsia="zh-CN"/>
              </w:rPr>
            </w:pPr>
          </w:p>
        </w:tc>
      </w:tr>
      <w:tr w:rsidR="009F702B" w:rsidRPr="002F2600" w14:paraId="3538DEFD" w14:textId="77777777" w:rsidTr="009F702B">
        <w:tc>
          <w:tcPr>
            <w:tcW w:w="975" w:type="dxa"/>
            <w:tcBorders>
              <w:top w:val="single" w:sz="4" w:space="0" w:color="auto"/>
              <w:left w:val="single" w:sz="12" w:space="0" w:color="auto"/>
              <w:bottom w:val="nil"/>
              <w:right w:val="single" w:sz="12" w:space="0" w:color="auto"/>
            </w:tcBorders>
            <w:shd w:val="clear" w:color="auto" w:fill="auto"/>
          </w:tcPr>
          <w:p w14:paraId="2DFA87CE" w14:textId="54E83AA4" w:rsidR="009F702B" w:rsidRPr="008D5421" w:rsidRDefault="009F702B" w:rsidP="009F702B">
            <w:pPr>
              <w:pStyle w:val="TAL"/>
              <w:rPr>
                <w:sz w:val="20"/>
              </w:rPr>
            </w:pPr>
            <w:r w:rsidRPr="0067002C">
              <w:rPr>
                <w:sz w:val="20"/>
              </w:rPr>
              <w:t>18.41</w:t>
            </w:r>
          </w:p>
        </w:tc>
        <w:tc>
          <w:tcPr>
            <w:tcW w:w="2635" w:type="dxa"/>
            <w:tcBorders>
              <w:top w:val="single" w:sz="4" w:space="0" w:color="auto"/>
              <w:left w:val="single" w:sz="12" w:space="0" w:color="auto"/>
              <w:bottom w:val="nil"/>
              <w:right w:val="single" w:sz="12" w:space="0" w:color="auto"/>
            </w:tcBorders>
            <w:shd w:val="clear" w:color="auto" w:fill="auto"/>
          </w:tcPr>
          <w:p w14:paraId="7F38AFBE" w14:textId="6B7DA159" w:rsidR="009F702B" w:rsidRPr="008D5421" w:rsidRDefault="009F702B" w:rsidP="009F702B">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3CBAF7EC" w14:textId="77777777" w:rsidR="009F702B" w:rsidRDefault="009F702B" w:rsidP="009F702B">
            <w:pPr>
              <w:suppressLineNumbers/>
              <w:suppressAutoHyphens/>
              <w:spacing w:before="60" w:after="60"/>
              <w:jc w:val="center"/>
            </w:pPr>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6BC5E1CA" w14:textId="77777777" w:rsidR="009F702B" w:rsidRDefault="009F702B" w:rsidP="009F702B">
            <w:pPr>
              <w:pStyle w:val="TAL"/>
              <w:rPr>
                <w:sz w:val="20"/>
              </w:rPr>
            </w:pP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2173E00C" w14:textId="77777777" w:rsidR="009F702B" w:rsidRDefault="009F702B" w:rsidP="009F702B">
            <w:pPr>
              <w:pStyle w:val="TAL"/>
              <w:rPr>
                <w:sz w:val="20"/>
              </w:rPr>
            </w:pPr>
          </w:p>
        </w:tc>
        <w:tc>
          <w:tcPr>
            <w:tcW w:w="1062" w:type="dxa"/>
            <w:tcBorders>
              <w:top w:val="single" w:sz="4" w:space="0" w:color="auto"/>
              <w:left w:val="single" w:sz="12" w:space="0" w:color="auto"/>
              <w:bottom w:val="nil"/>
              <w:right w:val="single" w:sz="12" w:space="0" w:color="auto"/>
            </w:tcBorders>
            <w:shd w:val="clear" w:color="auto" w:fill="auto"/>
          </w:tcPr>
          <w:p w14:paraId="7566E1EE" w14:textId="77777777" w:rsidR="009F702B" w:rsidRPr="00750E57" w:rsidRDefault="009F702B" w:rsidP="009F702B">
            <w:pPr>
              <w:pStyle w:val="TAL"/>
              <w:rPr>
                <w:sz w:val="20"/>
              </w:rPr>
            </w:pPr>
          </w:p>
        </w:tc>
        <w:tc>
          <w:tcPr>
            <w:tcW w:w="4619" w:type="dxa"/>
            <w:tcBorders>
              <w:top w:val="single" w:sz="4" w:space="0" w:color="auto"/>
              <w:left w:val="single" w:sz="12" w:space="0" w:color="auto"/>
              <w:bottom w:val="nil"/>
              <w:right w:val="single" w:sz="12" w:space="0" w:color="auto"/>
            </w:tcBorders>
            <w:shd w:val="clear" w:color="auto" w:fill="auto"/>
          </w:tcPr>
          <w:p w14:paraId="06F662CC" w14:textId="30B04EBA" w:rsidR="009F702B" w:rsidRPr="00666226" w:rsidRDefault="009F702B" w:rsidP="009F702B">
            <w:pPr>
              <w:rPr>
                <w:rFonts w:ascii="Arial" w:eastAsia="DengXian" w:hAnsi="Arial" w:cs="Arial"/>
                <w:sz w:val="20"/>
                <w:szCs w:val="20"/>
                <w:lang w:val="en-GB" w:eastAsia="zh-CN"/>
              </w:rPr>
            </w:pPr>
          </w:p>
        </w:tc>
      </w:tr>
      <w:tr w:rsidR="009F702B" w:rsidRPr="002F2600" w14:paraId="05B4C362" w14:textId="77777777" w:rsidTr="009F702B">
        <w:tc>
          <w:tcPr>
            <w:tcW w:w="975" w:type="dxa"/>
            <w:tcBorders>
              <w:left w:val="single" w:sz="12" w:space="0" w:color="auto"/>
              <w:bottom w:val="nil"/>
              <w:right w:val="single" w:sz="12" w:space="0" w:color="auto"/>
            </w:tcBorders>
            <w:shd w:val="clear" w:color="auto" w:fill="auto"/>
          </w:tcPr>
          <w:p w14:paraId="61CF5032" w14:textId="1E7E9CF8" w:rsidR="009F702B" w:rsidRPr="008D5421" w:rsidRDefault="009F702B" w:rsidP="009F702B">
            <w:pPr>
              <w:pStyle w:val="TAL"/>
              <w:rPr>
                <w:sz w:val="20"/>
              </w:rPr>
            </w:pPr>
            <w:r w:rsidRPr="0067002C">
              <w:rPr>
                <w:sz w:val="20"/>
              </w:rPr>
              <w:t>18.42</w:t>
            </w:r>
          </w:p>
        </w:tc>
        <w:tc>
          <w:tcPr>
            <w:tcW w:w="2635" w:type="dxa"/>
            <w:tcBorders>
              <w:left w:val="single" w:sz="12" w:space="0" w:color="auto"/>
              <w:bottom w:val="nil"/>
              <w:right w:val="single" w:sz="12" w:space="0" w:color="auto"/>
            </w:tcBorders>
            <w:shd w:val="clear" w:color="auto" w:fill="auto"/>
          </w:tcPr>
          <w:p w14:paraId="69448885" w14:textId="363FE28F" w:rsidR="009F702B" w:rsidRPr="008D5421" w:rsidRDefault="009F702B" w:rsidP="009F702B">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single" w:sz="4" w:space="0" w:color="auto"/>
              <w:right w:val="single" w:sz="12" w:space="0" w:color="auto"/>
            </w:tcBorders>
            <w:shd w:val="clear" w:color="auto" w:fill="00FF00"/>
          </w:tcPr>
          <w:p w14:paraId="053647E9" w14:textId="566427A6" w:rsidR="009F702B" w:rsidRDefault="00343666" w:rsidP="009F702B">
            <w:pPr>
              <w:suppressLineNumbers/>
              <w:suppressAutoHyphens/>
              <w:spacing w:before="60" w:after="60"/>
              <w:jc w:val="center"/>
            </w:pPr>
            <w:hyperlink r:id="rId56" w:history="1">
              <w:r w:rsidR="009F702B">
                <w:rPr>
                  <w:rStyle w:val="Hyperlink"/>
                </w:rPr>
                <w:t>6093</w:t>
              </w:r>
            </w:hyperlink>
          </w:p>
        </w:tc>
        <w:tc>
          <w:tcPr>
            <w:tcW w:w="3251" w:type="dxa"/>
            <w:tcBorders>
              <w:left w:val="single" w:sz="12" w:space="0" w:color="auto"/>
              <w:bottom w:val="single" w:sz="4" w:space="0" w:color="auto"/>
              <w:right w:val="single" w:sz="12" w:space="0" w:color="auto"/>
            </w:tcBorders>
            <w:shd w:val="clear" w:color="auto" w:fill="00FF00"/>
          </w:tcPr>
          <w:p w14:paraId="0E717736" w14:textId="21A9C435" w:rsidR="009F702B" w:rsidRDefault="009F702B" w:rsidP="009F702B">
            <w:pPr>
              <w:pStyle w:val="TAL"/>
              <w:rPr>
                <w:sz w:val="20"/>
              </w:rPr>
            </w:pPr>
            <w:r>
              <w:rPr>
                <w:sz w:val="20"/>
              </w:rPr>
              <w:t>CR 0027 29.548 Rel-18 Correcting the content of the Connection Status Notification request body</w:t>
            </w:r>
          </w:p>
        </w:tc>
        <w:tc>
          <w:tcPr>
            <w:tcW w:w="1401" w:type="dxa"/>
            <w:tcBorders>
              <w:left w:val="single" w:sz="12" w:space="0" w:color="auto"/>
              <w:bottom w:val="single" w:sz="4" w:space="0" w:color="auto"/>
              <w:right w:val="single" w:sz="12" w:space="0" w:color="auto"/>
            </w:tcBorders>
            <w:shd w:val="clear" w:color="auto" w:fill="00FF00"/>
          </w:tcPr>
          <w:p w14:paraId="31F7039F" w14:textId="08D8EBB1" w:rsidR="009F702B"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C52BCA8" w14:textId="728DE051" w:rsidR="009F702B" w:rsidRPr="00750E57" w:rsidRDefault="009F702B" w:rsidP="009F702B">
            <w:pPr>
              <w:pStyle w:val="TAL"/>
              <w:rPr>
                <w:sz w:val="20"/>
              </w:rPr>
            </w:pPr>
            <w:r>
              <w:rPr>
                <w:sz w:val="20"/>
              </w:rPr>
              <w:t>Agreed</w:t>
            </w:r>
          </w:p>
        </w:tc>
        <w:tc>
          <w:tcPr>
            <w:tcW w:w="4619" w:type="dxa"/>
            <w:tcBorders>
              <w:left w:val="single" w:sz="12" w:space="0" w:color="auto"/>
              <w:bottom w:val="nil"/>
              <w:right w:val="single" w:sz="12" w:space="0" w:color="auto"/>
            </w:tcBorders>
            <w:shd w:val="clear" w:color="auto" w:fill="auto"/>
          </w:tcPr>
          <w:p w14:paraId="3D1C6754" w14:textId="76C9134D" w:rsidR="009F702B" w:rsidRPr="00666226" w:rsidRDefault="009F702B" w:rsidP="009F702B">
            <w:pPr>
              <w:rPr>
                <w:rFonts w:ascii="Arial" w:eastAsia="DengXian" w:hAnsi="Arial" w:cs="Arial"/>
                <w:sz w:val="20"/>
                <w:szCs w:val="20"/>
                <w:lang w:val="en-GB" w:eastAsia="zh-CN"/>
              </w:rPr>
            </w:pPr>
          </w:p>
        </w:tc>
      </w:tr>
      <w:tr w:rsidR="009F702B" w:rsidRPr="002F2600" w14:paraId="24150F0D" w14:textId="77777777" w:rsidTr="009F702B">
        <w:tc>
          <w:tcPr>
            <w:tcW w:w="975" w:type="dxa"/>
            <w:tcBorders>
              <w:left w:val="single" w:sz="12" w:space="0" w:color="auto"/>
              <w:bottom w:val="nil"/>
              <w:right w:val="single" w:sz="12" w:space="0" w:color="auto"/>
            </w:tcBorders>
            <w:shd w:val="clear" w:color="auto" w:fill="auto"/>
          </w:tcPr>
          <w:p w14:paraId="071AF4F6" w14:textId="77777777" w:rsidR="009F702B" w:rsidRPr="0067002C"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30342436" w14:textId="77777777" w:rsidR="009F702B" w:rsidRPr="0067002C" w:rsidRDefault="009F702B" w:rsidP="009F702B">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5B5DF0D9" w14:textId="169418AF" w:rsidR="009F702B" w:rsidRDefault="00343666" w:rsidP="009F702B">
            <w:pPr>
              <w:suppressLineNumbers/>
              <w:suppressAutoHyphens/>
              <w:spacing w:before="60" w:after="60"/>
              <w:jc w:val="center"/>
            </w:pPr>
            <w:hyperlink r:id="rId57" w:history="1">
              <w:r w:rsidR="009F702B">
                <w:rPr>
                  <w:rStyle w:val="Hyperlink"/>
                </w:rPr>
                <w:t>6094</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3DEDAEBE" w14:textId="31FEF927" w:rsidR="009F702B" w:rsidRDefault="009F702B" w:rsidP="009F702B">
            <w:pPr>
              <w:pStyle w:val="TAL"/>
              <w:rPr>
                <w:sz w:val="20"/>
              </w:rPr>
            </w:pPr>
            <w:r>
              <w:rPr>
                <w:sz w:val="20"/>
              </w:rPr>
              <w:t>CR 0028 29.548 Rel-19 Correcting the content of the Connection Status Notification request body</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625576CE" w14:textId="1DA9109B" w:rsidR="009F702B"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3BB9721" w14:textId="47E37577" w:rsidR="009F702B" w:rsidRPr="00750E57" w:rsidRDefault="009F702B" w:rsidP="009F702B">
            <w:pPr>
              <w:pStyle w:val="TAL"/>
              <w:rPr>
                <w:sz w:val="20"/>
              </w:rPr>
            </w:pPr>
            <w:r>
              <w:rPr>
                <w:sz w:val="20"/>
              </w:rPr>
              <w:t>Agreed</w:t>
            </w:r>
          </w:p>
        </w:tc>
        <w:tc>
          <w:tcPr>
            <w:tcW w:w="4619" w:type="dxa"/>
            <w:tcBorders>
              <w:left w:val="single" w:sz="12" w:space="0" w:color="auto"/>
              <w:bottom w:val="nil"/>
              <w:right w:val="single" w:sz="12" w:space="0" w:color="auto"/>
            </w:tcBorders>
            <w:shd w:val="clear" w:color="auto" w:fill="auto"/>
          </w:tcPr>
          <w:p w14:paraId="4EA17BBE" w14:textId="77777777" w:rsidR="009F702B" w:rsidRPr="00666226" w:rsidRDefault="009F702B" w:rsidP="009F702B">
            <w:pPr>
              <w:rPr>
                <w:rFonts w:ascii="Arial" w:eastAsia="DengXian" w:hAnsi="Arial" w:cs="Arial"/>
                <w:sz w:val="20"/>
                <w:szCs w:val="20"/>
                <w:lang w:val="en-GB" w:eastAsia="zh-CN"/>
              </w:rPr>
            </w:pPr>
          </w:p>
        </w:tc>
      </w:tr>
      <w:tr w:rsidR="009F702B" w:rsidRPr="002F2600" w14:paraId="6AE45EFF" w14:textId="77777777" w:rsidTr="00657855">
        <w:tc>
          <w:tcPr>
            <w:tcW w:w="975" w:type="dxa"/>
            <w:tcBorders>
              <w:left w:val="single" w:sz="12" w:space="0" w:color="auto"/>
              <w:bottom w:val="nil"/>
              <w:right w:val="single" w:sz="12" w:space="0" w:color="auto"/>
            </w:tcBorders>
            <w:shd w:val="clear" w:color="auto" w:fill="auto"/>
          </w:tcPr>
          <w:p w14:paraId="02B82D1E" w14:textId="6C3F9EA8" w:rsidR="009F702B" w:rsidRPr="008D5421" w:rsidRDefault="009F702B" w:rsidP="009F702B">
            <w:pPr>
              <w:pStyle w:val="TAL"/>
              <w:rPr>
                <w:sz w:val="20"/>
              </w:rPr>
            </w:pPr>
            <w:r w:rsidRPr="0067002C">
              <w:rPr>
                <w:sz w:val="20"/>
              </w:rPr>
              <w:t>18.43</w:t>
            </w:r>
          </w:p>
        </w:tc>
        <w:tc>
          <w:tcPr>
            <w:tcW w:w="2635" w:type="dxa"/>
            <w:tcBorders>
              <w:left w:val="single" w:sz="12" w:space="0" w:color="auto"/>
              <w:bottom w:val="nil"/>
              <w:right w:val="single" w:sz="12" w:space="0" w:color="auto"/>
            </w:tcBorders>
            <w:shd w:val="clear" w:color="auto" w:fill="auto"/>
          </w:tcPr>
          <w:p w14:paraId="6EA7994F" w14:textId="791043FE" w:rsidR="009F702B" w:rsidRPr="008D5421" w:rsidRDefault="009F702B" w:rsidP="009F702B">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top w:val="single" w:sz="4" w:space="0" w:color="auto"/>
              <w:left w:val="single" w:sz="12" w:space="0" w:color="auto"/>
              <w:bottom w:val="nil"/>
              <w:right w:val="single" w:sz="12" w:space="0" w:color="auto"/>
            </w:tcBorders>
            <w:shd w:val="clear" w:color="auto" w:fill="auto"/>
          </w:tcPr>
          <w:p w14:paraId="2EB15B7F" w14:textId="77777777" w:rsidR="009F702B" w:rsidRDefault="009F702B" w:rsidP="009F702B">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shd w:val="clear" w:color="auto" w:fill="auto"/>
          </w:tcPr>
          <w:p w14:paraId="650FE1FD" w14:textId="77777777" w:rsidR="009F702B" w:rsidRDefault="009F702B" w:rsidP="009F702B">
            <w:pPr>
              <w:pStyle w:val="TAL"/>
              <w:rPr>
                <w:sz w:val="20"/>
              </w:rPr>
            </w:pPr>
          </w:p>
        </w:tc>
        <w:tc>
          <w:tcPr>
            <w:tcW w:w="1401" w:type="dxa"/>
            <w:tcBorders>
              <w:top w:val="single" w:sz="4" w:space="0" w:color="auto"/>
              <w:left w:val="single" w:sz="12" w:space="0" w:color="auto"/>
              <w:bottom w:val="nil"/>
              <w:right w:val="single" w:sz="12" w:space="0" w:color="auto"/>
            </w:tcBorders>
            <w:shd w:val="clear" w:color="auto" w:fill="auto"/>
          </w:tcPr>
          <w:p w14:paraId="2D5D925C"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auto"/>
          </w:tcPr>
          <w:p w14:paraId="79C49907"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auto"/>
          </w:tcPr>
          <w:p w14:paraId="062F97EF" w14:textId="1AF67A18" w:rsidR="009F702B" w:rsidRPr="00666226" w:rsidRDefault="009F702B" w:rsidP="009F702B">
            <w:pPr>
              <w:rPr>
                <w:rFonts w:ascii="Arial" w:eastAsia="DengXian" w:hAnsi="Arial" w:cs="Arial"/>
                <w:sz w:val="20"/>
                <w:szCs w:val="20"/>
                <w:lang w:val="en-GB" w:eastAsia="zh-CN"/>
              </w:rPr>
            </w:pPr>
          </w:p>
        </w:tc>
      </w:tr>
      <w:tr w:rsidR="009F702B" w:rsidRPr="002F2600" w14:paraId="64DAE52B" w14:textId="77777777" w:rsidTr="00AE49F7">
        <w:tc>
          <w:tcPr>
            <w:tcW w:w="975" w:type="dxa"/>
            <w:tcBorders>
              <w:left w:val="single" w:sz="12" w:space="0" w:color="auto"/>
              <w:bottom w:val="nil"/>
              <w:right w:val="single" w:sz="12" w:space="0" w:color="auto"/>
            </w:tcBorders>
            <w:shd w:val="clear" w:color="auto" w:fill="auto"/>
          </w:tcPr>
          <w:p w14:paraId="561D5F29" w14:textId="197ED0BA" w:rsidR="009F702B" w:rsidRPr="008D5421" w:rsidRDefault="009F702B" w:rsidP="009F702B">
            <w:pPr>
              <w:pStyle w:val="TAL"/>
              <w:rPr>
                <w:sz w:val="20"/>
              </w:rPr>
            </w:pPr>
            <w:r w:rsidRPr="0067002C">
              <w:rPr>
                <w:sz w:val="20"/>
              </w:rPr>
              <w:t>18.44</w:t>
            </w:r>
          </w:p>
        </w:tc>
        <w:tc>
          <w:tcPr>
            <w:tcW w:w="2635" w:type="dxa"/>
            <w:tcBorders>
              <w:left w:val="single" w:sz="12" w:space="0" w:color="auto"/>
              <w:bottom w:val="nil"/>
              <w:right w:val="single" w:sz="12" w:space="0" w:color="auto"/>
            </w:tcBorders>
            <w:shd w:val="clear" w:color="auto" w:fill="auto"/>
          </w:tcPr>
          <w:p w14:paraId="3FD891EB" w14:textId="55ECDE16" w:rsidR="009F702B" w:rsidRPr="008D5421" w:rsidRDefault="009F702B" w:rsidP="009F702B">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shd w:val="clear" w:color="auto" w:fill="auto"/>
          </w:tcPr>
          <w:p w14:paraId="7262BF08" w14:textId="77777777" w:rsidR="009F702B"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1478DDE" w14:textId="77777777" w:rsidR="009F702B" w:rsidRDefault="009F702B" w:rsidP="009F702B">
            <w:pPr>
              <w:pStyle w:val="TAL"/>
              <w:rPr>
                <w:sz w:val="20"/>
              </w:rPr>
            </w:pPr>
          </w:p>
        </w:tc>
        <w:tc>
          <w:tcPr>
            <w:tcW w:w="1401" w:type="dxa"/>
            <w:tcBorders>
              <w:left w:val="single" w:sz="12" w:space="0" w:color="auto"/>
              <w:bottom w:val="nil"/>
              <w:right w:val="single" w:sz="12" w:space="0" w:color="auto"/>
            </w:tcBorders>
            <w:shd w:val="clear" w:color="auto" w:fill="auto"/>
          </w:tcPr>
          <w:p w14:paraId="411A5025"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auto"/>
          </w:tcPr>
          <w:p w14:paraId="298174C2"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auto"/>
          </w:tcPr>
          <w:p w14:paraId="6668FDBB" w14:textId="7CB6ADC7" w:rsidR="009F702B" w:rsidRPr="00666226" w:rsidRDefault="009F702B" w:rsidP="009F702B">
            <w:pPr>
              <w:rPr>
                <w:rFonts w:ascii="Arial" w:eastAsia="DengXian" w:hAnsi="Arial" w:cs="Arial"/>
                <w:sz w:val="20"/>
                <w:szCs w:val="20"/>
                <w:lang w:val="en-GB" w:eastAsia="zh-CN"/>
              </w:rPr>
            </w:pPr>
          </w:p>
        </w:tc>
      </w:tr>
      <w:tr w:rsidR="009F702B" w:rsidRPr="002F2600" w14:paraId="540925B1" w14:textId="77777777" w:rsidTr="00AE49F7">
        <w:tc>
          <w:tcPr>
            <w:tcW w:w="975" w:type="dxa"/>
            <w:tcBorders>
              <w:left w:val="single" w:sz="12" w:space="0" w:color="auto"/>
              <w:bottom w:val="nil"/>
              <w:right w:val="single" w:sz="12" w:space="0" w:color="auto"/>
            </w:tcBorders>
            <w:shd w:val="clear" w:color="auto" w:fill="auto"/>
          </w:tcPr>
          <w:p w14:paraId="3C969496" w14:textId="50F21ED3" w:rsidR="009F702B" w:rsidRPr="008D5421" w:rsidRDefault="009F702B" w:rsidP="009F702B">
            <w:pPr>
              <w:pStyle w:val="TAL"/>
              <w:rPr>
                <w:sz w:val="20"/>
              </w:rPr>
            </w:pPr>
            <w:r w:rsidRPr="0067002C">
              <w:rPr>
                <w:sz w:val="20"/>
              </w:rPr>
              <w:t>18.45</w:t>
            </w:r>
          </w:p>
        </w:tc>
        <w:tc>
          <w:tcPr>
            <w:tcW w:w="2635" w:type="dxa"/>
            <w:tcBorders>
              <w:left w:val="single" w:sz="12" w:space="0" w:color="auto"/>
              <w:bottom w:val="nil"/>
              <w:right w:val="single" w:sz="12" w:space="0" w:color="auto"/>
            </w:tcBorders>
            <w:shd w:val="clear" w:color="auto" w:fill="auto"/>
          </w:tcPr>
          <w:p w14:paraId="77CF22E5" w14:textId="42AD6C96" w:rsidR="009F702B" w:rsidRPr="008D5421" w:rsidRDefault="009F702B" w:rsidP="009F702B">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shd w:val="clear" w:color="auto" w:fill="auto"/>
          </w:tcPr>
          <w:p w14:paraId="607A9450" w14:textId="77777777" w:rsidR="009F702B"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998BB45" w14:textId="77777777" w:rsidR="009F702B" w:rsidRDefault="009F702B" w:rsidP="009F702B">
            <w:pPr>
              <w:pStyle w:val="TAL"/>
              <w:rPr>
                <w:sz w:val="20"/>
              </w:rPr>
            </w:pPr>
          </w:p>
        </w:tc>
        <w:tc>
          <w:tcPr>
            <w:tcW w:w="1401" w:type="dxa"/>
            <w:tcBorders>
              <w:left w:val="single" w:sz="12" w:space="0" w:color="auto"/>
              <w:bottom w:val="nil"/>
              <w:right w:val="single" w:sz="12" w:space="0" w:color="auto"/>
            </w:tcBorders>
            <w:shd w:val="clear" w:color="auto" w:fill="auto"/>
          </w:tcPr>
          <w:p w14:paraId="535529B8"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auto"/>
          </w:tcPr>
          <w:p w14:paraId="052E6804"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auto"/>
          </w:tcPr>
          <w:p w14:paraId="605911B5" w14:textId="07359AF1" w:rsidR="009F702B" w:rsidRPr="00666226" w:rsidRDefault="009F702B" w:rsidP="009F702B">
            <w:pPr>
              <w:rPr>
                <w:rFonts w:ascii="Arial" w:eastAsia="DengXian" w:hAnsi="Arial" w:cs="Arial"/>
                <w:sz w:val="20"/>
                <w:szCs w:val="20"/>
                <w:lang w:val="en-GB" w:eastAsia="zh-CN"/>
              </w:rPr>
            </w:pPr>
          </w:p>
        </w:tc>
      </w:tr>
      <w:tr w:rsidR="009F702B" w:rsidRPr="002F2600" w14:paraId="6586313D" w14:textId="77777777" w:rsidTr="00AE49F7">
        <w:tc>
          <w:tcPr>
            <w:tcW w:w="975" w:type="dxa"/>
            <w:tcBorders>
              <w:left w:val="single" w:sz="12" w:space="0" w:color="auto"/>
              <w:bottom w:val="nil"/>
              <w:right w:val="single" w:sz="12" w:space="0" w:color="auto"/>
            </w:tcBorders>
            <w:shd w:val="clear" w:color="auto" w:fill="auto"/>
          </w:tcPr>
          <w:p w14:paraId="7DF7E870" w14:textId="2BABE5CB" w:rsidR="009F702B" w:rsidRPr="008D5421" w:rsidRDefault="009F702B" w:rsidP="009F702B">
            <w:pPr>
              <w:pStyle w:val="TAL"/>
              <w:rPr>
                <w:sz w:val="20"/>
              </w:rPr>
            </w:pPr>
            <w:r w:rsidRPr="0067002C">
              <w:rPr>
                <w:sz w:val="20"/>
              </w:rPr>
              <w:t>18.46</w:t>
            </w:r>
          </w:p>
        </w:tc>
        <w:tc>
          <w:tcPr>
            <w:tcW w:w="2635" w:type="dxa"/>
            <w:tcBorders>
              <w:left w:val="single" w:sz="12" w:space="0" w:color="auto"/>
              <w:bottom w:val="nil"/>
              <w:right w:val="single" w:sz="12" w:space="0" w:color="auto"/>
            </w:tcBorders>
            <w:shd w:val="clear" w:color="auto" w:fill="auto"/>
          </w:tcPr>
          <w:p w14:paraId="2A9D1B88" w14:textId="7326E9E7" w:rsidR="009F702B" w:rsidRPr="008D5421" w:rsidRDefault="009F702B" w:rsidP="009F702B">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shd w:val="clear" w:color="auto" w:fill="auto"/>
          </w:tcPr>
          <w:p w14:paraId="6835FA35" w14:textId="77777777" w:rsidR="009F702B"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79CCC03B" w14:textId="77777777" w:rsidR="009F702B" w:rsidRDefault="009F702B" w:rsidP="009F702B">
            <w:pPr>
              <w:pStyle w:val="TAL"/>
              <w:rPr>
                <w:sz w:val="20"/>
              </w:rPr>
            </w:pPr>
          </w:p>
        </w:tc>
        <w:tc>
          <w:tcPr>
            <w:tcW w:w="1401" w:type="dxa"/>
            <w:tcBorders>
              <w:left w:val="single" w:sz="12" w:space="0" w:color="auto"/>
              <w:bottom w:val="nil"/>
              <w:right w:val="single" w:sz="12" w:space="0" w:color="auto"/>
            </w:tcBorders>
            <w:shd w:val="clear" w:color="auto" w:fill="auto"/>
          </w:tcPr>
          <w:p w14:paraId="3EF796BD"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auto"/>
          </w:tcPr>
          <w:p w14:paraId="3B5E9B84"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auto"/>
          </w:tcPr>
          <w:p w14:paraId="3780DC0A" w14:textId="2E85B58A" w:rsidR="009F702B" w:rsidRPr="00666226" w:rsidRDefault="009F702B" w:rsidP="009F702B">
            <w:pPr>
              <w:rPr>
                <w:rFonts w:ascii="Arial" w:eastAsia="DengXian" w:hAnsi="Arial" w:cs="Arial"/>
                <w:sz w:val="20"/>
                <w:szCs w:val="20"/>
                <w:lang w:val="en-GB" w:eastAsia="zh-CN"/>
              </w:rPr>
            </w:pPr>
          </w:p>
        </w:tc>
      </w:tr>
      <w:tr w:rsidR="009F702B" w:rsidRPr="002F2600" w14:paraId="2E31301C" w14:textId="77777777" w:rsidTr="00AE49F7">
        <w:tc>
          <w:tcPr>
            <w:tcW w:w="975" w:type="dxa"/>
            <w:tcBorders>
              <w:left w:val="single" w:sz="12" w:space="0" w:color="auto"/>
              <w:bottom w:val="nil"/>
              <w:right w:val="single" w:sz="12" w:space="0" w:color="auto"/>
            </w:tcBorders>
            <w:shd w:val="clear" w:color="auto" w:fill="auto"/>
          </w:tcPr>
          <w:p w14:paraId="681BE78B" w14:textId="06165D04" w:rsidR="009F702B" w:rsidRPr="008D5421" w:rsidRDefault="009F702B" w:rsidP="009F702B">
            <w:pPr>
              <w:pStyle w:val="TAL"/>
              <w:rPr>
                <w:sz w:val="20"/>
              </w:rPr>
            </w:pPr>
            <w:r w:rsidRPr="0067002C">
              <w:rPr>
                <w:sz w:val="20"/>
              </w:rPr>
              <w:t>18.47</w:t>
            </w:r>
          </w:p>
        </w:tc>
        <w:tc>
          <w:tcPr>
            <w:tcW w:w="2635" w:type="dxa"/>
            <w:tcBorders>
              <w:left w:val="single" w:sz="12" w:space="0" w:color="auto"/>
              <w:bottom w:val="nil"/>
              <w:right w:val="single" w:sz="12" w:space="0" w:color="auto"/>
            </w:tcBorders>
            <w:shd w:val="clear" w:color="auto" w:fill="auto"/>
          </w:tcPr>
          <w:p w14:paraId="118EBF67" w14:textId="1365D594" w:rsidR="009F702B" w:rsidRPr="008D5421" w:rsidRDefault="009F702B" w:rsidP="009F702B">
            <w:pPr>
              <w:pStyle w:val="TAL"/>
              <w:rPr>
                <w:sz w:val="20"/>
              </w:rPr>
            </w:pPr>
            <w:r w:rsidRPr="0067002C">
              <w:rPr>
                <w:sz w:val="20"/>
              </w:rPr>
              <w:t xml:space="preserve">CT aspects of Ranging_SL </w:t>
            </w:r>
            <w:r w:rsidRPr="0067002C">
              <w:rPr>
                <w:color w:val="0000FF"/>
                <w:sz w:val="20"/>
              </w:rPr>
              <w:t>[Ranging_SL]</w:t>
            </w:r>
          </w:p>
        </w:tc>
        <w:tc>
          <w:tcPr>
            <w:tcW w:w="746" w:type="dxa"/>
            <w:tcBorders>
              <w:left w:val="single" w:sz="12" w:space="0" w:color="auto"/>
              <w:bottom w:val="nil"/>
              <w:right w:val="single" w:sz="12" w:space="0" w:color="auto"/>
            </w:tcBorders>
            <w:shd w:val="clear" w:color="auto" w:fill="auto"/>
          </w:tcPr>
          <w:p w14:paraId="2C518838" w14:textId="77777777" w:rsidR="009F702B"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4EE38FDB" w14:textId="77777777" w:rsidR="009F702B" w:rsidRDefault="009F702B" w:rsidP="009F702B">
            <w:pPr>
              <w:pStyle w:val="TAL"/>
              <w:rPr>
                <w:sz w:val="20"/>
              </w:rPr>
            </w:pPr>
          </w:p>
        </w:tc>
        <w:tc>
          <w:tcPr>
            <w:tcW w:w="1401" w:type="dxa"/>
            <w:tcBorders>
              <w:left w:val="single" w:sz="12" w:space="0" w:color="auto"/>
              <w:bottom w:val="nil"/>
              <w:right w:val="single" w:sz="12" w:space="0" w:color="auto"/>
            </w:tcBorders>
            <w:shd w:val="clear" w:color="auto" w:fill="auto"/>
          </w:tcPr>
          <w:p w14:paraId="0B12914A"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auto"/>
          </w:tcPr>
          <w:p w14:paraId="625C775B"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auto"/>
          </w:tcPr>
          <w:p w14:paraId="105BD619" w14:textId="5A924C7E" w:rsidR="009F702B" w:rsidRPr="00666226" w:rsidRDefault="009F702B" w:rsidP="009F702B">
            <w:pPr>
              <w:rPr>
                <w:rFonts w:ascii="Arial" w:eastAsia="DengXian" w:hAnsi="Arial" w:cs="Arial"/>
                <w:sz w:val="20"/>
                <w:szCs w:val="20"/>
                <w:lang w:val="en-GB" w:eastAsia="zh-CN"/>
              </w:rPr>
            </w:pPr>
          </w:p>
        </w:tc>
      </w:tr>
      <w:tr w:rsidR="009F702B" w:rsidRPr="002F2600" w14:paraId="1C7C93B9" w14:textId="77777777" w:rsidTr="00AE49F7">
        <w:tc>
          <w:tcPr>
            <w:tcW w:w="975" w:type="dxa"/>
            <w:tcBorders>
              <w:left w:val="single" w:sz="12" w:space="0" w:color="auto"/>
              <w:bottom w:val="nil"/>
              <w:right w:val="single" w:sz="12" w:space="0" w:color="auto"/>
            </w:tcBorders>
            <w:shd w:val="clear" w:color="auto" w:fill="auto"/>
          </w:tcPr>
          <w:p w14:paraId="300F7066" w14:textId="7A0962EC" w:rsidR="009F702B" w:rsidRPr="008D5421" w:rsidRDefault="009F702B" w:rsidP="009F702B">
            <w:pPr>
              <w:pStyle w:val="TAL"/>
              <w:rPr>
                <w:sz w:val="20"/>
              </w:rPr>
            </w:pPr>
            <w:r w:rsidRPr="0067002C">
              <w:rPr>
                <w:sz w:val="20"/>
              </w:rPr>
              <w:t>18.48</w:t>
            </w:r>
          </w:p>
        </w:tc>
        <w:tc>
          <w:tcPr>
            <w:tcW w:w="2635" w:type="dxa"/>
            <w:tcBorders>
              <w:left w:val="single" w:sz="12" w:space="0" w:color="auto"/>
              <w:bottom w:val="nil"/>
              <w:right w:val="single" w:sz="12" w:space="0" w:color="auto"/>
            </w:tcBorders>
            <w:shd w:val="clear" w:color="auto" w:fill="auto"/>
          </w:tcPr>
          <w:p w14:paraId="5B57C4CE" w14:textId="062EA52D" w:rsidR="009F702B" w:rsidRPr="008D5421" w:rsidRDefault="009F702B" w:rsidP="009F702B">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shd w:val="clear" w:color="auto" w:fill="auto"/>
          </w:tcPr>
          <w:p w14:paraId="5126052D" w14:textId="77777777" w:rsidR="009F702B"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AA1703B" w14:textId="77777777" w:rsidR="009F702B" w:rsidRDefault="009F702B" w:rsidP="009F702B">
            <w:pPr>
              <w:pStyle w:val="TAL"/>
              <w:rPr>
                <w:sz w:val="20"/>
              </w:rPr>
            </w:pPr>
          </w:p>
        </w:tc>
        <w:tc>
          <w:tcPr>
            <w:tcW w:w="1401" w:type="dxa"/>
            <w:tcBorders>
              <w:left w:val="single" w:sz="12" w:space="0" w:color="auto"/>
              <w:bottom w:val="nil"/>
              <w:right w:val="single" w:sz="12" w:space="0" w:color="auto"/>
            </w:tcBorders>
            <w:shd w:val="clear" w:color="auto" w:fill="auto"/>
          </w:tcPr>
          <w:p w14:paraId="5E5B5BF4"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auto"/>
          </w:tcPr>
          <w:p w14:paraId="71E37548"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auto"/>
          </w:tcPr>
          <w:p w14:paraId="3E173C99" w14:textId="398D640D" w:rsidR="009F702B" w:rsidRPr="00666226" w:rsidRDefault="009F702B" w:rsidP="009F702B">
            <w:pPr>
              <w:rPr>
                <w:rFonts w:ascii="Arial" w:eastAsia="DengXian" w:hAnsi="Arial" w:cs="Arial"/>
                <w:sz w:val="20"/>
                <w:szCs w:val="20"/>
                <w:lang w:val="en-GB" w:eastAsia="zh-CN"/>
              </w:rPr>
            </w:pPr>
          </w:p>
        </w:tc>
      </w:tr>
      <w:tr w:rsidR="009F702B"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9F702B" w:rsidRPr="008D5421" w:rsidRDefault="009F702B" w:rsidP="009F702B">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9F702B" w:rsidRPr="008D5421" w:rsidRDefault="009F702B" w:rsidP="009F702B">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9F702B"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9F702B"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9F702B" w:rsidRPr="00666226" w:rsidRDefault="009F702B" w:rsidP="009F702B">
            <w:pPr>
              <w:rPr>
                <w:rFonts w:ascii="Arial" w:eastAsia="DengXian" w:hAnsi="Arial" w:cs="Arial"/>
                <w:sz w:val="20"/>
                <w:szCs w:val="20"/>
                <w:lang w:val="en-GB" w:eastAsia="zh-CN"/>
              </w:rPr>
            </w:pPr>
          </w:p>
        </w:tc>
      </w:tr>
      <w:tr w:rsidR="009F702B" w:rsidRPr="002F2600" w14:paraId="287F50FC" w14:textId="77777777" w:rsidTr="009F702B">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9F702B" w:rsidRPr="008D5421" w:rsidRDefault="009F702B" w:rsidP="009F702B">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9F702B" w:rsidRPr="001E7738" w:rsidRDefault="009F702B" w:rsidP="009F702B">
            <w:pPr>
              <w:pStyle w:val="TAL"/>
              <w:rPr>
                <w:sz w:val="20"/>
              </w:rPr>
            </w:pPr>
            <w:r w:rsidRPr="0067002C">
              <w:rPr>
                <w:sz w:val="20"/>
              </w:rPr>
              <w:t xml:space="preserve">GBA_U Based APIs </w:t>
            </w:r>
            <w:r w:rsidRPr="0067002C">
              <w:rPr>
                <w:color w:val="0000FF"/>
                <w:sz w:val="20"/>
              </w:rPr>
              <w:t>[GBA_U_APIs]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3313DF3" w14:textId="77777777" w:rsidR="009F702B"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322755C" w14:textId="6D149879" w:rsidR="009F702B"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BFD1B6C"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9F702B" w:rsidRPr="005154C7" w:rsidRDefault="009F702B" w:rsidP="009F702B">
            <w:pPr>
              <w:rPr>
                <w:rFonts w:ascii="Arial" w:hAnsi="Arial" w:cs="Arial"/>
                <w:sz w:val="20"/>
                <w:szCs w:val="20"/>
                <w:lang w:val="en-GB" w:eastAsia="en-US"/>
              </w:rPr>
            </w:pPr>
          </w:p>
        </w:tc>
      </w:tr>
      <w:tr w:rsidR="009F702B" w:rsidRPr="002F2600" w14:paraId="2393B5F8" w14:textId="77777777" w:rsidTr="009F702B">
        <w:tc>
          <w:tcPr>
            <w:tcW w:w="975" w:type="dxa"/>
            <w:tcBorders>
              <w:left w:val="single" w:sz="12" w:space="0" w:color="auto"/>
              <w:bottom w:val="nil"/>
              <w:right w:val="single" w:sz="12" w:space="0" w:color="auto"/>
            </w:tcBorders>
            <w:shd w:val="clear" w:color="auto" w:fill="auto"/>
          </w:tcPr>
          <w:p w14:paraId="375298DB" w14:textId="4C370F32" w:rsidR="009F702B" w:rsidRPr="008D5421" w:rsidRDefault="009F702B" w:rsidP="009F702B">
            <w:pPr>
              <w:pStyle w:val="TAL"/>
              <w:rPr>
                <w:sz w:val="20"/>
              </w:rPr>
            </w:pPr>
            <w:r w:rsidRPr="0067002C">
              <w:rPr>
                <w:sz w:val="20"/>
              </w:rPr>
              <w:t>18.51</w:t>
            </w:r>
          </w:p>
        </w:tc>
        <w:tc>
          <w:tcPr>
            <w:tcW w:w="2635" w:type="dxa"/>
            <w:tcBorders>
              <w:left w:val="single" w:sz="12" w:space="0" w:color="auto"/>
              <w:bottom w:val="nil"/>
              <w:right w:val="single" w:sz="12" w:space="0" w:color="auto"/>
            </w:tcBorders>
            <w:shd w:val="clear" w:color="auto" w:fill="auto"/>
          </w:tcPr>
          <w:p w14:paraId="76BEE412" w14:textId="246A1B90" w:rsidR="009F702B" w:rsidRPr="009E003C" w:rsidRDefault="009F702B" w:rsidP="009F702B">
            <w:pPr>
              <w:pStyle w:val="TAL"/>
              <w:rPr>
                <w:sz w:val="20"/>
              </w:rPr>
            </w:pPr>
            <w:r w:rsidRPr="0067002C">
              <w:rPr>
                <w:sz w:val="20"/>
              </w:rPr>
              <w:t xml:space="preserve">CT aspects of AIML </w:t>
            </w:r>
            <w:r w:rsidRPr="0067002C">
              <w:rPr>
                <w:color w:val="0000FF"/>
                <w:sz w:val="20"/>
              </w:rPr>
              <w:t>[AIMLsys]</w:t>
            </w:r>
          </w:p>
        </w:tc>
        <w:tc>
          <w:tcPr>
            <w:tcW w:w="746" w:type="dxa"/>
            <w:tcBorders>
              <w:left w:val="single" w:sz="12" w:space="0" w:color="auto"/>
              <w:bottom w:val="single" w:sz="4" w:space="0" w:color="auto"/>
              <w:right w:val="single" w:sz="12" w:space="0" w:color="auto"/>
            </w:tcBorders>
            <w:shd w:val="clear" w:color="auto" w:fill="00FF00"/>
          </w:tcPr>
          <w:p w14:paraId="14407091" w14:textId="0202C0D6" w:rsidR="009F702B" w:rsidRDefault="00343666" w:rsidP="009F702B">
            <w:pPr>
              <w:suppressLineNumbers/>
              <w:suppressAutoHyphens/>
              <w:spacing w:before="60" w:after="60"/>
              <w:jc w:val="center"/>
            </w:pPr>
            <w:hyperlink r:id="rId58" w:history="1">
              <w:r w:rsidR="009F702B">
                <w:rPr>
                  <w:rStyle w:val="Hyperlink"/>
                </w:rPr>
                <w:t>6193</w:t>
              </w:r>
            </w:hyperlink>
          </w:p>
        </w:tc>
        <w:tc>
          <w:tcPr>
            <w:tcW w:w="3251" w:type="dxa"/>
            <w:tcBorders>
              <w:left w:val="single" w:sz="12" w:space="0" w:color="auto"/>
              <w:bottom w:val="single" w:sz="4" w:space="0" w:color="auto"/>
              <w:right w:val="single" w:sz="12" w:space="0" w:color="auto"/>
            </w:tcBorders>
            <w:shd w:val="clear" w:color="auto" w:fill="00FF00"/>
          </w:tcPr>
          <w:p w14:paraId="072B1F0E" w14:textId="34EC8942" w:rsidR="009F702B" w:rsidRDefault="009F702B" w:rsidP="009F702B">
            <w:pPr>
              <w:pStyle w:val="TAL"/>
              <w:rPr>
                <w:sz w:val="20"/>
              </w:rPr>
            </w:pPr>
            <w:r>
              <w:rPr>
                <w:sz w:val="20"/>
              </w:rPr>
              <w:t>CR 1438 29.522 Rel-18 E2E Data Volume correction</w:t>
            </w:r>
          </w:p>
        </w:tc>
        <w:tc>
          <w:tcPr>
            <w:tcW w:w="1401" w:type="dxa"/>
            <w:tcBorders>
              <w:left w:val="single" w:sz="12" w:space="0" w:color="auto"/>
              <w:bottom w:val="single" w:sz="4" w:space="0" w:color="auto"/>
              <w:right w:val="single" w:sz="12" w:space="0" w:color="auto"/>
            </w:tcBorders>
            <w:shd w:val="clear" w:color="auto" w:fill="00FF00"/>
          </w:tcPr>
          <w:p w14:paraId="1C530E4A" w14:textId="715A861C" w:rsidR="009F702B"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957FB2F" w14:textId="7C1E41C0" w:rsidR="009F702B" w:rsidRPr="00750E57" w:rsidRDefault="009F702B" w:rsidP="009F702B">
            <w:pPr>
              <w:pStyle w:val="TAL"/>
              <w:rPr>
                <w:sz w:val="20"/>
              </w:rPr>
            </w:pPr>
            <w:r>
              <w:rPr>
                <w:sz w:val="20"/>
              </w:rPr>
              <w:t>Agreed</w:t>
            </w:r>
          </w:p>
        </w:tc>
        <w:tc>
          <w:tcPr>
            <w:tcW w:w="4619" w:type="dxa"/>
            <w:tcBorders>
              <w:left w:val="single" w:sz="12" w:space="0" w:color="auto"/>
              <w:bottom w:val="nil"/>
              <w:right w:val="single" w:sz="12" w:space="0" w:color="auto"/>
            </w:tcBorders>
            <w:shd w:val="clear" w:color="auto" w:fill="auto"/>
          </w:tcPr>
          <w:p w14:paraId="48D4D750" w14:textId="77777777" w:rsidR="009F702B" w:rsidRDefault="009F702B" w:rsidP="009F702B">
            <w:pPr>
              <w:pStyle w:val="C3OpenAPI"/>
              <w:rPr>
                <w:rFonts w:eastAsia="SimSun"/>
              </w:rPr>
            </w:pPr>
            <w:r>
              <w:t>This CR introduces a backwards compatible correction to the OpenAPI description of the AnalyticsExposure API</w:t>
            </w:r>
          </w:p>
          <w:p w14:paraId="285506CF" w14:textId="77777777" w:rsidR="009F702B" w:rsidRDefault="009F702B" w:rsidP="009F702B">
            <w:pPr>
              <w:rPr>
                <w:rFonts w:ascii="Arial" w:hAnsi="Arial" w:cs="Arial"/>
                <w:sz w:val="20"/>
                <w:szCs w:val="20"/>
                <w:lang w:val="en-GB" w:eastAsia="en-US"/>
              </w:rPr>
            </w:pPr>
          </w:p>
          <w:p w14:paraId="7F4C0CCB" w14:textId="60F2F882" w:rsidR="009F702B" w:rsidRPr="00E80B6E" w:rsidRDefault="009F702B" w:rsidP="009F702B">
            <w:pPr>
              <w:rPr>
                <w:rFonts w:ascii="Arial" w:hAnsi="Arial" w:cs="Arial"/>
                <w:sz w:val="20"/>
                <w:szCs w:val="20"/>
                <w:lang w:val="en-GB" w:eastAsia="en-US"/>
              </w:rPr>
            </w:pPr>
            <w:r>
              <w:rPr>
                <w:rFonts w:ascii="Arial" w:hAnsi="Arial" w:cs="Arial"/>
                <w:sz w:val="20"/>
                <w:szCs w:val="20"/>
                <w:lang w:val="en-GB" w:eastAsia="en-US"/>
              </w:rPr>
              <w:t>Corrected DAD: Feature to correction.</w:t>
            </w:r>
          </w:p>
        </w:tc>
      </w:tr>
      <w:tr w:rsidR="009F702B" w:rsidRPr="002F2600" w14:paraId="1B20701E" w14:textId="77777777" w:rsidTr="00AC7632">
        <w:tc>
          <w:tcPr>
            <w:tcW w:w="975" w:type="dxa"/>
            <w:tcBorders>
              <w:left w:val="single" w:sz="12" w:space="0" w:color="auto"/>
              <w:bottom w:val="nil"/>
              <w:right w:val="single" w:sz="12" w:space="0" w:color="auto"/>
            </w:tcBorders>
            <w:shd w:val="clear" w:color="auto" w:fill="auto"/>
          </w:tcPr>
          <w:p w14:paraId="77B41B5F" w14:textId="77777777" w:rsidR="009F702B" w:rsidRPr="0067002C"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538AF310" w14:textId="77777777" w:rsidR="009F702B" w:rsidRPr="0067002C" w:rsidRDefault="009F702B" w:rsidP="009F702B">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149B87DA" w14:textId="1477F0D9" w:rsidR="009F702B" w:rsidRDefault="00343666" w:rsidP="009F702B">
            <w:pPr>
              <w:suppressLineNumbers/>
              <w:suppressAutoHyphens/>
              <w:spacing w:before="60" w:after="60"/>
              <w:jc w:val="center"/>
            </w:pPr>
            <w:hyperlink r:id="rId59" w:history="1">
              <w:r w:rsidR="009F702B">
                <w:rPr>
                  <w:rStyle w:val="Hyperlink"/>
                </w:rPr>
                <w:t>6194</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2DB78446" w14:textId="4CBA90E0" w:rsidR="009F702B" w:rsidRDefault="009F702B" w:rsidP="009F702B">
            <w:pPr>
              <w:pStyle w:val="TAL"/>
              <w:rPr>
                <w:sz w:val="20"/>
              </w:rPr>
            </w:pPr>
            <w:r>
              <w:rPr>
                <w:sz w:val="20"/>
              </w:rPr>
              <w:t>CR 1439 29.522 Rel-19 E2E Data Volume correction</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745A2F3E" w14:textId="2C54B838" w:rsidR="009F702B"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42D3581B" w14:textId="2FCD55B1" w:rsidR="009F702B" w:rsidRPr="00750E57" w:rsidRDefault="009F702B" w:rsidP="009F702B">
            <w:pPr>
              <w:pStyle w:val="TAL"/>
              <w:rPr>
                <w:sz w:val="20"/>
              </w:rPr>
            </w:pPr>
            <w:r>
              <w:rPr>
                <w:sz w:val="20"/>
              </w:rPr>
              <w:t>Agreed</w:t>
            </w:r>
          </w:p>
        </w:tc>
        <w:tc>
          <w:tcPr>
            <w:tcW w:w="4619" w:type="dxa"/>
            <w:tcBorders>
              <w:left w:val="single" w:sz="12" w:space="0" w:color="auto"/>
              <w:bottom w:val="nil"/>
              <w:right w:val="single" w:sz="12" w:space="0" w:color="auto"/>
            </w:tcBorders>
            <w:shd w:val="clear" w:color="auto" w:fill="auto"/>
          </w:tcPr>
          <w:p w14:paraId="64346DBD" w14:textId="77777777" w:rsidR="009F702B" w:rsidRDefault="009F702B" w:rsidP="009F702B">
            <w:pPr>
              <w:pStyle w:val="C3OpenAPI"/>
              <w:rPr>
                <w:rFonts w:eastAsia="SimSun"/>
              </w:rPr>
            </w:pPr>
            <w:r>
              <w:t>This CR introduces a backwards compatible correction to the OpenAPI description of the AnalyticsExposure API</w:t>
            </w:r>
          </w:p>
          <w:p w14:paraId="4A62D5AF" w14:textId="77777777" w:rsidR="009F702B" w:rsidRDefault="009F702B" w:rsidP="009F702B">
            <w:pPr>
              <w:rPr>
                <w:rFonts w:ascii="Arial" w:hAnsi="Arial" w:cs="Arial"/>
                <w:sz w:val="20"/>
                <w:szCs w:val="20"/>
                <w:lang w:val="en-GB" w:eastAsia="en-US"/>
              </w:rPr>
            </w:pPr>
          </w:p>
          <w:p w14:paraId="4CAC753D" w14:textId="77777777" w:rsidR="009F702B" w:rsidRDefault="009F702B" w:rsidP="009F702B">
            <w:pPr>
              <w:rPr>
                <w:rFonts w:ascii="Arial" w:hAnsi="Arial" w:cs="Arial"/>
                <w:sz w:val="20"/>
                <w:szCs w:val="20"/>
                <w:lang w:val="en-GB" w:eastAsia="en-US"/>
              </w:rPr>
            </w:pPr>
            <w:r>
              <w:rPr>
                <w:rFonts w:ascii="Arial" w:hAnsi="Arial" w:cs="Arial"/>
                <w:sz w:val="20"/>
                <w:szCs w:val="20"/>
                <w:lang w:val="en-GB" w:eastAsia="en-US"/>
              </w:rPr>
              <w:t>Corrected DAD: Feature to correction.</w:t>
            </w:r>
          </w:p>
          <w:p w14:paraId="0F1A76C3" w14:textId="77777777" w:rsidR="009F702B" w:rsidRDefault="009F702B" w:rsidP="009F702B">
            <w:pPr>
              <w:rPr>
                <w:rFonts w:ascii="Arial" w:hAnsi="Arial" w:cs="Arial"/>
                <w:sz w:val="20"/>
                <w:szCs w:val="20"/>
                <w:lang w:val="en-GB" w:eastAsia="en-US"/>
              </w:rPr>
            </w:pPr>
            <w:r>
              <w:rPr>
                <w:rFonts w:ascii="Arial" w:hAnsi="Arial" w:cs="Arial"/>
                <w:sz w:val="20"/>
                <w:szCs w:val="20"/>
                <w:lang w:val="en-GB" w:eastAsia="en-US"/>
              </w:rPr>
              <w:t>Xuefei (Huawei): Version of the Open API file is Rel-18.</w:t>
            </w:r>
          </w:p>
          <w:p w14:paraId="40E7E3F1" w14:textId="054AC2E7" w:rsidR="009F702B" w:rsidRPr="00E80B6E" w:rsidRDefault="009F702B" w:rsidP="009F702B">
            <w:pPr>
              <w:rPr>
                <w:rFonts w:ascii="Arial" w:hAnsi="Arial" w:cs="Arial"/>
                <w:sz w:val="20"/>
                <w:szCs w:val="20"/>
                <w:lang w:val="en-GB" w:eastAsia="en-US"/>
              </w:rPr>
            </w:pPr>
            <w:r>
              <w:rPr>
                <w:rFonts w:ascii="Arial" w:hAnsi="Arial" w:cs="Arial"/>
                <w:sz w:val="20"/>
                <w:szCs w:val="20"/>
                <w:lang w:val="en-GB" w:eastAsia="en-US"/>
              </w:rPr>
              <w:t>Igor (Ericsson): Is as per the latest TS.</w:t>
            </w:r>
          </w:p>
        </w:tc>
      </w:tr>
      <w:tr w:rsidR="009F702B" w:rsidRPr="002F2600" w14:paraId="7A9406BE" w14:textId="77777777" w:rsidTr="00AC7632">
        <w:tc>
          <w:tcPr>
            <w:tcW w:w="975" w:type="dxa"/>
            <w:tcBorders>
              <w:left w:val="single" w:sz="12" w:space="0" w:color="auto"/>
              <w:bottom w:val="nil"/>
              <w:right w:val="single" w:sz="12" w:space="0" w:color="auto"/>
            </w:tcBorders>
            <w:shd w:val="clear" w:color="auto" w:fill="auto"/>
          </w:tcPr>
          <w:p w14:paraId="74B8A60F" w14:textId="23B6E365" w:rsidR="009F702B" w:rsidRDefault="009F702B" w:rsidP="009F702B">
            <w:pPr>
              <w:pStyle w:val="TAL"/>
              <w:rPr>
                <w:sz w:val="20"/>
              </w:rPr>
            </w:pPr>
            <w:r w:rsidRPr="0067002C">
              <w:rPr>
                <w:sz w:val="20"/>
              </w:rPr>
              <w:lastRenderedPageBreak/>
              <w:t>18.52</w:t>
            </w:r>
          </w:p>
        </w:tc>
        <w:tc>
          <w:tcPr>
            <w:tcW w:w="2635" w:type="dxa"/>
            <w:tcBorders>
              <w:left w:val="single" w:sz="12" w:space="0" w:color="auto"/>
              <w:bottom w:val="nil"/>
              <w:right w:val="single" w:sz="12" w:space="0" w:color="auto"/>
            </w:tcBorders>
            <w:shd w:val="clear" w:color="auto" w:fill="auto"/>
          </w:tcPr>
          <w:p w14:paraId="6AC78BC7" w14:textId="0761CB69" w:rsidR="009F702B" w:rsidRPr="00157935" w:rsidRDefault="009F702B" w:rsidP="009F702B">
            <w:pPr>
              <w:pStyle w:val="TAL"/>
              <w:rPr>
                <w:sz w:val="20"/>
              </w:rPr>
            </w:pPr>
            <w:r w:rsidRPr="0067002C">
              <w:rPr>
                <w:sz w:val="20"/>
              </w:rPr>
              <w:t xml:space="preserve">CT aspects of NG_RTC </w:t>
            </w:r>
            <w:r w:rsidRPr="0067002C">
              <w:rPr>
                <w:color w:val="0000FF"/>
                <w:sz w:val="20"/>
              </w:rPr>
              <w:t>[NG_RTC]</w:t>
            </w: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044A34BA" w14:textId="789C6791" w:rsidR="009F702B" w:rsidRDefault="00343666" w:rsidP="009F702B">
            <w:pPr>
              <w:suppressLineNumbers/>
              <w:suppressAutoHyphens/>
              <w:spacing w:before="60" w:after="60"/>
              <w:jc w:val="center"/>
            </w:pPr>
            <w:hyperlink r:id="rId60" w:history="1">
              <w:r w:rsidR="009F702B">
                <w:rPr>
                  <w:rStyle w:val="Hyperlink"/>
                </w:rPr>
                <w:t>6323</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2DD5788C" w14:textId="203930B3" w:rsidR="009F702B" w:rsidRDefault="009F702B" w:rsidP="009F702B">
            <w:pPr>
              <w:pStyle w:val="TAL"/>
              <w:rPr>
                <w:sz w:val="20"/>
              </w:rPr>
            </w:pPr>
            <w:r>
              <w:rPr>
                <w:sz w:val="20"/>
              </w:rPr>
              <w:t>CR 0705 29.514 Rel-18 Correction on QoS hint support for data channel media</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717E5671" w14:textId="4D0DFF58" w:rsidR="009F702B" w:rsidRDefault="009F702B" w:rsidP="009F702B">
            <w:pPr>
              <w:pStyle w:val="TAL"/>
              <w:rPr>
                <w:sz w:val="20"/>
              </w:rPr>
            </w:pPr>
            <w:r>
              <w:rPr>
                <w:sz w:val="20"/>
              </w:rPr>
              <w:t>China Mobile</w:t>
            </w:r>
          </w:p>
        </w:tc>
        <w:tc>
          <w:tcPr>
            <w:tcW w:w="1062" w:type="dxa"/>
            <w:tcBorders>
              <w:left w:val="single" w:sz="12" w:space="0" w:color="auto"/>
              <w:bottom w:val="nil"/>
              <w:right w:val="single" w:sz="12" w:space="0" w:color="auto"/>
            </w:tcBorders>
            <w:shd w:val="clear" w:color="auto" w:fill="auto"/>
          </w:tcPr>
          <w:p w14:paraId="16C7271D" w14:textId="4CB79365" w:rsidR="009F702B" w:rsidRPr="00750E57" w:rsidRDefault="00AC7632" w:rsidP="009F702B">
            <w:pPr>
              <w:pStyle w:val="TAL"/>
              <w:rPr>
                <w:sz w:val="20"/>
              </w:rPr>
            </w:pPr>
            <w:r>
              <w:rPr>
                <w:sz w:val="20"/>
              </w:rPr>
              <w:t>Agreed</w:t>
            </w:r>
          </w:p>
        </w:tc>
        <w:tc>
          <w:tcPr>
            <w:tcW w:w="4619" w:type="dxa"/>
            <w:tcBorders>
              <w:left w:val="single" w:sz="12" w:space="0" w:color="auto"/>
              <w:bottom w:val="nil"/>
              <w:right w:val="single" w:sz="12" w:space="0" w:color="auto"/>
            </w:tcBorders>
            <w:shd w:val="clear" w:color="auto" w:fill="auto"/>
          </w:tcPr>
          <w:p w14:paraId="7AF11035" w14:textId="77777777" w:rsidR="009F702B" w:rsidRDefault="009F702B" w:rsidP="009F702B">
            <w:pPr>
              <w:rPr>
                <w:rFonts w:ascii="Arial" w:hAnsi="Arial" w:cs="Arial"/>
                <w:sz w:val="20"/>
                <w:szCs w:val="20"/>
                <w:lang w:val="en-GB" w:eastAsia="en-US"/>
              </w:rPr>
            </w:pPr>
            <w:r>
              <w:rPr>
                <w:rFonts w:ascii="Arial" w:hAnsi="Arial" w:cs="Arial"/>
                <w:sz w:val="20"/>
                <w:szCs w:val="20"/>
                <w:lang w:val="en-GB" w:eastAsia="en-US"/>
              </w:rPr>
              <w:t>Partha (Nokia): Fine with this for Rel-19, not Rel-18. Not FASMO.</w:t>
            </w:r>
          </w:p>
          <w:p w14:paraId="0D07C6A1" w14:textId="77777777" w:rsidR="009F702B" w:rsidRDefault="009F702B" w:rsidP="009F702B">
            <w:pPr>
              <w:rPr>
                <w:rFonts w:ascii="Arial" w:hAnsi="Arial" w:cs="Arial"/>
                <w:sz w:val="20"/>
                <w:szCs w:val="20"/>
                <w:lang w:val="en-GB" w:eastAsia="en-US"/>
              </w:rPr>
            </w:pPr>
            <w:r>
              <w:rPr>
                <w:rFonts w:ascii="Arial" w:hAnsi="Arial" w:cs="Arial"/>
                <w:sz w:val="20"/>
                <w:szCs w:val="20"/>
                <w:lang w:val="en-GB" w:eastAsia="en-US"/>
              </w:rPr>
              <w:t>Zhenning (China Mobile): This is FASMO, is correction to response. We think this should be done in Rel-18.</w:t>
            </w:r>
          </w:p>
          <w:p w14:paraId="7E5BCE40" w14:textId="77777777" w:rsidR="009F702B" w:rsidRDefault="009F702B" w:rsidP="009F702B">
            <w:pPr>
              <w:rPr>
                <w:rFonts w:ascii="Arial" w:hAnsi="Arial" w:cs="Arial"/>
                <w:sz w:val="20"/>
                <w:szCs w:val="20"/>
                <w:lang w:val="en-GB" w:eastAsia="en-US"/>
              </w:rPr>
            </w:pPr>
            <w:r>
              <w:rPr>
                <w:rFonts w:ascii="Arial" w:hAnsi="Arial" w:cs="Arial"/>
                <w:sz w:val="20"/>
                <w:szCs w:val="20"/>
                <w:lang w:val="en-GB" w:eastAsia="en-US"/>
              </w:rPr>
              <w:t>Abdessamad (Huawei): If this is not breaking, then not FASMO.</w:t>
            </w:r>
          </w:p>
          <w:p w14:paraId="23045D32" w14:textId="77777777" w:rsidR="009F702B" w:rsidRDefault="009F702B" w:rsidP="009F702B">
            <w:pPr>
              <w:rPr>
                <w:rFonts w:ascii="Arial" w:hAnsi="Arial" w:cs="Arial"/>
                <w:sz w:val="20"/>
                <w:szCs w:val="20"/>
                <w:lang w:val="en-GB" w:eastAsia="en-US"/>
              </w:rPr>
            </w:pPr>
            <w:r>
              <w:rPr>
                <w:rFonts w:ascii="Arial" w:hAnsi="Arial" w:cs="Arial"/>
                <w:sz w:val="20"/>
                <w:szCs w:val="20"/>
                <w:lang w:val="en-GB" w:eastAsia="en-US"/>
              </w:rPr>
              <w:t>Maria (Ericsson): We are fine with this, it is FASMO. The functionality is broken.</w:t>
            </w:r>
          </w:p>
          <w:p w14:paraId="79780906" w14:textId="77777777" w:rsidR="009F702B" w:rsidRDefault="009F702B" w:rsidP="009F702B">
            <w:pPr>
              <w:rPr>
                <w:rFonts w:ascii="Arial" w:hAnsi="Arial" w:cs="Arial"/>
                <w:sz w:val="20"/>
                <w:szCs w:val="20"/>
                <w:lang w:val="en-GB" w:eastAsia="en-US"/>
              </w:rPr>
            </w:pPr>
            <w:r>
              <w:rPr>
                <w:rFonts w:ascii="Arial" w:hAnsi="Arial" w:cs="Arial"/>
                <w:sz w:val="20"/>
                <w:szCs w:val="20"/>
                <w:lang w:val="en-GB" w:eastAsia="en-US"/>
              </w:rPr>
              <w:t>Zhenning (China Mobile): Are you strong with objection to correcting in Rel-18.</w:t>
            </w:r>
          </w:p>
          <w:p w14:paraId="0CFF1E6C" w14:textId="77777777" w:rsidR="009F702B" w:rsidRDefault="009F702B" w:rsidP="009F702B">
            <w:pPr>
              <w:rPr>
                <w:rFonts w:ascii="Arial" w:hAnsi="Arial" w:cs="Arial"/>
                <w:sz w:val="20"/>
                <w:szCs w:val="20"/>
                <w:lang w:val="en-GB" w:eastAsia="en-US"/>
              </w:rPr>
            </w:pPr>
            <w:r>
              <w:rPr>
                <w:rFonts w:ascii="Arial" w:hAnsi="Arial" w:cs="Arial"/>
                <w:sz w:val="20"/>
                <w:szCs w:val="20"/>
                <w:lang w:val="en-GB" w:eastAsia="en-US"/>
              </w:rPr>
              <w:t>Abdessamad (Huawei): Seems to be completing a procedure.</w:t>
            </w:r>
          </w:p>
          <w:p w14:paraId="323ED6CC" w14:textId="77777777" w:rsidR="009F702B" w:rsidRDefault="009F702B" w:rsidP="009F702B">
            <w:pPr>
              <w:rPr>
                <w:rFonts w:ascii="Arial" w:hAnsi="Arial" w:cs="Arial"/>
                <w:sz w:val="20"/>
                <w:szCs w:val="20"/>
                <w:lang w:val="en-GB" w:eastAsia="en-US"/>
              </w:rPr>
            </w:pPr>
            <w:r>
              <w:rPr>
                <w:rFonts w:ascii="Arial" w:hAnsi="Arial" w:cs="Arial"/>
                <w:sz w:val="20"/>
                <w:szCs w:val="20"/>
                <w:lang w:val="en-GB" w:eastAsia="en-US"/>
              </w:rPr>
              <w:t>Zhenning (China Mobile): This is a broken functionality. Show us solution in Rel-18 to manage this missing situation.</w:t>
            </w:r>
          </w:p>
          <w:p w14:paraId="2FC3277A" w14:textId="77777777" w:rsidR="009F702B" w:rsidRDefault="009F702B" w:rsidP="009F702B">
            <w:pPr>
              <w:rPr>
                <w:rFonts w:ascii="Arial" w:hAnsi="Arial" w:cs="Arial"/>
                <w:sz w:val="20"/>
                <w:szCs w:val="20"/>
                <w:lang w:val="en-GB" w:eastAsia="en-US"/>
              </w:rPr>
            </w:pPr>
            <w:r>
              <w:rPr>
                <w:rFonts w:ascii="Arial" w:hAnsi="Arial" w:cs="Arial"/>
                <w:sz w:val="20"/>
                <w:szCs w:val="20"/>
                <w:lang w:val="en-GB" w:eastAsia="en-US"/>
              </w:rPr>
              <w:t>Partha (Nokia): Where is the dependency on the negotiated SDP? Will check offline. This is a missing functionality and no FASMO.</w:t>
            </w:r>
          </w:p>
          <w:p w14:paraId="6CCE4537" w14:textId="77777777" w:rsidR="009F702B" w:rsidRDefault="009F702B" w:rsidP="009F702B">
            <w:pPr>
              <w:rPr>
                <w:rFonts w:ascii="Arial" w:hAnsi="Arial" w:cs="Arial"/>
                <w:sz w:val="20"/>
                <w:szCs w:val="20"/>
                <w:lang w:val="en-GB" w:eastAsia="en-US"/>
              </w:rPr>
            </w:pPr>
            <w:r>
              <w:rPr>
                <w:rFonts w:ascii="Arial" w:hAnsi="Arial" w:cs="Arial"/>
                <w:sz w:val="20"/>
                <w:szCs w:val="20"/>
                <w:lang w:val="en-GB" w:eastAsia="en-US"/>
              </w:rPr>
              <w:t>Zhenning (China Mobile): Need to see the solution that works end to end. This is a broken functionality.</w:t>
            </w:r>
          </w:p>
          <w:p w14:paraId="40423D46" w14:textId="77777777" w:rsidR="009F702B" w:rsidRDefault="009F702B" w:rsidP="009F702B">
            <w:pPr>
              <w:rPr>
                <w:rFonts w:ascii="Arial" w:hAnsi="Arial" w:cs="Arial"/>
                <w:sz w:val="20"/>
                <w:szCs w:val="20"/>
                <w:lang w:val="en-GB" w:eastAsia="en-US"/>
              </w:rPr>
            </w:pPr>
            <w:r>
              <w:rPr>
                <w:rFonts w:ascii="Arial" w:hAnsi="Arial" w:cs="Arial"/>
                <w:sz w:val="20"/>
                <w:szCs w:val="20"/>
                <w:lang w:val="en-GB" w:eastAsia="en-US"/>
              </w:rPr>
              <w:t>Abdessamad (Huawei): It is a part of functionality that is missing.</w:t>
            </w:r>
          </w:p>
          <w:p w14:paraId="48358EA8" w14:textId="77777777" w:rsidR="009F702B" w:rsidRDefault="009F702B" w:rsidP="009F702B">
            <w:pPr>
              <w:rPr>
                <w:rFonts w:ascii="Arial" w:hAnsi="Arial" w:cs="Arial"/>
                <w:sz w:val="20"/>
                <w:szCs w:val="20"/>
                <w:lang w:val="en-GB" w:eastAsia="en-US"/>
              </w:rPr>
            </w:pPr>
          </w:p>
          <w:p w14:paraId="22DE946D" w14:textId="77777777" w:rsidR="00AC7632" w:rsidRDefault="009F702B" w:rsidP="009F702B">
            <w:pPr>
              <w:rPr>
                <w:rFonts w:ascii="Arial" w:hAnsi="Arial" w:cs="Arial"/>
                <w:sz w:val="20"/>
                <w:szCs w:val="20"/>
                <w:lang w:val="en-GB" w:eastAsia="en-US"/>
              </w:rPr>
            </w:pPr>
            <w:r>
              <w:rPr>
                <w:rFonts w:ascii="Arial" w:hAnsi="Arial" w:cs="Arial"/>
                <w:sz w:val="20"/>
                <w:szCs w:val="20"/>
                <w:lang w:val="en-GB" w:eastAsia="en-US"/>
              </w:rPr>
              <w:t>Discuss offline on requirement for Rel-18.</w:t>
            </w:r>
          </w:p>
          <w:p w14:paraId="1E69D2C3" w14:textId="77777777" w:rsidR="00AC7632" w:rsidRDefault="00AC7632" w:rsidP="009F702B">
            <w:pPr>
              <w:rPr>
                <w:rFonts w:ascii="Arial" w:hAnsi="Arial" w:cs="Arial"/>
                <w:sz w:val="20"/>
                <w:szCs w:val="20"/>
                <w:lang w:val="en-GB" w:eastAsia="en-US"/>
              </w:rPr>
            </w:pPr>
          </w:p>
          <w:p w14:paraId="713432F6" w14:textId="2AA9477F" w:rsidR="009F702B" w:rsidRPr="00E80B6E" w:rsidRDefault="00AC7632" w:rsidP="009F702B">
            <w:pPr>
              <w:rPr>
                <w:rFonts w:ascii="Arial" w:hAnsi="Arial" w:cs="Arial"/>
                <w:sz w:val="20"/>
                <w:szCs w:val="20"/>
                <w:lang w:val="en-GB" w:eastAsia="en-US"/>
              </w:rPr>
            </w:pPr>
            <w:r>
              <w:rPr>
                <w:rFonts w:ascii="Arial" w:hAnsi="Arial" w:cs="Arial"/>
                <w:sz w:val="20"/>
                <w:szCs w:val="20"/>
                <w:lang w:val="en-GB" w:eastAsia="en-US"/>
              </w:rPr>
              <w:t>Partha (Nokia): This is partial functionality missing and CR is fine.</w:t>
            </w:r>
            <w:r w:rsidR="009F702B">
              <w:rPr>
                <w:rFonts w:ascii="Arial" w:hAnsi="Arial" w:cs="Arial"/>
                <w:sz w:val="20"/>
                <w:szCs w:val="20"/>
                <w:lang w:val="en-GB" w:eastAsia="en-US"/>
              </w:rPr>
              <w:t xml:space="preserve"> </w:t>
            </w:r>
          </w:p>
        </w:tc>
      </w:tr>
      <w:tr w:rsidR="009F702B" w:rsidRPr="002F2600" w14:paraId="031F70AE" w14:textId="77777777" w:rsidTr="00AC7632">
        <w:tc>
          <w:tcPr>
            <w:tcW w:w="975" w:type="dxa"/>
            <w:tcBorders>
              <w:left w:val="single" w:sz="12" w:space="0" w:color="auto"/>
              <w:bottom w:val="nil"/>
              <w:right w:val="single" w:sz="12" w:space="0" w:color="auto"/>
            </w:tcBorders>
            <w:shd w:val="clear" w:color="auto" w:fill="auto"/>
          </w:tcPr>
          <w:p w14:paraId="3BC6DFE6" w14:textId="77777777" w:rsidR="009F702B" w:rsidRPr="0067002C"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57886148" w14:textId="77777777" w:rsidR="009F702B" w:rsidRPr="0067002C" w:rsidRDefault="009F702B" w:rsidP="009F702B">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2608E21F" w14:textId="064B7BB2" w:rsidR="009F702B" w:rsidRDefault="00343666" w:rsidP="009F702B">
            <w:pPr>
              <w:suppressLineNumbers/>
              <w:suppressAutoHyphens/>
              <w:spacing w:before="60" w:after="60"/>
              <w:jc w:val="center"/>
            </w:pPr>
            <w:hyperlink r:id="rId61" w:history="1">
              <w:r w:rsidR="009F702B">
                <w:rPr>
                  <w:rStyle w:val="Hyperlink"/>
                </w:rPr>
                <w:t>6324</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3DD7865E" w14:textId="7284752C" w:rsidR="009F702B" w:rsidRDefault="009F702B" w:rsidP="009F702B">
            <w:pPr>
              <w:pStyle w:val="TAL"/>
              <w:rPr>
                <w:sz w:val="20"/>
              </w:rPr>
            </w:pPr>
            <w:r>
              <w:rPr>
                <w:sz w:val="20"/>
              </w:rPr>
              <w:t>CR 0706 29.514 Rel-19 Correction on QoS hint support for data channel media</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104AAC74" w14:textId="5E8FFAC4" w:rsidR="009F702B" w:rsidRDefault="009F702B" w:rsidP="009F702B">
            <w:pPr>
              <w:pStyle w:val="TAL"/>
              <w:rPr>
                <w:sz w:val="20"/>
              </w:rPr>
            </w:pPr>
            <w:r>
              <w:rPr>
                <w:sz w:val="20"/>
              </w:rPr>
              <w:t>China Mobile</w:t>
            </w:r>
          </w:p>
        </w:tc>
        <w:tc>
          <w:tcPr>
            <w:tcW w:w="1062" w:type="dxa"/>
            <w:tcBorders>
              <w:left w:val="single" w:sz="12" w:space="0" w:color="auto"/>
              <w:bottom w:val="nil"/>
              <w:right w:val="single" w:sz="12" w:space="0" w:color="auto"/>
            </w:tcBorders>
            <w:shd w:val="clear" w:color="auto" w:fill="auto"/>
          </w:tcPr>
          <w:p w14:paraId="1BC68BA0" w14:textId="685552D1" w:rsidR="009F702B" w:rsidRPr="00750E57" w:rsidRDefault="00AC7632" w:rsidP="009F702B">
            <w:pPr>
              <w:pStyle w:val="TAL"/>
              <w:rPr>
                <w:sz w:val="20"/>
              </w:rPr>
            </w:pPr>
            <w:r>
              <w:rPr>
                <w:sz w:val="20"/>
              </w:rPr>
              <w:t>Agreed</w:t>
            </w:r>
          </w:p>
        </w:tc>
        <w:tc>
          <w:tcPr>
            <w:tcW w:w="4619" w:type="dxa"/>
            <w:tcBorders>
              <w:left w:val="single" w:sz="12" w:space="0" w:color="auto"/>
              <w:bottom w:val="nil"/>
              <w:right w:val="single" w:sz="12" w:space="0" w:color="auto"/>
            </w:tcBorders>
            <w:shd w:val="clear" w:color="auto" w:fill="auto"/>
          </w:tcPr>
          <w:p w14:paraId="2AE7366B" w14:textId="48D39F0F" w:rsidR="009F702B" w:rsidRPr="00D37BFC" w:rsidRDefault="009F702B" w:rsidP="009F702B">
            <w:pPr>
              <w:rPr>
                <w:rFonts w:ascii="Arial" w:eastAsia="SimSun" w:hAnsi="Arial" w:cs="Arial"/>
                <w:sz w:val="20"/>
                <w:szCs w:val="20"/>
                <w:lang w:val="en-GB" w:eastAsia="zh-CN"/>
              </w:rPr>
            </w:pPr>
            <w:r>
              <w:rPr>
                <w:rFonts w:ascii="Arial" w:eastAsia="SimSun" w:hAnsi="Arial" w:cs="Arial"/>
                <w:sz w:val="20"/>
                <w:szCs w:val="20"/>
                <w:lang w:val="en-GB" w:eastAsia="zh-CN"/>
              </w:rPr>
              <w:t>Based on 6323.</w:t>
            </w:r>
          </w:p>
        </w:tc>
      </w:tr>
      <w:tr w:rsidR="009F702B" w:rsidRPr="002F2600" w14:paraId="140AFE15" w14:textId="77777777" w:rsidTr="00AC7632">
        <w:tc>
          <w:tcPr>
            <w:tcW w:w="975" w:type="dxa"/>
            <w:tcBorders>
              <w:left w:val="single" w:sz="12" w:space="0" w:color="auto"/>
              <w:bottom w:val="nil"/>
              <w:right w:val="single" w:sz="12" w:space="0" w:color="auto"/>
            </w:tcBorders>
            <w:shd w:val="clear" w:color="auto" w:fill="auto"/>
          </w:tcPr>
          <w:p w14:paraId="3BEEF706" w14:textId="77777777" w:rsidR="009F702B" w:rsidRPr="0067002C"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59876CA2" w14:textId="77777777" w:rsidR="009F702B" w:rsidRPr="0067002C" w:rsidRDefault="009F702B" w:rsidP="009F702B">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3B5F5952" w14:textId="3CAAFDAA" w:rsidR="009F702B" w:rsidRDefault="00343666" w:rsidP="009F702B">
            <w:pPr>
              <w:suppressLineNumbers/>
              <w:suppressAutoHyphens/>
              <w:spacing w:before="60" w:after="60"/>
              <w:jc w:val="center"/>
            </w:pPr>
            <w:hyperlink r:id="rId62" w:history="1">
              <w:r w:rsidR="009F702B">
                <w:rPr>
                  <w:rStyle w:val="Hyperlink"/>
                </w:rPr>
                <w:t>6325</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53F269CB" w14:textId="261C0163" w:rsidR="009F702B" w:rsidRDefault="009F702B" w:rsidP="009F702B">
            <w:pPr>
              <w:pStyle w:val="TAL"/>
              <w:rPr>
                <w:sz w:val="20"/>
              </w:rPr>
            </w:pPr>
            <w:r>
              <w:rPr>
                <w:sz w:val="20"/>
              </w:rPr>
              <w:t>CR 1695 29.214 Rel-18 Correction on QoS hint support for data channel media</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15D163C5" w14:textId="1B6E02D7" w:rsidR="009F702B" w:rsidRDefault="009F702B" w:rsidP="009F702B">
            <w:pPr>
              <w:pStyle w:val="TAL"/>
              <w:rPr>
                <w:sz w:val="20"/>
              </w:rPr>
            </w:pPr>
            <w:r>
              <w:rPr>
                <w:sz w:val="20"/>
              </w:rPr>
              <w:t>China Mobile</w:t>
            </w:r>
          </w:p>
        </w:tc>
        <w:tc>
          <w:tcPr>
            <w:tcW w:w="1062" w:type="dxa"/>
            <w:tcBorders>
              <w:left w:val="single" w:sz="12" w:space="0" w:color="auto"/>
              <w:bottom w:val="nil"/>
              <w:right w:val="single" w:sz="12" w:space="0" w:color="auto"/>
            </w:tcBorders>
            <w:shd w:val="clear" w:color="auto" w:fill="auto"/>
          </w:tcPr>
          <w:p w14:paraId="1CED39EF" w14:textId="247142B2" w:rsidR="009F702B" w:rsidRPr="00750E57" w:rsidRDefault="00AC7632" w:rsidP="009F702B">
            <w:pPr>
              <w:pStyle w:val="TAL"/>
              <w:rPr>
                <w:sz w:val="20"/>
              </w:rPr>
            </w:pPr>
            <w:r>
              <w:rPr>
                <w:sz w:val="20"/>
              </w:rPr>
              <w:t>Agreed</w:t>
            </w:r>
          </w:p>
        </w:tc>
        <w:tc>
          <w:tcPr>
            <w:tcW w:w="4619" w:type="dxa"/>
            <w:tcBorders>
              <w:left w:val="single" w:sz="12" w:space="0" w:color="auto"/>
              <w:bottom w:val="nil"/>
              <w:right w:val="single" w:sz="12" w:space="0" w:color="auto"/>
            </w:tcBorders>
            <w:shd w:val="clear" w:color="auto" w:fill="auto"/>
          </w:tcPr>
          <w:p w14:paraId="7989CBE0" w14:textId="77777777" w:rsidR="009F702B" w:rsidRDefault="009F702B" w:rsidP="009F702B">
            <w:pPr>
              <w:rPr>
                <w:rFonts w:ascii="Arial" w:eastAsia="SimSun" w:hAnsi="Arial" w:cs="Arial"/>
                <w:sz w:val="20"/>
                <w:szCs w:val="20"/>
                <w:lang w:val="en-GB" w:eastAsia="zh-CN"/>
              </w:rPr>
            </w:pPr>
            <w:r>
              <w:rPr>
                <w:rFonts w:ascii="Arial" w:eastAsia="SimSun" w:hAnsi="Arial" w:cs="Arial"/>
                <w:sz w:val="20"/>
                <w:szCs w:val="20"/>
                <w:lang w:val="en-GB" w:eastAsia="zh-CN"/>
              </w:rPr>
              <w:t xml:space="preserve">Same comments as in 6323. </w:t>
            </w:r>
          </w:p>
          <w:p w14:paraId="53D45699" w14:textId="365F50E1" w:rsidR="009F702B" w:rsidRPr="00D37BFC" w:rsidRDefault="009F702B" w:rsidP="009F702B">
            <w:pPr>
              <w:rPr>
                <w:rFonts w:ascii="Arial" w:eastAsia="SimSun" w:hAnsi="Arial" w:cs="Arial"/>
                <w:sz w:val="20"/>
                <w:szCs w:val="20"/>
                <w:lang w:val="en-GB" w:eastAsia="zh-CN"/>
              </w:rPr>
            </w:pPr>
            <w:r>
              <w:rPr>
                <w:rFonts w:ascii="Arial" w:eastAsia="SimSun" w:hAnsi="Arial" w:cs="Arial"/>
                <w:sz w:val="20"/>
                <w:szCs w:val="20"/>
                <w:lang w:val="en-GB" w:eastAsia="zh-CN"/>
              </w:rPr>
              <w:t>Discuss offline on requirement for Rel-18.</w:t>
            </w:r>
          </w:p>
        </w:tc>
      </w:tr>
      <w:tr w:rsidR="009F702B" w:rsidRPr="002F2600" w14:paraId="2A5F97C6" w14:textId="77777777" w:rsidTr="00657855">
        <w:tc>
          <w:tcPr>
            <w:tcW w:w="975" w:type="dxa"/>
            <w:tcBorders>
              <w:left w:val="single" w:sz="12" w:space="0" w:color="auto"/>
              <w:bottom w:val="nil"/>
              <w:right w:val="single" w:sz="12" w:space="0" w:color="auto"/>
            </w:tcBorders>
            <w:shd w:val="clear" w:color="auto" w:fill="auto"/>
          </w:tcPr>
          <w:p w14:paraId="1BD39F23" w14:textId="22CDC216" w:rsidR="009F702B" w:rsidRPr="008D5421" w:rsidRDefault="009F702B" w:rsidP="009F702B">
            <w:pPr>
              <w:pStyle w:val="TAL"/>
              <w:rPr>
                <w:sz w:val="20"/>
              </w:rPr>
            </w:pPr>
            <w:r w:rsidRPr="0067002C">
              <w:rPr>
                <w:sz w:val="20"/>
              </w:rPr>
              <w:t>18.53</w:t>
            </w:r>
          </w:p>
        </w:tc>
        <w:tc>
          <w:tcPr>
            <w:tcW w:w="2635" w:type="dxa"/>
            <w:tcBorders>
              <w:left w:val="single" w:sz="12" w:space="0" w:color="auto"/>
              <w:bottom w:val="nil"/>
              <w:right w:val="single" w:sz="12" w:space="0" w:color="auto"/>
            </w:tcBorders>
            <w:shd w:val="clear" w:color="auto" w:fill="auto"/>
          </w:tcPr>
          <w:p w14:paraId="208CBBC9" w14:textId="51737B06" w:rsidR="009F702B" w:rsidRPr="008D5421" w:rsidRDefault="009F702B" w:rsidP="009F702B">
            <w:pPr>
              <w:pStyle w:val="TAL"/>
              <w:rPr>
                <w:sz w:val="20"/>
              </w:rPr>
            </w:pPr>
            <w:r w:rsidRPr="0067002C">
              <w:rPr>
                <w:sz w:val="20"/>
              </w:rPr>
              <w:t xml:space="preserve">CT aspects of 5G AM Policy </w:t>
            </w:r>
            <w:r w:rsidRPr="0067002C">
              <w:rPr>
                <w:color w:val="0000FF"/>
                <w:sz w:val="20"/>
              </w:rPr>
              <w:t>[AMP]</w:t>
            </w:r>
          </w:p>
        </w:tc>
        <w:tc>
          <w:tcPr>
            <w:tcW w:w="746" w:type="dxa"/>
            <w:tcBorders>
              <w:top w:val="single" w:sz="4" w:space="0" w:color="auto"/>
              <w:left w:val="single" w:sz="12" w:space="0" w:color="auto"/>
              <w:bottom w:val="nil"/>
              <w:right w:val="single" w:sz="12" w:space="0" w:color="auto"/>
            </w:tcBorders>
            <w:shd w:val="clear" w:color="auto" w:fill="auto"/>
          </w:tcPr>
          <w:p w14:paraId="520CDF17" w14:textId="77777777" w:rsidR="009F702B" w:rsidRDefault="009F702B" w:rsidP="009F702B">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shd w:val="clear" w:color="auto" w:fill="auto"/>
          </w:tcPr>
          <w:p w14:paraId="52D763B9" w14:textId="77777777" w:rsidR="009F702B" w:rsidRDefault="009F702B" w:rsidP="009F702B">
            <w:pPr>
              <w:pStyle w:val="TAL"/>
              <w:rPr>
                <w:sz w:val="20"/>
              </w:rPr>
            </w:pPr>
          </w:p>
        </w:tc>
        <w:tc>
          <w:tcPr>
            <w:tcW w:w="1401" w:type="dxa"/>
            <w:tcBorders>
              <w:top w:val="single" w:sz="4" w:space="0" w:color="auto"/>
              <w:left w:val="single" w:sz="12" w:space="0" w:color="auto"/>
              <w:bottom w:val="nil"/>
              <w:right w:val="single" w:sz="12" w:space="0" w:color="auto"/>
            </w:tcBorders>
            <w:shd w:val="clear" w:color="auto" w:fill="auto"/>
          </w:tcPr>
          <w:p w14:paraId="2C199F67"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auto"/>
          </w:tcPr>
          <w:p w14:paraId="6E04FB2C"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auto"/>
          </w:tcPr>
          <w:p w14:paraId="5024AF22" w14:textId="4FBAA6FE" w:rsidR="009F702B" w:rsidRPr="00D37BFC" w:rsidRDefault="009F702B" w:rsidP="009F702B">
            <w:pPr>
              <w:rPr>
                <w:rFonts w:ascii="Arial" w:eastAsia="SimSun" w:hAnsi="Arial" w:cs="Arial"/>
                <w:sz w:val="20"/>
                <w:szCs w:val="20"/>
                <w:lang w:val="en-GB" w:eastAsia="zh-CN"/>
              </w:rPr>
            </w:pPr>
          </w:p>
        </w:tc>
      </w:tr>
      <w:tr w:rsidR="009F702B" w:rsidRPr="002F2600" w14:paraId="7F178853" w14:textId="77777777" w:rsidTr="00AE49F7">
        <w:tc>
          <w:tcPr>
            <w:tcW w:w="975" w:type="dxa"/>
            <w:tcBorders>
              <w:left w:val="single" w:sz="12" w:space="0" w:color="auto"/>
              <w:bottom w:val="nil"/>
              <w:right w:val="single" w:sz="12" w:space="0" w:color="auto"/>
            </w:tcBorders>
            <w:shd w:val="clear" w:color="auto" w:fill="auto"/>
          </w:tcPr>
          <w:p w14:paraId="304E5A67" w14:textId="28821BDE" w:rsidR="009F702B" w:rsidRPr="008D5421" w:rsidRDefault="009F702B" w:rsidP="009F702B">
            <w:pPr>
              <w:pStyle w:val="TAL"/>
              <w:rPr>
                <w:sz w:val="20"/>
              </w:rPr>
            </w:pPr>
            <w:r w:rsidRPr="0067002C">
              <w:rPr>
                <w:sz w:val="20"/>
              </w:rPr>
              <w:t>18.54</w:t>
            </w:r>
          </w:p>
        </w:tc>
        <w:tc>
          <w:tcPr>
            <w:tcW w:w="2635" w:type="dxa"/>
            <w:tcBorders>
              <w:left w:val="single" w:sz="12" w:space="0" w:color="auto"/>
              <w:bottom w:val="nil"/>
              <w:right w:val="single" w:sz="12" w:space="0" w:color="auto"/>
            </w:tcBorders>
            <w:shd w:val="clear" w:color="auto" w:fill="auto"/>
          </w:tcPr>
          <w:p w14:paraId="69576636" w14:textId="53007660" w:rsidR="009F702B" w:rsidRPr="008D5421" w:rsidRDefault="009F702B" w:rsidP="009F702B">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shd w:val="clear" w:color="auto" w:fill="auto"/>
          </w:tcPr>
          <w:p w14:paraId="58F9102A" w14:textId="77777777" w:rsidR="009F702B"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5EE0056" w14:textId="77777777" w:rsidR="009F702B" w:rsidRDefault="009F702B" w:rsidP="009F702B">
            <w:pPr>
              <w:pStyle w:val="TAL"/>
              <w:rPr>
                <w:sz w:val="20"/>
              </w:rPr>
            </w:pPr>
          </w:p>
        </w:tc>
        <w:tc>
          <w:tcPr>
            <w:tcW w:w="1401" w:type="dxa"/>
            <w:tcBorders>
              <w:left w:val="single" w:sz="12" w:space="0" w:color="auto"/>
              <w:bottom w:val="nil"/>
              <w:right w:val="single" w:sz="12" w:space="0" w:color="auto"/>
            </w:tcBorders>
            <w:shd w:val="clear" w:color="auto" w:fill="auto"/>
          </w:tcPr>
          <w:p w14:paraId="768FBE5A"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auto"/>
          </w:tcPr>
          <w:p w14:paraId="03867E1B"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auto"/>
          </w:tcPr>
          <w:p w14:paraId="59A08B94" w14:textId="77777777" w:rsidR="009F702B" w:rsidRPr="00666226" w:rsidRDefault="009F702B" w:rsidP="009F702B">
            <w:pPr>
              <w:rPr>
                <w:rFonts w:ascii="Arial" w:eastAsia="DengXian" w:hAnsi="Arial" w:cs="Arial"/>
                <w:sz w:val="20"/>
                <w:szCs w:val="20"/>
                <w:lang w:val="en-GB" w:eastAsia="zh-CN"/>
              </w:rPr>
            </w:pPr>
          </w:p>
        </w:tc>
      </w:tr>
      <w:tr w:rsidR="009F702B"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9F702B" w:rsidRPr="000314BF" w:rsidRDefault="009F702B" w:rsidP="009F702B">
            <w:pPr>
              <w:pStyle w:val="TAL"/>
              <w:rPr>
                <w:sz w:val="20"/>
              </w:rPr>
            </w:pPr>
            <w:r w:rsidRPr="0067002C">
              <w:rPr>
                <w:sz w:val="20"/>
              </w:rPr>
              <w:lastRenderedPageBreak/>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9F702B" w:rsidRPr="000314BF" w:rsidRDefault="009F702B" w:rsidP="009F702B">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9F702B"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9F702B"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9F702B" w:rsidRPr="00666226" w:rsidRDefault="009F702B" w:rsidP="009F702B">
            <w:pPr>
              <w:rPr>
                <w:rFonts w:ascii="Arial" w:eastAsia="DengXian" w:hAnsi="Arial" w:cs="Arial"/>
                <w:sz w:val="20"/>
                <w:szCs w:val="20"/>
                <w:lang w:val="en-GB" w:eastAsia="zh-CN"/>
              </w:rPr>
            </w:pPr>
          </w:p>
        </w:tc>
      </w:tr>
      <w:tr w:rsidR="009F702B" w:rsidRPr="002F2600" w14:paraId="0660D3B3" w14:textId="77777777" w:rsidTr="00AE49F7">
        <w:tc>
          <w:tcPr>
            <w:tcW w:w="975" w:type="dxa"/>
            <w:tcBorders>
              <w:left w:val="single" w:sz="12" w:space="0" w:color="auto"/>
              <w:bottom w:val="nil"/>
              <w:right w:val="single" w:sz="12" w:space="0" w:color="auto"/>
            </w:tcBorders>
            <w:shd w:val="clear" w:color="auto" w:fill="auto"/>
          </w:tcPr>
          <w:p w14:paraId="783F2237" w14:textId="45851F59" w:rsidR="009F702B" w:rsidRPr="000314BF" w:rsidRDefault="009F702B" w:rsidP="009F702B">
            <w:pPr>
              <w:pStyle w:val="TAL"/>
              <w:rPr>
                <w:sz w:val="20"/>
              </w:rPr>
            </w:pPr>
            <w:r w:rsidRPr="0067002C">
              <w:rPr>
                <w:sz w:val="20"/>
              </w:rPr>
              <w:t>18.56</w:t>
            </w:r>
          </w:p>
        </w:tc>
        <w:tc>
          <w:tcPr>
            <w:tcW w:w="2635" w:type="dxa"/>
            <w:tcBorders>
              <w:left w:val="single" w:sz="12" w:space="0" w:color="auto"/>
              <w:bottom w:val="nil"/>
              <w:right w:val="single" w:sz="12" w:space="0" w:color="auto"/>
            </w:tcBorders>
            <w:shd w:val="clear" w:color="auto" w:fill="auto"/>
          </w:tcPr>
          <w:p w14:paraId="29108680" w14:textId="56ABDECF" w:rsidR="009F702B" w:rsidRPr="000314BF" w:rsidRDefault="009F702B" w:rsidP="009F702B">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shd w:val="clear" w:color="auto" w:fill="auto"/>
          </w:tcPr>
          <w:p w14:paraId="7A04B357" w14:textId="77777777" w:rsidR="009F702B"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160FE74" w14:textId="77777777" w:rsidR="009F702B" w:rsidRDefault="009F702B" w:rsidP="009F702B">
            <w:pPr>
              <w:pStyle w:val="TAL"/>
              <w:rPr>
                <w:sz w:val="20"/>
              </w:rPr>
            </w:pPr>
          </w:p>
        </w:tc>
        <w:tc>
          <w:tcPr>
            <w:tcW w:w="1401" w:type="dxa"/>
            <w:tcBorders>
              <w:left w:val="single" w:sz="12" w:space="0" w:color="auto"/>
              <w:bottom w:val="nil"/>
              <w:right w:val="single" w:sz="12" w:space="0" w:color="auto"/>
            </w:tcBorders>
            <w:shd w:val="clear" w:color="auto" w:fill="auto"/>
          </w:tcPr>
          <w:p w14:paraId="210E66B5"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auto"/>
          </w:tcPr>
          <w:p w14:paraId="4086FAEE"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auto"/>
          </w:tcPr>
          <w:p w14:paraId="155559C0" w14:textId="77777777" w:rsidR="009F702B" w:rsidRPr="00666226" w:rsidRDefault="009F702B" w:rsidP="009F702B">
            <w:pPr>
              <w:rPr>
                <w:rFonts w:ascii="Arial" w:eastAsia="DengXian" w:hAnsi="Arial" w:cs="Arial"/>
                <w:sz w:val="20"/>
                <w:szCs w:val="20"/>
                <w:lang w:val="en-GB" w:eastAsia="zh-CN"/>
              </w:rPr>
            </w:pPr>
          </w:p>
        </w:tc>
      </w:tr>
      <w:tr w:rsidR="009F702B"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9F702B" w:rsidRPr="008D5421" w:rsidRDefault="009F702B" w:rsidP="009F702B">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9F702B" w:rsidRPr="008D5421" w:rsidRDefault="009F702B" w:rsidP="009F702B">
            <w:pPr>
              <w:pStyle w:val="TAL"/>
              <w:rPr>
                <w:sz w:val="20"/>
              </w:rPr>
            </w:pPr>
            <w:r w:rsidRPr="0067002C">
              <w:rPr>
                <w:sz w:val="20"/>
              </w:rPr>
              <w:t xml:space="preserve">CT aspects of  MSGin5G Service Ph2 </w:t>
            </w:r>
            <w:r w:rsidRPr="0067002C">
              <w:rPr>
                <w:color w:val="0000FF"/>
                <w:sz w:val="20"/>
              </w:rPr>
              <w:t>[5GMARCH_Ph2]</w:t>
            </w:r>
          </w:p>
        </w:tc>
        <w:tc>
          <w:tcPr>
            <w:tcW w:w="746" w:type="dxa"/>
            <w:tcBorders>
              <w:left w:val="single" w:sz="12" w:space="0" w:color="auto"/>
              <w:bottom w:val="nil"/>
              <w:right w:val="single" w:sz="12" w:space="0" w:color="auto"/>
            </w:tcBorders>
            <w:shd w:val="clear" w:color="auto" w:fill="auto"/>
          </w:tcPr>
          <w:p w14:paraId="39BF7189" w14:textId="77777777" w:rsidR="009F702B"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0736BFE" w14:textId="77777777" w:rsidR="009F702B" w:rsidRDefault="009F702B" w:rsidP="009F702B">
            <w:pPr>
              <w:pStyle w:val="TAL"/>
              <w:rPr>
                <w:sz w:val="20"/>
              </w:rPr>
            </w:pPr>
          </w:p>
        </w:tc>
        <w:tc>
          <w:tcPr>
            <w:tcW w:w="1401" w:type="dxa"/>
            <w:tcBorders>
              <w:left w:val="single" w:sz="12" w:space="0" w:color="auto"/>
              <w:bottom w:val="nil"/>
              <w:right w:val="single" w:sz="12" w:space="0" w:color="auto"/>
            </w:tcBorders>
            <w:shd w:val="clear" w:color="auto" w:fill="auto"/>
          </w:tcPr>
          <w:p w14:paraId="67028CDE"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9F702B" w:rsidRPr="009C0B6E" w:rsidRDefault="009F702B" w:rsidP="009F702B">
            <w:pPr>
              <w:rPr>
                <w:rFonts w:ascii="Arial" w:hAnsi="Arial" w:cs="Arial"/>
                <w:sz w:val="20"/>
              </w:rPr>
            </w:pPr>
          </w:p>
        </w:tc>
      </w:tr>
      <w:tr w:rsidR="009F702B"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9F702B" w:rsidRPr="008D5421" w:rsidRDefault="009F702B" w:rsidP="009F702B">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9F702B" w:rsidRPr="008D5421" w:rsidRDefault="009F702B" w:rsidP="009F702B">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shd w:val="clear" w:color="auto" w:fill="auto"/>
          </w:tcPr>
          <w:p w14:paraId="071ACB8E" w14:textId="77777777" w:rsidR="009F702B"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9FFC0CF" w14:textId="77777777" w:rsidR="009F702B" w:rsidRDefault="009F702B" w:rsidP="009F702B">
            <w:pPr>
              <w:pStyle w:val="TAL"/>
              <w:rPr>
                <w:sz w:val="20"/>
              </w:rPr>
            </w:pPr>
          </w:p>
        </w:tc>
        <w:tc>
          <w:tcPr>
            <w:tcW w:w="1401" w:type="dxa"/>
            <w:tcBorders>
              <w:left w:val="single" w:sz="12" w:space="0" w:color="auto"/>
              <w:bottom w:val="nil"/>
              <w:right w:val="single" w:sz="12" w:space="0" w:color="auto"/>
            </w:tcBorders>
            <w:shd w:val="clear" w:color="auto" w:fill="auto"/>
          </w:tcPr>
          <w:p w14:paraId="53947DD8"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9F702B" w:rsidRDefault="009F702B" w:rsidP="009F702B">
            <w:pPr>
              <w:rPr>
                <w:rFonts w:ascii="Arial" w:hAnsi="Arial" w:cs="Arial"/>
                <w:sz w:val="18"/>
              </w:rPr>
            </w:pPr>
          </w:p>
        </w:tc>
      </w:tr>
      <w:tr w:rsidR="009F702B" w:rsidRPr="002F2600" w14:paraId="309FE004" w14:textId="77777777" w:rsidTr="007441B9">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9F702B" w:rsidRPr="008D5421" w:rsidRDefault="009F702B" w:rsidP="009F702B">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9F702B" w:rsidRPr="008D5421" w:rsidRDefault="009F702B" w:rsidP="009F702B">
            <w:pPr>
              <w:pStyle w:val="TAL"/>
              <w:rPr>
                <w:sz w:val="20"/>
              </w:rPr>
            </w:pPr>
            <w:r w:rsidRPr="0067002C">
              <w:rPr>
                <w:sz w:val="20"/>
              </w:rPr>
              <w:t xml:space="preserve">Enhancements on Service-based support for SMS in 5GC </w:t>
            </w:r>
            <w:r w:rsidRPr="0067002C">
              <w:rPr>
                <w:color w:val="0000FF"/>
                <w:sz w:val="20"/>
              </w:rPr>
              <w:t>[eSMS_SBI]</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5077C5" w14:textId="77777777" w:rsidR="009F702B"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D0F8C51" w14:textId="4A2A3D03" w:rsidR="009F702B"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886F1C5"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9F702B" w:rsidRDefault="009F702B" w:rsidP="009F702B">
            <w:pPr>
              <w:rPr>
                <w:rFonts w:ascii="Arial" w:hAnsi="Arial" w:cs="Arial"/>
                <w:sz w:val="18"/>
              </w:rPr>
            </w:pPr>
          </w:p>
        </w:tc>
      </w:tr>
      <w:tr w:rsidR="009F702B" w:rsidRPr="002F2600" w14:paraId="68F6F3CB" w14:textId="77777777" w:rsidTr="007441B9">
        <w:tc>
          <w:tcPr>
            <w:tcW w:w="975" w:type="dxa"/>
            <w:tcBorders>
              <w:left w:val="single" w:sz="12" w:space="0" w:color="auto"/>
              <w:bottom w:val="nil"/>
              <w:right w:val="single" w:sz="12" w:space="0" w:color="auto"/>
            </w:tcBorders>
            <w:shd w:val="clear" w:color="auto" w:fill="FFFFFF"/>
          </w:tcPr>
          <w:p w14:paraId="5ED8DDC9" w14:textId="2F8346BB" w:rsidR="009F702B" w:rsidRPr="008D5421" w:rsidRDefault="009F702B" w:rsidP="009F702B">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9F702B" w:rsidRPr="008D5421" w:rsidRDefault="009F702B" w:rsidP="009F702B">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single" w:sz="4" w:space="0" w:color="auto"/>
              <w:right w:val="single" w:sz="12" w:space="0" w:color="auto"/>
            </w:tcBorders>
            <w:shd w:val="clear" w:color="auto" w:fill="auto"/>
          </w:tcPr>
          <w:p w14:paraId="50D1C90D" w14:textId="55BE67B1" w:rsidR="009F702B" w:rsidRDefault="00343666" w:rsidP="009F702B">
            <w:pPr>
              <w:suppressLineNumbers/>
              <w:suppressAutoHyphens/>
              <w:spacing w:before="60" w:after="60"/>
              <w:jc w:val="center"/>
            </w:pPr>
            <w:hyperlink r:id="rId63" w:history="1">
              <w:r w:rsidR="009F702B">
                <w:rPr>
                  <w:rStyle w:val="Hyperlink"/>
                </w:rPr>
                <w:t>6143</w:t>
              </w:r>
            </w:hyperlink>
          </w:p>
        </w:tc>
        <w:tc>
          <w:tcPr>
            <w:tcW w:w="3251" w:type="dxa"/>
            <w:tcBorders>
              <w:left w:val="single" w:sz="12" w:space="0" w:color="auto"/>
              <w:bottom w:val="single" w:sz="4" w:space="0" w:color="auto"/>
              <w:right w:val="single" w:sz="12" w:space="0" w:color="auto"/>
            </w:tcBorders>
            <w:shd w:val="clear" w:color="auto" w:fill="auto"/>
          </w:tcPr>
          <w:p w14:paraId="1B1AD2B0" w14:textId="595B0E0C" w:rsidR="009F702B" w:rsidRDefault="009F702B" w:rsidP="009F702B">
            <w:pPr>
              <w:pStyle w:val="TAL"/>
              <w:rPr>
                <w:sz w:val="20"/>
              </w:rPr>
            </w:pPr>
            <w:r>
              <w:rPr>
                <w:sz w:val="20"/>
              </w:rPr>
              <w:t>CR 0973 29.520 Rel-18 RE-NWDAF behaviour when receiving notification flag</w:t>
            </w:r>
          </w:p>
        </w:tc>
        <w:tc>
          <w:tcPr>
            <w:tcW w:w="1401" w:type="dxa"/>
            <w:tcBorders>
              <w:left w:val="single" w:sz="12" w:space="0" w:color="auto"/>
              <w:bottom w:val="single" w:sz="4" w:space="0" w:color="auto"/>
              <w:right w:val="single" w:sz="12" w:space="0" w:color="auto"/>
            </w:tcBorders>
            <w:shd w:val="clear" w:color="auto" w:fill="auto"/>
          </w:tcPr>
          <w:p w14:paraId="6F11710B" w14:textId="1536C03F" w:rsidR="009F702B" w:rsidRDefault="009F702B" w:rsidP="009F702B">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cPr>
          <w:p w14:paraId="0B2A9B4D" w14:textId="62FE53A3" w:rsidR="009F702B" w:rsidRPr="00750E57" w:rsidRDefault="007441B9" w:rsidP="009F702B">
            <w:pPr>
              <w:pStyle w:val="TAL"/>
              <w:rPr>
                <w:sz w:val="20"/>
              </w:rPr>
            </w:pPr>
            <w:r>
              <w:rPr>
                <w:sz w:val="20"/>
              </w:rPr>
              <w:t>Not Pursued</w:t>
            </w:r>
          </w:p>
        </w:tc>
        <w:tc>
          <w:tcPr>
            <w:tcW w:w="4619" w:type="dxa"/>
            <w:tcBorders>
              <w:left w:val="single" w:sz="12" w:space="0" w:color="auto"/>
              <w:bottom w:val="nil"/>
              <w:right w:val="single" w:sz="12" w:space="0" w:color="auto"/>
            </w:tcBorders>
            <w:shd w:val="clear" w:color="auto" w:fill="FFFFFF"/>
          </w:tcPr>
          <w:p w14:paraId="29405C50" w14:textId="77777777" w:rsidR="009F702B" w:rsidRDefault="009F702B" w:rsidP="009F702B">
            <w:pPr>
              <w:pStyle w:val="C1Normal"/>
            </w:pPr>
            <w:r>
              <w:t>Maria (Ericsson): Editorials.</w:t>
            </w:r>
          </w:p>
          <w:p w14:paraId="44263D5F" w14:textId="77777777" w:rsidR="009F702B" w:rsidRDefault="009F702B" w:rsidP="009F702B">
            <w:pPr>
              <w:pStyle w:val="C1Normal"/>
            </w:pPr>
            <w:r>
              <w:t>Xuefei (Huawei): Not FASMO.</w:t>
            </w:r>
          </w:p>
          <w:p w14:paraId="6A245C40" w14:textId="77777777" w:rsidR="009F702B" w:rsidRDefault="009F702B" w:rsidP="009F702B">
            <w:pPr>
              <w:pStyle w:val="C1Normal"/>
            </w:pPr>
            <w:r>
              <w:t>Xiaojian (ZTE): Behaviour specification is FASMO.</w:t>
            </w:r>
          </w:p>
          <w:p w14:paraId="7C948673" w14:textId="7C65AFD6" w:rsidR="00FE261B" w:rsidRDefault="00FE261B" w:rsidP="009F702B">
            <w:pPr>
              <w:pStyle w:val="C1Normal"/>
            </w:pPr>
            <w:r>
              <w:t xml:space="preserve">Xiaojian (ZTE): </w:t>
            </w:r>
            <w:r w:rsidR="007441B9">
              <w:t>Fine to correct from Rel-19 and move the Rel-19 CR to eNETAE work item.</w:t>
            </w:r>
          </w:p>
        </w:tc>
      </w:tr>
      <w:tr w:rsidR="009F702B" w:rsidRPr="002F2600" w14:paraId="1F86065B" w14:textId="77777777" w:rsidTr="007441B9">
        <w:tc>
          <w:tcPr>
            <w:tcW w:w="975" w:type="dxa"/>
            <w:tcBorders>
              <w:left w:val="single" w:sz="12" w:space="0" w:color="auto"/>
              <w:bottom w:val="nil"/>
              <w:right w:val="single" w:sz="12" w:space="0" w:color="auto"/>
            </w:tcBorders>
            <w:shd w:val="clear" w:color="auto" w:fill="FFFFFF"/>
          </w:tcPr>
          <w:p w14:paraId="7AFBE47C" w14:textId="77777777" w:rsidR="009F702B" w:rsidRPr="0067002C" w:rsidRDefault="009F702B" w:rsidP="009F702B">
            <w:pPr>
              <w:pStyle w:val="TAL"/>
              <w:rPr>
                <w:sz w:val="20"/>
              </w:rPr>
            </w:pPr>
          </w:p>
        </w:tc>
        <w:tc>
          <w:tcPr>
            <w:tcW w:w="2635" w:type="dxa"/>
            <w:tcBorders>
              <w:left w:val="single" w:sz="12" w:space="0" w:color="auto"/>
              <w:bottom w:val="nil"/>
              <w:right w:val="single" w:sz="12" w:space="0" w:color="auto"/>
            </w:tcBorders>
            <w:shd w:val="clear" w:color="auto" w:fill="FFFFFF"/>
          </w:tcPr>
          <w:p w14:paraId="2C796368" w14:textId="77777777" w:rsidR="009F702B" w:rsidRPr="0067002C" w:rsidRDefault="009F702B" w:rsidP="009F702B">
            <w:pPr>
              <w:pStyle w:val="TAL"/>
              <w:rPr>
                <w:sz w:val="20"/>
              </w:rPr>
            </w:pPr>
          </w:p>
        </w:tc>
        <w:tc>
          <w:tcPr>
            <w:tcW w:w="746" w:type="dxa"/>
            <w:tcBorders>
              <w:top w:val="single" w:sz="4" w:space="0" w:color="auto"/>
              <w:left w:val="single" w:sz="12" w:space="0" w:color="auto"/>
              <w:bottom w:val="nil"/>
              <w:right w:val="single" w:sz="12" w:space="0" w:color="auto"/>
            </w:tcBorders>
            <w:shd w:val="clear" w:color="auto" w:fill="auto"/>
          </w:tcPr>
          <w:p w14:paraId="47E75816" w14:textId="6F89E46D" w:rsidR="009F702B" w:rsidRDefault="00343666" w:rsidP="009F702B">
            <w:pPr>
              <w:suppressLineNumbers/>
              <w:suppressAutoHyphens/>
              <w:spacing w:before="60" w:after="60"/>
              <w:jc w:val="center"/>
            </w:pPr>
            <w:hyperlink r:id="rId64" w:history="1">
              <w:r w:rsidR="009F702B">
                <w:rPr>
                  <w:rStyle w:val="Hyperlink"/>
                </w:rPr>
                <w:t>6144</w:t>
              </w:r>
            </w:hyperlink>
          </w:p>
        </w:tc>
        <w:tc>
          <w:tcPr>
            <w:tcW w:w="3251" w:type="dxa"/>
            <w:tcBorders>
              <w:top w:val="single" w:sz="4" w:space="0" w:color="auto"/>
              <w:left w:val="single" w:sz="12" w:space="0" w:color="auto"/>
              <w:bottom w:val="nil"/>
              <w:right w:val="single" w:sz="12" w:space="0" w:color="auto"/>
            </w:tcBorders>
            <w:shd w:val="clear" w:color="auto" w:fill="auto"/>
          </w:tcPr>
          <w:p w14:paraId="112B0C87" w14:textId="0D359E5F" w:rsidR="009F702B" w:rsidRDefault="009F702B" w:rsidP="009F702B">
            <w:pPr>
              <w:pStyle w:val="TAL"/>
              <w:rPr>
                <w:sz w:val="20"/>
              </w:rPr>
            </w:pPr>
            <w:r>
              <w:rPr>
                <w:sz w:val="20"/>
              </w:rPr>
              <w:t>CR 0974 29.520 Rel-19 RE-NWDAF behaviour when receiving notification flag</w:t>
            </w:r>
          </w:p>
        </w:tc>
        <w:tc>
          <w:tcPr>
            <w:tcW w:w="1401" w:type="dxa"/>
            <w:tcBorders>
              <w:top w:val="single" w:sz="4" w:space="0" w:color="auto"/>
              <w:left w:val="single" w:sz="12" w:space="0" w:color="auto"/>
              <w:bottom w:val="nil"/>
              <w:right w:val="single" w:sz="12" w:space="0" w:color="auto"/>
            </w:tcBorders>
            <w:shd w:val="clear" w:color="auto" w:fill="auto"/>
          </w:tcPr>
          <w:p w14:paraId="3B8C43ED" w14:textId="5D0951CA" w:rsidR="009F702B" w:rsidRDefault="009F702B" w:rsidP="009F702B">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cPr>
          <w:p w14:paraId="0F16AD5F" w14:textId="6C5225BF" w:rsidR="009F702B" w:rsidRPr="00750E57" w:rsidRDefault="009F702B" w:rsidP="009F702B">
            <w:pPr>
              <w:pStyle w:val="TAL"/>
              <w:rPr>
                <w:sz w:val="20"/>
              </w:rPr>
            </w:pPr>
            <w:r>
              <w:rPr>
                <w:sz w:val="20"/>
              </w:rPr>
              <w:t>Revised to 6401</w:t>
            </w:r>
          </w:p>
        </w:tc>
        <w:tc>
          <w:tcPr>
            <w:tcW w:w="4619" w:type="dxa"/>
            <w:tcBorders>
              <w:left w:val="single" w:sz="12" w:space="0" w:color="auto"/>
              <w:bottom w:val="nil"/>
              <w:right w:val="single" w:sz="12" w:space="0" w:color="auto"/>
            </w:tcBorders>
            <w:shd w:val="clear" w:color="auto" w:fill="FFFFFF"/>
          </w:tcPr>
          <w:p w14:paraId="148207D6" w14:textId="77777777" w:rsidR="007441B9" w:rsidRDefault="007441B9" w:rsidP="0015151C">
            <w:pPr>
              <w:pStyle w:val="C1Normal"/>
            </w:pPr>
            <w:r>
              <w:t>Maria (Ericsson): Editorials.</w:t>
            </w:r>
          </w:p>
          <w:p w14:paraId="4116C995" w14:textId="77777777" w:rsidR="009F702B" w:rsidRDefault="007441B9" w:rsidP="0015151C">
            <w:pPr>
              <w:pStyle w:val="C1Normal"/>
            </w:pPr>
            <w:r>
              <w:t>Xiaojian (ZTE): Implement the editorials.</w:t>
            </w:r>
          </w:p>
          <w:p w14:paraId="591AE35B" w14:textId="77777777" w:rsidR="007441B9" w:rsidRDefault="007441B9" w:rsidP="0015151C">
            <w:pPr>
              <w:pStyle w:val="C1Normal"/>
            </w:pPr>
            <w:r>
              <w:t>Maria (Ericsson): Fine to pre-agree</w:t>
            </w:r>
          </w:p>
          <w:p w14:paraId="27AF9DCB" w14:textId="77777777" w:rsidR="007441B9" w:rsidRDefault="007441B9" w:rsidP="0015151C">
            <w:pPr>
              <w:pStyle w:val="C1Normal"/>
            </w:pPr>
          </w:p>
          <w:p w14:paraId="7405D9EB" w14:textId="6D976F56" w:rsidR="007441B9" w:rsidRDefault="007441B9" w:rsidP="00B42B2A">
            <w:pPr>
              <w:pStyle w:val="C4Agreement"/>
            </w:pPr>
            <w:r>
              <w:t>Revision (Implement editorials, work item and CR Cat to F) is Pre-agreed</w:t>
            </w:r>
          </w:p>
        </w:tc>
      </w:tr>
      <w:tr w:rsidR="009F702B" w:rsidRPr="002F2600" w14:paraId="07780C9E" w14:textId="77777777" w:rsidTr="007441B9">
        <w:tc>
          <w:tcPr>
            <w:tcW w:w="975" w:type="dxa"/>
            <w:tcBorders>
              <w:top w:val="nil"/>
              <w:left w:val="single" w:sz="12" w:space="0" w:color="auto"/>
              <w:bottom w:val="single" w:sz="4" w:space="0" w:color="auto"/>
              <w:right w:val="single" w:sz="12" w:space="0" w:color="auto"/>
            </w:tcBorders>
            <w:shd w:val="clear" w:color="auto" w:fill="FFFFFF"/>
          </w:tcPr>
          <w:p w14:paraId="778F7B85" w14:textId="77777777" w:rsidR="009F702B" w:rsidRPr="0067002C" w:rsidRDefault="009F702B" w:rsidP="009F702B">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56828491" w14:textId="77777777" w:rsidR="009F702B" w:rsidRPr="0067002C"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8249434" w14:textId="0B5A5595" w:rsidR="009F702B" w:rsidRDefault="009F702B" w:rsidP="009F702B">
            <w:pPr>
              <w:suppressLineNumbers/>
              <w:suppressAutoHyphens/>
              <w:spacing w:before="60" w:after="60"/>
              <w:jc w:val="center"/>
            </w:pPr>
            <w:r>
              <w:t>6401</w:t>
            </w:r>
          </w:p>
        </w:tc>
        <w:tc>
          <w:tcPr>
            <w:tcW w:w="3251" w:type="dxa"/>
            <w:tcBorders>
              <w:top w:val="nil"/>
              <w:left w:val="single" w:sz="12" w:space="0" w:color="auto"/>
              <w:bottom w:val="single" w:sz="4" w:space="0" w:color="auto"/>
              <w:right w:val="single" w:sz="12" w:space="0" w:color="auto"/>
            </w:tcBorders>
            <w:shd w:val="clear" w:color="auto" w:fill="DEE7AB"/>
          </w:tcPr>
          <w:p w14:paraId="5E566D73" w14:textId="0EDED1F0" w:rsidR="009F702B" w:rsidRDefault="009F702B" w:rsidP="009F702B">
            <w:pPr>
              <w:pStyle w:val="TAL"/>
              <w:rPr>
                <w:sz w:val="20"/>
              </w:rPr>
            </w:pPr>
            <w:r>
              <w:rPr>
                <w:sz w:val="20"/>
              </w:rPr>
              <w:t>CR 0974 29.520 Rel-19 RE-NWDAF behaviour when receiving notification flag</w:t>
            </w:r>
          </w:p>
        </w:tc>
        <w:tc>
          <w:tcPr>
            <w:tcW w:w="1401" w:type="dxa"/>
            <w:tcBorders>
              <w:top w:val="nil"/>
              <w:left w:val="single" w:sz="12" w:space="0" w:color="auto"/>
              <w:bottom w:val="single" w:sz="4" w:space="0" w:color="auto"/>
              <w:right w:val="single" w:sz="12" w:space="0" w:color="auto"/>
            </w:tcBorders>
            <w:shd w:val="clear" w:color="auto" w:fill="DEE7AB"/>
          </w:tcPr>
          <w:p w14:paraId="34B1B775" w14:textId="1528A7ED" w:rsidR="009F702B" w:rsidRDefault="009F702B" w:rsidP="009F702B">
            <w:pPr>
              <w:pStyle w:val="TAL"/>
              <w:rPr>
                <w:sz w:val="20"/>
              </w:rPr>
            </w:pPr>
            <w:r>
              <w:rPr>
                <w:sz w:val="20"/>
              </w:rPr>
              <w:t>ZTE</w:t>
            </w:r>
          </w:p>
        </w:tc>
        <w:tc>
          <w:tcPr>
            <w:tcW w:w="1062" w:type="dxa"/>
            <w:tcBorders>
              <w:top w:val="nil"/>
              <w:left w:val="single" w:sz="12" w:space="0" w:color="auto"/>
              <w:bottom w:val="single" w:sz="4" w:space="0" w:color="auto"/>
              <w:right w:val="single" w:sz="12" w:space="0" w:color="auto"/>
            </w:tcBorders>
            <w:shd w:val="clear" w:color="auto" w:fill="FFFFFF"/>
          </w:tcPr>
          <w:p w14:paraId="20D7E5D0" w14:textId="0B7A338A" w:rsidR="009F702B" w:rsidRDefault="007441B9" w:rsidP="009F702B">
            <w:pPr>
              <w:pStyle w:val="TAL"/>
              <w:rPr>
                <w:sz w:val="20"/>
              </w:rPr>
            </w:pPr>
            <w:r>
              <w:rPr>
                <w:sz w:val="20"/>
              </w:rPr>
              <w:t>Pre-Agreed</w:t>
            </w:r>
          </w:p>
        </w:tc>
        <w:tc>
          <w:tcPr>
            <w:tcW w:w="4619" w:type="dxa"/>
            <w:tcBorders>
              <w:top w:val="nil"/>
              <w:left w:val="single" w:sz="12" w:space="0" w:color="auto"/>
              <w:bottom w:val="single" w:sz="4" w:space="0" w:color="auto"/>
              <w:right w:val="single" w:sz="12" w:space="0" w:color="auto"/>
            </w:tcBorders>
            <w:shd w:val="clear" w:color="auto" w:fill="FFFFFF"/>
          </w:tcPr>
          <w:p w14:paraId="15981C08" w14:textId="30855037" w:rsidR="009F702B" w:rsidRDefault="007441B9" w:rsidP="0015151C">
            <w:pPr>
              <w:pStyle w:val="C1Normal"/>
            </w:pPr>
            <w:r>
              <w:t>Move this to 19.38</w:t>
            </w:r>
          </w:p>
        </w:tc>
      </w:tr>
      <w:tr w:rsidR="009F702B" w:rsidRPr="002F2600" w14:paraId="7E80B915" w14:textId="77777777" w:rsidTr="005726F8">
        <w:tc>
          <w:tcPr>
            <w:tcW w:w="975" w:type="dxa"/>
            <w:tcBorders>
              <w:top w:val="single" w:sz="4" w:space="0" w:color="auto"/>
              <w:left w:val="single" w:sz="12" w:space="0" w:color="auto"/>
              <w:bottom w:val="nil"/>
              <w:right w:val="single" w:sz="12" w:space="0" w:color="auto"/>
            </w:tcBorders>
            <w:shd w:val="clear" w:color="auto" w:fill="FFFFFF"/>
          </w:tcPr>
          <w:p w14:paraId="08665C11" w14:textId="77777777" w:rsidR="009F702B" w:rsidRPr="0067002C" w:rsidRDefault="009F702B" w:rsidP="009F702B">
            <w:pPr>
              <w:pStyle w:val="TAL"/>
              <w:rPr>
                <w:sz w:val="20"/>
              </w:rPr>
            </w:pPr>
          </w:p>
        </w:tc>
        <w:tc>
          <w:tcPr>
            <w:tcW w:w="2635" w:type="dxa"/>
            <w:tcBorders>
              <w:top w:val="single" w:sz="4" w:space="0" w:color="auto"/>
              <w:left w:val="single" w:sz="12" w:space="0" w:color="auto"/>
              <w:bottom w:val="nil"/>
              <w:right w:val="single" w:sz="12" w:space="0" w:color="auto"/>
            </w:tcBorders>
            <w:shd w:val="clear" w:color="auto" w:fill="FFFFFF"/>
          </w:tcPr>
          <w:p w14:paraId="59E6A5F5" w14:textId="77777777" w:rsidR="009F702B" w:rsidRPr="0067002C" w:rsidRDefault="009F702B" w:rsidP="009F702B">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0079812C" w14:textId="0FEC39E7" w:rsidR="009F702B" w:rsidRDefault="00343666" w:rsidP="009F702B">
            <w:pPr>
              <w:suppressLineNumbers/>
              <w:suppressAutoHyphens/>
              <w:spacing w:before="60" w:after="60"/>
              <w:jc w:val="center"/>
            </w:pPr>
            <w:hyperlink r:id="rId65" w:history="1">
              <w:r w:rsidR="009F702B">
                <w:rPr>
                  <w:rStyle w:val="Hyperlink"/>
                </w:rPr>
                <w:t>6145</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505D2E4E" w14:textId="398D1F59" w:rsidR="009F702B" w:rsidRDefault="009F702B" w:rsidP="009F702B">
            <w:pPr>
              <w:pStyle w:val="TAL"/>
              <w:rPr>
                <w:sz w:val="20"/>
              </w:rPr>
            </w:pPr>
            <w:r>
              <w:rPr>
                <w:sz w:val="20"/>
              </w:rPr>
              <w:t>CR 0975 29.520 Rel-18 Wrong data type TimestampedLoc</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21C63E74" w14:textId="75F875A4" w:rsidR="009F702B" w:rsidRDefault="009F702B" w:rsidP="009F702B">
            <w:pPr>
              <w:pStyle w:val="TAL"/>
              <w:rPr>
                <w:sz w:val="20"/>
              </w:rPr>
            </w:pPr>
            <w:r>
              <w:rPr>
                <w:sz w:val="20"/>
              </w:rPr>
              <w:t>ZTE</w:t>
            </w:r>
          </w:p>
        </w:tc>
        <w:tc>
          <w:tcPr>
            <w:tcW w:w="1062" w:type="dxa"/>
            <w:tcBorders>
              <w:top w:val="single" w:sz="4" w:space="0" w:color="auto"/>
              <w:left w:val="single" w:sz="12" w:space="0" w:color="auto"/>
              <w:bottom w:val="nil"/>
              <w:right w:val="single" w:sz="12" w:space="0" w:color="auto"/>
            </w:tcBorders>
            <w:shd w:val="clear" w:color="auto" w:fill="FFFFFF"/>
          </w:tcPr>
          <w:p w14:paraId="4D56BE75" w14:textId="2A3BE21C" w:rsidR="009F702B" w:rsidRPr="00750E57" w:rsidRDefault="009F702B" w:rsidP="009F702B">
            <w:pPr>
              <w:pStyle w:val="TAL"/>
              <w:rPr>
                <w:sz w:val="20"/>
              </w:rPr>
            </w:pPr>
            <w:r>
              <w:rPr>
                <w:sz w:val="20"/>
              </w:rPr>
              <w:t>Agreed</w:t>
            </w:r>
          </w:p>
        </w:tc>
        <w:tc>
          <w:tcPr>
            <w:tcW w:w="4619" w:type="dxa"/>
            <w:tcBorders>
              <w:top w:val="single" w:sz="4" w:space="0" w:color="auto"/>
              <w:left w:val="single" w:sz="12" w:space="0" w:color="auto"/>
              <w:bottom w:val="nil"/>
              <w:right w:val="single" w:sz="12" w:space="0" w:color="auto"/>
            </w:tcBorders>
            <w:shd w:val="clear" w:color="auto" w:fill="FFFFFF"/>
          </w:tcPr>
          <w:p w14:paraId="13D571F0" w14:textId="77777777" w:rsidR="009F702B" w:rsidRDefault="009F702B" w:rsidP="009F702B">
            <w:pPr>
              <w:rPr>
                <w:rFonts w:ascii="Arial" w:hAnsi="Arial" w:cs="Arial"/>
                <w:sz w:val="18"/>
              </w:rPr>
            </w:pPr>
          </w:p>
        </w:tc>
      </w:tr>
      <w:tr w:rsidR="009F702B" w:rsidRPr="002F2600" w14:paraId="3F00214B" w14:textId="77777777" w:rsidTr="005726F8">
        <w:tc>
          <w:tcPr>
            <w:tcW w:w="975" w:type="dxa"/>
            <w:tcBorders>
              <w:left w:val="single" w:sz="12" w:space="0" w:color="auto"/>
              <w:bottom w:val="nil"/>
              <w:right w:val="single" w:sz="12" w:space="0" w:color="auto"/>
            </w:tcBorders>
            <w:shd w:val="clear" w:color="auto" w:fill="FFFFFF"/>
          </w:tcPr>
          <w:p w14:paraId="3DD2B294" w14:textId="77777777" w:rsidR="009F702B" w:rsidRPr="0067002C" w:rsidRDefault="009F702B" w:rsidP="009F702B">
            <w:pPr>
              <w:pStyle w:val="TAL"/>
              <w:rPr>
                <w:sz w:val="20"/>
              </w:rPr>
            </w:pPr>
          </w:p>
        </w:tc>
        <w:tc>
          <w:tcPr>
            <w:tcW w:w="2635" w:type="dxa"/>
            <w:tcBorders>
              <w:left w:val="single" w:sz="12" w:space="0" w:color="auto"/>
              <w:bottom w:val="nil"/>
              <w:right w:val="single" w:sz="12" w:space="0" w:color="auto"/>
            </w:tcBorders>
            <w:shd w:val="clear" w:color="auto" w:fill="FFFFFF"/>
          </w:tcPr>
          <w:p w14:paraId="5719B9C5" w14:textId="77777777" w:rsidR="009F702B" w:rsidRPr="0067002C" w:rsidRDefault="009F702B" w:rsidP="009F702B">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10F8AAE3" w14:textId="17C4E8F1" w:rsidR="009F702B" w:rsidRDefault="00343666" w:rsidP="009F702B">
            <w:pPr>
              <w:suppressLineNumbers/>
              <w:suppressAutoHyphens/>
              <w:spacing w:before="60" w:after="60"/>
              <w:jc w:val="center"/>
            </w:pPr>
            <w:hyperlink r:id="rId66" w:history="1">
              <w:r w:rsidR="009F702B">
                <w:rPr>
                  <w:rStyle w:val="Hyperlink"/>
                </w:rPr>
                <w:t>6146</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2EC084A8" w14:textId="34C580C2" w:rsidR="009F702B" w:rsidRDefault="009F702B" w:rsidP="009F702B">
            <w:pPr>
              <w:pStyle w:val="TAL"/>
              <w:rPr>
                <w:sz w:val="20"/>
              </w:rPr>
            </w:pPr>
            <w:r>
              <w:rPr>
                <w:sz w:val="20"/>
              </w:rPr>
              <w:t>CR 0976 29.520 Rel-19 Wrong data type TimestampedLoc</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2AADF1BB" w14:textId="17E97563" w:rsidR="009F702B" w:rsidRDefault="009F702B" w:rsidP="009F702B">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cPr>
          <w:p w14:paraId="6E1F5E75" w14:textId="565E14C7" w:rsidR="009F702B" w:rsidRPr="00750E57" w:rsidRDefault="009F702B" w:rsidP="009F702B">
            <w:pPr>
              <w:pStyle w:val="TAL"/>
              <w:rPr>
                <w:sz w:val="20"/>
              </w:rPr>
            </w:pPr>
            <w:r>
              <w:rPr>
                <w:sz w:val="20"/>
              </w:rPr>
              <w:t>Agreed</w:t>
            </w:r>
          </w:p>
        </w:tc>
        <w:tc>
          <w:tcPr>
            <w:tcW w:w="4619" w:type="dxa"/>
            <w:tcBorders>
              <w:left w:val="single" w:sz="12" w:space="0" w:color="auto"/>
              <w:bottom w:val="nil"/>
              <w:right w:val="single" w:sz="12" w:space="0" w:color="auto"/>
            </w:tcBorders>
            <w:shd w:val="clear" w:color="auto" w:fill="FFFFFF"/>
          </w:tcPr>
          <w:p w14:paraId="4477B24E" w14:textId="77777777" w:rsidR="009F702B" w:rsidRDefault="009F702B" w:rsidP="009F702B">
            <w:pPr>
              <w:rPr>
                <w:rFonts w:ascii="Arial" w:hAnsi="Arial" w:cs="Arial"/>
                <w:sz w:val="18"/>
              </w:rPr>
            </w:pPr>
          </w:p>
        </w:tc>
      </w:tr>
      <w:tr w:rsidR="009F702B" w:rsidRPr="002F2600" w14:paraId="16F068C9" w14:textId="77777777" w:rsidTr="005726F8">
        <w:tc>
          <w:tcPr>
            <w:tcW w:w="975" w:type="dxa"/>
            <w:tcBorders>
              <w:left w:val="single" w:sz="12" w:space="0" w:color="auto"/>
              <w:bottom w:val="nil"/>
              <w:right w:val="single" w:sz="12" w:space="0" w:color="auto"/>
            </w:tcBorders>
            <w:shd w:val="clear" w:color="auto" w:fill="FFFFFF"/>
          </w:tcPr>
          <w:p w14:paraId="6398365A" w14:textId="77777777" w:rsidR="009F702B" w:rsidRPr="0067002C" w:rsidRDefault="009F702B" w:rsidP="009F702B">
            <w:pPr>
              <w:pStyle w:val="TAL"/>
              <w:rPr>
                <w:sz w:val="20"/>
              </w:rPr>
            </w:pPr>
          </w:p>
        </w:tc>
        <w:tc>
          <w:tcPr>
            <w:tcW w:w="2635" w:type="dxa"/>
            <w:tcBorders>
              <w:left w:val="single" w:sz="12" w:space="0" w:color="auto"/>
              <w:bottom w:val="nil"/>
              <w:right w:val="single" w:sz="12" w:space="0" w:color="auto"/>
            </w:tcBorders>
            <w:shd w:val="clear" w:color="auto" w:fill="FFFFFF"/>
          </w:tcPr>
          <w:p w14:paraId="616A0B89" w14:textId="77777777" w:rsidR="009F702B" w:rsidRPr="0067002C" w:rsidRDefault="009F702B" w:rsidP="009F702B">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3C4975BD" w14:textId="68B0C758" w:rsidR="009F702B" w:rsidRDefault="00343666" w:rsidP="009F702B">
            <w:pPr>
              <w:suppressLineNumbers/>
              <w:suppressAutoHyphens/>
              <w:spacing w:before="60" w:after="60"/>
              <w:jc w:val="center"/>
            </w:pPr>
            <w:hyperlink r:id="rId67" w:history="1">
              <w:r w:rsidR="009F702B">
                <w:rPr>
                  <w:rStyle w:val="Hyperlink"/>
                </w:rPr>
                <w:t>6177</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6936ADDF" w14:textId="70A25AEC" w:rsidR="009F702B" w:rsidRDefault="009F702B" w:rsidP="009F702B">
            <w:pPr>
              <w:pStyle w:val="TAL"/>
              <w:rPr>
                <w:sz w:val="20"/>
              </w:rPr>
            </w:pPr>
            <w:r>
              <w:rPr>
                <w:sz w:val="20"/>
              </w:rPr>
              <w:t>CR 0980 29.520 Rel-18 Corrections on data type name for Nnwdaf_AnalyticsInfo API</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71B93886" w14:textId="1F86F843" w:rsidR="009F702B"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cPr>
          <w:p w14:paraId="69BA57D3" w14:textId="724FF081" w:rsidR="009F702B" w:rsidRPr="00750E57" w:rsidRDefault="009F702B" w:rsidP="009F702B">
            <w:pPr>
              <w:pStyle w:val="TAL"/>
              <w:rPr>
                <w:sz w:val="20"/>
              </w:rPr>
            </w:pPr>
            <w:r>
              <w:rPr>
                <w:sz w:val="20"/>
              </w:rPr>
              <w:t>Agreed</w:t>
            </w:r>
          </w:p>
        </w:tc>
        <w:tc>
          <w:tcPr>
            <w:tcW w:w="4619" w:type="dxa"/>
            <w:tcBorders>
              <w:left w:val="single" w:sz="12" w:space="0" w:color="auto"/>
              <w:bottom w:val="nil"/>
              <w:right w:val="single" w:sz="12" w:space="0" w:color="auto"/>
            </w:tcBorders>
            <w:shd w:val="clear" w:color="auto" w:fill="FFFFFF"/>
          </w:tcPr>
          <w:p w14:paraId="2CC83044" w14:textId="77777777" w:rsidR="009F702B" w:rsidRDefault="009F702B" w:rsidP="009F702B">
            <w:pPr>
              <w:rPr>
                <w:rFonts w:ascii="Arial" w:hAnsi="Arial" w:cs="Arial"/>
                <w:sz w:val="18"/>
              </w:rPr>
            </w:pPr>
          </w:p>
        </w:tc>
      </w:tr>
      <w:tr w:rsidR="009F702B" w:rsidRPr="002F2600" w14:paraId="7C6CCC06" w14:textId="77777777" w:rsidTr="0029065F">
        <w:tc>
          <w:tcPr>
            <w:tcW w:w="975" w:type="dxa"/>
            <w:tcBorders>
              <w:left w:val="single" w:sz="12" w:space="0" w:color="auto"/>
              <w:bottom w:val="nil"/>
              <w:right w:val="single" w:sz="12" w:space="0" w:color="auto"/>
            </w:tcBorders>
            <w:shd w:val="clear" w:color="auto" w:fill="FFFFFF"/>
          </w:tcPr>
          <w:p w14:paraId="7888B90F" w14:textId="77777777" w:rsidR="009F702B" w:rsidRPr="0067002C" w:rsidRDefault="009F702B" w:rsidP="009F702B">
            <w:pPr>
              <w:pStyle w:val="TAL"/>
              <w:rPr>
                <w:sz w:val="20"/>
              </w:rPr>
            </w:pPr>
          </w:p>
        </w:tc>
        <w:tc>
          <w:tcPr>
            <w:tcW w:w="2635" w:type="dxa"/>
            <w:tcBorders>
              <w:left w:val="single" w:sz="12" w:space="0" w:color="auto"/>
              <w:bottom w:val="nil"/>
              <w:right w:val="single" w:sz="12" w:space="0" w:color="auto"/>
            </w:tcBorders>
            <w:shd w:val="clear" w:color="auto" w:fill="FFFFFF"/>
          </w:tcPr>
          <w:p w14:paraId="30306CA3" w14:textId="77777777" w:rsidR="009F702B" w:rsidRPr="0067002C" w:rsidRDefault="009F702B" w:rsidP="009F702B">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4CC46A2D" w14:textId="31D60829" w:rsidR="009F702B" w:rsidRDefault="00343666" w:rsidP="009F702B">
            <w:pPr>
              <w:suppressLineNumbers/>
              <w:suppressAutoHyphens/>
              <w:spacing w:before="60" w:after="60"/>
              <w:jc w:val="center"/>
            </w:pPr>
            <w:hyperlink r:id="rId68" w:history="1">
              <w:r w:rsidR="009F702B">
                <w:rPr>
                  <w:rStyle w:val="Hyperlink"/>
                </w:rPr>
                <w:t>6178</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262A2CB2" w14:textId="3731BCE7" w:rsidR="009F702B" w:rsidRDefault="009F702B" w:rsidP="009F702B">
            <w:pPr>
              <w:pStyle w:val="TAL"/>
              <w:rPr>
                <w:sz w:val="20"/>
              </w:rPr>
            </w:pPr>
            <w:r>
              <w:rPr>
                <w:sz w:val="20"/>
              </w:rPr>
              <w:t>CR 0981 29.520 Rel-19 Corrections on data type name for Nnwdaf_AnalyticsInfo API</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3B01752B" w14:textId="0A28AF15" w:rsidR="009F702B"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cPr>
          <w:p w14:paraId="41F8B78E" w14:textId="7FCA7960" w:rsidR="009F702B" w:rsidRPr="00750E57" w:rsidRDefault="009F702B" w:rsidP="009F702B">
            <w:pPr>
              <w:pStyle w:val="TAL"/>
              <w:rPr>
                <w:sz w:val="20"/>
              </w:rPr>
            </w:pPr>
            <w:r>
              <w:rPr>
                <w:sz w:val="20"/>
              </w:rPr>
              <w:t>Agreed</w:t>
            </w:r>
          </w:p>
        </w:tc>
        <w:tc>
          <w:tcPr>
            <w:tcW w:w="4619" w:type="dxa"/>
            <w:tcBorders>
              <w:left w:val="single" w:sz="12" w:space="0" w:color="auto"/>
              <w:bottom w:val="nil"/>
              <w:right w:val="single" w:sz="12" w:space="0" w:color="auto"/>
            </w:tcBorders>
            <w:shd w:val="clear" w:color="auto" w:fill="FFFFFF"/>
          </w:tcPr>
          <w:p w14:paraId="7DA6A09E" w14:textId="77777777" w:rsidR="009F702B" w:rsidRDefault="009F702B" w:rsidP="009F702B">
            <w:pPr>
              <w:rPr>
                <w:rFonts w:ascii="Arial" w:hAnsi="Arial" w:cs="Arial"/>
                <w:sz w:val="18"/>
              </w:rPr>
            </w:pPr>
          </w:p>
        </w:tc>
      </w:tr>
      <w:tr w:rsidR="009F702B" w:rsidRPr="002F2600" w14:paraId="652FD83D" w14:textId="77777777" w:rsidTr="0029065F">
        <w:tc>
          <w:tcPr>
            <w:tcW w:w="975" w:type="dxa"/>
            <w:tcBorders>
              <w:left w:val="single" w:sz="12" w:space="0" w:color="auto"/>
              <w:bottom w:val="nil"/>
              <w:right w:val="single" w:sz="12" w:space="0" w:color="auto"/>
            </w:tcBorders>
            <w:shd w:val="clear" w:color="auto" w:fill="FFFFFF"/>
          </w:tcPr>
          <w:p w14:paraId="7F26B119" w14:textId="77777777" w:rsidR="009F702B" w:rsidRPr="0067002C" w:rsidRDefault="009F702B" w:rsidP="009F702B">
            <w:pPr>
              <w:pStyle w:val="TAL"/>
              <w:rPr>
                <w:sz w:val="20"/>
              </w:rPr>
            </w:pPr>
          </w:p>
        </w:tc>
        <w:tc>
          <w:tcPr>
            <w:tcW w:w="2635" w:type="dxa"/>
            <w:tcBorders>
              <w:left w:val="single" w:sz="12" w:space="0" w:color="auto"/>
              <w:bottom w:val="nil"/>
              <w:right w:val="single" w:sz="12" w:space="0" w:color="auto"/>
            </w:tcBorders>
            <w:shd w:val="clear" w:color="auto" w:fill="FFFFFF"/>
          </w:tcPr>
          <w:p w14:paraId="0A651115" w14:textId="77777777" w:rsidR="009F702B" w:rsidRPr="0067002C" w:rsidRDefault="009F702B" w:rsidP="009F702B">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624D15FD" w14:textId="77269966" w:rsidR="009F702B" w:rsidRDefault="00343666" w:rsidP="009F702B">
            <w:pPr>
              <w:suppressLineNumbers/>
              <w:suppressAutoHyphens/>
              <w:spacing w:before="60" w:after="60"/>
              <w:jc w:val="center"/>
            </w:pPr>
            <w:hyperlink r:id="rId69" w:history="1">
              <w:r w:rsidR="009F702B">
                <w:rPr>
                  <w:rStyle w:val="Hyperlink"/>
                </w:rPr>
                <w:t>6179</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42517010" w14:textId="26E5A036" w:rsidR="009F702B" w:rsidRDefault="009F702B" w:rsidP="009F702B">
            <w:pPr>
              <w:pStyle w:val="TAL"/>
              <w:rPr>
                <w:sz w:val="20"/>
              </w:rPr>
            </w:pPr>
            <w:r>
              <w:rPr>
                <w:sz w:val="20"/>
              </w:rPr>
              <w:t>CR 1435 29.522 Rel-18 Corrections on the attribute names and data types</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4944F7E5" w14:textId="524000D2" w:rsidR="009F702B"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cPr>
          <w:p w14:paraId="75E6DD1C" w14:textId="15F32F24" w:rsidR="009F702B" w:rsidRPr="00750E57" w:rsidRDefault="009F702B" w:rsidP="009F702B">
            <w:pPr>
              <w:pStyle w:val="TAL"/>
              <w:rPr>
                <w:sz w:val="20"/>
              </w:rPr>
            </w:pPr>
            <w:r>
              <w:rPr>
                <w:sz w:val="20"/>
              </w:rPr>
              <w:t>Agreed</w:t>
            </w:r>
          </w:p>
        </w:tc>
        <w:tc>
          <w:tcPr>
            <w:tcW w:w="4619" w:type="dxa"/>
            <w:tcBorders>
              <w:left w:val="single" w:sz="12" w:space="0" w:color="auto"/>
              <w:bottom w:val="nil"/>
              <w:right w:val="single" w:sz="12" w:space="0" w:color="auto"/>
            </w:tcBorders>
            <w:shd w:val="clear" w:color="auto" w:fill="FFFFFF"/>
          </w:tcPr>
          <w:p w14:paraId="34BD81F8" w14:textId="77777777" w:rsidR="009F702B" w:rsidRDefault="009F702B" w:rsidP="009F702B">
            <w:pPr>
              <w:rPr>
                <w:rFonts w:ascii="Arial" w:hAnsi="Arial" w:cs="Arial"/>
                <w:sz w:val="18"/>
              </w:rPr>
            </w:pPr>
          </w:p>
        </w:tc>
      </w:tr>
      <w:tr w:rsidR="009F702B" w:rsidRPr="002F2600" w14:paraId="2AC0E8AF" w14:textId="77777777" w:rsidTr="00B42B2A">
        <w:tc>
          <w:tcPr>
            <w:tcW w:w="975" w:type="dxa"/>
            <w:tcBorders>
              <w:left w:val="single" w:sz="12" w:space="0" w:color="auto"/>
              <w:bottom w:val="nil"/>
              <w:right w:val="single" w:sz="12" w:space="0" w:color="auto"/>
            </w:tcBorders>
            <w:shd w:val="clear" w:color="auto" w:fill="FFFFFF"/>
          </w:tcPr>
          <w:p w14:paraId="5A056F3A" w14:textId="77777777" w:rsidR="009F702B" w:rsidRPr="0067002C" w:rsidRDefault="009F702B" w:rsidP="009F702B">
            <w:pPr>
              <w:pStyle w:val="TAL"/>
              <w:rPr>
                <w:sz w:val="20"/>
              </w:rPr>
            </w:pPr>
          </w:p>
        </w:tc>
        <w:tc>
          <w:tcPr>
            <w:tcW w:w="2635" w:type="dxa"/>
            <w:tcBorders>
              <w:left w:val="single" w:sz="12" w:space="0" w:color="auto"/>
              <w:bottom w:val="nil"/>
              <w:right w:val="single" w:sz="12" w:space="0" w:color="auto"/>
            </w:tcBorders>
            <w:shd w:val="clear" w:color="auto" w:fill="FFFFFF"/>
          </w:tcPr>
          <w:p w14:paraId="1D88EFAB" w14:textId="77777777" w:rsidR="009F702B" w:rsidRPr="0067002C" w:rsidRDefault="009F702B" w:rsidP="009F702B">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295F46AB" w14:textId="15D0314E" w:rsidR="009F702B" w:rsidRDefault="00343666" w:rsidP="009F702B">
            <w:pPr>
              <w:suppressLineNumbers/>
              <w:suppressAutoHyphens/>
              <w:spacing w:before="60" w:after="60"/>
              <w:jc w:val="center"/>
            </w:pPr>
            <w:hyperlink r:id="rId70" w:history="1">
              <w:r w:rsidR="009F702B">
                <w:rPr>
                  <w:rStyle w:val="Hyperlink"/>
                </w:rPr>
                <w:t>6180</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4726D5E7" w14:textId="55A313EF" w:rsidR="009F702B" w:rsidRDefault="009F702B" w:rsidP="009F702B">
            <w:pPr>
              <w:pStyle w:val="TAL"/>
              <w:rPr>
                <w:sz w:val="20"/>
              </w:rPr>
            </w:pPr>
            <w:r>
              <w:rPr>
                <w:sz w:val="20"/>
              </w:rPr>
              <w:t>CR 1436 29.522 Rel-19 Corrections on the attribute names and data types</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37E8D935" w14:textId="6C40A451" w:rsidR="009F702B"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cPr>
          <w:p w14:paraId="7AE19B5F" w14:textId="72F076D1" w:rsidR="009F702B" w:rsidRPr="00750E57" w:rsidRDefault="009F702B" w:rsidP="009F702B">
            <w:pPr>
              <w:pStyle w:val="TAL"/>
              <w:rPr>
                <w:sz w:val="20"/>
              </w:rPr>
            </w:pPr>
            <w:r>
              <w:rPr>
                <w:sz w:val="20"/>
              </w:rPr>
              <w:t>Agreed</w:t>
            </w:r>
          </w:p>
        </w:tc>
        <w:tc>
          <w:tcPr>
            <w:tcW w:w="4619" w:type="dxa"/>
            <w:tcBorders>
              <w:left w:val="single" w:sz="12" w:space="0" w:color="auto"/>
              <w:bottom w:val="nil"/>
              <w:right w:val="single" w:sz="12" w:space="0" w:color="auto"/>
            </w:tcBorders>
            <w:shd w:val="clear" w:color="auto" w:fill="FFFFFF"/>
          </w:tcPr>
          <w:p w14:paraId="3C12728A" w14:textId="77777777" w:rsidR="009F702B" w:rsidRDefault="009F702B" w:rsidP="009F702B">
            <w:pPr>
              <w:rPr>
                <w:rFonts w:ascii="Arial" w:hAnsi="Arial" w:cs="Arial"/>
                <w:sz w:val="18"/>
              </w:rPr>
            </w:pPr>
          </w:p>
        </w:tc>
      </w:tr>
      <w:tr w:rsidR="009F702B" w:rsidRPr="002F2600" w14:paraId="24E9A68D" w14:textId="77777777" w:rsidTr="00B42B2A">
        <w:tc>
          <w:tcPr>
            <w:tcW w:w="975" w:type="dxa"/>
            <w:tcBorders>
              <w:left w:val="single" w:sz="12" w:space="0" w:color="auto"/>
              <w:bottom w:val="nil"/>
              <w:right w:val="single" w:sz="12" w:space="0" w:color="auto"/>
            </w:tcBorders>
            <w:shd w:val="clear" w:color="auto" w:fill="FFFFFF"/>
          </w:tcPr>
          <w:p w14:paraId="65181426" w14:textId="77777777" w:rsidR="009F702B" w:rsidRPr="0067002C" w:rsidRDefault="009F702B" w:rsidP="009F702B">
            <w:pPr>
              <w:pStyle w:val="TAL"/>
              <w:rPr>
                <w:sz w:val="20"/>
              </w:rPr>
            </w:pPr>
          </w:p>
        </w:tc>
        <w:tc>
          <w:tcPr>
            <w:tcW w:w="2635" w:type="dxa"/>
            <w:tcBorders>
              <w:left w:val="single" w:sz="12" w:space="0" w:color="auto"/>
              <w:bottom w:val="nil"/>
              <w:right w:val="single" w:sz="12" w:space="0" w:color="auto"/>
            </w:tcBorders>
            <w:shd w:val="clear" w:color="auto" w:fill="FFFFFF"/>
          </w:tcPr>
          <w:p w14:paraId="67C9F3FC" w14:textId="77777777" w:rsidR="009F702B" w:rsidRPr="0067002C" w:rsidRDefault="009F702B" w:rsidP="009F702B">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49A1F6E5" w14:textId="6B9BCD28" w:rsidR="009F702B" w:rsidRDefault="00343666" w:rsidP="009F702B">
            <w:pPr>
              <w:suppressLineNumbers/>
              <w:suppressAutoHyphens/>
              <w:spacing w:before="60" w:after="60"/>
              <w:jc w:val="center"/>
            </w:pPr>
            <w:hyperlink r:id="rId71" w:history="1">
              <w:r w:rsidR="009F702B">
                <w:rPr>
                  <w:rStyle w:val="Hyperlink"/>
                </w:rPr>
                <w:t>6181</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65897BB1" w14:textId="52524E88" w:rsidR="009F702B" w:rsidRDefault="009F702B" w:rsidP="009F702B">
            <w:pPr>
              <w:pStyle w:val="TAL"/>
              <w:rPr>
                <w:sz w:val="20"/>
              </w:rPr>
            </w:pPr>
            <w:r>
              <w:rPr>
                <w:sz w:val="20"/>
              </w:rPr>
              <w:t>CR 0982 29.520 Rel-18 Corrections on the attribute names for ML model provision service</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665B2099" w14:textId="3A9BA6C0" w:rsidR="009F702B"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cPr>
          <w:p w14:paraId="50FE6B9E" w14:textId="04EF00C0" w:rsidR="009F702B" w:rsidRPr="00750E57" w:rsidRDefault="00B42B2A" w:rsidP="009F702B">
            <w:pPr>
              <w:pStyle w:val="TAL"/>
              <w:rPr>
                <w:sz w:val="20"/>
              </w:rPr>
            </w:pPr>
            <w:r>
              <w:rPr>
                <w:sz w:val="20"/>
              </w:rPr>
              <w:t>Not Pursued</w:t>
            </w:r>
          </w:p>
        </w:tc>
        <w:tc>
          <w:tcPr>
            <w:tcW w:w="4619" w:type="dxa"/>
            <w:tcBorders>
              <w:left w:val="single" w:sz="12" w:space="0" w:color="auto"/>
              <w:bottom w:val="nil"/>
              <w:right w:val="single" w:sz="12" w:space="0" w:color="auto"/>
            </w:tcBorders>
            <w:shd w:val="clear" w:color="auto" w:fill="FFFFFF"/>
          </w:tcPr>
          <w:p w14:paraId="5922F193" w14:textId="77777777" w:rsidR="009F702B" w:rsidRDefault="009F702B" w:rsidP="009F702B">
            <w:pPr>
              <w:pStyle w:val="C1Normal"/>
            </w:pPr>
            <w:r>
              <w:t>Maria (Ericsson): Only attribute in 5) can be removed. Will provide a revision.</w:t>
            </w:r>
          </w:p>
          <w:p w14:paraId="5BA179A7" w14:textId="77777777" w:rsidR="009F702B" w:rsidRDefault="009F702B" w:rsidP="009F702B">
            <w:pPr>
              <w:pStyle w:val="C1Normal"/>
            </w:pPr>
            <w:r>
              <w:t>Apostolos (Nokia): Non-FASMO. Removing an attribute is non-FASMO.</w:t>
            </w:r>
          </w:p>
          <w:p w14:paraId="7BCDC2B6" w14:textId="77777777" w:rsidR="00B42B2A" w:rsidRDefault="00B42B2A" w:rsidP="009F702B">
            <w:pPr>
              <w:pStyle w:val="C1Normal"/>
            </w:pPr>
            <w:r>
              <w:t>Xuefei (Huawei): Rel-18 can be Not Pursued and move with Rel-19 change.</w:t>
            </w:r>
          </w:p>
          <w:p w14:paraId="4B7364AA" w14:textId="119AD443" w:rsidR="00B42B2A" w:rsidRDefault="00B42B2A" w:rsidP="009F702B">
            <w:pPr>
              <w:pStyle w:val="C1Normal"/>
            </w:pPr>
          </w:p>
        </w:tc>
      </w:tr>
      <w:tr w:rsidR="009F702B" w:rsidRPr="002F2600" w14:paraId="0E3D1CC3" w14:textId="77777777" w:rsidTr="00304B7F">
        <w:tc>
          <w:tcPr>
            <w:tcW w:w="975" w:type="dxa"/>
            <w:tcBorders>
              <w:left w:val="single" w:sz="12" w:space="0" w:color="auto"/>
              <w:bottom w:val="nil"/>
              <w:right w:val="single" w:sz="12" w:space="0" w:color="auto"/>
            </w:tcBorders>
            <w:shd w:val="clear" w:color="auto" w:fill="FFFFFF"/>
          </w:tcPr>
          <w:p w14:paraId="7BBD433C" w14:textId="77777777" w:rsidR="009F702B" w:rsidRPr="0067002C" w:rsidRDefault="009F702B" w:rsidP="009F702B">
            <w:pPr>
              <w:pStyle w:val="TAL"/>
              <w:rPr>
                <w:sz w:val="20"/>
              </w:rPr>
            </w:pPr>
          </w:p>
        </w:tc>
        <w:tc>
          <w:tcPr>
            <w:tcW w:w="2635" w:type="dxa"/>
            <w:tcBorders>
              <w:left w:val="single" w:sz="12" w:space="0" w:color="auto"/>
              <w:bottom w:val="nil"/>
              <w:right w:val="single" w:sz="12" w:space="0" w:color="auto"/>
            </w:tcBorders>
            <w:shd w:val="clear" w:color="auto" w:fill="FFFFFF"/>
          </w:tcPr>
          <w:p w14:paraId="26C955D3" w14:textId="77777777" w:rsidR="009F702B" w:rsidRPr="0067002C" w:rsidRDefault="009F702B" w:rsidP="009F702B">
            <w:pPr>
              <w:pStyle w:val="TAL"/>
              <w:rPr>
                <w:sz w:val="20"/>
              </w:rPr>
            </w:pPr>
          </w:p>
        </w:tc>
        <w:tc>
          <w:tcPr>
            <w:tcW w:w="746" w:type="dxa"/>
            <w:tcBorders>
              <w:top w:val="single" w:sz="4" w:space="0" w:color="auto"/>
              <w:left w:val="single" w:sz="12" w:space="0" w:color="auto"/>
              <w:bottom w:val="nil"/>
              <w:right w:val="single" w:sz="12" w:space="0" w:color="auto"/>
            </w:tcBorders>
            <w:shd w:val="clear" w:color="auto" w:fill="auto"/>
          </w:tcPr>
          <w:p w14:paraId="14EE5167" w14:textId="05CD6DCB" w:rsidR="009F702B" w:rsidRDefault="00343666" w:rsidP="009F702B">
            <w:pPr>
              <w:suppressLineNumbers/>
              <w:suppressAutoHyphens/>
              <w:spacing w:before="60" w:after="60"/>
              <w:jc w:val="center"/>
            </w:pPr>
            <w:hyperlink r:id="rId72" w:history="1">
              <w:r w:rsidR="009F702B">
                <w:rPr>
                  <w:rStyle w:val="Hyperlink"/>
                </w:rPr>
                <w:t>6182</w:t>
              </w:r>
            </w:hyperlink>
          </w:p>
        </w:tc>
        <w:tc>
          <w:tcPr>
            <w:tcW w:w="3251" w:type="dxa"/>
            <w:tcBorders>
              <w:top w:val="single" w:sz="4" w:space="0" w:color="auto"/>
              <w:left w:val="single" w:sz="12" w:space="0" w:color="auto"/>
              <w:bottom w:val="nil"/>
              <w:right w:val="single" w:sz="12" w:space="0" w:color="auto"/>
            </w:tcBorders>
            <w:shd w:val="clear" w:color="auto" w:fill="auto"/>
          </w:tcPr>
          <w:p w14:paraId="15B5966A" w14:textId="617E730B" w:rsidR="009F702B" w:rsidRDefault="009F702B" w:rsidP="009F702B">
            <w:pPr>
              <w:pStyle w:val="TAL"/>
              <w:rPr>
                <w:sz w:val="20"/>
              </w:rPr>
            </w:pPr>
            <w:r>
              <w:rPr>
                <w:sz w:val="20"/>
              </w:rPr>
              <w:t>CR 0983 29.520 Rel-19 Corrections on the attribute names for ML model provision service</w:t>
            </w:r>
          </w:p>
        </w:tc>
        <w:tc>
          <w:tcPr>
            <w:tcW w:w="1401" w:type="dxa"/>
            <w:tcBorders>
              <w:top w:val="single" w:sz="4" w:space="0" w:color="auto"/>
              <w:left w:val="single" w:sz="12" w:space="0" w:color="auto"/>
              <w:bottom w:val="nil"/>
              <w:right w:val="single" w:sz="12" w:space="0" w:color="auto"/>
            </w:tcBorders>
            <w:shd w:val="clear" w:color="auto" w:fill="auto"/>
          </w:tcPr>
          <w:p w14:paraId="72582A9C" w14:textId="4B106A80" w:rsidR="009F702B"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cPr>
          <w:p w14:paraId="3B67952A" w14:textId="5A1171B1" w:rsidR="009F702B" w:rsidRPr="00750E57" w:rsidRDefault="009F702B" w:rsidP="009F702B">
            <w:pPr>
              <w:pStyle w:val="TAL"/>
              <w:rPr>
                <w:sz w:val="20"/>
              </w:rPr>
            </w:pPr>
            <w:r>
              <w:rPr>
                <w:sz w:val="20"/>
              </w:rPr>
              <w:t>Revised to 6402</w:t>
            </w:r>
          </w:p>
        </w:tc>
        <w:tc>
          <w:tcPr>
            <w:tcW w:w="4619" w:type="dxa"/>
            <w:tcBorders>
              <w:left w:val="single" w:sz="12" w:space="0" w:color="auto"/>
              <w:bottom w:val="nil"/>
              <w:right w:val="single" w:sz="12" w:space="0" w:color="auto"/>
            </w:tcBorders>
            <w:shd w:val="clear" w:color="auto" w:fill="FFFFFF"/>
          </w:tcPr>
          <w:p w14:paraId="0FD234B7" w14:textId="73F89DEA" w:rsidR="009F702B" w:rsidRDefault="00B42B2A" w:rsidP="00B42B2A">
            <w:pPr>
              <w:pStyle w:val="C4Agreement"/>
              <w:rPr>
                <w:sz w:val="18"/>
              </w:rPr>
            </w:pPr>
            <w:r>
              <w:t>Revision (work item and CR Cat to F) is Pre-agreed</w:t>
            </w:r>
          </w:p>
        </w:tc>
      </w:tr>
      <w:tr w:rsidR="009F702B" w:rsidRPr="002F2600" w14:paraId="3D9F4EC5" w14:textId="77777777" w:rsidTr="00304B7F">
        <w:tc>
          <w:tcPr>
            <w:tcW w:w="975" w:type="dxa"/>
            <w:tcBorders>
              <w:top w:val="nil"/>
              <w:left w:val="single" w:sz="12" w:space="0" w:color="auto"/>
              <w:bottom w:val="single" w:sz="4" w:space="0" w:color="auto"/>
              <w:right w:val="single" w:sz="12" w:space="0" w:color="auto"/>
            </w:tcBorders>
            <w:shd w:val="clear" w:color="auto" w:fill="FFFFFF"/>
          </w:tcPr>
          <w:p w14:paraId="14C3D3EA" w14:textId="77777777" w:rsidR="009F702B" w:rsidRPr="0067002C" w:rsidRDefault="009F702B" w:rsidP="009F702B">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37A56F15" w14:textId="77777777" w:rsidR="009F702B" w:rsidRPr="0067002C"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0A33F82" w14:textId="4EE1502F" w:rsidR="009F702B" w:rsidRDefault="009F702B" w:rsidP="009F702B">
            <w:pPr>
              <w:suppressLineNumbers/>
              <w:suppressAutoHyphens/>
              <w:spacing w:before="60" w:after="60"/>
              <w:jc w:val="center"/>
            </w:pPr>
            <w:r>
              <w:t>6402</w:t>
            </w:r>
          </w:p>
        </w:tc>
        <w:tc>
          <w:tcPr>
            <w:tcW w:w="3251" w:type="dxa"/>
            <w:tcBorders>
              <w:top w:val="nil"/>
              <w:left w:val="single" w:sz="12" w:space="0" w:color="auto"/>
              <w:bottom w:val="single" w:sz="4" w:space="0" w:color="auto"/>
              <w:right w:val="single" w:sz="12" w:space="0" w:color="auto"/>
            </w:tcBorders>
            <w:shd w:val="clear" w:color="auto" w:fill="DEE7AB"/>
          </w:tcPr>
          <w:p w14:paraId="71C857FB" w14:textId="0F0CC6BF" w:rsidR="009F702B" w:rsidRDefault="009F702B" w:rsidP="009F702B">
            <w:pPr>
              <w:pStyle w:val="TAL"/>
              <w:rPr>
                <w:sz w:val="20"/>
              </w:rPr>
            </w:pPr>
            <w:r>
              <w:rPr>
                <w:sz w:val="20"/>
              </w:rPr>
              <w:t>CR 0983 29.520 Rel-19 Corrections on the attribute names for ML model provision service</w:t>
            </w:r>
          </w:p>
        </w:tc>
        <w:tc>
          <w:tcPr>
            <w:tcW w:w="1401" w:type="dxa"/>
            <w:tcBorders>
              <w:top w:val="nil"/>
              <w:left w:val="single" w:sz="12" w:space="0" w:color="auto"/>
              <w:bottom w:val="single" w:sz="4" w:space="0" w:color="auto"/>
              <w:right w:val="single" w:sz="12" w:space="0" w:color="auto"/>
            </w:tcBorders>
            <w:shd w:val="clear" w:color="auto" w:fill="DEE7AB"/>
          </w:tcPr>
          <w:p w14:paraId="2DE43EC2" w14:textId="691258FD" w:rsidR="009F702B" w:rsidRDefault="009F702B" w:rsidP="009F702B">
            <w:pPr>
              <w:pStyle w:val="TAL"/>
              <w:rPr>
                <w:sz w:val="20"/>
              </w:rPr>
            </w:pPr>
            <w:r>
              <w:rPr>
                <w:sz w:val="20"/>
              </w:rPr>
              <w:t>Huawei</w:t>
            </w:r>
            <w:r w:rsidR="00B42B2A">
              <w:rPr>
                <w:sz w:val="20"/>
              </w:rPr>
              <w:t>, Ericsson</w:t>
            </w:r>
          </w:p>
        </w:tc>
        <w:tc>
          <w:tcPr>
            <w:tcW w:w="1062" w:type="dxa"/>
            <w:tcBorders>
              <w:top w:val="nil"/>
              <w:left w:val="single" w:sz="12" w:space="0" w:color="auto"/>
              <w:bottom w:val="single" w:sz="4" w:space="0" w:color="auto"/>
              <w:right w:val="single" w:sz="12" w:space="0" w:color="auto"/>
            </w:tcBorders>
            <w:shd w:val="clear" w:color="auto" w:fill="FFFFFF"/>
          </w:tcPr>
          <w:p w14:paraId="284854A5" w14:textId="448EAE2C" w:rsidR="009F702B" w:rsidRDefault="00304B7F" w:rsidP="009F702B">
            <w:pPr>
              <w:pStyle w:val="TAL"/>
              <w:rPr>
                <w:sz w:val="20"/>
              </w:rPr>
            </w:pPr>
            <w:r>
              <w:rPr>
                <w:sz w:val="20"/>
              </w:rPr>
              <w:t>Pre-Agreed</w:t>
            </w:r>
          </w:p>
        </w:tc>
        <w:tc>
          <w:tcPr>
            <w:tcW w:w="4619" w:type="dxa"/>
            <w:tcBorders>
              <w:top w:val="nil"/>
              <w:left w:val="single" w:sz="12" w:space="0" w:color="auto"/>
              <w:bottom w:val="single" w:sz="4" w:space="0" w:color="auto"/>
              <w:right w:val="single" w:sz="12" w:space="0" w:color="auto"/>
            </w:tcBorders>
            <w:shd w:val="clear" w:color="auto" w:fill="FFFFFF"/>
          </w:tcPr>
          <w:p w14:paraId="79E4124F" w14:textId="5F75600A" w:rsidR="009F702B" w:rsidRDefault="00B42B2A" w:rsidP="00B42B2A">
            <w:pPr>
              <w:pStyle w:val="C1Normal"/>
              <w:rPr>
                <w:sz w:val="18"/>
              </w:rPr>
            </w:pPr>
            <w:r>
              <w:t>Move this to 19.38</w:t>
            </w:r>
          </w:p>
        </w:tc>
      </w:tr>
      <w:tr w:rsidR="009F702B" w:rsidRPr="002F2600" w14:paraId="0C2117F0" w14:textId="77777777" w:rsidTr="00AE31D2">
        <w:tc>
          <w:tcPr>
            <w:tcW w:w="975" w:type="dxa"/>
            <w:tcBorders>
              <w:top w:val="single" w:sz="4" w:space="0" w:color="auto"/>
              <w:left w:val="single" w:sz="12" w:space="0" w:color="auto"/>
              <w:bottom w:val="nil"/>
              <w:right w:val="single" w:sz="12" w:space="0" w:color="auto"/>
            </w:tcBorders>
            <w:shd w:val="clear" w:color="auto" w:fill="FFFFFF"/>
          </w:tcPr>
          <w:p w14:paraId="1B98CC37" w14:textId="7D928E73" w:rsidR="009F702B" w:rsidRPr="008D5421" w:rsidRDefault="009F702B" w:rsidP="009F702B">
            <w:pPr>
              <w:pStyle w:val="TAL"/>
              <w:rPr>
                <w:sz w:val="20"/>
              </w:rPr>
            </w:pPr>
            <w:r w:rsidRPr="0067002C">
              <w:rPr>
                <w:sz w:val="20"/>
              </w:rPr>
              <w:t>18.61</w:t>
            </w:r>
          </w:p>
        </w:tc>
        <w:tc>
          <w:tcPr>
            <w:tcW w:w="2635" w:type="dxa"/>
            <w:tcBorders>
              <w:top w:val="single" w:sz="4" w:space="0" w:color="auto"/>
              <w:left w:val="single" w:sz="12" w:space="0" w:color="auto"/>
              <w:bottom w:val="nil"/>
              <w:right w:val="single" w:sz="12" w:space="0" w:color="auto"/>
            </w:tcBorders>
            <w:shd w:val="clear" w:color="auto" w:fill="FFFFFF"/>
          </w:tcPr>
          <w:p w14:paraId="4FDF2462" w14:textId="7A6FDA71" w:rsidR="009F702B" w:rsidRPr="008D5421" w:rsidRDefault="009F702B" w:rsidP="009F702B">
            <w:pPr>
              <w:pStyle w:val="TAL"/>
              <w:rPr>
                <w:sz w:val="20"/>
              </w:rPr>
            </w:pPr>
            <w:r w:rsidRPr="0067002C">
              <w:rPr>
                <w:sz w:val="20"/>
              </w:rPr>
              <w:t xml:space="preserve">CT aspects of PIN </w:t>
            </w:r>
            <w:r w:rsidRPr="0067002C">
              <w:rPr>
                <w:color w:val="0000FF"/>
                <w:sz w:val="20"/>
              </w:rPr>
              <w:t>[PIN]</w:t>
            </w:r>
          </w:p>
        </w:tc>
        <w:tc>
          <w:tcPr>
            <w:tcW w:w="746" w:type="dxa"/>
            <w:tcBorders>
              <w:top w:val="single" w:sz="4" w:space="0" w:color="auto"/>
              <w:left w:val="single" w:sz="12" w:space="0" w:color="auto"/>
              <w:bottom w:val="nil"/>
              <w:right w:val="single" w:sz="12" w:space="0" w:color="auto"/>
            </w:tcBorders>
            <w:shd w:val="clear" w:color="auto" w:fill="auto"/>
          </w:tcPr>
          <w:p w14:paraId="3E83AB9A" w14:textId="77777777" w:rsidR="009F702B" w:rsidRDefault="009F702B" w:rsidP="009F702B">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shd w:val="clear" w:color="auto" w:fill="auto"/>
          </w:tcPr>
          <w:p w14:paraId="5C5B1147" w14:textId="77777777" w:rsidR="009F702B" w:rsidRDefault="009F702B" w:rsidP="009F702B">
            <w:pPr>
              <w:pStyle w:val="TAL"/>
              <w:rPr>
                <w:sz w:val="20"/>
              </w:rPr>
            </w:pPr>
          </w:p>
        </w:tc>
        <w:tc>
          <w:tcPr>
            <w:tcW w:w="1401" w:type="dxa"/>
            <w:tcBorders>
              <w:top w:val="single" w:sz="4" w:space="0" w:color="auto"/>
              <w:left w:val="single" w:sz="12" w:space="0" w:color="auto"/>
              <w:bottom w:val="nil"/>
              <w:right w:val="single" w:sz="12" w:space="0" w:color="auto"/>
            </w:tcBorders>
            <w:shd w:val="clear" w:color="auto" w:fill="auto"/>
          </w:tcPr>
          <w:p w14:paraId="2CB2C4EF" w14:textId="77777777" w:rsidR="009F702B" w:rsidRDefault="009F702B" w:rsidP="009F702B">
            <w:pPr>
              <w:pStyle w:val="TAL"/>
              <w:rPr>
                <w:sz w:val="20"/>
              </w:rPr>
            </w:pPr>
          </w:p>
        </w:tc>
        <w:tc>
          <w:tcPr>
            <w:tcW w:w="1062" w:type="dxa"/>
            <w:tcBorders>
              <w:top w:val="single" w:sz="4" w:space="0" w:color="auto"/>
              <w:left w:val="single" w:sz="12" w:space="0" w:color="auto"/>
              <w:bottom w:val="nil"/>
              <w:right w:val="single" w:sz="12" w:space="0" w:color="auto"/>
            </w:tcBorders>
            <w:shd w:val="clear" w:color="auto" w:fill="FFFFFF"/>
          </w:tcPr>
          <w:p w14:paraId="6139CD21" w14:textId="77777777" w:rsidR="009F702B" w:rsidRPr="00750E57" w:rsidRDefault="009F702B" w:rsidP="009F702B">
            <w:pPr>
              <w:pStyle w:val="TAL"/>
              <w:rPr>
                <w:sz w:val="20"/>
              </w:rPr>
            </w:pPr>
          </w:p>
        </w:tc>
        <w:tc>
          <w:tcPr>
            <w:tcW w:w="4619" w:type="dxa"/>
            <w:tcBorders>
              <w:top w:val="single" w:sz="4" w:space="0" w:color="auto"/>
              <w:left w:val="single" w:sz="12" w:space="0" w:color="auto"/>
              <w:bottom w:val="nil"/>
              <w:right w:val="single" w:sz="12" w:space="0" w:color="auto"/>
            </w:tcBorders>
            <w:shd w:val="clear" w:color="auto" w:fill="FFFFFF"/>
          </w:tcPr>
          <w:p w14:paraId="017F4FB2" w14:textId="77777777" w:rsidR="009F702B" w:rsidRDefault="009F702B" w:rsidP="009F702B">
            <w:pPr>
              <w:rPr>
                <w:rFonts w:ascii="Arial" w:hAnsi="Arial" w:cs="Arial"/>
                <w:sz w:val="18"/>
              </w:rPr>
            </w:pPr>
          </w:p>
        </w:tc>
      </w:tr>
      <w:tr w:rsidR="009F702B"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9F702B" w:rsidRPr="008D5421" w:rsidRDefault="009F702B" w:rsidP="009F702B">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9F702B" w:rsidRPr="008D5421" w:rsidRDefault="009F702B" w:rsidP="009F702B">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shd w:val="clear" w:color="auto" w:fill="auto"/>
          </w:tcPr>
          <w:p w14:paraId="32F2B226" w14:textId="77777777" w:rsidR="009F702B"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3A93CB0" w14:textId="77777777" w:rsidR="009F702B" w:rsidRDefault="009F702B" w:rsidP="009F702B">
            <w:pPr>
              <w:pStyle w:val="TAL"/>
              <w:rPr>
                <w:sz w:val="20"/>
              </w:rPr>
            </w:pPr>
          </w:p>
        </w:tc>
        <w:tc>
          <w:tcPr>
            <w:tcW w:w="1401" w:type="dxa"/>
            <w:tcBorders>
              <w:left w:val="single" w:sz="12" w:space="0" w:color="auto"/>
              <w:bottom w:val="nil"/>
              <w:right w:val="single" w:sz="12" w:space="0" w:color="auto"/>
            </w:tcBorders>
            <w:shd w:val="clear" w:color="auto" w:fill="auto"/>
          </w:tcPr>
          <w:p w14:paraId="2E8A0075"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9F702B" w:rsidRDefault="009F702B" w:rsidP="009F702B">
            <w:pPr>
              <w:rPr>
                <w:rFonts w:ascii="Arial" w:hAnsi="Arial" w:cs="Arial"/>
                <w:sz w:val="18"/>
              </w:rPr>
            </w:pPr>
          </w:p>
        </w:tc>
      </w:tr>
      <w:tr w:rsidR="009F702B"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9F702B" w:rsidRPr="008D5421" w:rsidRDefault="009F702B" w:rsidP="009F702B">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9F702B" w:rsidRPr="008D5421" w:rsidRDefault="009F702B" w:rsidP="009F702B">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shd w:val="clear" w:color="auto" w:fill="auto"/>
          </w:tcPr>
          <w:p w14:paraId="32514DB6" w14:textId="77777777" w:rsidR="009F702B"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741F0373" w14:textId="77777777" w:rsidR="009F702B" w:rsidRDefault="009F702B" w:rsidP="009F702B">
            <w:pPr>
              <w:pStyle w:val="TAL"/>
              <w:rPr>
                <w:sz w:val="20"/>
              </w:rPr>
            </w:pPr>
          </w:p>
        </w:tc>
        <w:tc>
          <w:tcPr>
            <w:tcW w:w="1401" w:type="dxa"/>
            <w:tcBorders>
              <w:left w:val="single" w:sz="12" w:space="0" w:color="auto"/>
              <w:bottom w:val="nil"/>
              <w:right w:val="single" w:sz="12" w:space="0" w:color="auto"/>
            </w:tcBorders>
            <w:shd w:val="clear" w:color="auto" w:fill="auto"/>
          </w:tcPr>
          <w:p w14:paraId="64D445CA"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9F702B" w:rsidRDefault="009F702B" w:rsidP="009F702B">
            <w:pPr>
              <w:rPr>
                <w:rFonts w:ascii="Arial" w:hAnsi="Arial" w:cs="Arial"/>
                <w:sz w:val="18"/>
              </w:rPr>
            </w:pPr>
          </w:p>
        </w:tc>
      </w:tr>
      <w:tr w:rsidR="009F702B" w:rsidRPr="002F2600" w14:paraId="652B7012" w14:textId="77777777" w:rsidTr="00AE49F7">
        <w:tc>
          <w:tcPr>
            <w:tcW w:w="975" w:type="dxa"/>
            <w:tcBorders>
              <w:left w:val="single" w:sz="12" w:space="0" w:color="auto"/>
              <w:bottom w:val="nil"/>
              <w:right w:val="single" w:sz="12" w:space="0" w:color="auto"/>
            </w:tcBorders>
            <w:shd w:val="clear" w:color="auto" w:fill="FFFFFF"/>
          </w:tcPr>
          <w:p w14:paraId="38A749E0" w14:textId="411F8702" w:rsidR="009F702B" w:rsidRPr="008D5421" w:rsidRDefault="009F702B" w:rsidP="009F702B">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9F702B" w:rsidRPr="008D5421" w:rsidRDefault="009F702B" w:rsidP="009F702B">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shd w:val="clear" w:color="auto" w:fill="auto"/>
          </w:tcPr>
          <w:p w14:paraId="5284517B" w14:textId="77777777" w:rsidR="009F702B"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936C6FB" w14:textId="77777777" w:rsidR="009F702B" w:rsidRDefault="009F702B" w:rsidP="009F702B">
            <w:pPr>
              <w:pStyle w:val="TAL"/>
              <w:rPr>
                <w:sz w:val="20"/>
              </w:rPr>
            </w:pPr>
          </w:p>
        </w:tc>
        <w:tc>
          <w:tcPr>
            <w:tcW w:w="1401" w:type="dxa"/>
            <w:tcBorders>
              <w:left w:val="single" w:sz="12" w:space="0" w:color="auto"/>
              <w:bottom w:val="nil"/>
              <w:right w:val="single" w:sz="12" w:space="0" w:color="auto"/>
            </w:tcBorders>
            <w:shd w:val="clear" w:color="auto" w:fill="auto"/>
          </w:tcPr>
          <w:p w14:paraId="057C6939"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9F702B" w:rsidRDefault="009F702B" w:rsidP="009F702B">
            <w:pPr>
              <w:rPr>
                <w:rFonts w:ascii="Arial" w:hAnsi="Arial" w:cs="Arial"/>
                <w:sz w:val="18"/>
              </w:rPr>
            </w:pPr>
          </w:p>
        </w:tc>
      </w:tr>
      <w:tr w:rsidR="009F702B" w:rsidRPr="002F2600" w14:paraId="324848FD" w14:textId="77777777" w:rsidTr="009A1DEE">
        <w:tc>
          <w:tcPr>
            <w:tcW w:w="975" w:type="dxa"/>
            <w:tcBorders>
              <w:left w:val="single" w:sz="12" w:space="0" w:color="auto"/>
              <w:bottom w:val="nil"/>
              <w:right w:val="single" w:sz="12" w:space="0" w:color="auto"/>
            </w:tcBorders>
            <w:shd w:val="clear" w:color="auto" w:fill="FFFFFF"/>
          </w:tcPr>
          <w:p w14:paraId="4E774F42" w14:textId="01BA7338" w:rsidR="009F702B" w:rsidRPr="008D5421" w:rsidRDefault="009F702B" w:rsidP="009F702B">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9F702B" w:rsidRPr="008D5421" w:rsidRDefault="009F702B" w:rsidP="009F702B">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single" w:sz="4" w:space="0" w:color="auto"/>
              <w:right w:val="single" w:sz="12" w:space="0" w:color="auto"/>
            </w:tcBorders>
            <w:shd w:val="clear" w:color="auto" w:fill="auto"/>
          </w:tcPr>
          <w:p w14:paraId="77B5CE7A" w14:textId="77777777" w:rsidR="009F702B"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4BF2498" w14:textId="77777777" w:rsidR="009F702B" w:rsidRDefault="009F702B" w:rsidP="009F70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3EBA1E1"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7777777" w:rsidR="009F702B" w:rsidRDefault="009F702B" w:rsidP="009F702B">
            <w:pPr>
              <w:rPr>
                <w:rFonts w:ascii="Arial" w:hAnsi="Arial" w:cs="Arial"/>
                <w:sz w:val="18"/>
              </w:rPr>
            </w:pPr>
          </w:p>
        </w:tc>
      </w:tr>
      <w:tr w:rsidR="009F702B" w:rsidRPr="002F2600" w14:paraId="53BE7AEE" w14:textId="77777777" w:rsidTr="00105CCD">
        <w:tc>
          <w:tcPr>
            <w:tcW w:w="975" w:type="dxa"/>
            <w:tcBorders>
              <w:left w:val="single" w:sz="12" w:space="0" w:color="auto"/>
              <w:bottom w:val="nil"/>
              <w:right w:val="single" w:sz="12" w:space="0" w:color="auto"/>
            </w:tcBorders>
            <w:shd w:val="clear" w:color="auto" w:fill="FFFFFF"/>
          </w:tcPr>
          <w:p w14:paraId="1A24E17A" w14:textId="5F88929F" w:rsidR="009F702B" w:rsidRPr="008D5421" w:rsidRDefault="009F702B" w:rsidP="009F702B">
            <w:pPr>
              <w:pStyle w:val="TAL"/>
              <w:rPr>
                <w:sz w:val="20"/>
              </w:rPr>
            </w:pPr>
            <w:r w:rsidRPr="0067002C">
              <w:rPr>
                <w:sz w:val="20"/>
              </w:rPr>
              <w:lastRenderedPageBreak/>
              <w:t>18.66</w:t>
            </w:r>
          </w:p>
        </w:tc>
        <w:tc>
          <w:tcPr>
            <w:tcW w:w="2635" w:type="dxa"/>
            <w:tcBorders>
              <w:left w:val="single" w:sz="12" w:space="0" w:color="auto"/>
              <w:bottom w:val="nil"/>
              <w:right w:val="single" w:sz="12" w:space="0" w:color="auto"/>
            </w:tcBorders>
            <w:shd w:val="clear" w:color="auto" w:fill="FFFFFF"/>
          </w:tcPr>
          <w:p w14:paraId="13EACC2B" w14:textId="156DC611" w:rsidR="009F702B" w:rsidRPr="008D5421" w:rsidRDefault="009F702B" w:rsidP="009F702B">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nil"/>
              <w:right w:val="single" w:sz="12" w:space="0" w:color="auto"/>
            </w:tcBorders>
            <w:shd w:val="clear" w:color="auto" w:fill="auto"/>
          </w:tcPr>
          <w:p w14:paraId="31A74A5A" w14:textId="524F87CF" w:rsidR="009F702B" w:rsidRDefault="00343666" w:rsidP="009F702B">
            <w:pPr>
              <w:suppressLineNumbers/>
              <w:suppressAutoHyphens/>
              <w:spacing w:before="60" w:after="60"/>
              <w:jc w:val="center"/>
            </w:pPr>
            <w:hyperlink r:id="rId73" w:history="1">
              <w:r w:rsidR="009F702B">
                <w:rPr>
                  <w:rStyle w:val="Hyperlink"/>
                </w:rPr>
                <w:t>6223</w:t>
              </w:r>
            </w:hyperlink>
          </w:p>
        </w:tc>
        <w:tc>
          <w:tcPr>
            <w:tcW w:w="3251" w:type="dxa"/>
            <w:tcBorders>
              <w:left w:val="single" w:sz="12" w:space="0" w:color="auto"/>
              <w:bottom w:val="nil"/>
              <w:right w:val="single" w:sz="12" w:space="0" w:color="auto"/>
            </w:tcBorders>
            <w:shd w:val="clear" w:color="auto" w:fill="auto"/>
          </w:tcPr>
          <w:p w14:paraId="79DC2DC7" w14:textId="0696F0D3" w:rsidR="009F702B" w:rsidRDefault="009F702B" w:rsidP="009F702B">
            <w:pPr>
              <w:pStyle w:val="TAL"/>
              <w:rPr>
                <w:sz w:val="20"/>
              </w:rPr>
            </w:pPr>
            <w:r>
              <w:rPr>
                <w:sz w:val="20"/>
              </w:rPr>
              <w:t>CR 0698 29.514 Rel-18 Corrections on the data type name</w:t>
            </w:r>
          </w:p>
        </w:tc>
        <w:tc>
          <w:tcPr>
            <w:tcW w:w="1401" w:type="dxa"/>
            <w:tcBorders>
              <w:left w:val="single" w:sz="12" w:space="0" w:color="auto"/>
              <w:bottom w:val="nil"/>
              <w:right w:val="single" w:sz="12" w:space="0" w:color="auto"/>
            </w:tcBorders>
            <w:shd w:val="clear" w:color="auto" w:fill="auto"/>
          </w:tcPr>
          <w:p w14:paraId="0ED53401" w14:textId="67A18DD1" w:rsidR="009F702B"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cPr>
          <w:p w14:paraId="2438BA3F" w14:textId="612045B6" w:rsidR="009F702B" w:rsidRPr="00750E57" w:rsidRDefault="009F702B" w:rsidP="009F702B">
            <w:pPr>
              <w:pStyle w:val="TAL"/>
              <w:rPr>
                <w:sz w:val="20"/>
              </w:rPr>
            </w:pPr>
            <w:r>
              <w:rPr>
                <w:sz w:val="20"/>
              </w:rPr>
              <w:t>Revised to 6482</w:t>
            </w:r>
          </w:p>
        </w:tc>
        <w:tc>
          <w:tcPr>
            <w:tcW w:w="4619" w:type="dxa"/>
            <w:tcBorders>
              <w:left w:val="single" w:sz="12" w:space="0" w:color="auto"/>
              <w:bottom w:val="nil"/>
              <w:right w:val="single" w:sz="12" w:space="0" w:color="auto"/>
            </w:tcBorders>
            <w:shd w:val="clear" w:color="auto" w:fill="FFFFFF"/>
          </w:tcPr>
          <w:p w14:paraId="7545F985" w14:textId="77777777" w:rsidR="009F702B" w:rsidRDefault="009F702B" w:rsidP="009F702B">
            <w:pPr>
              <w:pStyle w:val="C1Normal"/>
            </w:pPr>
            <w:r>
              <w:t>Meifang (Ericsson): The correct clause need to be added.</w:t>
            </w:r>
          </w:p>
          <w:p w14:paraId="56B29DE4" w14:textId="77777777" w:rsidR="009F702B" w:rsidRDefault="009F702B" w:rsidP="009F702B">
            <w:pPr>
              <w:pStyle w:val="C1Normal"/>
            </w:pPr>
            <w:r>
              <w:t>Xuefei (Huawei): In all procedures, we don’t specify specific clause numbers. Why we need here?</w:t>
            </w:r>
          </w:p>
          <w:p w14:paraId="3AF7414C" w14:textId="77777777" w:rsidR="009F702B" w:rsidRDefault="009F702B" w:rsidP="009F702B">
            <w:pPr>
              <w:pStyle w:val="C1Normal"/>
            </w:pPr>
            <w:r>
              <w:t>Meifang (Ericsson): Better to point to correct clause number.</w:t>
            </w:r>
          </w:p>
          <w:p w14:paraId="24E864BF" w14:textId="77777777" w:rsidR="009F702B" w:rsidRDefault="009F702B" w:rsidP="009F702B">
            <w:pPr>
              <w:pStyle w:val="C1Normal"/>
            </w:pPr>
            <w:r>
              <w:t>Partha (Nokia): Couldn’t find the right clause. Better to add the clause number.</w:t>
            </w:r>
          </w:p>
          <w:p w14:paraId="7AB8A280" w14:textId="77777777" w:rsidR="009F702B" w:rsidRDefault="009F702B" w:rsidP="009F702B">
            <w:pPr>
              <w:pStyle w:val="C1Normal"/>
            </w:pPr>
            <w:r>
              <w:t>Xuefei (Huawei): Fine to add clause number.</w:t>
            </w:r>
          </w:p>
          <w:p w14:paraId="7E626A5F" w14:textId="77777777" w:rsidR="00105CCD" w:rsidRDefault="00105CCD" w:rsidP="009F702B">
            <w:pPr>
              <w:pStyle w:val="C1Normal"/>
            </w:pPr>
            <w:r>
              <w:t>Xuefei (Huawei): Provided R1</w:t>
            </w:r>
          </w:p>
          <w:p w14:paraId="5BE895FB" w14:textId="77777777" w:rsidR="00105CCD" w:rsidRDefault="00105CCD" w:rsidP="009F702B">
            <w:pPr>
              <w:pStyle w:val="C1Normal"/>
            </w:pPr>
            <w:r>
              <w:t>Partha (Nokia): Fine with R1</w:t>
            </w:r>
          </w:p>
          <w:p w14:paraId="3942E2DD" w14:textId="77777777" w:rsidR="00105CCD" w:rsidRDefault="00105CCD" w:rsidP="009F702B">
            <w:pPr>
              <w:pStyle w:val="C1Normal"/>
            </w:pPr>
            <w:r>
              <w:t>Meifang (Ericcson): Fine with R1.</w:t>
            </w:r>
          </w:p>
          <w:p w14:paraId="527813F4" w14:textId="77777777" w:rsidR="00105CCD" w:rsidRDefault="00105CCD" w:rsidP="009F702B">
            <w:pPr>
              <w:pStyle w:val="C1Normal"/>
            </w:pPr>
          </w:p>
          <w:p w14:paraId="2F4DB8FC" w14:textId="2E0D2CAA" w:rsidR="00105CCD" w:rsidRDefault="00105CCD" w:rsidP="009F702B">
            <w:pPr>
              <w:pStyle w:val="C1Normal"/>
            </w:pPr>
            <w:r>
              <w:t>R1 is agreed.</w:t>
            </w:r>
          </w:p>
        </w:tc>
      </w:tr>
      <w:tr w:rsidR="009F702B" w:rsidRPr="002F2600" w14:paraId="32E416F1" w14:textId="77777777" w:rsidTr="00105CCD">
        <w:tc>
          <w:tcPr>
            <w:tcW w:w="975" w:type="dxa"/>
            <w:tcBorders>
              <w:top w:val="nil"/>
              <w:left w:val="single" w:sz="12" w:space="0" w:color="auto"/>
              <w:bottom w:val="single" w:sz="4" w:space="0" w:color="auto"/>
              <w:right w:val="single" w:sz="12" w:space="0" w:color="auto"/>
            </w:tcBorders>
            <w:shd w:val="clear" w:color="auto" w:fill="FFFFFF"/>
          </w:tcPr>
          <w:p w14:paraId="6D92919E" w14:textId="77777777" w:rsidR="009F702B" w:rsidRPr="0067002C" w:rsidRDefault="009F702B" w:rsidP="009F702B">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2AE950C9" w14:textId="77777777" w:rsidR="009F702B" w:rsidRPr="0067002C"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3CD088F" w14:textId="2F1B4D58" w:rsidR="009F702B" w:rsidRDefault="009F702B" w:rsidP="009F702B">
            <w:pPr>
              <w:suppressLineNumbers/>
              <w:suppressAutoHyphens/>
              <w:spacing w:before="60" w:after="60"/>
              <w:jc w:val="center"/>
            </w:pPr>
            <w:r>
              <w:t>6482</w:t>
            </w:r>
          </w:p>
        </w:tc>
        <w:tc>
          <w:tcPr>
            <w:tcW w:w="3251" w:type="dxa"/>
            <w:tcBorders>
              <w:top w:val="nil"/>
              <w:left w:val="single" w:sz="12" w:space="0" w:color="auto"/>
              <w:bottom w:val="single" w:sz="4" w:space="0" w:color="auto"/>
              <w:right w:val="single" w:sz="12" w:space="0" w:color="auto"/>
            </w:tcBorders>
            <w:shd w:val="clear" w:color="auto" w:fill="00FF00"/>
          </w:tcPr>
          <w:p w14:paraId="7BCE321C" w14:textId="797D2CA4" w:rsidR="009F702B" w:rsidRDefault="009F702B" w:rsidP="009F702B">
            <w:pPr>
              <w:pStyle w:val="TAL"/>
              <w:rPr>
                <w:sz w:val="20"/>
              </w:rPr>
            </w:pPr>
            <w:r>
              <w:rPr>
                <w:sz w:val="20"/>
              </w:rPr>
              <w:t>CR 0698 29.514 Rel-18 Corrections on the data type name</w:t>
            </w:r>
          </w:p>
        </w:tc>
        <w:tc>
          <w:tcPr>
            <w:tcW w:w="1401" w:type="dxa"/>
            <w:tcBorders>
              <w:top w:val="nil"/>
              <w:left w:val="single" w:sz="12" w:space="0" w:color="auto"/>
              <w:bottom w:val="single" w:sz="4" w:space="0" w:color="auto"/>
              <w:right w:val="single" w:sz="12" w:space="0" w:color="auto"/>
            </w:tcBorders>
            <w:shd w:val="clear" w:color="auto" w:fill="00FF00"/>
          </w:tcPr>
          <w:p w14:paraId="3065460C" w14:textId="52267F85" w:rsidR="009F702B" w:rsidRDefault="009F702B" w:rsidP="009F702B">
            <w:pPr>
              <w:pStyle w:val="TAL"/>
              <w:rPr>
                <w:sz w:val="20"/>
              </w:rPr>
            </w:pPr>
            <w:r>
              <w:rPr>
                <w:sz w:val="20"/>
              </w:rPr>
              <w:t>Huawei</w:t>
            </w:r>
          </w:p>
        </w:tc>
        <w:tc>
          <w:tcPr>
            <w:tcW w:w="1062" w:type="dxa"/>
            <w:tcBorders>
              <w:top w:val="nil"/>
              <w:left w:val="single" w:sz="12" w:space="0" w:color="auto"/>
              <w:bottom w:val="single" w:sz="4" w:space="0" w:color="auto"/>
              <w:right w:val="single" w:sz="12" w:space="0" w:color="auto"/>
            </w:tcBorders>
            <w:shd w:val="clear" w:color="auto" w:fill="FFFFFF"/>
          </w:tcPr>
          <w:p w14:paraId="383D0729" w14:textId="2DD96652" w:rsidR="009F702B" w:rsidRDefault="00105CCD" w:rsidP="009F702B">
            <w:pPr>
              <w:pStyle w:val="TAL"/>
              <w:rPr>
                <w:sz w:val="20"/>
              </w:rPr>
            </w:pPr>
            <w:r>
              <w:rPr>
                <w:sz w:val="20"/>
              </w:rPr>
              <w:t>Agreed</w:t>
            </w:r>
          </w:p>
        </w:tc>
        <w:tc>
          <w:tcPr>
            <w:tcW w:w="4619" w:type="dxa"/>
            <w:tcBorders>
              <w:top w:val="nil"/>
              <w:left w:val="single" w:sz="12" w:space="0" w:color="auto"/>
              <w:bottom w:val="single" w:sz="4" w:space="0" w:color="auto"/>
              <w:right w:val="single" w:sz="12" w:space="0" w:color="auto"/>
            </w:tcBorders>
            <w:shd w:val="clear" w:color="auto" w:fill="FFFFFF"/>
          </w:tcPr>
          <w:p w14:paraId="184890B4" w14:textId="77777777" w:rsidR="009F702B" w:rsidRDefault="009F702B" w:rsidP="009F702B">
            <w:pPr>
              <w:rPr>
                <w:rFonts w:ascii="Arial" w:hAnsi="Arial" w:cs="Arial"/>
                <w:sz w:val="18"/>
              </w:rPr>
            </w:pPr>
          </w:p>
        </w:tc>
      </w:tr>
      <w:tr w:rsidR="009F702B" w:rsidRPr="002F2600" w14:paraId="04B36CE1" w14:textId="77777777" w:rsidTr="00105CCD">
        <w:tc>
          <w:tcPr>
            <w:tcW w:w="975" w:type="dxa"/>
            <w:tcBorders>
              <w:top w:val="single" w:sz="4" w:space="0" w:color="auto"/>
              <w:left w:val="single" w:sz="12" w:space="0" w:color="auto"/>
              <w:bottom w:val="nil"/>
              <w:right w:val="single" w:sz="12" w:space="0" w:color="auto"/>
            </w:tcBorders>
            <w:shd w:val="clear" w:color="auto" w:fill="FFFFFF"/>
          </w:tcPr>
          <w:p w14:paraId="757E7BA3" w14:textId="77777777" w:rsidR="009F702B" w:rsidRPr="0067002C" w:rsidRDefault="009F702B" w:rsidP="009F702B">
            <w:pPr>
              <w:pStyle w:val="TAL"/>
              <w:rPr>
                <w:sz w:val="20"/>
              </w:rPr>
            </w:pPr>
          </w:p>
        </w:tc>
        <w:tc>
          <w:tcPr>
            <w:tcW w:w="2635" w:type="dxa"/>
            <w:tcBorders>
              <w:top w:val="single" w:sz="4" w:space="0" w:color="auto"/>
              <w:left w:val="single" w:sz="12" w:space="0" w:color="auto"/>
              <w:bottom w:val="nil"/>
              <w:right w:val="single" w:sz="12" w:space="0" w:color="auto"/>
            </w:tcBorders>
            <w:shd w:val="clear" w:color="auto" w:fill="FFFFFF"/>
          </w:tcPr>
          <w:p w14:paraId="105A10F5" w14:textId="77777777" w:rsidR="009F702B" w:rsidRPr="0067002C" w:rsidRDefault="009F702B" w:rsidP="009F702B">
            <w:pPr>
              <w:pStyle w:val="TAL"/>
              <w:rPr>
                <w:sz w:val="20"/>
              </w:rPr>
            </w:pPr>
          </w:p>
        </w:tc>
        <w:tc>
          <w:tcPr>
            <w:tcW w:w="746" w:type="dxa"/>
            <w:tcBorders>
              <w:top w:val="single" w:sz="4" w:space="0" w:color="auto"/>
              <w:left w:val="single" w:sz="12" w:space="0" w:color="auto"/>
              <w:bottom w:val="nil"/>
              <w:right w:val="single" w:sz="12" w:space="0" w:color="auto"/>
            </w:tcBorders>
            <w:shd w:val="clear" w:color="auto" w:fill="auto"/>
          </w:tcPr>
          <w:p w14:paraId="6A493A7A" w14:textId="717B20DA" w:rsidR="009F702B" w:rsidRDefault="00343666" w:rsidP="009F702B">
            <w:pPr>
              <w:suppressLineNumbers/>
              <w:suppressAutoHyphens/>
              <w:spacing w:before="60" w:after="60"/>
              <w:jc w:val="center"/>
            </w:pPr>
            <w:hyperlink r:id="rId74" w:history="1">
              <w:r w:rsidR="009F702B">
                <w:rPr>
                  <w:rStyle w:val="Hyperlink"/>
                </w:rPr>
                <w:t>6224</w:t>
              </w:r>
            </w:hyperlink>
          </w:p>
        </w:tc>
        <w:tc>
          <w:tcPr>
            <w:tcW w:w="3251" w:type="dxa"/>
            <w:tcBorders>
              <w:top w:val="single" w:sz="4" w:space="0" w:color="auto"/>
              <w:left w:val="single" w:sz="12" w:space="0" w:color="auto"/>
              <w:bottom w:val="nil"/>
              <w:right w:val="single" w:sz="12" w:space="0" w:color="auto"/>
            </w:tcBorders>
            <w:shd w:val="clear" w:color="auto" w:fill="auto"/>
          </w:tcPr>
          <w:p w14:paraId="1655525C" w14:textId="1B83AE3D" w:rsidR="009F702B" w:rsidRDefault="009F702B" w:rsidP="009F702B">
            <w:pPr>
              <w:pStyle w:val="TAL"/>
              <w:rPr>
                <w:sz w:val="20"/>
              </w:rPr>
            </w:pPr>
            <w:r>
              <w:rPr>
                <w:sz w:val="20"/>
              </w:rPr>
              <w:t>CR 0699 29.514 Rel-19 Corrections on the data type name</w:t>
            </w:r>
          </w:p>
        </w:tc>
        <w:tc>
          <w:tcPr>
            <w:tcW w:w="1401" w:type="dxa"/>
            <w:tcBorders>
              <w:top w:val="single" w:sz="4" w:space="0" w:color="auto"/>
              <w:left w:val="single" w:sz="12" w:space="0" w:color="auto"/>
              <w:bottom w:val="nil"/>
              <w:right w:val="single" w:sz="12" w:space="0" w:color="auto"/>
            </w:tcBorders>
            <w:shd w:val="clear" w:color="auto" w:fill="auto"/>
          </w:tcPr>
          <w:p w14:paraId="62454672" w14:textId="25C027B6" w:rsidR="009F702B" w:rsidRDefault="009F702B" w:rsidP="009F702B">
            <w:pPr>
              <w:pStyle w:val="TAL"/>
              <w:rPr>
                <w:sz w:val="20"/>
              </w:rPr>
            </w:pPr>
            <w:r>
              <w:rPr>
                <w:sz w:val="20"/>
              </w:rPr>
              <w:t>Huawei</w:t>
            </w:r>
          </w:p>
        </w:tc>
        <w:tc>
          <w:tcPr>
            <w:tcW w:w="1062" w:type="dxa"/>
            <w:tcBorders>
              <w:top w:val="single" w:sz="4" w:space="0" w:color="auto"/>
              <w:left w:val="single" w:sz="12" w:space="0" w:color="auto"/>
              <w:bottom w:val="nil"/>
              <w:right w:val="single" w:sz="12" w:space="0" w:color="auto"/>
            </w:tcBorders>
            <w:shd w:val="clear" w:color="auto" w:fill="FFFFFF"/>
          </w:tcPr>
          <w:p w14:paraId="16AC7801" w14:textId="4CE71E98" w:rsidR="009F702B" w:rsidRPr="00750E57" w:rsidRDefault="009F702B" w:rsidP="009F702B">
            <w:pPr>
              <w:pStyle w:val="TAL"/>
              <w:rPr>
                <w:sz w:val="20"/>
              </w:rPr>
            </w:pPr>
            <w:r>
              <w:rPr>
                <w:sz w:val="20"/>
              </w:rPr>
              <w:t>Revised to 6483</w:t>
            </w:r>
          </w:p>
        </w:tc>
        <w:tc>
          <w:tcPr>
            <w:tcW w:w="4619" w:type="dxa"/>
            <w:tcBorders>
              <w:top w:val="single" w:sz="4" w:space="0" w:color="auto"/>
              <w:left w:val="single" w:sz="12" w:space="0" w:color="auto"/>
              <w:bottom w:val="nil"/>
              <w:right w:val="single" w:sz="12" w:space="0" w:color="auto"/>
            </w:tcBorders>
            <w:shd w:val="clear" w:color="auto" w:fill="FFFFFF"/>
          </w:tcPr>
          <w:p w14:paraId="519C996B" w14:textId="77777777" w:rsidR="00105CCD" w:rsidRDefault="00105CCD" w:rsidP="00105CCD">
            <w:pPr>
              <w:pStyle w:val="C1Normal"/>
            </w:pPr>
            <w:r>
              <w:t>Xuefei (Huawei): Provided R1</w:t>
            </w:r>
          </w:p>
          <w:p w14:paraId="7FB66D24" w14:textId="77777777" w:rsidR="00105CCD" w:rsidRDefault="00105CCD" w:rsidP="00105CCD">
            <w:pPr>
              <w:pStyle w:val="C1Normal"/>
            </w:pPr>
            <w:r>
              <w:t>Partha (Nokia): Fine with R1</w:t>
            </w:r>
          </w:p>
          <w:p w14:paraId="14860507" w14:textId="77777777" w:rsidR="00105CCD" w:rsidRDefault="00105CCD" w:rsidP="00105CCD">
            <w:pPr>
              <w:pStyle w:val="C1Normal"/>
            </w:pPr>
            <w:r>
              <w:t>Meifang (Ericcson): Fine with R1.</w:t>
            </w:r>
          </w:p>
          <w:p w14:paraId="747B9643" w14:textId="77777777" w:rsidR="00105CCD" w:rsidRDefault="00105CCD" w:rsidP="00105CCD">
            <w:pPr>
              <w:pStyle w:val="C1Normal"/>
            </w:pPr>
          </w:p>
          <w:p w14:paraId="71848A1D" w14:textId="4440756F" w:rsidR="009F702B" w:rsidRDefault="00105CCD" w:rsidP="00105CCD">
            <w:pPr>
              <w:pStyle w:val="C1Normal"/>
              <w:rPr>
                <w:sz w:val="18"/>
              </w:rPr>
            </w:pPr>
            <w:r>
              <w:t>R1 is agreed.</w:t>
            </w:r>
          </w:p>
        </w:tc>
      </w:tr>
      <w:tr w:rsidR="009F702B" w:rsidRPr="002F2600" w14:paraId="537520A3" w14:textId="77777777" w:rsidTr="00105CCD">
        <w:tc>
          <w:tcPr>
            <w:tcW w:w="975" w:type="dxa"/>
            <w:tcBorders>
              <w:top w:val="nil"/>
              <w:left w:val="single" w:sz="12" w:space="0" w:color="auto"/>
              <w:bottom w:val="single" w:sz="4" w:space="0" w:color="auto"/>
              <w:right w:val="single" w:sz="12" w:space="0" w:color="auto"/>
            </w:tcBorders>
            <w:shd w:val="clear" w:color="auto" w:fill="FFFFFF"/>
          </w:tcPr>
          <w:p w14:paraId="531E1C99" w14:textId="77777777" w:rsidR="009F702B" w:rsidRPr="0067002C" w:rsidRDefault="009F702B" w:rsidP="009F702B">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453BFC90" w14:textId="77777777" w:rsidR="009F702B" w:rsidRPr="0067002C"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954F821" w14:textId="6201A0A2" w:rsidR="009F702B" w:rsidRDefault="009F702B" w:rsidP="009F702B">
            <w:pPr>
              <w:suppressLineNumbers/>
              <w:suppressAutoHyphens/>
              <w:spacing w:before="60" w:after="60"/>
              <w:jc w:val="center"/>
            </w:pPr>
            <w:r>
              <w:t>6483</w:t>
            </w:r>
          </w:p>
        </w:tc>
        <w:tc>
          <w:tcPr>
            <w:tcW w:w="3251" w:type="dxa"/>
            <w:tcBorders>
              <w:top w:val="nil"/>
              <w:left w:val="single" w:sz="12" w:space="0" w:color="auto"/>
              <w:bottom w:val="single" w:sz="4" w:space="0" w:color="auto"/>
              <w:right w:val="single" w:sz="12" w:space="0" w:color="auto"/>
            </w:tcBorders>
            <w:shd w:val="clear" w:color="auto" w:fill="00FF00"/>
          </w:tcPr>
          <w:p w14:paraId="3BBFDF55" w14:textId="28771F12" w:rsidR="009F702B" w:rsidRDefault="009F702B" w:rsidP="009F702B">
            <w:pPr>
              <w:pStyle w:val="TAL"/>
              <w:rPr>
                <w:sz w:val="20"/>
              </w:rPr>
            </w:pPr>
            <w:r>
              <w:rPr>
                <w:sz w:val="20"/>
              </w:rPr>
              <w:t>CR 0699 29.514 Rel-19 Corrections on the data type name</w:t>
            </w:r>
          </w:p>
        </w:tc>
        <w:tc>
          <w:tcPr>
            <w:tcW w:w="1401" w:type="dxa"/>
            <w:tcBorders>
              <w:top w:val="nil"/>
              <w:left w:val="single" w:sz="12" w:space="0" w:color="auto"/>
              <w:bottom w:val="single" w:sz="4" w:space="0" w:color="auto"/>
              <w:right w:val="single" w:sz="12" w:space="0" w:color="auto"/>
            </w:tcBorders>
            <w:shd w:val="clear" w:color="auto" w:fill="00FF00"/>
          </w:tcPr>
          <w:p w14:paraId="4AE79572" w14:textId="7CEFAC75" w:rsidR="009F702B" w:rsidRDefault="009F702B" w:rsidP="009F702B">
            <w:pPr>
              <w:pStyle w:val="TAL"/>
              <w:rPr>
                <w:sz w:val="20"/>
              </w:rPr>
            </w:pPr>
            <w:r>
              <w:rPr>
                <w:sz w:val="20"/>
              </w:rPr>
              <w:t>Huawei</w:t>
            </w:r>
          </w:p>
        </w:tc>
        <w:tc>
          <w:tcPr>
            <w:tcW w:w="1062" w:type="dxa"/>
            <w:tcBorders>
              <w:top w:val="nil"/>
              <w:left w:val="single" w:sz="12" w:space="0" w:color="auto"/>
              <w:bottom w:val="single" w:sz="4" w:space="0" w:color="auto"/>
              <w:right w:val="single" w:sz="12" w:space="0" w:color="auto"/>
            </w:tcBorders>
            <w:shd w:val="clear" w:color="auto" w:fill="FFFFFF"/>
          </w:tcPr>
          <w:p w14:paraId="315D20E3" w14:textId="60337DC8" w:rsidR="009F702B" w:rsidRDefault="00105CCD" w:rsidP="009F702B">
            <w:pPr>
              <w:pStyle w:val="TAL"/>
              <w:rPr>
                <w:sz w:val="20"/>
              </w:rPr>
            </w:pPr>
            <w:r>
              <w:rPr>
                <w:sz w:val="20"/>
              </w:rPr>
              <w:t>Agreed</w:t>
            </w:r>
          </w:p>
        </w:tc>
        <w:tc>
          <w:tcPr>
            <w:tcW w:w="4619" w:type="dxa"/>
            <w:tcBorders>
              <w:top w:val="nil"/>
              <w:left w:val="single" w:sz="12" w:space="0" w:color="auto"/>
              <w:bottom w:val="single" w:sz="4" w:space="0" w:color="auto"/>
              <w:right w:val="single" w:sz="12" w:space="0" w:color="auto"/>
            </w:tcBorders>
            <w:shd w:val="clear" w:color="auto" w:fill="FFFFFF"/>
          </w:tcPr>
          <w:p w14:paraId="5CC38293" w14:textId="77777777" w:rsidR="009F702B" w:rsidRDefault="009F702B" w:rsidP="009F702B">
            <w:pPr>
              <w:rPr>
                <w:rFonts w:ascii="Arial" w:hAnsi="Arial" w:cs="Arial"/>
                <w:sz w:val="18"/>
              </w:rPr>
            </w:pPr>
          </w:p>
        </w:tc>
      </w:tr>
      <w:tr w:rsidR="009F702B" w:rsidRPr="002F2600" w14:paraId="23238CBA" w14:textId="77777777" w:rsidTr="009A1DEE">
        <w:tc>
          <w:tcPr>
            <w:tcW w:w="975" w:type="dxa"/>
            <w:tcBorders>
              <w:top w:val="single" w:sz="4" w:space="0" w:color="auto"/>
              <w:left w:val="single" w:sz="12" w:space="0" w:color="auto"/>
              <w:bottom w:val="nil"/>
              <w:right w:val="single" w:sz="12" w:space="0" w:color="auto"/>
            </w:tcBorders>
            <w:shd w:val="clear" w:color="auto" w:fill="FFFFFF"/>
          </w:tcPr>
          <w:p w14:paraId="4D7EDF11" w14:textId="2F5427A9" w:rsidR="009F702B" w:rsidRPr="008D5421" w:rsidRDefault="009F702B" w:rsidP="009F702B">
            <w:pPr>
              <w:pStyle w:val="TAL"/>
              <w:rPr>
                <w:sz w:val="20"/>
              </w:rPr>
            </w:pPr>
            <w:r w:rsidRPr="0067002C">
              <w:rPr>
                <w:sz w:val="20"/>
              </w:rPr>
              <w:t>18.67</w:t>
            </w:r>
          </w:p>
        </w:tc>
        <w:tc>
          <w:tcPr>
            <w:tcW w:w="2635" w:type="dxa"/>
            <w:tcBorders>
              <w:top w:val="single" w:sz="4" w:space="0" w:color="auto"/>
              <w:left w:val="single" w:sz="12" w:space="0" w:color="auto"/>
              <w:bottom w:val="nil"/>
              <w:right w:val="single" w:sz="12" w:space="0" w:color="auto"/>
            </w:tcBorders>
            <w:shd w:val="clear" w:color="auto" w:fill="FFFFFF"/>
          </w:tcPr>
          <w:p w14:paraId="17406A84" w14:textId="4A823BB0" w:rsidR="009F702B" w:rsidRPr="008D5421" w:rsidRDefault="009F702B" w:rsidP="009F702B">
            <w:pPr>
              <w:pStyle w:val="TAL"/>
              <w:rPr>
                <w:sz w:val="20"/>
              </w:rPr>
            </w:pPr>
            <w:r w:rsidRPr="0067002C">
              <w:rPr>
                <w:sz w:val="20"/>
              </w:rPr>
              <w:t xml:space="preserve">CT aspects of ATSSS_Ph3 </w:t>
            </w:r>
            <w:r w:rsidRPr="0067002C">
              <w:rPr>
                <w:color w:val="0000FF"/>
                <w:sz w:val="20"/>
              </w:rPr>
              <w:t>[ATSSS_Ph3]</w:t>
            </w:r>
          </w:p>
        </w:tc>
        <w:tc>
          <w:tcPr>
            <w:tcW w:w="746" w:type="dxa"/>
            <w:tcBorders>
              <w:top w:val="single" w:sz="4" w:space="0" w:color="auto"/>
              <w:left w:val="single" w:sz="12" w:space="0" w:color="auto"/>
              <w:bottom w:val="nil"/>
              <w:right w:val="single" w:sz="12" w:space="0" w:color="auto"/>
            </w:tcBorders>
            <w:shd w:val="clear" w:color="auto" w:fill="auto"/>
          </w:tcPr>
          <w:p w14:paraId="1D430D8A" w14:textId="77777777" w:rsidR="009F702B" w:rsidRDefault="009F702B" w:rsidP="009F702B">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shd w:val="clear" w:color="auto" w:fill="auto"/>
          </w:tcPr>
          <w:p w14:paraId="306B3AD4" w14:textId="77777777" w:rsidR="009F702B" w:rsidRDefault="009F702B" w:rsidP="009F702B">
            <w:pPr>
              <w:pStyle w:val="TAL"/>
              <w:rPr>
                <w:sz w:val="20"/>
              </w:rPr>
            </w:pPr>
          </w:p>
        </w:tc>
        <w:tc>
          <w:tcPr>
            <w:tcW w:w="1401" w:type="dxa"/>
            <w:tcBorders>
              <w:top w:val="single" w:sz="4" w:space="0" w:color="auto"/>
              <w:left w:val="single" w:sz="12" w:space="0" w:color="auto"/>
              <w:bottom w:val="nil"/>
              <w:right w:val="single" w:sz="12" w:space="0" w:color="auto"/>
            </w:tcBorders>
            <w:shd w:val="clear" w:color="auto" w:fill="auto"/>
          </w:tcPr>
          <w:p w14:paraId="1CBCACBC" w14:textId="77777777" w:rsidR="009F702B" w:rsidRDefault="009F702B" w:rsidP="009F702B">
            <w:pPr>
              <w:pStyle w:val="TAL"/>
              <w:rPr>
                <w:sz w:val="20"/>
              </w:rPr>
            </w:pPr>
          </w:p>
        </w:tc>
        <w:tc>
          <w:tcPr>
            <w:tcW w:w="1062" w:type="dxa"/>
            <w:tcBorders>
              <w:top w:val="single" w:sz="4" w:space="0" w:color="auto"/>
              <w:left w:val="single" w:sz="12" w:space="0" w:color="auto"/>
              <w:bottom w:val="nil"/>
              <w:right w:val="single" w:sz="12" w:space="0" w:color="auto"/>
            </w:tcBorders>
            <w:shd w:val="clear" w:color="auto" w:fill="FFFFFF"/>
          </w:tcPr>
          <w:p w14:paraId="0D3B7A59" w14:textId="77777777" w:rsidR="009F702B" w:rsidRPr="00750E57" w:rsidRDefault="009F702B" w:rsidP="009F702B">
            <w:pPr>
              <w:pStyle w:val="TAL"/>
              <w:rPr>
                <w:sz w:val="20"/>
              </w:rPr>
            </w:pPr>
          </w:p>
        </w:tc>
        <w:tc>
          <w:tcPr>
            <w:tcW w:w="4619" w:type="dxa"/>
            <w:tcBorders>
              <w:top w:val="single" w:sz="4" w:space="0" w:color="auto"/>
              <w:left w:val="single" w:sz="12" w:space="0" w:color="auto"/>
              <w:bottom w:val="nil"/>
              <w:right w:val="single" w:sz="12" w:space="0" w:color="auto"/>
            </w:tcBorders>
            <w:shd w:val="clear" w:color="auto" w:fill="FFFFFF"/>
          </w:tcPr>
          <w:p w14:paraId="3DD157D6" w14:textId="77777777" w:rsidR="009F702B" w:rsidRDefault="009F702B" w:rsidP="009F702B">
            <w:pPr>
              <w:rPr>
                <w:rFonts w:ascii="Arial" w:hAnsi="Arial" w:cs="Arial"/>
                <w:sz w:val="18"/>
              </w:rPr>
            </w:pPr>
          </w:p>
        </w:tc>
      </w:tr>
      <w:tr w:rsidR="009F702B"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9F702B" w:rsidRPr="008D5421" w:rsidRDefault="009F702B" w:rsidP="009F702B">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9F702B" w:rsidRPr="008D5421" w:rsidRDefault="009F702B" w:rsidP="009F702B">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shd w:val="clear" w:color="auto" w:fill="auto"/>
          </w:tcPr>
          <w:p w14:paraId="7C2BBFA7" w14:textId="77777777" w:rsidR="009F702B"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5646946" w14:textId="77777777" w:rsidR="009F702B" w:rsidRDefault="009F702B" w:rsidP="009F702B">
            <w:pPr>
              <w:pStyle w:val="TAL"/>
              <w:rPr>
                <w:sz w:val="20"/>
              </w:rPr>
            </w:pPr>
          </w:p>
        </w:tc>
        <w:tc>
          <w:tcPr>
            <w:tcW w:w="1401" w:type="dxa"/>
            <w:tcBorders>
              <w:left w:val="single" w:sz="12" w:space="0" w:color="auto"/>
              <w:bottom w:val="nil"/>
              <w:right w:val="single" w:sz="12" w:space="0" w:color="auto"/>
            </w:tcBorders>
            <w:shd w:val="clear" w:color="auto" w:fill="auto"/>
          </w:tcPr>
          <w:p w14:paraId="682762CA"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9F702B" w:rsidRDefault="009F702B" w:rsidP="009F702B">
            <w:pPr>
              <w:rPr>
                <w:rFonts w:ascii="Arial" w:hAnsi="Arial" w:cs="Arial"/>
                <w:sz w:val="18"/>
              </w:rPr>
            </w:pPr>
          </w:p>
        </w:tc>
      </w:tr>
      <w:tr w:rsidR="009F702B"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9F702B" w:rsidRPr="008D5421" w:rsidRDefault="009F702B" w:rsidP="009F702B">
            <w:pPr>
              <w:pStyle w:val="TAL"/>
              <w:rPr>
                <w:sz w:val="20"/>
              </w:rPr>
            </w:pPr>
            <w:r w:rsidRPr="0067002C">
              <w:rPr>
                <w:sz w:val="20"/>
              </w:rPr>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9F702B" w:rsidRPr="008D5421" w:rsidRDefault="009F702B" w:rsidP="009F702B">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9F702B"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9F702B"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9F702B" w:rsidRDefault="009F702B" w:rsidP="009F702B">
            <w:pPr>
              <w:rPr>
                <w:rFonts w:ascii="Arial" w:hAnsi="Arial" w:cs="Arial"/>
                <w:sz w:val="18"/>
              </w:rPr>
            </w:pPr>
          </w:p>
        </w:tc>
      </w:tr>
      <w:tr w:rsidR="009F702B"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9F702B" w:rsidRPr="008D5421" w:rsidRDefault="009F702B" w:rsidP="009F702B">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9F702B" w:rsidRPr="008D5421" w:rsidRDefault="009F702B" w:rsidP="009F702B">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9F702B"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9F702B"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9F702B" w:rsidRDefault="009F702B" w:rsidP="009F702B">
            <w:pPr>
              <w:rPr>
                <w:rFonts w:ascii="Arial" w:hAnsi="Arial" w:cs="Arial"/>
                <w:sz w:val="18"/>
              </w:rPr>
            </w:pPr>
          </w:p>
        </w:tc>
      </w:tr>
      <w:tr w:rsidR="009F702B"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9F702B" w:rsidRPr="008D5421" w:rsidRDefault="009F702B" w:rsidP="009F702B">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9F702B" w:rsidRPr="008D5421" w:rsidRDefault="009F702B" w:rsidP="009F702B">
            <w:pPr>
              <w:pStyle w:val="TAL"/>
              <w:rPr>
                <w:sz w:val="20"/>
              </w:rPr>
            </w:pPr>
            <w:r w:rsidRPr="0067002C">
              <w:rPr>
                <w:sz w:val="20"/>
              </w:rPr>
              <w:t xml:space="preserve">CT aspects of Slice-based PLMN Selection </w:t>
            </w:r>
            <w:r w:rsidRPr="0067002C">
              <w:rPr>
                <w:color w:val="0000FF"/>
                <w:sz w:val="20"/>
              </w:rPr>
              <w:t>[PLMNsel_NS]</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9F702B"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9F702B"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9F702B" w:rsidRDefault="009F702B" w:rsidP="009F702B">
            <w:pPr>
              <w:rPr>
                <w:rFonts w:ascii="Arial" w:hAnsi="Arial" w:cs="Arial"/>
                <w:sz w:val="18"/>
              </w:rPr>
            </w:pPr>
          </w:p>
        </w:tc>
      </w:tr>
      <w:tr w:rsidR="009F702B"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9F702B" w:rsidRPr="008D5421" w:rsidRDefault="009F702B" w:rsidP="009F702B">
            <w:pPr>
              <w:pStyle w:val="TAL"/>
              <w:rPr>
                <w:sz w:val="20"/>
              </w:rPr>
            </w:pPr>
            <w:r w:rsidRPr="0067002C">
              <w:rPr>
                <w:sz w:val="20"/>
              </w:rPr>
              <w:lastRenderedPageBreak/>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9F702B" w:rsidRPr="008D5421" w:rsidRDefault="009F702B" w:rsidP="009F702B">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[eNS_UICC]</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9F702B"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9F702B"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9F702B" w:rsidRDefault="009F702B" w:rsidP="009F702B">
            <w:pPr>
              <w:rPr>
                <w:rFonts w:ascii="Arial" w:hAnsi="Arial" w:cs="Arial"/>
                <w:sz w:val="18"/>
              </w:rPr>
            </w:pPr>
          </w:p>
        </w:tc>
      </w:tr>
      <w:tr w:rsidR="009F702B"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9F702B" w:rsidRPr="008D5421" w:rsidRDefault="009F702B" w:rsidP="009F702B">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9F702B" w:rsidRPr="008D5421" w:rsidRDefault="009F702B" w:rsidP="009F702B">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9F702B"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9F702B"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9F702B" w:rsidRDefault="009F702B" w:rsidP="009F702B">
            <w:pPr>
              <w:rPr>
                <w:rFonts w:ascii="Arial" w:hAnsi="Arial" w:cs="Arial"/>
                <w:sz w:val="18"/>
              </w:rPr>
            </w:pPr>
          </w:p>
        </w:tc>
      </w:tr>
      <w:tr w:rsidR="009F702B"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9F702B" w:rsidRPr="008D5421" w:rsidRDefault="009F702B" w:rsidP="009F702B">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9F702B" w:rsidRPr="008D5421" w:rsidRDefault="009F702B" w:rsidP="009F702B">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shd w:val="clear" w:color="auto" w:fill="auto"/>
          </w:tcPr>
          <w:p w14:paraId="6F549727" w14:textId="77777777" w:rsidR="009F702B"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B379A32" w14:textId="77777777" w:rsidR="009F702B" w:rsidRDefault="009F702B" w:rsidP="009F702B">
            <w:pPr>
              <w:pStyle w:val="TAL"/>
              <w:rPr>
                <w:sz w:val="20"/>
              </w:rPr>
            </w:pPr>
          </w:p>
        </w:tc>
        <w:tc>
          <w:tcPr>
            <w:tcW w:w="1401" w:type="dxa"/>
            <w:tcBorders>
              <w:left w:val="single" w:sz="12" w:space="0" w:color="auto"/>
              <w:bottom w:val="nil"/>
              <w:right w:val="single" w:sz="12" w:space="0" w:color="auto"/>
            </w:tcBorders>
            <w:shd w:val="clear" w:color="auto" w:fill="auto"/>
          </w:tcPr>
          <w:p w14:paraId="3F2340B6"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9F702B" w:rsidRDefault="009F702B" w:rsidP="009F702B">
            <w:pPr>
              <w:rPr>
                <w:rFonts w:ascii="Arial" w:hAnsi="Arial" w:cs="Arial"/>
                <w:sz w:val="18"/>
              </w:rPr>
            </w:pPr>
          </w:p>
        </w:tc>
      </w:tr>
      <w:tr w:rsidR="009F702B"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9F702B" w:rsidRPr="008D5421" w:rsidRDefault="009F702B" w:rsidP="009F702B">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9F702B" w:rsidRPr="008D5421" w:rsidRDefault="009F702B" w:rsidP="009F702B">
            <w:pPr>
              <w:pStyle w:val="TAL"/>
              <w:rPr>
                <w:sz w:val="20"/>
              </w:rPr>
            </w:pPr>
            <w:r w:rsidRPr="0067002C">
              <w:rPr>
                <w:sz w:val="20"/>
              </w:rPr>
              <w:t xml:space="preserve">CT aspects on Spending Limits for AM and UE Policies in the 5GC </w:t>
            </w:r>
            <w:r w:rsidRPr="0067002C">
              <w:rPr>
                <w:color w:val="0000FF"/>
                <w:sz w:val="20"/>
              </w:rPr>
              <w:t>[HN_Auth]</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9F702B"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9F702B"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9F702B" w:rsidRDefault="009F702B" w:rsidP="009F702B">
            <w:pPr>
              <w:rPr>
                <w:rFonts w:ascii="Arial" w:hAnsi="Arial" w:cs="Arial"/>
                <w:sz w:val="18"/>
              </w:rPr>
            </w:pPr>
          </w:p>
        </w:tc>
      </w:tr>
      <w:tr w:rsidR="009F702B"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9F702B" w:rsidRPr="008D5421" w:rsidRDefault="009F702B" w:rsidP="009F702B">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9F702B" w:rsidRPr="008D5421" w:rsidRDefault="009F702B" w:rsidP="009F702B">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9F702B"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9F702B"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9F702B" w:rsidRDefault="009F702B" w:rsidP="009F702B">
            <w:pPr>
              <w:rPr>
                <w:rFonts w:ascii="Arial" w:hAnsi="Arial" w:cs="Arial"/>
                <w:sz w:val="18"/>
              </w:rPr>
            </w:pPr>
          </w:p>
        </w:tc>
      </w:tr>
      <w:tr w:rsidR="009F702B"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9F702B" w:rsidRPr="008D5421" w:rsidRDefault="009F702B" w:rsidP="009F702B">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9F702B" w:rsidRPr="008D5421" w:rsidRDefault="009F702B" w:rsidP="009F702B">
            <w:pPr>
              <w:pStyle w:val="TAL"/>
              <w:rPr>
                <w:sz w:val="20"/>
              </w:rPr>
            </w:pPr>
            <w:r w:rsidRPr="0067002C">
              <w:rPr>
                <w:sz w:val="20"/>
              </w:rPr>
              <w:t xml:space="preserve">NRF API enhancements to avoid signalling and storing of redundant data </w:t>
            </w:r>
            <w:r w:rsidRPr="0067002C">
              <w:rPr>
                <w:color w:val="0000FF"/>
                <w:sz w:val="20"/>
              </w:rPr>
              <w:t>[NRFe]</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9F702B"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9F702B"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9F702B" w:rsidRDefault="009F702B" w:rsidP="009F702B">
            <w:pPr>
              <w:rPr>
                <w:rFonts w:ascii="Arial" w:hAnsi="Arial" w:cs="Arial"/>
                <w:sz w:val="18"/>
              </w:rPr>
            </w:pPr>
          </w:p>
        </w:tc>
      </w:tr>
      <w:tr w:rsidR="009F702B" w:rsidRPr="002F2600" w14:paraId="23DCC2AE" w14:textId="77777777" w:rsidTr="009F702B">
        <w:tc>
          <w:tcPr>
            <w:tcW w:w="975" w:type="dxa"/>
            <w:tcBorders>
              <w:left w:val="single" w:sz="12" w:space="0" w:color="auto"/>
              <w:bottom w:val="nil"/>
              <w:right w:val="single" w:sz="12" w:space="0" w:color="auto"/>
            </w:tcBorders>
            <w:shd w:val="clear" w:color="auto" w:fill="FFFFFF"/>
          </w:tcPr>
          <w:p w14:paraId="73846716" w14:textId="7F0AE9AC" w:rsidR="009F702B" w:rsidRPr="008D5421" w:rsidRDefault="009F702B" w:rsidP="009F702B">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9F702B" w:rsidRPr="008D5421" w:rsidRDefault="009F702B" w:rsidP="009F702B">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single" w:sz="4" w:space="0" w:color="auto"/>
              <w:right w:val="single" w:sz="12" w:space="0" w:color="auto"/>
            </w:tcBorders>
            <w:shd w:val="clear" w:color="auto" w:fill="auto"/>
          </w:tcPr>
          <w:p w14:paraId="2661D542" w14:textId="77777777" w:rsidR="009F702B"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23F15C1" w14:textId="77777777" w:rsidR="009F702B" w:rsidRDefault="009F702B" w:rsidP="009F70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9323940"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9F702B" w:rsidRDefault="009F702B" w:rsidP="009F702B">
            <w:pPr>
              <w:rPr>
                <w:rFonts w:ascii="Arial" w:hAnsi="Arial" w:cs="Arial"/>
                <w:sz w:val="18"/>
              </w:rPr>
            </w:pPr>
          </w:p>
        </w:tc>
      </w:tr>
      <w:tr w:rsidR="009F702B" w:rsidRPr="002F2600" w14:paraId="40AC4D28" w14:textId="77777777" w:rsidTr="00882E22">
        <w:tc>
          <w:tcPr>
            <w:tcW w:w="975" w:type="dxa"/>
            <w:tcBorders>
              <w:left w:val="single" w:sz="12" w:space="0" w:color="auto"/>
              <w:bottom w:val="nil"/>
              <w:right w:val="single" w:sz="12" w:space="0" w:color="auto"/>
            </w:tcBorders>
            <w:shd w:val="clear" w:color="auto" w:fill="FFFFFF"/>
          </w:tcPr>
          <w:p w14:paraId="672558D0" w14:textId="5C8DA3D3" w:rsidR="009F702B" w:rsidRPr="008D5421" w:rsidRDefault="009F702B" w:rsidP="009F702B">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9F702B" w:rsidRPr="008D5421" w:rsidRDefault="009F702B" w:rsidP="009F702B">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shd w:val="clear" w:color="auto" w:fill="auto"/>
          </w:tcPr>
          <w:p w14:paraId="3AB777DB" w14:textId="72361991" w:rsidR="009F702B" w:rsidRDefault="00343666" w:rsidP="009F702B">
            <w:pPr>
              <w:suppressLineNumbers/>
              <w:suppressAutoHyphens/>
              <w:spacing w:before="60" w:after="60"/>
              <w:jc w:val="center"/>
            </w:pPr>
            <w:hyperlink r:id="rId75" w:history="1">
              <w:r w:rsidR="009F702B">
                <w:rPr>
                  <w:rStyle w:val="Hyperlink"/>
                </w:rPr>
                <w:t>6099</w:t>
              </w:r>
            </w:hyperlink>
          </w:p>
        </w:tc>
        <w:tc>
          <w:tcPr>
            <w:tcW w:w="3251" w:type="dxa"/>
            <w:tcBorders>
              <w:left w:val="single" w:sz="12" w:space="0" w:color="auto"/>
              <w:bottom w:val="nil"/>
              <w:right w:val="single" w:sz="12" w:space="0" w:color="auto"/>
            </w:tcBorders>
            <w:shd w:val="clear" w:color="auto" w:fill="auto"/>
          </w:tcPr>
          <w:p w14:paraId="2B7DE054" w14:textId="1F4F53D6" w:rsidR="009F702B" w:rsidRDefault="009F702B" w:rsidP="009F702B">
            <w:pPr>
              <w:pStyle w:val="TAL"/>
              <w:rPr>
                <w:sz w:val="20"/>
              </w:rPr>
            </w:pPr>
            <w:r>
              <w:rPr>
                <w:sz w:val="20"/>
              </w:rPr>
              <w:t>CR 0378 29.222 Rel-18 Support service API discovery based on the supported OAuth grant types for RNAA</w:t>
            </w:r>
          </w:p>
        </w:tc>
        <w:tc>
          <w:tcPr>
            <w:tcW w:w="1401" w:type="dxa"/>
            <w:tcBorders>
              <w:left w:val="single" w:sz="12" w:space="0" w:color="auto"/>
              <w:bottom w:val="nil"/>
              <w:right w:val="single" w:sz="12" w:space="0" w:color="auto"/>
            </w:tcBorders>
            <w:shd w:val="clear" w:color="auto" w:fill="auto"/>
          </w:tcPr>
          <w:p w14:paraId="1713D334" w14:textId="414FEA7F" w:rsidR="009F702B"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cPr>
          <w:p w14:paraId="6E9A3FD0" w14:textId="370A9950" w:rsidR="009F702B" w:rsidRPr="00750E57" w:rsidRDefault="009F702B" w:rsidP="009F702B">
            <w:pPr>
              <w:pStyle w:val="TAL"/>
              <w:rPr>
                <w:sz w:val="20"/>
              </w:rPr>
            </w:pPr>
            <w:r>
              <w:rPr>
                <w:sz w:val="20"/>
              </w:rPr>
              <w:t>Revised to 6421</w:t>
            </w:r>
          </w:p>
        </w:tc>
        <w:tc>
          <w:tcPr>
            <w:tcW w:w="4619" w:type="dxa"/>
            <w:tcBorders>
              <w:left w:val="single" w:sz="12" w:space="0" w:color="auto"/>
              <w:bottom w:val="nil"/>
              <w:right w:val="single" w:sz="12" w:space="0" w:color="auto"/>
            </w:tcBorders>
            <w:shd w:val="clear" w:color="auto" w:fill="FFFFFF"/>
          </w:tcPr>
          <w:p w14:paraId="29A78F97" w14:textId="77777777" w:rsidR="009F702B" w:rsidRDefault="009F702B" w:rsidP="009F702B">
            <w:pPr>
              <w:pStyle w:val="C3OpenAPI"/>
              <w:rPr>
                <w:rFonts w:eastAsia="SimSun"/>
              </w:rPr>
            </w:pPr>
            <w:r>
              <w:t>This CR introduces a backwards compatible feature to the OpenAPI description of the CAPIF_Discover_Service_API, CAPIF_Discover_Service_API</w:t>
            </w:r>
          </w:p>
          <w:p w14:paraId="1C3C612F" w14:textId="77777777" w:rsidR="009F702B" w:rsidRDefault="009F702B" w:rsidP="009F702B">
            <w:pPr>
              <w:pStyle w:val="C1Normal"/>
            </w:pPr>
          </w:p>
          <w:p w14:paraId="2E8F0B2B" w14:textId="53690CEF" w:rsidR="009F702B" w:rsidRDefault="009F702B" w:rsidP="009F702B">
            <w:pPr>
              <w:pStyle w:val="C1Normal"/>
              <w:rPr>
                <w:sz w:val="18"/>
              </w:rPr>
            </w:pPr>
            <w:r>
              <w:t>Naren (Samsung): Replace Shall with may in the attribute description. Correct reference to OAuthGrantType reference in Open API. Fine to pre-agree.</w:t>
            </w:r>
          </w:p>
        </w:tc>
      </w:tr>
      <w:tr w:rsidR="009F702B" w:rsidRPr="002F2600" w14:paraId="37376A2C" w14:textId="77777777" w:rsidTr="00882E22">
        <w:tc>
          <w:tcPr>
            <w:tcW w:w="975" w:type="dxa"/>
            <w:tcBorders>
              <w:top w:val="nil"/>
              <w:left w:val="single" w:sz="12" w:space="0" w:color="auto"/>
              <w:bottom w:val="single" w:sz="4" w:space="0" w:color="auto"/>
              <w:right w:val="single" w:sz="12" w:space="0" w:color="auto"/>
            </w:tcBorders>
            <w:shd w:val="clear" w:color="auto" w:fill="FFFFFF"/>
          </w:tcPr>
          <w:p w14:paraId="694407BC" w14:textId="77777777" w:rsidR="009F702B" w:rsidRPr="0067002C" w:rsidRDefault="009F702B" w:rsidP="009F702B">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71E9B2DA" w14:textId="77777777" w:rsidR="009F702B" w:rsidRPr="0067002C"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D7F4331" w14:textId="39CB51F2" w:rsidR="009F702B" w:rsidRDefault="009F702B" w:rsidP="009F702B">
            <w:pPr>
              <w:suppressLineNumbers/>
              <w:suppressAutoHyphens/>
              <w:spacing w:before="60" w:after="60"/>
              <w:jc w:val="center"/>
            </w:pPr>
            <w:r>
              <w:t>6421</w:t>
            </w:r>
          </w:p>
        </w:tc>
        <w:tc>
          <w:tcPr>
            <w:tcW w:w="3251" w:type="dxa"/>
            <w:tcBorders>
              <w:top w:val="nil"/>
              <w:left w:val="single" w:sz="12" w:space="0" w:color="auto"/>
              <w:bottom w:val="single" w:sz="4" w:space="0" w:color="auto"/>
              <w:right w:val="single" w:sz="12" w:space="0" w:color="auto"/>
            </w:tcBorders>
            <w:shd w:val="clear" w:color="auto" w:fill="00FF00"/>
          </w:tcPr>
          <w:p w14:paraId="06417B28" w14:textId="4CBFA72E" w:rsidR="009F702B" w:rsidRDefault="009F702B" w:rsidP="009F702B">
            <w:pPr>
              <w:pStyle w:val="TAL"/>
              <w:rPr>
                <w:sz w:val="20"/>
              </w:rPr>
            </w:pPr>
            <w:r>
              <w:rPr>
                <w:sz w:val="20"/>
              </w:rPr>
              <w:t>CR 0378 29.222 Rel-18 Support service API discovery based on the supported OAuth grant types for RNAA</w:t>
            </w:r>
          </w:p>
        </w:tc>
        <w:tc>
          <w:tcPr>
            <w:tcW w:w="1401" w:type="dxa"/>
            <w:tcBorders>
              <w:top w:val="nil"/>
              <w:left w:val="single" w:sz="12" w:space="0" w:color="auto"/>
              <w:bottom w:val="single" w:sz="4" w:space="0" w:color="auto"/>
              <w:right w:val="single" w:sz="12" w:space="0" w:color="auto"/>
            </w:tcBorders>
            <w:shd w:val="clear" w:color="auto" w:fill="00FF00"/>
          </w:tcPr>
          <w:p w14:paraId="191E6488" w14:textId="6F7D6CFE" w:rsidR="009F702B" w:rsidRDefault="009F702B" w:rsidP="009F702B">
            <w:pPr>
              <w:pStyle w:val="TAL"/>
              <w:rPr>
                <w:sz w:val="20"/>
              </w:rPr>
            </w:pPr>
            <w:r>
              <w:rPr>
                <w:sz w:val="20"/>
              </w:rPr>
              <w:t>Huawei</w:t>
            </w:r>
          </w:p>
        </w:tc>
        <w:tc>
          <w:tcPr>
            <w:tcW w:w="1062" w:type="dxa"/>
            <w:tcBorders>
              <w:top w:val="nil"/>
              <w:left w:val="single" w:sz="12" w:space="0" w:color="auto"/>
              <w:bottom w:val="single" w:sz="4" w:space="0" w:color="auto"/>
              <w:right w:val="single" w:sz="12" w:space="0" w:color="auto"/>
            </w:tcBorders>
            <w:shd w:val="clear" w:color="auto" w:fill="FFFFFF"/>
          </w:tcPr>
          <w:p w14:paraId="3E037552" w14:textId="44E29A1D" w:rsidR="009F702B" w:rsidRDefault="00882E22" w:rsidP="009F702B">
            <w:pPr>
              <w:pStyle w:val="TAL"/>
              <w:rPr>
                <w:sz w:val="20"/>
              </w:rPr>
            </w:pPr>
            <w:r>
              <w:rPr>
                <w:sz w:val="20"/>
              </w:rPr>
              <w:t>Agreed</w:t>
            </w:r>
          </w:p>
        </w:tc>
        <w:tc>
          <w:tcPr>
            <w:tcW w:w="4619" w:type="dxa"/>
            <w:tcBorders>
              <w:top w:val="nil"/>
              <w:left w:val="single" w:sz="12" w:space="0" w:color="auto"/>
              <w:bottom w:val="single" w:sz="4" w:space="0" w:color="auto"/>
              <w:right w:val="single" w:sz="12" w:space="0" w:color="auto"/>
            </w:tcBorders>
            <w:shd w:val="clear" w:color="auto" w:fill="FFFFFF"/>
          </w:tcPr>
          <w:p w14:paraId="25B8A24F" w14:textId="77777777" w:rsidR="009F702B" w:rsidRDefault="009F702B" w:rsidP="009F702B">
            <w:pPr>
              <w:pStyle w:val="C3OpenAPI"/>
            </w:pPr>
          </w:p>
        </w:tc>
      </w:tr>
      <w:tr w:rsidR="009F702B" w:rsidRPr="002F2600" w14:paraId="7A518F43" w14:textId="77777777" w:rsidTr="00882E22">
        <w:tc>
          <w:tcPr>
            <w:tcW w:w="975" w:type="dxa"/>
            <w:tcBorders>
              <w:top w:val="single" w:sz="4" w:space="0" w:color="auto"/>
              <w:left w:val="single" w:sz="12" w:space="0" w:color="auto"/>
              <w:bottom w:val="nil"/>
              <w:right w:val="single" w:sz="12" w:space="0" w:color="auto"/>
            </w:tcBorders>
            <w:shd w:val="clear" w:color="auto" w:fill="FFFFFF"/>
          </w:tcPr>
          <w:p w14:paraId="27BCEE4B" w14:textId="77777777" w:rsidR="009F702B" w:rsidRPr="0067002C" w:rsidRDefault="009F702B" w:rsidP="009F702B">
            <w:pPr>
              <w:pStyle w:val="TAL"/>
              <w:rPr>
                <w:sz w:val="20"/>
              </w:rPr>
            </w:pPr>
          </w:p>
        </w:tc>
        <w:tc>
          <w:tcPr>
            <w:tcW w:w="2635" w:type="dxa"/>
            <w:tcBorders>
              <w:top w:val="single" w:sz="4" w:space="0" w:color="auto"/>
              <w:left w:val="single" w:sz="12" w:space="0" w:color="auto"/>
              <w:bottom w:val="nil"/>
              <w:right w:val="single" w:sz="12" w:space="0" w:color="auto"/>
            </w:tcBorders>
            <w:shd w:val="clear" w:color="auto" w:fill="FFFFFF"/>
          </w:tcPr>
          <w:p w14:paraId="160E8D17" w14:textId="77777777" w:rsidR="009F702B" w:rsidRPr="0067002C" w:rsidRDefault="009F702B" w:rsidP="009F702B">
            <w:pPr>
              <w:pStyle w:val="TAL"/>
              <w:rPr>
                <w:sz w:val="20"/>
              </w:rPr>
            </w:pPr>
          </w:p>
        </w:tc>
        <w:tc>
          <w:tcPr>
            <w:tcW w:w="746" w:type="dxa"/>
            <w:tcBorders>
              <w:top w:val="single" w:sz="4" w:space="0" w:color="auto"/>
              <w:left w:val="single" w:sz="12" w:space="0" w:color="auto"/>
              <w:bottom w:val="nil"/>
              <w:right w:val="single" w:sz="12" w:space="0" w:color="auto"/>
            </w:tcBorders>
            <w:shd w:val="clear" w:color="auto" w:fill="auto"/>
          </w:tcPr>
          <w:p w14:paraId="474756AA" w14:textId="65561C89" w:rsidR="009F702B" w:rsidRDefault="00343666" w:rsidP="009F702B">
            <w:pPr>
              <w:suppressLineNumbers/>
              <w:suppressAutoHyphens/>
              <w:spacing w:before="60" w:after="60"/>
              <w:jc w:val="center"/>
            </w:pPr>
            <w:hyperlink r:id="rId76" w:history="1">
              <w:r w:rsidR="009F702B">
                <w:rPr>
                  <w:rStyle w:val="Hyperlink"/>
                </w:rPr>
                <w:t>6100</w:t>
              </w:r>
            </w:hyperlink>
          </w:p>
        </w:tc>
        <w:tc>
          <w:tcPr>
            <w:tcW w:w="3251" w:type="dxa"/>
            <w:tcBorders>
              <w:top w:val="single" w:sz="4" w:space="0" w:color="auto"/>
              <w:left w:val="single" w:sz="12" w:space="0" w:color="auto"/>
              <w:bottom w:val="nil"/>
              <w:right w:val="single" w:sz="12" w:space="0" w:color="auto"/>
            </w:tcBorders>
            <w:shd w:val="clear" w:color="auto" w:fill="auto"/>
          </w:tcPr>
          <w:p w14:paraId="16D49126" w14:textId="4E341F47" w:rsidR="009F702B" w:rsidRDefault="009F702B" w:rsidP="009F702B">
            <w:pPr>
              <w:pStyle w:val="TAL"/>
              <w:rPr>
                <w:sz w:val="20"/>
              </w:rPr>
            </w:pPr>
            <w:r>
              <w:rPr>
                <w:sz w:val="20"/>
              </w:rPr>
              <w:t>CR 0379 29.222 Rel-19 Support service API discovery based on the supported OAuth grant types for RNAA</w:t>
            </w:r>
          </w:p>
        </w:tc>
        <w:tc>
          <w:tcPr>
            <w:tcW w:w="1401" w:type="dxa"/>
            <w:tcBorders>
              <w:top w:val="single" w:sz="4" w:space="0" w:color="auto"/>
              <w:left w:val="single" w:sz="12" w:space="0" w:color="auto"/>
              <w:bottom w:val="nil"/>
              <w:right w:val="single" w:sz="12" w:space="0" w:color="auto"/>
            </w:tcBorders>
            <w:shd w:val="clear" w:color="auto" w:fill="auto"/>
          </w:tcPr>
          <w:p w14:paraId="73D12D07" w14:textId="40A0D370" w:rsidR="009F702B" w:rsidRDefault="009F702B" w:rsidP="009F702B">
            <w:pPr>
              <w:pStyle w:val="TAL"/>
              <w:rPr>
                <w:sz w:val="20"/>
              </w:rPr>
            </w:pPr>
            <w:r>
              <w:rPr>
                <w:sz w:val="20"/>
              </w:rPr>
              <w:t>Huawei</w:t>
            </w:r>
          </w:p>
        </w:tc>
        <w:tc>
          <w:tcPr>
            <w:tcW w:w="1062" w:type="dxa"/>
            <w:tcBorders>
              <w:top w:val="single" w:sz="4" w:space="0" w:color="auto"/>
              <w:left w:val="single" w:sz="12" w:space="0" w:color="auto"/>
              <w:bottom w:val="nil"/>
              <w:right w:val="single" w:sz="12" w:space="0" w:color="auto"/>
            </w:tcBorders>
            <w:shd w:val="clear" w:color="auto" w:fill="FFFFFF"/>
          </w:tcPr>
          <w:p w14:paraId="3AB957A9" w14:textId="44D06E1F" w:rsidR="009F702B" w:rsidRPr="00750E57" w:rsidRDefault="009F702B" w:rsidP="009F702B">
            <w:pPr>
              <w:pStyle w:val="TAL"/>
              <w:rPr>
                <w:sz w:val="20"/>
              </w:rPr>
            </w:pPr>
            <w:r>
              <w:rPr>
                <w:sz w:val="20"/>
              </w:rPr>
              <w:t>Revised to 6422</w:t>
            </w:r>
          </w:p>
        </w:tc>
        <w:tc>
          <w:tcPr>
            <w:tcW w:w="4619" w:type="dxa"/>
            <w:tcBorders>
              <w:top w:val="single" w:sz="4" w:space="0" w:color="auto"/>
              <w:left w:val="single" w:sz="12" w:space="0" w:color="auto"/>
              <w:bottom w:val="nil"/>
              <w:right w:val="single" w:sz="12" w:space="0" w:color="auto"/>
            </w:tcBorders>
            <w:shd w:val="clear" w:color="auto" w:fill="FFFFFF"/>
          </w:tcPr>
          <w:p w14:paraId="002203E5" w14:textId="77777777" w:rsidR="009F702B" w:rsidRDefault="009F702B" w:rsidP="009F702B">
            <w:pPr>
              <w:pStyle w:val="C3OpenAPI"/>
              <w:rPr>
                <w:rFonts w:eastAsia="SimSun"/>
              </w:rPr>
            </w:pPr>
            <w:r>
              <w:t>This CR introduces a backwards compatible feature to the OpenAPI description of the CAPIF_Discover_Service_API, CAPIF_Discover_Service_API</w:t>
            </w:r>
          </w:p>
          <w:p w14:paraId="33FC1E37" w14:textId="77777777" w:rsidR="009F702B" w:rsidRDefault="009F702B" w:rsidP="009F702B">
            <w:pPr>
              <w:rPr>
                <w:rFonts w:ascii="Arial" w:hAnsi="Arial" w:cs="Arial"/>
                <w:sz w:val="18"/>
              </w:rPr>
            </w:pPr>
          </w:p>
          <w:p w14:paraId="7364BA72" w14:textId="6A1FFC65" w:rsidR="009F702B" w:rsidRDefault="009F702B" w:rsidP="009F702B">
            <w:pPr>
              <w:pStyle w:val="C1Normal"/>
              <w:rPr>
                <w:sz w:val="18"/>
              </w:rPr>
            </w:pPr>
            <w:r>
              <w:t>Naren (Samsung): Same comments as in 6099. Fine to pre-agree.</w:t>
            </w:r>
          </w:p>
        </w:tc>
      </w:tr>
      <w:tr w:rsidR="009F702B" w:rsidRPr="002F2600" w14:paraId="3C614B14" w14:textId="77777777" w:rsidTr="00882E22">
        <w:tc>
          <w:tcPr>
            <w:tcW w:w="975" w:type="dxa"/>
            <w:tcBorders>
              <w:top w:val="nil"/>
              <w:left w:val="single" w:sz="12" w:space="0" w:color="auto"/>
              <w:bottom w:val="single" w:sz="4" w:space="0" w:color="auto"/>
              <w:right w:val="single" w:sz="12" w:space="0" w:color="auto"/>
            </w:tcBorders>
            <w:shd w:val="clear" w:color="auto" w:fill="FFFFFF"/>
          </w:tcPr>
          <w:p w14:paraId="331BD9B6" w14:textId="77777777" w:rsidR="009F702B" w:rsidRPr="0067002C" w:rsidRDefault="009F702B" w:rsidP="009F702B">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4E7BEB37" w14:textId="77777777" w:rsidR="009F702B" w:rsidRPr="0067002C"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2FB7D7E" w14:textId="0E5E890F" w:rsidR="009F702B" w:rsidRDefault="009F702B" w:rsidP="009F702B">
            <w:pPr>
              <w:suppressLineNumbers/>
              <w:suppressAutoHyphens/>
              <w:spacing w:before="60" w:after="60"/>
              <w:jc w:val="center"/>
            </w:pPr>
            <w:r>
              <w:t>6422</w:t>
            </w:r>
          </w:p>
        </w:tc>
        <w:tc>
          <w:tcPr>
            <w:tcW w:w="3251" w:type="dxa"/>
            <w:tcBorders>
              <w:top w:val="nil"/>
              <w:left w:val="single" w:sz="12" w:space="0" w:color="auto"/>
              <w:bottom w:val="single" w:sz="4" w:space="0" w:color="auto"/>
              <w:right w:val="single" w:sz="12" w:space="0" w:color="auto"/>
            </w:tcBorders>
            <w:shd w:val="clear" w:color="auto" w:fill="00FF00"/>
          </w:tcPr>
          <w:p w14:paraId="0509FC74" w14:textId="0C6BA955" w:rsidR="009F702B" w:rsidRDefault="009F702B" w:rsidP="009F702B">
            <w:pPr>
              <w:pStyle w:val="TAL"/>
              <w:rPr>
                <w:sz w:val="20"/>
              </w:rPr>
            </w:pPr>
            <w:r>
              <w:rPr>
                <w:sz w:val="20"/>
              </w:rPr>
              <w:t>CR 0379 29.222 Rel-19 Support service API discovery based on the supported OAuth grant types for RNAA</w:t>
            </w:r>
          </w:p>
        </w:tc>
        <w:tc>
          <w:tcPr>
            <w:tcW w:w="1401" w:type="dxa"/>
            <w:tcBorders>
              <w:top w:val="nil"/>
              <w:left w:val="single" w:sz="12" w:space="0" w:color="auto"/>
              <w:bottom w:val="single" w:sz="4" w:space="0" w:color="auto"/>
              <w:right w:val="single" w:sz="12" w:space="0" w:color="auto"/>
            </w:tcBorders>
            <w:shd w:val="clear" w:color="auto" w:fill="00FF00"/>
          </w:tcPr>
          <w:p w14:paraId="6B26B207" w14:textId="194BDCB3" w:rsidR="009F702B" w:rsidRDefault="009F702B" w:rsidP="009F702B">
            <w:pPr>
              <w:pStyle w:val="TAL"/>
              <w:rPr>
                <w:sz w:val="20"/>
              </w:rPr>
            </w:pPr>
            <w:r>
              <w:rPr>
                <w:sz w:val="20"/>
              </w:rPr>
              <w:t>Huawei</w:t>
            </w:r>
          </w:p>
        </w:tc>
        <w:tc>
          <w:tcPr>
            <w:tcW w:w="1062" w:type="dxa"/>
            <w:tcBorders>
              <w:top w:val="nil"/>
              <w:left w:val="single" w:sz="12" w:space="0" w:color="auto"/>
              <w:bottom w:val="single" w:sz="4" w:space="0" w:color="auto"/>
              <w:right w:val="single" w:sz="12" w:space="0" w:color="auto"/>
            </w:tcBorders>
            <w:shd w:val="clear" w:color="auto" w:fill="FFFFFF"/>
          </w:tcPr>
          <w:p w14:paraId="468896BE" w14:textId="4540CA19" w:rsidR="009F702B" w:rsidRDefault="00882E22" w:rsidP="009F702B">
            <w:pPr>
              <w:pStyle w:val="TAL"/>
              <w:rPr>
                <w:sz w:val="20"/>
              </w:rPr>
            </w:pPr>
            <w:r>
              <w:rPr>
                <w:sz w:val="20"/>
              </w:rPr>
              <w:t>Agreed</w:t>
            </w:r>
          </w:p>
        </w:tc>
        <w:tc>
          <w:tcPr>
            <w:tcW w:w="4619" w:type="dxa"/>
            <w:tcBorders>
              <w:top w:val="nil"/>
              <w:left w:val="single" w:sz="12" w:space="0" w:color="auto"/>
              <w:bottom w:val="single" w:sz="4" w:space="0" w:color="auto"/>
              <w:right w:val="single" w:sz="12" w:space="0" w:color="auto"/>
            </w:tcBorders>
            <w:shd w:val="clear" w:color="auto" w:fill="FFFFFF"/>
          </w:tcPr>
          <w:p w14:paraId="010BCA6C" w14:textId="77777777" w:rsidR="009F702B" w:rsidRDefault="009F702B" w:rsidP="009F702B">
            <w:pPr>
              <w:pStyle w:val="C3OpenAPI"/>
            </w:pPr>
          </w:p>
        </w:tc>
      </w:tr>
      <w:tr w:rsidR="009F702B" w:rsidRPr="002F2600" w14:paraId="134F795C" w14:textId="77777777" w:rsidTr="009F702B">
        <w:tc>
          <w:tcPr>
            <w:tcW w:w="975" w:type="dxa"/>
            <w:tcBorders>
              <w:top w:val="single" w:sz="4" w:space="0" w:color="auto"/>
              <w:left w:val="single" w:sz="12" w:space="0" w:color="auto"/>
              <w:bottom w:val="nil"/>
              <w:right w:val="single" w:sz="12" w:space="0" w:color="auto"/>
            </w:tcBorders>
            <w:shd w:val="clear" w:color="auto" w:fill="FFFFFF"/>
          </w:tcPr>
          <w:p w14:paraId="2D18DDE3" w14:textId="6E07E1EB" w:rsidR="009F702B" w:rsidRPr="008D5421" w:rsidRDefault="009F702B" w:rsidP="009F702B">
            <w:pPr>
              <w:pStyle w:val="TAL"/>
              <w:rPr>
                <w:sz w:val="20"/>
              </w:rPr>
            </w:pPr>
            <w:r w:rsidRPr="0067002C">
              <w:rPr>
                <w:sz w:val="20"/>
              </w:rPr>
              <w:t>18.80</w:t>
            </w:r>
          </w:p>
        </w:tc>
        <w:tc>
          <w:tcPr>
            <w:tcW w:w="2635" w:type="dxa"/>
            <w:tcBorders>
              <w:top w:val="single" w:sz="4" w:space="0" w:color="auto"/>
              <w:left w:val="single" w:sz="12" w:space="0" w:color="auto"/>
              <w:bottom w:val="nil"/>
              <w:right w:val="single" w:sz="12" w:space="0" w:color="auto"/>
            </w:tcBorders>
            <w:shd w:val="clear" w:color="auto" w:fill="FFFFFF"/>
          </w:tcPr>
          <w:p w14:paraId="2E050596" w14:textId="3F72D6FA" w:rsidR="009F702B" w:rsidRPr="008D5421" w:rsidRDefault="009F702B" w:rsidP="009F702B">
            <w:pPr>
              <w:pStyle w:val="TAL"/>
              <w:rPr>
                <w:sz w:val="20"/>
              </w:rPr>
            </w:pPr>
            <w:r w:rsidRPr="0067002C">
              <w:rPr>
                <w:sz w:val="20"/>
              </w:rPr>
              <w:t xml:space="preserve">IVAS_Codec </w:t>
            </w:r>
            <w:r w:rsidRPr="0067002C">
              <w:rPr>
                <w:color w:val="0000FF"/>
                <w:sz w:val="20"/>
              </w:rPr>
              <w:t>[IVAS_Codec]</w:t>
            </w:r>
          </w:p>
        </w:tc>
        <w:tc>
          <w:tcPr>
            <w:tcW w:w="746" w:type="dxa"/>
            <w:tcBorders>
              <w:top w:val="single" w:sz="4" w:space="0" w:color="auto"/>
              <w:left w:val="single" w:sz="12" w:space="0" w:color="auto"/>
              <w:bottom w:val="nil"/>
              <w:right w:val="single" w:sz="12" w:space="0" w:color="auto"/>
            </w:tcBorders>
            <w:shd w:val="clear" w:color="auto" w:fill="auto"/>
          </w:tcPr>
          <w:p w14:paraId="11B42735" w14:textId="77777777" w:rsidR="009F702B" w:rsidRDefault="009F702B" w:rsidP="009F702B">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shd w:val="clear" w:color="auto" w:fill="auto"/>
          </w:tcPr>
          <w:p w14:paraId="4750DC51" w14:textId="77777777" w:rsidR="009F702B" w:rsidRDefault="009F702B" w:rsidP="009F702B">
            <w:pPr>
              <w:pStyle w:val="TAL"/>
              <w:rPr>
                <w:sz w:val="20"/>
              </w:rPr>
            </w:pPr>
          </w:p>
        </w:tc>
        <w:tc>
          <w:tcPr>
            <w:tcW w:w="1401" w:type="dxa"/>
            <w:tcBorders>
              <w:top w:val="single" w:sz="4" w:space="0" w:color="auto"/>
              <w:left w:val="single" w:sz="12" w:space="0" w:color="auto"/>
              <w:bottom w:val="nil"/>
              <w:right w:val="single" w:sz="12" w:space="0" w:color="auto"/>
            </w:tcBorders>
            <w:shd w:val="clear" w:color="auto" w:fill="auto"/>
          </w:tcPr>
          <w:p w14:paraId="0420F4E2" w14:textId="77777777" w:rsidR="009F702B" w:rsidRDefault="009F702B" w:rsidP="009F702B">
            <w:pPr>
              <w:pStyle w:val="TAL"/>
              <w:rPr>
                <w:sz w:val="20"/>
              </w:rPr>
            </w:pPr>
          </w:p>
        </w:tc>
        <w:tc>
          <w:tcPr>
            <w:tcW w:w="1062" w:type="dxa"/>
            <w:tcBorders>
              <w:top w:val="single" w:sz="4" w:space="0" w:color="auto"/>
              <w:left w:val="single" w:sz="12" w:space="0" w:color="auto"/>
              <w:bottom w:val="nil"/>
              <w:right w:val="single" w:sz="12" w:space="0" w:color="auto"/>
            </w:tcBorders>
            <w:shd w:val="clear" w:color="auto" w:fill="FFFFFF"/>
          </w:tcPr>
          <w:p w14:paraId="7F5F3353" w14:textId="77777777" w:rsidR="009F702B" w:rsidRPr="00750E57" w:rsidRDefault="009F702B" w:rsidP="009F702B">
            <w:pPr>
              <w:pStyle w:val="TAL"/>
              <w:rPr>
                <w:sz w:val="20"/>
              </w:rPr>
            </w:pPr>
          </w:p>
        </w:tc>
        <w:tc>
          <w:tcPr>
            <w:tcW w:w="4619" w:type="dxa"/>
            <w:tcBorders>
              <w:top w:val="single" w:sz="4" w:space="0" w:color="auto"/>
              <w:left w:val="single" w:sz="12" w:space="0" w:color="auto"/>
              <w:bottom w:val="nil"/>
              <w:right w:val="single" w:sz="12" w:space="0" w:color="auto"/>
            </w:tcBorders>
            <w:shd w:val="clear" w:color="auto" w:fill="FFFFFF"/>
          </w:tcPr>
          <w:p w14:paraId="02410452" w14:textId="77777777" w:rsidR="009F702B" w:rsidRDefault="009F702B" w:rsidP="009F702B">
            <w:pPr>
              <w:rPr>
                <w:rFonts w:ascii="Arial" w:hAnsi="Arial" w:cs="Arial"/>
                <w:sz w:val="18"/>
              </w:rPr>
            </w:pPr>
          </w:p>
        </w:tc>
      </w:tr>
      <w:tr w:rsidR="009F702B"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9F702B" w:rsidRPr="008D5421" w:rsidRDefault="009F702B" w:rsidP="009F702B">
            <w:pPr>
              <w:pStyle w:val="TAL"/>
              <w:rPr>
                <w:sz w:val="20"/>
              </w:rPr>
            </w:pPr>
            <w:r w:rsidRPr="0067002C">
              <w:rPr>
                <w:sz w:val="20"/>
              </w:rPr>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9F702B" w:rsidRPr="008D5421" w:rsidRDefault="009F702B" w:rsidP="009F702B">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9F702B"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9F702B"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9F702B" w:rsidRDefault="009F702B" w:rsidP="009F702B">
            <w:pPr>
              <w:rPr>
                <w:rFonts w:ascii="Arial" w:hAnsi="Arial" w:cs="Arial"/>
                <w:sz w:val="18"/>
              </w:rPr>
            </w:pPr>
          </w:p>
        </w:tc>
      </w:tr>
      <w:tr w:rsidR="009F702B"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9F702B" w:rsidRPr="008D5421" w:rsidRDefault="009F702B" w:rsidP="009F702B">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9F702B" w:rsidRPr="008D5421" w:rsidRDefault="009F702B" w:rsidP="009F702B">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9F702B"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9F702B"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9F702B" w:rsidRDefault="009F702B" w:rsidP="009F702B">
            <w:pPr>
              <w:rPr>
                <w:rFonts w:ascii="Arial" w:hAnsi="Arial" w:cs="Arial"/>
                <w:sz w:val="18"/>
              </w:rPr>
            </w:pPr>
          </w:p>
        </w:tc>
      </w:tr>
      <w:tr w:rsidR="009F702B"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9F702B" w:rsidRPr="008D5421" w:rsidRDefault="009F702B" w:rsidP="009F702B">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9F702B" w:rsidRPr="008D5421" w:rsidRDefault="009F702B" w:rsidP="009F702B">
            <w:pPr>
              <w:pStyle w:val="TAL"/>
              <w:rPr>
                <w:sz w:val="20"/>
              </w:rPr>
            </w:pPr>
            <w:r w:rsidRPr="0067002C">
              <w:rPr>
                <w:sz w:val="20"/>
              </w:rPr>
              <w:t xml:space="preserve">UE conformance test for NB-IoT/eMTC Non-Terrestrial Networks in EPS </w:t>
            </w:r>
            <w:r w:rsidRPr="0067002C">
              <w:rPr>
                <w:color w:val="0000FF"/>
                <w:sz w:val="20"/>
              </w:rPr>
              <w:t>[IoT_SAT_UEConTest]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9F702B"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9F702B"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9F702B" w:rsidRDefault="009F702B" w:rsidP="009F702B">
            <w:pPr>
              <w:rPr>
                <w:rFonts w:ascii="Arial" w:hAnsi="Arial" w:cs="Arial"/>
                <w:sz w:val="18"/>
              </w:rPr>
            </w:pPr>
          </w:p>
        </w:tc>
      </w:tr>
      <w:tr w:rsidR="009F702B"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9F702B" w:rsidRPr="008D5421" w:rsidRDefault="009F702B" w:rsidP="009F702B">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9F702B" w:rsidRDefault="009F702B" w:rsidP="009F702B">
            <w:pPr>
              <w:pStyle w:val="TAL"/>
              <w:rPr>
                <w:sz w:val="20"/>
              </w:rPr>
            </w:pPr>
            <w:r w:rsidRPr="0067002C">
              <w:rPr>
                <w:sz w:val="20"/>
              </w:rPr>
              <w:t>Any other Rel-18 Work item or Study item</w:t>
            </w:r>
          </w:p>
          <w:p w14:paraId="4C55FB00" w14:textId="73FF77B6" w:rsidR="009F702B" w:rsidRPr="008D5421" w:rsidRDefault="009F702B" w:rsidP="009F702B">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shd w:val="clear" w:color="auto" w:fill="auto"/>
          </w:tcPr>
          <w:p w14:paraId="198B0CE3" w14:textId="77777777" w:rsidR="009F702B"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67A2ACC" w14:textId="77777777" w:rsidR="009F702B" w:rsidRDefault="009F702B" w:rsidP="009F702B">
            <w:pPr>
              <w:pStyle w:val="TAL"/>
              <w:rPr>
                <w:sz w:val="20"/>
              </w:rPr>
            </w:pPr>
          </w:p>
        </w:tc>
        <w:tc>
          <w:tcPr>
            <w:tcW w:w="1401" w:type="dxa"/>
            <w:tcBorders>
              <w:left w:val="single" w:sz="12" w:space="0" w:color="auto"/>
              <w:bottom w:val="nil"/>
              <w:right w:val="single" w:sz="12" w:space="0" w:color="auto"/>
            </w:tcBorders>
            <w:shd w:val="clear" w:color="auto" w:fill="auto"/>
          </w:tcPr>
          <w:p w14:paraId="17C88EC8" w14:textId="77777777" w:rsidR="009F702B" w:rsidRDefault="009F702B" w:rsidP="009F702B">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9F702B" w:rsidRDefault="009F702B" w:rsidP="009F702B">
            <w:pPr>
              <w:rPr>
                <w:rFonts w:ascii="Arial" w:hAnsi="Arial" w:cs="Arial"/>
                <w:sz w:val="18"/>
              </w:rPr>
            </w:pPr>
          </w:p>
        </w:tc>
      </w:tr>
      <w:tr w:rsidR="009F702B" w:rsidRPr="002F2600" w14:paraId="249F1D68" w14:textId="77777777" w:rsidTr="00A45394">
        <w:tc>
          <w:tcPr>
            <w:tcW w:w="975" w:type="dxa"/>
            <w:tcBorders>
              <w:left w:val="single" w:sz="12" w:space="0" w:color="auto"/>
              <w:right w:val="single" w:sz="12" w:space="0" w:color="auto"/>
            </w:tcBorders>
            <w:shd w:val="clear" w:color="auto" w:fill="FFCC99"/>
          </w:tcPr>
          <w:p w14:paraId="26760C24" w14:textId="77777777" w:rsidR="009F702B" w:rsidRPr="00C97728" w:rsidRDefault="009F702B" w:rsidP="009F702B">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9F702B" w:rsidRPr="00C97728" w:rsidRDefault="009F702B" w:rsidP="009F702B">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9F702B" w:rsidRPr="00750E57" w:rsidRDefault="009F702B" w:rsidP="009F702B">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9F702B" w:rsidRPr="002216BC" w:rsidRDefault="009F702B" w:rsidP="009F702B">
            <w:pPr>
              <w:pStyle w:val="TAL"/>
              <w:rPr>
                <w:b/>
                <w:bCs/>
                <w:sz w:val="20"/>
              </w:rPr>
            </w:pPr>
          </w:p>
        </w:tc>
      </w:tr>
      <w:tr w:rsidR="009F702B" w:rsidRPr="002F2600" w14:paraId="735D6640" w14:textId="77777777" w:rsidTr="00582025">
        <w:tc>
          <w:tcPr>
            <w:tcW w:w="975" w:type="dxa"/>
            <w:tcBorders>
              <w:left w:val="single" w:sz="12" w:space="0" w:color="auto"/>
              <w:right w:val="single" w:sz="12" w:space="0" w:color="auto"/>
            </w:tcBorders>
            <w:shd w:val="clear" w:color="auto" w:fill="auto"/>
          </w:tcPr>
          <w:p w14:paraId="0737E90A" w14:textId="3EFAE9F4" w:rsidR="009F702B" w:rsidRPr="000314BF" w:rsidRDefault="009F702B" w:rsidP="009F702B">
            <w:pPr>
              <w:pStyle w:val="TAL"/>
              <w:rPr>
                <w:sz w:val="20"/>
              </w:rPr>
            </w:pPr>
            <w:r w:rsidRPr="00D81B37">
              <w:rPr>
                <w:sz w:val="20"/>
              </w:rPr>
              <w:lastRenderedPageBreak/>
              <w:t>19.1</w:t>
            </w:r>
          </w:p>
        </w:tc>
        <w:tc>
          <w:tcPr>
            <w:tcW w:w="2635" w:type="dxa"/>
            <w:tcBorders>
              <w:left w:val="single" w:sz="12" w:space="0" w:color="auto"/>
              <w:right w:val="single" w:sz="12" w:space="0" w:color="auto"/>
            </w:tcBorders>
            <w:shd w:val="clear" w:color="auto" w:fill="auto"/>
          </w:tcPr>
          <w:p w14:paraId="44501B1A" w14:textId="62E8CA5E" w:rsidR="009F702B" w:rsidRDefault="009F702B" w:rsidP="009F702B">
            <w:pPr>
              <w:pStyle w:val="TAL"/>
              <w:rPr>
                <w:sz w:val="20"/>
              </w:rPr>
            </w:pPr>
            <w:r w:rsidRPr="00D81B37">
              <w:rPr>
                <w:sz w:val="20"/>
              </w:rPr>
              <w:t>Rel-19 work planning</w:t>
            </w:r>
          </w:p>
          <w:p w14:paraId="53BF1B74" w14:textId="7A66CF94" w:rsidR="009F702B" w:rsidRPr="000314BF" w:rsidRDefault="009F702B" w:rsidP="009F702B">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FFFF99"/>
          </w:tcPr>
          <w:p w14:paraId="658D2487" w14:textId="73A80C3F" w:rsidR="009F702B" w:rsidRPr="00EC002F" w:rsidRDefault="00343666" w:rsidP="009F702B">
            <w:pPr>
              <w:suppressLineNumbers/>
              <w:suppressAutoHyphens/>
              <w:spacing w:before="60" w:after="60"/>
              <w:jc w:val="center"/>
            </w:pPr>
            <w:hyperlink r:id="rId77" w:history="1">
              <w:r w:rsidR="009F702B">
                <w:rPr>
                  <w:rStyle w:val="Hyperlink"/>
                </w:rPr>
                <w:t>6159</w:t>
              </w:r>
            </w:hyperlink>
          </w:p>
        </w:tc>
        <w:tc>
          <w:tcPr>
            <w:tcW w:w="3251" w:type="dxa"/>
            <w:tcBorders>
              <w:left w:val="single" w:sz="12" w:space="0" w:color="auto"/>
              <w:bottom w:val="single" w:sz="4" w:space="0" w:color="auto"/>
              <w:right w:val="single" w:sz="12" w:space="0" w:color="auto"/>
            </w:tcBorders>
            <w:shd w:val="clear" w:color="auto" w:fill="FFFF99"/>
          </w:tcPr>
          <w:p w14:paraId="72BF44C1" w14:textId="765D9A46" w:rsidR="009F702B" w:rsidRPr="00750E57" w:rsidRDefault="009F702B" w:rsidP="009F702B">
            <w:pPr>
              <w:pStyle w:val="TAL"/>
              <w:rPr>
                <w:sz w:val="20"/>
              </w:rPr>
            </w:pPr>
            <w:r>
              <w:rPr>
                <w:sz w:val="20"/>
              </w:rPr>
              <w:t>discussion   Rel-19 Specifying Metaverse services</w:t>
            </w:r>
          </w:p>
        </w:tc>
        <w:tc>
          <w:tcPr>
            <w:tcW w:w="1401" w:type="dxa"/>
            <w:tcBorders>
              <w:left w:val="single" w:sz="12" w:space="0" w:color="auto"/>
              <w:bottom w:val="single" w:sz="4" w:space="0" w:color="auto"/>
              <w:right w:val="single" w:sz="12" w:space="0" w:color="auto"/>
            </w:tcBorders>
            <w:shd w:val="clear" w:color="auto" w:fill="FFFF99"/>
          </w:tcPr>
          <w:p w14:paraId="2EBD87AA" w14:textId="7FF45C5F" w:rsidR="009F702B" w:rsidRPr="00750E57" w:rsidRDefault="009F702B" w:rsidP="009F702B">
            <w:pPr>
              <w:pStyle w:val="TAL"/>
              <w:rPr>
                <w:sz w:val="20"/>
              </w:rPr>
            </w:pPr>
            <w:r>
              <w:rPr>
                <w:sz w:val="20"/>
              </w:rPr>
              <w:t>Samsung Electronics Co., Ltd, Nokia</w:t>
            </w:r>
          </w:p>
        </w:tc>
        <w:tc>
          <w:tcPr>
            <w:tcW w:w="1062" w:type="dxa"/>
            <w:tcBorders>
              <w:left w:val="single" w:sz="12" w:space="0" w:color="auto"/>
              <w:right w:val="single" w:sz="12" w:space="0" w:color="auto"/>
            </w:tcBorders>
            <w:shd w:val="clear" w:color="auto" w:fill="auto"/>
          </w:tcPr>
          <w:p w14:paraId="380A5FCC" w14:textId="2BE3177F" w:rsidR="009F702B" w:rsidRPr="00750E57" w:rsidRDefault="009F702B" w:rsidP="009F702B">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63D2ED4B" w14:textId="77777777" w:rsidR="009F702B" w:rsidRDefault="009F702B" w:rsidP="009F702B">
            <w:pPr>
              <w:pStyle w:val="C1Normal"/>
            </w:pPr>
            <w:r>
              <w:rPr>
                <w:rFonts w:eastAsia="DengXian"/>
                <w:bCs/>
                <w:lang w:eastAsia="zh-CN"/>
              </w:rPr>
              <w:t xml:space="preserve">WI: </w:t>
            </w:r>
            <w:r>
              <w:t>Metaverse_App</w:t>
            </w:r>
          </w:p>
          <w:p w14:paraId="4D747359" w14:textId="6A1CE105" w:rsidR="009F702B" w:rsidRDefault="009F702B" w:rsidP="009F702B">
            <w:pPr>
              <w:pStyle w:val="C1Normal"/>
            </w:pPr>
            <w:r>
              <w:t>Abdessamad (Huawei): missing APIs defined in SA6.Compromise to have a single TS for all related APIs for Metaverse.</w:t>
            </w:r>
          </w:p>
          <w:p w14:paraId="5DB30612" w14:textId="77777777" w:rsidR="009F702B" w:rsidRDefault="009F702B" w:rsidP="009F702B">
            <w:pPr>
              <w:pStyle w:val="C1Normal"/>
            </w:pPr>
            <w:r>
              <w:t>Naren (Samsung): Will be progress in this SA6 meeting.</w:t>
            </w:r>
          </w:p>
          <w:p w14:paraId="689A85FC" w14:textId="77777777" w:rsidR="009F702B" w:rsidRDefault="009F702B" w:rsidP="009F702B">
            <w:pPr>
              <w:pStyle w:val="C1Normal"/>
            </w:pPr>
            <w:r>
              <w:t>Igor (Ericsson): Ok with the approach of two TSs as in the DP.</w:t>
            </w:r>
          </w:p>
          <w:p w14:paraId="62CF8453" w14:textId="77777777" w:rsidR="009F702B" w:rsidRDefault="009F702B" w:rsidP="009F702B">
            <w:pPr>
              <w:pStyle w:val="C1Normal"/>
            </w:pPr>
            <w:r>
              <w:t>Partha (Nokia): ok with two TSs.</w:t>
            </w:r>
          </w:p>
          <w:p w14:paraId="0109E330" w14:textId="0F77B6D4" w:rsidR="009F702B" w:rsidRPr="000C783C" w:rsidRDefault="009F702B" w:rsidP="009F702B">
            <w:pPr>
              <w:pStyle w:val="C1Normal"/>
              <w:rPr>
                <w:rFonts w:eastAsia="DengXian"/>
                <w:bCs/>
                <w:lang w:eastAsia="zh-CN"/>
              </w:rPr>
            </w:pPr>
          </w:p>
        </w:tc>
      </w:tr>
      <w:tr w:rsidR="009F702B" w:rsidRPr="002F2600" w14:paraId="5D9259B4" w14:textId="77777777" w:rsidTr="00582025">
        <w:tc>
          <w:tcPr>
            <w:tcW w:w="975" w:type="dxa"/>
            <w:tcBorders>
              <w:left w:val="single" w:sz="12" w:space="0" w:color="auto"/>
              <w:right w:val="single" w:sz="12" w:space="0" w:color="auto"/>
            </w:tcBorders>
            <w:shd w:val="clear" w:color="auto" w:fill="auto"/>
          </w:tcPr>
          <w:p w14:paraId="4EB7D9EF"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7E3094A4"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8C34A38" w14:textId="53DCDA6B" w:rsidR="009F702B" w:rsidRDefault="00343666" w:rsidP="009F702B">
            <w:pPr>
              <w:suppressLineNumbers/>
              <w:suppressAutoHyphens/>
              <w:spacing w:before="60" w:after="60"/>
              <w:jc w:val="center"/>
            </w:pPr>
            <w:hyperlink r:id="rId78" w:history="1">
              <w:r w:rsidR="009F702B">
                <w:rPr>
                  <w:rStyle w:val="Hyperlink"/>
                </w:rPr>
                <w:t>6231</w:t>
              </w:r>
            </w:hyperlink>
          </w:p>
        </w:tc>
        <w:tc>
          <w:tcPr>
            <w:tcW w:w="3251" w:type="dxa"/>
            <w:tcBorders>
              <w:left w:val="single" w:sz="12" w:space="0" w:color="auto"/>
              <w:bottom w:val="single" w:sz="4" w:space="0" w:color="auto"/>
              <w:right w:val="single" w:sz="12" w:space="0" w:color="auto"/>
            </w:tcBorders>
            <w:shd w:val="clear" w:color="auto" w:fill="auto"/>
          </w:tcPr>
          <w:p w14:paraId="67031CE2" w14:textId="4F844E30" w:rsidR="009F702B" w:rsidRDefault="009F702B" w:rsidP="009F702B">
            <w:pPr>
              <w:pStyle w:val="TAL"/>
              <w:rPr>
                <w:sz w:val="20"/>
              </w:rPr>
            </w:pPr>
            <w:r>
              <w:rPr>
                <w:sz w:val="20"/>
              </w:rPr>
              <w:t>discussion   Rel-19 Discussion on new WID TEI19_ADAES</w:t>
            </w:r>
          </w:p>
        </w:tc>
        <w:tc>
          <w:tcPr>
            <w:tcW w:w="1401" w:type="dxa"/>
            <w:tcBorders>
              <w:left w:val="single" w:sz="12" w:space="0" w:color="auto"/>
              <w:bottom w:val="single" w:sz="4" w:space="0" w:color="auto"/>
              <w:right w:val="single" w:sz="12" w:space="0" w:color="auto"/>
            </w:tcBorders>
            <w:shd w:val="clear" w:color="auto" w:fill="auto"/>
          </w:tcPr>
          <w:p w14:paraId="7D78026F" w14:textId="21B860AE" w:rsidR="009F702B" w:rsidRDefault="009F702B" w:rsidP="009F702B">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0025197" w14:textId="47ED755E" w:rsidR="009F702B" w:rsidRPr="00750E57" w:rsidRDefault="00582025" w:rsidP="009F702B">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1CA71D31" w14:textId="77777777" w:rsidR="009F702B" w:rsidRDefault="009F702B" w:rsidP="009F702B">
            <w:pPr>
              <w:pStyle w:val="C1Normal"/>
            </w:pPr>
            <w:r w:rsidRPr="000C783C">
              <w:rPr>
                <w:rFonts w:hint="eastAsia"/>
              </w:rPr>
              <w:t>W</w:t>
            </w:r>
            <w:r w:rsidRPr="000C783C">
              <w:t xml:space="preserve">I: </w:t>
            </w:r>
            <w:r>
              <w:t>TEI19_ADAES</w:t>
            </w:r>
          </w:p>
          <w:p w14:paraId="601979E5" w14:textId="77777777" w:rsidR="009F702B" w:rsidRDefault="009F702B" w:rsidP="009F702B">
            <w:pPr>
              <w:pStyle w:val="C1Normal"/>
            </w:pPr>
            <w:r>
              <w:t>Abdessamad (Huawei): We don’t want a new TS for ADAES. Not ok to include TEI19, ADAES under this WID. D) and e) should go away from the WID.</w:t>
            </w:r>
          </w:p>
          <w:p w14:paraId="713A8CA9" w14:textId="77777777" w:rsidR="009F702B" w:rsidRDefault="009F702B" w:rsidP="009F702B">
            <w:pPr>
              <w:pStyle w:val="C1Normal"/>
            </w:pPr>
            <w:r>
              <w:t>Apostolos (Nokia): Don’t want a new TS. Open for the scope of the WID.</w:t>
            </w:r>
          </w:p>
          <w:p w14:paraId="2DDB7687" w14:textId="77777777" w:rsidR="009F702B" w:rsidRDefault="009F702B" w:rsidP="009F702B">
            <w:pPr>
              <w:pStyle w:val="C1Normal"/>
            </w:pPr>
            <w:r>
              <w:t>Igor (Ericsson): Cleaner to have a unique WID.</w:t>
            </w:r>
          </w:p>
          <w:p w14:paraId="3E480274" w14:textId="77777777" w:rsidR="009F702B" w:rsidRDefault="009F702B" w:rsidP="009F702B">
            <w:pPr>
              <w:pStyle w:val="C1Normal"/>
            </w:pPr>
            <w:r>
              <w:t>Naren (Samsung): Open to have a new TS.</w:t>
            </w:r>
          </w:p>
          <w:p w14:paraId="7400CBAB" w14:textId="6ED84F91" w:rsidR="007D2F6A" w:rsidRPr="000C783C" w:rsidRDefault="007D2F6A" w:rsidP="009F702B">
            <w:pPr>
              <w:pStyle w:val="C1Normal"/>
            </w:pPr>
            <w:r>
              <w:t>Igor (Ericsson): will prepare the WID for next CT3 meeting</w:t>
            </w:r>
            <w:r w:rsidR="00582025">
              <w:t xml:space="preserve"> according to the agreeable scope</w:t>
            </w:r>
            <w:r>
              <w:t>.</w:t>
            </w:r>
          </w:p>
        </w:tc>
      </w:tr>
      <w:tr w:rsidR="009F702B" w:rsidRPr="002F2600" w14:paraId="54BF4797" w14:textId="77777777" w:rsidTr="005E3DE8">
        <w:tc>
          <w:tcPr>
            <w:tcW w:w="975" w:type="dxa"/>
            <w:tcBorders>
              <w:left w:val="single" w:sz="12" w:space="0" w:color="auto"/>
              <w:right w:val="single" w:sz="12" w:space="0" w:color="auto"/>
            </w:tcBorders>
            <w:shd w:val="clear" w:color="auto" w:fill="auto"/>
          </w:tcPr>
          <w:p w14:paraId="65D02057"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7C75A6F5"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89300C9" w14:textId="643DD3E7" w:rsidR="009F702B" w:rsidRDefault="00343666" w:rsidP="009F702B">
            <w:pPr>
              <w:suppressLineNumbers/>
              <w:suppressAutoHyphens/>
              <w:spacing w:before="60" w:after="60"/>
              <w:jc w:val="center"/>
            </w:pPr>
            <w:hyperlink r:id="rId79" w:history="1">
              <w:r w:rsidR="009F702B">
                <w:rPr>
                  <w:rStyle w:val="Hyperlink"/>
                </w:rPr>
                <w:t>6037</w:t>
              </w:r>
            </w:hyperlink>
          </w:p>
        </w:tc>
        <w:tc>
          <w:tcPr>
            <w:tcW w:w="3251" w:type="dxa"/>
            <w:tcBorders>
              <w:left w:val="single" w:sz="12" w:space="0" w:color="auto"/>
              <w:bottom w:val="single" w:sz="4" w:space="0" w:color="auto"/>
              <w:right w:val="single" w:sz="12" w:space="0" w:color="auto"/>
            </w:tcBorders>
            <w:shd w:val="clear" w:color="auto" w:fill="auto"/>
          </w:tcPr>
          <w:p w14:paraId="4A91FB8E" w14:textId="0B93B54C" w:rsidR="009F702B" w:rsidRDefault="009F702B" w:rsidP="009F702B">
            <w:pPr>
              <w:pStyle w:val="TAL"/>
              <w:rPr>
                <w:sz w:val="20"/>
              </w:rPr>
            </w:pPr>
            <w:r>
              <w:rPr>
                <w:sz w:val="20"/>
              </w:rPr>
              <w:t>discussion   Rel-19 Discussion on the stage 2 status of AmbientIoT</w:t>
            </w:r>
          </w:p>
        </w:tc>
        <w:tc>
          <w:tcPr>
            <w:tcW w:w="1401" w:type="dxa"/>
            <w:tcBorders>
              <w:left w:val="single" w:sz="12" w:space="0" w:color="auto"/>
              <w:bottom w:val="single" w:sz="4" w:space="0" w:color="auto"/>
              <w:right w:val="single" w:sz="12" w:space="0" w:color="auto"/>
            </w:tcBorders>
            <w:shd w:val="clear" w:color="auto" w:fill="auto"/>
          </w:tcPr>
          <w:p w14:paraId="5D6C5CF0" w14:textId="3C9ECE92" w:rsidR="009F702B" w:rsidRDefault="009F702B" w:rsidP="009F70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13641AD" w14:textId="20D7AD57" w:rsidR="009F702B" w:rsidRPr="00750E57" w:rsidRDefault="009F702B" w:rsidP="009F702B">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222309E0" w14:textId="77777777" w:rsidR="009F702B" w:rsidRDefault="009F702B" w:rsidP="009F702B">
            <w:pPr>
              <w:pStyle w:val="C1Normal"/>
            </w:pPr>
            <w:r w:rsidRPr="005C0D31">
              <w:rPr>
                <w:rFonts w:eastAsia="DengXian" w:hint="eastAsia"/>
                <w:bCs/>
                <w:lang w:eastAsia="zh-CN"/>
              </w:rPr>
              <w:t>W</w:t>
            </w:r>
            <w:r w:rsidRPr="005C0D31">
              <w:rPr>
                <w:rFonts w:eastAsia="DengXian"/>
                <w:bCs/>
                <w:lang w:eastAsia="zh-CN"/>
              </w:rPr>
              <w:t>I:</w:t>
            </w:r>
            <w:r w:rsidRPr="005C0D31">
              <w:t xml:space="preserve"> AmbientIoT</w:t>
            </w:r>
          </w:p>
          <w:p w14:paraId="26C14042" w14:textId="77777777" w:rsidR="009F702B" w:rsidRDefault="009F702B" w:rsidP="009F702B">
            <w:pPr>
              <w:pStyle w:val="C1Normal"/>
            </w:pPr>
            <w:r>
              <w:t>Abdessamad (Huawei): Purpose for the WID is to collect comments, not to agree on it in this meeting.</w:t>
            </w:r>
          </w:p>
          <w:p w14:paraId="67089855" w14:textId="77777777" w:rsidR="009F702B" w:rsidRDefault="009F702B" w:rsidP="009F702B">
            <w:pPr>
              <w:pStyle w:val="C1Normal"/>
            </w:pPr>
            <w:r>
              <w:t>Maria (Ericsson): Stage 2 content and scope not stable. Too many companies contributing. Propose email discussion after SA2 meeting.</w:t>
            </w:r>
          </w:p>
          <w:p w14:paraId="66C8502C" w14:textId="77777777" w:rsidR="009F702B" w:rsidRDefault="009F702B" w:rsidP="009F702B">
            <w:pPr>
              <w:pStyle w:val="C1Normal"/>
            </w:pPr>
            <w:r>
              <w:t>Bhaskar (Nokia): A lot of work open in SA2. Wait for SA Plenary to provide comments.</w:t>
            </w:r>
          </w:p>
          <w:p w14:paraId="0A3AB559" w14:textId="77777777" w:rsidR="009F702B" w:rsidRDefault="009F702B" w:rsidP="009F702B">
            <w:pPr>
              <w:pStyle w:val="C1Normal"/>
            </w:pPr>
            <w:r>
              <w:t>Peter (CT Chair): 85% SA work must be ready by the end of this year. Ask how much time CT WG needs to do the work.</w:t>
            </w:r>
          </w:p>
          <w:p w14:paraId="12FE66C5" w14:textId="77777777" w:rsidR="009F702B" w:rsidRDefault="009F702B" w:rsidP="009F702B">
            <w:pPr>
              <w:pStyle w:val="C1Normal"/>
            </w:pPr>
            <w:r>
              <w:t>Abdessamad (Huawei): work will be done in parallel next year, to have it finished by September. CT3 aspects are in general stable.</w:t>
            </w:r>
          </w:p>
          <w:p w14:paraId="39823F33" w14:textId="0D916442" w:rsidR="009F702B" w:rsidRPr="000C783C" w:rsidRDefault="009F702B" w:rsidP="009F702B">
            <w:pPr>
              <w:pStyle w:val="C1Normal"/>
            </w:pPr>
            <w:r>
              <w:t>Zhenning (China Mobile): keep China Mobile in touch.</w:t>
            </w:r>
          </w:p>
        </w:tc>
      </w:tr>
      <w:tr w:rsidR="009F702B" w:rsidRPr="002F2600" w14:paraId="38387A7A" w14:textId="77777777" w:rsidTr="005E3DE8">
        <w:tc>
          <w:tcPr>
            <w:tcW w:w="975" w:type="dxa"/>
            <w:tcBorders>
              <w:left w:val="single" w:sz="12" w:space="0" w:color="auto"/>
              <w:bottom w:val="nil"/>
              <w:right w:val="single" w:sz="12" w:space="0" w:color="auto"/>
            </w:tcBorders>
            <w:shd w:val="clear" w:color="auto" w:fill="auto"/>
          </w:tcPr>
          <w:p w14:paraId="61289FD5" w14:textId="3648BD4C" w:rsidR="009F702B" w:rsidRDefault="009F702B" w:rsidP="009F702B">
            <w:pPr>
              <w:pStyle w:val="TAL"/>
              <w:rPr>
                <w:sz w:val="20"/>
              </w:rPr>
            </w:pPr>
            <w:r w:rsidRPr="00D81B37">
              <w:rPr>
                <w:sz w:val="20"/>
              </w:rPr>
              <w:lastRenderedPageBreak/>
              <w:t>19.2</w:t>
            </w:r>
          </w:p>
        </w:tc>
        <w:tc>
          <w:tcPr>
            <w:tcW w:w="2635" w:type="dxa"/>
            <w:tcBorders>
              <w:left w:val="single" w:sz="12" w:space="0" w:color="auto"/>
              <w:bottom w:val="nil"/>
              <w:right w:val="single" w:sz="12" w:space="0" w:color="auto"/>
            </w:tcBorders>
            <w:shd w:val="clear" w:color="auto" w:fill="auto"/>
          </w:tcPr>
          <w:p w14:paraId="6E889A0C" w14:textId="61DED89A" w:rsidR="009F702B" w:rsidRPr="000314BF" w:rsidRDefault="009F702B" w:rsidP="009F702B">
            <w:pPr>
              <w:pStyle w:val="TAL"/>
              <w:rPr>
                <w:sz w:val="20"/>
              </w:rPr>
            </w:pPr>
            <w:r w:rsidRPr="00D81B37">
              <w:rPr>
                <w:sz w:val="20"/>
              </w:rPr>
              <w:t>New WIDs/SIDs for Rel-19</w:t>
            </w:r>
          </w:p>
        </w:tc>
        <w:tc>
          <w:tcPr>
            <w:tcW w:w="746" w:type="dxa"/>
            <w:tcBorders>
              <w:left w:val="single" w:sz="12" w:space="0" w:color="auto"/>
              <w:bottom w:val="nil"/>
              <w:right w:val="single" w:sz="12" w:space="0" w:color="auto"/>
            </w:tcBorders>
            <w:shd w:val="clear" w:color="auto" w:fill="auto"/>
          </w:tcPr>
          <w:p w14:paraId="098ABF3D" w14:textId="1A519201" w:rsidR="009F702B" w:rsidRPr="00EC002F" w:rsidRDefault="00343666" w:rsidP="009F702B">
            <w:pPr>
              <w:suppressLineNumbers/>
              <w:suppressAutoHyphens/>
              <w:spacing w:before="60" w:after="60"/>
              <w:jc w:val="center"/>
            </w:pPr>
            <w:hyperlink r:id="rId80" w:history="1">
              <w:r w:rsidR="009F702B">
                <w:rPr>
                  <w:rStyle w:val="Hyperlink"/>
                </w:rPr>
                <w:t>6028</w:t>
              </w:r>
            </w:hyperlink>
          </w:p>
        </w:tc>
        <w:tc>
          <w:tcPr>
            <w:tcW w:w="3251" w:type="dxa"/>
            <w:tcBorders>
              <w:left w:val="single" w:sz="12" w:space="0" w:color="auto"/>
              <w:bottom w:val="nil"/>
              <w:right w:val="single" w:sz="12" w:space="0" w:color="auto"/>
            </w:tcBorders>
            <w:shd w:val="clear" w:color="auto" w:fill="auto"/>
          </w:tcPr>
          <w:p w14:paraId="2AD74AD2" w14:textId="093A694B" w:rsidR="009F702B" w:rsidRPr="00750E57" w:rsidRDefault="009F702B" w:rsidP="009F702B">
            <w:pPr>
              <w:pStyle w:val="TAL"/>
              <w:rPr>
                <w:sz w:val="20"/>
              </w:rPr>
            </w:pPr>
            <w:r>
              <w:rPr>
                <w:sz w:val="20"/>
              </w:rPr>
              <w:t>WID new   Rel-19 New WID on CT aspects of Extended Reality and Media service (XRM) Phase 2</w:t>
            </w:r>
          </w:p>
        </w:tc>
        <w:tc>
          <w:tcPr>
            <w:tcW w:w="1401" w:type="dxa"/>
            <w:tcBorders>
              <w:left w:val="single" w:sz="12" w:space="0" w:color="auto"/>
              <w:bottom w:val="nil"/>
              <w:right w:val="single" w:sz="12" w:space="0" w:color="auto"/>
            </w:tcBorders>
            <w:shd w:val="clear" w:color="auto" w:fill="auto"/>
          </w:tcPr>
          <w:p w14:paraId="205E34F4" w14:textId="20E619EC" w:rsidR="009F702B" w:rsidRPr="00750E57"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922463C" w14:textId="73B444A3" w:rsidR="009F702B" w:rsidRPr="00750E57" w:rsidRDefault="009F702B" w:rsidP="009F702B">
            <w:pPr>
              <w:pStyle w:val="TAL"/>
              <w:rPr>
                <w:sz w:val="20"/>
              </w:rPr>
            </w:pPr>
            <w:r>
              <w:rPr>
                <w:sz w:val="20"/>
              </w:rPr>
              <w:t>Revised to 6347</w:t>
            </w:r>
          </w:p>
        </w:tc>
        <w:tc>
          <w:tcPr>
            <w:tcW w:w="4619" w:type="dxa"/>
            <w:tcBorders>
              <w:left w:val="single" w:sz="12" w:space="0" w:color="auto"/>
              <w:bottom w:val="nil"/>
              <w:right w:val="single" w:sz="12" w:space="0" w:color="auto"/>
            </w:tcBorders>
            <w:shd w:val="clear" w:color="auto" w:fill="auto"/>
          </w:tcPr>
          <w:p w14:paraId="6B16B9DC" w14:textId="77777777" w:rsidR="009F702B" w:rsidRDefault="009F702B" w:rsidP="009F702B">
            <w:pPr>
              <w:pStyle w:val="C1Normal"/>
            </w:pPr>
            <w:r>
              <w:t>Revision of C3-245480</w:t>
            </w:r>
          </w:p>
          <w:p w14:paraId="3DF4E20F" w14:textId="77777777" w:rsidR="009F702B" w:rsidRDefault="009F702B" w:rsidP="009F702B">
            <w:pPr>
              <w:pStyle w:val="C1Normal"/>
            </w:pPr>
            <w:r>
              <w:t>WI: XRM_Ph2</w:t>
            </w:r>
          </w:p>
          <w:p w14:paraId="54BDF1C7" w14:textId="77777777" w:rsidR="009F702B" w:rsidRDefault="009F702B" w:rsidP="009F702B">
            <w:pPr>
              <w:pStyle w:val="C1Normal"/>
              <w:rPr>
                <w:rFonts w:eastAsia="DengXian"/>
                <w:lang w:eastAsia="zh-CN"/>
              </w:rPr>
            </w:pPr>
            <w:r w:rsidRPr="0079437A">
              <w:rPr>
                <w:rFonts w:eastAsia="DengXian" w:hint="eastAsia"/>
                <w:b/>
                <w:lang w:eastAsia="zh-CN"/>
              </w:rPr>
              <w:t>C</w:t>
            </w:r>
            <w:r w:rsidRPr="0079437A">
              <w:rPr>
                <w:rFonts w:eastAsia="DengXian"/>
                <w:b/>
                <w:lang w:eastAsia="zh-CN"/>
              </w:rPr>
              <w:t>T3</w:t>
            </w:r>
            <w:r>
              <w:rPr>
                <w:rFonts w:eastAsia="DengXian"/>
                <w:lang w:eastAsia="zh-CN"/>
              </w:rPr>
              <w:t xml:space="preserve"> leading, CT1 and CT4 impacted</w:t>
            </w:r>
          </w:p>
          <w:p w14:paraId="1126A78D" w14:textId="77777777" w:rsidR="009F702B" w:rsidRDefault="009F702B" w:rsidP="009F702B">
            <w:pPr>
              <w:pStyle w:val="C1Normal"/>
              <w:rPr>
                <w:rFonts w:eastAsia="DengXian"/>
                <w:lang w:eastAsia="zh-CN"/>
              </w:rPr>
            </w:pPr>
            <w:r>
              <w:rPr>
                <w:rFonts w:eastAsia="DengXian"/>
                <w:lang w:eastAsia="zh-CN"/>
              </w:rPr>
              <w:t>Naren (Samsung): Aling stage 2 note.</w:t>
            </w:r>
          </w:p>
          <w:p w14:paraId="13D34F07" w14:textId="77777777" w:rsidR="009F702B" w:rsidRDefault="009F702B" w:rsidP="009F702B">
            <w:pPr>
              <w:pStyle w:val="C1Normal"/>
              <w:rPr>
                <w:rFonts w:eastAsia="DengXian"/>
                <w:lang w:eastAsia="zh-CN"/>
              </w:rPr>
            </w:pPr>
            <w:r>
              <w:rPr>
                <w:rFonts w:eastAsia="DengXian"/>
                <w:lang w:eastAsia="zh-CN"/>
              </w:rPr>
              <w:t>Maria (Ericsson): No need to add dependency with non-3GPP work. Remove UDP option, make it more generic.</w:t>
            </w:r>
          </w:p>
          <w:p w14:paraId="4ABBD9DD" w14:textId="77777777" w:rsidR="009F702B" w:rsidRDefault="009F702B" w:rsidP="009F702B">
            <w:pPr>
              <w:pStyle w:val="C1Normal"/>
              <w:rPr>
                <w:rFonts w:eastAsia="DengXian"/>
                <w:lang w:eastAsia="zh-CN"/>
              </w:rPr>
            </w:pPr>
            <w:r>
              <w:rPr>
                <w:rFonts w:eastAsia="DengXian"/>
                <w:lang w:eastAsia="zh-CN"/>
              </w:rPr>
              <w:t>Hanna (QC): Offline comments. Consistency with CT4.</w:t>
            </w:r>
          </w:p>
          <w:p w14:paraId="7F23C8EB" w14:textId="77777777" w:rsidR="009F702B" w:rsidRDefault="009F702B" w:rsidP="009F702B">
            <w:pPr>
              <w:pStyle w:val="C1Normal"/>
              <w:rPr>
                <w:rFonts w:eastAsia="DengXian"/>
                <w:lang w:eastAsia="zh-CN"/>
              </w:rPr>
            </w:pPr>
            <w:r>
              <w:rPr>
                <w:rFonts w:eastAsia="DengXian"/>
                <w:lang w:eastAsia="zh-CN"/>
              </w:rPr>
              <w:t>Xuefei (Huawei): Ok adding TS 29.561. Use terminology in the DP.</w:t>
            </w:r>
          </w:p>
          <w:p w14:paraId="29BDA5D0" w14:textId="77777777" w:rsidR="00AD358A" w:rsidRDefault="00C10D9A" w:rsidP="009F702B">
            <w:pPr>
              <w:pStyle w:val="C1Normal"/>
              <w:rPr>
                <w:rFonts w:eastAsia="DengXian"/>
                <w:lang w:eastAsia="zh-CN"/>
              </w:rPr>
            </w:pPr>
            <w:r>
              <w:rPr>
                <w:rFonts w:eastAsia="DengXian"/>
                <w:lang w:eastAsia="zh-CN"/>
              </w:rPr>
              <w:t>Partha (Nokia): R6 is available.</w:t>
            </w:r>
            <w:r w:rsidR="00560C85">
              <w:rPr>
                <w:rFonts w:eastAsia="DengXian"/>
                <w:lang w:eastAsia="zh-CN"/>
              </w:rPr>
              <w:t xml:space="preserve"> </w:t>
            </w:r>
          </w:p>
          <w:p w14:paraId="12ED6496" w14:textId="2DF910AA" w:rsidR="009F702B" w:rsidRPr="008E7232" w:rsidRDefault="00AD358A" w:rsidP="009F702B">
            <w:pPr>
              <w:pStyle w:val="C1Normal"/>
              <w:rPr>
                <w:rFonts w:eastAsia="DengXian"/>
                <w:lang w:eastAsia="zh-CN"/>
              </w:rPr>
            </w:pPr>
            <w:r>
              <w:rPr>
                <w:rFonts w:eastAsia="DengXian"/>
                <w:lang w:eastAsia="zh-CN"/>
              </w:rPr>
              <w:t xml:space="preserve">Naren (Samsung): </w:t>
            </w:r>
            <w:r w:rsidR="00560C85">
              <w:rPr>
                <w:rFonts w:eastAsia="DengXian"/>
                <w:lang w:eastAsia="zh-CN"/>
              </w:rPr>
              <w:t>Samsung is fine.</w:t>
            </w:r>
          </w:p>
        </w:tc>
      </w:tr>
      <w:tr w:rsidR="009F702B" w:rsidRPr="002F2600" w14:paraId="6C05AB74" w14:textId="77777777" w:rsidTr="001F132B">
        <w:tc>
          <w:tcPr>
            <w:tcW w:w="975" w:type="dxa"/>
            <w:tcBorders>
              <w:top w:val="nil"/>
              <w:left w:val="single" w:sz="12" w:space="0" w:color="auto"/>
              <w:right w:val="single" w:sz="12" w:space="0" w:color="auto"/>
            </w:tcBorders>
            <w:shd w:val="clear" w:color="auto" w:fill="auto"/>
          </w:tcPr>
          <w:p w14:paraId="30EAB908"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37C93A41"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DCC9AFE" w14:textId="5F41DF18" w:rsidR="009F702B" w:rsidRDefault="009F702B" w:rsidP="009F702B">
            <w:pPr>
              <w:suppressLineNumbers/>
              <w:suppressAutoHyphens/>
              <w:spacing w:before="60" w:after="60"/>
              <w:jc w:val="center"/>
            </w:pPr>
            <w:r w:rsidRPr="00BB0490">
              <w:t>6347</w:t>
            </w:r>
          </w:p>
        </w:tc>
        <w:tc>
          <w:tcPr>
            <w:tcW w:w="3251" w:type="dxa"/>
            <w:tcBorders>
              <w:top w:val="nil"/>
              <w:left w:val="single" w:sz="12" w:space="0" w:color="auto"/>
              <w:bottom w:val="single" w:sz="4" w:space="0" w:color="auto"/>
              <w:right w:val="single" w:sz="12" w:space="0" w:color="auto"/>
            </w:tcBorders>
            <w:shd w:val="clear" w:color="auto" w:fill="00FFFF"/>
          </w:tcPr>
          <w:p w14:paraId="6D62D1C5" w14:textId="4B8659B6" w:rsidR="009F702B" w:rsidRDefault="009F702B" w:rsidP="009F702B">
            <w:pPr>
              <w:pStyle w:val="TAL"/>
              <w:rPr>
                <w:sz w:val="20"/>
              </w:rPr>
            </w:pPr>
            <w:r>
              <w:rPr>
                <w:sz w:val="20"/>
              </w:rPr>
              <w:t>WID new   Rel-19 New WID on CT aspects of Extended Reality and Media service (XRM) Phase 2</w:t>
            </w:r>
          </w:p>
        </w:tc>
        <w:tc>
          <w:tcPr>
            <w:tcW w:w="1401" w:type="dxa"/>
            <w:tcBorders>
              <w:top w:val="nil"/>
              <w:left w:val="single" w:sz="12" w:space="0" w:color="auto"/>
              <w:bottom w:val="single" w:sz="4" w:space="0" w:color="auto"/>
              <w:right w:val="single" w:sz="12" w:space="0" w:color="auto"/>
            </w:tcBorders>
            <w:shd w:val="clear" w:color="auto" w:fill="00FFFF"/>
          </w:tcPr>
          <w:p w14:paraId="0316680F" w14:textId="7C2C65AB" w:rsidR="009F702B" w:rsidRDefault="009F702B" w:rsidP="009F702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DA2B3BC"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35D5F430" w14:textId="77777777" w:rsidR="009F702B" w:rsidRDefault="009F702B" w:rsidP="009F702B">
            <w:pPr>
              <w:pStyle w:val="C1Normal"/>
            </w:pPr>
          </w:p>
        </w:tc>
      </w:tr>
      <w:tr w:rsidR="009F702B" w:rsidRPr="002F2600" w14:paraId="23FB65CE" w14:textId="77777777" w:rsidTr="001F132B">
        <w:tc>
          <w:tcPr>
            <w:tcW w:w="975" w:type="dxa"/>
            <w:tcBorders>
              <w:left w:val="single" w:sz="12" w:space="0" w:color="auto"/>
              <w:bottom w:val="nil"/>
              <w:right w:val="single" w:sz="12" w:space="0" w:color="auto"/>
            </w:tcBorders>
            <w:shd w:val="clear" w:color="auto" w:fill="auto"/>
          </w:tcPr>
          <w:p w14:paraId="542FB818"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45B654E6"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7EE3CFC5" w14:textId="63DBF2CE" w:rsidR="009F702B" w:rsidRDefault="00343666" w:rsidP="009F702B">
            <w:pPr>
              <w:suppressLineNumbers/>
              <w:suppressAutoHyphens/>
              <w:spacing w:before="60" w:after="60"/>
              <w:jc w:val="center"/>
            </w:pPr>
            <w:hyperlink r:id="rId81" w:history="1">
              <w:r w:rsidR="009F702B">
                <w:rPr>
                  <w:rStyle w:val="Hyperlink"/>
                </w:rPr>
                <w:t>6033</w:t>
              </w:r>
            </w:hyperlink>
          </w:p>
        </w:tc>
        <w:tc>
          <w:tcPr>
            <w:tcW w:w="3251" w:type="dxa"/>
            <w:tcBorders>
              <w:left w:val="single" w:sz="12" w:space="0" w:color="auto"/>
              <w:bottom w:val="nil"/>
              <w:right w:val="single" w:sz="12" w:space="0" w:color="auto"/>
            </w:tcBorders>
            <w:shd w:val="clear" w:color="auto" w:fill="auto"/>
          </w:tcPr>
          <w:p w14:paraId="04A6BF11" w14:textId="2A0FDD42" w:rsidR="009F702B" w:rsidRDefault="009F702B" w:rsidP="009F702B">
            <w:pPr>
              <w:pStyle w:val="TAL"/>
              <w:rPr>
                <w:sz w:val="20"/>
              </w:rPr>
            </w:pPr>
            <w:r>
              <w:rPr>
                <w:sz w:val="20"/>
              </w:rPr>
              <w:t>WID new   Rel-19 New WID on CT aspects of 5G NR Femto</w:t>
            </w:r>
          </w:p>
        </w:tc>
        <w:tc>
          <w:tcPr>
            <w:tcW w:w="1401" w:type="dxa"/>
            <w:tcBorders>
              <w:left w:val="single" w:sz="12" w:space="0" w:color="auto"/>
              <w:bottom w:val="nil"/>
              <w:right w:val="single" w:sz="12" w:space="0" w:color="auto"/>
            </w:tcBorders>
            <w:shd w:val="clear" w:color="auto" w:fill="auto"/>
          </w:tcPr>
          <w:p w14:paraId="0BFCA474" w14:textId="3DA7EE8A" w:rsidR="009F702B" w:rsidRDefault="009F702B" w:rsidP="009F702B">
            <w:pPr>
              <w:pStyle w:val="TAL"/>
              <w:rPr>
                <w:sz w:val="20"/>
              </w:rPr>
            </w:pPr>
            <w:r>
              <w:rPr>
                <w:sz w:val="20"/>
              </w:rPr>
              <w:t>NTT DOCOMO</w:t>
            </w:r>
          </w:p>
        </w:tc>
        <w:tc>
          <w:tcPr>
            <w:tcW w:w="1062" w:type="dxa"/>
            <w:tcBorders>
              <w:left w:val="single" w:sz="12" w:space="0" w:color="auto"/>
              <w:bottom w:val="nil"/>
              <w:right w:val="single" w:sz="12" w:space="0" w:color="auto"/>
            </w:tcBorders>
            <w:shd w:val="clear" w:color="auto" w:fill="auto"/>
          </w:tcPr>
          <w:p w14:paraId="763DAF3C" w14:textId="1D3EBFDA" w:rsidR="009F702B" w:rsidRPr="00750E57" w:rsidRDefault="009F702B" w:rsidP="009F702B">
            <w:pPr>
              <w:pStyle w:val="TAL"/>
              <w:rPr>
                <w:sz w:val="20"/>
              </w:rPr>
            </w:pPr>
            <w:r>
              <w:rPr>
                <w:sz w:val="20"/>
              </w:rPr>
              <w:t>Revised to 6348</w:t>
            </w:r>
          </w:p>
        </w:tc>
        <w:tc>
          <w:tcPr>
            <w:tcW w:w="4619" w:type="dxa"/>
            <w:tcBorders>
              <w:left w:val="single" w:sz="12" w:space="0" w:color="auto"/>
              <w:bottom w:val="nil"/>
              <w:right w:val="single" w:sz="12" w:space="0" w:color="auto"/>
            </w:tcBorders>
            <w:shd w:val="clear" w:color="auto" w:fill="auto"/>
          </w:tcPr>
          <w:p w14:paraId="48901DC5" w14:textId="77777777" w:rsidR="009F702B" w:rsidRDefault="009F702B" w:rsidP="009F702B">
            <w:pPr>
              <w:pStyle w:val="C1Normal"/>
            </w:pPr>
            <w:r>
              <w:t>Revision of C3-245368</w:t>
            </w:r>
          </w:p>
          <w:p w14:paraId="76759F43" w14:textId="77777777" w:rsidR="009F702B" w:rsidRPr="003E5640" w:rsidRDefault="009F702B" w:rsidP="009F702B">
            <w:pPr>
              <w:pStyle w:val="C1Normal"/>
            </w:pPr>
            <w:r>
              <w:t xml:space="preserve">WI: </w:t>
            </w:r>
            <w:r w:rsidRPr="003E5640">
              <w:t>5G_Femto</w:t>
            </w:r>
          </w:p>
          <w:p w14:paraId="39A8D64B" w14:textId="77777777" w:rsidR="009F702B" w:rsidRDefault="009F702B" w:rsidP="009F702B">
            <w:pPr>
              <w:pStyle w:val="C1Normal"/>
            </w:pPr>
            <w:r w:rsidRPr="003E5640">
              <w:rPr>
                <w:rFonts w:hint="eastAsia"/>
              </w:rPr>
              <w:t>C</w:t>
            </w:r>
            <w:r w:rsidRPr="003E5640">
              <w:t xml:space="preserve">T4 leading, </w:t>
            </w:r>
            <w:r w:rsidRPr="0079437A">
              <w:rPr>
                <w:b/>
              </w:rPr>
              <w:t>CT3</w:t>
            </w:r>
            <w:r w:rsidRPr="003E5640">
              <w:t xml:space="preserve"> impacted</w:t>
            </w:r>
          </w:p>
          <w:p w14:paraId="37787A5F" w14:textId="40F38737" w:rsidR="009F702B" w:rsidRPr="003E5640" w:rsidRDefault="009F702B" w:rsidP="009F702B">
            <w:pPr>
              <w:pStyle w:val="C1Normal"/>
            </w:pPr>
          </w:p>
        </w:tc>
      </w:tr>
      <w:tr w:rsidR="009F702B" w:rsidRPr="002F2600" w14:paraId="2163946E" w14:textId="77777777" w:rsidTr="001B4B2C">
        <w:tc>
          <w:tcPr>
            <w:tcW w:w="975" w:type="dxa"/>
            <w:tcBorders>
              <w:top w:val="nil"/>
              <w:left w:val="single" w:sz="12" w:space="0" w:color="auto"/>
              <w:right w:val="single" w:sz="12" w:space="0" w:color="auto"/>
            </w:tcBorders>
            <w:shd w:val="clear" w:color="auto" w:fill="auto"/>
          </w:tcPr>
          <w:p w14:paraId="3A64DEFD"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4ACB6614"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817E2C1" w14:textId="266E9543" w:rsidR="009F702B" w:rsidRDefault="00343666" w:rsidP="009F702B">
            <w:pPr>
              <w:suppressLineNumbers/>
              <w:suppressAutoHyphens/>
              <w:spacing w:before="60" w:after="60"/>
              <w:jc w:val="center"/>
            </w:pPr>
            <w:hyperlink r:id="rId82" w:history="1">
              <w:r w:rsidR="009F702B">
                <w:rPr>
                  <w:rStyle w:val="Hyperlink"/>
                </w:rPr>
                <w:t>6348</w:t>
              </w:r>
            </w:hyperlink>
          </w:p>
        </w:tc>
        <w:tc>
          <w:tcPr>
            <w:tcW w:w="3251" w:type="dxa"/>
            <w:tcBorders>
              <w:top w:val="nil"/>
              <w:left w:val="single" w:sz="12" w:space="0" w:color="auto"/>
              <w:bottom w:val="single" w:sz="4" w:space="0" w:color="auto"/>
              <w:right w:val="single" w:sz="12" w:space="0" w:color="auto"/>
            </w:tcBorders>
            <w:shd w:val="clear" w:color="auto" w:fill="CCFFCC"/>
          </w:tcPr>
          <w:p w14:paraId="47630FFB" w14:textId="72386B6C" w:rsidR="009F702B" w:rsidRDefault="009F702B" w:rsidP="009F702B">
            <w:pPr>
              <w:pStyle w:val="TAL"/>
              <w:rPr>
                <w:sz w:val="20"/>
              </w:rPr>
            </w:pPr>
            <w:r>
              <w:rPr>
                <w:sz w:val="20"/>
              </w:rPr>
              <w:t>WID new   Rel-19 New WID on CT aspects of 5G NR Femto</w:t>
            </w:r>
          </w:p>
        </w:tc>
        <w:tc>
          <w:tcPr>
            <w:tcW w:w="1401" w:type="dxa"/>
            <w:tcBorders>
              <w:top w:val="nil"/>
              <w:left w:val="single" w:sz="12" w:space="0" w:color="auto"/>
              <w:bottom w:val="single" w:sz="4" w:space="0" w:color="auto"/>
              <w:right w:val="single" w:sz="12" w:space="0" w:color="auto"/>
            </w:tcBorders>
            <w:shd w:val="clear" w:color="auto" w:fill="CCFFCC"/>
          </w:tcPr>
          <w:p w14:paraId="3E68F26A" w14:textId="797E08BD" w:rsidR="009F702B" w:rsidRDefault="009F702B" w:rsidP="009F702B">
            <w:pPr>
              <w:pStyle w:val="TAL"/>
              <w:rPr>
                <w:sz w:val="20"/>
              </w:rPr>
            </w:pPr>
            <w:r>
              <w:rPr>
                <w:sz w:val="20"/>
              </w:rPr>
              <w:t>NTT DOCOMO</w:t>
            </w:r>
          </w:p>
        </w:tc>
        <w:tc>
          <w:tcPr>
            <w:tcW w:w="1062" w:type="dxa"/>
            <w:tcBorders>
              <w:top w:val="nil"/>
              <w:left w:val="single" w:sz="12" w:space="0" w:color="auto"/>
              <w:right w:val="single" w:sz="12" w:space="0" w:color="auto"/>
            </w:tcBorders>
            <w:shd w:val="clear" w:color="auto" w:fill="auto"/>
          </w:tcPr>
          <w:p w14:paraId="5B28AB5E" w14:textId="58BB03B8" w:rsidR="009F702B" w:rsidRDefault="009F702B" w:rsidP="009F702B">
            <w:pPr>
              <w:pStyle w:val="TAL"/>
              <w:rPr>
                <w:sz w:val="20"/>
              </w:rPr>
            </w:pPr>
            <w:r>
              <w:rPr>
                <w:sz w:val="20"/>
              </w:rPr>
              <w:t>Endorsed</w:t>
            </w:r>
          </w:p>
        </w:tc>
        <w:tc>
          <w:tcPr>
            <w:tcW w:w="4619" w:type="dxa"/>
            <w:tcBorders>
              <w:top w:val="nil"/>
              <w:left w:val="single" w:sz="12" w:space="0" w:color="auto"/>
              <w:right w:val="single" w:sz="12" w:space="0" w:color="auto"/>
            </w:tcBorders>
            <w:shd w:val="clear" w:color="auto" w:fill="auto"/>
          </w:tcPr>
          <w:p w14:paraId="42430D57" w14:textId="6412158C" w:rsidR="009F702B" w:rsidRDefault="009F702B" w:rsidP="009F702B">
            <w:pPr>
              <w:pStyle w:val="C1Normal"/>
            </w:pPr>
            <w:r>
              <w:t>Changes on changes will be removed.</w:t>
            </w:r>
          </w:p>
        </w:tc>
      </w:tr>
      <w:tr w:rsidR="009F702B" w:rsidRPr="002F2600" w14:paraId="1A4F67F5" w14:textId="77777777" w:rsidTr="00E352A8">
        <w:tc>
          <w:tcPr>
            <w:tcW w:w="975" w:type="dxa"/>
            <w:tcBorders>
              <w:left w:val="single" w:sz="12" w:space="0" w:color="auto"/>
              <w:right w:val="single" w:sz="12" w:space="0" w:color="auto"/>
            </w:tcBorders>
            <w:shd w:val="clear" w:color="auto" w:fill="auto"/>
          </w:tcPr>
          <w:p w14:paraId="334E73EE"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63C2460E"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F0663B3" w14:textId="5A8AD3DD" w:rsidR="009F702B" w:rsidRDefault="00343666" w:rsidP="009F702B">
            <w:pPr>
              <w:suppressLineNumbers/>
              <w:suppressAutoHyphens/>
              <w:spacing w:before="60" w:after="60"/>
              <w:jc w:val="center"/>
            </w:pPr>
            <w:hyperlink r:id="rId83" w:history="1">
              <w:r w:rsidR="009F702B">
                <w:rPr>
                  <w:rStyle w:val="Hyperlink"/>
                </w:rPr>
                <w:t>6035</w:t>
              </w:r>
            </w:hyperlink>
          </w:p>
        </w:tc>
        <w:tc>
          <w:tcPr>
            <w:tcW w:w="3251" w:type="dxa"/>
            <w:tcBorders>
              <w:left w:val="single" w:sz="12" w:space="0" w:color="auto"/>
              <w:bottom w:val="single" w:sz="4" w:space="0" w:color="auto"/>
              <w:right w:val="single" w:sz="12" w:space="0" w:color="auto"/>
            </w:tcBorders>
            <w:shd w:val="clear" w:color="auto" w:fill="auto"/>
          </w:tcPr>
          <w:p w14:paraId="232B90FD" w14:textId="72234200" w:rsidR="009F702B" w:rsidRDefault="009F702B" w:rsidP="009F702B">
            <w:pPr>
              <w:pStyle w:val="TAL"/>
              <w:rPr>
                <w:sz w:val="20"/>
              </w:rPr>
            </w:pPr>
            <w:r>
              <w:rPr>
                <w:sz w:val="20"/>
              </w:rPr>
              <w:t>WID new   Rel-19 New WID on UEId Service API support for MSISDN verification operation</w:t>
            </w:r>
          </w:p>
        </w:tc>
        <w:tc>
          <w:tcPr>
            <w:tcW w:w="1401" w:type="dxa"/>
            <w:tcBorders>
              <w:left w:val="single" w:sz="12" w:space="0" w:color="auto"/>
              <w:bottom w:val="single" w:sz="4" w:space="0" w:color="auto"/>
              <w:right w:val="single" w:sz="12" w:space="0" w:color="auto"/>
            </w:tcBorders>
            <w:shd w:val="clear" w:color="auto" w:fill="auto"/>
          </w:tcPr>
          <w:p w14:paraId="5965EDE9" w14:textId="4DA7E812" w:rsidR="009F702B" w:rsidRDefault="009F702B" w:rsidP="009F702B">
            <w:pPr>
              <w:pStyle w:val="TAL"/>
              <w:rPr>
                <w:sz w:val="20"/>
              </w:rPr>
            </w:pPr>
            <w:r>
              <w:rPr>
                <w:sz w:val="20"/>
              </w:rPr>
              <w:t>AT&amp;T</w:t>
            </w:r>
          </w:p>
        </w:tc>
        <w:tc>
          <w:tcPr>
            <w:tcW w:w="1062" w:type="dxa"/>
            <w:tcBorders>
              <w:left w:val="single" w:sz="12" w:space="0" w:color="auto"/>
              <w:right w:val="single" w:sz="12" w:space="0" w:color="auto"/>
            </w:tcBorders>
            <w:shd w:val="clear" w:color="auto" w:fill="auto"/>
          </w:tcPr>
          <w:p w14:paraId="3664DFBB" w14:textId="7BA28189" w:rsidR="009F702B" w:rsidRPr="00750E57" w:rsidRDefault="009F702B" w:rsidP="009F702B">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2F46923D" w14:textId="77777777" w:rsidR="009F702B" w:rsidRDefault="009F702B" w:rsidP="009F702B">
            <w:pPr>
              <w:pStyle w:val="C1Normal"/>
            </w:pPr>
            <w:r w:rsidRPr="003E5640">
              <w:rPr>
                <w:rFonts w:hint="eastAsia"/>
              </w:rPr>
              <w:t>W</w:t>
            </w:r>
            <w:r w:rsidRPr="003E5640">
              <w:t xml:space="preserve">I: </w:t>
            </w:r>
            <w:r w:rsidRPr="00D1007D">
              <w:t>TEI19_MVOSNS</w:t>
            </w:r>
          </w:p>
          <w:p w14:paraId="1D31D90F" w14:textId="77777777" w:rsidR="009F702B" w:rsidRDefault="009F702B" w:rsidP="009F702B">
            <w:pPr>
              <w:pStyle w:val="C1Normal"/>
            </w:pPr>
            <w:r w:rsidRPr="0079437A">
              <w:rPr>
                <w:rFonts w:hint="eastAsia"/>
                <w:b/>
              </w:rPr>
              <w:t>C</w:t>
            </w:r>
            <w:r w:rsidRPr="0079437A">
              <w:rPr>
                <w:b/>
              </w:rPr>
              <w:t>T3</w:t>
            </w:r>
            <w:r w:rsidRPr="003E5640">
              <w:t xml:space="preserve"> leading</w:t>
            </w:r>
          </w:p>
          <w:p w14:paraId="3D8A8137" w14:textId="77777777" w:rsidR="009F702B" w:rsidRDefault="009F702B" w:rsidP="009F702B">
            <w:pPr>
              <w:pStyle w:val="C1Normal"/>
            </w:pPr>
            <w:r>
              <w:t>Abdessamad (Huawei): ok with the scope but wait till February when the SA WID is approved.</w:t>
            </w:r>
          </w:p>
          <w:p w14:paraId="1C8AF483" w14:textId="3B9C21C1" w:rsidR="009F702B" w:rsidRDefault="009F702B" w:rsidP="009F702B">
            <w:pPr>
              <w:pStyle w:val="C1Normal"/>
            </w:pPr>
            <w:r>
              <w:t>Peter (CT Chair): The rule is to agree the WID if the stage 2 WID is approved.</w:t>
            </w:r>
          </w:p>
          <w:p w14:paraId="73122A25" w14:textId="77777777" w:rsidR="009F702B" w:rsidRDefault="009F702B" w:rsidP="009F702B">
            <w:pPr>
              <w:pStyle w:val="C1Normal"/>
            </w:pPr>
            <w:r>
              <w:t>Apostolos (Nokia): no comments on the WID. Nokia will be fine to agree the WID since the normative work is stable.</w:t>
            </w:r>
          </w:p>
          <w:p w14:paraId="56E7EBD6" w14:textId="385A4F57" w:rsidR="009F702B" w:rsidRPr="003E5640" w:rsidRDefault="009F702B" w:rsidP="009F702B">
            <w:pPr>
              <w:pStyle w:val="C1Normal"/>
            </w:pPr>
            <w:r>
              <w:t>No comments to the WID.</w:t>
            </w:r>
          </w:p>
        </w:tc>
      </w:tr>
      <w:tr w:rsidR="009F702B" w:rsidRPr="002F2600" w14:paraId="512B86E5" w14:textId="77777777" w:rsidTr="00E352A8">
        <w:tc>
          <w:tcPr>
            <w:tcW w:w="975" w:type="dxa"/>
            <w:tcBorders>
              <w:left w:val="single" w:sz="12" w:space="0" w:color="auto"/>
              <w:right w:val="single" w:sz="12" w:space="0" w:color="auto"/>
            </w:tcBorders>
            <w:shd w:val="clear" w:color="auto" w:fill="auto"/>
          </w:tcPr>
          <w:p w14:paraId="182F5154"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6A4FB6EA"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F292014" w14:textId="488F63CB" w:rsidR="009F702B" w:rsidRDefault="00343666" w:rsidP="009F702B">
            <w:pPr>
              <w:suppressLineNumbers/>
              <w:suppressAutoHyphens/>
              <w:spacing w:before="60" w:after="60"/>
              <w:jc w:val="center"/>
            </w:pPr>
            <w:hyperlink r:id="rId84" w:history="1">
              <w:r w:rsidR="009F702B">
                <w:rPr>
                  <w:rStyle w:val="Hyperlink"/>
                </w:rPr>
                <w:t>6038</w:t>
              </w:r>
            </w:hyperlink>
          </w:p>
        </w:tc>
        <w:tc>
          <w:tcPr>
            <w:tcW w:w="3251" w:type="dxa"/>
            <w:tcBorders>
              <w:left w:val="single" w:sz="12" w:space="0" w:color="auto"/>
              <w:bottom w:val="single" w:sz="4" w:space="0" w:color="auto"/>
              <w:right w:val="single" w:sz="12" w:space="0" w:color="auto"/>
            </w:tcBorders>
            <w:shd w:val="clear" w:color="auto" w:fill="auto"/>
          </w:tcPr>
          <w:p w14:paraId="37C0566A" w14:textId="5484445E" w:rsidR="009F702B" w:rsidRDefault="009F702B" w:rsidP="009F702B">
            <w:pPr>
              <w:pStyle w:val="TAL"/>
              <w:rPr>
                <w:sz w:val="20"/>
              </w:rPr>
            </w:pPr>
            <w:r>
              <w:rPr>
                <w:sz w:val="20"/>
              </w:rPr>
              <w:t>WID new   Rel-19 New WID on CT aspects of Architecture support of Ambient power-enabled Internet of Things</w:t>
            </w:r>
          </w:p>
        </w:tc>
        <w:tc>
          <w:tcPr>
            <w:tcW w:w="1401" w:type="dxa"/>
            <w:tcBorders>
              <w:left w:val="single" w:sz="12" w:space="0" w:color="auto"/>
              <w:bottom w:val="single" w:sz="4" w:space="0" w:color="auto"/>
              <w:right w:val="single" w:sz="12" w:space="0" w:color="auto"/>
            </w:tcBorders>
            <w:shd w:val="clear" w:color="auto" w:fill="auto"/>
          </w:tcPr>
          <w:p w14:paraId="68BFEE5B" w14:textId="713FB239" w:rsidR="009F702B" w:rsidRDefault="009F702B" w:rsidP="009F70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6280EB3" w14:textId="5B8189C4" w:rsidR="009F702B" w:rsidRPr="00750E57" w:rsidRDefault="009F702B" w:rsidP="009F702B">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36909867" w14:textId="77777777" w:rsidR="009F702B" w:rsidRPr="005C0D31" w:rsidRDefault="009F702B" w:rsidP="009F702B">
            <w:pPr>
              <w:pStyle w:val="C1Normal"/>
            </w:pPr>
            <w:r w:rsidRPr="003E5640">
              <w:rPr>
                <w:rFonts w:hint="eastAsia"/>
              </w:rPr>
              <w:t>W</w:t>
            </w:r>
            <w:r w:rsidRPr="003E5640">
              <w:t>I:</w:t>
            </w:r>
            <w:r w:rsidRPr="005C0D31">
              <w:t xml:space="preserve"> AmbientIoT</w:t>
            </w:r>
          </w:p>
          <w:p w14:paraId="69C8A33F" w14:textId="422E978A" w:rsidR="009F702B" w:rsidRPr="003E5640" w:rsidRDefault="009F702B" w:rsidP="009F702B">
            <w:pPr>
              <w:pStyle w:val="C1Normal"/>
            </w:pPr>
            <w:r w:rsidRPr="005C0D31">
              <w:t xml:space="preserve">CT1 leading, </w:t>
            </w:r>
            <w:r w:rsidRPr="0079437A">
              <w:rPr>
                <w:b/>
              </w:rPr>
              <w:t>CT3</w:t>
            </w:r>
            <w:r w:rsidRPr="005C0D31">
              <w:t xml:space="preserve"> and CT4 impacted</w:t>
            </w:r>
          </w:p>
        </w:tc>
      </w:tr>
      <w:tr w:rsidR="009F702B" w:rsidRPr="002F2600" w14:paraId="1944B7CE" w14:textId="77777777" w:rsidTr="00E573B1">
        <w:tc>
          <w:tcPr>
            <w:tcW w:w="975" w:type="dxa"/>
            <w:tcBorders>
              <w:left w:val="single" w:sz="12" w:space="0" w:color="auto"/>
              <w:right w:val="single" w:sz="12" w:space="0" w:color="auto"/>
            </w:tcBorders>
            <w:shd w:val="clear" w:color="auto" w:fill="auto"/>
          </w:tcPr>
          <w:p w14:paraId="3D46B1F4"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5C25C172"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F7B0A28" w14:textId="143E4979" w:rsidR="009F702B" w:rsidRDefault="009F702B" w:rsidP="009F702B">
            <w:pPr>
              <w:suppressLineNumbers/>
              <w:suppressAutoHyphens/>
              <w:spacing w:before="60" w:after="60"/>
              <w:jc w:val="center"/>
            </w:pPr>
            <w:r w:rsidRPr="0059349F">
              <w:t>6068</w:t>
            </w:r>
          </w:p>
        </w:tc>
        <w:tc>
          <w:tcPr>
            <w:tcW w:w="3251" w:type="dxa"/>
            <w:tcBorders>
              <w:left w:val="single" w:sz="12" w:space="0" w:color="auto"/>
              <w:bottom w:val="single" w:sz="4" w:space="0" w:color="auto"/>
              <w:right w:val="single" w:sz="12" w:space="0" w:color="auto"/>
            </w:tcBorders>
            <w:shd w:val="clear" w:color="auto" w:fill="auto"/>
          </w:tcPr>
          <w:p w14:paraId="1E416EE9" w14:textId="0B9F13A3" w:rsidR="009F702B" w:rsidRDefault="009F702B" w:rsidP="009F702B">
            <w:pPr>
              <w:pStyle w:val="TAL"/>
              <w:rPr>
                <w:sz w:val="20"/>
              </w:rPr>
            </w:pPr>
            <w:r>
              <w:rPr>
                <w:sz w:val="20"/>
              </w:rPr>
              <w:t>discussion   Rel-19 Discussion on the stage 2 status of AmbientIoT</w:t>
            </w:r>
          </w:p>
        </w:tc>
        <w:tc>
          <w:tcPr>
            <w:tcW w:w="1401" w:type="dxa"/>
            <w:tcBorders>
              <w:left w:val="single" w:sz="12" w:space="0" w:color="auto"/>
              <w:bottom w:val="single" w:sz="4" w:space="0" w:color="auto"/>
              <w:right w:val="single" w:sz="12" w:space="0" w:color="auto"/>
            </w:tcBorders>
            <w:shd w:val="clear" w:color="auto" w:fill="auto"/>
          </w:tcPr>
          <w:p w14:paraId="4F4893F8" w14:textId="70C102E4" w:rsidR="009F702B" w:rsidRDefault="009F702B" w:rsidP="009F70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E617B32" w14:textId="7E183718" w:rsidR="009F702B" w:rsidRPr="00750E57" w:rsidRDefault="009F702B" w:rsidP="009F702B">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6CBFE86E" w14:textId="77777777" w:rsidR="009F702B" w:rsidRPr="002216BC" w:rsidRDefault="009F702B" w:rsidP="009F702B">
            <w:pPr>
              <w:pStyle w:val="TAL"/>
              <w:rPr>
                <w:b/>
                <w:bCs/>
                <w:sz w:val="20"/>
              </w:rPr>
            </w:pPr>
          </w:p>
        </w:tc>
      </w:tr>
      <w:tr w:rsidR="009F702B" w:rsidRPr="002F2600" w14:paraId="12360549" w14:textId="77777777" w:rsidTr="00705664">
        <w:tc>
          <w:tcPr>
            <w:tcW w:w="975" w:type="dxa"/>
            <w:tcBorders>
              <w:left w:val="single" w:sz="12" w:space="0" w:color="auto"/>
              <w:right w:val="single" w:sz="12" w:space="0" w:color="auto"/>
            </w:tcBorders>
            <w:shd w:val="clear" w:color="auto" w:fill="auto"/>
          </w:tcPr>
          <w:p w14:paraId="21CC4C10"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358EB4C4"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EB98A76" w14:textId="5FFD6E88" w:rsidR="009F702B" w:rsidRDefault="009F702B" w:rsidP="009F702B">
            <w:pPr>
              <w:suppressLineNumbers/>
              <w:suppressAutoHyphens/>
              <w:spacing w:before="60" w:after="60"/>
              <w:jc w:val="center"/>
            </w:pPr>
            <w:r w:rsidRPr="0059349F">
              <w:t>6069</w:t>
            </w:r>
          </w:p>
        </w:tc>
        <w:tc>
          <w:tcPr>
            <w:tcW w:w="3251" w:type="dxa"/>
            <w:tcBorders>
              <w:left w:val="single" w:sz="12" w:space="0" w:color="auto"/>
              <w:bottom w:val="single" w:sz="4" w:space="0" w:color="auto"/>
              <w:right w:val="single" w:sz="12" w:space="0" w:color="auto"/>
            </w:tcBorders>
            <w:shd w:val="clear" w:color="auto" w:fill="auto"/>
          </w:tcPr>
          <w:p w14:paraId="6F01A0BD" w14:textId="5E91C6BF" w:rsidR="009F702B" w:rsidRDefault="009F702B" w:rsidP="009F702B">
            <w:pPr>
              <w:pStyle w:val="TAL"/>
              <w:rPr>
                <w:sz w:val="20"/>
              </w:rPr>
            </w:pPr>
            <w:r>
              <w:rPr>
                <w:sz w:val="20"/>
              </w:rPr>
              <w:t>WID new   Rel-19 New WID on CT aspects of Architecture support of Ambient power-enabled Internet of Things</w:t>
            </w:r>
          </w:p>
        </w:tc>
        <w:tc>
          <w:tcPr>
            <w:tcW w:w="1401" w:type="dxa"/>
            <w:tcBorders>
              <w:left w:val="single" w:sz="12" w:space="0" w:color="auto"/>
              <w:bottom w:val="single" w:sz="4" w:space="0" w:color="auto"/>
              <w:right w:val="single" w:sz="12" w:space="0" w:color="auto"/>
            </w:tcBorders>
            <w:shd w:val="clear" w:color="auto" w:fill="auto"/>
          </w:tcPr>
          <w:p w14:paraId="2C8064A1" w14:textId="19827564" w:rsidR="009F702B" w:rsidRDefault="009F702B" w:rsidP="009F70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4A1329A" w14:textId="0206963F" w:rsidR="009F702B" w:rsidRPr="00750E57" w:rsidRDefault="009F702B" w:rsidP="009F702B">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471F2E0A" w14:textId="77777777" w:rsidR="009F702B" w:rsidRPr="002216BC" w:rsidRDefault="009F702B" w:rsidP="009F702B">
            <w:pPr>
              <w:pStyle w:val="TAL"/>
              <w:rPr>
                <w:b/>
                <w:bCs/>
                <w:sz w:val="20"/>
              </w:rPr>
            </w:pPr>
          </w:p>
        </w:tc>
      </w:tr>
      <w:tr w:rsidR="009F702B" w:rsidRPr="002F2600" w14:paraId="2A2EDD7C" w14:textId="77777777" w:rsidTr="00705664">
        <w:tc>
          <w:tcPr>
            <w:tcW w:w="975" w:type="dxa"/>
            <w:tcBorders>
              <w:left w:val="single" w:sz="12" w:space="0" w:color="auto"/>
              <w:bottom w:val="nil"/>
              <w:right w:val="single" w:sz="12" w:space="0" w:color="auto"/>
            </w:tcBorders>
            <w:shd w:val="clear" w:color="auto" w:fill="auto"/>
          </w:tcPr>
          <w:p w14:paraId="69BF65B2" w14:textId="556D784E" w:rsidR="009F702B" w:rsidRPr="00C765A7" w:rsidRDefault="009F702B" w:rsidP="009F702B">
            <w:pPr>
              <w:pStyle w:val="TAL"/>
              <w:rPr>
                <w:sz w:val="20"/>
              </w:rPr>
            </w:pPr>
            <w:r w:rsidRPr="00D81B37">
              <w:rPr>
                <w:sz w:val="20"/>
              </w:rPr>
              <w:t>19.3</w:t>
            </w:r>
          </w:p>
        </w:tc>
        <w:tc>
          <w:tcPr>
            <w:tcW w:w="2635" w:type="dxa"/>
            <w:tcBorders>
              <w:left w:val="single" w:sz="12" w:space="0" w:color="auto"/>
              <w:bottom w:val="nil"/>
              <w:right w:val="single" w:sz="12" w:space="0" w:color="auto"/>
            </w:tcBorders>
            <w:shd w:val="clear" w:color="auto" w:fill="auto"/>
          </w:tcPr>
          <w:p w14:paraId="6EAD5386" w14:textId="078B816A" w:rsidR="009F702B" w:rsidRPr="00C765A7" w:rsidRDefault="009F702B" w:rsidP="009F702B">
            <w:pPr>
              <w:pStyle w:val="TAL"/>
              <w:rPr>
                <w:sz w:val="20"/>
              </w:rPr>
            </w:pPr>
            <w:r w:rsidRPr="00D81B37">
              <w:rPr>
                <w:sz w:val="20"/>
              </w:rPr>
              <w:t>Revised WIDs/SIDs for Rel-19</w:t>
            </w:r>
          </w:p>
        </w:tc>
        <w:tc>
          <w:tcPr>
            <w:tcW w:w="746" w:type="dxa"/>
            <w:tcBorders>
              <w:left w:val="single" w:sz="12" w:space="0" w:color="auto"/>
              <w:bottom w:val="nil"/>
              <w:right w:val="single" w:sz="12" w:space="0" w:color="auto"/>
            </w:tcBorders>
            <w:shd w:val="clear" w:color="auto" w:fill="auto"/>
          </w:tcPr>
          <w:p w14:paraId="0A6A312C" w14:textId="78849062" w:rsidR="009F702B" w:rsidRPr="00EC002F" w:rsidRDefault="00343666" w:rsidP="009F702B">
            <w:pPr>
              <w:suppressLineNumbers/>
              <w:suppressAutoHyphens/>
              <w:spacing w:before="60" w:after="60"/>
              <w:jc w:val="center"/>
            </w:pPr>
            <w:hyperlink r:id="rId85" w:history="1">
              <w:r w:rsidR="009F702B">
                <w:rPr>
                  <w:rStyle w:val="Hyperlink"/>
                </w:rPr>
                <w:t>6032</w:t>
              </w:r>
            </w:hyperlink>
          </w:p>
        </w:tc>
        <w:tc>
          <w:tcPr>
            <w:tcW w:w="3251" w:type="dxa"/>
            <w:tcBorders>
              <w:left w:val="single" w:sz="12" w:space="0" w:color="auto"/>
              <w:bottom w:val="nil"/>
              <w:right w:val="single" w:sz="12" w:space="0" w:color="auto"/>
            </w:tcBorders>
            <w:shd w:val="clear" w:color="auto" w:fill="auto"/>
          </w:tcPr>
          <w:p w14:paraId="26ED1145" w14:textId="02600DF6" w:rsidR="009F702B" w:rsidRPr="00750E57" w:rsidRDefault="009F702B" w:rsidP="009F702B">
            <w:pPr>
              <w:pStyle w:val="TAL"/>
              <w:rPr>
                <w:sz w:val="20"/>
              </w:rPr>
            </w:pPr>
            <w:r>
              <w:rPr>
                <w:sz w:val="20"/>
              </w:rPr>
              <w:t>WID revised   Rel-19 Revised WID on CT aspects of enhancement of support for Edge Computing in 5G Core network - Phase 3</w:t>
            </w:r>
          </w:p>
        </w:tc>
        <w:tc>
          <w:tcPr>
            <w:tcW w:w="1401" w:type="dxa"/>
            <w:tcBorders>
              <w:left w:val="single" w:sz="12" w:space="0" w:color="auto"/>
              <w:bottom w:val="nil"/>
              <w:right w:val="single" w:sz="12" w:space="0" w:color="auto"/>
            </w:tcBorders>
            <w:shd w:val="clear" w:color="auto" w:fill="auto"/>
          </w:tcPr>
          <w:p w14:paraId="6FBC44F4" w14:textId="3A0442A7" w:rsidR="009F702B" w:rsidRPr="00750E57"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24AE2A05" w14:textId="1F0D9B86" w:rsidR="009F702B" w:rsidRPr="00750E57" w:rsidRDefault="009F702B" w:rsidP="009F702B">
            <w:pPr>
              <w:pStyle w:val="TAL"/>
              <w:rPr>
                <w:sz w:val="20"/>
              </w:rPr>
            </w:pPr>
            <w:r>
              <w:rPr>
                <w:sz w:val="20"/>
              </w:rPr>
              <w:t>Revised to 6349</w:t>
            </w:r>
          </w:p>
        </w:tc>
        <w:tc>
          <w:tcPr>
            <w:tcW w:w="4619" w:type="dxa"/>
            <w:tcBorders>
              <w:left w:val="single" w:sz="12" w:space="0" w:color="auto"/>
              <w:bottom w:val="nil"/>
              <w:right w:val="single" w:sz="12" w:space="0" w:color="auto"/>
            </w:tcBorders>
            <w:shd w:val="clear" w:color="auto" w:fill="auto"/>
          </w:tcPr>
          <w:p w14:paraId="01C5902D" w14:textId="77777777" w:rsidR="009F702B" w:rsidRPr="008D7949" w:rsidRDefault="009F702B" w:rsidP="009F702B">
            <w:pPr>
              <w:pStyle w:val="C1Normal"/>
            </w:pPr>
            <w:r w:rsidRPr="008D7949">
              <w:rPr>
                <w:rFonts w:hint="eastAsia"/>
              </w:rPr>
              <w:t>W</w:t>
            </w:r>
            <w:r w:rsidRPr="008D7949">
              <w:t>I: eEDGE_5GC_Ph3</w:t>
            </w:r>
          </w:p>
          <w:p w14:paraId="194DEA3A" w14:textId="77777777" w:rsidR="009F702B" w:rsidRDefault="009F702B" w:rsidP="009F702B">
            <w:pPr>
              <w:pStyle w:val="C1Normal"/>
            </w:pPr>
            <w:r w:rsidRPr="008D7949">
              <w:t xml:space="preserve">CT4 leading, </w:t>
            </w:r>
            <w:r w:rsidRPr="0079437A">
              <w:rPr>
                <w:b/>
              </w:rPr>
              <w:t>CT3</w:t>
            </w:r>
            <w:r w:rsidRPr="008D7949">
              <w:t xml:space="preserve"> impacted</w:t>
            </w:r>
          </w:p>
          <w:p w14:paraId="628D3DC7" w14:textId="070DBD6D" w:rsidR="009F702B" w:rsidRDefault="009F702B" w:rsidP="009F702B">
            <w:pPr>
              <w:pStyle w:val="C1Normal"/>
            </w:pPr>
            <w:r>
              <w:t>Maria (Ericsson): iii must be kept or add a note. Consistency with API names. 29.504 does not require a feature for local offloading policy.</w:t>
            </w:r>
          </w:p>
          <w:p w14:paraId="7E58E4D6" w14:textId="02781A52" w:rsidR="009F702B" w:rsidRDefault="009F702B" w:rsidP="009F702B">
            <w:pPr>
              <w:pStyle w:val="C1Normal"/>
            </w:pPr>
            <w:r>
              <w:t>Chi (Huawei): Consistency with API names. Prefers remove iii without a note.</w:t>
            </w:r>
          </w:p>
          <w:p w14:paraId="0F10752B" w14:textId="4F7D6F77" w:rsidR="00AD358A" w:rsidRDefault="00AD358A" w:rsidP="009F702B">
            <w:pPr>
              <w:pStyle w:val="C1Normal"/>
            </w:pPr>
            <w:r>
              <w:t>Apostolos (Nokia): r3 is available. Ericsson is fine.</w:t>
            </w:r>
          </w:p>
          <w:p w14:paraId="53D51CF0" w14:textId="4A388332" w:rsidR="005C3F3F" w:rsidRDefault="005C3F3F" w:rsidP="009F702B">
            <w:pPr>
              <w:pStyle w:val="C1Normal"/>
            </w:pPr>
            <w:r>
              <w:t xml:space="preserve">Chi (Huawei): </w:t>
            </w:r>
            <w:r w:rsidR="00530DE1">
              <w:t>Fine with r3.</w:t>
            </w:r>
          </w:p>
          <w:p w14:paraId="31C4F47A" w14:textId="77777777" w:rsidR="00530DE1" w:rsidRDefault="00530DE1" w:rsidP="009F702B">
            <w:pPr>
              <w:pStyle w:val="C1Normal"/>
            </w:pPr>
          </w:p>
          <w:p w14:paraId="1B3EAFB1" w14:textId="19629FC6" w:rsidR="00530DE1" w:rsidRPr="00445455" w:rsidRDefault="00530DE1" w:rsidP="009F702B">
            <w:pPr>
              <w:pStyle w:val="C1Normal"/>
              <w:rPr>
                <w:b/>
                <w:bCs/>
              </w:rPr>
            </w:pPr>
            <w:r w:rsidRPr="00445455">
              <w:rPr>
                <w:b/>
                <w:bCs/>
              </w:rPr>
              <w:t>CT3 endorses it.</w:t>
            </w:r>
          </w:p>
          <w:p w14:paraId="488ED284" w14:textId="1EF3BF55" w:rsidR="009F702B" w:rsidRPr="008D7949" w:rsidRDefault="009F702B" w:rsidP="009F702B">
            <w:pPr>
              <w:pStyle w:val="C1Normal"/>
            </w:pPr>
          </w:p>
        </w:tc>
      </w:tr>
      <w:tr w:rsidR="009F702B" w:rsidRPr="002F2600" w14:paraId="4E9952CD" w14:textId="77777777" w:rsidTr="00834075">
        <w:tc>
          <w:tcPr>
            <w:tcW w:w="975" w:type="dxa"/>
            <w:tcBorders>
              <w:top w:val="nil"/>
              <w:left w:val="single" w:sz="12" w:space="0" w:color="auto"/>
              <w:right w:val="single" w:sz="12" w:space="0" w:color="auto"/>
            </w:tcBorders>
            <w:shd w:val="clear" w:color="auto" w:fill="auto"/>
          </w:tcPr>
          <w:p w14:paraId="44D87E33"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406E4318"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10BE04" w14:textId="5BCB197F" w:rsidR="009F702B" w:rsidRDefault="009F702B" w:rsidP="009F702B">
            <w:pPr>
              <w:suppressLineNumbers/>
              <w:suppressAutoHyphens/>
              <w:spacing w:before="60" w:after="60"/>
              <w:jc w:val="center"/>
            </w:pPr>
            <w:r w:rsidRPr="0059349F">
              <w:t>6349</w:t>
            </w:r>
          </w:p>
        </w:tc>
        <w:tc>
          <w:tcPr>
            <w:tcW w:w="3251" w:type="dxa"/>
            <w:tcBorders>
              <w:top w:val="nil"/>
              <w:left w:val="single" w:sz="12" w:space="0" w:color="auto"/>
              <w:bottom w:val="single" w:sz="4" w:space="0" w:color="auto"/>
              <w:right w:val="single" w:sz="12" w:space="0" w:color="auto"/>
            </w:tcBorders>
            <w:shd w:val="clear" w:color="auto" w:fill="00FFFF"/>
          </w:tcPr>
          <w:p w14:paraId="5A569889" w14:textId="4969FC53" w:rsidR="009F702B" w:rsidRDefault="009F702B" w:rsidP="009F702B">
            <w:pPr>
              <w:pStyle w:val="TAL"/>
              <w:rPr>
                <w:sz w:val="20"/>
              </w:rPr>
            </w:pPr>
            <w:r>
              <w:rPr>
                <w:sz w:val="20"/>
              </w:rPr>
              <w:t>WID revised   Rel-19 Revised WID on CT aspects of enhancement of support for Edge Computing in 5G Core network - Phase 3</w:t>
            </w:r>
          </w:p>
        </w:tc>
        <w:tc>
          <w:tcPr>
            <w:tcW w:w="1401" w:type="dxa"/>
            <w:tcBorders>
              <w:top w:val="nil"/>
              <w:left w:val="single" w:sz="12" w:space="0" w:color="auto"/>
              <w:bottom w:val="single" w:sz="4" w:space="0" w:color="auto"/>
              <w:right w:val="single" w:sz="12" w:space="0" w:color="auto"/>
            </w:tcBorders>
            <w:shd w:val="clear" w:color="auto" w:fill="00FFFF"/>
          </w:tcPr>
          <w:p w14:paraId="4726ADFD" w14:textId="0201D792" w:rsidR="009F702B" w:rsidRDefault="009F702B" w:rsidP="009F702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1EDA42B"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04BFD69F" w14:textId="77777777" w:rsidR="009F702B" w:rsidRPr="008D7949" w:rsidRDefault="009F702B" w:rsidP="009F702B">
            <w:pPr>
              <w:pStyle w:val="C1Normal"/>
            </w:pPr>
          </w:p>
        </w:tc>
      </w:tr>
      <w:tr w:rsidR="009F702B" w:rsidRPr="002F2600" w14:paraId="16723CEC" w14:textId="77777777" w:rsidTr="000E74A2">
        <w:tc>
          <w:tcPr>
            <w:tcW w:w="975" w:type="dxa"/>
            <w:tcBorders>
              <w:left w:val="single" w:sz="12" w:space="0" w:color="auto"/>
              <w:bottom w:val="nil"/>
              <w:right w:val="single" w:sz="12" w:space="0" w:color="auto"/>
            </w:tcBorders>
            <w:shd w:val="clear" w:color="auto" w:fill="auto"/>
          </w:tcPr>
          <w:p w14:paraId="16D6B6DA"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4631807E"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741B3D8F" w14:textId="7608C316" w:rsidR="009F702B" w:rsidRPr="00EC002F" w:rsidRDefault="00343666" w:rsidP="009F702B">
            <w:pPr>
              <w:suppressLineNumbers/>
              <w:suppressAutoHyphens/>
              <w:spacing w:before="60" w:after="60"/>
              <w:jc w:val="center"/>
            </w:pPr>
            <w:hyperlink r:id="rId86" w:history="1">
              <w:r w:rsidR="009F702B">
                <w:rPr>
                  <w:rStyle w:val="Hyperlink"/>
                </w:rPr>
                <w:t>6034</w:t>
              </w:r>
            </w:hyperlink>
          </w:p>
        </w:tc>
        <w:tc>
          <w:tcPr>
            <w:tcW w:w="3251" w:type="dxa"/>
            <w:tcBorders>
              <w:left w:val="single" w:sz="12" w:space="0" w:color="auto"/>
              <w:bottom w:val="nil"/>
              <w:right w:val="single" w:sz="12" w:space="0" w:color="auto"/>
            </w:tcBorders>
            <w:shd w:val="clear" w:color="auto" w:fill="auto"/>
          </w:tcPr>
          <w:p w14:paraId="54158458" w14:textId="5AA91449" w:rsidR="009F702B" w:rsidRPr="00750E57" w:rsidRDefault="009F702B" w:rsidP="009F702B">
            <w:pPr>
              <w:pStyle w:val="TAL"/>
              <w:rPr>
                <w:sz w:val="20"/>
              </w:rPr>
            </w:pPr>
            <w:r>
              <w:rPr>
                <w:sz w:val="20"/>
              </w:rPr>
              <w:t>WID revised   Rel-19 Revised WID on MPS for IMS Messaging and SMS services</w:t>
            </w:r>
          </w:p>
        </w:tc>
        <w:tc>
          <w:tcPr>
            <w:tcW w:w="1401" w:type="dxa"/>
            <w:tcBorders>
              <w:left w:val="single" w:sz="12" w:space="0" w:color="auto"/>
              <w:bottom w:val="nil"/>
              <w:right w:val="single" w:sz="12" w:space="0" w:color="auto"/>
            </w:tcBorders>
            <w:shd w:val="clear" w:color="auto" w:fill="auto"/>
          </w:tcPr>
          <w:p w14:paraId="5883054D" w14:textId="237C10E8" w:rsidR="009F702B" w:rsidRPr="00750E57" w:rsidRDefault="009F702B" w:rsidP="009F702B">
            <w:pPr>
              <w:pStyle w:val="TAL"/>
              <w:rPr>
                <w:sz w:val="20"/>
              </w:rPr>
            </w:pPr>
            <w:r>
              <w:rPr>
                <w:sz w:val="20"/>
              </w:rPr>
              <w:t>Peraton Labs, CISA ECD, AT&amp;T</w:t>
            </w:r>
          </w:p>
        </w:tc>
        <w:tc>
          <w:tcPr>
            <w:tcW w:w="1062" w:type="dxa"/>
            <w:tcBorders>
              <w:left w:val="single" w:sz="12" w:space="0" w:color="auto"/>
              <w:bottom w:val="nil"/>
              <w:right w:val="single" w:sz="12" w:space="0" w:color="auto"/>
            </w:tcBorders>
            <w:shd w:val="clear" w:color="auto" w:fill="auto"/>
          </w:tcPr>
          <w:p w14:paraId="356F32F0" w14:textId="4D8B53E3" w:rsidR="009F702B" w:rsidRPr="00750E57" w:rsidRDefault="009F702B" w:rsidP="009F702B">
            <w:pPr>
              <w:pStyle w:val="TAL"/>
              <w:rPr>
                <w:sz w:val="20"/>
              </w:rPr>
            </w:pPr>
            <w:r>
              <w:rPr>
                <w:sz w:val="20"/>
              </w:rPr>
              <w:t>Revised to 6351</w:t>
            </w:r>
          </w:p>
        </w:tc>
        <w:tc>
          <w:tcPr>
            <w:tcW w:w="4619" w:type="dxa"/>
            <w:tcBorders>
              <w:left w:val="single" w:sz="12" w:space="0" w:color="auto"/>
              <w:bottom w:val="nil"/>
              <w:right w:val="single" w:sz="12" w:space="0" w:color="auto"/>
            </w:tcBorders>
            <w:shd w:val="clear" w:color="auto" w:fill="auto"/>
          </w:tcPr>
          <w:p w14:paraId="3E248CAF" w14:textId="77777777" w:rsidR="009F702B" w:rsidRPr="008D7949" w:rsidRDefault="009F702B" w:rsidP="009F702B">
            <w:pPr>
              <w:pStyle w:val="C1Normal"/>
            </w:pPr>
            <w:r w:rsidRPr="008D7949">
              <w:rPr>
                <w:rFonts w:hint="eastAsia"/>
              </w:rPr>
              <w:t>W</w:t>
            </w:r>
            <w:r w:rsidRPr="008D7949">
              <w:t>I: MPS4msg</w:t>
            </w:r>
          </w:p>
          <w:p w14:paraId="5D71177D" w14:textId="77777777" w:rsidR="009F702B" w:rsidRDefault="009F702B" w:rsidP="009F702B">
            <w:pPr>
              <w:pStyle w:val="C1Normal"/>
            </w:pPr>
            <w:r w:rsidRPr="008D7949">
              <w:t xml:space="preserve">CT4 leading, CT1 and </w:t>
            </w:r>
            <w:r w:rsidRPr="0079437A">
              <w:rPr>
                <w:b/>
              </w:rPr>
              <w:t>CT3</w:t>
            </w:r>
            <w:r w:rsidRPr="008D7949">
              <w:t xml:space="preserve"> impacted</w:t>
            </w:r>
          </w:p>
          <w:p w14:paraId="06020479" w14:textId="02305335" w:rsidR="009F702B" w:rsidRPr="008D7949" w:rsidRDefault="009F702B" w:rsidP="009F702B">
            <w:pPr>
              <w:pStyle w:val="C1Normal"/>
            </w:pPr>
            <w:r>
              <w:t>Meifang (Ericsson): remove “potential” in the CT3 part.</w:t>
            </w:r>
          </w:p>
        </w:tc>
      </w:tr>
      <w:tr w:rsidR="009F702B" w:rsidRPr="002F2600" w14:paraId="3F8B63F5" w14:textId="77777777" w:rsidTr="000E74A2">
        <w:tc>
          <w:tcPr>
            <w:tcW w:w="975" w:type="dxa"/>
            <w:tcBorders>
              <w:top w:val="nil"/>
              <w:left w:val="single" w:sz="12" w:space="0" w:color="auto"/>
              <w:right w:val="single" w:sz="12" w:space="0" w:color="auto"/>
            </w:tcBorders>
            <w:shd w:val="clear" w:color="auto" w:fill="auto"/>
          </w:tcPr>
          <w:p w14:paraId="1F9AD7A8"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125010CA"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4A0D72C" w14:textId="5D2C9A13" w:rsidR="009F702B" w:rsidRDefault="009F702B" w:rsidP="009F702B">
            <w:pPr>
              <w:suppressLineNumbers/>
              <w:suppressAutoHyphens/>
              <w:spacing w:before="60" w:after="60"/>
              <w:jc w:val="center"/>
            </w:pPr>
            <w:r w:rsidRPr="0059349F">
              <w:t>6351</w:t>
            </w:r>
          </w:p>
        </w:tc>
        <w:tc>
          <w:tcPr>
            <w:tcW w:w="3251" w:type="dxa"/>
            <w:tcBorders>
              <w:top w:val="nil"/>
              <w:left w:val="single" w:sz="12" w:space="0" w:color="auto"/>
              <w:bottom w:val="single" w:sz="4" w:space="0" w:color="auto"/>
              <w:right w:val="single" w:sz="12" w:space="0" w:color="auto"/>
            </w:tcBorders>
            <w:shd w:val="clear" w:color="auto" w:fill="CCFFCC"/>
          </w:tcPr>
          <w:p w14:paraId="496B78E4" w14:textId="57FA7D71" w:rsidR="009F702B" w:rsidRDefault="009F702B" w:rsidP="009F702B">
            <w:pPr>
              <w:pStyle w:val="TAL"/>
              <w:rPr>
                <w:sz w:val="20"/>
              </w:rPr>
            </w:pPr>
            <w:r>
              <w:rPr>
                <w:sz w:val="20"/>
              </w:rPr>
              <w:t>WID revised   Rel-19 Revised WID on MPS for IMS Messaging and SMS services</w:t>
            </w:r>
          </w:p>
        </w:tc>
        <w:tc>
          <w:tcPr>
            <w:tcW w:w="1401" w:type="dxa"/>
            <w:tcBorders>
              <w:top w:val="nil"/>
              <w:left w:val="single" w:sz="12" w:space="0" w:color="auto"/>
              <w:bottom w:val="single" w:sz="4" w:space="0" w:color="auto"/>
              <w:right w:val="single" w:sz="12" w:space="0" w:color="auto"/>
            </w:tcBorders>
            <w:shd w:val="clear" w:color="auto" w:fill="CCFFCC"/>
          </w:tcPr>
          <w:p w14:paraId="3B09AEBA" w14:textId="3FAB4239" w:rsidR="009F702B" w:rsidRDefault="009F702B" w:rsidP="009F702B">
            <w:pPr>
              <w:pStyle w:val="TAL"/>
              <w:rPr>
                <w:sz w:val="20"/>
              </w:rPr>
            </w:pPr>
            <w:r>
              <w:rPr>
                <w:sz w:val="20"/>
              </w:rPr>
              <w:t>Peraton Labs, CISA ECD, AT&amp;T</w:t>
            </w:r>
          </w:p>
        </w:tc>
        <w:tc>
          <w:tcPr>
            <w:tcW w:w="1062" w:type="dxa"/>
            <w:tcBorders>
              <w:top w:val="nil"/>
              <w:left w:val="single" w:sz="12" w:space="0" w:color="auto"/>
              <w:right w:val="single" w:sz="12" w:space="0" w:color="auto"/>
            </w:tcBorders>
            <w:shd w:val="clear" w:color="auto" w:fill="auto"/>
          </w:tcPr>
          <w:p w14:paraId="7D80DE9F" w14:textId="3F093F18" w:rsidR="009F702B" w:rsidRDefault="000E74A2" w:rsidP="009F702B">
            <w:pPr>
              <w:pStyle w:val="TAL"/>
              <w:rPr>
                <w:sz w:val="20"/>
              </w:rPr>
            </w:pPr>
            <w:r>
              <w:rPr>
                <w:sz w:val="20"/>
              </w:rPr>
              <w:t>Endorsed</w:t>
            </w:r>
          </w:p>
        </w:tc>
        <w:tc>
          <w:tcPr>
            <w:tcW w:w="4619" w:type="dxa"/>
            <w:tcBorders>
              <w:top w:val="nil"/>
              <w:left w:val="single" w:sz="12" w:space="0" w:color="auto"/>
              <w:right w:val="single" w:sz="12" w:space="0" w:color="auto"/>
            </w:tcBorders>
            <w:shd w:val="clear" w:color="auto" w:fill="auto"/>
          </w:tcPr>
          <w:p w14:paraId="53E97DC9" w14:textId="22CD09FF" w:rsidR="009F702B" w:rsidRPr="008D7949" w:rsidRDefault="009F702B" w:rsidP="009F702B">
            <w:pPr>
              <w:pStyle w:val="C1Normal"/>
            </w:pPr>
            <w:r>
              <w:t>Revision will be endorsed by CT3.</w:t>
            </w:r>
          </w:p>
        </w:tc>
      </w:tr>
      <w:tr w:rsidR="009F702B" w:rsidRPr="002F2600" w14:paraId="7477B229" w14:textId="77777777" w:rsidTr="00886A88">
        <w:tc>
          <w:tcPr>
            <w:tcW w:w="975" w:type="dxa"/>
            <w:tcBorders>
              <w:left w:val="single" w:sz="12" w:space="0" w:color="auto"/>
              <w:bottom w:val="nil"/>
              <w:right w:val="single" w:sz="12" w:space="0" w:color="auto"/>
            </w:tcBorders>
            <w:shd w:val="clear" w:color="auto" w:fill="auto"/>
          </w:tcPr>
          <w:p w14:paraId="1E6DC472"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74160C8C"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0CEC4D79" w14:textId="76D43295" w:rsidR="009F702B" w:rsidRPr="00EC002F" w:rsidRDefault="00343666" w:rsidP="009F702B">
            <w:pPr>
              <w:suppressLineNumbers/>
              <w:suppressAutoHyphens/>
              <w:spacing w:before="60" w:after="60"/>
              <w:jc w:val="center"/>
            </w:pPr>
            <w:hyperlink r:id="rId87" w:history="1">
              <w:r w:rsidR="009F702B">
                <w:rPr>
                  <w:rStyle w:val="Hyperlink"/>
                </w:rPr>
                <w:t>6044</w:t>
              </w:r>
            </w:hyperlink>
          </w:p>
        </w:tc>
        <w:tc>
          <w:tcPr>
            <w:tcW w:w="3251" w:type="dxa"/>
            <w:tcBorders>
              <w:left w:val="single" w:sz="12" w:space="0" w:color="auto"/>
              <w:bottom w:val="nil"/>
              <w:right w:val="single" w:sz="12" w:space="0" w:color="auto"/>
            </w:tcBorders>
            <w:shd w:val="clear" w:color="auto" w:fill="auto"/>
          </w:tcPr>
          <w:p w14:paraId="6064E31C" w14:textId="636F8BDD" w:rsidR="009F702B" w:rsidRPr="00750E57" w:rsidRDefault="009F702B" w:rsidP="009F702B">
            <w:pPr>
              <w:pStyle w:val="TAL"/>
              <w:rPr>
                <w:sz w:val="20"/>
              </w:rPr>
            </w:pPr>
            <w:r>
              <w:rPr>
                <w:sz w:val="20"/>
              </w:rPr>
              <w:t>WID revised   Rel-19 Revised WID on CT aspects of proximity based services in 5GS Phase 3</w:t>
            </w:r>
          </w:p>
        </w:tc>
        <w:tc>
          <w:tcPr>
            <w:tcW w:w="1401" w:type="dxa"/>
            <w:tcBorders>
              <w:left w:val="single" w:sz="12" w:space="0" w:color="auto"/>
              <w:bottom w:val="nil"/>
              <w:right w:val="single" w:sz="12" w:space="0" w:color="auto"/>
            </w:tcBorders>
            <w:shd w:val="clear" w:color="auto" w:fill="auto"/>
          </w:tcPr>
          <w:p w14:paraId="1969A64E" w14:textId="49558C07" w:rsidR="009F702B" w:rsidRPr="00750E57" w:rsidRDefault="009F702B" w:rsidP="009F702B">
            <w:pPr>
              <w:pStyle w:val="TAL"/>
              <w:rPr>
                <w:sz w:val="20"/>
              </w:rPr>
            </w:pPr>
            <w:r>
              <w:rPr>
                <w:sz w:val="20"/>
              </w:rPr>
              <w:t>CATT</w:t>
            </w:r>
          </w:p>
        </w:tc>
        <w:tc>
          <w:tcPr>
            <w:tcW w:w="1062" w:type="dxa"/>
            <w:tcBorders>
              <w:left w:val="single" w:sz="12" w:space="0" w:color="auto"/>
              <w:bottom w:val="nil"/>
              <w:right w:val="single" w:sz="12" w:space="0" w:color="auto"/>
            </w:tcBorders>
            <w:shd w:val="clear" w:color="auto" w:fill="auto"/>
          </w:tcPr>
          <w:p w14:paraId="051DBEDA" w14:textId="4A49FEE4" w:rsidR="009F702B" w:rsidRPr="00750E57" w:rsidRDefault="009F702B" w:rsidP="009F702B">
            <w:pPr>
              <w:pStyle w:val="TAL"/>
              <w:rPr>
                <w:sz w:val="20"/>
              </w:rPr>
            </w:pPr>
            <w:r>
              <w:rPr>
                <w:sz w:val="20"/>
              </w:rPr>
              <w:t>Revised to 6350</w:t>
            </w:r>
          </w:p>
        </w:tc>
        <w:tc>
          <w:tcPr>
            <w:tcW w:w="4619" w:type="dxa"/>
            <w:tcBorders>
              <w:left w:val="single" w:sz="12" w:space="0" w:color="auto"/>
              <w:bottom w:val="nil"/>
              <w:right w:val="single" w:sz="12" w:space="0" w:color="auto"/>
            </w:tcBorders>
            <w:shd w:val="clear" w:color="auto" w:fill="auto"/>
          </w:tcPr>
          <w:p w14:paraId="2BC47312" w14:textId="77777777" w:rsidR="009F702B" w:rsidRPr="008D7949" w:rsidRDefault="009F702B" w:rsidP="009F702B">
            <w:pPr>
              <w:pStyle w:val="C1Normal"/>
            </w:pPr>
            <w:r w:rsidRPr="008D7949">
              <w:rPr>
                <w:rFonts w:hint="eastAsia"/>
              </w:rPr>
              <w:t>W</w:t>
            </w:r>
            <w:r w:rsidRPr="008D7949">
              <w:t>I: 5G_ProSe_Ph3</w:t>
            </w:r>
          </w:p>
          <w:p w14:paraId="2F312423" w14:textId="77777777" w:rsidR="009F702B" w:rsidRDefault="009F702B" w:rsidP="009F702B">
            <w:pPr>
              <w:pStyle w:val="C1Normal"/>
            </w:pPr>
            <w:r w:rsidRPr="008D7949">
              <w:t xml:space="preserve">CT1 leading, </w:t>
            </w:r>
            <w:r w:rsidRPr="0079437A">
              <w:rPr>
                <w:b/>
              </w:rPr>
              <w:t>CT3</w:t>
            </w:r>
            <w:r w:rsidRPr="008D7949">
              <w:t>, CT4 and CT6 impacted</w:t>
            </w:r>
          </w:p>
          <w:p w14:paraId="5157164B" w14:textId="77777777" w:rsidR="009F702B" w:rsidRDefault="009F702B" w:rsidP="009F702B">
            <w:pPr>
              <w:pStyle w:val="C1Normal"/>
            </w:pPr>
          </w:p>
          <w:p w14:paraId="612F73BB" w14:textId="38CAC1EC" w:rsidR="009F702B" w:rsidRPr="008D7949" w:rsidRDefault="009F702B" w:rsidP="009F702B">
            <w:pPr>
              <w:pStyle w:val="C1Normal"/>
            </w:pPr>
            <w:r>
              <w:t>CT3 endorses this part.</w:t>
            </w:r>
          </w:p>
        </w:tc>
      </w:tr>
      <w:tr w:rsidR="009F702B" w:rsidRPr="002F2600" w14:paraId="35BBFFEC" w14:textId="77777777" w:rsidTr="008C4A93">
        <w:tc>
          <w:tcPr>
            <w:tcW w:w="975" w:type="dxa"/>
            <w:tcBorders>
              <w:top w:val="nil"/>
              <w:left w:val="single" w:sz="12" w:space="0" w:color="auto"/>
              <w:right w:val="single" w:sz="12" w:space="0" w:color="auto"/>
            </w:tcBorders>
            <w:shd w:val="clear" w:color="auto" w:fill="auto"/>
          </w:tcPr>
          <w:p w14:paraId="1DB4AE5F"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37924588"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1825624" w14:textId="43E271F3" w:rsidR="009F702B" w:rsidRDefault="009F702B" w:rsidP="009F702B">
            <w:pPr>
              <w:suppressLineNumbers/>
              <w:suppressAutoHyphens/>
              <w:spacing w:before="60" w:after="60"/>
              <w:jc w:val="center"/>
            </w:pPr>
            <w:r w:rsidRPr="0059349F">
              <w:t>6350</w:t>
            </w:r>
          </w:p>
        </w:tc>
        <w:tc>
          <w:tcPr>
            <w:tcW w:w="3251" w:type="dxa"/>
            <w:tcBorders>
              <w:top w:val="nil"/>
              <w:left w:val="single" w:sz="12" w:space="0" w:color="auto"/>
              <w:bottom w:val="single" w:sz="4" w:space="0" w:color="auto"/>
              <w:right w:val="single" w:sz="12" w:space="0" w:color="auto"/>
            </w:tcBorders>
            <w:shd w:val="clear" w:color="auto" w:fill="00FFFF"/>
          </w:tcPr>
          <w:p w14:paraId="002F4D7E" w14:textId="58F8E8C9" w:rsidR="009F702B" w:rsidRDefault="009F702B" w:rsidP="009F702B">
            <w:pPr>
              <w:pStyle w:val="TAL"/>
              <w:rPr>
                <w:sz w:val="20"/>
              </w:rPr>
            </w:pPr>
            <w:r>
              <w:rPr>
                <w:sz w:val="20"/>
              </w:rPr>
              <w:t>WID revised   Rel-19 Revised WID on CT aspects of proximity based services in 5GS Phase 3</w:t>
            </w:r>
          </w:p>
        </w:tc>
        <w:tc>
          <w:tcPr>
            <w:tcW w:w="1401" w:type="dxa"/>
            <w:tcBorders>
              <w:top w:val="nil"/>
              <w:left w:val="single" w:sz="12" w:space="0" w:color="auto"/>
              <w:bottom w:val="single" w:sz="4" w:space="0" w:color="auto"/>
              <w:right w:val="single" w:sz="12" w:space="0" w:color="auto"/>
            </w:tcBorders>
            <w:shd w:val="clear" w:color="auto" w:fill="00FFFF"/>
          </w:tcPr>
          <w:p w14:paraId="31BC86E9" w14:textId="60074F51" w:rsidR="009F702B" w:rsidRDefault="009F702B" w:rsidP="009F702B">
            <w:pPr>
              <w:pStyle w:val="TAL"/>
              <w:rPr>
                <w:sz w:val="20"/>
              </w:rPr>
            </w:pPr>
            <w:r>
              <w:rPr>
                <w:sz w:val="20"/>
              </w:rPr>
              <w:t>CATT</w:t>
            </w:r>
          </w:p>
        </w:tc>
        <w:tc>
          <w:tcPr>
            <w:tcW w:w="1062" w:type="dxa"/>
            <w:tcBorders>
              <w:top w:val="nil"/>
              <w:left w:val="single" w:sz="12" w:space="0" w:color="auto"/>
              <w:right w:val="single" w:sz="12" w:space="0" w:color="auto"/>
            </w:tcBorders>
            <w:shd w:val="clear" w:color="auto" w:fill="auto"/>
          </w:tcPr>
          <w:p w14:paraId="28905719"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446A1BDE" w14:textId="77777777" w:rsidR="009F702B" w:rsidRPr="008D7949" w:rsidRDefault="009F702B" w:rsidP="009F702B">
            <w:pPr>
              <w:pStyle w:val="C1Normal"/>
            </w:pPr>
          </w:p>
        </w:tc>
      </w:tr>
      <w:tr w:rsidR="009F702B" w:rsidRPr="002F2600" w14:paraId="776F81A9" w14:textId="77777777" w:rsidTr="008C4A93">
        <w:tc>
          <w:tcPr>
            <w:tcW w:w="975" w:type="dxa"/>
            <w:tcBorders>
              <w:left w:val="single" w:sz="12" w:space="0" w:color="auto"/>
              <w:bottom w:val="nil"/>
              <w:right w:val="single" w:sz="12" w:space="0" w:color="auto"/>
            </w:tcBorders>
            <w:shd w:val="clear" w:color="auto" w:fill="auto"/>
          </w:tcPr>
          <w:p w14:paraId="62F3D5F5"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3F63F73D"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7910B3D3" w14:textId="337D86F1" w:rsidR="009F702B" w:rsidRPr="00EC002F" w:rsidRDefault="00343666" w:rsidP="009F702B">
            <w:pPr>
              <w:suppressLineNumbers/>
              <w:suppressAutoHyphens/>
              <w:spacing w:before="60" w:after="60"/>
              <w:jc w:val="center"/>
            </w:pPr>
            <w:hyperlink r:id="rId88" w:history="1">
              <w:r w:rsidR="009F702B">
                <w:rPr>
                  <w:rStyle w:val="Hyperlink"/>
                </w:rPr>
                <w:t>6046</w:t>
              </w:r>
            </w:hyperlink>
          </w:p>
        </w:tc>
        <w:tc>
          <w:tcPr>
            <w:tcW w:w="3251" w:type="dxa"/>
            <w:tcBorders>
              <w:left w:val="single" w:sz="12" w:space="0" w:color="auto"/>
              <w:bottom w:val="nil"/>
              <w:right w:val="single" w:sz="12" w:space="0" w:color="auto"/>
            </w:tcBorders>
            <w:shd w:val="clear" w:color="auto" w:fill="auto"/>
          </w:tcPr>
          <w:p w14:paraId="10CFAF99" w14:textId="7E98C16E" w:rsidR="009F702B" w:rsidRPr="00750E57" w:rsidRDefault="009F702B" w:rsidP="009F702B">
            <w:pPr>
              <w:pStyle w:val="TAL"/>
              <w:rPr>
                <w:sz w:val="20"/>
              </w:rPr>
            </w:pPr>
            <w:r>
              <w:rPr>
                <w:sz w:val="20"/>
              </w:rPr>
              <w:t>WID revised   Rel-19 Revised WID on CT aspects of ProSe support in NPN</w:t>
            </w:r>
          </w:p>
        </w:tc>
        <w:tc>
          <w:tcPr>
            <w:tcW w:w="1401" w:type="dxa"/>
            <w:tcBorders>
              <w:left w:val="single" w:sz="12" w:space="0" w:color="auto"/>
              <w:bottom w:val="nil"/>
              <w:right w:val="single" w:sz="12" w:space="0" w:color="auto"/>
            </w:tcBorders>
            <w:shd w:val="clear" w:color="auto" w:fill="auto"/>
          </w:tcPr>
          <w:p w14:paraId="0A90437F" w14:textId="4541A12E" w:rsidR="009F702B" w:rsidRPr="00750E57" w:rsidRDefault="009F702B" w:rsidP="009F702B">
            <w:pPr>
              <w:pStyle w:val="TAL"/>
              <w:rPr>
                <w:sz w:val="20"/>
              </w:rPr>
            </w:pPr>
            <w:r>
              <w:rPr>
                <w:sz w:val="20"/>
              </w:rPr>
              <w:t>China Telecomunication Corp.</w:t>
            </w:r>
          </w:p>
        </w:tc>
        <w:tc>
          <w:tcPr>
            <w:tcW w:w="1062" w:type="dxa"/>
            <w:tcBorders>
              <w:left w:val="single" w:sz="12" w:space="0" w:color="auto"/>
              <w:bottom w:val="nil"/>
              <w:right w:val="single" w:sz="12" w:space="0" w:color="auto"/>
            </w:tcBorders>
            <w:shd w:val="clear" w:color="auto" w:fill="auto"/>
          </w:tcPr>
          <w:p w14:paraId="5B7A1A7B" w14:textId="785F4A21" w:rsidR="009F702B" w:rsidRPr="00750E57" w:rsidRDefault="008C4A93" w:rsidP="009F702B">
            <w:pPr>
              <w:pStyle w:val="TAL"/>
              <w:rPr>
                <w:sz w:val="20"/>
              </w:rPr>
            </w:pPr>
            <w:r>
              <w:rPr>
                <w:sz w:val="20"/>
              </w:rPr>
              <w:t>Revised to 6504</w:t>
            </w:r>
          </w:p>
        </w:tc>
        <w:tc>
          <w:tcPr>
            <w:tcW w:w="4619" w:type="dxa"/>
            <w:tcBorders>
              <w:left w:val="single" w:sz="12" w:space="0" w:color="auto"/>
              <w:bottom w:val="nil"/>
              <w:right w:val="single" w:sz="12" w:space="0" w:color="auto"/>
            </w:tcBorders>
            <w:shd w:val="clear" w:color="auto" w:fill="auto"/>
          </w:tcPr>
          <w:p w14:paraId="177C4B19" w14:textId="77777777" w:rsidR="009F702B" w:rsidRPr="00901D19" w:rsidRDefault="009F702B" w:rsidP="009F702B">
            <w:pPr>
              <w:pStyle w:val="C1Normal"/>
            </w:pPr>
            <w:r>
              <w:t>Revision of CP-</w:t>
            </w:r>
            <w:r w:rsidRPr="00901D19">
              <w:t>242106</w:t>
            </w:r>
          </w:p>
          <w:p w14:paraId="17BF4981" w14:textId="77777777" w:rsidR="009F702B" w:rsidRPr="00901D19" w:rsidRDefault="009F702B" w:rsidP="009F702B">
            <w:pPr>
              <w:pStyle w:val="C1Normal"/>
            </w:pPr>
            <w:r w:rsidRPr="00901D19">
              <w:rPr>
                <w:rFonts w:hint="eastAsia"/>
              </w:rPr>
              <w:t>W</w:t>
            </w:r>
            <w:r w:rsidRPr="00901D19">
              <w:t>I: TEI19_ProSe_NPN</w:t>
            </w:r>
          </w:p>
          <w:p w14:paraId="1B6C4D24" w14:textId="77777777" w:rsidR="009F702B" w:rsidRDefault="009F702B" w:rsidP="009F702B">
            <w:pPr>
              <w:pStyle w:val="C1Normal"/>
            </w:pPr>
            <w:r w:rsidRPr="00901D19">
              <w:t>CT1 leading</w:t>
            </w:r>
          </w:p>
          <w:p w14:paraId="15D2B7AB" w14:textId="77777777" w:rsidR="009F702B" w:rsidRDefault="009F702B" w:rsidP="009F702B">
            <w:pPr>
              <w:pStyle w:val="C1Normal"/>
            </w:pPr>
            <w:r>
              <w:t>Abdessamad (Huawei): Keep it open for the CR discussion to see if it is needed.</w:t>
            </w:r>
          </w:p>
          <w:p w14:paraId="08F5DFBB" w14:textId="77777777" w:rsidR="009F702B" w:rsidRDefault="009F702B" w:rsidP="009F702B">
            <w:pPr>
              <w:pStyle w:val="C1Normal"/>
            </w:pPr>
            <w:r>
              <w:t>Naren (Samsung): Requires explanation and possible rewording.</w:t>
            </w:r>
          </w:p>
          <w:p w14:paraId="7656B520" w14:textId="2FB5275C" w:rsidR="008C4A93" w:rsidRPr="008C4A93" w:rsidRDefault="008C4A93" w:rsidP="009F702B">
            <w:pPr>
              <w:pStyle w:val="C1Normal"/>
              <w:rPr>
                <w:b/>
                <w:bCs/>
              </w:rPr>
            </w:pPr>
            <w:r w:rsidRPr="008C4A93">
              <w:rPr>
                <w:b/>
                <w:bCs/>
              </w:rPr>
              <w:t>CT3 endorses the WID.</w:t>
            </w:r>
          </w:p>
        </w:tc>
      </w:tr>
      <w:tr w:rsidR="008C4A93" w:rsidRPr="002F2600" w14:paraId="561AD167" w14:textId="77777777" w:rsidTr="008C4A93">
        <w:tc>
          <w:tcPr>
            <w:tcW w:w="975" w:type="dxa"/>
            <w:tcBorders>
              <w:top w:val="nil"/>
              <w:left w:val="single" w:sz="12" w:space="0" w:color="auto"/>
              <w:right w:val="single" w:sz="12" w:space="0" w:color="auto"/>
            </w:tcBorders>
            <w:shd w:val="clear" w:color="auto" w:fill="auto"/>
          </w:tcPr>
          <w:p w14:paraId="3BB2A3CA" w14:textId="77777777" w:rsidR="008C4A93" w:rsidRPr="00D81B37" w:rsidRDefault="008C4A93" w:rsidP="008C4A93">
            <w:pPr>
              <w:pStyle w:val="TAL"/>
              <w:rPr>
                <w:sz w:val="20"/>
              </w:rPr>
            </w:pPr>
          </w:p>
        </w:tc>
        <w:tc>
          <w:tcPr>
            <w:tcW w:w="2635" w:type="dxa"/>
            <w:tcBorders>
              <w:top w:val="nil"/>
              <w:left w:val="single" w:sz="12" w:space="0" w:color="auto"/>
              <w:right w:val="single" w:sz="12" w:space="0" w:color="auto"/>
            </w:tcBorders>
            <w:shd w:val="clear" w:color="auto" w:fill="auto"/>
          </w:tcPr>
          <w:p w14:paraId="4F425CD1" w14:textId="77777777" w:rsidR="008C4A93" w:rsidRPr="00D81B37" w:rsidRDefault="008C4A93" w:rsidP="008C4A9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FEF8F00" w14:textId="382847DA" w:rsidR="008C4A93" w:rsidRDefault="008C4A93" w:rsidP="008C4A93">
            <w:pPr>
              <w:suppressLineNumbers/>
              <w:suppressAutoHyphens/>
              <w:spacing w:before="60" w:after="60"/>
              <w:jc w:val="center"/>
            </w:pPr>
            <w:r>
              <w:t>6504</w:t>
            </w:r>
          </w:p>
        </w:tc>
        <w:tc>
          <w:tcPr>
            <w:tcW w:w="3251" w:type="dxa"/>
            <w:tcBorders>
              <w:top w:val="nil"/>
              <w:left w:val="single" w:sz="12" w:space="0" w:color="auto"/>
              <w:bottom w:val="single" w:sz="4" w:space="0" w:color="auto"/>
              <w:right w:val="single" w:sz="12" w:space="0" w:color="auto"/>
            </w:tcBorders>
            <w:shd w:val="clear" w:color="auto" w:fill="00FFFF"/>
          </w:tcPr>
          <w:p w14:paraId="644DBB01" w14:textId="5780CE3E" w:rsidR="008C4A93" w:rsidRDefault="008C4A93" w:rsidP="008C4A93">
            <w:pPr>
              <w:pStyle w:val="TAL"/>
              <w:rPr>
                <w:sz w:val="20"/>
              </w:rPr>
            </w:pPr>
            <w:r>
              <w:rPr>
                <w:sz w:val="20"/>
              </w:rPr>
              <w:t>WID revised   Rel-19 Revised WID on CT aspects of ProSe support in NPN</w:t>
            </w:r>
          </w:p>
        </w:tc>
        <w:tc>
          <w:tcPr>
            <w:tcW w:w="1401" w:type="dxa"/>
            <w:tcBorders>
              <w:top w:val="nil"/>
              <w:left w:val="single" w:sz="12" w:space="0" w:color="auto"/>
              <w:bottom w:val="single" w:sz="4" w:space="0" w:color="auto"/>
              <w:right w:val="single" w:sz="12" w:space="0" w:color="auto"/>
            </w:tcBorders>
            <w:shd w:val="clear" w:color="auto" w:fill="00FFFF"/>
          </w:tcPr>
          <w:p w14:paraId="150C048F" w14:textId="037516B0" w:rsidR="008C4A93" w:rsidRDefault="008C4A93" w:rsidP="008C4A93">
            <w:pPr>
              <w:pStyle w:val="TAL"/>
              <w:rPr>
                <w:sz w:val="20"/>
              </w:rPr>
            </w:pPr>
            <w:r>
              <w:rPr>
                <w:sz w:val="20"/>
              </w:rPr>
              <w:t>China Telecomunication Corp.</w:t>
            </w:r>
          </w:p>
        </w:tc>
        <w:tc>
          <w:tcPr>
            <w:tcW w:w="1062" w:type="dxa"/>
            <w:tcBorders>
              <w:top w:val="nil"/>
              <w:left w:val="single" w:sz="12" w:space="0" w:color="auto"/>
              <w:right w:val="single" w:sz="12" w:space="0" w:color="auto"/>
            </w:tcBorders>
            <w:shd w:val="clear" w:color="auto" w:fill="auto"/>
          </w:tcPr>
          <w:p w14:paraId="0917AAB5" w14:textId="77777777" w:rsidR="008C4A93" w:rsidRDefault="008C4A93" w:rsidP="008C4A93">
            <w:pPr>
              <w:pStyle w:val="TAL"/>
              <w:rPr>
                <w:sz w:val="20"/>
              </w:rPr>
            </w:pPr>
          </w:p>
        </w:tc>
        <w:tc>
          <w:tcPr>
            <w:tcW w:w="4619" w:type="dxa"/>
            <w:tcBorders>
              <w:top w:val="nil"/>
              <w:left w:val="single" w:sz="12" w:space="0" w:color="auto"/>
              <w:right w:val="single" w:sz="12" w:space="0" w:color="auto"/>
            </w:tcBorders>
            <w:shd w:val="clear" w:color="auto" w:fill="auto"/>
          </w:tcPr>
          <w:p w14:paraId="6BFCA38A" w14:textId="77777777" w:rsidR="008C4A93" w:rsidRDefault="008C4A93" w:rsidP="008C4A93">
            <w:pPr>
              <w:pStyle w:val="C1Normal"/>
            </w:pPr>
          </w:p>
        </w:tc>
      </w:tr>
      <w:tr w:rsidR="009F702B" w:rsidRPr="002F2600" w14:paraId="5E0C39D8" w14:textId="77777777" w:rsidTr="002E5FEC">
        <w:tc>
          <w:tcPr>
            <w:tcW w:w="975" w:type="dxa"/>
            <w:tcBorders>
              <w:left w:val="single" w:sz="12" w:space="0" w:color="auto"/>
              <w:right w:val="single" w:sz="12" w:space="0" w:color="auto"/>
            </w:tcBorders>
            <w:shd w:val="clear" w:color="auto" w:fill="auto"/>
          </w:tcPr>
          <w:p w14:paraId="651520E2"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769B7C5A"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FE8B5F" w14:textId="05636866" w:rsidR="009F702B" w:rsidRDefault="00343666" w:rsidP="009F702B">
            <w:pPr>
              <w:suppressLineNumbers/>
              <w:suppressAutoHyphens/>
              <w:spacing w:before="60" w:after="60"/>
              <w:jc w:val="center"/>
            </w:pPr>
            <w:hyperlink r:id="rId89" w:history="1">
              <w:r w:rsidR="009F702B">
                <w:rPr>
                  <w:rStyle w:val="Hyperlink"/>
                </w:rPr>
                <w:t>6065</w:t>
              </w:r>
            </w:hyperlink>
          </w:p>
        </w:tc>
        <w:tc>
          <w:tcPr>
            <w:tcW w:w="3251" w:type="dxa"/>
            <w:tcBorders>
              <w:left w:val="single" w:sz="12" w:space="0" w:color="auto"/>
              <w:bottom w:val="single" w:sz="4" w:space="0" w:color="auto"/>
              <w:right w:val="single" w:sz="12" w:space="0" w:color="auto"/>
            </w:tcBorders>
            <w:shd w:val="clear" w:color="auto" w:fill="FFFF00"/>
          </w:tcPr>
          <w:p w14:paraId="51358CF5" w14:textId="1A15ACBD" w:rsidR="009F702B" w:rsidRDefault="009F702B" w:rsidP="009F702B">
            <w:pPr>
              <w:pStyle w:val="TAL"/>
              <w:rPr>
                <w:sz w:val="20"/>
              </w:rPr>
            </w:pPr>
            <w:r>
              <w:rPr>
                <w:sz w:val="20"/>
              </w:rPr>
              <w:t>WID revised   Rel-19 Revised WID on CT aspects of Multi-Access (ATSSS_Ph4)</w:t>
            </w:r>
          </w:p>
        </w:tc>
        <w:tc>
          <w:tcPr>
            <w:tcW w:w="1401" w:type="dxa"/>
            <w:tcBorders>
              <w:left w:val="single" w:sz="12" w:space="0" w:color="auto"/>
              <w:bottom w:val="single" w:sz="4" w:space="0" w:color="auto"/>
              <w:right w:val="single" w:sz="12" w:space="0" w:color="auto"/>
            </w:tcBorders>
            <w:shd w:val="clear" w:color="auto" w:fill="FFFF00"/>
          </w:tcPr>
          <w:p w14:paraId="0E6D7DDB" w14:textId="4C908C67" w:rsidR="009F702B" w:rsidRDefault="009F702B" w:rsidP="009F702B">
            <w:pPr>
              <w:pStyle w:val="TAL"/>
              <w:rPr>
                <w:sz w:val="20"/>
              </w:rPr>
            </w:pPr>
            <w:r>
              <w:rPr>
                <w:sz w:val="20"/>
              </w:rPr>
              <w:t>Apple</w:t>
            </w:r>
          </w:p>
        </w:tc>
        <w:tc>
          <w:tcPr>
            <w:tcW w:w="1062" w:type="dxa"/>
            <w:tcBorders>
              <w:left w:val="single" w:sz="12" w:space="0" w:color="auto"/>
              <w:right w:val="single" w:sz="12" w:space="0" w:color="auto"/>
            </w:tcBorders>
            <w:shd w:val="clear" w:color="auto" w:fill="auto"/>
          </w:tcPr>
          <w:p w14:paraId="1981EEC9"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0C565198" w14:textId="77777777" w:rsidR="009F702B" w:rsidRDefault="009F702B" w:rsidP="009F702B">
            <w:pPr>
              <w:pStyle w:val="C1Normal"/>
            </w:pPr>
            <w:r>
              <w:t>Revision of CP-242259</w:t>
            </w:r>
          </w:p>
          <w:p w14:paraId="717F471A" w14:textId="77777777" w:rsidR="009F702B" w:rsidRDefault="009F702B" w:rsidP="009F702B">
            <w:pPr>
              <w:pStyle w:val="C1Normal"/>
            </w:pPr>
            <w:r w:rsidRPr="003E5640">
              <w:rPr>
                <w:rFonts w:hint="eastAsia"/>
              </w:rPr>
              <w:t>W</w:t>
            </w:r>
            <w:r w:rsidRPr="003E5640">
              <w:t>I:</w:t>
            </w:r>
            <w:r>
              <w:t xml:space="preserve"> MASSS</w:t>
            </w:r>
          </w:p>
          <w:p w14:paraId="3A89CE6D" w14:textId="77777777" w:rsidR="009F702B" w:rsidRDefault="009F702B" w:rsidP="009F702B">
            <w:pPr>
              <w:pStyle w:val="C1Normal"/>
            </w:pPr>
            <w:r w:rsidRPr="008D7949">
              <w:t xml:space="preserve">CT1 leading, </w:t>
            </w:r>
            <w:r w:rsidRPr="0079437A">
              <w:rPr>
                <w:b/>
              </w:rPr>
              <w:t>CT3</w:t>
            </w:r>
            <w:r>
              <w:t xml:space="preserve"> and</w:t>
            </w:r>
            <w:r w:rsidRPr="008D7949">
              <w:t xml:space="preserve"> CT4 impacted</w:t>
            </w:r>
          </w:p>
          <w:p w14:paraId="2F3108E7" w14:textId="77777777" w:rsidR="009F702B" w:rsidRDefault="009F702B" w:rsidP="009F702B">
            <w:pPr>
              <w:pStyle w:val="C1Normal"/>
            </w:pPr>
          </w:p>
          <w:p w14:paraId="28B25FA6" w14:textId="2DDDFC24" w:rsidR="009F702B" w:rsidRPr="002216BC" w:rsidRDefault="009F702B" w:rsidP="009F702B">
            <w:pPr>
              <w:pStyle w:val="C1Normal"/>
            </w:pPr>
            <w:r>
              <w:t>CT3 endorses this WID.</w:t>
            </w:r>
          </w:p>
        </w:tc>
      </w:tr>
      <w:tr w:rsidR="009F702B" w:rsidRPr="002F2600" w14:paraId="265BCB57" w14:textId="77777777" w:rsidTr="00EE57E5">
        <w:tc>
          <w:tcPr>
            <w:tcW w:w="975" w:type="dxa"/>
            <w:tcBorders>
              <w:left w:val="single" w:sz="12" w:space="0" w:color="auto"/>
              <w:right w:val="single" w:sz="12" w:space="0" w:color="auto"/>
            </w:tcBorders>
            <w:shd w:val="clear" w:color="auto" w:fill="auto"/>
          </w:tcPr>
          <w:p w14:paraId="6424651E"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6348289B"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24AB40C" w14:textId="55529EA3" w:rsidR="009F702B" w:rsidRDefault="00343666" w:rsidP="009F702B">
            <w:pPr>
              <w:suppressLineNumbers/>
              <w:suppressAutoHyphens/>
              <w:spacing w:before="60" w:after="60"/>
              <w:jc w:val="center"/>
            </w:pPr>
            <w:hyperlink r:id="rId90" w:history="1">
              <w:r w:rsidR="009F702B">
                <w:rPr>
                  <w:rStyle w:val="Hyperlink"/>
                </w:rPr>
                <w:t>6104</w:t>
              </w:r>
            </w:hyperlink>
          </w:p>
        </w:tc>
        <w:tc>
          <w:tcPr>
            <w:tcW w:w="3251" w:type="dxa"/>
            <w:tcBorders>
              <w:left w:val="single" w:sz="12" w:space="0" w:color="auto"/>
              <w:bottom w:val="single" w:sz="4" w:space="0" w:color="auto"/>
              <w:right w:val="single" w:sz="12" w:space="0" w:color="auto"/>
            </w:tcBorders>
            <w:shd w:val="clear" w:color="auto" w:fill="FFFF99"/>
          </w:tcPr>
          <w:p w14:paraId="66EA2638" w14:textId="21C730FF" w:rsidR="009F702B" w:rsidRDefault="009F702B" w:rsidP="009F702B">
            <w:pPr>
              <w:pStyle w:val="TAL"/>
              <w:rPr>
                <w:sz w:val="20"/>
              </w:rPr>
            </w:pPr>
            <w:r>
              <w:rPr>
                <w:sz w:val="20"/>
              </w:rPr>
              <w:t>WID revised   Rel-19 Revised WID on CT aspects for application enablement for mobile metaverse services</w:t>
            </w:r>
          </w:p>
        </w:tc>
        <w:tc>
          <w:tcPr>
            <w:tcW w:w="1401" w:type="dxa"/>
            <w:tcBorders>
              <w:left w:val="single" w:sz="12" w:space="0" w:color="auto"/>
              <w:bottom w:val="single" w:sz="4" w:space="0" w:color="auto"/>
              <w:right w:val="single" w:sz="12" w:space="0" w:color="auto"/>
            </w:tcBorders>
            <w:shd w:val="clear" w:color="auto" w:fill="FFFF99"/>
          </w:tcPr>
          <w:p w14:paraId="3FC927D5" w14:textId="71AF61D4" w:rsidR="009F702B" w:rsidRDefault="009F702B" w:rsidP="009F702B">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2309E907" w14:textId="480C92D1" w:rsidR="009F702B" w:rsidRPr="00750E57" w:rsidRDefault="009F702B" w:rsidP="009F702B">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33C1E564" w14:textId="36483C13" w:rsidR="009F702B" w:rsidRDefault="009F702B" w:rsidP="009F702B">
            <w:pPr>
              <w:pStyle w:val="C1Normal"/>
            </w:pPr>
            <w:r w:rsidRPr="003E5640">
              <w:rPr>
                <w:rFonts w:hint="eastAsia"/>
              </w:rPr>
              <w:t>W</w:t>
            </w:r>
            <w:r w:rsidRPr="003E5640">
              <w:t>I:</w:t>
            </w:r>
            <w:r w:rsidRPr="00D738D8">
              <w:t xml:space="preserve"> Metaverse_App</w:t>
            </w:r>
          </w:p>
          <w:p w14:paraId="3089ECA5" w14:textId="77777777" w:rsidR="009F702B" w:rsidRDefault="009F702B" w:rsidP="009F702B">
            <w:pPr>
              <w:pStyle w:val="C1Normal"/>
            </w:pPr>
            <w:r>
              <w:t xml:space="preserve">CT1 leading, </w:t>
            </w:r>
            <w:r w:rsidRPr="00B97730">
              <w:rPr>
                <w:b/>
              </w:rPr>
              <w:t>CT3</w:t>
            </w:r>
            <w:r>
              <w:t xml:space="preserve"> impacted</w:t>
            </w:r>
          </w:p>
          <w:p w14:paraId="221D18E1" w14:textId="294E9DE8" w:rsidR="009F702B" w:rsidRDefault="009F702B" w:rsidP="009F702B">
            <w:pPr>
              <w:pStyle w:val="C1Normal"/>
            </w:pPr>
            <w:r>
              <w:t>Naren (Samsung): keep it open for the discussion on the two TSs.</w:t>
            </w:r>
          </w:p>
          <w:p w14:paraId="4E3D726E" w14:textId="06D8A5F0" w:rsidR="009F702B" w:rsidRPr="004338E4" w:rsidRDefault="009F702B" w:rsidP="009F702B">
            <w:pPr>
              <w:pStyle w:val="C1Normal"/>
              <w:rPr>
                <w:b/>
                <w:bCs/>
              </w:rPr>
            </w:pPr>
          </w:p>
        </w:tc>
      </w:tr>
      <w:tr w:rsidR="009F702B" w:rsidRPr="002F2600" w14:paraId="363C210F" w14:textId="77777777" w:rsidTr="00B93437">
        <w:tc>
          <w:tcPr>
            <w:tcW w:w="975" w:type="dxa"/>
            <w:tcBorders>
              <w:left w:val="single" w:sz="12" w:space="0" w:color="auto"/>
              <w:right w:val="single" w:sz="12" w:space="0" w:color="auto"/>
            </w:tcBorders>
            <w:shd w:val="clear" w:color="auto" w:fill="auto"/>
          </w:tcPr>
          <w:p w14:paraId="20C0922A"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16B41792"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5F90C5D" w14:textId="34172073" w:rsidR="009F702B" w:rsidRDefault="00343666" w:rsidP="009F702B">
            <w:pPr>
              <w:suppressLineNumbers/>
              <w:suppressAutoHyphens/>
              <w:spacing w:before="60" w:after="60"/>
              <w:jc w:val="center"/>
            </w:pPr>
            <w:hyperlink r:id="rId91" w:history="1">
              <w:r w:rsidR="009F702B">
                <w:rPr>
                  <w:rStyle w:val="Hyperlink"/>
                </w:rPr>
                <w:t>6189</w:t>
              </w:r>
            </w:hyperlink>
          </w:p>
        </w:tc>
        <w:tc>
          <w:tcPr>
            <w:tcW w:w="3251" w:type="dxa"/>
            <w:tcBorders>
              <w:left w:val="single" w:sz="12" w:space="0" w:color="auto"/>
              <w:bottom w:val="single" w:sz="4" w:space="0" w:color="auto"/>
              <w:right w:val="single" w:sz="12" w:space="0" w:color="auto"/>
            </w:tcBorders>
            <w:shd w:val="clear" w:color="auto" w:fill="00FF00"/>
          </w:tcPr>
          <w:p w14:paraId="0E5C1AD6" w14:textId="4524EED5" w:rsidR="009F702B" w:rsidRDefault="009F702B" w:rsidP="009F702B">
            <w:pPr>
              <w:pStyle w:val="TAL"/>
              <w:rPr>
                <w:sz w:val="20"/>
              </w:rPr>
            </w:pPr>
            <w:r>
              <w:rPr>
                <w:sz w:val="20"/>
              </w:rPr>
              <w:t>WID revised   Rel-19 Revised WID on Rel-19 Enhancements of Network Automation Enablers</w:t>
            </w:r>
          </w:p>
        </w:tc>
        <w:tc>
          <w:tcPr>
            <w:tcW w:w="1401" w:type="dxa"/>
            <w:tcBorders>
              <w:left w:val="single" w:sz="12" w:space="0" w:color="auto"/>
              <w:bottom w:val="single" w:sz="4" w:space="0" w:color="auto"/>
              <w:right w:val="single" w:sz="12" w:space="0" w:color="auto"/>
            </w:tcBorders>
            <w:shd w:val="clear" w:color="auto" w:fill="00FF00"/>
          </w:tcPr>
          <w:p w14:paraId="7E7E4F6B" w14:textId="34EB35F9" w:rsidR="009F702B" w:rsidRDefault="009F702B" w:rsidP="009F70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EB9A73E" w14:textId="2EDEEAD0"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3D5CAE5" w14:textId="020D769B" w:rsidR="009F702B" w:rsidRDefault="009F702B" w:rsidP="009F702B">
            <w:pPr>
              <w:pStyle w:val="C1Normal"/>
            </w:pPr>
            <w:r w:rsidRPr="003E5640">
              <w:rPr>
                <w:rFonts w:hint="eastAsia"/>
              </w:rPr>
              <w:t>W</w:t>
            </w:r>
            <w:r w:rsidRPr="003E5640">
              <w:t>I:</w:t>
            </w:r>
            <w:r>
              <w:t xml:space="preserve"> eNetAE19</w:t>
            </w:r>
          </w:p>
          <w:p w14:paraId="3BD5543D" w14:textId="77777777" w:rsidR="009F702B" w:rsidRDefault="009F702B" w:rsidP="009F702B">
            <w:pPr>
              <w:pStyle w:val="C1Normal"/>
            </w:pPr>
            <w:r w:rsidRPr="002E5AB4">
              <w:rPr>
                <w:b/>
              </w:rPr>
              <w:t>CT3</w:t>
            </w:r>
            <w:r>
              <w:t xml:space="preserve"> leading</w:t>
            </w:r>
          </w:p>
          <w:p w14:paraId="4351DA9A" w14:textId="40AEA190" w:rsidR="009F702B" w:rsidRPr="002216BC" w:rsidRDefault="009F702B" w:rsidP="009F702B">
            <w:pPr>
              <w:pStyle w:val="C1Normal"/>
              <w:rPr>
                <w:b/>
                <w:bCs/>
              </w:rPr>
            </w:pPr>
          </w:p>
        </w:tc>
      </w:tr>
      <w:tr w:rsidR="009F702B" w:rsidRPr="002F2600" w14:paraId="0C362EDF" w14:textId="77777777" w:rsidTr="00D33B31">
        <w:tc>
          <w:tcPr>
            <w:tcW w:w="975" w:type="dxa"/>
            <w:tcBorders>
              <w:left w:val="single" w:sz="12" w:space="0" w:color="auto"/>
              <w:bottom w:val="nil"/>
              <w:right w:val="single" w:sz="12" w:space="0" w:color="auto"/>
            </w:tcBorders>
            <w:shd w:val="clear" w:color="auto" w:fill="auto"/>
          </w:tcPr>
          <w:p w14:paraId="6027FBE5"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78F76FE8"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478D10D1" w14:textId="08B3D8C4" w:rsidR="009F702B" w:rsidRDefault="00343666" w:rsidP="009F702B">
            <w:pPr>
              <w:suppressLineNumbers/>
              <w:suppressAutoHyphens/>
              <w:spacing w:before="60" w:after="60"/>
              <w:jc w:val="center"/>
            </w:pPr>
            <w:hyperlink r:id="rId92" w:history="1">
              <w:r w:rsidR="009F702B">
                <w:rPr>
                  <w:rStyle w:val="Hyperlink"/>
                </w:rPr>
                <w:t>6232</w:t>
              </w:r>
            </w:hyperlink>
          </w:p>
        </w:tc>
        <w:tc>
          <w:tcPr>
            <w:tcW w:w="3251" w:type="dxa"/>
            <w:tcBorders>
              <w:left w:val="single" w:sz="12" w:space="0" w:color="auto"/>
              <w:bottom w:val="nil"/>
              <w:right w:val="single" w:sz="12" w:space="0" w:color="auto"/>
            </w:tcBorders>
            <w:shd w:val="clear" w:color="auto" w:fill="auto"/>
          </w:tcPr>
          <w:p w14:paraId="09CAED62" w14:textId="3A78C0BB" w:rsidR="009F702B" w:rsidRDefault="009F702B" w:rsidP="009F702B">
            <w:pPr>
              <w:pStyle w:val="TAL"/>
              <w:rPr>
                <w:sz w:val="20"/>
              </w:rPr>
            </w:pPr>
            <w:r>
              <w:rPr>
                <w:sz w:val="20"/>
              </w:rPr>
              <w:t>WID revised   Rel-19 Revised WID on CT aspects of application enablement for AI/ML services</w:t>
            </w:r>
          </w:p>
        </w:tc>
        <w:tc>
          <w:tcPr>
            <w:tcW w:w="1401" w:type="dxa"/>
            <w:tcBorders>
              <w:left w:val="single" w:sz="12" w:space="0" w:color="auto"/>
              <w:bottom w:val="nil"/>
              <w:right w:val="single" w:sz="12" w:space="0" w:color="auto"/>
            </w:tcBorders>
            <w:shd w:val="clear" w:color="auto" w:fill="auto"/>
          </w:tcPr>
          <w:p w14:paraId="490178B5" w14:textId="45869F40" w:rsidR="009F702B" w:rsidRDefault="009F702B" w:rsidP="009F702B">
            <w:pPr>
              <w:pStyle w:val="TAL"/>
              <w:rPr>
                <w:sz w:val="20"/>
              </w:rPr>
            </w:pPr>
            <w:r>
              <w:rPr>
                <w:sz w:val="20"/>
              </w:rPr>
              <w:t>Ericsson, Lenovo, Samsung</w:t>
            </w:r>
          </w:p>
        </w:tc>
        <w:tc>
          <w:tcPr>
            <w:tcW w:w="1062" w:type="dxa"/>
            <w:tcBorders>
              <w:left w:val="single" w:sz="12" w:space="0" w:color="auto"/>
              <w:bottom w:val="nil"/>
              <w:right w:val="single" w:sz="12" w:space="0" w:color="auto"/>
            </w:tcBorders>
            <w:shd w:val="clear" w:color="auto" w:fill="auto"/>
          </w:tcPr>
          <w:p w14:paraId="588082C2" w14:textId="4F03B009" w:rsidR="009F702B" w:rsidRPr="00750E57" w:rsidRDefault="009F702B" w:rsidP="009F702B">
            <w:pPr>
              <w:pStyle w:val="TAL"/>
              <w:rPr>
                <w:sz w:val="20"/>
              </w:rPr>
            </w:pPr>
            <w:r>
              <w:rPr>
                <w:sz w:val="20"/>
              </w:rPr>
              <w:t>Revised to 6352</w:t>
            </w:r>
          </w:p>
        </w:tc>
        <w:tc>
          <w:tcPr>
            <w:tcW w:w="4619" w:type="dxa"/>
            <w:tcBorders>
              <w:left w:val="single" w:sz="12" w:space="0" w:color="auto"/>
              <w:bottom w:val="nil"/>
              <w:right w:val="single" w:sz="12" w:space="0" w:color="auto"/>
            </w:tcBorders>
            <w:shd w:val="clear" w:color="auto" w:fill="auto"/>
          </w:tcPr>
          <w:p w14:paraId="0678F9D7" w14:textId="77777777" w:rsidR="009F702B" w:rsidRDefault="009F702B" w:rsidP="009F702B">
            <w:pPr>
              <w:pStyle w:val="C1Normal"/>
            </w:pPr>
            <w:r>
              <w:t>Revision of CP-242251</w:t>
            </w:r>
          </w:p>
          <w:p w14:paraId="5739A702" w14:textId="77777777" w:rsidR="009F702B" w:rsidRDefault="009F702B" w:rsidP="009F702B">
            <w:pPr>
              <w:pStyle w:val="C1Normal"/>
            </w:pPr>
            <w:r>
              <w:t>AIML_App</w:t>
            </w:r>
          </w:p>
          <w:p w14:paraId="59C8D4A3" w14:textId="77777777" w:rsidR="009F702B" w:rsidRDefault="009F702B" w:rsidP="009F702B">
            <w:pPr>
              <w:pStyle w:val="C1Normal"/>
            </w:pPr>
            <w:r>
              <w:t xml:space="preserve">CT1 leading, </w:t>
            </w:r>
            <w:r w:rsidRPr="00E930BB">
              <w:rPr>
                <w:b/>
              </w:rPr>
              <w:t>CT3</w:t>
            </w:r>
            <w:r>
              <w:t xml:space="preserve"> impacted</w:t>
            </w:r>
          </w:p>
          <w:p w14:paraId="1982E764" w14:textId="24ABB385" w:rsidR="009F702B" w:rsidRDefault="009F702B" w:rsidP="009F702B">
            <w:pPr>
              <w:pStyle w:val="C1Normal"/>
            </w:pPr>
            <w:r>
              <w:t>Abdessamad (Huawei): ok to have the new TS with a generic title.</w:t>
            </w:r>
          </w:p>
          <w:p w14:paraId="4AEB4084" w14:textId="5C98BC24" w:rsidR="00F3456E" w:rsidRDefault="00F3456E" w:rsidP="009F702B">
            <w:pPr>
              <w:pStyle w:val="C1Normal"/>
            </w:pPr>
            <w:r>
              <w:t>Igor (Ericsson): r1 is available. Huawei is ok.</w:t>
            </w:r>
          </w:p>
          <w:p w14:paraId="3CC8CCC6" w14:textId="65F45FBD" w:rsidR="00EC3298" w:rsidRPr="00DD6B94" w:rsidRDefault="00EC3298" w:rsidP="009F702B">
            <w:pPr>
              <w:pStyle w:val="C1Normal"/>
              <w:rPr>
                <w:b/>
                <w:bCs/>
              </w:rPr>
            </w:pPr>
            <w:r w:rsidRPr="00DD6B94">
              <w:rPr>
                <w:b/>
                <w:bCs/>
              </w:rPr>
              <w:t>CT3 endorses</w:t>
            </w:r>
            <w:r w:rsidR="00DD6B94" w:rsidRPr="00DD6B94">
              <w:rPr>
                <w:b/>
                <w:bCs/>
              </w:rPr>
              <w:t xml:space="preserve"> it.</w:t>
            </w:r>
          </w:p>
          <w:p w14:paraId="55251F7F" w14:textId="225CA52E" w:rsidR="009F702B" w:rsidRPr="004338E4" w:rsidRDefault="009F702B" w:rsidP="009F702B">
            <w:pPr>
              <w:pStyle w:val="C1Normal"/>
            </w:pPr>
          </w:p>
        </w:tc>
      </w:tr>
      <w:tr w:rsidR="009F702B" w:rsidRPr="002F2600" w14:paraId="1C986878" w14:textId="77777777" w:rsidTr="00D33B31">
        <w:tc>
          <w:tcPr>
            <w:tcW w:w="975" w:type="dxa"/>
            <w:tcBorders>
              <w:top w:val="nil"/>
              <w:left w:val="single" w:sz="12" w:space="0" w:color="auto"/>
              <w:bottom w:val="nil"/>
              <w:right w:val="single" w:sz="12" w:space="0" w:color="auto"/>
            </w:tcBorders>
            <w:shd w:val="clear" w:color="auto" w:fill="auto"/>
          </w:tcPr>
          <w:p w14:paraId="0DDE681E" w14:textId="77777777" w:rsidR="009F702B" w:rsidRPr="00D81B37" w:rsidRDefault="009F702B" w:rsidP="009F702B">
            <w:pPr>
              <w:pStyle w:val="TAL"/>
              <w:rPr>
                <w:sz w:val="20"/>
              </w:rPr>
            </w:pPr>
          </w:p>
        </w:tc>
        <w:tc>
          <w:tcPr>
            <w:tcW w:w="2635" w:type="dxa"/>
            <w:tcBorders>
              <w:top w:val="nil"/>
              <w:left w:val="single" w:sz="12" w:space="0" w:color="auto"/>
              <w:bottom w:val="nil"/>
              <w:right w:val="single" w:sz="12" w:space="0" w:color="auto"/>
            </w:tcBorders>
            <w:shd w:val="clear" w:color="auto" w:fill="auto"/>
          </w:tcPr>
          <w:p w14:paraId="284CF116" w14:textId="77777777" w:rsidR="009F702B" w:rsidRPr="00D81B37" w:rsidRDefault="009F702B" w:rsidP="009F702B">
            <w:pPr>
              <w:pStyle w:val="TAL"/>
              <w:rPr>
                <w:sz w:val="20"/>
              </w:rPr>
            </w:pPr>
          </w:p>
        </w:tc>
        <w:tc>
          <w:tcPr>
            <w:tcW w:w="746" w:type="dxa"/>
            <w:tcBorders>
              <w:top w:val="nil"/>
              <w:left w:val="single" w:sz="12" w:space="0" w:color="auto"/>
              <w:bottom w:val="nil"/>
              <w:right w:val="single" w:sz="12" w:space="0" w:color="auto"/>
            </w:tcBorders>
            <w:shd w:val="clear" w:color="auto" w:fill="auto"/>
          </w:tcPr>
          <w:p w14:paraId="2AC99696" w14:textId="2D4D12F6" w:rsidR="009F702B" w:rsidRDefault="009F702B" w:rsidP="009F702B">
            <w:pPr>
              <w:suppressLineNumbers/>
              <w:suppressAutoHyphens/>
              <w:spacing w:before="60" w:after="60"/>
              <w:jc w:val="center"/>
            </w:pPr>
            <w:r w:rsidRPr="005E4432">
              <w:t>6352</w:t>
            </w:r>
          </w:p>
        </w:tc>
        <w:tc>
          <w:tcPr>
            <w:tcW w:w="3251" w:type="dxa"/>
            <w:tcBorders>
              <w:top w:val="nil"/>
              <w:left w:val="single" w:sz="12" w:space="0" w:color="auto"/>
              <w:bottom w:val="nil"/>
              <w:right w:val="single" w:sz="12" w:space="0" w:color="auto"/>
            </w:tcBorders>
            <w:shd w:val="clear" w:color="auto" w:fill="auto"/>
          </w:tcPr>
          <w:p w14:paraId="12A2B7CF" w14:textId="14F7BFE3" w:rsidR="009F702B" w:rsidRDefault="009F702B" w:rsidP="009F702B">
            <w:pPr>
              <w:pStyle w:val="TAL"/>
              <w:rPr>
                <w:sz w:val="20"/>
              </w:rPr>
            </w:pPr>
            <w:r>
              <w:rPr>
                <w:sz w:val="20"/>
              </w:rPr>
              <w:t>WID revised   Rel-19 Revised WID on CT aspects of application enablement for AI/ML services</w:t>
            </w:r>
          </w:p>
        </w:tc>
        <w:tc>
          <w:tcPr>
            <w:tcW w:w="1401" w:type="dxa"/>
            <w:tcBorders>
              <w:top w:val="nil"/>
              <w:left w:val="single" w:sz="12" w:space="0" w:color="auto"/>
              <w:bottom w:val="nil"/>
              <w:right w:val="single" w:sz="12" w:space="0" w:color="auto"/>
            </w:tcBorders>
            <w:shd w:val="clear" w:color="auto" w:fill="auto"/>
          </w:tcPr>
          <w:p w14:paraId="07724656" w14:textId="7F892A86" w:rsidR="009F702B" w:rsidRDefault="009F702B" w:rsidP="009F702B">
            <w:pPr>
              <w:pStyle w:val="TAL"/>
              <w:rPr>
                <w:sz w:val="20"/>
              </w:rPr>
            </w:pPr>
            <w:r>
              <w:rPr>
                <w:sz w:val="20"/>
              </w:rPr>
              <w:t>Ericsson, Lenovo, Samsung</w:t>
            </w:r>
          </w:p>
        </w:tc>
        <w:tc>
          <w:tcPr>
            <w:tcW w:w="1062" w:type="dxa"/>
            <w:tcBorders>
              <w:top w:val="nil"/>
              <w:left w:val="single" w:sz="12" w:space="0" w:color="auto"/>
              <w:bottom w:val="nil"/>
              <w:right w:val="single" w:sz="12" w:space="0" w:color="auto"/>
            </w:tcBorders>
            <w:shd w:val="clear" w:color="auto" w:fill="auto"/>
          </w:tcPr>
          <w:p w14:paraId="46010551" w14:textId="2928DA80" w:rsidR="009F702B" w:rsidRDefault="00D33B31" w:rsidP="009F702B">
            <w:pPr>
              <w:pStyle w:val="TAL"/>
              <w:rPr>
                <w:sz w:val="20"/>
              </w:rPr>
            </w:pPr>
            <w:r>
              <w:rPr>
                <w:sz w:val="20"/>
              </w:rPr>
              <w:t>Revised to 6505</w:t>
            </w:r>
          </w:p>
        </w:tc>
        <w:tc>
          <w:tcPr>
            <w:tcW w:w="4619" w:type="dxa"/>
            <w:tcBorders>
              <w:top w:val="nil"/>
              <w:left w:val="single" w:sz="12" w:space="0" w:color="auto"/>
              <w:bottom w:val="nil"/>
              <w:right w:val="single" w:sz="12" w:space="0" w:color="auto"/>
            </w:tcBorders>
            <w:shd w:val="clear" w:color="auto" w:fill="auto"/>
          </w:tcPr>
          <w:p w14:paraId="3035D77B" w14:textId="4D98BE84" w:rsidR="009F702B" w:rsidRDefault="00D33B31" w:rsidP="009F702B">
            <w:pPr>
              <w:pStyle w:val="C1Normal"/>
            </w:pPr>
            <w:r>
              <w:t>Sharam (AT&amp;T): Wants to support it.</w:t>
            </w:r>
          </w:p>
        </w:tc>
      </w:tr>
      <w:tr w:rsidR="00D33B31" w:rsidRPr="002F2600" w14:paraId="5E2994E8" w14:textId="77777777" w:rsidTr="00D33B31">
        <w:tc>
          <w:tcPr>
            <w:tcW w:w="975" w:type="dxa"/>
            <w:tcBorders>
              <w:top w:val="nil"/>
              <w:left w:val="single" w:sz="12" w:space="0" w:color="auto"/>
              <w:right w:val="single" w:sz="12" w:space="0" w:color="auto"/>
            </w:tcBorders>
            <w:shd w:val="clear" w:color="auto" w:fill="auto"/>
          </w:tcPr>
          <w:p w14:paraId="48C755B0" w14:textId="77777777" w:rsidR="00D33B31" w:rsidRPr="00D81B37" w:rsidRDefault="00D33B31" w:rsidP="00D33B31">
            <w:pPr>
              <w:pStyle w:val="TAL"/>
              <w:rPr>
                <w:sz w:val="20"/>
              </w:rPr>
            </w:pPr>
          </w:p>
        </w:tc>
        <w:tc>
          <w:tcPr>
            <w:tcW w:w="2635" w:type="dxa"/>
            <w:tcBorders>
              <w:top w:val="nil"/>
              <w:left w:val="single" w:sz="12" w:space="0" w:color="auto"/>
              <w:right w:val="single" w:sz="12" w:space="0" w:color="auto"/>
            </w:tcBorders>
            <w:shd w:val="clear" w:color="auto" w:fill="auto"/>
          </w:tcPr>
          <w:p w14:paraId="222F1A67" w14:textId="77777777" w:rsidR="00D33B31" w:rsidRPr="00D81B37" w:rsidRDefault="00D33B31" w:rsidP="00D33B3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14B69E" w14:textId="004C6C4F" w:rsidR="00D33B31" w:rsidRPr="005E4432" w:rsidRDefault="00D33B31" w:rsidP="00D33B31">
            <w:pPr>
              <w:suppressLineNumbers/>
              <w:suppressAutoHyphens/>
              <w:spacing w:before="60" w:after="60"/>
              <w:jc w:val="center"/>
            </w:pPr>
            <w:r>
              <w:t>6505</w:t>
            </w:r>
          </w:p>
        </w:tc>
        <w:tc>
          <w:tcPr>
            <w:tcW w:w="3251" w:type="dxa"/>
            <w:tcBorders>
              <w:top w:val="nil"/>
              <w:left w:val="single" w:sz="12" w:space="0" w:color="auto"/>
              <w:bottom w:val="single" w:sz="4" w:space="0" w:color="auto"/>
              <w:right w:val="single" w:sz="12" w:space="0" w:color="auto"/>
            </w:tcBorders>
            <w:shd w:val="clear" w:color="auto" w:fill="00FFFF"/>
          </w:tcPr>
          <w:p w14:paraId="29AE6CAB" w14:textId="7231044E" w:rsidR="00D33B31" w:rsidRDefault="00D33B31" w:rsidP="00D33B31">
            <w:pPr>
              <w:pStyle w:val="TAL"/>
              <w:rPr>
                <w:sz w:val="20"/>
              </w:rPr>
            </w:pPr>
            <w:r>
              <w:rPr>
                <w:sz w:val="20"/>
              </w:rPr>
              <w:t>WID revised   Rel-19 Revised WID on CT aspects of application enablement for AI/ML services</w:t>
            </w:r>
          </w:p>
        </w:tc>
        <w:tc>
          <w:tcPr>
            <w:tcW w:w="1401" w:type="dxa"/>
            <w:tcBorders>
              <w:top w:val="nil"/>
              <w:left w:val="single" w:sz="12" w:space="0" w:color="auto"/>
              <w:bottom w:val="single" w:sz="4" w:space="0" w:color="auto"/>
              <w:right w:val="single" w:sz="12" w:space="0" w:color="auto"/>
            </w:tcBorders>
            <w:shd w:val="clear" w:color="auto" w:fill="00FFFF"/>
          </w:tcPr>
          <w:p w14:paraId="238BA87A" w14:textId="5D7F18B3" w:rsidR="00D33B31" w:rsidRDefault="00D33B31" w:rsidP="00D33B31">
            <w:pPr>
              <w:pStyle w:val="TAL"/>
              <w:rPr>
                <w:sz w:val="20"/>
              </w:rPr>
            </w:pPr>
            <w:r>
              <w:rPr>
                <w:sz w:val="20"/>
              </w:rPr>
              <w:t>Ericsson, Lenovo, Samsung</w:t>
            </w:r>
          </w:p>
        </w:tc>
        <w:tc>
          <w:tcPr>
            <w:tcW w:w="1062" w:type="dxa"/>
            <w:tcBorders>
              <w:top w:val="nil"/>
              <w:left w:val="single" w:sz="12" w:space="0" w:color="auto"/>
              <w:right w:val="single" w:sz="12" w:space="0" w:color="auto"/>
            </w:tcBorders>
            <w:shd w:val="clear" w:color="auto" w:fill="auto"/>
          </w:tcPr>
          <w:p w14:paraId="3FCB0751" w14:textId="77777777" w:rsidR="00D33B31" w:rsidRDefault="00D33B31" w:rsidP="00D33B31">
            <w:pPr>
              <w:pStyle w:val="TAL"/>
              <w:rPr>
                <w:sz w:val="20"/>
              </w:rPr>
            </w:pPr>
          </w:p>
        </w:tc>
        <w:tc>
          <w:tcPr>
            <w:tcW w:w="4619" w:type="dxa"/>
            <w:tcBorders>
              <w:top w:val="nil"/>
              <w:left w:val="single" w:sz="12" w:space="0" w:color="auto"/>
              <w:right w:val="single" w:sz="12" w:space="0" w:color="auto"/>
            </w:tcBorders>
            <w:shd w:val="clear" w:color="auto" w:fill="auto"/>
          </w:tcPr>
          <w:p w14:paraId="6AE494B3" w14:textId="77777777" w:rsidR="00D33B31" w:rsidRDefault="00D33B31" w:rsidP="00D33B31">
            <w:pPr>
              <w:pStyle w:val="C1Normal"/>
            </w:pPr>
          </w:p>
        </w:tc>
      </w:tr>
      <w:tr w:rsidR="009F702B" w:rsidRPr="002F2600" w14:paraId="75798A8A" w14:textId="77777777" w:rsidTr="005B7007">
        <w:tc>
          <w:tcPr>
            <w:tcW w:w="975" w:type="dxa"/>
            <w:tcBorders>
              <w:left w:val="single" w:sz="12" w:space="0" w:color="auto"/>
              <w:right w:val="single" w:sz="12" w:space="0" w:color="auto"/>
            </w:tcBorders>
            <w:shd w:val="clear" w:color="auto" w:fill="auto"/>
          </w:tcPr>
          <w:p w14:paraId="15628CD6"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00C1BC45"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3606455" w14:textId="40A2725F" w:rsidR="009F702B" w:rsidRDefault="00343666" w:rsidP="009F702B">
            <w:pPr>
              <w:suppressLineNumbers/>
              <w:suppressAutoHyphens/>
              <w:spacing w:before="60" w:after="60"/>
              <w:jc w:val="center"/>
            </w:pPr>
            <w:hyperlink r:id="rId93" w:history="1">
              <w:r w:rsidR="009F702B">
                <w:rPr>
                  <w:rStyle w:val="Hyperlink"/>
                </w:rPr>
                <w:t>6274</w:t>
              </w:r>
            </w:hyperlink>
          </w:p>
        </w:tc>
        <w:tc>
          <w:tcPr>
            <w:tcW w:w="3251" w:type="dxa"/>
            <w:tcBorders>
              <w:left w:val="single" w:sz="12" w:space="0" w:color="auto"/>
              <w:bottom w:val="single" w:sz="4" w:space="0" w:color="auto"/>
              <w:right w:val="single" w:sz="12" w:space="0" w:color="auto"/>
            </w:tcBorders>
            <w:shd w:val="clear" w:color="auto" w:fill="00FF00"/>
          </w:tcPr>
          <w:p w14:paraId="43F5CC60" w14:textId="63F1FF8E" w:rsidR="009F702B" w:rsidRDefault="009F702B" w:rsidP="009F702B">
            <w:pPr>
              <w:pStyle w:val="TAL"/>
              <w:rPr>
                <w:sz w:val="20"/>
              </w:rPr>
            </w:pPr>
            <w:r>
              <w:rPr>
                <w:sz w:val="20"/>
              </w:rPr>
              <w:t>WID revised   Rel-19 Revised WID on Rel-19 Enhancements of 3GPP Northbound and Application Layer Interfaces and APIs</w:t>
            </w:r>
          </w:p>
        </w:tc>
        <w:tc>
          <w:tcPr>
            <w:tcW w:w="1401" w:type="dxa"/>
            <w:tcBorders>
              <w:left w:val="single" w:sz="12" w:space="0" w:color="auto"/>
              <w:bottom w:val="single" w:sz="4" w:space="0" w:color="auto"/>
              <w:right w:val="single" w:sz="12" w:space="0" w:color="auto"/>
            </w:tcBorders>
            <w:shd w:val="clear" w:color="auto" w:fill="00FF00"/>
          </w:tcPr>
          <w:p w14:paraId="47AE4665" w14:textId="55E5DDAD" w:rsidR="009F702B" w:rsidRDefault="009F702B" w:rsidP="009F70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3CF65D0" w14:textId="3CC795E5"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F739293" w14:textId="77777777" w:rsidR="009F702B" w:rsidRDefault="009F702B" w:rsidP="009F702B">
            <w:pPr>
              <w:pStyle w:val="C1Normal"/>
            </w:pPr>
            <w:r w:rsidRPr="003E5640">
              <w:rPr>
                <w:rFonts w:hint="eastAsia"/>
              </w:rPr>
              <w:t>W</w:t>
            </w:r>
            <w:r w:rsidRPr="003E5640">
              <w:t>I:</w:t>
            </w:r>
            <w:r>
              <w:t xml:space="preserve"> NBI19</w:t>
            </w:r>
          </w:p>
          <w:p w14:paraId="3E434D2D" w14:textId="77777777" w:rsidR="009F702B" w:rsidRDefault="009F702B" w:rsidP="009F702B">
            <w:pPr>
              <w:pStyle w:val="C1Normal"/>
            </w:pPr>
            <w:r w:rsidRPr="005361DA">
              <w:rPr>
                <w:b/>
              </w:rPr>
              <w:t>CT3</w:t>
            </w:r>
            <w:r>
              <w:t xml:space="preserve"> leading, CT1 impacted</w:t>
            </w:r>
          </w:p>
          <w:p w14:paraId="5C4AF473" w14:textId="77777777" w:rsidR="009F702B" w:rsidRDefault="009F702B" w:rsidP="009F702B">
            <w:pPr>
              <w:pStyle w:val="C1Normal"/>
            </w:pPr>
          </w:p>
          <w:p w14:paraId="46819D3A" w14:textId="3A8FE16B" w:rsidR="009F702B" w:rsidRPr="002216BC" w:rsidRDefault="009F702B" w:rsidP="009F702B">
            <w:pPr>
              <w:pStyle w:val="C1Normal"/>
              <w:rPr>
                <w:b/>
                <w:bCs/>
              </w:rPr>
            </w:pPr>
            <w:r>
              <w:t xml:space="preserve">CT3 agrees with the WID. </w:t>
            </w:r>
          </w:p>
        </w:tc>
      </w:tr>
      <w:tr w:rsidR="009F702B" w:rsidRPr="002F2600" w14:paraId="4806DE24" w14:textId="77777777" w:rsidTr="005B7007">
        <w:tc>
          <w:tcPr>
            <w:tcW w:w="975" w:type="dxa"/>
            <w:tcBorders>
              <w:left w:val="single" w:sz="12" w:space="0" w:color="auto"/>
              <w:right w:val="single" w:sz="12" w:space="0" w:color="auto"/>
            </w:tcBorders>
            <w:shd w:val="clear" w:color="auto" w:fill="auto"/>
          </w:tcPr>
          <w:p w14:paraId="0E73479E"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778F26DA"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9D26AB6" w14:textId="7294C7DA" w:rsidR="009F702B" w:rsidRDefault="00343666" w:rsidP="009F702B">
            <w:pPr>
              <w:suppressLineNumbers/>
              <w:suppressAutoHyphens/>
              <w:spacing w:before="60" w:after="60"/>
              <w:jc w:val="center"/>
            </w:pPr>
            <w:hyperlink r:id="rId94" w:history="1">
              <w:r w:rsidR="009F702B">
                <w:rPr>
                  <w:rStyle w:val="Hyperlink"/>
                </w:rPr>
                <w:t>6327</w:t>
              </w:r>
            </w:hyperlink>
          </w:p>
        </w:tc>
        <w:tc>
          <w:tcPr>
            <w:tcW w:w="3251" w:type="dxa"/>
            <w:tcBorders>
              <w:left w:val="single" w:sz="12" w:space="0" w:color="auto"/>
              <w:bottom w:val="single" w:sz="4" w:space="0" w:color="auto"/>
              <w:right w:val="single" w:sz="12" w:space="0" w:color="auto"/>
            </w:tcBorders>
            <w:shd w:val="clear" w:color="auto" w:fill="00FF00"/>
          </w:tcPr>
          <w:p w14:paraId="2854A927" w14:textId="67C1D7DE" w:rsidR="009F702B" w:rsidRDefault="009F702B" w:rsidP="009F702B">
            <w:pPr>
              <w:pStyle w:val="TAL"/>
              <w:rPr>
                <w:sz w:val="20"/>
              </w:rPr>
            </w:pPr>
            <w:r>
              <w:rPr>
                <w:sz w:val="20"/>
              </w:rPr>
              <w:t>WID revised   Rel-19 Revised WID on CT aspects of QoS monitoring enhancement</w:t>
            </w:r>
          </w:p>
        </w:tc>
        <w:tc>
          <w:tcPr>
            <w:tcW w:w="1401" w:type="dxa"/>
            <w:tcBorders>
              <w:left w:val="single" w:sz="12" w:space="0" w:color="auto"/>
              <w:bottom w:val="single" w:sz="4" w:space="0" w:color="auto"/>
              <w:right w:val="single" w:sz="12" w:space="0" w:color="auto"/>
            </w:tcBorders>
            <w:shd w:val="clear" w:color="auto" w:fill="00FF00"/>
          </w:tcPr>
          <w:p w14:paraId="52E9F942" w14:textId="12835404" w:rsidR="009F702B" w:rsidRDefault="009F702B" w:rsidP="009F702B">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750C4CBD" w14:textId="1A0FB637" w:rsidR="009F702B" w:rsidRPr="00750E57" w:rsidRDefault="005B7007"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32DDEDC" w14:textId="77777777" w:rsidR="009F702B" w:rsidRDefault="009F702B" w:rsidP="009F702B">
            <w:pPr>
              <w:pStyle w:val="C1Normal"/>
            </w:pPr>
            <w:r>
              <w:t>Revision of CP-242061</w:t>
            </w:r>
          </w:p>
          <w:p w14:paraId="1FB49C4B" w14:textId="77777777" w:rsidR="009F702B" w:rsidRDefault="009F702B" w:rsidP="009F702B">
            <w:pPr>
              <w:pStyle w:val="C1Normal"/>
              <w:rPr>
                <w:rFonts w:eastAsia="Times New Roman"/>
              </w:rPr>
            </w:pPr>
            <w:r w:rsidRPr="003E5640">
              <w:rPr>
                <w:rFonts w:hint="eastAsia"/>
              </w:rPr>
              <w:t>W</w:t>
            </w:r>
            <w:r w:rsidRPr="003E5640">
              <w:t>I:</w:t>
            </w:r>
            <w:r>
              <w:rPr>
                <w:rFonts w:eastAsia="Times New Roman"/>
              </w:rPr>
              <w:t xml:space="preserve"> TEI19_QME</w:t>
            </w:r>
          </w:p>
          <w:p w14:paraId="6EDC9F1E" w14:textId="61C67052" w:rsidR="009F702B" w:rsidRDefault="009F702B" w:rsidP="009F702B">
            <w:pPr>
              <w:pStyle w:val="C1Normal"/>
            </w:pPr>
            <w:r w:rsidRPr="00C030FB">
              <w:rPr>
                <w:b/>
              </w:rPr>
              <w:t>CT3</w:t>
            </w:r>
            <w:r>
              <w:t xml:space="preserve"> leading, </w:t>
            </w:r>
            <w:r w:rsidRPr="00C030FB">
              <w:t xml:space="preserve">CT4 </w:t>
            </w:r>
            <w:r>
              <w:t>impacted</w:t>
            </w:r>
          </w:p>
          <w:p w14:paraId="19B3FCEE" w14:textId="77777777" w:rsidR="009F702B" w:rsidRDefault="009F702B" w:rsidP="009F702B">
            <w:pPr>
              <w:pStyle w:val="C1Normal"/>
            </w:pPr>
          </w:p>
          <w:p w14:paraId="7686EB7C" w14:textId="77777777" w:rsidR="009F702B" w:rsidRDefault="009F702B" w:rsidP="009F702B">
            <w:pPr>
              <w:pStyle w:val="C1Normal"/>
            </w:pPr>
            <w:r>
              <w:t>Not submitted in CT4. Will ask.</w:t>
            </w:r>
            <w:r w:rsidR="005B7007">
              <w:t xml:space="preserve"> </w:t>
            </w:r>
          </w:p>
          <w:p w14:paraId="73E8E0D9" w14:textId="05530452" w:rsidR="005B7007" w:rsidRPr="002216BC" w:rsidRDefault="005B7007" w:rsidP="009F702B">
            <w:pPr>
              <w:pStyle w:val="C1Normal"/>
            </w:pPr>
            <w:r>
              <w:t>CT4 has endorsed it.</w:t>
            </w:r>
          </w:p>
        </w:tc>
      </w:tr>
      <w:tr w:rsidR="009F702B" w:rsidRPr="002F2600" w14:paraId="5CFCE372" w14:textId="77777777" w:rsidTr="00AC6B1B">
        <w:tc>
          <w:tcPr>
            <w:tcW w:w="975" w:type="dxa"/>
            <w:tcBorders>
              <w:left w:val="single" w:sz="12" w:space="0" w:color="auto"/>
              <w:right w:val="single" w:sz="12" w:space="0" w:color="auto"/>
            </w:tcBorders>
            <w:shd w:val="clear" w:color="auto" w:fill="auto"/>
          </w:tcPr>
          <w:p w14:paraId="5E51D6E8" w14:textId="5DF36E25" w:rsidR="009F702B" w:rsidRPr="00C765A7" w:rsidRDefault="009F702B" w:rsidP="009F702B">
            <w:pPr>
              <w:pStyle w:val="TAL"/>
              <w:rPr>
                <w:sz w:val="20"/>
              </w:rPr>
            </w:pPr>
            <w:r w:rsidRPr="00D81B37">
              <w:rPr>
                <w:sz w:val="20"/>
              </w:rPr>
              <w:t>19.4</w:t>
            </w:r>
          </w:p>
        </w:tc>
        <w:tc>
          <w:tcPr>
            <w:tcW w:w="2635" w:type="dxa"/>
            <w:tcBorders>
              <w:left w:val="single" w:sz="12" w:space="0" w:color="auto"/>
              <w:right w:val="single" w:sz="12" w:space="0" w:color="auto"/>
            </w:tcBorders>
            <w:shd w:val="clear" w:color="auto" w:fill="auto"/>
          </w:tcPr>
          <w:p w14:paraId="406FFDCA" w14:textId="77777777" w:rsidR="009F702B" w:rsidRDefault="009F702B" w:rsidP="009F702B">
            <w:pPr>
              <w:pStyle w:val="TAL"/>
              <w:rPr>
                <w:color w:val="0000FF"/>
                <w:sz w:val="20"/>
              </w:rPr>
            </w:pPr>
            <w:r w:rsidRPr="00D81B37">
              <w:rPr>
                <w:sz w:val="20"/>
              </w:rPr>
              <w:t xml:space="preserve">TEI19 </w:t>
            </w:r>
            <w:r w:rsidRPr="00D81B37">
              <w:rPr>
                <w:color w:val="0000FF"/>
                <w:sz w:val="20"/>
              </w:rPr>
              <w:t>[TEI19]</w:t>
            </w:r>
          </w:p>
          <w:p w14:paraId="2368181C" w14:textId="7D6956E8" w:rsidR="009F702B" w:rsidRPr="000314BF" w:rsidRDefault="009F702B" w:rsidP="009F702B">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9F702B" w:rsidRDefault="009F702B" w:rsidP="009F702B">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auto"/>
          </w:tcPr>
          <w:p w14:paraId="3346FDF3" w14:textId="3AA387A5"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58910F1" w14:textId="232AC3BA" w:rsidR="009F702B" w:rsidRPr="00750E57" w:rsidRDefault="009F702B" w:rsidP="009F70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65BDA33" w14:textId="27BD45C8"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auto"/>
          </w:tcPr>
          <w:p w14:paraId="7CCE9889"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1CBEC0F3" w14:textId="77777777" w:rsidR="009F702B" w:rsidRPr="002216BC" w:rsidRDefault="009F702B" w:rsidP="009F702B">
            <w:pPr>
              <w:pStyle w:val="TAL"/>
              <w:rPr>
                <w:b/>
                <w:bCs/>
                <w:sz w:val="20"/>
              </w:rPr>
            </w:pPr>
          </w:p>
        </w:tc>
      </w:tr>
      <w:tr w:rsidR="009F702B" w:rsidRPr="002F2600" w14:paraId="5D02B8C1" w14:textId="77777777" w:rsidTr="00525CDC">
        <w:tc>
          <w:tcPr>
            <w:tcW w:w="975" w:type="dxa"/>
            <w:tcBorders>
              <w:left w:val="single" w:sz="12" w:space="0" w:color="auto"/>
              <w:right w:val="single" w:sz="12" w:space="0" w:color="auto"/>
            </w:tcBorders>
            <w:shd w:val="clear" w:color="auto" w:fill="auto"/>
          </w:tcPr>
          <w:p w14:paraId="3E488E31" w14:textId="49114BA6" w:rsidR="009F702B" w:rsidRPr="00D81B37" w:rsidRDefault="009F702B" w:rsidP="009F702B">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shd w:val="clear" w:color="auto" w:fill="auto"/>
          </w:tcPr>
          <w:p w14:paraId="0083C8D8" w14:textId="57EF53C4" w:rsidR="009F702B" w:rsidRPr="00D81B37" w:rsidRDefault="009F702B" w:rsidP="009F702B">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shd w:val="clear" w:color="auto" w:fill="auto"/>
          </w:tcPr>
          <w:p w14:paraId="5ABCAE2E" w14:textId="692C6F59"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372FEE5" w14:textId="0F4F1D87" w:rsidR="009F702B" w:rsidRPr="00750E57" w:rsidRDefault="009F702B" w:rsidP="009F70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DA95083" w14:textId="31A7D97B"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auto"/>
          </w:tcPr>
          <w:p w14:paraId="238289B5"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61E9AF9B" w14:textId="77777777" w:rsidR="009F702B" w:rsidRPr="002216BC" w:rsidRDefault="009F702B" w:rsidP="009F702B">
            <w:pPr>
              <w:pStyle w:val="TAL"/>
              <w:rPr>
                <w:b/>
                <w:bCs/>
                <w:sz w:val="20"/>
              </w:rPr>
            </w:pPr>
          </w:p>
        </w:tc>
      </w:tr>
      <w:tr w:rsidR="009F702B" w:rsidRPr="002F2600" w14:paraId="308C488F" w14:textId="77777777" w:rsidTr="0089586C">
        <w:tc>
          <w:tcPr>
            <w:tcW w:w="975" w:type="dxa"/>
            <w:tcBorders>
              <w:left w:val="single" w:sz="12" w:space="0" w:color="auto"/>
              <w:bottom w:val="nil"/>
              <w:right w:val="single" w:sz="12" w:space="0" w:color="auto"/>
            </w:tcBorders>
            <w:shd w:val="clear" w:color="auto" w:fill="auto"/>
          </w:tcPr>
          <w:p w14:paraId="36770CBF" w14:textId="29DFCBE8" w:rsidR="009F702B" w:rsidRPr="00D81B37" w:rsidRDefault="009F702B" w:rsidP="009F702B">
            <w:pPr>
              <w:pStyle w:val="TAL"/>
              <w:rPr>
                <w:sz w:val="20"/>
              </w:rPr>
            </w:pPr>
            <w:r>
              <w:rPr>
                <w:rFonts w:eastAsia="DengXian" w:hint="eastAsia"/>
                <w:sz w:val="20"/>
                <w:lang w:eastAsia="zh-CN"/>
              </w:rPr>
              <w:t>1</w:t>
            </w:r>
            <w:r>
              <w:rPr>
                <w:rFonts w:eastAsia="DengXian"/>
                <w:sz w:val="20"/>
                <w:lang w:eastAsia="zh-CN"/>
              </w:rPr>
              <w:t>9.4.2</w:t>
            </w:r>
          </w:p>
        </w:tc>
        <w:tc>
          <w:tcPr>
            <w:tcW w:w="2635" w:type="dxa"/>
            <w:tcBorders>
              <w:left w:val="single" w:sz="12" w:space="0" w:color="auto"/>
              <w:bottom w:val="nil"/>
              <w:right w:val="single" w:sz="12" w:space="0" w:color="auto"/>
            </w:tcBorders>
            <w:shd w:val="clear" w:color="auto" w:fill="auto"/>
          </w:tcPr>
          <w:p w14:paraId="1030BCCD" w14:textId="691274BF" w:rsidR="009F702B" w:rsidRPr="00D81B37" w:rsidRDefault="009F702B" w:rsidP="009F702B">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nil"/>
              <w:right w:val="single" w:sz="12" w:space="0" w:color="auto"/>
            </w:tcBorders>
            <w:shd w:val="clear" w:color="auto" w:fill="auto"/>
          </w:tcPr>
          <w:p w14:paraId="38C7CDE7" w14:textId="7D7D89AC" w:rsidR="009F702B" w:rsidRPr="00EC002F" w:rsidRDefault="00343666" w:rsidP="009F702B">
            <w:pPr>
              <w:suppressLineNumbers/>
              <w:suppressAutoHyphens/>
              <w:spacing w:before="60" w:after="60"/>
              <w:jc w:val="center"/>
            </w:pPr>
            <w:hyperlink r:id="rId95" w:history="1">
              <w:r w:rsidR="009F702B">
                <w:rPr>
                  <w:rStyle w:val="Hyperlink"/>
                </w:rPr>
                <w:t>6064</w:t>
              </w:r>
            </w:hyperlink>
          </w:p>
        </w:tc>
        <w:tc>
          <w:tcPr>
            <w:tcW w:w="3251" w:type="dxa"/>
            <w:tcBorders>
              <w:left w:val="single" w:sz="12" w:space="0" w:color="auto"/>
              <w:bottom w:val="nil"/>
              <w:right w:val="single" w:sz="12" w:space="0" w:color="auto"/>
            </w:tcBorders>
            <w:shd w:val="clear" w:color="auto" w:fill="auto"/>
          </w:tcPr>
          <w:p w14:paraId="6432F10E" w14:textId="57770498" w:rsidR="009F702B" w:rsidRPr="00750E57" w:rsidRDefault="009F702B" w:rsidP="009F702B">
            <w:pPr>
              <w:pStyle w:val="TAL"/>
              <w:rPr>
                <w:sz w:val="20"/>
              </w:rPr>
            </w:pPr>
            <w:r>
              <w:rPr>
                <w:sz w:val="20"/>
              </w:rPr>
              <w:t>CR 0377 29.525 Rel-19 Clarification on URSP and ANDSP rules used by UE in non-subscribed SNPN.</w:t>
            </w:r>
          </w:p>
        </w:tc>
        <w:tc>
          <w:tcPr>
            <w:tcW w:w="1401" w:type="dxa"/>
            <w:tcBorders>
              <w:left w:val="single" w:sz="12" w:space="0" w:color="auto"/>
              <w:bottom w:val="nil"/>
              <w:right w:val="single" w:sz="12" w:space="0" w:color="auto"/>
            </w:tcBorders>
            <w:shd w:val="clear" w:color="auto" w:fill="auto"/>
          </w:tcPr>
          <w:p w14:paraId="115693A2" w14:textId="0BF812BD" w:rsidR="009F702B" w:rsidRPr="00750E57"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416A76C2" w14:textId="20B803C1" w:rsidR="009F702B" w:rsidRPr="00750E57" w:rsidRDefault="009F702B" w:rsidP="009F702B">
            <w:pPr>
              <w:pStyle w:val="TAL"/>
              <w:rPr>
                <w:sz w:val="20"/>
              </w:rPr>
            </w:pPr>
            <w:r>
              <w:rPr>
                <w:sz w:val="20"/>
              </w:rPr>
              <w:t>Revised to 6500</w:t>
            </w:r>
          </w:p>
        </w:tc>
        <w:tc>
          <w:tcPr>
            <w:tcW w:w="4619" w:type="dxa"/>
            <w:tcBorders>
              <w:left w:val="single" w:sz="12" w:space="0" w:color="auto"/>
              <w:bottom w:val="nil"/>
              <w:right w:val="single" w:sz="12" w:space="0" w:color="auto"/>
            </w:tcBorders>
            <w:shd w:val="clear" w:color="auto" w:fill="auto"/>
          </w:tcPr>
          <w:p w14:paraId="09CF9FF0" w14:textId="77777777" w:rsidR="009F702B" w:rsidRDefault="009F702B" w:rsidP="009F702B">
            <w:pPr>
              <w:pStyle w:val="C1Normal"/>
            </w:pPr>
            <w:r>
              <w:t>Meifang (Ericsson): The PCF for non-subscribed SNPN can still provide URSP rules.</w:t>
            </w:r>
          </w:p>
          <w:p w14:paraId="5FAAE442" w14:textId="77777777" w:rsidR="00633FF3" w:rsidRDefault="00633FF3" w:rsidP="009F702B">
            <w:pPr>
              <w:pStyle w:val="C1Normal"/>
            </w:pPr>
            <w:r>
              <w:t xml:space="preserve">Rajesh (Nokia): </w:t>
            </w:r>
            <w:r w:rsidR="00E905AA">
              <w:t>Revision available</w:t>
            </w:r>
            <w:r w:rsidR="00FA0484">
              <w:t>.</w:t>
            </w:r>
          </w:p>
          <w:p w14:paraId="7CD024F5" w14:textId="77777777" w:rsidR="00FA0484" w:rsidRDefault="00FA0484" w:rsidP="009F702B">
            <w:pPr>
              <w:pStyle w:val="C1Normal"/>
            </w:pPr>
            <w:r>
              <w:t>Meifang (Ericsson): will check.</w:t>
            </w:r>
          </w:p>
          <w:p w14:paraId="79412957" w14:textId="77777777" w:rsidR="0089586C" w:rsidRDefault="0089586C" w:rsidP="009F702B">
            <w:pPr>
              <w:pStyle w:val="C1Normal"/>
            </w:pPr>
            <w:r>
              <w:t>Rajesh (Nokia): Provided R3.</w:t>
            </w:r>
          </w:p>
          <w:p w14:paraId="6671082B" w14:textId="77777777" w:rsidR="0089586C" w:rsidRDefault="0089586C" w:rsidP="009F702B">
            <w:pPr>
              <w:pStyle w:val="C1Normal"/>
            </w:pPr>
            <w:r>
              <w:t>Meifang (Ericsson): Fine with R3</w:t>
            </w:r>
          </w:p>
          <w:p w14:paraId="08308F86" w14:textId="77777777" w:rsidR="0089586C" w:rsidRDefault="0089586C" w:rsidP="009F702B">
            <w:pPr>
              <w:pStyle w:val="C1Normal"/>
            </w:pPr>
          </w:p>
          <w:p w14:paraId="2C5AC034" w14:textId="4D690676" w:rsidR="0089586C" w:rsidRPr="002216BC" w:rsidRDefault="0089586C" w:rsidP="0089586C">
            <w:pPr>
              <w:pStyle w:val="C4Agreement"/>
            </w:pPr>
            <w:r>
              <w:t>R3 is pre-agreed</w:t>
            </w:r>
          </w:p>
        </w:tc>
      </w:tr>
      <w:tr w:rsidR="009F702B" w:rsidRPr="002F2600" w14:paraId="49BAD0CD" w14:textId="77777777" w:rsidTr="0089586C">
        <w:tc>
          <w:tcPr>
            <w:tcW w:w="975" w:type="dxa"/>
            <w:tcBorders>
              <w:top w:val="nil"/>
              <w:left w:val="single" w:sz="12" w:space="0" w:color="auto"/>
              <w:right w:val="single" w:sz="12" w:space="0" w:color="auto"/>
            </w:tcBorders>
            <w:shd w:val="clear" w:color="auto" w:fill="auto"/>
          </w:tcPr>
          <w:p w14:paraId="0311C204" w14:textId="77777777" w:rsidR="009F702B" w:rsidRDefault="009F702B" w:rsidP="009F702B">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5B4CC19C" w14:textId="77777777" w:rsidR="009F702B" w:rsidRPr="000314BF"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AAC5352" w14:textId="7C474C7B" w:rsidR="009F702B" w:rsidRDefault="009F702B" w:rsidP="009F702B">
            <w:pPr>
              <w:suppressLineNumbers/>
              <w:suppressAutoHyphens/>
              <w:spacing w:before="60" w:after="60"/>
              <w:jc w:val="center"/>
            </w:pPr>
            <w:r>
              <w:t>6500</w:t>
            </w:r>
          </w:p>
        </w:tc>
        <w:tc>
          <w:tcPr>
            <w:tcW w:w="3251" w:type="dxa"/>
            <w:tcBorders>
              <w:top w:val="nil"/>
              <w:left w:val="single" w:sz="12" w:space="0" w:color="auto"/>
              <w:bottom w:val="single" w:sz="4" w:space="0" w:color="auto"/>
              <w:right w:val="single" w:sz="12" w:space="0" w:color="auto"/>
            </w:tcBorders>
            <w:shd w:val="clear" w:color="auto" w:fill="DEE7AB"/>
          </w:tcPr>
          <w:p w14:paraId="30052C82" w14:textId="7C8D05E9" w:rsidR="009F702B" w:rsidRDefault="009F702B" w:rsidP="009F702B">
            <w:pPr>
              <w:pStyle w:val="TAL"/>
              <w:rPr>
                <w:sz w:val="20"/>
              </w:rPr>
            </w:pPr>
            <w:r>
              <w:rPr>
                <w:sz w:val="20"/>
              </w:rPr>
              <w:t>CR 0377 29.525 Rel-19 Clarification on URSP and ANDSP rules used by UE in non-subscribed SNPN.</w:t>
            </w:r>
          </w:p>
        </w:tc>
        <w:tc>
          <w:tcPr>
            <w:tcW w:w="1401" w:type="dxa"/>
            <w:tcBorders>
              <w:top w:val="nil"/>
              <w:left w:val="single" w:sz="12" w:space="0" w:color="auto"/>
              <w:bottom w:val="single" w:sz="4" w:space="0" w:color="auto"/>
              <w:right w:val="single" w:sz="12" w:space="0" w:color="auto"/>
            </w:tcBorders>
            <w:shd w:val="clear" w:color="auto" w:fill="DEE7AB"/>
          </w:tcPr>
          <w:p w14:paraId="51894826" w14:textId="4928C92F" w:rsidR="009F702B" w:rsidRDefault="009F702B" w:rsidP="009F702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1AA1BA3D" w14:textId="13F01120" w:rsidR="009F702B" w:rsidRDefault="0089586C"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972873B" w14:textId="77777777" w:rsidR="009F702B" w:rsidRDefault="009F702B" w:rsidP="009F702B">
            <w:pPr>
              <w:pStyle w:val="C1Normal"/>
            </w:pPr>
          </w:p>
        </w:tc>
      </w:tr>
      <w:tr w:rsidR="009F702B" w:rsidRPr="002F2600" w14:paraId="1F6C74D1" w14:textId="77777777" w:rsidTr="00D26D6C">
        <w:tc>
          <w:tcPr>
            <w:tcW w:w="975" w:type="dxa"/>
            <w:tcBorders>
              <w:left w:val="single" w:sz="12" w:space="0" w:color="auto"/>
              <w:right w:val="single" w:sz="12" w:space="0" w:color="auto"/>
            </w:tcBorders>
            <w:shd w:val="clear" w:color="auto" w:fill="auto"/>
          </w:tcPr>
          <w:p w14:paraId="4200C1B2"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32139664"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47D542B" w14:textId="1ED56404" w:rsidR="009F702B" w:rsidRPr="00EC002F" w:rsidRDefault="00343666" w:rsidP="009F702B">
            <w:pPr>
              <w:suppressLineNumbers/>
              <w:suppressAutoHyphens/>
              <w:spacing w:before="60" w:after="60"/>
              <w:jc w:val="center"/>
            </w:pPr>
            <w:hyperlink r:id="rId96" w:history="1">
              <w:r w:rsidR="009F702B">
                <w:rPr>
                  <w:rStyle w:val="Hyperlink"/>
                </w:rPr>
                <w:t>6066</w:t>
              </w:r>
            </w:hyperlink>
          </w:p>
        </w:tc>
        <w:tc>
          <w:tcPr>
            <w:tcW w:w="3251" w:type="dxa"/>
            <w:tcBorders>
              <w:left w:val="single" w:sz="12" w:space="0" w:color="auto"/>
              <w:bottom w:val="single" w:sz="4" w:space="0" w:color="auto"/>
              <w:right w:val="single" w:sz="12" w:space="0" w:color="auto"/>
            </w:tcBorders>
            <w:shd w:val="clear" w:color="auto" w:fill="00FF00"/>
          </w:tcPr>
          <w:p w14:paraId="4712C74B" w14:textId="4DB159EF" w:rsidR="009F702B" w:rsidRPr="00750E57" w:rsidRDefault="009F702B" w:rsidP="009F702B">
            <w:pPr>
              <w:pStyle w:val="TAL"/>
              <w:rPr>
                <w:sz w:val="20"/>
              </w:rPr>
            </w:pPr>
            <w:r>
              <w:rPr>
                <w:sz w:val="20"/>
              </w:rPr>
              <w:t>CR 0378 29.525 Rel-19 Clarification regarding PDU Session Traffic analytics</w:t>
            </w:r>
          </w:p>
        </w:tc>
        <w:tc>
          <w:tcPr>
            <w:tcW w:w="1401" w:type="dxa"/>
            <w:tcBorders>
              <w:left w:val="single" w:sz="12" w:space="0" w:color="auto"/>
              <w:bottom w:val="single" w:sz="4" w:space="0" w:color="auto"/>
              <w:right w:val="single" w:sz="12" w:space="0" w:color="auto"/>
            </w:tcBorders>
            <w:shd w:val="clear" w:color="auto" w:fill="00FF00"/>
          </w:tcPr>
          <w:p w14:paraId="367461A3" w14:textId="27D3FB78" w:rsidR="009F702B" w:rsidRPr="00750E57" w:rsidRDefault="009F702B" w:rsidP="009F702B">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9D27871" w14:textId="12B1216A"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43E4AF9" w14:textId="77777777" w:rsidR="009F702B" w:rsidRDefault="009F702B" w:rsidP="009F702B">
            <w:pPr>
              <w:pStyle w:val="C5Dependency"/>
              <w:rPr>
                <w:rFonts w:eastAsia="SimSun"/>
              </w:rPr>
            </w:pPr>
            <w:r>
              <w:t xml:space="preserve">Depends </w:t>
            </w:r>
            <w:r w:rsidRPr="00006E16">
              <w:rPr>
                <w:rStyle w:val="C5DependencyChar"/>
              </w:rPr>
              <w:t>o</w:t>
            </w:r>
            <w:r>
              <w:t>n TS/TR 23.503 CR 1338</w:t>
            </w:r>
          </w:p>
          <w:p w14:paraId="0A6352CF" w14:textId="77777777" w:rsidR="009F702B" w:rsidRPr="00006E16" w:rsidRDefault="009F702B" w:rsidP="009F702B">
            <w:pPr>
              <w:pStyle w:val="TAL"/>
              <w:rPr>
                <w:b/>
                <w:bCs/>
                <w:sz w:val="20"/>
                <w:lang w:val="en-US"/>
              </w:rPr>
            </w:pPr>
          </w:p>
        </w:tc>
      </w:tr>
      <w:tr w:rsidR="009F702B" w:rsidRPr="002F2600" w14:paraId="747A8B54" w14:textId="77777777" w:rsidTr="00722DCE">
        <w:tc>
          <w:tcPr>
            <w:tcW w:w="975" w:type="dxa"/>
            <w:tcBorders>
              <w:left w:val="single" w:sz="12" w:space="0" w:color="auto"/>
              <w:right w:val="single" w:sz="12" w:space="0" w:color="auto"/>
            </w:tcBorders>
            <w:shd w:val="clear" w:color="auto" w:fill="auto"/>
          </w:tcPr>
          <w:p w14:paraId="7DDDB9A8"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3E286010"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DFA0D5F" w14:textId="7C4FBA4B" w:rsidR="009F702B" w:rsidRPr="00EC002F" w:rsidRDefault="00343666" w:rsidP="009F702B">
            <w:pPr>
              <w:suppressLineNumbers/>
              <w:suppressAutoHyphens/>
              <w:spacing w:before="60" w:after="60"/>
              <w:jc w:val="center"/>
            </w:pPr>
            <w:hyperlink r:id="rId97" w:history="1">
              <w:r w:rsidR="009F702B">
                <w:rPr>
                  <w:rStyle w:val="Hyperlink"/>
                </w:rPr>
                <w:t>6067</w:t>
              </w:r>
            </w:hyperlink>
          </w:p>
        </w:tc>
        <w:tc>
          <w:tcPr>
            <w:tcW w:w="3251" w:type="dxa"/>
            <w:tcBorders>
              <w:left w:val="single" w:sz="12" w:space="0" w:color="auto"/>
              <w:bottom w:val="single" w:sz="4" w:space="0" w:color="auto"/>
              <w:right w:val="single" w:sz="12" w:space="0" w:color="auto"/>
            </w:tcBorders>
            <w:shd w:val="clear" w:color="auto" w:fill="auto"/>
          </w:tcPr>
          <w:p w14:paraId="6CDFBAE5" w14:textId="5D6C352E" w:rsidR="009F702B" w:rsidRPr="00750E57" w:rsidRDefault="009F702B" w:rsidP="009F702B">
            <w:pPr>
              <w:pStyle w:val="TAL"/>
              <w:rPr>
                <w:sz w:val="20"/>
              </w:rPr>
            </w:pPr>
            <w:r>
              <w:rPr>
                <w:sz w:val="20"/>
              </w:rPr>
              <w:t>CR 0127 29.552 Rel-19 Clarification regarding PDU Session Traffic analytics</w:t>
            </w:r>
          </w:p>
        </w:tc>
        <w:tc>
          <w:tcPr>
            <w:tcW w:w="1401" w:type="dxa"/>
            <w:tcBorders>
              <w:left w:val="single" w:sz="12" w:space="0" w:color="auto"/>
              <w:bottom w:val="single" w:sz="4" w:space="0" w:color="auto"/>
              <w:right w:val="single" w:sz="12" w:space="0" w:color="auto"/>
            </w:tcBorders>
            <w:shd w:val="clear" w:color="auto" w:fill="auto"/>
          </w:tcPr>
          <w:p w14:paraId="5E11C4AC" w14:textId="1B411A74" w:rsidR="009F702B" w:rsidRPr="00750E57" w:rsidRDefault="009F702B" w:rsidP="009F702B">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AB2E076" w14:textId="3153FCDB" w:rsidR="009F702B" w:rsidRPr="00750E57" w:rsidRDefault="009F702B" w:rsidP="009F702B">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6B59F0DF" w14:textId="77777777" w:rsidR="009F702B" w:rsidRPr="00797889" w:rsidRDefault="009F702B" w:rsidP="009F702B">
            <w:pPr>
              <w:rPr>
                <w:b/>
                <w:bCs/>
                <w:sz w:val="20"/>
              </w:rPr>
            </w:pPr>
          </w:p>
        </w:tc>
      </w:tr>
      <w:tr w:rsidR="009F702B" w:rsidRPr="002F2600" w14:paraId="1F59BE66" w14:textId="77777777" w:rsidTr="00A44CAB">
        <w:tc>
          <w:tcPr>
            <w:tcW w:w="975" w:type="dxa"/>
            <w:tcBorders>
              <w:left w:val="single" w:sz="12" w:space="0" w:color="auto"/>
              <w:right w:val="single" w:sz="12" w:space="0" w:color="auto"/>
            </w:tcBorders>
            <w:shd w:val="clear" w:color="auto" w:fill="auto"/>
          </w:tcPr>
          <w:p w14:paraId="02401373"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6F36CAA3"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408C156" w14:textId="366169D3" w:rsidR="009F702B" w:rsidRPr="00EC002F" w:rsidRDefault="00343666" w:rsidP="009F702B">
            <w:pPr>
              <w:suppressLineNumbers/>
              <w:suppressAutoHyphens/>
              <w:spacing w:before="60" w:after="60"/>
              <w:jc w:val="center"/>
            </w:pPr>
            <w:hyperlink r:id="rId98" w:history="1">
              <w:r w:rsidR="009F702B">
                <w:rPr>
                  <w:rStyle w:val="Hyperlink"/>
                </w:rPr>
                <w:t>6092</w:t>
              </w:r>
            </w:hyperlink>
          </w:p>
        </w:tc>
        <w:tc>
          <w:tcPr>
            <w:tcW w:w="3251" w:type="dxa"/>
            <w:tcBorders>
              <w:left w:val="single" w:sz="12" w:space="0" w:color="auto"/>
              <w:bottom w:val="single" w:sz="4" w:space="0" w:color="auto"/>
              <w:right w:val="single" w:sz="12" w:space="0" w:color="auto"/>
            </w:tcBorders>
            <w:shd w:val="clear" w:color="auto" w:fill="FFFF99"/>
          </w:tcPr>
          <w:p w14:paraId="7EEDBCDB" w14:textId="419FF154" w:rsidR="009F702B" w:rsidRPr="00750E57" w:rsidRDefault="009F702B" w:rsidP="009F702B">
            <w:pPr>
              <w:pStyle w:val="TAL"/>
              <w:rPr>
                <w:sz w:val="20"/>
              </w:rPr>
            </w:pPr>
            <w:r>
              <w:rPr>
                <w:sz w:val="20"/>
              </w:rPr>
              <w:t>CR 1425 29.522 Rel-19 Updates to AKMA service disablement</w:t>
            </w:r>
          </w:p>
        </w:tc>
        <w:tc>
          <w:tcPr>
            <w:tcW w:w="1401" w:type="dxa"/>
            <w:tcBorders>
              <w:left w:val="single" w:sz="12" w:space="0" w:color="auto"/>
              <w:bottom w:val="single" w:sz="4" w:space="0" w:color="auto"/>
              <w:right w:val="single" w:sz="12" w:space="0" w:color="auto"/>
            </w:tcBorders>
            <w:shd w:val="clear" w:color="auto" w:fill="FFFF99"/>
          </w:tcPr>
          <w:p w14:paraId="01731BBE" w14:textId="2FFA0B25" w:rsidR="009F702B" w:rsidRPr="00750E57" w:rsidRDefault="009F702B" w:rsidP="009F70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7FBF701" w14:textId="6BFC97EA" w:rsidR="009F702B" w:rsidRPr="00750E57" w:rsidRDefault="009F702B" w:rsidP="009F702B">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4E72C8C" w14:textId="5BA6A2FA" w:rsidR="009F702B" w:rsidRDefault="009F702B" w:rsidP="009F702B">
            <w:pPr>
              <w:pStyle w:val="C1Normal"/>
            </w:pPr>
            <w:r>
              <w:t>Rajesh (Nokia): CR is needed. Should be described in TS 29.535. Stage 2 already describes the details.</w:t>
            </w:r>
          </w:p>
          <w:p w14:paraId="22097D2D" w14:textId="77777777" w:rsidR="009F702B" w:rsidRDefault="009F702B" w:rsidP="009F702B">
            <w:pPr>
              <w:pStyle w:val="C1Normal"/>
            </w:pPr>
            <w:r>
              <w:t>Abdessamad (Huawei)j: TS 29.535 does not describe that.</w:t>
            </w:r>
          </w:p>
          <w:p w14:paraId="583FB6EE" w14:textId="2957CD2D" w:rsidR="009F702B" w:rsidRPr="002216BC" w:rsidRDefault="009F702B" w:rsidP="009F702B">
            <w:pPr>
              <w:pStyle w:val="C1Normal"/>
            </w:pPr>
            <w:r>
              <w:t>Rajesh (Nokia): will check offline TS 29.535.</w:t>
            </w:r>
          </w:p>
        </w:tc>
      </w:tr>
      <w:tr w:rsidR="009F702B" w:rsidRPr="002F2600" w14:paraId="3A4D81B3" w14:textId="77777777" w:rsidTr="0089586C">
        <w:tc>
          <w:tcPr>
            <w:tcW w:w="975" w:type="dxa"/>
            <w:tcBorders>
              <w:left w:val="single" w:sz="12" w:space="0" w:color="auto"/>
              <w:bottom w:val="nil"/>
              <w:right w:val="single" w:sz="12" w:space="0" w:color="auto"/>
            </w:tcBorders>
            <w:shd w:val="clear" w:color="auto" w:fill="auto"/>
          </w:tcPr>
          <w:p w14:paraId="0929FF27"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2B2E3BE8"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27BD0AB9" w14:textId="385C99EB" w:rsidR="009F702B" w:rsidRPr="00EC002F" w:rsidRDefault="00343666" w:rsidP="009F702B">
            <w:pPr>
              <w:suppressLineNumbers/>
              <w:suppressAutoHyphens/>
              <w:spacing w:before="60" w:after="60"/>
              <w:jc w:val="center"/>
            </w:pPr>
            <w:hyperlink r:id="rId99" w:history="1">
              <w:r w:rsidR="009F702B">
                <w:rPr>
                  <w:rStyle w:val="Hyperlink"/>
                </w:rPr>
                <w:t>6120</w:t>
              </w:r>
            </w:hyperlink>
          </w:p>
        </w:tc>
        <w:tc>
          <w:tcPr>
            <w:tcW w:w="3251" w:type="dxa"/>
            <w:tcBorders>
              <w:left w:val="single" w:sz="12" w:space="0" w:color="auto"/>
              <w:bottom w:val="nil"/>
              <w:right w:val="single" w:sz="12" w:space="0" w:color="auto"/>
            </w:tcBorders>
            <w:shd w:val="clear" w:color="auto" w:fill="auto"/>
          </w:tcPr>
          <w:p w14:paraId="1A513413" w14:textId="1809346A" w:rsidR="009F702B" w:rsidRPr="00750E57" w:rsidRDefault="009F702B" w:rsidP="009F702B">
            <w:pPr>
              <w:pStyle w:val="TAL"/>
              <w:rPr>
                <w:sz w:val="20"/>
              </w:rPr>
            </w:pPr>
            <w:r>
              <w:rPr>
                <w:sz w:val="20"/>
              </w:rPr>
              <w:t>CR 0240 29.558 Rel-19 Tunnel information in retrieve T-EES procedure</w:t>
            </w:r>
          </w:p>
        </w:tc>
        <w:tc>
          <w:tcPr>
            <w:tcW w:w="1401" w:type="dxa"/>
            <w:tcBorders>
              <w:left w:val="single" w:sz="12" w:space="0" w:color="auto"/>
              <w:bottom w:val="nil"/>
              <w:right w:val="single" w:sz="12" w:space="0" w:color="auto"/>
            </w:tcBorders>
            <w:shd w:val="clear" w:color="auto" w:fill="auto"/>
          </w:tcPr>
          <w:p w14:paraId="384780B7" w14:textId="342C7364" w:rsidR="009F702B" w:rsidRPr="00750E57" w:rsidRDefault="009F702B" w:rsidP="009F702B">
            <w:pPr>
              <w:pStyle w:val="TAL"/>
              <w:rPr>
                <w:sz w:val="20"/>
              </w:rPr>
            </w:pPr>
            <w:r>
              <w:rPr>
                <w:sz w:val="20"/>
              </w:rPr>
              <w:t>Samsung, Ericsson</w:t>
            </w:r>
          </w:p>
        </w:tc>
        <w:tc>
          <w:tcPr>
            <w:tcW w:w="1062" w:type="dxa"/>
            <w:tcBorders>
              <w:left w:val="single" w:sz="12" w:space="0" w:color="auto"/>
              <w:bottom w:val="nil"/>
              <w:right w:val="single" w:sz="12" w:space="0" w:color="auto"/>
            </w:tcBorders>
            <w:shd w:val="clear" w:color="auto" w:fill="auto"/>
          </w:tcPr>
          <w:p w14:paraId="2A21AEB8" w14:textId="323A5374" w:rsidR="009F702B" w:rsidRPr="00750E57" w:rsidRDefault="009F702B" w:rsidP="009F702B">
            <w:pPr>
              <w:pStyle w:val="TAL"/>
              <w:rPr>
                <w:sz w:val="20"/>
              </w:rPr>
            </w:pPr>
            <w:r>
              <w:rPr>
                <w:sz w:val="20"/>
              </w:rPr>
              <w:t>Revised to 6484</w:t>
            </w:r>
          </w:p>
        </w:tc>
        <w:tc>
          <w:tcPr>
            <w:tcW w:w="4619" w:type="dxa"/>
            <w:tcBorders>
              <w:left w:val="single" w:sz="12" w:space="0" w:color="auto"/>
              <w:bottom w:val="nil"/>
              <w:right w:val="single" w:sz="12" w:space="0" w:color="auto"/>
            </w:tcBorders>
            <w:shd w:val="clear" w:color="auto" w:fill="auto"/>
          </w:tcPr>
          <w:p w14:paraId="5DF02E25" w14:textId="77777777" w:rsidR="009F702B" w:rsidRDefault="009F702B" w:rsidP="009F702B">
            <w:pPr>
              <w:pStyle w:val="C3OpenAPI"/>
              <w:rPr>
                <w:rFonts w:eastAsia="SimSun"/>
              </w:rPr>
            </w:pPr>
            <w:r>
              <w:t>This CR introduces a backwards compatible feature to the OpenAPI description of the Eecs_TargetEESDiscovery API, Eecs_TargetEESDiscovery API</w:t>
            </w:r>
          </w:p>
          <w:p w14:paraId="06C123B9" w14:textId="77777777" w:rsidR="009F702B" w:rsidRDefault="009F702B" w:rsidP="009F702B">
            <w:pPr>
              <w:pStyle w:val="C1Normal"/>
            </w:pPr>
            <w:r>
              <w:t>Abdessamad (Huawei): Change feature name. Editorials.</w:t>
            </w:r>
          </w:p>
          <w:p w14:paraId="3920C10B" w14:textId="77777777" w:rsidR="009F702B" w:rsidRDefault="009F702B" w:rsidP="009F702B">
            <w:pPr>
              <w:pStyle w:val="C1Normal"/>
            </w:pPr>
            <w:r>
              <w:t>Bhaskar (Nokia): Requires EdgeApp_2 to be supported.</w:t>
            </w:r>
          </w:p>
          <w:p w14:paraId="0549532D" w14:textId="77777777" w:rsidR="009F702B" w:rsidRDefault="009F702B" w:rsidP="009F702B">
            <w:pPr>
              <w:pStyle w:val="C1Normal"/>
            </w:pPr>
            <w:r>
              <w:t>Abdessamad (Huawei): no dependency</w:t>
            </w:r>
          </w:p>
          <w:p w14:paraId="611C8512" w14:textId="77777777" w:rsidR="009F702B" w:rsidRDefault="009F702B" w:rsidP="009F702B">
            <w:pPr>
              <w:pStyle w:val="C1Normal"/>
            </w:pPr>
            <w:r>
              <w:t>Naren (Samsung): no dependency.</w:t>
            </w:r>
          </w:p>
          <w:p w14:paraId="68DAF007" w14:textId="77777777" w:rsidR="0089586C" w:rsidRDefault="0089586C" w:rsidP="009F702B">
            <w:pPr>
              <w:pStyle w:val="C1Normal"/>
            </w:pPr>
            <w:r>
              <w:t>Naren (Samsung): R1 is provided.</w:t>
            </w:r>
          </w:p>
          <w:p w14:paraId="51B34A90" w14:textId="77777777" w:rsidR="0089586C" w:rsidRDefault="0089586C" w:rsidP="009F702B">
            <w:pPr>
              <w:pStyle w:val="C1Normal"/>
            </w:pPr>
            <w:r>
              <w:t>Abdessamad (Huawei): Fine with R1.</w:t>
            </w:r>
          </w:p>
          <w:p w14:paraId="511C29AC" w14:textId="77777777" w:rsidR="0089586C" w:rsidRDefault="0089586C" w:rsidP="009F702B">
            <w:pPr>
              <w:pStyle w:val="C1Normal"/>
            </w:pPr>
          </w:p>
          <w:p w14:paraId="69389232" w14:textId="14D79CE5" w:rsidR="0089586C" w:rsidRPr="002216BC" w:rsidRDefault="0089586C" w:rsidP="0089586C">
            <w:pPr>
              <w:pStyle w:val="C4Agreement"/>
            </w:pPr>
            <w:r>
              <w:t>R1 is agreed</w:t>
            </w:r>
          </w:p>
        </w:tc>
      </w:tr>
      <w:tr w:rsidR="009F702B" w:rsidRPr="002F2600" w14:paraId="21BE74DF" w14:textId="77777777" w:rsidTr="0089586C">
        <w:tc>
          <w:tcPr>
            <w:tcW w:w="975" w:type="dxa"/>
            <w:tcBorders>
              <w:top w:val="nil"/>
              <w:left w:val="single" w:sz="12" w:space="0" w:color="auto"/>
              <w:right w:val="single" w:sz="12" w:space="0" w:color="auto"/>
            </w:tcBorders>
            <w:shd w:val="clear" w:color="auto" w:fill="auto"/>
          </w:tcPr>
          <w:p w14:paraId="72671C66"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78B96CDD"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C924534" w14:textId="5D2A50BA" w:rsidR="009F702B" w:rsidRDefault="009F702B" w:rsidP="009F702B">
            <w:pPr>
              <w:suppressLineNumbers/>
              <w:suppressAutoHyphens/>
              <w:spacing w:before="60" w:after="60"/>
              <w:jc w:val="center"/>
            </w:pPr>
            <w:r>
              <w:t>6484</w:t>
            </w:r>
          </w:p>
        </w:tc>
        <w:tc>
          <w:tcPr>
            <w:tcW w:w="3251" w:type="dxa"/>
            <w:tcBorders>
              <w:top w:val="nil"/>
              <w:left w:val="single" w:sz="12" w:space="0" w:color="auto"/>
              <w:bottom w:val="single" w:sz="4" w:space="0" w:color="auto"/>
              <w:right w:val="single" w:sz="12" w:space="0" w:color="auto"/>
            </w:tcBorders>
            <w:shd w:val="clear" w:color="auto" w:fill="00FF00"/>
          </w:tcPr>
          <w:p w14:paraId="1275E3E3" w14:textId="350BE382" w:rsidR="009F702B" w:rsidRDefault="009F702B" w:rsidP="009F702B">
            <w:pPr>
              <w:pStyle w:val="TAL"/>
              <w:rPr>
                <w:sz w:val="20"/>
              </w:rPr>
            </w:pPr>
            <w:r>
              <w:rPr>
                <w:sz w:val="20"/>
              </w:rPr>
              <w:t>CR 0240 29.558 Rel-19 Tunnel information in retrieve T-EES procedure</w:t>
            </w:r>
          </w:p>
        </w:tc>
        <w:tc>
          <w:tcPr>
            <w:tcW w:w="1401" w:type="dxa"/>
            <w:tcBorders>
              <w:top w:val="nil"/>
              <w:left w:val="single" w:sz="12" w:space="0" w:color="auto"/>
              <w:bottom w:val="single" w:sz="4" w:space="0" w:color="auto"/>
              <w:right w:val="single" w:sz="12" w:space="0" w:color="auto"/>
            </w:tcBorders>
            <w:shd w:val="clear" w:color="auto" w:fill="00FF00"/>
          </w:tcPr>
          <w:p w14:paraId="4FB44904" w14:textId="2423B7B0" w:rsidR="009F702B" w:rsidRDefault="009F702B" w:rsidP="009F702B">
            <w:pPr>
              <w:pStyle w:val="TAL"/>
              <w:rPr>
                <w:sz w:val="20"/>
              </w:rPr>
            </w:pPr>
            <w:r>
              <w:rPr>
                <w:sz w:val="20"/>
              </w:rPr>
              <w:t>Samsung, Ericsson</w:t>
            </w:r>
          </w:p>
        </w:tc>
        <w:tc>
          <w:tcPr>
            <w:tcW w:w="1062" w:type="dxa"/>
            <w:tcBorders>
              <w:top w:val="nil"/>
              <w:left w:val="single" w:sz="12" w:space="0" w:color="auto"/>
              <w:right w:val="single" w:sz="12" w:space="0" w:color="auto"/>
            </w:tcBorders>
            <w:shd w:val="clear" w:color="auto" w:fill="auto"/>
          </w:tcPr>
          <w:p w14:paraId="5261F837" w14:textId="194E6EA4" w:rsidR="009F702B" w:rsidRDefault="0089586C"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37C470D" w14:textId="77777777" w:rsidR="009F702B" w:rsidRDefault="009F702B" w:rsidP="009F702B">
            <w:pPr>
              <w:pStyle w:val="C3OpenAPI"/>
            </w:pPr>
          </w:p>
        </w:tc>
      </w:tr>
      <w:tr w:rsidR="009F702B" w:rsidRPr="002F2600" w14:paraId="10742CC8" w14:textId="77777777" w:rsidTr="006076B1">
        <w:tc>
          <w:tcPr>
            <w:tcW w:w="975" w:type="dxa"/>
            <w:tcBorders>
              <w:left w:val="single" w:sz="12" w:space="0" w:color="auto"/>
              <w:bottom w:val="nil"/>
              <w:right w:val="single" w:sz="12" w:space="0" w:color="auto"/>
            </w:tcBorders>
            <w:shd w:val="clear" w:color="auto" w:fill="auto"/>
          </w:tcPr>
          <w:p w14:paraId="01D90E7E"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7F0D9DC3"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486A3633" w14:textId="53FBFF54" w:rsidR="009F702B" w:rsidRPr="00EC002F" w:rsidRDefault="00343666" w:rsidP="009F702B">
            <w:pPr>
              <w:suppressLineNumbers/>
              <w:suppressAutoHyphens/>
              <w:spacing w:before="60" w:after="60"/>
              <w:jc w:val="center"/>
            </w:pPr>
            <w:hyperlink r:id="rId100" w:history="1">
              <w:r w:rsidR="009F702B">
                <w:rPr>
                  <w:rStyle w:val="Hyperlink"/>
                </w:rPr>
                <w:t>6136</w:t>
              </w:r>
            </w:hyperlink>
          </w:p>
        </w:tc>
        <w:tc>
          <w:tcPr>
            <w:tcW w:w="3251" w:type="dxa"/>
            <w:tcBorders>
              <w:left w:val="single" w:sz="12" w:space="0" w:color="auto"/>
              <w:bottom w:val="nil"/>
              <w:right w:val="single" w:sz="12" w:space="0" w:color="auto"/>
            </w:tcBorders>
            <w:shd w:val="clear" w:color="auto" w:fill="auto"/>
          </w:tcPr>
          <w:p w14:paraId="2DAE182C" w14:textId="512C24C6" w:rsidR="009F702B" w:rsidRPr="00750E57" w:rsidRDefault="009F702B" w:rsidP="009F702B">
            <w:pPr>
              <w:pStyle w:val="TAL"/>
              <w:rPr>
                <w:sz w:val="20"/>
              </w:rPr>
            </w:pPr>
            <w:r>
              <w:rPr>
                <w:sz w:val="20"/>
              </w:rPr>
              <w:t>CR 0575 29.513 Rel-19 Correction of traffic routing influence procedure for HR-SBO</w:t>
            </w:r>
          </w:p>
        </w:tc>
        <w:tc>
          <w:tcPr>
            <w:tcW w:w="1401" w:type="dxa"/>
            <w:tcBorders>
              <w:left w:val="single" w:sz="12" w:space="0" w:color="auto"/>
              <w:bottom w:val="nil"/>
              <w:right w:val="single" w:sz="12" w:space="0" w:color="auto"/>
            </w:tcBorders>
            <w:shd w:val="clear" w:color="auto" w:fill="auto"/>
          </w:tcPr>
          <w:p w14:paraId="0AE21B11" w14:textId="258BAF6D" w:rsidR="009F702B" w:rsidRPr="00750E57" w:rsidRDefault="009F702B" w:rsidP="009F702B">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1F350ECE" w14:textId="13EC0AB8" w:rsidR="009F702B" w:rsidRPr="00750E57" w:rsidRDefault="009F702B" w:rsidP="009F702B">
            <w:pPr>
              <w:pStyle w:val="TAL"/>
              <w:rPr>
                <w:sz w:val="20"/>
              </w:rPr>
            </w:pPr>
            <w:r>
              <w:rPr>
                <w:sz w:val="20"/>
              </w:rPr>
              <w:t>Revised to 6485</w:t>
            </w:r>
          </w:p>
        </w:tc>
        <w:tc>
          <w:tcPr>
            <w:tcW w:w="4619" w:type="dxa"/>
            <w:tcBorders>
              <w:left w:val="single" w:sz="12" w:space="0" w:color="auto"/>
              <w:bottom w:val="nil"/>
              <w:right w:val="single" w:sz="12" w:space="0" w:color="auto"/>
            </w:tcBorders>
            <w:shd w:val="clear" w:color="auto" w:fill="auto"/>
          </w:tcPr>
          <w:p w14:paraId="5185AE15" w14:textId="2164DA52" w:rsidR="009F702B" w:rsidRPr="002216BC" w:rsidRDefault="009F702B" w:rsidP="009F702B">
            <w:pPr>
              <w:pStyle w:val="C1Normal"/>
            </w:pPr>
            <w:r>
              <w:t>Chi (Huawei) :The new added box should be dashed.</w:t>
            </w:r>
          </w:p>
        </w:tc>
      </w:tr>
      <w:tr w:rsidR="009F702B" w:rsidRPr="002F2600" w14:paraId="6E68BE50" w14:textId="77777777" w:rsidTr="0056587D">
        <w:tc>
          <w:tcPr>
            <w:tcW w:w="975" w:type="dxa"/>
            <w:tcBorders>
              <w:top w:val="nil"/>
              <w:left w:val="single" w:sz="12" w:space="0" w:color="auto"/>
              <w:right w:val="single" w:sz="12" w:space="0" w:color="auto"/>
            </w:tcBorders>
            <w:shd w:val="clear" w:color="auto" w:fill="auto"/>
          </w:tcPr>
          <w:p w14:paraId="20A9E70F"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3111FA06"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9B18E46" w14:textId="34373239" w:rsidR="009F702B" w:rsidRDefault="009F702B" w:rsidP="009F702B">
            <w:pPr>
              <w:suppressLineNumbers/>
              <w:suppressAutoHyphens/>
              <w:spacing w:before="60" w:after="60"/>
              <w:jc w:val="center"/>
            </w:pPr>
            <w:r>
              <w:t>6485</w:t>
            </w:r>
          </w:p>
        </w:tc>
        <w:tc>
          <w:tcPr>
            <w:tcW w:w="3251" w:type="dxa"/>
            <w:tcBorders>
              <w:top w:val="nil"/>
              <w:left w:val="single" w:sz="12" w:space="0" w:color="auto"/>
              <w:bottom w:val="single" w:sz="4" w:space="0" w:color="auto"/>
              <w:right w:val="single" w:sz="12" w:space="0" w:color="auto"/>
            </w:tcBorders>
            <w:shd w:val="clear" w:color="auto" w:fill="DEE7AB"/>
          </w:tcPr>
          <w:p w14:paraId="4BABE1F4" w14:textId="0ED8B92E" w:rsidR="009F702B" w:rsidRDefault="009F702B" w:rsidP="009F702B">
            <w:pPr>
              <w:pStyle w:val="TAL"/>
              <w:rPr>
                <w:sz w:val="20"/>
              </w:rPr>
            </w:pPr>
            <w:r>
              <w:rPr>
                <w:sz w:val="20"/>
              </w:rPr>
              <w:t>CR 0575 29.513 Rel-19 Correction of traffic routing influence procedure for HR-SBO</w:t>
            </w:r>
          </w:p>
        </w:tc>
        <w:tc>
          <w:tcPr>
            <w:tcW w:w="1401" w:type="dxa"/>
            <w:tcBorders>
              <w:top w:val="nil"/>
              <w:left w:val="single" w:sz="12" w:space="0" w:color="auto"/>
              <w:bottom w:val="single" w:sz="4" w:space="0" w:color="auto"/>
              <w:right w:val="single" w:sz="12" w:space="0" w:color="auto"/>
            </w:tcBorders>
            <w:shd w:val="clear" w:color="auto" w:fill="DEE7AB"/>
          </w:tcPr>
          <w:p w14:paraId="1C083545" w14:textId="2B44C5B2" w:rsidR="009F702B" w:rsidRDefault="009F702B" w:rsidP="009F702B">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01F05390" w14:textId="448E85DB" w:rsidR="009F702B" w:rsidRDefault="009F702B"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BC27754" w14:textId="77777777" w:rsidR="009F702B" w:rsidRDefault="009F702B" w:rsidP="009F702B">
            <w:pPr>
              <w:pStyle w:val="C1Normal"/>
            </w:pPr>
          </w:p>
        </w:tc>
      </w:tr>
      <w:tr w:rsidR="009F702B" w:rsidRPr="002F2600" w14:paraId="381C60B5" w14:textId="77777777" w:rsidTr="0056587D">
        <w:tc>
          <w:tcPr>
            <w:tcW w:w="975" w:type="dxa"/>
            <w:tcBorders>
              <w:left w:val="single" w:sz="12" w:space="0" w:color="auto"/>
              <w:bottom w:val="nil"/>
              <w:right w:val="single" w:sz="12" w:space="0" w:color="auto"/>
            </w:tcBorders>
            <w:shd w:val="clear" w:color="auto" w:fill="auto"/>
          </w:tcPr>
          <w:p w14:paraId="3F164649"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549343BF"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309ADF70" w14:textId="6F57B795" w:rsidR="009F702B" w:rsidRPr="00EC002F" w:rsidRDefault="00343666" w:rsidP="009F702B">
            <w:pPr>
              <w:suppressLineNumbers/>
              <w:suppressAutoHyphens/>
              <w:spacing w:before="60" w:after="60"/>
              <w:jc w:val="center"/>
            </w:pPr>
            <w:hyperlink r:id="rId101" w:history="1">
              <w:r w:rsidR="009F702B">
                <w:rPr>
                  <w:rStyle w:val="Hyperlink"/>
                </w:rPr>
                <w:t>6137</w:t>
              </w:r>
            </w:hyperlink>
          </w:p>
        </w:tc>
        <w:tc>
          <w:tcPr>
            <w:tcW w:w="3251" w:type="dxa"/>
            <w:tcBorders>
              <w:left w:val="single" w:sz="12" w:space="0" w:color="auto"/>
              <w:bottom w:val="nil"/>
              <w:right w:val="single" w:sz="12" w:space="0" w:color="auto"/>
            </w:tcBorders>
            <w:shd w:val="clear" w:color="auto" w:fill="auto"/>
          </w:tcPr>
          <w:p w14:paraId="407A987D" w14:textId="0956276E" w:rsidR="009F702B" w:rsidRPr="00750E57" w:rsidRDefault="009F702B" w:rsidP="009F702B">
            <w:pPr>
              <w:pStyle w:val="TAL"/>
              <w:rPr>
                <w:sz w:val="20"/>
              </w:rPr>
            </w:pPr>
            <w:r>
              <w:rPr>
                <w:sz w:val="20"/>
              </w:rPr>
              <w:t>CR 0134 29.552 Rel-19 Incorrect UPEAS event name in analytics procedure</w:t>
            </w:r>
          </w:p>
        </w:tc>
        <w:tc>
          <w:tcPr>
            <w:tcW w:w="1401" w:type="dxa"/>
            <w:tcBorders>
              <w:left w:val="single" w:sz="12" w:space="0" w:color="auto"/>
              <w:bottom w:val="nil"/>
              <w:right w:val="single" w:sz="12" w:space="0" w:color="auto"/>
            </w:tcBorders>
            <w:shd w:val="clear" w:color="auto" w:fill="auto"/>
          </w:tcPr>
          <w:p w14:paraId="3A38D438" w14:textId="49334BC0" w:rsidR="009F702B" w:rsidRPr="00750E57" w:rsidRDefault="009F702B" w:rsidP="009F702B">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313235E5" w14:textId="504C6036" w:rsidR="009F702B" w:rsidRPr="00750E57" w:rsidRDefault="009F702B" w:rsidP="009F702B">
            <w:pPr>
              <w:pStyle w:val="TAL"/>
              <w:rPr>
                <w:sz w:val="20"/>
              </w:rPr>
            </w:pPr>
            <w:r>
              <w:rPr>
                <w:sz w:val="20"/>
              </w:rPr>
              <w:t>Revised to 6486</w:t>
            </w:r>
          </w:p>
        </w:tc>
        <w:tc>
          <w:tcPr>
            <w:tcW w:w="4619" w:type="dxa"/>
            <w:tcBorders>
              <w:left w:val="single" w:sz="12" w:space="0" w:color="auto"/>
              <w:bottom w:val="nil"/>
              <w:right w:val="single" w:sz="12" w:space="0" w:color="auto"/>
            </w:tcBorders>
            <w:shd w:val="clear" w:color="auto" w:fill="auto"/>
          </w:tcPr>
          <w:p w14:paraId="6E4A6BF4" w14:textId="1DBA73B9" w:rsidR="009F702B" w:rsidRPr="002216BC" w:rsidRDefault="009F702B" w:rsidP="009F702B">
            <w:pPr>
              <w:pStyle w:val="C1Normal"/>
            </w:pPr>
            <w:r>
              <w:t>Maria (Ericsson): notes should only include CT3 TSs. Remove the note.</w:t>
            </w:r>
          </w:p>
        </w:tc>
      </w:tr>
      <w:tr w:rsidR="009F702B" w:rsidRPr="002F2600" w14:paraId="52380569" w14:textId="77777777" w:rsidTr="0056587D">
        <w:tc>
          <w:tcPr>
            <w:tcW w:w="975" w:type="dxa"/>
            <w:tcBorders>
              <w:top w:val="nil"/>
              <w:left w:val="single" w:sz="12" w:space="0" w:color="auto"/>
              <w:right w:val="single" w:sz="12" w:space="0" w:color="auto"/>
            </w:tcBorders>
            <w:shd w:val="clear" w:color="auto" w:fill="auto"/>
          </w:tcPr>
          <w:p w14:paraId="125B3217"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4F9D6004"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379541D" w14:textId="200AC6B8" w:rsidR="009F702B" w:rsidRDefault="009F702B" w:rsidP="009F702B">
            <w:pPr>
              <w:suppressLineNumbers/>
              <w:suppressAutoHyphens/>
              <w:spacing w:before="60" w:after="60"/>
              <w:jc w:val="center"/>
            </w:pPr>
            <w:r>
              <w:t>6486</w:t>
            </w:r>
          </w:p>
        </w:tc>
        <w:tc>
          <w:tcPr>
            <w:tcW w:w="3251" w:type="dxa"/>
            <w:tcBorders>
              <w:top w:val="nil"/>
              <w:left w:val="single" w:sz="12" w:space="0" w:color="auto"/>
              <w:bottom w:val="single" w:sz="4" w:space="0" w:color="auto"/>
              <w:right w:val="single" w:sz="12" w:space="0" w:color="auto"/>
            </w:tcBorders>
            <w:shd w:val="clear" w:color="auto" w:fill="DEE7AB"/>
          </w:tcPr>
          <w:p w14:paraId="409CD47F" w14:textId="143378BE" w:rsidR="009F702B" w:rsidRDefault="009F702B" w:rsidP="009F702B">
            <w:pPr>
              <w:pStyle w:val="TAL"/>
              <w:rPr>
                <w:sz w:val="20"/>
              </w:rPr>
            </w:pPr>
            <w:r>
              <w:rPr>
                <w:sz w:val="20"/>
              </w:rPr>
              <w:t>CR 0134 29.552 Rel-19 Incorrect UPEAS event name in analytics procedure</w:t>
            </w:r>
          </w:p>
        </w:tc>
        <w:tc>
          <w:tcPr>
            <w:tcW w:w="1401" w:type="dxa"/>
            <w:tcBorders>
              <w:top w:val="nil"/>
              <w:left w:val="single" w:sz="12" w:space="0" w:color="auto"/>
              <w:bottom w:val="single" w:sz="4" w:space="0" w:color="auto"/>
              <w:right w:val="single" w:sz="12" w:space="0" w:color="auto"/>
            </w:tcBorders>
            <w:shd w:val="clear" w:color="auto" w:fill="DEE7AB"/>
          </w:tcPr>
          <w:p w14:paraId="5B90DE8E" w14:textId="15ABDC8E" w:rsidR="009F702B" w:rsidRDefault="009F702B" w:rsidP="009F702B">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5FB6E64B" w14:textId="58764D58" w:rsidR="009F702B" w:rsidRDefault="009F702B"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6ADBCFE" w14:textId="77777777" w:rsidR="009F702B" w:rsidRDefault="009F702B" w:rsidP="009F702B">
            <w:pPr>
              <w:pStyle w:val="C1Normal"/>
            </w:pPr>
          </w:p>
        </w:tc>
      </w:tr>
      <w:tr w:rsidR="009F702B" w:rsidRPr="002F2600" w14:paraId="542D3C3E" w14:textId="77777777" w:rsidTr="009B79EB">
        <w:tc>
          <w:tcPr>
            <w:tcW w:w="975" w:type="dxa"/>
            <w:tcBorders>
              <w:left w:val="single" w:sz="12" w:space="0" w:color="auto"/>
              <w:bottom w:val="nil"/>
              <w:right w:val="single" w:sz="12" w:space="0" w:color="auto"/>
            </w:tcBorders>
            <w:shd w:val="clear" w:color="auto" w:fill="auto"/>
          </w:tcPr>
          <w:p w14:paraId="02020846"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23041097"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6DFD3C4F" w14:textId="757CADDB" w:rsidR="009F702B" w:rsidRPr="00EC002F" w:rsidRDefault="00343666" w:rsidP="009F702B">
            <w:pPr>
              <w:suppressLineNumbers/>
              <w:suppressAutoHyphens/>
              <w:spacing w:before="60" w:after="60"/>
              <w:jc w:val="center"/>
            </w:pPr>
            <w:hyperlink r:id="rId102" w:history="1">
              <w:r w:rsidR="009F702B">
                <w:rPr>
                  <w:rStyle w:val="Hyperlink"/>
                </w:rPr>
                <w:t>6138</w:t>
              </w:r>
            </w:hyperlink>
          </w:p>
        </w:tc>
        <w:tc>
          <w:tcPr>
            <w:tcW w:w="3251" w:type="dxa"/>
            <w:tcBorders>
              <w:left w:val="single" w:sz="12" w:space="0" w:color="auto"/>
              <w:bottom w:val="nil"/>
              <w:right w:val="single" w:sz="12" w:space="0" w:color="auto"/>
            </w:tcBorders>
            <w:shd w:val="clear" w:color="auto" w:fill="auto"/>
          </w:tcPr>
          <w:p w14:paraId="26FF902C" w14:textId="7B4B3D18" w:rsidR="009F702B" w:rsidRPr="00750E57" w:rsidRDefault="009F702B" w:rsidP="009F702B">
            <w:pPr>
              <w:pStyle w:val="TAL"/>
              <w:rPr>
                <w:sz w:val="20"/>
              </w:rPr>
            </w:pPr>
            <w:r>
              <w:rPr>
                <w:sz w:val="20"/>
              </w:rPr>
              <w:t>CR 0693 29.514 Rel-19 Correction of data types related to XRM</w:t>
            </w:r>
          </w:p>
        </w:tc>
        <w:tc>
          <w:tcPr>
            <w:tcW w:w="1401" w:type="dxa"/>
            <w:tcBorders>
              <w:left w:val="single" w:sz="12" w:space="0" w:color="auto"/>
              <w:bottom w:val="nil"/>
              <w:right w:val="single" w:sz="12" w:space="0" w:color="auto"/>
            </w:tcBorders>
            <w:shd w:val="clear" w:color="auto" w:fill="auto"/>
          </w:tcPr>
          <w:p w14:paraId="354AA9FF" w14:textId="1073B4BD" w:rsidR="009F702B" w:rsidRPr="00750E57" w:rsidRDefault="009F702B" w:rsidP="009F702B">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0C687674" w14:textId="48F4C2ED" w:rsidR="009F702B" w:rsidRPr="00750E57" w:rsidRDefault="009F702B" w:rsidP="009F702B">
            <w:pPr>
              <w:pStyle w:val="TAL"/>
              <w:rPr>
                <w:sz w:val="20"/>
              </w:rPr>
            </w:pPr>
            <w:r>
              <w:rPr>
                <w:sz w:val="20"/>
              </w:rPr>
              <w:t>Revised to 6382</w:t>
            </w:r>
          </w:p>
        </w:tc>
        <w:tc>
          <w:tcPr>
            <w:tcW w:w="4619" w:type="dxa"/>
            <w:tcBorders>
              <w:left w:val="single" w:sz="12" w:space="0" w:color="auto"/>
              <w:bottom w:val="nil"/>
              <w:right w:val="single" w:sz="12" w:space="0" w:color="auto"/>
            </w:tcBorders>
            <w:shd w:val="clear" w:color="auto" w:fill="auto"/>
          </w:tcPr>
          <w:p w14:paraId="1E94F950" w14:textId="643DC495" w:rsidR="009F702B" w:rsidRPr="002216BC" w:rsidRDefault="009F702B" w:rsidP="009F702B">
            <w:pPr>
              <w:pStyle w:val="C1Normal"/>
              <w:rPr>
                <w:b/>
                <w:bCs/>
              </w:rPr>
            </w:pPr>
            <w:r>
              <w:t>Partha (Nokia): Move the 2</w:t>
            </w:r>
            <w:r w:rsidRPr="00D558B5">
              <w:rPr>
                <w:vertAlign w:val="superscript"/>
              </w:rPr>
              <w:t>nd</w:t>
            </w:r>
            <w:r>
              <w:t xml:space="preserve"> change to 6139.</w:t>
            </w:r>
          </w:p>
        </w:tc>
      </w:tr>
      <w:tr w:rsidR="009F702B" w:rsidRPr="002F2600" w14:paraId="1A040F8B" w14:textId="77777777" w:rsidTr="009B79EB">
        <w:tc>
          <w:tcPr>
            <w:tcW w:w="975" w:type="dxa"/>
            <w:tcBorders>
              <w:top w:val="nil"/>
              <w:left w:val="single" w:sz="12" w:space="0" w:color="auto"/>
              <w:right w:val="single" w:sz="12" w:space="0" w:color="auto"/>
            </w:tcBorders>
            <w:shd w:val="clear" w:color="auto" w:fill="auto"/>
          </w:tcPr>
          <w:p w14:paraId="072A88E5"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05D27BA8"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6DE93ED" w14:textId="7E404B8A" w:rsidR="009F702B" w:rsidRDefault="009F702B" w:rsidP="009F702B">
            <w:pPr>
              <w:suppressLineNumbers/>
              <w:suppressAutoHyphens/>
              <w:spacing w:before="60" w:after="60"/>
              <w:jc w:val="center"/>
            </w:pPr>
            <w:r>
              <w:t>6382</w:t>
            </w:r>
          </w:p>
        </w:tc>
        <w:tc>
          <w:tcPr>
            <w:tcW w:w="3251" w:type="dxa"/>
            <w:tcBorders>
              <w:top w:val="nil"/>
              <w:left w:val="single" w:sz="12" w:space="0" w:color="auto"/>
              <w:bottom w:val="single" w:sz="4" w:space="0" w:color="auto"/>
              <w:right w:val="single" w:sz="12" w:space="0" w:color="auto"/>
            </w:tcBorders>
            <w:shd w:val="clear" w:color="auto" w:fill="DEE7AB"/>
          </w:tcPr>
          <w:p w14:paraId="53DDD844" w14:textId="0DD8147F" w:rsidR="009F702B" w:rsidRDefault="009F702B" w:rsidP="009F702B">
            <w:pPr>
              <w:pStyle w:val="TAL"/>
              <w:rPr>
                <w:sz w:val="20"/>
              </w:rPr>
            </w:pPr>
            <w:r>
              <w:rPr>
                <w:sz w:val="20"/>
              </w:rPr>
              <w:t>CR 0693 29.514 Rel-19 Correction of data types related to XRM</w:t>
            </w:r>
          </w:p>
        </w:tc>
        <w:tc>
          <w:tcPr>
            <w:tcW w:w="1401" w:type="dxa"/>
            <w:tcBorders>
              <w:top w:val="nil"/>
              <w:left w:val="single" w:sz="12" w:space="0" w:color="auto"/>
              <w:bottom w:val="single" w:sz="4" w:space="0" w:color="auto"/>
              <w:right w:val="single" w:sz="12" w:space="0" w:color="auto"/>
            </w:tcBorders>
            <w:shd w:val="clear" w:color="auto" w:fill="DEE7AB"/>
          </w:tcPr>
          <w:p w14:paraId="00BE9B93" w14:textId="359708FB" w:rsidR="009F702B" w:rsidRDefault="009F702B" w:rsidP="009F702B">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2B62F4FA" w14:textId="30AB64AB" w:rsidR="009F702B" w:rsidRDefault="009F702B"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E5CD27F" w14:textId="77777777" w:rsidR="009F702B" w:rsidRPr="002216BC" w:rsidRDefault="009F702B" w:rsidP="009F702B">
            <w:pPr>
              <w:pStyle w:val="TAL"/>
              <w:rPr>
                <w:b/>
                <w:bCs/>
                <w:sz w:val="20"/>
              </w:rPr>
            </w:pPr>
          </w:p>
        </w:tc>
      </w:tr>
      <w:tr w:rsidR="009F702B" w:rsidRPr="002F2600" w14:paraId="750E5D70" w14:textId="77777777" w:rsidTr="009B79EB">
        <w:tc>
          <w:tcPr>
            <w:tcW w:w="975" w:type="dxa"/>
            <w:tcBorders>
              <w:left w:val="single" w:sz="12" w:space="0" w:color="auto"/>
              <w:bottom w:val="nil"/>
              <w:right w:val="single" w:sz="12" w:space="0" w:color="auto"/>
            </w:tcBorders>
            <w:shd w:val="clear" w:color="auto" w:fill="auto"/>
          </w:tcPr>
          <w:p w14:paraId="7CB48A59"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352C7709"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05DF741B" w14:textId="71002BFD" w:rsidR="009F702B" w:rsidRPr="00EC002F" w:rsidRDefault="00343666" w:rsidP="009F702B">
            <w:pPr>
              <w:suppressLineNumbers/>
              <w:suppressAutoHyphens/>
              <w:spacing w:before="60" w:after="60"/>
              <w:jc w:val="center"/>
            </w:pPr>
            <w:hyperlink r:id="rId103" w:history="1">
              <w:r w:rsidR="009F702B">
                <w:rPr>
                  <w:rStyle w:val="Hyperlink"/>
                </w:rPr>
                <w:t>6139</w:t>
              </w:r>
            </w:hyperlink>
          </w:p>
        </w:tc>
        <w:tc>
          <w:tcPr>
            <w:tcW w:w="3251" w:type="dxa"/>
            <w:tcBorders>
              <w:left w:val="single" w:sz="12" w:space="0" w:color="auto"/>
              <w:bottom w:val="nil"/>
              <w:right w:val="single" w:sz="12" w:space="0" w:color="auto"/>
            </w:tcBorders>
            <w:shd w:val="clear" w:color="auto" w:fill="auto"/>
          </w:tcPr>
          <w:p w14:paraId="6875EF7F" w14:textId="4724E3A0" w:rsidR="009F702B" w:rsidRPr="00750E57" w:rsidRDefault="009F702B" w:rsidP="009F702B">
            <w:pPr>
              <w:pStyle w:val="TAL"/>
              <w:rPr>
                <w:sz w:val="20"/>
              </w:rPr>
            </w:pPr>
            <w:r>
              <w:rPr>
                <w:sz w:val="20"/>
              </w:rPr>
              <w:t>CR 0694 29.514 Rel-19 RttFlowReference data type correction</w:t>
            </w:r>
          </w:p>
        </w:tc>
        <w:tc>
          <w:tcPr>
            <w:tcW w:w="1401" w:type="dxa"/>
            <w:tcBorders>
              <w:left w:val="single" w:sz="12" w:space="0" w:color="auto"/>
              <w:bottom w:val="nil"/>
              <w:right w:val="single" w:sz="12" w:space="0" w:color="auto"/>
            </w:tcBorders>
            <w:shd w:val="clear" w:color="auto" w:fill="auto"/>
          </w:tcPr>
          <w:p w14:paraId="0F71C41D" w14:textId="6D3D53BA" w:rsidR="009F702B" w:rsidRPr="00750E57" w:rsidRDefault="009F702B" w:rsidP="009F702B">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1A7D525F" w14:textId="04E9303C" w:rsidR="009F702B" w:rsidRPr="00750E57" w:rsidRDefault="009F702B" w:rsidP="009F702B">
            <w:pPr>
              <w:pStyle w:val="TAL"/>
              <w:rPr>
                <w:sz w:val="20"/>
              </w:rPr>
            </w:pPr>
            <w:r>
              <w:rPr>
                <w:sz w:val="20"/>
              </w:rPr>
              <w:t>Revised to 6383</w:t>
            </w:r>
          </w:p>
        </w:tc>
        <w:tc>
          <w:tcPr>
            <w:tcW w:w="4619" w:type="dxa"/>
            <w:tcBorders>
              <w:left w:val="single" w:sz="12" w:space="0" w:color="auto"/>
              <w:bottom w:val="nil"/>
              <w:right w:val="single" w:sz="12" w:space="0" w:color="auto"/>
            </w:tcBorders>
            <w:shd w:val="clear" w:color="auto" w:fill="auto"/>
          </w:tcPr>
          <w:p w14:paraId="48447CA1" w14:textId="77777777" w:rsidR="009F702B" w:rsidRDefault="009F702B" w:rsidP="009F702B">
            <w:pPr>
              <w:pStyle w:val="C1Normal"/>
            </w:pPr>
            <w:r>
              <w:t>Partha (Nokia): include second change from 6138.</w:t>
            </w:r>
          </w:p>
          <w:p w14:paraId="066E0030" w14:textId="77777777" w:rsidR="009F702B" w:rsidRDefault="009F702B" w:rsidP="009F702B">
            <w:pPr>
              <w:pStyle w:val="C1Normal"/>
            </w:pPr>
            <w:r>
              <w:t>Xiaojian (ZTE): Clashes with 6224. Remove the clash in 6224.</w:t>
            </w:r>
          </w:p>
          <w:p w14:paraId="27959BBD" w14:textId="77777777" w:rsidR="009F702B" w:rsidRDefault="009F702B" w:rsidP="009F702B">
            <w:pPr>
              <w:pStyle w:val="C1Normal"/>
            </w:pPr>
            <w:r>
              <w:t>Partha (Nokia): Expand the description in the last change. Work offline on the proposal.</w:t>
            </w:r>
          </w:p>
          <w:p w14:paraId="2A8AA139" w14:textId="77777777" w:rsidR="005C021F" w:rsidRDefault="005C021F" w:rsidP="009F702B">
            <w:pPr>
              <w:pStyle w:val="C1Normal"/>
            </w:pPr>
            <w:r>
              <w:t>Xiaojian (ZTE): Shared r1</w:t>
            </w:r>
          </w:p>
          <w:p w14:paraId="54CDC513" w14:textId="741B62C8" w:rsidR="005C021F" w:rsidRPr="002216BC" w:rsidRDefault="005C021F" w:rsidP="009F702B">
            <w:pPr>
              <w:pStyle w:val="C1Normal"/>
              <w:rPr>
                <w:b/>
                <w:bCs/>
              </w:rPr>
            </w:pPr>
            <w:r>
              <w:t>Partha (Nokia): Need to check r1.</w:t>
            </w:r>
          </w:p>
        </w:tc>
      </w:tr>
      <w:tr w:rsidR="009F702B" w:rsidRPr="002F2600" w14:paraId="110D6FE1" w14:textId="77777777" w:rsidTr="001A211D">
        <w:tc>
          <w:tcPr>
            <w:tcW w:w="975" w:type="dxa"/>
            <w:tcBorders>
              <w:top w:val="nil"/>
              <w:left w:val="single" w:sz="12" w:space="0" w:color="auto"/>
              <w:right w:val="single" w:sz="12" w:space="0" w:color="auto"/>
            </w:tcBorders>
            <w:shd w:val="clear" w:color="auto" w:fill="auto"/>
          </w:tcPr>
          <w:p w14:paraId="5C228485"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3342BFE7"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2C8D5BD" w14:textId="6906EE8E" w:rsidR="009F702B" w:rsidRDefault="009F702B" w:rsidP="009F702B">
            <w:pPr>
              <w:suppressLineNumbers/>
              <w:suppressAutoHyphens/>
              <w:spacing w:before="60" w:after="60"/>
              <w:jc w:val="center"/>
            </w:pPr>
            <w:r>
              <w:t>6383</w:t>
            </w:r>
          </w:p>
        </w:tc>
        <w:tc>
          <w:tcPr>
            <w:tcW w:w="3251" w:type="dxa"/>
            <w:tcBorders>
              <w:top w:val="nil"/>
              <w:left w:val="single" w:sz="12" w:space="0" w:color="auto"/>
              <w:bottom w:val="single" w:sz="4" w:space="0" w:color="auto"/>
              <w:right w:val="single" w:sz="12" w:space="0" w:color="auto"/>
            </w:tcBorders>
            <w:shd w:val="clear" w:color="auto" w:fill="00FFFF"/>
          </w:tcPr>
          <w:p w14:paraId="0DBC7ED1" w14:textId="176ADF13" w:rsidR="009F702B" w:rsidRDefault="009F702B" w:rsidP="009F702B">
            <w:pPr>
              <w:pStyle w:val="TAL"/>
              <w:rPr>
                <w:sz w:val="20"/>
              </w:rPr>
            </w:pPr>
            <w:r>
              <w:rPr>
                <w:sz w:val="20"/>
              </w:rPr>
              <w:t>CR 0694 29.514 Rel-19 RttFlowReference data type correction</w:t>
            </w:r>
          </w:p>
        </w:tc>
        <w:tc>
          <w:tcPr>
            <w:tcW w:w="1401" w:type="dxa"/>
            <w:tcBorders>
              <w:top w:val="nil"/>
              <w:left w:val="single" w:sz="12" w:space="0" w:color="auto"/>
              <w:bottom w:val="single" w:sz="4" w:space="0" w:color="auto"/>
              <w:right w:val="single" w:sz="12" w:space="0" w:color="auto"/>
            </w:tcBorders>
            <w:shd w:val="clear" w:color="auto" w:fill="00FFFF"/>
          </w:tcPr>
          <w:p w14:paraId="1359D286" w14:textId="79FC8F00" w:rsidR="009F702B" w:rsidRDefault="009F702B" w:rsidP="009F702B">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77EE13CD"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037A975D" w14:textId="77777777" w:rsidR="009F702B" w:rsidRPr="002216BC" w:rsidRDefault="009F702B" w:rsidP="009F702B">
            <w:pPr>
              <w:pStyle w:val="TAL"/>
              <w:rPr>
                <w:b/>
                <w:bCs/>
                <w:sz w:val="20"/>
              </w:rPr>
            </w:pPr>
          </w:p>
        </w:tc>
      </w:tr>
      <w:tr w:rsidR="009F702B" w:rsidRPr="002F2600" w14:paraId="74E9357A" w14:textId="77777777" w:rsidTr="00A56317">
        <w:tc>
          <w:tcPr>
            <w:tcW w:w="975" w:type="dxa"/>
            <w:tcBorders>
              <w:left w:val="single" w:sz="12" w:space="0" w:color="auto"/>
              <w:bottom w:val="nil"/>
              <w:right w:val="single" w:sz="12" w:space="0" w:color="auto"/>
            </w:tcBorders>
            <w:shd w:val="clear" w:color="auto" w:fill="auto"/>
          </w:tcPr>
          <w:p w14:paraId="100B9E6B"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28C91E01"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4690C981" w14:textId="198CDDBC" w:rsidR="009F702B" w:rsidRPr="00EC002F" w:rsidRDefault="00343666" w:rsidP="009F702B">
            <w:pPr>
              <w:suppressLineNumbers/>
              <w:suppressAutoHyphens/>
              <w:spacing w:before="60" w:after="60"/>
              <w:jc w:val="center"/>
            </w:pPr>
            <w:hyperlink r:id="rId104" w:history="1">
              <w:r w:rsidR="009F702B">
                <w:rPr>
                  <w:rStyle w:val="Hyperlink"/>
                </w:rPr>
                <w:t>6166</w:t>
              </w:r>
            </w:hyperlink>
          </w:p>
        </w:tc>
        <w:tc>
          <w:tcPr>
            <w:tcW w:w="3251" w:type="dxa"/>
            <w:tcBorders>
              <w:left w:val="single" w:sz="12" w:space="0" w:color="auto"/>
              <w:bottom w:val="nil"/>
              <w:right w:val="single" w:sz="12" w:space="0" w:color="auto"/>
            </w:tcBorders>
            <w:shd w:val="clear" w:color="auto" w:fill="auto"/>
          </w:tcPr>
          <w:p w14:paraId="3B8F3C18" w14:textId="1BA3546D" w:rsidR="009F702B" w:rsidRPr="00750E57" w:rsidRDefault="009F702B" w:rsidP="009F702B">
            <w:pPr>
              <w:pStyle w:val="TAL"/>
              <w:rPr>
                <w:sz w:val="20"/>
              </w:rPr>
            </w:pPr>
            <w:r>
              <w:rPr>
                <w:sz w:val="20"/>
              </w:rPr>
              <w:t>CR 1289 29.512 Rel-19 Support of URSP Provisioning in EPS</w:t>
            </w:r>
          </w:p>
        </w:tc>
        <w:tc>
          <w:tcPr>
            <w:tcW w:w="1401" w:type="dxa"/>
            <w:tcBorders>
              <w:left w:val="single" w:sz="12" w:space="0" w:color="auto"/>
              <w:bottom w:val="nil"/>
              <w:right w:val="single" w:sz="12" w:space="0" w:color="auto"/>
            </w:tcBorders>
            <w:shd w:val="clear" w:color="auto" w:fill="auto"/>
          </w:tcPr>
          <w:p w14:paraId="01014395" w14:textId="63EAAA5E" w:rsidR="009F702B" w:rsidRPr="00750E57"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88A5CF5" w14:textId="68D221CD" w:rsidR="009F702B" w:rsidRPr="00750E57" w:rsidRDefault="009F702B" w:rsidP="009F702B">
            <w:pPr>
              <w:pStyle w:val="TAL"/>
              <w:rPr>
                <w:sz w:val="20"/>
              </w:rPr>
            </w:pPr>
            <w:r>
              <w:rPr>
                <w:sz w:val="20"/>
              </w:rPr>
              <w:t>Revised to 6494</w:t>
            </w:r>
          </w:p>
        </w:tc>
        <w:tc>
          <w:tcPr>
            <w:tcW w:w="4619" w:type="dxa"/>
            <w:tcBorders>
              <w:left w:val="single" w:sz="12" w:space="0" w:color="auto"/>
              <w:bottom w:val="nil"/>
              <w:right w:val="single" w:sz="12" w:space="0" w:color="auto"/>
            </w:tcBorders>
            <w:shd w:val="clear" w:color="auto" w:fill="auto"/>
          </w:tcPr>
          <w:p w14:paraId="7D1E3648" w14:textId="77777777" w:rsidR="009F702B" w:rsidRDefault="009F702B" w:rsidP="009F702B">
            <w:pPr>
              <w:pStyle w:val="C3OpenAPI"/>
              <w:rPr>
                <w:rFonts w:eastAsia="SimSun"/>
              </w:rPr>
            </w:pPr>
            <w:r>
              <w:t>This CR introduces a backwards compatible feature to the OpenAPI description of the Npcf_SMPolicyControl API, Npcf_SMPolicyControl API</w:t>
            </w:r>
            <w:r>
              <w:br/>
            </w:r>
            <w:r w:rsidRPr="008D75D6">
              <w:rPr>
                <w:rStyle w:val="C5DependencyChar"/>
              </w:rPr>
              <w:t>Depends on TS/TR 23.501 CR #5408</w:t>
            </w:r>
          </w:p>
          <w:p w14:paraId="6EB474A8" w14:textId="77777777" w:rsidR="009F702B" w:rsidRDefault="009F702B" w:rsidP="009F702B">
            <w:pPr>
              <w:pStyle w:val="C1Normal"/>
            </w:pPr>
            <w:r>
              <w:t>Xiaojian (ZTE): Indicate in first change, as defined in Annex B.</w:t>
            </w:r>
          </w:p>
          <w:p w14:paraId="3395E3B9" w14:textId="77777777" w:rsidR="009F702B" w:rsidRDefault="009F702B" w:rsidP="009F702B">
            <w:pPr>
              <w:pStyle w:val="C1Normal"/>
            </w:pPr>
            <w:r>
              <w:t>Chi (Huawei): Indicate “or not” in the first change. Name of the feature should indicate enhancement of the feature, more generic.</w:t>
            </w:r>
          </w:p>
          <w:p w14:paraId="5F1CF4D3" w14:textId="7A2D7CB4" w:rsidR="00A56317" w:rsidRPr="008D75D6" w:rsidRDefault="00A56317" w:rsidP="009F702B">
            <w:pPr>
              <w:pStyle w:val="C1Normal"/>
            </w:pPr>
            <w:r>
              <w:t>Meifang (Ericsson): Revision provided and ZTE and Huawei confirmed.</w:t>
            </w:r>
          </w:p>
        </w:tc>
      </w:tr>
      <w:tr w:rsidR="009F702B" w:rsidRPr="002F2600" w14:paraId="6922B8E4" w14:textId="77777777" w:rsidTr="00161512">
        <w:tc>
          <w:tcPr>
            <w:tcW w:w="975" w:type="dxa"/>
            <w:tcBorders>
              <w:top w:val="nil"/>
              <w:left w:val="single" w:sz="12" w:space="0" w:color="auto"/>
              <w:right w:val="single" w:sz="12" w:space="0" w:color="auto"/>
            </w:tcBorders>
            <w:shd w:val="clear" w:color="auto" w:fill="auto"/>
          </w:tcPr>
          <w:p w14:paraId="7D5C38E9"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56004DC9"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4B4FDB2" w14:textId="37BC52EE" w:rsidR="009F702B" w:rsidRDefault="009F702B" w:rsidP="009F702B">
            <w:pPr>
              <w:suppressLineNumbers/>
              <w:suppressAutoHyphens/>
              <w:spacing w:before="60" w:after="60"/>
              <w:jc w:val="center"/>
            </w:pPr>
            <w:r>
              <w:t>6494</w:t>
            </w:r>
          </w:p>
        </w:tc>
        <w:tc>
          <w:tcPr>
            <w:tcW w:w="3251" w:type="dxa"/>
            <w:tcBorders>
              <w:top w:val="nil"/>
              <w:left w:val="single" w:sz="12" w:space="0" w:color="auto"/>
              <w:bottom w:val="single" w:sz="4" w:space="0" w:color="auto"/>
              <w:right w:val="single" w:sz="12" w:space="0" w:color="auto"/>
            </w:tcBorders>
            <w:shd w:val="clear" w:color="auto" w:fill="DEE7AB"/>
          </w:tcPr>
          <w:p w14:paraId="0E75822A" w14:textId="594EF4B1" w:rsidR="009F702B" w:rsidRDefault="009F702B" w:rsidP="009F702B">
            <w:pPr>
              <w:pStyle w:val="TAL"/>
              <w:rPr>
                <w:sz w:val="20"/>
              </w:rPr>
            </w:pPr>
            <w:r>
              <w:rPr>
                <w:sz w:val="20"/>
              </w:rPr>
              <w:t>CR 1289 29.512 Rel-19 Support of URSP Provisioning in EPS</w:t>
            </w:r>
          </w:p>
        </w:tc>
        <w:tc>
          <w:tcPr>
            <w:tcW w:w="1401" w:type="dxa"/>
            <w:tcBorders>
              <w:top w:val="nil"/>
              <w:left w:val="single" w:sz="12" w:space="0" w:color="auto"/>
              <w:bottom w:val="single" w:sz="4" w:space="0" w:color="auto"/>
              <w:right w:val="single" w:sz="12" w:space="0" w:color="auto"/>
            </w:tcBorders>
            <w:shd w:val="clear" w:color="auto" w:fill="DEE7AB"/>
          </w:tcPr>
          <w:p w14:paraId="4D0F3955" w14:textId="450E1692" w:rsidR="009F702B" w:rsidRDefault="009F702B" w:rsidP="009F702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C1754EF" w14:textId="3E160AFD" w:rsidR="009F702B" w:rsidRDefault="00A56317"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622339D" w14:textId="77777777" w:rsidR="009F702B" w:rsidRDefault="009F702B" w:rsidP="009F702B">
            <w:pPr>
              <w:pStyle w:val="C3OpenAPI"/>
            </w:pPr>
          </w:p>
        </w:tc>
      </w:tr>
      <w:tr w:rsidR="009F702B" w:rsidRPr="002F2600" w14:paraId="313DD9DC" w14:textId="77777777" w:rsidTr="00161512">
        <w:tc>
          <w:tcPr>
            <w:tcW w:w="975" w:type="dxa"/>
            <w:tcBorders>
              <w:left w:val="single" w:sz="12" w:space="0" w:color="auto"/>
              <w:right w:val="single" w:sz="12" w:space="0" w:color="auto"/>
            </w:tcBorders>
            <w:shd w:val="clear" w:color="auto" w:fill="auto"/>
          </w:tcPr>
          <w:p w14:paraId="32AF6F59"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0F4F844C"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8931EB7" w14:textId="15F04386" w:rsidR="009F702B" w:rsidRPr="00EC002F" w:rsidRDefault="00343666" w:rsidP="009F702B">
            <w:pPr>
              <w:suppressLineNumbers/>
              <w:suppressAutoHyphens/>
              <w:spacing w:before="60" w:after="60"/>
              <w:jc w:val="center"/>
            </w:pPr>
            <w:hyperlink r:id="rId105" w:history="1">
              <w:r w:rsidR="009F702B">
                <w:rPr>
                  <w:rStyle w:val="Hyperlink"/>
                </w:rPr>
                <w:t>6167</w:t>
              </w:r>
            </w:hyperlink>
          </w:p>
        </w:tc>
        <w:tc>
          <w:tcPr>
            <w:tcW w:w="3251" w:type="dxa"/>
            <w:tcBorders>
              <w:left w:val="single" w:sz="12" w:space="0" w:color="auto"/>
              <w:bottom w:val="single" w:sz="4" w:space="0" w:color="auto"/>
              <w:right w:val="single" w:sz="12" w:space="0" w:color="auto"/>
            </w:tcBorders>
            <w:shd w:val="clear" w:color="auto" w:fill="auto"/>
          </w:tcPr>
          <w:p w14:paraId="3F0E3AC8" w14:textId="0176E874" w:rsidR="009F702B" w:rsidRPr="00750E57" w:rsidRDefault="009F702B" w:rsidP="009F702B">
            <w:pPr>
              <w:pStyle w:val="TAL"/>
              <w:rPr>
                <w:sz w:val="20"/>
              </w:rPr>
            </w:pPr>
            <w:r>
              <w:rPr>
                <w:sz w:val="20"/>
              </w:rPr>
              <w:t>CR 0381 29.525 Rel-19 Support UE requested bearer resource modification with QoS update</w:t>
            </w:r>
          </w:p>
        </w:tc>
        <w:tc>
          <w:tcPr>
            <w:tcW w:w="1401" w:type="dxa"/>
            <w:tcBorders>
              <w:left w:val="single" w:sz="12" w:space="0" w:color="auto"/>
              <w:bottom w:val="single" w:sz="4" w:space="0" w:color="auto"/>
              <w:right w:val="single" w:sz="12" w:space="0" w:color="auto"/>
            </w:tcBorders>
            <w:shd w:val="clear" w:color="auto" w:fill="auto"/>
          </w:tcPr>
          <w:p w14:paraId="1FF1DE81" w14:textId="49C06376" w:rsidR="009F702B" w:rsidRPr="00750E57" w:rsidRDefault="009F702B" w:rsidP="009F702B">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CF1B828" w14:textId="0A50B902" w:rsidR="009F702B" w:rsidRPr="00750E57" w:rsidRDefault="00161512" w:rsidP="009F702B">
            <w:pPr>
              <w:pStyle w:val="TAL"/>
              <w:rPr>
                <w:sz w:val="20"/>
              </w:rPr>
            </w:pPr>
            <w:r>
              <w:rPr>
                <w:sz w:val="20"/>
              </w:rPr>
              <w:t>Merged with 6168</w:t>
            </w:r>
          </w:p>
        </w:tc>
        <w:tc>
          <w:tcPr>
            <w:tcW w:w="4619" w:type="dxa"/>
            <w:tcBorders>
              <w:left w:val="single" w:sz="12" w:space="0" w:color="auto"/>
              <w:right w:val="single" w:sz="12" w:space="0" w:color="auto"/>
            </w:tcBorders>
            <w:shd w:val="clear" w:color="auto" w:fill="auto"/>
          </w:tcPr>
          <w:p w14:paraId="42999ADF" w14:textId="77777777" w:rsidR="009F702B" w:rsidRDefault="009F702B" w:rsidP="009F702B">
            <w:pPr>
              <w:pStyle w:val="C5Dependency"/>
            </w:pPr>
            <w:r>
              <w:t>Depends on TS/TR 23.501 CR #5408</w:t>
            </w:r>
          </w:p>
          <w:p w14:paraId="12F0AE06" w14:textId="569C9EAD" w:rsidR="009F702B" w:rsidRPr="006C1763" w:rsidRDefault="009F702B" w:rsidP="009F702B">
            <w:pPr>
              <w:pStyle w:val="C1Normal"/>
            </w:pPr>
            <w:r>
              <w:t>Chi (Huawei)j: To be merged into the next CR.</w:t>
            </w:r>
          </w:p>
          <w:p w14:paraId="0032A057" w14:textId="15A73399" w:rsidR="009F702B" w:rsidRPr="0001202E" w:rsidRDefault="009F702B" w:rsidP="009F702B">
            <w:pPr>
              <w:pStyle w:val="C1Normal"/>
            </w:pPr>
            <w:r w:rsidRPr="006C1763">
              <w:t>Meifang (Ericsson): Different topic</w:t>
            </w:r>
          </w:p>
        </w:tc>
      </w:tr>
      <w:tr w:rsidR="009F702B" w:rsidRPr="002F2600" w14:paraId="43675D8B" w14:textId="77777777" w:rsidTr="00161512">
        <w:tc>
          <w:tcPr>
            <w:tcW w:w="975" w:type="dxa"/>
            <w:tcBorders>
              <w:left w:val="single" w:sz="12" w:space="0" w:color="auto"/>
              <w:bottom w:val="nil"/>
              <w:right w:val="single" w:sz="12" w:space="0" w:color="auto"/>
            </w:tcBorders>
            <w:shd w:val="clear" w:color="auto" w:fill="auto"/>
          </w:tcPr>
          <w:p w14:paraId="36EC3A8C"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1F8ED159"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4501F78F" w14:textId="466B81D5" w:rsidR="009F702B" w:rsidRPr="00EC002F" w:rsidRDefault="00343666" w:rsidP="009F702B">
            <w:pPr>
              <w:suppressLineNumbers/>
              <w:suppressAutoHyphens/>
              <w:spacing w:before="60" w:after="60"/>
              <w:jc w:val="center"/>
            </w:pPr>
            <w:hyperlink r:id="rId106" w:history="1">
              <w:r w:rsidR="009F702B">
                <w:rPr>
                  <w:rStyle w:val="Hyperlink"/>
                </w:rPr>
                <w:t>6168</w:t>
              </w:r>
            </w:hyperlink>
          </w:p>
        </w:tc>
        <w:tc>
          <w:tcPr>
            <w:tcW w:w="3251" w:type="dxa"/>
            <w:tcBorders>
              <w:left w:val="single" w:sz="12" w:space="0" w:color="auto"/>
              <w:bottom w:val="nil"/>
              <w:right w:val="single" w:sz="12" w:space="0" w:color="auto"/>
            </w:tcBorders>
            <w:shd w:val="clear" w:color="auto" w:fill="auto"/>
          </w:tcPr>
          <w:p w14:paraId="7782F393" w14:textId="1393A015" w:rsidR="009F702B" w:rsidRPr="00750E57" w:rsidRDefault="009F702B" w:rsidP="009F702B">
            <w:pPr>
              <w:pStyle w:val="TAL"/>
              <w:rPr>
                <w:sz w:val="20"/>
              </w:rPr>
            </w:pPr>
            <w:r>
              <w:rPr>
                <w:sz w:val="20"/>
              </w:rPr>
              <w:t>CR 0382 29.525 Rel-19 Support URSP provisioning in EPS indicator</w:t>
            </w:r>
          </w:p>
        </w:tc>
        <w:tc>
          <w:tcPr>
            <w:tcW w:w="1401" w:type="dxa"/>
            <w:tcBorders>
              <w:left w:val="single" w:sz="12" w:space="0" w:color="auto"/>
              <w:bottom w:val="nil"/>
              <w:right w:val="single" w:sz="12" w:space="0" w:color="auto"/>
            </w:tcBorders>
            <w:shd w:val="clear" w:color="auto" w:fill="auto"/>
          </w:tcPr>
          <w:p w14:paraId="75C74B4E" w14:textId="21710924" w:rsidR="009F702B" w:rsidRPr="00750E57"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9A0E7BE" w14:textId="52604F92" w:rsidR="009F702B" w:rsidRPr="00750E57" w:rsidRDefault="009F702B" w:rsidP="009F702B">
            <w:pPr>
              <w:pStyle w:val="TAL"/>
              <w:rPr>
                <w:sz w:val="20"/>
              </w:rPr>
            </w:pPr>
            <w:r>
              <w:rPr>
                <w:sz w:val="20"/>
              </w:rPr>
              <w:t>Revised to 6495</w:t>
            </w:r>
          </w:p>
        </w:tc>
        <w:tc>
          <w:tcPr>
            <w:tcW w:w="4619" w:type="dxa"/>
            <w:tcBorders>
              <w:left w:val="single" w:sz="12" w:space="0" w:color="auto"/>
              <w:bottom w:val="nil"/>
              <w:right w:val="single" w:sz="12" w:space="0" w:color="auto"/>
            </w:tcBorders>
            <w:shd w:val="clear" w:color="auto" w:fill="auto"/>
          </w:tcPr>
          <w:p w14:paraId="031DE349" w14:textId="77777777" w:rsidR="009F702B" w:rsidRDefault="009F702B" w:rsidP="009F702B">
            <w:pPr>
              <w:pStyle w:val="C5Dependency"/>
              <w:rPr>
                <w:rFonts w:eastAsia="SimSun"/>
              </w:rPr>
            </w:pPr>
            <w:r>
              <w:t>Depends on TS/TR 23.501 CR #5408</w:t>
            </w:r>
          </w:p>
          <w:p w14:paraId="7EADE049" w14:textId="77777777" w:rsidR="009F702B" w:rsidRDefault="009F702B" w:rsidP="009F702B">
            <w:pPr>
              <w:pStyle w:val="C1Normal"/>
            </w:pPr>
            <w:r>
              <w:t>Chi (Huawei): Typo in first change. 2</w:t>
            </w:r>
            <w:r w:rsidRPr="007A059E">
              <w:rPr>
                <w:vertAlign w:val="superscript"/>
              </w:rPr>
              <w:t>nd</w:t>
            </w:r>
            <w:r>
              <w:t xml:space="preserve"> change not needed. </w:t>
            </w:r>
          </w:p>
          <w:p w14:paraId="69023655" w14:textId="5A16F2E2" w:rsidR="009F702B" w:rsidRDefault="009F702B" w:rsidP="009F702B">
            <w:pPr>
              <w:pStyle w:val="C1Normal"/>
            </w:pPr>
            <w:r>
              <w:t>Apostolos (Nokia): Editorial in 1</w:t>
            </w:r>
            <w:r w:rsidRPr="003734BC">
              <w:rPr>
                <w:vertAlign w:val="superscript"/>
              </w:rPr>
              <w:t>st</w:t>
            </w:r>
            <w:r>
              <w:t xml:space="preserve"> change.</w:t>
            </w:r>
          </w:p>
          <w:p w14:paraId="15D7FCA9" w14:textId="10855A4E" w:rsidR="00161512" w:rsidRDefault="00161512" w:rsidP="009F702B">
            <w:pPr>
              <w:pStyle w:val="C1Normal"/>
            </w:pPr>
            <w:r>
              <w:t xml:space="preserve">Meifang (Ericsson): Revision available. </w:t>
            </w:r>
          </w:p>
          <w:p w14:paraId="22FF6853" w14:textId="26A14C91" w:rsidR="00161512" w:rsidRDefault="00161512" w:rsidP="009F702B">
            <w:pPr>
              <w:pStyle w:val="C1Normal"/>
            </w:pPr>
            <w:r>
              <w:t>Apostolos (Nokia): ok with the revision.</w:t>
            </w:r>
          </w:p>
          <w:p w14:paraId="31B1BFF1" w14:textId="7187EC2A" w:rsidR="00161512" w:rsidRDefault="00161512" w:rsidP="009F702B">
            <w:pPr>
              <w:pStyle w:val="C1Normal"/>
            </w:pPr>
            <w:r>
              <w:t>Chi (Huawei): ok with the revision.</w:t>
            </w:r>
          </w:p>
          <w:p w14:paraId="2CE76055" w14:textId="3CA66634" w:rsidR="009F702B" w:rsidRPr="002216BC" w:rsidRDefault="009F702B" w:rsidP="009F702B">
            <w:pPr>
              <w:pStyle w:val="TAL"/>
              <w:rPr>
                <w:b/>
                <w:bCs/>
                <w:sz w:val="20"/>
              </w:rPr>
            </w:pPr>
          </w:p>
        </w:tc>
      </w:tr>
      <w:tr w:rsidR="009F702B" w:rsidRPr="002F2600" w14:paraId="34494F17" w14:textId="77777777" w:rsidTr="00161512">
        <w:tc>
          <w:tcPr>
            <w:tcW w:w="975" w:type="dxa"/>
            <w:tcBorders>
              <w:top w:val="nil"/>
              <w:left w:val="single" w:sz="12" w:space="0" w:color="auto"/>
              <w:right w:val="single" w:sz="12" w:space="0" w:color="auto"/>
            </w:tcBorders>
            <w:shd w:val="clear" w:color="auto" w:fill="auto"/>
          </w:tcPr>
          <w:p w14:paraId="33756EAF"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3B23F782"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DDAF816" w14:textId="366CBDF1" w:rsidR="009F702B" w:rsidRDefault="009F702B" w:rsidP="009F702B">
            <w:pPr>
              <w:suppressLineNumbers/>
              <w:suppressAutoHyphens/>
              <w:spacing w:before="60" w:after="60"/>
              <w:jc w:val="center"/>
            </w:pPr>
            <w:r>
              <w:t>6495</w:t>
            </w:r>
          </w:p>
        </w:tc>
        <w:tc>
          <w:tcPr>
            <w:tcW w:w="3251" w:type="dxa"/>
            <w:tcBorders>
              <w:top w:val="nil"/>
              <w:left w:val="single" w:sz="12" w:space="0" w:color="auto"/>
              <w:bottom w:val="single" w:sz="4" w:space="0" w:color="auto"/>
              <w:right w:val="single" w:sz="12" w:space="0" w:color="auto"/>
            </w:tcBorders>
            <w:shd w:val="clear" w:color="auto" w:fill="DEE7AB"/>
          </w:tcPr>
          <w:p w14:paraId="046C573C" w14:textId="19EF4218" w:rsidR="009F702B" w:rsidRDefault="009F702B" w:rsidP="009F702B">
            <w:pPr>
              <w:pStyle w:val="TAL"/>
              <w:rPr>
                <w:sz w:val="20"/>
              </w:rPr>
            </w:pPr>
            <w:r>
              <w:rPr>
                <w:sz w:val="20"/>
              </w:rPr>
              <w:t>CR 0382 29.525 Rel-19 Support URSP provisioning in EPS indicator</w:t>
            </w:r>
          </w:p>
        </w:tc>
        <w:tc>
          <w:tcPr>
            <w:tcW w:w="1401" w:type="dxa"/>
            <w:tcBorders>
              <w:top w:val="nil"/>
              <w:left w:val="single" w:sz="12" w:space="0" w:color="auto"/>
              <w:bottom w:val="single" w:sz="4" w:space="0" w:color="auto"/>
              <w:right w:val="single" w:sz="12" w:space="0" w:color="auto"/>
            </w:tcBorders>
            <w:shd w:val="clear" w:color="auto" w:fill="DEE7AB"/>
          </w:tcPr>
          <w:p w14:paraId="4B5B5A5C" w14:textId="0AC76209" w:rsidR="009F702B" w:rsidRDefault="009F702B" w:rsidP="009F702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0AA652CB" w14:textId="067C0D62" w:rsidR="009F702B" w:rsidRDefault="00161512"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9C2E148" w14:textId="77777777" w:rsidR="009F702B" w:rsidRDefault="009F702B" w:rsidP="009F702B">
            <w:pPr>
              <w:pStyle w:val="C5Dependency"/>
            </w:pPr>
          </w:p>
        </w:tc>
      </w:tr>
      <w:tr w:rsidR="009F702B" w:rsidRPr="002F2600" w14:paraId="3F331E0B" w14:textId="77777777" w:rsidTr="001B6E6F">
        <w:tc>
          <w:tcPr>
            <w:tcW w:w="975" w:type="dxa"/>
            <w:tcBorders>
              <w:left w:val="single" w:sz="12" w:space="0" w:color="auto"/>
              <w:bottom w:val="nil"/>
              <w:right w:val="single" w:sz="12" w:space="0" w:color="auto"/>
            </w:tcBorders>
            <w:shd w:val="clear" w:color="auto" w:fill="auto"/>
          </w:tcPr>
          <w:p w14:paraId="20F9DB10"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2C55C2AA"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7119C307" w14:textId="72511D67" w:rsidR="009F702B" w:rsidRPr="00EC002F" w:rsidRDefault="00343666" w:rsidP="009F702B">
            <w:pPr>
              <w:suppressLineNumbers/>
              <w:suppressAutoHyphens/>
              <w:spacing w:before="60" w:after="60"/>
              <w:jc w:val="center"/>
            </w:pPr>
            <w:hyperlink r:id="rId107" w:history="1">
              <w:r w:rsidR="009F702B">
                <w:rPr>
                  <w:rStyle w:val="Hyperlink"/>
                </w:rPr>
                <w:t>6209</w:t>
              </w:r>
            </w:hyperlink>
          </w:p>
        </w:tc>
        <w:tc>
          <w:tcPr>
            <w:tcW w:w="3251" w:type="dxa"/>
            <w:tcBorders>
              <w:left w:val="single" w:sz="12" w:space="0" w:color="auto"/>
              <w:bottom w:val="nil"/>
              <w:right w:val="single" w:sz="12" w:space="0" w:color="auto"/>
            </w:tcBorders>
            <w:shd w:val="clear" w:color="auto" w:fill="auto"/>
          </w:tcPr>
          <w:p w14:paraId="045BEA7E" w14:textId="55CA0672" w:rsidR="009F702B" w:rsidRPr="00750E57" w:rsidRDefault="009F702B" w:rsidP="009F702B">
            <w:pPr>
              <w:pStyle w:val="TAL"/>
              <w:rPr>
                <w:sz w:val="20"/>
              </w:rPr>
            </w:pPr>
            <w:r>
              <w:rPr>
                <w:sz w:val="20"/>
              </w:rPr>
              <w:t>CR 0304 29.508 Rel-19 User Plane event subscriptions targetting any UE</w:t>
            </w:r>
          </w:p>
        </w:tc>
        <w:tc>
          <w:tcPr>
            <w:tcW w:w="1401" w:type="dxa"/>
            <w:tcBorders>
              <w:left w:val="single" w:sz="12" w:space="0" w:color="auto"/>
              <w:bottom w:val="nil"/>
              <w:right w:val="single" w:sz="12" w:space="0" w:color="auto"/>
            </w:tcBorders>
            <w:shd w:val="clear" w:color="auto" w:fill="auto"/>
          </w:tcPr>
          <w:p w14:paraId="553F9C7E" w14:textId="42662C17" w:rsidR="009F702B" w:rsidRPr="00750E57"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04637ADF" w14:textId="21AC3781" w:rsidR="009F702B" w:rsidRPr="00750E57" w:rsidRDefault="009F702B" w:rsidP="009F702B">
            <w:pPr>
              <w:pStyle w:val="TAL"/>
              <w:rPr>
                <w:sz w:val="20"/>
              </w:rPr>
            </w:pPr>
            <w:r>
              <w:rPr>
                <w:sz w:val="20"/>
              </w:rPr>
              <w:t>Revised to 6488</w:t>
            </w:r>
          </w:p>
        </w:tc>
        <w:tc>
          <w:tcPr>
            <w:tcW w:w="4619" w:type="dxa"/>
            <w:tcBorders>
              <w:left w:val="single" w:sz="12" w:space="0" w:color="auto"/>
              <w:bottom w:val="nil"/>
              <w:right w:val="single" w:sz="12" w:space="0" w:color="auto"/>
            </w:tcBorders>
            <w:shd w:val="clear" w:color="auto" w:fill="auto"/>
          </w:tcPr>
          <w:p w14:paraId="67B2247A" w14:textId="77777777" w:rsidR="009F702B" w:rsidRDefault="009F702B" w:rsidP="009F702B">
            <w:pPr>
              <w:pStyle w:val="C5Dependency"/>
              <w:rPr>
                <w:rFonts w:eastAsia="SimSun"/>
              </w:rPr>
            </w:pPr>
            <w:r>
              <w:t>Depends on TS 23.502 CR 5108</w:t>
            </w:r>
          </w:p>
          <w:p w14:paraId="08A7DEB7" w14:textId="61040B97" w:rsidR="009F702B" w:rsidRDefault="009F702B" w:rsidP="009F702B">
            <w:pPr>
              <w:pStyle w:val="C1Normal"/>
            </w:pPr>
            <w:r>
              <w:t>Maria (Ericsson): Note 7 is not aligned with SA2. Should be more precise for the applicable event.</w:t>
            </w:r>
          </w:p>
          <w:p w14:paraId="75F0A860" w14:textId="77777777" w:rsidR="009F702B" w:rsidRDefault="009F702B" w:rsidP="009F702B">
            <w:pPr>
              <w:pStyle w:val="C1Normal"/>
            </w:pPr>
            <w:r>
              <w:t>Chi (Huawei): Should I-SMF behaviour should be specified? Not according previously received comments.</w:t>
            </w:r>
          </w:p>
          <w:p w14:paraId="36EC948F" w14:textId="2B081D65" w:rsidR="009F702B" w:rsidRDefault="009F702B" w:rsidP="009F702B">
            <w:pPr>
              <w:pStyle w:val="C1Normal"/>
            </w:pPr>
            <w:r>
              <w:t>Apostolos (Nokia): Should be generic, but can accept it. Send an LS to SA2.</w:t>
            </w:r>
          </w:p>
          <w:p w14:paraId="13B81A19" w14:textId="565A336F" w:rsidR="009F702B" w:rsidRDefault="009F702B" w:rsidP="009F702B">
            <w:pPr>
              <w:pStyle w:val="C1Normal"/>
            </w:pPr>
            <w:r>
              <w:t>Chi (Huawei): ok to send the LS.</w:t>
            </w:r>
          </w:p>
          <w:p w14:paraId="5D740CD4" w14:textId="5D0F6DCA" w:rsidR="00833EF4" w:rsidRDefault="00833EF4" w:rsidP="009F702B">
            <w:pPr>
              <w:pStyle w:val="C1Normal"/>
            </w:pPr>
            <w:r>
              <w:t>Apostolos (Nokia): Discussing on CR revision and LS. Will provide draft LS.</w:t>
            </w:r>
          </w:p>
          <w:p w14:paraId="776D8278" w14:textId="08777C22" w:rsidR="009F702B" w:rsidRPr="002216BC" w:rsidRDefault="009F702B" w:rsidP="009F702B">
            <w:pPr>
              <w:pStyle w:val="C1Normal"/>
            </w:pPr>
          </w:p>
        </w:tc>
      </w:tr>
      <w:tr w:rsidR="009F702B" w:rsidRPr="002F2600" w14:paraId="2A07141E" w14:textId="77777777" w:rsidTr="000B2157">
        <w:tc>
          <w:tcPr>
            <w:tcW w:w="975" w:type="dxa"/>
            <w:tcBorders>
              <w:top w:val="nil"/>
              <w:left w:val="single" w:sz="12" w:space="0" w:color="auto"/>
              <w:right w:val="single" w:sz="12" w:space="0" w:color="auto"/>
            </w:tcBorders>
            <w:shd w:val="clear" w:color="auto" w:fill="auto"/>
          </w:tcPr>
          <w:p w14:paraId="7B3D90B1"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03E4CAB5"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4128F0" w14:textId="0FC664B9" w:rsidR="009F702B" w:rsidRDefault="009F702B" w:rsidP="009F702B">
            <w:pPr>
              <w:suppressLineNumbers/>
              <w:suppressAutoHyphens/>
              <w:spacing w:before="60" w:after="60"/>
              <w:jc w:val="center"/>
            </w:pPr>
            <w:r>
              <w:t>6488</w:t>
            </w:r>
          </w:p>
        </w:tc>
        <w:tc>
          <w:tcPr>
            <w:tcW w:w="3251" w:type="dxa"/>
            <w:tcBorders>
              <w:top w:val="nil"/>
              <w:left w:val="single" w:sz="12" w:space="0" w:color="auto"/>
              <w:bottom w:val="single" w:sz="4" w:space="0" w:color="auto"/>
              <w:right w:val="single" w:sz="12" w:space="0" w:color="auto"/>
            </w:tcBorders>
            <w:shd w:val="clear" w:color="auto" w:fill="00FFFF"/>
          </w:tcPr>
          <w:p w14:paraId="0DCC7F51" w14:textId="21EF67EF" w:rsidR="009F702B" w:rsidRDefault="009F702B" w:rsidP="009F702B">
            <w:pPr>
              <w:pStyle w:val="TAL"/>
              <w:rPr>
                <w:sz w:val="20"/>
              </w:rPr>
            </w:pPr>
            <w:r>
              <w:rPr>
                <w:sz w:val="20"/>
              </w:rPr>
              <w:t>CR 0304 29.508 Rel-19 User Plane event subscriptions targetting any UE</w:t>
            </w:r>
          </w:p>
        </w:tc>
        <w:tc>
          <w:tcPr>
            <w:tcW w:w="1401" w:type="dxa"/>
            <w:tcBorders>
              <w:top w:val="nil"/>
              <w:left w:val="single" w:sz="12" w:space="0" w:color="auto"/>
              <w:bottom w:val="single" w:sz="4" w:space="0" w:color="auto"/>
              <w:right w:val="single" w:sz="12" w:space="0" w:color="auto"/>
            </w:tcBorders>
            <w:shd w:val="clear" w:color="auto" w:fill="00FFFF"/>
          </w:tcPr>
          <w:p w14:paraId="793D1147" w14:textId="3EF3A08C" w:rsidR="009F702B" w:rsidRDefault="009F702B" w:rsidP="009F702B">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36CCBC3E"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675E5C48" w14:textId="77777777" w:rsidR="009F702B" w:rsidRDefault="009F702B" w:rsidP="009F702B">
            <w:pPr>
              <w:pStyle w:val="C5Dependency"/>
            </w:pPr>
          </w:p>
        </w:tc>
      </w:tr>
      <w:tr w:rsidR="009F702B" w:rsidRPr="002F2600" w14:paraId="01E3F06F" w14:textId="77777777" w:rsidTr="000B2157">
        <w:tc>
          <w:tcPr>
            <w:tcW w:w="975" w:type="dxa"/>
            <w:tcBorders>
              <w:left w:val="single" w:sz="12" w:space="0" w:color="auto"/>
              <w:bottom w:val="nil"/>
              <w:right w:val="single" w:sz="12" w:space="0" w:color="auto"/>
            </w:tcBorders>
            <w:shd w:val="clear" w:color="auto" w:fill="auto"/>
          </w:tcPr>
          <w:p w14:paraId="3B64BE46"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22E45B8C"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2D98D4B7" w14:textId="7164B419" w:rsidR="009F702B" w:rsidRPr="00EC002F" w:rsidRDefault="00343666" w:rsidP="009F702B">
            <w:pPr>
              <w:suppressLineNumbers/>
              <w:suppressAutoHyphens/>
              <w:spacing w:before="60" w:after="60"/>
              <w:jc w:val="center"/>
            </w:pPr>
            <w:hyperlink r:id="rId108" w:history="1">
              <w:r w:rsidR="009F702B">
                <w:rPr>
                  <w:rStyle w:val="Hyperlink"/>
                </w:rPr>
                <w:t>6210</w:t>
              </w:r>
            </w:hyperlink>
          </w:p>
        </w:tc>
        <w:tc>
          <w:tcPr>
            <w:tcW w:w="3251" w:type="dxa"/>
            <w:tcBorders>
              <w:left w:val="single" w:sz="12" w:space="0" w:color="auto"/>
              <w:bottom w:val="nil"/>
              <w:right w:val="single" w:sz="12" w:space="0" w:color="auto"/>
            </w:tcBorders>
            <w:shd w:val="clear" w:color="auto" w:fill="auto"/>
          </w:tcPr>
          <w:p w14:paraId="5B253590" w14:textId="25FFFF79" w:rsidR="009F702B" w:rsidRPr="00750E57" w:rsidRDefault="009F702B" w:rsidP="009F702B">
            <w:pPr>
              <w:pStyle w:val="TAL"/>
              <w:rPr>
                <w:sz w:val="20"/>
              </w:rPr>
            </w:pPr>
            <w:r>
              <w:rPr>
                <w:sz w:val="20"/>
              </w:rPr>
              <w:t>CR 0214 29.521 Rel-19 Handling of duplicate BSF entries for PDU Sessions</w:t>
            </w:r>
          </w:p>
        </w:tc>
        <w:tc>
          <w:tcPr>
            <w:tcW w:w="1401" w:type="dxa"/>
            <w:tcBorders>
              <w:left w:val="single" w:sz="12" w:space="0" w:color="auto"/>
              <w:bottom w:val="nil"/>
              <w:right w:val="single" w:sz="12" w:space="0" w:color="auto"/>
            </w:tcBorders>
            <w:shd w:val="clear" w:color="auto" w:fill="auto"/>
          </w:tcPr>
          <w:p w14:paraId="3D84C149" w14:textId="68F88F6F" w:rsidR="009F702B" w:rsidRPr="00750E57"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28F7DD8B" w14:textId="5531AAA4" w:rsidR="009F702B" w:rsidRPr="00750E57" w:rsidRDefault="009F702B" w:rsidP="009F702B">
            <w:pPr>
              <w:pStyle w:val="TAL"/>
              <w:rPr>
                <w:sz w:val="20"/>
              </w:rPr>
            </w:pPr>
            <w:r>
              <w:rPr>
                <w:sz w:val="20"/>
              </w:rPr>
              <w:t>Revised to 6489</w:t>
            </w:r>
          </w:p>
        </w:tc>
        <w:tc>
          <w:tcPr>
            <w:tcW w:w="4619" w:type="dxa"/>
            <w:tcBorders>
              <w:left w:val="single" w:sz="12" w:space="0" w:color="auto"/>
              <w:bottom w:val="nil"/>
              <w:right w:val="single" w:sz="12" w:space="0" w:color="auto"/>
            </w:tcBorders>
            <w:shd w:val="clear" w:color="auto" w:fill="auto"/>
          </w:tcPr>
          <w:p w14:paraId="4E7871AE" w14:textId="77777777" w:rsidR="009F702B" w:rsidRDefault="009F702B" w:rsidP="009F702B">
            <w:pPr>
              <w:pStyle w:val="C1Normal"/>
            </w:pPr>
            <w:r>
              <w:t>Meifang (Ericsson). The problem was solved in Rel-13 for a unique PCRF. For multiple PCFs it should be handled in CT4.</w:t>
            </w:r>
          </w:p>
          <w:p w14:paraId="2B5E3E5A" w14:textId="77777777" w:rsidR="009F702B" w:rsidRDefault="009F702B" w:rsidP="009F702B">
            <w:pPr>
              <w:pStyle w:val="C1Normal"/>
            </w:pPr>
            <w:r>
              <w:t>Abdessamad (Huawei): No problem if there is a unique PCF. The problem for multiple PCFs exist for long. What is the added value.</w:t>
            </w:r>
          </w:p>
          <w:p w14:paraId="7910EF23" w14:textId="77777777" w:rsidR="009F702B" w:rsidRDefault="009F702B" w:rsidP="009F702B">
            <w:pPr>
              <w:pStyle w:val="C1Normal"/>
            </w:pPr>
            <w:r>
              <w:t>Apostolos (Nokia): Problem identified by deployment. We want BSF to be as consistent as PCF. Race conditions.</w:t>
            </w:r>
          </w:p>
          <w:p w14:paraId="2461F71E" w14:textId="77777777" w:rsidR="009F702B" w:rsidRDefault="00183861" w:rsidP="009F702B">
            <w:pPr>
              <w:pStyle w:val="C1Normal"/>
            </w:pPr>
            <w:r>
              <w:t xml:space="preserve">Apostolos (Nokia): </w:t>
            </w:r>
            <w:r w:rsidR="00CE6556">
              <w:t>Mechanism is to address a very specific race condition.</w:t>
            </w:r>
          </w:p>
          <w:p w14:paraId="654B2827" w14:textId="77777777" w:rsidR="006C68BE" w:rsidRDefault="006C68BE" w:rsidP="009F702B">
            <w:pPr>
              <w:pStyle w:val="C1Normal"/>
            </w:pPr>
            <w:r>
              <w:t>Susana (Ericsson): We are not solving in PCF. You are solving in BSF. We should solve in PCF.</w:t>
            </w:r>
            <w:r w:rsidR="005F6CF9">
              <w:t xml:space="preserve"> Usecase is not clear.</w:t>
            </w:r>
          </w:p>
          <w:p w14:paraId="47FAF709" w14:textId="4743BC9F" w:rsidR="005F6CF9" w:rsidRPr="002216BC" w:rsidRDefault="005F6CF9" w:rsidP="009F702B">
            <w:pPr>
              <w:pStyle w:val="C1Normal"/>
            </w:pPr>
            <w:r>
              <w:t>Apostolos (Nokia): Will provide revision.</w:t>
            </w:r>
          </w:p>
        </w:tc>
      </w:tr>
      <w:tr w:rsidR="009F702B" w:rsidRPr="002F2600" w14:paraId="2292DA1B" w14:textId="77777777" w:rsidTr="00E82DCF">
        <w:tc>
          <w:tcPr>
            <w:tcW w:w="975" w:type="dxa"/>
            <w:tcBorders>
              <w:top w:val="nil"/>
              <w:left w:val="single" w:sz="12" w:space="0" w:color="auto"/>
              <w:right w:val="single" w:sz="12" w:space="0" w:color="auto"/>
            </w:tcBorders>
            <w:shd w:val="clear" w:color="auto" w:fill="auto"/>
          </w:tcPr>
          <w:p w14:paraId="1FBE9C00"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6E735F06"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B115DC4" w14:textId="519F6D45" w:rsidR="009F702B" w:rsidRDefault="009F702B" w:rsidP="009F702B">
            <w:pPr>
              <w:suppressLineNumbers/>
              <w:suppressAutoHyphens/>
              <w:spacing w:before="60" w:after="60"/>
              <w:jc w:val="center"/>
            </w:pPr>
            <w:r>
              <w:t>6489</w:t>
            </w:r>
          </w:p>
        </w:tc>
        <w:tc>
          <w:tcPr>
            <w:tcW w:w="3251" w:type="dxa"/>
            <w:tcBorders>
              <w:top w:val="nil"/>
              <w:left w:val="single" w:sz="12" w:space="0" w:color="auto"/>
              <w:bottom w:val="single" w:sz="4" w:space="0" w:color="auto"/>
              <w:right w:val="single" w:sz="12" w:space="0" w:color="auto"/>
            </w:tcBorders>
            <w:shd w:val="clear" w:color="auto" w:fill="00FFFF"/>
          </w:tcPr>
          <w:p w14:paraId="44471A52" w14:textId="798A3A03" w:rsidR="009F702B" w:rsidRDefault="009F702B" w:rsidP="009F702B">
            <w:pPr>
              <w:pStyle w:val="TAL"/>
              <w:rPr>
                <w:sz w:val="20"/>
              </w:rPr>
            </w:pPr>
            <w:r>
              <w:rPr>
                <w:sz w:val="20"/>
              </w:rPr>
              <w:t>CR 0214 29.521 Rel-19 Handling of duplicate BSF entries for PDU Sessions</w:t>
            </w:r>
          </w:p>
        </w:tc>
        <w:tc>
          <w:tcPr>
            <w:tcW w:w="1401" w:type="dxa"/>
            <w:tcBorders>
              <w:top w:val="nil"/>
              <w:left w:val="single" w:sz="12" w:space="0" w:color="auto"/>
              <w:bottom w:val="single" w:sz="4" w:space="0" w:color="auto"/>
              <w:right w:val="single" w:sz="12" w:space="0" w:color="auto"/>
            </w:tcBorders>
            <w:shd w:val="clear" w:color="auto" w:fill="00FFFF"/>
          </w:tcPr>
          <w:p w14:paraId="76C987C3" w14:textId="46E085BE" w:rsidR="009F702B" w:rsidRDefault="009F702B" w:rsidP="009F702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C6A4B16"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04CF5F97" w14:textId="77777777" w:rsidR="009F702B" w:rsidRDefault="009F702B" w:rsidP="009F702B">
            <w:pPr>
              <w:pStyle w:val="C1Normal"/>
            </w:pPr>
          </w:p>
        </w:tc>
      </w:tr>
      <w:tr w:rsidR="009F702B" w:rsidRPr="002F2600" w14:paraId="00C8F73C" w14:textId="77777777" w:rsidTr="00E82DCF">
        <w:tc>
          <w:tcPr>
            <w:tcW w:w="975" w:type="dxa"/>
            <w:tcBorders>
              <w:left w:val="single" w:sz="12" w:space="0" w:color="auto"/>
              <w:bottom w:val="nil"/>
              <w:right w:val="single" w:sz="12" w:space="0" w:color="auto"/>
            </w:tcBorders>
            <w:shd w:val="clear" w:color="auto" w:fill="auto"/>
          </w:tcPr>
          <w:p w14:paraId="0CDBE337"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6AA87D95"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5CE6BDB4" w14:textId="56508F62" w:rsidR="009F702B" w:rsidRPr="00EC002F" w:rsidRDefault="00343666" w:rsidP="009F702B">
            <w:pPr>
              <w:suppressLineNumbers/>
              <w:suppressAutoHyphens/>
              <w:spacing w:before="60" w:after="60"/>
              <w:jc w:val="center"/>
            </w:pPr>
            <w:hyperlink r:id="rId109" w:history="1">
              <w:r w:rsidR="009F702B">
                <w:rPr>
                  <w:rStyle w:val="Hyperlink"/>
                </w:rPr>
                <w:t>6227</w:t>
              </w:r>
            </w:hyperlink>
          </w:p>
        </w:tc>
        <w:tc>
          <w:tcPr>
            <w:tcW w:w="3251" w:type="dxa"/>
            <w:tcBorders>
              <w:left w:val="single" w:sz="12" w:space="0" w:color="auto"/>
              <w:bottom w:val="nil"/>
              <w:right w:val="single" w:sz="12" w:space="0" w:color="auto"/>
            </w:tcBorders>
            <w:shd w:val="clear" w:color="auto" w:fill="auto"/>
          </w:tcPr>
          <w:p w14:paraId="1B0896E8" w14:textId="6C1950FE" w:rsidR="009F702B" w:rsidRPr="00750E57" w:rsidRDefault="009F702B" w:rsidP="009F702B">
            <w:pPr>
              <w:pStyle w:val="TAL"/>
              <w:rPr>
                <w:sz w:val="20"/>
              </w:rPr>
            </w:pPr>
            <w:r>
              <w:rPr>
                <w:sz w:val="20"/>
              </w:rPr>
              <w:t>CR 0679 29.514 Rel-19 QoS authorization failure due to roaming in a non-supported PLMN</w:t>
            </w:r>
          </w:p>
        </w:tc>
        <w:tc>
          <w:tcPr>
            <w:tcW w:w="1401" w:type="dxa"/>
            <w:tcBorders>
              <w:left w:val="single" w:sz="12" w:space="0" w:color="auto"/>
              <w:bottom w:val="nil"/>
              <w:right w:val="single" w:sz="12" w:space="0" w:color="auto"/>
            </w:tcBorders>
            <w:shd w:val="clear" w:color="auto" w:fill="auto"/>
          </w:tcPr>
          <w:p w14:paraId="33920711" w14:textId="22451756" w:rsidR="009F702B" w:rsidRPr="00750E57"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425E747" w14:textId="05560DD7" w:rsidR="009F702B" w:rsidRPr="00750E57" w:rsidRDefault="009F702B" w:rsidP="009F702B">
            <w:pPr>
              <w:pStyle w:val="TAL"/>
              <w:rPr>
                <w:sz w:val="20"/>
              </w:rPr>
            </w:pPr>
            <w:r>
              <w:rPr>
                <w:sz w:val="20"/>
              </w:rPr>
              <w:t>Revised to 6490</w:t>
            </w:r>
          </w:p>
        </w:tc>
        <w:tc>
          <w:tcPr>
            <w:tcW w:w="4619" w:type="dxa"/>
            <w:tcBorders>
              <w:left w:val="single" w:sz="12" w:space="0" w:color="auto"/>
              <w:bottom w:val="nil"/>
              <w:right w:val="single" w:sz="12" w:space="0" w:color="auto"/>
            </w:tcBorders>
            <w:shd w:val="clear" w:color="auto" w:fill="auto"/>
          </w:tcPr>
          <w:p w14:paraId="78EB08BB" w14:textId="2207B18C" w:rsidR="009F702B" w:rsidRDefault="009F702B" w:rsidP="009F702B">
            <w:pPr>
              <w:pStyle w:val="C1Normal"/>
            </w:pPr>
            <w:r>
              <w:t>Revision of C3-245562</w:t>
            </w:r>
          </w:p>
          <w:p w14:paraId="1684216C" w14:textId="77777777" w:rsidR="009F702B" w:rsidRDefault="009F702B" w:rsidP="009F702B">
            <w:pPr>
              <w:pStyle w:val="C3OpenAPI"/>
              <w:rPr>
                <w:rFonts w:eastAsia="SimSun"/>
              </w:rPr>
            </w:pPr>
            <w:r>
              <w:t>This CR introduces a backwards compatible feature to the OpenAPI description of the Npcf_PolicyAuthorization API, Npcf_PolicyAuthorization API</w:t>
            </w:r>
          </w:p>
          <w:p w14:paraId="3D2648F0" w14:textId="65353358" w:rsidR="009F702B" w:rsidRPr="000445D2" w:rsidRDefault="009F702B" w:rsidP="009F702B">
            <w:pPr>
              <w:pStyle w:val="C1Normal"/>
              <w:rPr>
                <w:lang w:val="en-US"/>
              </w:rPr>
            </w:pPr>
            <w:r>
              <w:rPr>
                <w:lang w:val="en-US"/>
              </w:rPr>
              <w:t>Abdessamad (Huawei): wrong revised tdoc.</w:t>
            </w:r>
          </w:p>
        </w:tc>
      </w:tr>
      <w:tr w:rsidR="009F702B" w:rsidRPr="002F2600" w14:paraId="6AC9D47C" w14:textId="77777777" w:rsidTr="00E82DCF">
        <w:tc>
          <w:tcPr>
            <w:tcW w:w="975" w:type="dxa"/>
            <w:tcBorders>
              <w:top w:val="nil"/>
              <w:left w:val="single" w:sz="12" w:space="0" w:color="auto"/>
              <w:right w:val="single" w:sz="12" w:space="0" w:color="auto"/>
            </w:tcBorders>
            <w:shd w:val="clear" w:color="auto" w:fill="auto"/>
          </w:tcPr>
          <w:p w14:paraId="67AFB4AD"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5AB33AB8"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8E097EF" w14:textId="2D987D45" w:rsidR="009F702B" w:rsidRDefault="009F702B" w:rsidP="009F702B">
            <w:pPr>
              <w:suppressLineNumbers/>
              <w:suppressAutoHyphens/>
              <w:spacing w:before="60" w:after="60"/>
              <w:jc w:val="center"/>
            </w:pPr>
            <w:r>
              <w:t>6490</w:t>
            </w:r>
          </w:p>
        </w:tc>
        <w:tc>
          <w:tcPr>
            <w:tcW w:w="3251" w:type="dxa"/>
            <w:tcBorders>
              <w:top w:val="nil"/>
              <w:left w:val="single" w:sz="12" w:space="0" w:color="auto"/>
              <w:bottom w:val="single" w:sz="4" w:space="0" w:color="auto"/>
              <w:right w:val="single" w:sz="12" w:space="0" w:color="auto"/>
            </w:tcBorders>
            <w:shd w:val="clear" w:color="auto" w:fill="DEE7AB"/>
          </w:tcPr>
          <w:p w14:paraId="4B3185AA" w14:textId="2B102917" w:rsidR="009F702B" w:rsidRDefault="009F702B" w:rsidP="009F702B">
            <w:pPr>
              <w:pStyle w:val="TAL"/>
              <w:rPr>
                <w:sz w:val="20"/>
              </w:rPr>
            </w:pPr>
            <w:r>
              <w:rPr>
                <w:sz w:val="20"/>
              </w:rPr>
              <w:t>CR 0679 29.514 Rel-19 QoS authorization failure due to roaming in a non-supported PLMN</w:t>
            </w:r>
          </w:p>
        </w:tc>
        <w:tc>
          <w:tcPr>
            <w:tcW w:w="1401" w:type="dxa"/>
            <w:tcBorders>
              <w:top w:val="nil"/>
              <w:left w:val="single" w:sz="12" w:space="0" w:color="auto"/>
              <w:bottom w:val="single" w:sz="4" w:space="0" w:color="auto"/>
              <w:right w:val="single" w:sz="12" w:space="0" w:color="auto"/>
            </w:tcBorders>
            <w:shd w:val="clear" w:color="auto" w:fill="DEE7AB"/>
          </w:tcPr>
          <w:p w14:paraId="45E19C6E" w14:textId="26052A4E" w:rsidR="009F702B" w:rsidRDefault="009F702B" w:rsidP="009F702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7B3B0159" w14:textId="4E0A85C0" w:rsidR="009F702B" w:rsidRDefault="009F702B"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1AFA7EC" w14:textId="77777777" w:rsidR="009F702B" w:rsidRDefault="009F702B" w:rsidP="009F702B">
            <w:pPr>
              <w:pStyle w:val="C1Normal"/>
            </w:pPr>
          </w:p>
        </w:tc>
      </w:tr>
      <w:tr w:rsidR="009F702B" w:rsidRPr="002F2600" w14:paraId="17E9B894" w14:textId="77777777" w:rsidTr="009B79EB">
        <w:tc>
          <w:tcPr>
            <w:tcW w:w="975" w:type="dxa"/>
            <w:tcBorders>
              <w:left w:val="single" w:sz="12" w:space="0" w:color="auto"/>
              <w:bottom w:val="nil"/>
              <w:right w:val="single" w:sz="12" w:space="0" w:color="auto"/>
            </w:tcBorders>
            <w:shd w:val="clear" w:color="auto" w:fill="auto"/>
          </w:tcPr>
          <w:p w14:paraId="36E91491"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26C6D478"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34D1D89C" w14:textId="655BC7CA" w:rsidR="009F702B" w:rsidRPr="00EC002F" w:rsidRDefault="00343666" w:rsidP="009F702B">
            <w:pPr>
              <w:suppressLineNumbers/>
              <w:suppressAutoHyphens/>
              <w:spacing w:before="60" w:after="60"/>
              <w:jc w:val="center"/>
            </w:pPr>
            <w:hyperlink r:id="rId110" w:history="1">
              <w:r w:rsidR="009F702B">
                <w:rPr>
                  <w:rStyle w:val="Hyperlink"/>
                </w:rPr>
                <w:t>6229</w:t>
              </w:r>
            </w:hyperlink>
          </w:p>
        </w:tc>
        <w:tc>
          <w:tcPr>
            <w:tcW w:w="3251" w:type="dxa"/>
            <w:tcBorders>
              <w:left w:val="single" w:sz="12" w:space="0" w:color="auto"/>
              <w:bottom w:val="nil"/>
              <w:right w:val="single" w:sz="12" w:space="0" w:color="auto"/>
            </w:tcBorders>
            <w:shd w:val="clear" w:color="auto" w:fill="auto"/>
          </w:tcPr>
          <w:p w14:paraId="716FAA6A" w14:textId="43558518" w:rsidR="009F702B" w:rsidRPr="00750E57" w:rsidRDefault="009F702B" w:rsidP="009F702B">
            <w:pPr>
              <w:pStyle w:val="TAL"/>
              <w:rPr>
                <w:sz w:val="20"/>
              </w:rPr>
            </w:pPr>
            <w:r>
              <w:rPr>
                <w:sz w:val="20"/>
              </w:rPr>
              <w:t>CR 0701 29.514 Rel-19 PCF behaviour about DIRECT_NOTIF_NOT_POSSIBLE for RTT</w:t>
            </w:r>
          </w:p>
        </w:tc>
        <w:tc>
          <w:tcPr>
            <w:tcW w:w="1401" w:type="dxa"/>
            <w:tcBorders>
              <w:left w:val="single" w:sz="12" w:space="0" w:color="auto"/>
              <w:bottom w:val="nil"/>
              <w:right w:val="single" w:sz="12" w:space="0" w:color="auto"/>
            </w:tcBorders>
            <w:shd w:val="clear" w:color="auto" w:fill="auto"/>
          </w:tcPr>
          <w:p w14:paraId="63E9AB3A" w14:textId="42DFD158" w:rsidR="009F702B" w:rsidRPr="00750E57" w:rsidRDefault="009F702B" w:rsidP="009F702B">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165AC0B1" w14:textId="7EB459C8" w:rsidR="009F702B" w:rsidRPr="00750E57" w:rsidRDefault="009F702B" w:rsidP="009F702B">
            <w:pPr>
              <w:pStyle w:val="TAL"/>
              <w:rPr>
                <w:sz w:val="20"/>
              </w:rPr>
            </w:pPr>
            <w:r>
              <w:rPr>
                <w:sz w:val="20"/>
              </w:rPr>
              <w:t>Revised to 6384</w:t>
            </w:r>
          </w:p>
        </w:tc>
        <w:tc>
          <w:tcPr>
            <w:tcW w:w="4619" w:type="dxa"/>
            <w:tcBorders>
              <w:left w:val="single" w:sz="12" w:space="0" w:color="auto"/>
              <w:bottom w:val="nil"/>
              <w:right w:val="single" w:sz="12" w:space="0" w:color="auto"/>
            </w:tcBorders>
            <w:shd w:val="clear" w:color="auto" w:fill="auto"/>
          </w:tcPr>
          <w:p w14:paraId="329EFA01" w14:textId="6BEB0E82" w:rsidR="009F702B" w:rsidRPr="002216BC" w:rsidRDefault="009F702B" w:rsidP="009F702B">
            <w:pPr>
              <w:pStyle w:val="C1Normal"/>
              <w:rPr>
                <w:b/>
                <w:bCs/>
              </w:rPr>
            </w:pPr>
            <w:r>
              <w:t>Partha (Nokia): Replace AF with NF service consumer.</w:t>
            </w:r>
          </w:p>
        </w:tc>
      </w:tr>
      <w:tr w:rsidR="009F702B" w:rsidRPr="002F2600" w14:paraId="58644726" w14:textId="77777777" w:rsidTr="00D54D15">
        <w:tc>
          <w:tcPr>
            <w:tcW w:w="975" w:type="dxa"/>
            <w:tcBorders>
              <w:top w:val="nil"/>
              <w:left w:val="single" w:sz="12" w:space="0" w:color="auto"/>
              <w:right w:val="single" w:sz="12" w:space="0" w:color="auto"/>
            </w:tcBorders>
            <w:shd w:val="clear" w:color="auto" w:fill="auto"/>
          </w:tcPr>
          <w:p w14:paraId="68335B86"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154B0397"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9D57E82" w14:textId="7E66E3EF" w:rsidR="009F702B" w:rsidRDefault="009F702B" w:rsidP="009F702B">
            <w:pPr>
              <w:suppressLineNumbers/>
              <w:suppressAutoHyphens/>
              <w:spacing w:before="60" w:after="60"/>
              <w:jc w:val="center"/>
            </w:pPr>
            <w:r>
              <w:t>6384</w:t>
            </w:r>
          </w:p>
        </w:tc>
        <w:tc>
          <w:tcPr>
            <w:tcW w:w="3251" w:type="dxa"/>
            <w:tcBorders>
              <w:top w:val="nil"/>
              <w:left w:val="single" w:sz="12" w:space="0" w:color="auto"/>
              <w:bottom w:val="single" w:sz="4" w:space="0" w:color="auto"/>
              <w:right w:val="single" w:sz="12" w:space="0" w:color="auto"/>
            </w:tcBorders>
            <w:shd w:val="clear" w:color="auto" w:fill="DEE7AB"/>
          </w:tcPr>
          <w:p w14:paraId="0E634C72" w14:textId="44D4F3CD" w:rsidR="009F702B" w:rsidRDefault="009F702B" w:rsidP="009F702B">
            <w:pPr>
              <w:pStyle w:val="TAL"/>
              <w:rPr>
                <w:sz w:val="20"/>
              </w:rPr>
            </w:pPr>
            <w:r>
              <w:rPr>
                <w:sz w:val="20"/>
              </w:rPr>
              <w:t>CR 0701 29.514 Rel-19 PCF behaviour about DIRECT_NOTIF_NOT_POSSIBLE for RTT</w:t>
            </w:r>
          </w:p>
        </w:tc>
        <w:tc>
          <w:tcPr>
            <w:tcW w:w="1401" w:type="dxa"/>
            <w:tcBorders>
              <w:top w:val="nil"/>
              <w:left w:val="single" w:sz="12" w:space="0" w:color="auto"/>
              <w:bottom w:val="single" w:sz="4" w:space="0" w:color="auto"/>
              <w:right w:val="single" w:sz="12" w:space="0" w:color="auto"/>
            </w:tcBorders>
            <w:shd w:val="clear" w:color="auto" w:fill="DEE7AB"/>
          </w:tcPr>
          <w:p w14:paraId="127877C6" w14:textId="3899C6A8" w:rsidR="009F702B" w:rsidRDefault="009F702B" w:rsidP="009F702B">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3297AFE9" w14:textId="339889DD" w:rsidR="009F702B" w:rsidRDefault="009F702B"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0445457" w14:textId="77777777" w:rsidR="009F702B" w:rsidRPr="002216BC" w:rsidRDefault="009F702B" w:rsidP="009F702B">
            <w:pPr>
              <w:pStyle w:val="TAL"/>
              <w:rPr>
                <w:b/>
                <w:bCs/>
                <w:sz w:val="20"/>
              </w:rPr>
            </w:pPr>
          </w:p>
        </w:tc>
      </w:tr>
      <w:tr w:rsidR="009F702B" w:rsidRPr="002F2600" w14:paraId="57595F14" w14:textId="77777777" w:rsidTr="009F0B1F">
        <w:tc>
          <w:tcPr>
            <w:tcW w:w="975" w:type="dxa"/>
            <w:tcBorders>
              <w:left w:val="single" w:sz="12" w:space="0" w:color="auto"/>
              <w:right w:val="single" w:sz="12" w:space="0" w:color="auto"/>
            </w:tcBorders>
            <w:shd w:val="clear" w:color="auto" w:fill="auto"/>
          </w:tcPr>
          <w:p w14:paraId="07EE3735"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58C8B109"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63C9CBC" w14:textId="7135B829" w:rsidR="009F702B" w:rsidRPr="00EC002F" w:rsidRDefault="00343666" w:rsidP="009F702B">
            <w:pPr>
              <w:suppressLineNumbers/>
              <w:suppressAutoHyphens/>
              <w:spacing w:before="60" w:after="60"/>
              <w:jc w:val="center"/>
            </w:pPr>
            <w:hyperlink r:id="rId111" w:history="1">
              <w:r w:rsidR="009F702B">
                <w:rPr>
                  <w:rStyle w:val="Hyperlink"/>
                </w:rPr>
                <w:t>6283</w:t>
              </w:r>
            </w:hyperlink>
          </w:p>
        </w:tc>
        <w:tc>
          <w:tcPr>
            <w:tcW w:w="3251" w:type="dxa"/>
            <w:tcBorders>
              <w:left w:val="single" w:sz="12" w:space="0" w:color="auto"/>
              <w:bottom w:val="single" w:sz="4" w:space="0" w:color="auto"/>
              <w:right w:val="single" w:sz="12" w:space="0" w:color="auto"/>
            </w:tcBorders>
            <w:shd w:val="clear" w:color="auto" w:fill="00FF00"/>
          </w:tcPr>
          <w:p w14:paraId="7E559270" w14:textId="3A7433B3" w:rsidR="009F702B" w:rsidRPr="00750E57" w:rsidRDefault="009F702B" w:rsidP="009F702B">
            <w:pPr>
              <w:pStyle w:val="TAL"/>
              <w:rPr>
                <w:sz w:val="20"/>
              </w:rPr>
            </w:pPr>
            <w:r>
              <w:rPr>
                <w:sz w:val="20"/>
              </w:rPr>
              <w:t>CR 1295 29.512 Rel-19 Support of NetLoc functionality in home routed and deployments with I-SMF scenarios</w:t>
            </w:r>
          </w:p>
        </w:tc>
        <w:tc>
          <w:tcPr>
            <w:tcW w:w="1401" w:type="dxa"/>
            <w:tcBorders>
              <w:left w:val="single" w:sz="12" w:space="0" w:color="auto"/>
              <w:bottom w:val="single" w:sz="4" w:space="0" w:color="auto"/>
              <w:right w:val="single" w:sz="12" w:space="0" w:color="auto"/>
            </w:tcBorders>
            <w:shd w:val="clear" w:color="auto" w:fill="00FF00"/>
          </w:tcPr>
          <w:p w14:paraId="33DFD118" w14:textId="16F01FB7" w:rsidR="009F702B" w:rsidRPr="00750E57" w:rsidRDefault="009F702B" w:rsidP="009F702B">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C6549AE" w14:textId="42FAE6E0"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28DE575" w14:textId="77777777" w:rsidR="009F702B" w:rsidRDefault="009F702B" w:rsidP="009F702B">
            <w:pPr>
              <w:pStyle w:val="C5Dependency"/>
              <w:rPr>
                <w:rFonts w:eastAsia="SimSun"/>
              </w:rPr>
            </w:pPr>
            <w:r>
              <w:t>Depends on TS 29.502 CR#0814</w:t>
            </w:r>
          </w:p>
          <w:p w14:paraId="44C86862" w14:textId="77777777" w:rsidR="009F702B" w:rsidRPr="002216BC" w:rsidRDefault="009F702B" w:rsidP="009F702B">
            <w:pPr>
              <w:pStyle w:val="TAL"/>
              <w:rPr>
                <w:b/>
                <w:bCs/>
                <w:sz w:val="20"/>
              </w:rPr>
            </w:pPr>
          </w:p>
        </w:tc>
      </w:tr>
      <w:tr w:rsidR="009F702B" w:rsidRPr="002F2600" w14:paraId="66BF1F6E" w14:textId="77777777" w:rsidTr="007A4AF1">
        <w:tc>
          <w:tcPr>
            <w:tcW w:w="975" w:type="dxa"/>
            <w:tcBorders>
              <w:left w:val="single" w:sz="12" w:space="0" w:color="auto"/>
              <w:right w:val="single" w:sz="12" w:space="0" w:color="auto"/>
            </w:tcBorders>
            <w:shd w:val="clear" w:color="auto" w:fill="auto"/>
          </w:tcPr>
          <w:p w14:paraId="0E1CEE7F"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06F6294D"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C9B1410" w14:textId="0B1CFCFE" w:rsidR="009F702B" w:rsidRPr="00EC002F" w:rsidRDefault="00343666" w:rsidP="009F702B">
            <w:pPr>
              <w:suppressLineNumbers/>
              <w:suppressAutoHyphens/>
              <w:spacing w:before="60" w:after="60"/>
              <w:jc w:val="center"/>
            </w:pPr>
            <w:hyperlink r:id="rId112" w:history="1">
              <w:r w:rsidR="009F702B">
                <w:rPr>
                  <w:rStyle w:val="Hyperlink"/>
                </w:rPr>
                <w:t>6317</w:t>
              </w:r>
            </w:hyperlink>
          </w:p>
        </w:tc>
        <w:tc>
          <w:tcPr>
            <w:tcW w:w="3251" w:type="dxa"/>
            <w:tcBorders>
              <w:left w:val="single" w:sz="12" w:space="0" w:color="auto"/>
              <w:bottom w:val="single" w:sz="4" w:space="0" w:color="auto"/>
              <w:right w:val="single" w:sz="12" w:space="0" w:color="auto"/>
            </w:tcBorders>
            <w:shd w:val="clear" w:color="auto" w:fill="FFFF99"/>
          </w:tcPr>
          <w:p w14:paraId="545D8047" w14:textId="3B09CC9B" w:rsidR="009F702B" w:rsidRPr="00750E57" w:rsidRDefault="009F702B" w:rsidP="009F702B">
            <w:pPr>
              <w:pStyle w:val="TAL"/>
              <w:rPr>
                <w:sz w:val="20"/>
              </w:rPr>
            </w:pPr>
            <w:r>
              <w:rPr>
                <w:sz w:val="20"/>
              </w:rPr>
              <w:t>discussion   Rel-19 Handling the release of a UE address used as key in an N5 context</w:t>
            </w:r>
          </w:p>
        </w:tc>
        <w:tc>
          <w:tcPr>
            <w:tcW w:w="1401" w:type="dxa"/>
            <w:tcBorders>
              <w:left w:val="single" w:sz="12" w:space="0" w:color="auto"/>
              <w:bottom w:val="single" w:sz="4" w:space="0" w:color="auto"/>
              <w:right w:val="single" w:sz="12" w:space="0" w:color="auto"/>
            </w:tcBorders>
            <w:shd w:val="clear" w:color="auto" w:fill="FFFF99"/>
          </w:tcPr>
          <w:p w14:paraId="220F1529" w14:textId="01FB1D92" w:rsidR="009F702B" w:rsidRPr="00750E57" w:rsidRDefault="009F702B" w:rsidP="009F702B">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7AB98EA" w14:textId="7F74CE80" w:rsidR="009F702B" w:rsidRPr="00750E57" w:rsidRDefault="009F702B" w:rsidP="009F702B">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2357FDD8" w14:textId="77777777" w:rsidR="009F702B" w:rsidRDefault="009F702B" w:rsidP="009F702B">
            <w:pPr>
              <w:pStyle w:val="C1Normal"/>
            </w:pPr>
            <w:r>
              <w:t>Chi (Huawei): Prefers to send an LS to SA2.</w:t>
            </w:r>
          </w:p>
          <w:p w14:paraId="2A30A057" w14:textId="6C0C4761" w:rsidR="009F702B" w:rsidRDefault="009F702B" w:rsidP="009F702B">
            <w:pPr>
              <w:pStyle w:val="C1Normal"/>
            </w:pPr>
            <w:r>
              <w:t>Meifang (Ericsson): ok to send the termination cause to the AF. No further changes needed.</w:t>
            </w:r>
          </w:p>
          <w:p w14:paraId="4D162CBD" w14:textId="0E75C4D5" w:rsidR="009F702B" w:rsidRPr="002216BC" w:rsidRDefault="009F702B" w:rsidP="009F702B">
            <w:pPr>
              <w:pStyle w:val="TAL"/>
              <w:rPr>
                <w:b/>
                <w:bCs/>
                <w:sz w:val="20"/>
              </w:rPr>
            </w:pPr>
          </w:p>
        </w:tc>
      </w:tr>
      <w:tr w:rsidR="009F702B" w:rsidRPr="002F2600" w14:paraId="1FC99476" w14:textId="77777777" w:rsidTr="007A4AF1">
        <w:tc>
          <w:tcPr>
            <w:tcW w:w="975" w:type="dxa"/>
            <w:tcBorders>
              <w:left w:val="single" w:sz="12" w:space="0" w:color="auto"/>
              <w:bottom w:val="nil"/>
              <w:right w:val="single" w:sz="12" w:space="0" w:color="auto"/>
            </w:tcBorders>
            <w:shd w:val="clear" w:color="auto" w:fill="auto"/>
          </w:tcPr>
          <w:p w14:paraId="2D7DBAD1"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4B74A0B1"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54458C0D" w14:textId="5E433084" w:rsidR="009F702B" w:rsidRPr="00EC002F" w:rsidRDefault="00343666" w:rsidP="009F702B">
            <w:pPr>
              <w:suppressLineNumbers/>
              <w:suppressAutoHyphens/>
              <w:spacing w:before="60" w:after="60"/>
              <w:jc w:val="center"/>
            </w:pPr>
            <w:hyperlink r:id="rId113" w:history="1">
              <w:r w:rsidR="009F702B">
                <w:rPr>
                  <w:rStyle w:val="Hyperlink"/>
                </w:rPr>
                <w:t>6318</w:t>
              </w:r>
            </w:hyperlink>
          </w:p>
        </w:tc>
        <w:tc>
          <w:tcPr>
            <w:tcW w:w="3251" w:type="dxa"/>
            <w:tcBorders>
              <w:left w:val="single" w:sz="12" w:space="0" w:color="auto"/>
              <w:bottom w:val="nil"/>
              <w:right w:val="single" w:sz="12" w:space="0" w:color="auto"/>
            </w:tcBorders>
            <w:shd w:val="clear" w:color="auto" w:fill="auto"/>
          </w:tcPr>
          <w:p w14:paraId="0B1AC231" w14:textId="2AEE1301" w:rsidR="009F702B" w:rsidRPr="00750E57" w:rsidRDefault="009F702B" w:rsidP="009F702B">
            <w:pPr>
              <w:pStyle w:val="TAL"/>
              <w:rPr>
                <w:sz w:val="20"/>
              </w:rPr>
            </w:pPr>
            <w:r>
              <w:rPr>
                <w:sz w:val="20"/>
              </w:rPr>
              <w:t>CR 0703 29.514 Rel-19 Procedure for PCF triggered context termination due to released UE address as only key identifier</w:t>
            </w:r>
          </w:p>
        </w:tc>
        <w:tc>
          <w:tcPr>
            <w:tcW w:w="1401" w:type="dxa"/>
            <w:tcBorders>
              <w:left w:val="single" w:sz="12" w:space="0" w:color="auto"/>
              <w:bottom w:val="nil"/>
              <w:right w:val="single" w:sz="12" w:space="0" w:color="auto"/>
            </w:tcBorders>
            <w:shd w:val="clear" w:color="auto" w:fill="auto"/>
          </w:tcPr>
          <w:p w14:paraId="1C9881C2" w14:textId="0A5BDED0" w:rsidR="009F702B" w:rsidRPr="00750E57"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21B6AC8C" w14:textId="2B4ACB0D" w:rsidR="009F702B" w:rsidRPr="00750E57" w:rsidRDefault="007A4AF1" w:rsidP="009F702B">
            <w:pPr>
              <w:pStyle w:val="TAL"/>
              <w:rPr>
                <w:sz w:val="20"/>
              </w:rPr>
            </w:pPr>
            <w:r>
              <w:rPr>
                <w:sz w:val="20"/>
              </w:rPr>
              <w:t>Revised to 6511</w:t>
            </w:r>
          </w:p>
        </w:tc>
        <w:tc>
          <w:tcPr>
            <w:tcW w:w="4619" w:type="dxa"/>
            <w:tcBorders>
              <w:left w:val="single" w:sz="12" w:space="0" w:color="auto"/>
              <w:bottom w:val="nil"/>
              <w:right w:val="single" w:sz="12" w:space="0" w:color="auto"/>
            </w:tcBorders>
            <w:shd w:val="clear" w:color="auto" w:fill="auto"/>
          </w:tcPr>
          <w:p w14:paraId="12E5A6B0" w14:textId="77777777" w:rsidR="009F702B" w:rsidRDefault="009F702B" w:rsidP="009F702B">
            <w:pPr>
              <w:pStyle w:val="C3OpenAPI"/>
              <w:rPr>
                <w:rFonts w:eastAsia="SimSun"/>
              </w:rPr>
            </w:pPr>
            <w:r>
              <w:t>This CR introduces a backwards compatible feature to the OpenAPI description of the Npcf_PolicyAuthorization API, Npcf_PolicyAuthorization API</w:t>
            </w:r>
          </w:p>
          <w:p w14:paraId="7846CA51" w14:textId="77777777" w:rsidR="009F702B" w:rsidRDefault="009F702B" w:rsidP="009F702B">
            <w:pPr>
              <w:pStyle w:val="TAL"/>
              <w:rPr>
                <w:b/>
                <w:bCs/>
                <w:sz w:val="20"/>
                <w:lang w:val="en-US"/>
              </w:rPr>
            </w:pPr>
          </w:p>
          <w:p w14:paraId="192D3691" w14:textId="77777777" w:rsidR="00974E52" w:rsidRDefault="00974E52" w:rsidP="009F702B">
            <w:pPr>
              <w:pStyle w:val="TAL"/>
              <w:rPr>
                <w:bCs/>
                <w:sz w:val="20"/>
                <w:lang w:val="en-US"/>
              </w:rPr>
            </w:pPr>
            <w:r w:rsidRPr="00974E52">
              <w:rPr>
                <w:bCs/>
                <w:sz w:val="20"/>
                <w:lang w:val="en-US"/>
              </w:rPr>
              <w:t xml:space="preserve">Chi (Huawei): Can accept </w:t>
            </w:r>
            <w:r>
              <w:rPr>
                <w:bCs/>
                <w:sz w:val="20"/>
                <w:lang w:val="en-US"/>
              </w:rPr>
              <w:t>option one. Would like to see revision.</w:t>
            </w:r>
          </w:p>
          <w:p w14:paraId="376ACA76" w14:textId="77777777" w:rsidR="00974E52" w:rsidRDefault="00974E52" w:rsidP="00FB6CFF">
            <w:pPr>
              <w:pStyle w:val="TAL"/>
              <w:rPr>
                <w:bCs/>
                <w:sz w:val="20"/>
                <w:lang w:val="en-US"/>
              </w:rPr>
            </w:pPr>
            <w:r>
              <w:rPr>
                <w:bCs/>
                <w:sz w:val="20"/>
                <w:lang w:val="en-US"/>
              </w:rPr>
              <w:t xml:space="preserve">Xiaojian (ZTE): </w:t>
            </w:r>
            <w:r w:rsidR="003F438B">
              <w:rPr>
                <w:bCs/>
                <w:sz w:val="20"/>
                <w:lang w:val="en-US"/>
              </w:rPr>
              <w:t xml:space="preserve">Don’t think UE </w:t>
            </w:r>
            <w:r w:rsidR="00FB6CFF">
              <w:rPr>
                <w:bCs/>
                <w:sz w:val="20"/>
                <w:lang w:val="en-US"/>
              </w:rPr>
              <w:t>address</w:t>
            </w:r>
            <w:r w:rsidR="003F438B">
              <w:rPr>
                <w:bCs/>
                <w:sz w:val="20"/>
                <w:lang w:val="en-US"/>
              </w:rPr>
              <w:t xml:space="preserve"> provided</w:t>
            </w:r>
            <w:r w:rsidR="00FB6CFF">
              <w:rPr>
                <w:bCs/>
                <w:sz w:val="20"/>
                <w:lang w:val="en-US"/>
              </w:rPr>
              <w:t xml:space="preserve"> by AF can be the key.</w:t>
            </w:r>
          </w:p>
          <w:p w14:paraId="7B58C111" w14:textId="77777777" w:rsidR="00766E05" w:rsidRDefault="00766E05" w:rsidP="00FB6CFF">
            <w:pPr>
              <w:pStyle w:val="TAL"/>
              <w:rPr>
                <w:bCs/>
                <w:sz w:val="20"/>
                <w:lang w:val="en-US"/>
              </w:rPr>
            </w:pPr>
            <w:r>
              <w:rPr>
                <w:bCs/>
                <w:sz w:val="20"/>
                <w:lang w:val="en-US"/>
              </w:rPr>
              <w:t>Apostolos (Nokia): The AF needs to know that the UE IP address changed.</w:t>
            </w:r>
          </w:p>
          <w:p w14:paraId="11295954" w14:textId="77777777" w:rsidR="00766E05" w:rsidRDefault="00A86472" w:rsidP="00FB6CFF">
            <w:pPr>
              <w:pStyle w:val="TAL"/>
              <w:rPr>
                <w:bCs/>
                <w:sz w:val="20"/>
                <w:lang w:val="en-US"/>
              </w:rPr>
            </w:pPr>
            <w:r>
              <w:rPr>
                <w:bCs/>
                <w:sz w:val="20"/>
                <w:lang w:val="en-US"/>
              </w:rPr>
              <w:t xml:space="preserve">Meifang (Ericsson): </w:t>
            </w:r>
            <w:r w:rsidR="00B93AB5">
              <w:rPr>
                <w:bCs/>
                <w:sz w:val="20"/>
                <w:lang w:val="en-US"/>
              </w:rPr>
              <w:t>If IP address terminates at N5, nothing to be sent to AF.</w:t>
            </w:r>
          </w:p>
          <w:p w14:paraId="17F7BCFF" w14:textId="77777777" w:rsidR="00B93AB5" w:rsidRDefault="00891F25" w:rsidP="00FB6CFF">
            <w:pPr>
              <w:pStyle w:val="TAL"/>
              <w:rPr>
                <w:bCs/>
                <w:sz w:val="20"/>
                <w:lang w:val="en-US"/>
              </w:rPr>
            </w:pPr>
            <w:r>
              <w:rPr>
                <w:bCs/>
                <w:sz w:val="20"/>
                <w:lang w:val="en-US"/>
              </w:rPr>
              <w:t>Chi (Huawei): No need to define event to monitor the change of IP address.</w:t>
            </w:r>
          </w:p>
          <w:p w14:paraId="51ABFAFD" w14:textId="77777777" w:rsidR="00A24A16" w:rsidRDefault="00A24A16" w:rsidP="00FB6CFF">
            <w:pPr>
              <w:pStyle w:val="TAL"/>
              <w:rPr>
                <w:bCs/>
                <w:sz w:val="20"/>
                <w:lang w:val="en-US"/>
              </w:rPr>
            </w:pPr>
            <w:r>
              <w:rPr>
                <w:bCs/>
                <w:sz w:val="20"/>
                <w:lang w:val="en-US"/>
              </w:rPr>
              <w:t>Bhaskar (Nokia): In 29.514 mentions IP address as key.</w:t>
            </w:r>
          </w:p>
          <w:p w14:paraId="78062BC1" w14:textId="73209308" w:rsidR="007A4AF1" w:rsidRPr="00974E52" w:rsidRDefault="007A4AF1" w:rsidP="00FB6CFF">
            <w:pPr>
              <w:pStyle w:val="TAL"/>
              <w:rPr>
                <w:bCs/>
                <w:sz w:val="20"/>
                <w:lang w:val="en-US"/>
              </w:rPr>
            </w:pPr>
            <w:r>
              <w:rPr>
                <w:bCs/>
                <w:sz w:val="20"/>
                <w:lang w:val="en-US"/>
              </w:rPr>
              <w:t>Xiaojian (ZTE): Will check 29.514 and get back.</w:t>
            </w:r>
          </w:p>
        </w:tc>
      </w:tr>
      <w:tr w:rsidR="007A4AF1" w:rsidRPr="002F2600" w14:paraId="3C4E6AC0" w14:textId="77777777" w:rsidTr="007A4AF1">
        <w:tc>
          <w:tcPr>
            <w:tcW w:w="975" w:type="dxa"/>
            <w:tcBorders>
              <w:top w:val="nil"/>
              <w:left w:val="single" w:sz="12" w:space="0" w:color="auto"/>
              <w:right w:val="single" w:sz="12" w:space="0" w:color="auto"/>
            </w:tcBorders>
            <w:shd w:val="clear" w:color="auto" w:fill="auto"/>
          </w:tcPr>
          <w:p w14:paraId="0BB5BEE4" w14:textId="77777777" w:rsidR="007A4AF1" w:rsidRPr="00D81B37" w:rsidRDefault="007A4AF1" w:rsidP="007A4AF1">
            <w:pPr>
              <w:pStyle w:val="TAL"/>
              <w:rPr>
                <w:sz w:val="20"/>
              </w:rPr>
            </w:pPr>
          </w:p>
        </w:tc>
        <w:tc>
          <w:tcPr>
            <w:tcW w:w="2635" w:type="dxa"/>
            <w:tcBorders>
              <w:top w:val="nil"/>
              <w:left w:val="single" w:sz="12" w:space="0" w:color="auto"/>
              <w:right w:val="single" w:sz="12" w:space="0" w:color="auto"/>
            </w:tcBorders>
            <w:shd w:val="clear" w:color="auto" w:fill="auto"/>
          </w:tcPr>
          <w:p w14:paraId="5668DFE2" w14:textId="77777777" w:rsidR="007A4AF1" w:rsidRPr="00D81B37" w:rsidRDefault="007A4AF1" w:rsidP="007A4AF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061BDA4" w14:textId="35CC5FE8" w:rsidR="007A4AF1" w:rsidRDefault="007A4AF1" w:rsidP="007A4AF1">
            <w:pPr>
              <w:suppressLineNumbers/>
              <w:suppressAutoHyphens/>
              <w:spacing w:before="60" w:after="60"/>
              <w:jc w:val="center"/>
            </w:pPr>
            <w:r>
              <w:t>6511</w:t>
            </w:r>
          </w:p>
        </w:tc>
        <w:tc>
          <w:tcPr>
            <w:tcW w:w="3251" w:type="dxa"/>
            <w:tcBorders>
              <w:top w:val="nil"/>
              <w:left w:val="single" w:sz="12" w:space="0" w:color="auto"/>
              <w:bottom w:val="single" w:sz="4" w:space="0" w:color="auto"/>
              <w:right w:val="single" w:sz="12" w:space="0" w:color="auto"/>
            </w:tcBorders>
            <w:shd w:val="clear" w:color="auto" w:fill="00FFFF"/>
          </w:tcPr>
          <w:p w14:paraId="10B4FC92" w14:textId="12EA8122" w:rsidR="007A4AF1" w:rsidRDefault="007A4AF1" w:rsidP="007A4AF1">
            <w:pPr>
              <w:pStyle w:val="TAL"/>
              <w:rPr>
                <w:sz w:val="20"/>
              </w:rPr>
            </w:pPr>
            <w:r>
              <w:rPr>
                <w:sz w:val="20"/>
              </w:rPr>
              <w:t>CR 0703 29.514 Rel-19 Procedure for PCF triggered context termination due to released UE address as only key identifier</w:t>
            </w:r>
          </w:p>
        </w:tc>
        <w:tc>
          <w:tcPr>
            <w:tcW w:w="1401" w:type="dxa"/>
            <w:tcBorders>
              <w:top w:val="nil"/>
              <w:left w:val="single" w:sz="12" w:space="0" w:color="auto"/>
              <w:bottom w:val="single" w:sz="4" w:space="0" w:color="auto"/>
              <w:right w:val="single" w:sz="12" w:space="0" w:color="auto"/>
            </w:tcBorders>
            <w:shd w:val="clear" w:color="auto" w:fill="00FFFF"/>
          </w:tcPr>
          <w:p w14:paraId="0A4A252A" w14:textId="4968AD79" w:rsidR="007A4AF1" w:rsidRDefault="007A4AF1" w:rsidP="007A4AF1">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5980719B" w14:textId="77777777" w:rsidR="007A4AF1" w:rsidRDefault="007A4AF1" w:rsidP="007A4AF1">
            <w:pPr>
              <w:pStyle w:val="TAL"/>
              <w:rPr>
                <w:sz w:val="20"/>
              </w:rPr>
            </w:pPr>
          </w:p>
        </w:tc>
        <w:tc>
          <w:tcPr>
            <w:tcW w:w="4619" w:type="dxa"/>
            <w:tcBorders>
              <w:top w:val="nil"/>
              <w:left w:val="single" w:sz="12" w:space="0" w:color="auto"/>
              <w:right w:val="single" w:sz="12" w:space="0" w:color="auto"/>
            </w:tcBorders>
            <w:shd w:val="clear" w:color="auto" w:fill="auto"/>
          </w:tcPr>
          <w:p w14:paraId="2F932DBD" w14:textId="77777777" w:rsidR="007A4AF1" w:rsidRDefault="007A4AF1" w:rsidP="007A4AF1">
            <w:pPr>
              <w:pStyle w:val="C3OpenAPI"/>
            </w:pPr>
          </w:p>
        </w:tc>
      </w:tr>
      <w:tr w:rsidR="009F702B" w:rsidRPr="002F2600" w14:paraId="27A71B06" w14:textId="77777777" w:rsidTr="00504D63">
        <w:tc>
          <w:tcPr>
            <w:tcW w:w="975" w:type="dxa"/>
            <w:tcBorders>
              <w:left w:val="single" w:sz="12" w:space="0" w:color="auto"/>
              <w:bottom w:val="nil"/>
              <w:right w:val="single" w:sz="12" w:space="0" w:color="auto"/>
            </w:tcBorders>
            <w:shd w:val="clear" w:color="auto" w:fill="auto"/>
          </w:tcPr>
          <w:p w14:paraId="79B9AC35"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631074F2"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09636652" w14:textId="1A1C6D16" w:rsidR="009F702B" w:rsidRPr="00EC002F" w:rsidRDefault="00343666" w:rsidP="009F702B">
            <w:pPr>
              <w:suppressLineNumbers/>
              <w:suppressAutoHyphens/>
              <w:spacing w:before="60" w:after="60"/>
              <w:jc w:val="center"/>
            </w:pPr>
            <w:hyperlink r:id="rId114" w:history="1">
              <w:r w:rsidR="009F702B">
                <w:rPr>
                  <w:rStyle w:val="Hyperlink"/>
                </w:rPr>
                <w:t>6339</w:t>
              </w:r>
            </w:hyperlink>
          </w:p>
        </w:tc>
        <w:tc>
          <w:tcPr>
            <w:tcW w:w="3251" w:type="dxa"/>
            <w:tcBorders>
              <w:left w:val="single" w:sz="12" w:space="0" w:color="auto"/>
              <w:bottom w:val="nil"/>
              <w:right w:val="single" w:sz="12" w:space="0" w:color="auto"/>
            </w:tcBorders>
            <w:shd w:val="clear" w:color="auto" w:fill="auto"/>
          </w:tcPr>
          <w:p w14:paraId="45591BAD" w14:textId="1FC0C3B7" w:rsidR="009F702B" w:rsidRPr="00750E57" w:rsidRDefault="009F702B" w:rsidP="009F702B">
            <w:pPr>
              <w:pStyle w:val="TAL"/>
              <w:rPr>
                <w:sz w:val="20"/>
              </w:rPr>
            </w:pPr>
            <w:r>
              <w:rPr>
                <w:sz w:val="20"/>
              </w:rPr>
              <w:t>CR 0140 29.552 Rel-19 Clarification regarding PDU Session Traffic analytics</w:t>
            </w:r>
          </w:p>
        </w:tc>
        <w:tc>
          <w:tcPr>
            <w:tcW w:w="1401" w:type="dxa"/>
            <w:tcBorders>
              <w:left w:val="single" w:sz="12" w:space="0" w:color="auto"/>
              <w:bottom w:val="nil"/>
              <w:right w:val="single" w:sz="12" w:space="0" w:color="auto"/>
            </w:tcBorders>
            <w:shd w:val="clear" w:color="auto" w:fill="auto"/>
          </w:tcPr>
          <w:p w14:paraId="0687850E" w14:textId="41210425" w:rsidR="009F702B" w:rsidRPr="00750E57"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8082F53" w14:textId="22A4C1DC" w:rsidR="009F702B" w:rsidRPr="00750E57" w:rsidRDefault="009F702B" w:rsidP="009F702B">
            <w:pPr>
              <w:pStyle w:val="TAL"/>
              <w:rPr>
                <w:sz w:val="20"/>
              </w:rPr>
            </w:pPr>
            <w:r>
              <w:rPr>
                <w:sz w:val="20"/>
              </w:rPr>
              <w:t>Revised to 6496</w:t>
            </w:r>
          </w:p>
        </w:tc>
        <w:tc>
          <w:tcPr>
            <w:tcW w:w="4619" w:type="dxa"/>
            <w:tcBorders>
              <w:left w:val="single" w:sz="12" w:space="0" w:color="auto"/>
              <w:bottom w:val="nil"/>
              <w:right w:val="single" w:sz="12" w:space="0" w:color="auto"/>
            </w:tcBorders>
            <w:shd w:val="clear" w:color="auto" w:fill="auto"/>
          </w:tcPr>
          <w:p w14:paraId="09AFE4BE" w14:textId="77777777" w:rsidR="009F702B" w:rsidRDefault="009F702B" w:rsidP="009F702B">
            <w:pPr>
              <w:pStyle w:val="C5Dependency"/>
              <w:rPr>
                <w:rFonts w:eastAsia="SimSun"/>
              </w:rPr>
            </w:pPr>
            <w:r>
              <w:t>Depends on TS/TR 23.503 CR 1338</w:t>
            </w:r>
          </w:p>
          <w:p w14:paraId="4E6B5C65" w14:textId="51EBED0E" w:rsidR="009F702B" w:rsidRDefault="009F702B" w:rsidP="009F702B">
            <w:pPr>
              <w:pStyle w:val="C1Normal"/>
            </w:pPr>
            <w:r>
              <w:t>Meifang (Ericsson): Expected was changed to matched in SA2. Add a note under 7 to say that it should apply to S-NSSAI/DNN combination. Ericsson would like to cosign.</w:t>
            </w:r>
          </w:p>
          <w:p w14:paraId="5E256D94" w14:textId="77777777" w:rsidR="009F702B" w:rsidRDefault="009F702B" w:rsidP="009F702B">
            <w:pPr>
              <w:pStyle w:val="C1Normal"/>
            </w:pPr>
            <w:r>
              <w:t>Chi (Huawei): Why is the note needed?</w:t>
            </w:r>
          </w:p>
          <w:p w14:paraId="6AC87755" w14:textId="77777777" w:rsidR="00A132B4" w:rsidRDefault="00A132B4" w:rsidP="009F702B">
            <w:pPr>
              <w:pStyle w:val="C1Normal"/>
            </w:pPr>
            <w:r>
              <w:t>Rajesh (Nokia): Revision available.</w:t>
            </w:r>
            <w:r w:rsidR="00B252AF">
              <w:t xml:space="preserve"> Note not needed.</w:t>
            </w:r>
          </w:p>
          <w:p w14:paraId="25C1D673" w14:textId="0C776A13" w:rsidR="008B254E" w:rsidRDefault="008B254E" w:rsidP="009F702B">
            <w:pPr>
              <w:pStyle w:val="C1Normal"/>
            </w:pPr>
            <w:r>
              <w:t>Maria (Ericsson): revision available, note needed.</w:t>
            </w:r>
          </w:p>
          <w:p w14:paraId="6102BB7D" w14:textId="77777777" w:rsidR="008B254E" w:rsidRDefault="008B254E" w:rsidP="009F702B">
            <w:pPr>
              <w:pStyle w:val="C1Normal"/>
            </w:pPr>
            <w:r>
              <w:t>Chi (Huaw</w:t>
            </w:r>
            <w:r w:rsidR="003F438B">
              <w:t>e</w:t>
            </w:r>
            <w:r>
              <w:t>i): Note is needed.</w:t>
            </w:r>
          </w:p>
          <w:p w14:paraId="1BE613AC" w14:textId="77777777" w:rsidR="007A4AF1" w:rsidRDefault="007A4AF1" w:rsidP="009F702B">
            <w:pPr>
              <w:pStyle w:val="C1Normal"/>
            </w:pPr>
            <w:r>
              <w:t>Rajesh (Nokia): Responded to Maria. Not the right place for note. Can capture the note in 29.513, in next meeting.</w:t>
            </w:r>
          </w:p>
          <w:p w14:paraId="0D0C3056" w14:textId="73FE3313" w:rsidR="007A4AF1" w:rsidRPr="008C62B8" w:rsidRDefault="00D24482" w:rsidP="009F702B">
            <w:pPr>
              <w:pStyle w:val="C1Normal"/>
            </w:pPr>
            <w:r>
              <w:t>Maria (Ericsson): Will check and respond on the note.</w:t>
            </w:r>
          </w:p>
        </w:tc>
      </w:tr>
      <w:tr w:rsidR="009F702B" w:rsidRPr="002F2600" w14:paraId="09FBDB94" w14:textId="77777777" w:rsidTr="00504D63">
        <w:tc>
          <w:tcPr>
            <w:tcW w:w="975" w:type="dxa"/>
            <w:tcBorders>
              <w:top w:val="nil"/>
              <w:left w:val="single" w:sz="12" w:space="0" w:color="auto"/>
              <w:right w:val="single" w:sz="12" w:space="0" w:color="auto"/>
            </w:tcBorders>
            <w:shd w:val="clear" w:color="auto" w:fill="auto"/>
          </w:tcPr>
          <w:p w14:paraId="004F6B12"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01CB4FA9"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FBBA9C2" w14:textId="02AB642C" w:rsidR="009F702B" w:rsidRDefault="009F702B" w:rsidP="009F702B">
            <w:pPr>
              <w:suppressLineNumbers/>
              <w:suppressAutoHyphens/>
              <w:spacing w:before="60" w:after="60"/>
              <w:jc w:val="center"/>
            </w:pPr>
            <w:r>
              <w:t>6496</w:t>
            </w:r>
          </w:p>
        </w:tc>
        <w:tc>
          <w:tcPr>
            <w:tcW w:w="3251" w:type="dxa"/>
            <w:tcBorders>
              <w:top w:val="nil"/>
              <w:left w:val="single" w:sz="12" w:space="0" w:color="auto"/>
              <w:bottom w:val="single" w:sz="4" w:space="0" w:color="auto"/>
              <w:right w:val="single" w:sz="12" w:space="0" w:color="auto"/>
            </w:tcBorders>
            <w:shd w:val="clear" w:color="auto" w:fill="00FFFF"/>
          </w:tcPr>
          <w:p w14:paraId="0D6C7BDE" w14:textId="7280B164" w:rsidR="009F702B" w:rsidRDefault="009F702B" w:rsidP="009F702B">
            <w:pPr>
              <w:pStyle w:val="TAL"/>
              <w:rPr>
                <w:sz w:val="20"/>
              </w:rPr>
            </w:pPr>
            <w:r>
              <w:rPr>
                <w:sz w:val="20"/>
              </w:rPr>
              <w:t>CR 0140 29.552 Rel-19 Clarification regarding PDU Session Traffic analytics</w:t>
            </w:r>
          </w:p>
        </w:tc>
        <w:tc>
          <w:tcPr>
            <w:tcW w:w="1401" w:type="dxa"/>
            <w:tcBorders>
              <w:top w:val="nil"/>
              <w:left w:val="single" w:sz="12" w:space="0" w:color="auto"/>
              <w:bottom w:val="single" w:sz="4" w:space="0" w:color="auto"/>
              <w:right w:val="single" w:sz="12" w:space="0" w:color="auto"/>
            </w:tcBorders>
            <w:shd w:val="clear" w:color="auto" w:fill="00FFFF"/>
          </w:tcPr>
          <w:p w14:paraId="15D8A5C7" w14:textId="6445F3AF" w:rsidR="009F702B" w:rsidRDefault="009F702B" w:rsidP="009F702B">
            <w:pPr>
              <w:pStyle w:val="TAL"/>
              <w:rPr>
                <w:sz w:val="20"/>
              </w:rPr>
            </w:pPr>
            <w:r>
              <w:rPr>
                <w:sz w:val="20"/>
              </w:rPr>
              <w:t>Nokia</w:t>
            </w:r>
            <w:r w:rsidR="008B254E">
              <w:rPr>
                <w:sz w:val="20"/>
              </w:rPr>
              <w:t>, Ericsson</w:t>
            </w:r>
          </w:p>
        </w:tc>
        <w:tc>
          <w:tcPr>
            <w:tcW w:w="1062" w:type="dxa"/>
            <w:tcBorders>
              <w:top w:val="nil"/>
              <w:left w:val="single" w:sz="12" w:space="0" w:color="auto"/>
              <w:right w:val="single" w:sz="12" w:space="0" w:color="auto"/>
            </w:tcBorders>
            <w:shd w:val="clear" w:color="auto" w:fill="auto"/>
          </w:tcPr>
          <w:p w14:paraId="335C8AA0"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003EF2F9" w14:textId="77777777" w:rsidR="009F702B" w:rsidRDefault="009F702B" w:rsidP="009F702B">
            <w:pPr>
              <w:pStyle w:val="C5Dependency"/>
            </w:pPr>
          </w:p>
        </w:tc>
      </w:tr>
      <w:tr w:rsidR="009F702B" w:rsidRPr="002F2600" w14:paraId="3361D735" w14:textId="77777777" w:rsidTr="00A34F65">
        <w:tc>
          <w:tcPr>
            <w:tcW w:w="975" w:type="dxa"/>
            <w:tcBorders>
              <w:left w:val="single" w:sz="12" w:space="0" w:color="auto"/>
              <w:right w:val="single" w:sz="12" w:space="0" w:color="auto"/>
            </w:tcBorders>
            <w:shd w:val="clear" w:color="auto" w:fill="auto"/>
          </w:tcPr>
          <w:p w14:paraId="410CBAFE"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206E8BB3"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BF21B4F" w14:textId="1CD42AD9" w:rsidR="009F702B" w:rsidRPr="00EC002F" w:rsidRDefault="00343666" w:rsidP="009F702B">
            <w:pPr>
              <w:suppressLineNumbers/>
              <w:suppressAutoHyphens/>
              <w:spacing w:before="60" w:after="60"/>
              <w:jc w:val="center"/>
            </w:pPr>
            <w:hyperlink r:id="rId115" w:history="1">
              <w:r w:rsidR="009F702B">
                <w:rPr>
                  <w:rStyle w:val="Hyperlink"/>
                </w:rPr>
                <w:t>6341</w:t>
              </w:r>
            </w:hyperlink>
          </w:p>
        </w:tc>
        <w:tc>
          <w:tcPr>
            <w:tcW w:w="3251" w:type="dxa"/>
            <w:tcBorders>
              <w:left w:val="single" w:sz="12" w:space="0" w:color="auto"/>
              <w:bottom w:val="single" w:sz="4" w:space="0" w:color="auto"/>
              <w:right w:val="single" w:sz="12" w:space="0" w:color="auto"/>
            </w:tcBorders>
            <w:shd w:val="clear" w:color="auto" w:fill="FFFF99"/>
          </w:tcPr>
          <w:p w14:paraId="220E71E7" w14:textId="00CF009D" w:rsidR="009F702B" w:rsidRPr="00750E57" w:rsidRDefault="009F702B" w:rsidP="009F702B">
            <w:pPr>
              <w:pStyle w:val="TAL"/>
              <w:rPr>
                <w:sz w:val="20"/>
              </w:rPr>
            </w:pPr>
            <w:r>
              <w:rPr>
                <w:sz w:val="20"/>
              </w:rPr>
              <w:t>CR 0133 29.551 Rel-19 Updates to PFD Management</w:t>
            </w:r>
          </w:p>
        </w:tc>
        <w:tc>
          <w:tcPr>
            <w:tcW w:w="1401" w:type="dxa"/>
            <w:tcBorders>
              <w:left w:val="single" w:sz="12" w:space="0" w:color="auto"/>
              <w:bottom w:val="single" w:sz="4" w:space="0" w:color="auto"/>
              <w:right w:val="single" w:sz="12" w:space="0" w:color="auto"/>
            </w:tcBorders>
            <w:shd w:val="clear" w:color="auto" w:fill="FFFF99"/>
          </w:tcPr>
          <w:p w14:paraId="1F347A58" w14:textId="205749B9" w:rsidR="009F702B" w:rsidRPr="00750E57" w:rsidRDefault="009F702B" w:rsidP="009F702B">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B464A20" w14:textId="6E9927F8" w:rsidR="009F702B" w:rsidRPr="00750E57" w:rsidRDefault="009F702B" w:rsidP="009F702B">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B3F1F37" w14:textId="77777777" w:rsidR="009F702B" w:rsidRDefault="009F702B" w:rsidP="009F702B">
            <w:pPr>
              <w:pStyle w:val="C1Normal"/>
            </w:pPr>
            <w:r>
              <w:t>Revision of C3-245551</w:t>
            </w:r>
          </w:p>
          <w:p w14:paraId="0EFD0CA7" w14:textId="77777777" w:rsidR="009F702B" w:rsidRDefault="009F702B" w:rsidP="009F702B">
            <w:pPr>
              <w:pStyle w:val="C3OpenAPI"/>
              <w:rPr>
                <w:rFonts w:eastAsia="SimSun"/>
              </w:rPr>
            </w:pPr>
            <w:r>
              <w:t>This CR introduces a backwards compatible feature to the OpenAPI description of the Nnef_PFDmanagement API, Nnef_PFDmanagement API</w:t>
            </w:r>
          </w:p>
          <w:p w14:paraId="177BCDD2" w14:textId="77777777" w:rsidR="009F702B" w:rsidRDefault="009F702B" w:rsidP="009F702B">
            <w:pPr>
              <w:pStyle w:val="C1Normal"/>
              <w:rPr>
                <w:lang w:val="en-US"/>
              </w:rPr>
            </w:pPr>
            <w:r>
              <w:rPr>
                <w:lang w:val="en-US"/>
              </w:rPr>
              <w:t>Apostolos (Nokia): no stage 2 requirements.</w:t>
            </w:r>
          </w:p>
          <w:p w14:paraId="775AEE2B" w14:textId="77777777" w:rsidR="009F702B" w:rsidRDefault="009F702B" w:rsidP="009F702B">
            <w:pPr>
              <w:pStyle w:val="C1Normal"/>
              <w:rPr>
                <w:lang w:val="en-US"/>
              </w:rPr>
            </w:pPr>
            <w:r>
              <w:rPr>
                <w:lang w:val="en-US"/>
              </w:rPr>
              <w:t>Abdessamad (Huawei): agree.</w:t>
            </w:r>
          </w:p>
          <w:p w14:paraId="56F39673" w14:textId="77777777" w:rsidR="009F702B" w:rsidRDefault="009F702B" w:rsidP="009F702B">
            <w:pPr>
              <w:pStyle w:val="C1Normal"/>
              <w:rPr>
                <w:lang w:val="en-US"/>
              </w:rPr>
            </w:pPr>
            <w:r>
              <w:rPr>
                <w:lang w:val="en-US"/>
              </w:rPr>
              <w:t>Xiaojian (ZTE): agree. Can live with the third change.</w:t>
            </w:r>
          </w:p>
          <w:p w14:paraId="1E95CFB1" w14:textId="3AB7C689" w:rsidR="009F702B" w:rsidRDefault="009F702B" w:rsidP="009F702B">
            <w:pPr>
              <w:pStyle w:val="C1Normal"/>
              <w:rPr>
                <w:lang w:val="en-US"/>
              </w:rPr>
            </w:pPr>
            <w:r>
              <w:rPr>
                <w:lang w:val="en-US"/>
              </w:rPr>
              <w:t>Apostolos (Nokia): Will check 3</w:t>
            </w:r>
            <w:r w:rsidRPr="0083254F">
              <w:rPr>
                <w:vertAlign w:val="superscript"/>
                <w:lang w:val="en-US"/>
              </w:rPr>
              <w:t>rd</w:t>
            </w:r>
            <w:r>
              <w:rPr>
                <w:lang w:val="en-US"/>
              </w:rPr>
              <w:t xml:space="preserve"> change. </w:t>
            </w:r>
          </w:p>
          <w:p w14:paraId="22EF150A" w14:textId="27C26BAF" w:rsidR="009F702B" w:rsidRDefault="009F702B" w:rsidP="009F702B">
            <w:pPr>
              <w:pStyle w:val="C1Normal"/>
              <w:rPr>
                <w:lang w:val="en-US"/>
              </w:rPr>
            </w:pPr>
            <w:r>
              <w:rPr>
                <w:lang w:val="en-US"/>
              </w:rPr>
              <w:t>Abdessamad (Huawei): ·3</w:t>
            </w:r>
            <w:r w:rsidRPr="008046F1">
              <w:rPr>
                <w:vertAlign w:val="superscript"/>
                <w:lang w:val="en-US"/>
              </w:rPr>
              <w:t>rd</w:t>
            </w:r>
            <w:r>
              <w:rPr>
                <w:lang w:val="en-US"/>
              </w:rPr>
              <w:t xml:space="preserve"> change is not needed.</w:t>
            </w:r>
          </w:p>
          <w:p w14:paraId="2B789178" w14:textId="77777777" w:rsidR="009F702B" w:rsidRDefault="004525B6" w:rsidP="009F702B">
            <w:pPr>
              <w:pStyle w:val="C1Normal"/>
              <w:rPr>
                <w:lang w:val="en-US"/>
              </w:rPr>
            </w:pPr>
            <w:r>
              <w:rPr>
                <w:lang w:val="en-US"/>
              </w:rPr>
              <w:t>Maria (Ericsson): Provided revision removing 2</w:t>
            </w:r>
            <w:r w:rsidRPr="004525B6">
              <w:rPr>
                <w:vertAlign w:val="superscript"/>
                <w:lang w:val="en-US"/>
              </w:rPr>
              <w:t>nd</w:t>
            </w:r>
            <w:r>
              <w:rPr>
                <w:lang w:val="en-US"/>
              </w:rPr>
              <w:t xml:space="preserve"> change.</w:t>
            </w:r>
            <w:r w:rsidR="00326D5F">
              <w:rPr>
                <w:lang w:val="en-US"/>
              </w:rPr>
              <w:t xml:space="preserve"> Updated coversheet.</w:t>
            </w:r>
          </w:p>
          <w:p w14:paraId="6ACB0C04" w14:textId="77777777" w:rsidR="00F241EB" w:rsidRDefault="00F241EB" w:rsidP="009F702B">
            <w:pPr>
              <w:pStyle w:val="C1Normal"/>
              <w:rPr>
                <w:lang w:val="en-US"/>
              </w:rPr>
            </w:pPr>
            <w:r>
              <w:rPr>
                <w:lang w:val="en-US"/>
              </w:rPr>
              <w:t>Xiaojian (ZTE): Don’t think 1</w:t>
            </w:r>
            <w:r w:rsidRPr="00F241EB">
              <w:rPr>
                <w:vertAlign w:val="superscript"/>
                <w:lang w:val="en-US"/>
              </w:rPr>
              <w:t>st</w:t>
            </w:r>
            <w:r>
              <w:rPr>
                <w:lang w:val="en-US"/>
              </w:rPr>
              <w:t xml:space="preserve"> change needed.</w:t>
            </w:r>
          </w:p>
          <w:p w14:paraId="19096D98" w14:textId="77777777" w:rsidR="00F241EB" w:rsidRDefault="00F241EB" w:rsidP="009F702B">
            <w:pPr>
              <w:pStyle w:val="C1Normal"/>
              <w:rPr>
                <w:lang w:val="en-US"/>
              </w:rPr>
            </w:pPr>
            <w:r>
              <w:rPr>
                <w:lang w:val="en-US"/>
              </w:rPr>
              <w:t>Maria (Ericsson): This is for AF to define. Not provide attributes is not same as providing attributes with value.</w:t>
            </w:r>
          </w:p>
          <w:p w14:paraId="27C25937" w14:textId="77777777" w:rsidR="00F241EB" w:rsidRDefault="00F241EB" w:rsidP="009F702B">
            <w:pPr>
              <w:pStyle w:val="C1Normal"/>
              <w:rPr>
                <w:lang w:val="en-US"/>
              </w:rPr>
            </w:pPr>
            <w:r>
              <w:rPr>
                <w:lang w:val="en-US"/>
              </w:rPr>
              <w:t>Abdessamad (Huawei): 1</w:t>
            </w:r>
            <w:r w:rsidRPr="00F241EB">
              <w:rPr>
                <w:vertAlign w:val="superscript"/>
                <w:lang w:val="en-US"/>
              </w:rPr>
              <w:t>st</w:t>
            </w:r>
            <w:r>
              <w:rPr>
                <w:lang w:val="en-US"/>
              </w:rPr>
              <w:t xml:space="preserve"> change not needed.2</w:t>
            </w:r>
            <w:r w:rsidRPr="00F241EB">
              <w:rPr>
                <w:vertAlign w:val="superscript"/>
                <w:lang w:val="en-US"/>
              </w:rPr>
              <w:t>nd</w:t>
            </w:r>
            <w:r>
              <w:rPr>
                <w:lang w:val="en-US"/>
              </w:rPr>
              <w:t xml:space="preserve"> change it is obvious. New feature and open API updates not needed. Not fine with the CR.</w:t>
            </w:r>
          </w:p>
          <w:p w14:paraId="70BF3A35" w14:textId="77777777" w:rsidR="00F241EB" w:rsidRDefault="00F241EB" w:rsidP="009F702B">
            <w:pPr>
              <w:pStyle w:val="C1Normal"/>
              <w:rPr>
                <w:lang w:val="en-US"/>
              </w:rPr>
            </w:pPr>
            <w:r>
              <w:rPr>
                <w:lang w:val="en-US"/>
              </w:rPr>
              <w:t xml:space="preserve">Apostolos (Nokia): </w:t>
            </w:r>
            <w:r>
              <w:rPr>
                <w:lang w:val="en-US"/>
              </w:rPr>
              <w:t>1</w:t>
            </w:r>
            <w:r w:rsidRPr="00F241EB">
              <w:rPr>
                <w:vertAlign w:val="superscript"/>
                <w:lang w:val="en-US"/>
              </w:rPr>
              <w:t>st</w:t>
            </w:r>
            <w:r>
              <w:rPr>
                <w:lang w:val="en-US"/>
              </w:rPr>
              <w:t xml:space="preserve"> change not needed.2</w:t>
            </w:r>
            <w:r w:rsidRPr="00F241EB">
              <w:rPr>
                <w:vertAlign w:val="superscript"/>
                <w:lang w:val="en-US"/>
              </w:rPr>
              <w:t>nd</w:t>
            </w:r>
            <w:r>
              <w:rPr>
                <w:lang w:val="en-US"/>
              </w:rPr>
              <w:t xml:space="preserve"> change it is obvious. New feature and open API updates not needed. Not fine with the CR.</w:t>
            </w:r>
          </w:p>
          <w:p w14:paraId="12968465" w14:textId="587401E4" w:rsidR="00F241EB" w:rsidRPr="008C62B8" w:rsidRDefault="00AF15B8" w:rsidP="009F702B">
            <w:pPr>
              <w:pStyle w:val="C1Normal"/>
              <w:rPr>
                <w:lang w:val="en-US"/>
              </w:rPr>
            </w:pPr>
            <w:r>
              <w:rPr>
                <w:lang w:val="en-US"/>
              </w:rPr>
              <w:t>Maria (Ericsson): It is dependent on AF control and not SMF.</w:t>
            </w:r>
          </w:p>
        </w:tc>
      </w:tr>
      <w:tr w:rsidR="009F702B" w:rsidRPr="002F2600" w14:paraId="1CDEDA86" w14:textId="77777777" w:rsidTr="00A34F65">
        <w:tc>
          <w:tcPr>
            <w:tcW w:w="975" w:type="dxa"/>
            <w:tcBorders>
              <w:left w:val="single" w:sz="12" w:space="0" w:color="auto"/>
              <w:right w:val="single" w:sz="12" w:space="0" w:color="auto"/>
            </w:tcBorders>
            <w:shd w:val="clear" w:color="auto" w:fill="auto"/>
          </w:tcPr>
          <w:p w14:paraId="62106CB9"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2B27DBB6"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3249B2D" w14:textId="068BDD33" w:rsidR="009F702B" w:rsidRDefault="00343666" w:rsidP="009F702B">
            <w:pPr>
              <w:suppressLineNumbers/>
              <w:suppressAutoHyphens/>
              <w:spacing w:before="60" w:after="60"/>
              <w:jc w:val="center"/>
            </w:pPr>
            <w:hyperlink r:id="rId116" w:history="1">
              <w:r w:rsidR="009F702B">
                <w:rPr>
                  <w:rStyle w:val="Hyperlink"/>
                </w:rPr>
                <w:t>6052</w:t>
              </w:r>
            </w:hyperlink>
          </w:p>
        </w:tc>
        <w:tc>
          <w:tcPr>
            <w:tcW w:w="3251" w:type="dxa"/>
            <w:tcBorders>
              <w:left w:val="single" w:sz="12" w:space="0" w:color="auto"/>
              <w:bottom w:val="single" w:sz="4" w:space="0" w:color="auto"/>
              <w:right w:val="single" w:sz="12" w:space="0" w:color="auto"/>
            </w:tcBorders>
            <w:shd w:val="clear" w:color="auto" w:fill="auto"/>
          </w:tcPr>
          <w:p w14:paraId="1E61E0D2" w14:textId="0E58E4DE" w:rsidR="009F702B" w:rsidRDefault="009F702B" w:rsidP="009F702B">
            <w:pPr>
              <w:pStyle w:val="TAL"/>
              <w:rPr>
                <w:sz w:val="20"/>
              </w:rPr>
            </w:pPr>
            <w:r>
              <w:rPr>
                <w:sz w:val="20"/>
              </w:rPr>
              <w:t>discussion    Discussion Paper on Reporting Outcome of AF’s Traffic routing in UP Path Chnage Notification</w:t>
            </w:r>
          </w:p>
        </w:tc>
        <w:tc>
          <w:tcPr>
            <w:tcW w:w="1401" w:type="dxa"/>
            <w:tcBorders>
              <w:left w:val="single" w:sz="12" w:space="0" w:color="auto"/>
              <w:bottom w:val="single" w:sz="4" w:space="0" w:color="auto"/>
              <w:right w:val="single" w:sz="12" w:space="0" w:color="auto"/>
            </w:tcBorders>
            <w:shd w:val="clear" w:color="auto" w:fill="auto"/>
          </w:tcPr>
          <w:p w14:paraId="2BFA991B" w14:textId="0350C9CE" w:rsidR="009F702B" w:rsidRDefault="009F702B" w:rsidP="009F702B">
            <w:pPr>
              <w:pStyle w:val="TAL"/>
              <w:rPr>
                <w:sz w:val="20"/>
              </w:rPr>
            </w:pPr>
            <w:r>
              <w:rPr>
                <w:sz w:val="20"/>
              </w:rPr>
              <w:t>CEWiT</w:t>
            </w:r>
          </w:p>
        </w:tc>
        <w:tc>
          <w:tcPr>
            <w:tcW w:w="1062" w:type="dxa"/>
            <w:tcBorders>
              <w:left w:val="single" w:sz="12" w:space="0" w:color="auto"/>
              <w:right w:val="single" w:sz="12" w:space="0" w:color="auto"/>
            </w:tcBorders>
            <w:shd w:val="clear" w:color="auto" w:fill="auto"/>
          </w:tcPr>
          <w:p w14:paraId="47D058DB" w14:textId="0FD2FD16" w:rsidR="009F702B" w:rsidRPr="00750E57" w:rsidRDefault="00A34F65" w:rsidP="009F702B">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5A51ED27" w14:textId="77777777" w:rsidR="009F702B" w:rsidRDefault="009F702B" w:rsidP="009F702B">
            <w:pPr>
              <w:pStyle w:val="C1Normal"/>
            </w:pPr>
            <w:r>
              <w:t xml:space="preserve">Maria (Ericsson): Are there N4 impacts? </w:t>
            </w:r>
          </w:p>
          <w:p w14:paraId="4BC6B145" w14:textId="77777777" w:rsidR="009F702B" w:rsidRDefault="009F702B" w:rsidP="009F702B">
            <w:pPr>
              <w:pStyle w:val="C1Normal"/>
            </w:pPr>
            <w:r>
              <w:t>Anu (CEWiT): No N4 impacts.</w:t>
            </w:r>
          </w:p>
          <w:p w14:paraId="797C3036" w14:textId="77777777" w:rsidR="009F702B" w:rsidRDefault="009F702B" w:rsidP="009F702B">
            <w:pPr>
              <w:pStyle w:val="C1Normal"/>
            </w:pPr>
            <w:r>
              <w:t>Maria (Ericsson): After rule is installed, the UPF cannot identify the failures after rule installation.</w:t>
            </w:r>
          </w:p>
          <w:p w14:paraId="57DE1B46" w14:textId="77777777" w:rsidR="009F702B" w:rsidRDefault="009F702B" w:rsidP="009F702B">
            <w:pPr>
              <w:pStyle w:val="C1Normal"/>
            </w:pPr>
            <w:r>
              <w:t>Anu (CEWiT): The failure is handle during installation.</w:t>
            </w:r>
          </w:p>
          <w:p w14:paraId="1F236260" w14:textId="77777777" w:rsidR="009F702B" w:rsidRDefault="009F702B" w:rsidP="009F702B">
            <w:pPr>
              <w:pStyle w:val="C1Normal"/>
            </w:pPr>
            <w:r>
              <w:t>Apostolos (Nokia): DNNAI change event as soon as SMF installs.</w:t>
            </w:r>
          </w:p>
          <w:p w14:paraId="5FB4B77A" w14:textId="3A56B3DF" w:rsidR="009F702B" w:rsidRDefault="009F702B" w:rsidP="009F702B">
            <w:pPr>
              <w:pStyle w:val="C1Normal"/>
            </w:pPr>
            <w:r>
              <w:t>Anu (CEWiT): Traffic filter failure is about which rule is failed installed.</w:t>
            </w:r>
          </w:p>
          <w:p w14:paraId="0ACF0673" w14:textId="77777777" w:rsidR="009F702B" w:rsidRDefault="009F702B" w:rsidP="009F702B">
            <w:pPr>
              <w:pStyle w:val="C1Normal"/>
            </w:pPr>
            <w:r>
              <w:t>Abdessamad (Huawei): Why do we need report success and failure cases. Failed cases reporting is enough. For event reporting, do not touch the existing event. We should use a separate event, through out all the flows.</w:t>
            </w:r>
          </w:p>
          <w:p w14:paraId="66D256CE" w14:textId="77777777" w:rsidR="009F702B" w:rsidRDefault="009F702B" w:rsidP="009F702B">
            <w:pPr>
              <w:pStyle w:val="C1Normal"/>
            </w:pPr>
            <w:r>
              <w:t>Anu (CEWiT): We SMF is more appropriate way for solution. Fine with new event.</w:t>
            </w:r>
          </w:p>
          <w:p w14:paraId="64A9F55B" w14:textId="77777777" w:rsidR="009F702B" w:rsidRDefault="009F702B" w:rsidP="009F702B">
            <w:pPr>
              <w:pStyle w:val="C1Normal"/>
            </w:pPr>
            <w:r>
              <w:t>Apostolos (Nokia): We are handling partial failure in UP path change event. We should handle in the current event.</w:t>
            </w:r>
          </w:p>
          <w:p w14:paraId="35DAA793" w14:textId="0931A10F" w:rsidR="009F702B" w:rsidRDefault="009F702B" w:rsidP="009F702B">
            <w:pPr>
              <w:pStyle w:val="C1Normal"/>
            </w:pPr>
            <w:r>
              <w:t xml:space="preserve">Abdessamad (Huawei): The existing event is about UP path change. The impact to SMF solution is more. </w:t>
            </w:r>
          </w:p>
          <w:p w14:paraId="49383230" w14:textId="77777777" w:rsidR="009F702B" w:rsidRDefault="009F702B" w:rsidP="009F702B">
            <w:pPr>
              <w:pStyle w:val="C1Normal"/>
            </w:pPr>
            <w:r>
              <w:t>Shahram (AT&amp;T): Can the application go wrong, if not subscribing to this event?</w:t>
            </w:r>
          </w:p>
          <w:p w14:paraId="6FB9ECA8" w14:textId="77777777" w:rsidR="009F702B" w:rsidRDefault="009F702B" w:rsidP="009F702B">
            <w:pPr>
              <w:pStyle w:val="C1Normal"/>
            </w:pPr>
            <w:r>
              <w:t>Abdessamad (Huawei): As of now there is no impact, as the AF can act on UP Path change event.</w:t>
            </w:r>
          </w:p>
          <w:p w14:paraId="6867DD94" w14:textId="77777777" w:rsidR="009F702B" w:rsidRDefault="009F702B" w:rsidP="009F702B">
            <w:pPr>
              <w:pStyle w:val="C1Normal"/>
            </w:pPr>
            <w:r>
              <w:t>Anu (CEWiT): For PCF route, we need these to add a restriction in PCF.</w:t>
            </w:r>
          </w:p>
          <w:p w14:paraId="74151969" w14:textId="77777777" w:rsidR="009F702B" w:rsidRDefault="009F702B" w:rsidP="009F702B">
            <w:pPr>
              <w:pStyle w:val="C1Normal"/>
            </w:pPr>
            <w:r>
              <w:t>Apostolos (Nokia): Cannot have one notification via PCF and another directly to NEF-AF.</w:t>
            </w:r>
          </w:p>
          <w:p w14:paraId="3DE0DE8C" w14:textId="77777777" w:rsidR="009F702B" w:rsidRDefault="009F702B" w:rsidP="009F702B">
            <w:pPr>
              <w:pStyle w:val="C1Normal"/>
            </w:pPr>
          </w:p>
          <w:p w14:paraId="14A7D2F3" w14:textId="77777777" w:rsidR="009F702B" w:rsidRDefault="009F702B" w:rsidP="009F702B">
            <w:pPr>
              <w:pStyle w:val="C1Normal"/>
            </w:pPr>
            <w:r>
              <w:t>Discuss offline.</w:t>
            </w:r>
          </w:p>
          <w:p w14:paraId="37BCD2A8" w14:textId="77777777" w:rsidR="00744FD6" w:rsidRDefault="00744FD6" w:rsidP="009F702B">
            <w:pPr>
              <w:pStyle w:val="C1Normal"/>
            </w:pPr>
          </w:p>
          <w:p w14:paraId="318F03E4" w14:textId="77777777" w:rsidR="00744FD6" w:rsidRDefault="00744FD6" w:rsidP="009F702B">
            <w:pPr>
              <w:pStyle w:val="C1Normal"/>
            </w:pPr>
            <w:r>
              <w:t>Anu (CEWiT): Acceptance on SMF providing the routing outcome and not combine with UP path change event and have separate event.</w:t>
            </w:r>
          </w:p>
          <w:p w14:paraId="6E41C51E" w14:textId="77777777" w:rsidR="00EA0DB0" w:rsidRDefault="00744FD6" w:rsidP="00EA0DB0">
            <w:pPr>
              <w:pStyle w:val="C1Normal"/>
            </w:pPr>
            <w:r>
              <w:t xml:space="preserve">Maria (Ericsson): </w:t>
            </w:r>
            <w:r w:rsidR="00EA0DB0">
              <w:t>Should be called installation and not routing.</w:t>
            </w:r>
          </w:p>
          <w:p w14:paraId="1EED9E4E" w14:textId="12F7E890" w:rsidR="00744FD6" w:rsidRDefault="00EA0DB0" w:rsidP="00EA0DB0">
            <w:pPr>
              <w:pStyle w:val="C1Normal"/>
            </w:pPr>
            <w:r>
              <w:t>Anu (CEWiT):</w:t>
            </w:r>
            <w:r>
              <w:t xml:space="preserve"> Have to revise the CRs accordingly.</w:t>
            </w:r>
          </w:p>
        </w:tc>
      </w:tr>
      <w:tr w:rsidR="009F702B" w:rsidRPr="002F2600" w14:paraId="3A823013" w14:textId="77777777" w:rsidTr="00A34F65">
        <w:tc>
          <w:tcPr>
            <w:tcW w:w="975" w:type="dxa"/>
            <w:tcBorders>
              <w:left w:val="single" w:sz="12" w:space="0" w:color="auto"/>
              <w:bottom w:val="nil"/>
              <w:right w:val="single" w:sz="12" w:space="0" w:color="auto"/>
            </w:tcBorders>
            <w:shd w:val="clear" w:color="auto" w:fill="auto"/>
          </w:tcPr>
          <w:p w14:paraId="22AB5D28"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23217D42"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56CF0984" w14:textId="7B3B3836" w:rsidR="009F702B" w:rsidRDefault="00343666" w:rsidP="009F702B">
            <w:pPr>
              <w:suppressLineNumbers/>
              <w:suppressAutoHyphens/>
              <w:spacing w:before="60" w:after="60"/>
              <w:jc w:val="center"/>
            </w:pPr>
            <w:hyperlink r:id="rId117" w:history="1">
              <w:r w:rsidR="009F702B">
                <w:rPr>
                  <w:rStyle w:val="Hyperlink"/>
                </w:rPr>
                <w:t>6053</w:t>
              </w:r>
            </w:hyperlink>
          </w:p>
        </w:tc>
        <w:tc>
          <w:tcPr>
            <w:tcW w:w="3251" w:type="dxa"/>
            <w:tcBorders>
              <w:left w:val="single" w:sz="12" w:space="0" w:color="auto"/>
              <w:bottom w:val="nil"/>
              <w:right w:val="single" w:sz="12" w:space="0" w:color="auto"/>
            </w:tcBorders>
            <w:shd w:val="clear" w:color="auto" w:fill="auto"/>
          </w:tcPr>
          <w:p w14:paraId="5FAD042A" w14:textId="28519F64" w:rsidR="009F702B" w:rsidRDefault="009F702B" w:rsidP="009F702B">
            <w:pPr>
              <w:pStyle w:val="TAL"/>
              <w:rPr>
                <w:sz w:val="20"/>
              </w:rPr>
            </w:pPr>
            <w:r>
              <w:rPr>
                <w:sz w:val="20"/>
              </w:rPr>
              <w:t>CR 1421 29.522 Rel-19 Support for traffic routing outcome in UP Path change event notification of TrafficInfluence API</w:t>
            </w:r>
          </w:p>
        </w:tc>
        <w:tc>
          <w:tcPr>
            <w:tcW w:w="1401" w:type="dxa"/>
            <w:tcBorders>
              <w:left w:val="single" w:sz="12" w:space="0" w:color="auto"/>
              <w:bottom w:val="nil"/>
              <w:right w:val="single" w:sz="12" w:space="0" w:color="auto"/>
            </w:tcBorders>
            <w:shd w:val="clear" w:color="auto" w:fill="auto"/>
          </w:tcPr>
          <w:p w14:paraId="0B8598BA" w14:textId="5E5C98F1" w:rsidR="009F702B" w:rsidRDefault="009F702B" w:rsidP="009F702B">
            <w:pPr>
              <w:pStyle w:val="TAL"/>
              <w:rPr>
                <w:sz w:val="20"/>
              </w:rPr>
            </w:pPr>
            <w:r>
              <w:rPr>
                <w:sz w:val="20"/>
              </w:rPr>
              <w:t>CEWiT</w:t>
            </w:r>
          </w:p>
        </w:tc>
        <w:tc>
          <w:tcPr>
            <w:tcW w:w="1062" w:type="dxa"/>
            <w:tcBorders>
              <w:left w:val="single" w:sz="12" w:space="0" w:color="auto"/>
              <w:bottom w:val="nil"/>
              <w:right w:val="single" w:sz="12" w:space="0" w:color="auto"/>
            </w:tcBorders>
            <w:shd w:val="clear" w:color="auto" w:fill="auto"/>
          </w:tcPr>
          <w:p w14:paraId="1F40C667" w14:textId="2BBC537A" w:rsidR="009F702B" w:rsidRPr="00750E57" w:rsidRDefault="00A34F65" w:rsidP="009F702B">
            <w:pPr>
              <w:pStyle w:val="TAL"/>
              <w:rPr>
                <w:sz w:val="20"/>
              </w:rPr>
            </w:pPr>
            <w:r>
              <w:rPr>
                <w:sz w:val="20"/>
              </w:rPr>
              <w:t>Revised to 6512</w:t>
            </w:r>
          </w:p>
        </w:tc>
        <w:tc>
          <w:tcPr>
            <w:tcW w:w="4619" w:type="dxa"/>
            <w:tcBorders>
              <w:left w:val="single" w:sz="12" w:space="0" w:color="auto"/>
              <w:bottom w:val="nil"/>
              <w:right w:val="single" w:sz="12" w:space="0" w:color="auto"/>
            </w:tcBorders>
            <w:shd w:val="clear" w:color="auto" w:fill="auto"/>
          </w:tcPr>
          <w:p w14:paraId="216438AF" w14:textId="77777777" w:rsidR="009F702B" w:rsidRDefault="009F702B" w:rsidP="009F702B">
            <w:pPr>
              <w:pStyle w:val="C3OpenAPI"/>
              <w:rPr>
                <w:rFonts w:eastAsia="SimSun"/>
              </w:rPr>
            </w:pPr>
            <w:r>
              <w:t>This CR introduces a backwards compatible feature to the OpenAPI description of the TrafficInfluence API</w:t>
            </w:r>
          </w:p>
          <w:p w14:paraId="1308250D" w14:textId="77777777" w:rsidR="009F702B" w:rsidRDefault="009F702B" w:rsidP="009F702B">
            <w:pPr>
              <w:pStyle w:val="C1Normal"/>
            </w:pPr>
          </w:p>
        </w:tc>
      </w:tr>
      <w:tr w:rsidR="00A34F65" w:rsidRPr="002F2600" w14:paraId="2C5B286D" w14:textId="77777777" w:rsidTr="00A34F65">
        <w:tc>
          <w:tcPr>
            <w:tcW w:w="975" w:type="dxa"/>
            <w:tcBorders>
              <w:top w:val="nil"/>
              <w:left w:val="single" w:sz="12" w:space="0" w:color="auto"/>
              <w:right w:val="single" w:sz="12" w:space="0" w:color="auto"/>
            </w:tcBorders>
            <w:shd w:val="clear" w:color="auto" w:fill="auto"/>
          </w:tcPr>
          <w:p w14:paraId="12100A2B" w14:textId="77777777" w:rsidR="00A34F65" w:rsidRPr="00D81B37" w:rsidRDefault="00A34F65" w:rsidP="00A34F65">
            <w:pPr>
              <w:pStyle w:val="TAL"/>
              <w:rPr>
                <w:sz w:val="20"/>
              </w:rPr>
            </w:pPr>
          </w:p>
        </w:tc>
        <w:tc>
          <w:tcPr>
            <w:tcW w:w="2635" w:type="dxa"/>
            <w:tcBorders>
              <w:top w:val="nil"/>
              <w:left w:val="single" w:sz="12" w:space="0" w:color="auto"/>
              <w:right w:val="single" w:sz="12" w:space="0" w:color="auto"/>
            </w:tcBorders>
            <w:shd w:val="clear" w:color="auto" w:fill="auto"/>
          </w:tcPr>
          <w:p w14:paraId="0C62D603" w14:textId="77777777" w:rsidR="00A34F65" w:rsidRPr="00D81B37" w:rsidRDefault="00A34F65" w:rsidP="00A34F6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6B8E205" w14:textId="165BA2D2" w:rsidR="00A34F65" w:rsidRDefault="00A34F65" w:rsidP="00A34F65">
            <w:pPr>
              <w:suppressLineNumbers/>
              <w:suppressAutoHyphens/>
              <w:spacing w:before="60" w:after="60"/>
              <w:jc w:val="center"/>
            </w:pPr>
            <w:r>
              <w:t>6512</w:t>
            </w:r>
          </w:p>
        </w:tc>
        <w:tc>
          <w:tcPr>
            <w:tcW w:w="3251" w:type="dxa"/>
            <w:tcBorders>
              <w:top w:val="nil"/>
              <w:left w:val="single" w:sz="12" w:space="0" w:color="auto"/>
              <w:bottom w:val="single" w:sz="4" w:space="0" w:color="auto"/>
              <w:right w:val="single" w:sz="12" w:space="0" w:color="auto"/>
            </w:tcBorders>
            <w:shd w:val="clear" w:color="auto" w:fill="00FFFF"/>
          </w:tcPr>
          <w:p w14:paraId="3DC3A4BF" w14:textId="3B80AE9C" w:rsidR="00A34F65" w:rsidRDefault="00A34F65" w:rsidP="00A34F65">
            <w:pPr>
              <w:pStyle w:val="TAL"/>
              <w:rPr>
                <w:sz w:val="20"/>
              </w:rPr>
            </w:pPr>
            <w:r>
              <w:rPr>
                <w:sz w:val="20"/>
              </w:rPr>
              <w:t>CR 1421 29.522 Rel-19 Support for traffic routing outcome in UP Path change event notification of TrafficInfluence API</w:t>
            </w:r>
          </w:p>
        </w:tc>
        <w:tc>
          <w:tcPr>
            <w:tcW w:w="1401" w:type="dxa"/>
            <w:tcBorders>
              <w:top w:val="nil"/>
              <w:left w:val="single" w:sz="12" w:space="0" w:color="auto"/>
              <w:bottom w:val="single" w:sz="4" w:space="0" w:color="auto"/>
              <w:right w:val="single" w:sz="12" w:space="0" w:color="auto"/>
            </w:tcBorders>
            <w:shd w:val="clear" w:color="auto" w:fill="00FFFF"/>
          </w:tcPr>
          <w:p w14:paraId="1593FF71" w14:textId="52B75F6D" w:rsidR="00A34F65" w:rsidRDefault="00A34F65" w:rsidP="00A34F65">
            <w:pPr>
              <w:pStyle w:val="TAL"/>
              <w:rPr>
                <w:sz w:val="20"/>
              </w:rPr>
            </w:pPr>
            <w:r>
              <w:rPr>
                <w:sz w:val="20"/>
              </w:rPr>
              <w:t>CEWiT</w:t>
            </w:r>
          </w:p>
        </w:tc>
        <w:tc>
          <w:tcPr>
            <w:tcW w:w="1062" w:type="dxa"/>
            <w:tcBorders>
              <w:top w:val="nil"/>
              <w:left w:val="single" w:sz="12" w:space="0" w:color="auto"/>
              <w:right w:val="single" w:sz="12" w:space="0" w:color="auto"/>
            </w:tcBorders>
            <w:shd w:val="clear" w:color="auto" w:fill="auto"/>
          </w:tcPr>
          <w:p w14:paraId="69BB5389" w14:textId="77777777" w:rsidR="00A34F65" w:rsidRDefault="00A34F65" w:rsidP="00A34F65">
            <w:pPr>
              <w:pStyle w:val="TAL"/>
              <w:rPr>
                <w:sz w:val="20"/>
              </w:rPr>
            </w:pPr>
          </w:p>
        </w:tc>
        <w:tc>
          <w:tcPr>
            <w:tcW w:w="4619" w:type="dxa"/>
            <w:tcBorders>
              <w:top w:val="nil"/>
              <w:left w:val="single" w:sz="12" w:space="0" w:color="auto"/>
              <w:right w:val="single" w:sz="12" w:space="0" w:color="auto"/>
            </w:tcBorders>
            <w:shd w:val="clear" w:color="auto" w:fill="auto"/>
          </w:tcPr>
          <w:p w14:paraId="5280A588" w14:textId="77777777" w:rsidR="00A34F65" w:rsidRDefault="00A34F65" w:rsidP="00A34F65">
            <w:pPr>
              <w:pStyle w:val="C3OpenAPI"/>
            </w:pPr>
          </w:p>
        </w:tc>
      </w:tr>
      <w:tr w:rsidR="009F702B" w:rsidRPr="002F2600" w14:paraId="0430A319" w14:textId="77777777" w:rsidTr="00A34F65">
        <w:tc>
          <w:tcPr>
            <w:tcW w:w="975" w:type="dxa"/>
            <w:tcBorders>
              <w:left w:val="single" w:sz="12" w:space="0" w:color="auto"/>
              <w:bottom w:val="nil"/>
              <w:right w:val="single" w:sz="12" w:space="0" w:color="auto"/>
            </w:tcBorders>
            <w:shd w:val="clear" w:color="auto" w:fill="auto"/>
          </w:tcPr>
          <w:p w14:paraId="53A36860"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3EE81E6A"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69E3A5CB" w14:textId="1EBB0C17" w:rsidR="009F702B" w:rsidRDefault="00343666" w:rsidP="009F702B">
            <w:pPr>
              <w:suppressLineNumbers/>
              <w:suppressAutoHyphens/>
              <w:spacing w:before="60" w:after="60"/>
              <w:jc w:val="center"/>
            </w:pPr>
            <w:hyperlink r:id="rId118" w:history="1">
              <w:r w:rsidR="009F702B">
                <w:rPr>
                  <w:rStyle w:val="Hyperlink"/>
                </w:rPr>
                <w:t>6054</w:t>
              </w:r>
            </w:hyperlink>
          </w:p>
        </w:tc>
        <w:tc>
          <w:tcPr>
            <w:tcW w:w="3251" w:type="dxa"/>
            <w:tcBorders>
              <w:left w:val="single" w:sz="12" w:space="0" w:color="auto"/>
              <w:bottom w:val="nil"/>
              <w:right w:val="single" w:sz="12" w:space="0" w:color="auto"/>
            </w:tcBorders>
            <w:shd w:val="clear" w:color="auto" w:fill="auto"/>
          </w:tcPr>
          <w:p w14:paraId="5D5C3C0E" w14:textId="3E31E0D5" w:rsidR="009F702B" w:rsidRDefault="009F702B" w:rsidP="009F702B">
            <w:pPr>
              <w:pStyle w:val="TAL"/>
              <w:rPr>
                <w:sz w:val="20"/>
              </w:rPr>
            </w:pPr>
            <w:r>
              <w:rPr>
                <w:sz w:val="20"/>
              </w:rPr>
              <w:t>CR 1285 29.512 Rel-19 Addition of traffic routing outcome request in UP path change event subscription to SMF</w:t>
            </w:r>
          </w:p>
        </w:tc>
        <w:tc>
          <w:tcPr>
            <w:tcW w:w="1401" w:type="dxa"/>
            <w:tcBorders>
              <w:left w:val="single" w:sz="12" w:space="0" w:color="auto"/>
              <w:bottom w:val="nil"/>
              <w:right w:val="single" w:sz="12" w:space="0" w:color="auto"/>
            </w:tcBorders>
            <w:shd w:val="clear" w:color="auto" w:fill="auto"/>
          </w:tcPr>
          <w:p w14:paraId="3678C0B9" w14:textId="1A8B21B3" w:rsidR="009F702B" w:rsidRDefault="009F702B" w:rsidP="009F702B">
            <w:pPr>
              <w:pStyle w:val="TAL"/>
              <w:rPr>
                <w:sz w:val="20"/>
              </w:rPr>
            </w:pPr>
            <w:r>
              <w:rPr>
                <w:sz w:val="20"/>
              </w:rPr>
              <w:t>CEWiT</w:t>
            </w:r>
          </w:p>
        </w:tc>
        <w:tc>
          <w:tcPr>
            <w:tcW w:w="1062" w:type="dxa"/>
            <w:tcBorders>
              <w:left w:val="single" w:sz="12" w:space="0" w:color="auto"/>
              <w:bottom w:val="nil"/>
              <w:right w:val="single" w:sz="12" w:space="0" w:color="auto"/>
            </w:tcBorders>
            <w:shd w:val="clear" w:color="auto" w:fill="auto"/>
          </w:tcPr>
          <w:p w14:paraId="518658AA" w14:textId="55816D54" w:rsidR="009F702B" w:rsidRPr="00750E57" w:rsidRDefault="00A34F65" w:rsidP="009F702B">
            <w:pPr>
              <w:pStyle w:val="TAL"/>
              <w:rPr>
                <w:sz w:val="20"/>
              </w:rPr>
            </w:pPr>
            <w:r>
              <w:rPr>
                <w:sz w:val="20"/>
              </w:rPr>
              <w:t>Revised to 6513</w:t>
            </w:r>
          </w:p>
        </w:tc>
        <w:tc>
          <w:tcPr>
            <w:tcW w:w="4619" w:type="dxa"/>
            <w:tcBorders>
              <w:left w:val="single" w:sz="12" w:space="0" w:color="auto"/>
              <w:bottom w:val="nil"/>
              <w:right w:val="single" w:sz="12" w:space="0" w:color="auto"/>
            </w:tcBorders>
            <w:shd w:val="clear" w:color="auto" w:fill="auto"/>
          </w:tcPr>
          <w:p w14:paraId="66988D18" w14:textId="77777777" w:rsidR="009F702B" w:rsidRDefault="009F702B" w:rsidP="009F702B">
            <w:pPr>
              <w:pStyle w:val="C3OpenAPI"/>
              <w:rPr>
                <w:rFonts w:eastAsia="SimSun"/>
              </w:rPr>
            </w:pPr>
            <w:r>
              <w:t>This CR introduces a backwards compatible feature to the OpenAPI description of the Npcf_SMPolicyControl API</w:t>
            </w:r>
          </w:p>
          <w:p w14:paraId="2A045B55" w14:textId="77777777" w:rsidR="009F702B" w:rsidRDefault="009F702B" w:rsidP="009F702B">
            <w:pPr>
              <w:pStyle w:val="C1Normal"/>
            </w:pPr>
          </w:p>
        </w:tc>
      </w:tr>
      <w:tr w:rsidR="00A34F65" w:rsidRPr="002F2600" w14:paraId="4CE16A1C" w14:textId="77777777" w:rsidTr="00A34F65">
        <w:tc>
          <w:tcPr>
            <w:tcW w:w="975" w:type="dxa"/>
            <w:tcBorders>
              <w:top w:val="nil"/>
              <w:left w:val="single" w:sz="12" w:space="0" w:color="auto"/>
              <w:right w:val="single" w:sz="12" w:space="0" w:color="auto"/>
            </w:tcBorders>
            <w:shd w:val="clear" w:color="auto" w:fill="auto"/>
          </w:tcPr>
          <w:p w14:paraId="1A869D59" w14:textId="77777777" w:rsidR="00A34F65" w:rsidRPr="00D81B37" w:rsidRDefault="00A34F65" w:rsidP="00A34F65">
            <w:pPr>
              <w:pStyle w:val="TAL"/>
              <w:rPr>
                <w:sz w:val="20"/>
              </w:rPr>
            </w:pPr>
          </w:p>
        </w:tc>
        <w:tc>
          <w:tcPr>
            <w:tcW w:w="2635" w:type="dxa"/>
            <w:tcBorders>
              <w:top w:val="nil"/>
              <w:left w:val="single" w:sz="12" w:space="0" w:color="auto"/>
              <w:right w:val="single" w:sz="12" w:space="0" w:color="auto"/>
            </w:tcBorders>
            <w:shd w:val="clear" w:color="auto" w:fill="auto"/>
          </w:tcPr>
          <w:p w14:paraId="394F2038" w14:textId="77777777" w:rsidR="00A34F65" w:rsidRPr="00D81B37" w:rsidRDefault="00A34F65" w:rsidP="00A34F6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93E9B9" w14:textId="4AD4FB72" w:rsidR="00A34F65" w:rsidRDefault="00A34F65" w:rsidP="00A34F65">
            <w:pPr>
              <w:suppressLineNumbers/>
              <w:suppressAutoHyphens/>
              <w:spacing w:before="60" w:after="60"/>
              <w:jc w:val="center"/>
            </w:pPr>
            <w:r>
              <w:t>6513</w:t>
            </w:r>
          </w:p>
        </w:tc>
        <w:tc>
          <w:tcPr>
            <w:tcW w:w="3251" w:type="dxa"/>
            <w:tcBorders>
              <w:top w:val="nil"/>
              <w:left w:val="single" w:sz="12" w:space="0" w:color="auto"/>
              <w:bottom w:val="single" w:sz="4" w:space="0" w:color="auto"/>
              <w:right w:val="single" w:sz="12" w:space="0" w:color="auto"/>
            </w:tcBorders>
            <w:shd w:val="clear" w:color="auto" w:fill="00FFFF"/>
          </w:tcPr>
          <w:p w14:paraId="647A2ED4" w14:textId="4CE319C9" w:rsidR="00A34F65" w:rsidRDefault="00A34F65" w:rsidP="00A34F65">
            <w:pPr>
              <w:pStyle w:val="TAL"/>
              <w:rPr>
                <w:sz w:val="20"/>
              </w:rPr>
            </w:pPr>
            <w:r>
              <w:rPr>
                <w:sz w:val="20"/>
              </w:rPr>
              <w:t>CR 1285 29.512 Rel-19 Addition of traffic routing outcome request in UP path change event subscription to SMF</w:t>
            </w:r>
          </w:p>
        </w:tc>
        <w:tc>
          <w:tcPr>
            <w:tcW w:w="1401" w:type="dxa"/>
            <w:tcBorders>
              <w:top w:val="nil"/>
              <w:left w:val="single" w:sz="12" w:space="0" w:color="auto"/>
              <w:bottom w:val="single" w:sz="4" w:space="0" w:color="auto"/>
              <w:right w:val="single" w:sz="12" w:space="0" w:color="auto"/>
            </w:tcBorders>
            <w:shd w:val="clear" w:color="auto" w:fill="00FFFF"/>
          </w:tcPr>
          <w:p w14:paraId="3E6365F0" w14:textId="3F610445" w:rsidR="00A34F65" w:rsidRDefault="00A34F65" w:rsidP="00A34F65">
            <w:pPr>
              <w:pStyle w:val="TAL"/>
              <w:rPr>
                <w:sz w:val="20"/>
              </w:rPr>
            </w:pPr>
            <w:r>
              <w:rPr>
                <w:sz w:val="20"/>
              </w:rPr>
              <w:t>CEWiT</w:t>
            </w:r>
          </w:p>
        </w:tc>
        <w:tc>
          <w:tcPr>
            <w:tcW w:w="1062" w:type="dxa"/>
            <w:tcBorders>
              <w:top w:val="nil"/>
              <w:left w:val="single" w:sz="12" w:space="0" w:color="auto"/>
              <w:right w:val="single" w:sz="12" w:space="0" w:color="auto"/>
            </w:tcBorders>
            <w:shd w:val="clear" w:color="auto" w:fill="auto"/>
          </w:tcPr>
          <w:p w14:paraId="064A89BF" w14:textId="77777777" w:rsidR="00A34F65" w:rsidRDefault="00A34F65" w:rsidP="00A34F65">
            <w:pPr>
              <w:pStyle w:val="TAL"/>
              <w:rPr>
                <w:sz w:val="20"/>
              </w:rPr>
            </w:pPr>
          </w:p>
        </w:tc>
        <w:tc>
          <w:tcPr>
            <w:tcW w:w="4619" w:type="dxa"/>
            <w:tcBorders>
              <w:top w:val="nil"/>
              <w:left w:val="single" w:sz="12" w:space="0" w:color="auto"/>
              <w:right w:val="single" w:sz="12" w:space="0" w:color="auto"/>
            </w:tcBorders>
            <w:shd w:val="clear" w:color="auto" w:fill="auto"/>
          </w:tcPr>
          <w:p w14:paraId="74932AE4" w14:textId="77777777" w:rsidR="00A34F65" w:rsidRDefault="00A34F65" w:rsidP="00A34F65">
            <w:pPr>
              <w:pStyle w:val="C3OpenAPI"/>
            </w:pPr>
          </w:p>
        </w:tc>
      </w:tr>
      <w:tr w:rsidR="009F702B" w:rsidRPr="002F2600" w14:paraId="19429842" w14:textId="77777777" w:rsidTr="00A34F65">
        <w:tc>
          <w:tcPr>
            <w:tcW w:w="975" w:type="dxa"/>
            <w:tcBorders>
              <w:left w:val="single" w:sz="12" w:space="0" w:color="auto"/>
              <w:bottom w:val="nil"/>
              <w:right w:val="single" w:sz="12" w:space="0" w:color="auto"/>
            </w:tcBorders>
            <w:shd w:val="clear" w:color="auto" w:fill="auto"/>
          </w:tcPr>
          <w:p w14:paraId="4FC3DE47"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28331E64"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4C219893" w14:textId="2D65D663" w:rsidR="009F702B" w:rsidRDefault="00343666" w:rsidP="009F702B">
            <w:pPr>
              <w:suppressLineNumbers/>
              <w:suppressAutoHyphens/>
              <w:spacing w:before="60" w:after="60"/>
              <w:jc w:val="center"/>
            </w:pPr>
            <w:hyperlink r:id="rId119" w:history="1">
              <w:r w:rsidR="009F702B">
                <w:rPr>
                  <w:rStyle w:val="Hyperlink"/>
                </w:rPr>
                <w:t>6055</w:t>
              </w:r>
            </w:hyperlink>
          </w:p>
        </w:tc>
        <w:tc>
          <w:tcPr>
            <w:tcW w:w="3251" w:type="dxa"/>
            <w:tcBorders>
              <w:left w:val="single" w:sz="12" w:space="0" w:color="auto"/>
              <w:bottom w:val="nil"/>
              <w:right w:val="single" w:sz="12" w:space="0" w:color="auto"/>
            </w:tcBorders>
            <w:shd w:val="clear" w:color="auto" w:fill="auto"/>
          </w:tcPr>
          <w:p w14:paraId="3FE72CB9" w14:textId="421DFC2A" w:rsidR="009F702B" w:rsidRDefault="009F702B" w:rsidP="009F702B">
            <w:pPr>
              <w:pStyle w:val="TAL"/>
              <w:rPr>
                <w:sz w:val="20"/>
              </w:rPr>
            </w:pPr>
            <w:r>
              <w:rPr>
                <w:sz w:val="20"/>
              </w:rPr>
              <w:t>CR 0303 29.508 Rel-19 Addition of traffic routing outcome in UP path change Event Notification in SMF</w:t>
            </w:r>
          </w:p>
        </w:tc>
        <w:tc>
          <w:tcPr>
            <w:tcW w:w="1401" w:type="dxa"/>
            <w:tcBorders>
              <w:left w:val="single" w:sz="12" w:space="0" w:color="auto"/>
              <w:bottom w:val="nil"/>
              <w:right w:val="single" w:sz="12" w:space="0" w:color="auto"/>
            </w:tcBorders>
            <w:shd w:val="clear" w:color="auto" w:fill="auto"/>
          </w:tcPr>
          <w:p w14:paraId="22AB8F93" w14:textId="135FAF14" w:rsidR="009F702B" w:rsidRDefault="009F702B" w:rsidP="009F702B">
            <w:pPr>
              <w:pStyle w:val="TAL"/>
              <w:rPr>
                <w:sz w:val="20"/>
              </w:rPr>
            </w:pPr>
            <w:r>
              <w:rPr>
                <w:sz w:val="20"/>
              </w:rPr>
              <w:t>CEWiT</w:t>
            </w:r>
          </w:p>
        </w:tc>
        <w:tc>
          <w:tcPr>
            <w:tcW w:w="1062" w:type="dxa"/>
            <w:tcBorders>
              <w:left w:val="single" w:sz="12" w:space="0" w:color="auto"/>
              <w:bottom w:val="nil"/>
              <w:right w:val="single" w:sz="12" w:space="0" w:color="auto"/>
            </w:tcBorders>
            <w:shd w:val="clear" w:color="auto" w:fill="auto"/>
          </w:tcPr>
          <w:p w14:paraId="2AAFB021" w14:textId="14784720" w:rsidR="009F702B" w:rsidRPr="00750E57" w:rsidRDefault="00A34F65" w:rsidP="009F702B">
            <w:pPr>
              <w:pStyle w:val="TAL"/>
              <w:rPr>
                <w:sz w:val="20"/>
              </w:rPr>
            </w:pPr>
            <w:r>
              <w:rPr>
                <w:sz w:val="20"/>
              </w:rPr>
              <w:t>Revised to 6514</w:t>
            </w:r>
          </w:p>
        </w:tc>
        <w:tc>
          <w:tcPr>
            <w:tcW w:w="4619" w:type="dxa"/>
            <w:tcBorders>
              <w:left w:val="single" w:sz="12" w:space="0" w:color="auto"/>
              <w:bottom w:val="nil"/>
              <w:right w:val="single" w:sz="12" w:space="0" w:color="auto"/>
            </w:tcBorders>
            <w:shd w:val="clear" w:color="auto" w:fill="auto"/>
          </w:tcPr>
          <w:p w14:paraId="58CC413F" w14:textId="77777777" w:rsidR="009F702B" w:rsidRDefault="009F702B" w:rsidP="009F702B">
            <w:pPr>
              <w:pStyle w:val="C3OpenAPI"/>
              <w:rPr>
                <w:rFonts w:eastAsia="SimSun"/>
              </w:rPr>
            </w:pPr>
            <w:r>
              <w:t>This CR introduces a backwards compatible feature to the OpenAPI description of the Nsmf_EventExposure API</w:t>
            </w:r>
          </w:p>
          <w:p w14:paraId="31049E88" w14:textId="77777777" w:rsidR="009F702B" w:rsidRDefault="009F702B" w:rsidP="009F702B">
            <w:pPr>
              <w:pStyle w:val="C1Normal"/>
            </w:pPr>
          </w:p>
        </w:tc>
      </w:tr>
      <w:tr w:rsidR="00A34F65" w:rsidRPr="002F2600" w14:paraId="13B658E0" w14:textId="77777777" w:rsidTr="00A34F65">
        <w:tc>
          <w:tcPr>
            <w:tcW w:w="975" w:type="dxa"/>
            <w:tcBorders>
              <w:top w:val="nil"/>
              <w:left w:val="single" w:sz="12" w:space="0" w:color="auto"/>
              <w:right w:val="single" w:sz="12" w:space="0" w:color="auto"/>
            </w:tcBorders>
            <w:shd w:val="clear" w:color="auto" w:fill="auto"/>
          </w:tcPr>
          <w:p w14:paraId="64C606DF" w14:textId="77777777" w:rsidR="00A34F65" w:rsidRPr="00D81B37" w:rsidRDefault="00A34F65" w:rsidP="00A34F65">
            <w:pPr>
              <w:pStyle w:val="TAL"/>
              <w:rPr>
                <w:sz w:val="20"/>
              </w:rPr>
            </w:pPr>
          </w:p>
        </w:tc>
        <w:tc>
          <w:tcPr>
            <w:tcW w:w="2635" w:type="dxa"/>
            <w:tcBorders>
              <w:top w:val="nil"/>
              <w:left w:val="single" w:sz="12" w:space="0" w:color="auto"/>
              <w:right w:val="single" w:sz="12" w:space="0" w:color="auto"/>
            </w:tcBorders>
            <w:shd w:val="clear" w:color="auto" w:fill="auto"/>
          </w:tcPr>
          <w:p w14:paraId="1C02891B" w14:textId="77777777" w:rsidR="00A34F65" w:rsidRPr="00D81B37" w:rsidRDefault="00A34F65" w:rsidP="00A34F6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852A076" w14:textId="1E240EEF" w:rsidR="00A34F65" w:rsidRDefault="00A34F65" w:rsidP="00A34F65">
            <w:pPr>
              <w:suppressLineNumbers/>
              <w:suppressAutoHyphens/>
              <w:spacing w:before="60" w:after="60"/>
              <w:jc w:val="center"/>
            </w:pPr>
            <w:r>
              <w:t>6514</w:t>
            </w:r>
          </w:p>
        </w:tc>
        <w:tc>
          <w:tcPr>
            <w:tcW w:w="3251" w:type="dxa"/>
            <w:tcBorders>
              <w:top w:val="nil"/>
              <w:left w:val="single" w:sz="12" w:space="0" w:color="auto"/>
              <w:bottom w:val="single" w:sz="4" w:space="0" w:color="auto"/>
              <w:right w:val="single" w:sz="12" w:space="0" w:color="auto"/>
            </w:tcBorders>
            <w:shd w:val="clear" w:color="auto" w:fill="00FFFF"/>
          </w:tcPr>
          <w:p w14:paraId="04E28592" w14:textId="042E67F3" w:rsidR="00A34F65" w:rsidRDefault="00A34F65" w:rsidP="00A34F65">
            <w:pPr>
              <w:pStyle w:val="TAL"/>
              <w:rPr>
                <w:sz w:val="20"/>
              </w:rPr>
            </w:pPr>
            <w:r>
              <w:rPr>
                <w:sz w:val="20"/>
              </w:rPr>
              <w:t>CR 0303 29.508 Rel-19 Addition of traffic routing outcome in UP path change Event Notification in SMF</w:t>
            </w:r>
          </w:p>
        </w:tc>
        <w:tc>
          <w:tcPr>
            <w:tcW w:w="1401" w:type="dxa"/>
            <w:tcBorders>
              <w:top w:val="nil"/>
              <w:left w:val="single" w:sz="12" w:space="0" w:color="auto"/>
              <w:bottom w:val="single" w:sz="4" w:space="0" w:color="auto"/>
              <w:right w:val="single" w:sz="12" w:space="0" w:color="auto"/>
            </w:tcBorders>
            <w:shd w:val="clear" w:color="auto" w:fill="00FFFF"/>
          </w:tcPr>
          <w:p w14:paraId="012AD615" w14:textId="035694F8" w:rsidR="00A34F65" w:rsidRDefault="00A34F65" w:rsidP="00A34F65">
            <w:pPr>
              <w:pStyle w:val="TAL"/>
              <w:rPr>
                <w:sz w:val="20"/>
              </w:rPr>
            </w:pPr>
            <w:r>
              <w:rPr>
                <w:sz w:val="20"/>
              </w:rPr>
              <w:t>CEWiT</w:t>
            </w:r>
          </w:p>
        </w:tc>
        <w:tc>
          <w:tcPr>
            <w:tcW w:w="1062" w:type="dxa"/>
            <w:tcBorders>
              <w:top w:val="nil"/>
              <w:left w:val="single" w:sz="12" w:space="0" w:color="auto"/>
              <w:right w:val="single" w:sz="12" w:space="0" w:color="auto"/>
            </w:tcBorders>
            <w:shd w:val="clear" w:color="auto" w:fill="auto"/>
          </w:tcPr>
          <w:p w14:paraId="6363A544" w14:textId="77777777" w:rsidR="00A34F65" w:rsidRDefault="00A34F65" w:rsidP="00A34F65">
            <w:pPr>
              <w:pStyle w:val="TAL"/>
              <w:rPr>
                <w:sz w:val="20"/>
              </w:rPr>
            </w:pPr>
          </w:p>
        </w:tc>
        <w:tc>
          <w:tcPr>
            <w:tcW w:w="4619" w:type="dxa"/>
            <w:tcBorders>
              <w:top w:val="nil"/>
              <w:left w:val="single" w:sz="12" w:space="0" w:color="auto"/>
              <w:right w:val="single" w:sz="12" w:space="0" w:color="auto"/>
            </w:tcBorders>
            <w:shd w:val="clear" w:color="auto" w:fill="auto"/>
          </w:tcPr>
          <w:p w14:paraId="00C8000B" w14:textId="77777777" w:rsidR="00A34F65" w:rsidRDefault="00A34F65" w:rsidP="00A34F65">
            <w:pPr>
              <w:pStyle w:val="C3OpenAPI"/>
            </w:pPr>
          </w:p>
        </w:tc>
      </w:tr>
      <w:tr w:rsidR="009F702B" w:rsidRPr="002F2600" w14:paraId="602857B1" w14:textId="77777777" w:rsidTr="00A34F65">
        <w:tc>
          <w:tcPr>
            <w:tcW w:w="975" w:type="dxa"/>
            <w:tcBorders>
              <w:left w:val="single" w:sz="12" w:space="0" w:color="auto"/>
              <w:bottom w:val="nil"/>
              <w:right w:val="single" w:sz="12" w:space="0" w:color="auto"/>
            </w:tcBorders>
            <w:shd w:val="clear" w:color="auto" w:fill="auto"/>
          </w:tcPr>
          <w:p w14:paraId="382E0912"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591ED7AC"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0F44BD0D" w14:textId="00125CA5" w:rsidR="009F702B" w:rsidRDefault="00343666" w:rsidP="009F702B">
            <w:pPr>
              <w:suppressLineNumbers/>
              <w:suppressAutoHyphens/>
              <w:spacing w:before="60" w:after="60"/>
              <w:jc w:val="center"/>
            </w:pPr>
            <w:hyperlink r:id="rId120" w:history="1">
              <w:r w:rsidR="009F702B">
                <w:rPr>
                  <w:rStyle w:val="Hyperlink"/>
                </w:rPr>
                <w:t>6056</w:t>
              </w:r>
            </w:hyperlink>
          </w:p>
        </w:tc>
        <w:tc>
          <w:tcPr>
            <w:tcW w:w="3251" w:type="dxa"/>
            <w:tcBorders>
              <w:left w:val="single" w:sz="12" w:space="0" w:color="auto"/>
              <w:bottom w:val="nil"/>
              <w:right w:val="single" w:sz="12" w:space="0" w:color="auto"/>
            </w:tcBorders>
            <w:shd w:val="clear" w:color="auto" w:fill="auto"/>
          </w:tcPr>
          <w:p w14:paraId="5B154DD9" w14:textId="43F5C39D" w:rsidR="009F702B" w:rsidRDefault="009F702B" w:rsidP="009F702B">
            <w:pPr>
              <w:pStyle w:val="TAL"/>
              <w:rPr>
                <w:sz w:val="20"/>
              </w:rPr>
            </w:pPr>
            <w:r>
              <w:rPr>
                <w:sz w:val="20"/>
              </w:rPr>
              <w:t>CR 0560 29.519 Rel-19 Addition of traffic routing outcome request in UP path change event subscription in UDR for future PDU(s)</w:t>
            </w:r>
          </w:p>
        </w:tc>
        <w:tc>
          <w:tcPr>
            <w:tcW w:w="1401" w:type="dxa"/>
            <w:tcBorders>
              <w:left w:val="single" w:sz="12" w:space="0" w:color="auto"/>
              <w:bottom w:val="nil"/>
              <w:right w:val="single" w:sz="12" w:space="0" w:color="auto"/>
            </w:tcBorders>
            <w:shd w:val="clear" w:color="auto" w:fill="auto"/>
          </w:tcPr>
          <w:p w14:paraId="5B586B87" w14:textId="465E3C25" w:rsidR="009F702B" w:rsidRDefault="009F702B" w:rsidP="009F702B">
            <w:pPr>
              <w:pStyle w:val="TAL"/>
              <w:rPr>
                <w:sz w:val="20"/>
              </w:rPr>
            </w:pPr>
            <w:r>
              <w:rPr>
                <w:sz w:val="20"/>
              </w:rPr>
              <w:t>CEWiT</w:t>
            </w:r>
          </w:p>
        </w:tc>
        <w:tc>
          <w:tcPr>
            <w:tcW w:w="1062" w:type="dxa"/>
            <w:tcBorders>
              <w:left w:val="single" w:sz="12" w:space="0" w:color="auto"/>
              <w:bottom w:val="nil"/>
              <w:right w:val="single" w:sz="12" w:space="0" w:color="auto"/>
            </w:tcBorders>
            <w:shd w:val="clear" w:color="auto" w:fill="auto"/>
          </w:tcPr>
          <w:p w14:paraId="6A21F0E2" w14:textId="26024AFC" w:rsidR="009F702B" w:rsidRPr="00750E57" w:rsidRDefault="00A34F65" w:rsidP="009F702B">
            <w:pPr>
              <w:pStyle w:val="TAL"/>
              <w:rPr>
                <w:sz w:val="20"/>
              </w:rPr>
            </w:pPr>
            <w:r>
              <w:rPr>
                <w:sz w:val="20"/>
              </w:rPr>
              <w:t>Revised to 6515</w:t>
            </w:r>
          </w:p>
        </w:tc>
        <w:tc>
          <w:tcPr>
            <w:tcW w:w="4619" w:type="dxa"/>
            <w:tcBorders>
              <w:left w:val="single" w:sz="12" w:space="0" w:color="auto"/>
              <w:bottom w:val="nil"/>
              <w:right w:val="single" w:sz="12" w:space="0" w:color="auto"/>
            </w:tcBorders>
            <w:shd w:val="clear" w:color="auto" w:fill="auto"/>
          </w:tcPr>
          <w:p w14:paraId="283636AD" w14:textId="77777777" w:rsidR="009F702B" w:rsidRDefault="009F702B" w:rsidP="009F702B">
            <w:pPr>
              <w:pStyle w:val="C3OpenAPI"/>
              <w:rPr>
                <w:rFonts w:eastAsia="SimSun"/>
              </w:rPr>
            </w:pPr>
            <w:r>
              <w:t>This CR introduces a backwards compatible feature to the OpenAPI description of the Nudr_DataRepository API for Application Data</w:t>
            </w:r>
            <w:r>
              <w:br/>
            </w:r>
            <w:r w:rsidRPr="008C1520">
              <w:rPr>
                <w:rStyle w:val="C5DependencyChar"/>
              </w:rPr>
              <w:t>Depends on TS/TR 29.504 CR 0293</w:t>
            </w:r>
          </w:p>
          <w:p w14:paraId="3322FBF3" w14:textId="77777777" w:rsidR="009F702B" w:rsidRDefault="009F702B" w:rsidP="009F702B">
            <w:pPr>
              <w:pStyle w:val="C1Normal"/>
            </w:pPr>
          </w:p>
        </w:tc>
      </w:tr>
      <w:tr w:rsidR="00A34F65" w:rsidRPr="002F2600" w14:paraId="1D01FB8A" w14:textId="77777777" w:rsidTr="00A34F65">
        <w:tc>
          <w:tcPr>
            <w:tcW w:w="975" w:type="dxa"/>
            <w:tcBorders>
              <w:top w:val="nil"/>
              <w:left w:val="single" w:sz="12" w:space="0" w:color="auto"/>
              <w:right w:val="single" w:sz="12" w:space="0" w:color="auto"/>
            </w:tcBorders>
            <w:shd w:val="clear" w:color="auto" w:fill="auto"/>
          </w:tcPr>
          <w:p w14:paraId="515F91CA" w14:textId="77777777" w:rsidR="00A34F65" w:rsidRPr="00D81B37" w:rsidRDefault="00A34F65" w:rsidP="00A34F65">
            <w:pPr>
              <w:pStyle w:val="TAL"/>
              <w:rPr>
                <w:sz w:val="20"/>
              </w:rPr>
            </w:pPr>
          </w:p>
        </w:tc>
        <w:tc>
          <w:tcPr>
            <w:tcW w:w="2635" w:type="dxa"/>
            <w:tcBorders>
              <w:top w:val="nil"/>
              <w:left w:val="single" w:sz="12" w:space="0" w:color="auto"/>
              <w:right w:val="single" w:sz="12" w:space="0" w:color="auto"/>
            </w:tcBorders>
            <w:shd w:val="clear" w:color="auto" w:fill="auto"/>
          </w:tcPr>
          <w:p w14:paraId="5A68D510" w14:textId="77777777" w:rsidR="00A34F65" w:rsidRPr="00D81B37" w:rsidRDefault="00A34F65" w:rsidP="00A34F6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2C2A91F" w14:textId="62FF6C03" w:rsidR="00A34F65" w:rsidRDefault="00A34F65" w:rsidP="00A34F65">
            <w:pPr>
              <w:suppressLineNumbers/>
              <w:suppressAutoHyphens/>
              <w:spacing w:before="60" w:after="60"/>
              <w:jc w:val="center"/>
            </w:pPr>
            <w:r>
              <w:t>6515</w:t>
            </w:r>
          </w:p>
        </w:tc>
        <w:tc>
          <w:tcPr>
            <w:tcW w:w="3251" w:type="dxa"/>
            <w:tcBorders>
              <w:top w:val="nil"/>
              <w:left w:val="single" w:sz="12" w:space="0" w:color="auto"/>
              <w:bottom w:val="single" w:sz="4" w:space="0" w:color="auto"/>
              <w:right w:val="single" w:sz="12" w:space="0" w:color="auto"/>
            </w:tcBorders>
            <w:shd w:val="clear" w:color="auto" w:fill="00FFFF"/>
          </w:tcPr>
          <w:p w14:paraId="00DEC9BB" w14:textId="0BDD430C" w:rsidR="00A34F65" w:rsidRDefault="00A34F65" w:rsidP="00A34F65">
            <w:pPr>
              <w:pStyle w:val="TAL"/>
              <w:rPr>
                <w:sz w:val="20"/>
              </w:rPr>
            </w:pPr>
            <w:r>
              <w:rPr>
                <w:sz w:val="20"/>
              </w:rPr>
              <w:t>CR 0560 29.519 Rel-19 Addition of traffic routing outcome request in UP path change event subscription in UDR for future PDU(s)</w:t>
            </w:r>
          </w:p>
        </w:tc>
        <w:tc>
          <w:tcPr>
            <w:tcW w:w="1401" w:type="dxa"/>
            <w:tcBorders>
              <w:top w:val="nil"/>
              <w:left w:val="single" w:sz="12" w:space="0" w:color="auto"/>
              <w:bottom w:val="single" w:sz="4" w:space="0" w:color="auto"/>
              <w:right w:val="single" w:sz="12" w:space="0" w:color="auto"/>
            </w:tcBorders>
            <w:shd w:val="clear" w:color="auto" w:fill="00FFFF"/>
          </w:tcPr>
          <w:p w14:paraId="7DEDB8A4" w14:textId="4261DFE7" w:rsidR="00A34F65" w:rsidRDefault="00A34F65" w:rsidP="00A34F65">
            <w:pPr>
              <w:pStyle w:val="TAL"/>
              <w:rPr>
                <w:sz w:val="20"/>
              </w:rPr>
            </w:pPr>
            <w:r>
              <w:rPr>
                <w:sz w:val="20"/>
              </w:rPr>
              <w:t>CEWiT</w:t>
            </w:r>
          </w:p>
        </w:tc>
        <w:tc>
          <w:tcPr>
            <w:tcW w:w="1062" w:type="dxa"/>
            <w:tcBorders>
              <w:top w:val="nil"/>
              <w:left w:val="single" w:sz="12" w:space="0" w:color="auto"/>
              <w:right w:val="single" w:sz="12" w:space="0" w:color="auto"/>
            </w:tcBorders>
            <w:shd w:val="clear" w:color="auto" w:fill="auto"/>
          </w:tcPr>
          <w:p w14:paraId="23D154C6" w14:textId="77777777" w:rsidR="00A34F65" w:rsidRDefault="00A34F65" w:rsidP="00A34F65">
            <w:pPr>
              <w:pStyle w:val="TAL"/>
              <w:rPr>
                <w:sz w:val="20"/>
              </w:rPr>
            </w:pPr>
          </w:p>
        </w:tc>
        <w:tc>
          <w:tcPr>
            <w:tcW w:w="4619" w:type="dxa"/>
            <w:tcBorders>
              <w:top w:val="nil"/>
              <w:left w:val="single" w:sz="12" w:space="0" w:color="auto"/>
              <w:right w:val="single" w:sz="12" w:space="0" w:color="auto"/>
            </w:tcBorders>
            <w:shd w:val="clear" w:color="auto" w:fill="auto"/>
          </w:tcPr>
          <w:p w14:paraId="30ADF7A3" w14:textId="77777777" w:rsidR="00A34F65" w:rsidRDefault="00A34F65" w:rsidP="00A34F65">
            <w:pPr>
              <w:pStyle w:val="C3OpenAPI"/>
            </w:pPr>
          </w:p>
        </w:tc>
      </w:tr>
      <w:tr w:rsidR="009F702B" w:rsidRPr="002F2600" w14:paraId="4E313645" w14:textId="77777777" w:rsidTr="00A34F65">
        <w:tc>
          <w:tcPr>
            <w:tcW w:w="975" w:type="dxa"/>
            <w:tcBorders>
              <w:left w:val="single" w:sz="12" w:space="0" w:color="auto"/>
              <w:bottom w:val="nil"/>
              <w:right w:val="single" w:sz="12" w:space="0" w:color="auto"/>
            </w:tcBorders>
            <w:shd w:val="clear" w:color="auto" w:fill="auto"/>
          </w:tcPr>
          <w:p w14:paraId="46CE12BC"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6AB185B8"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3763D25D" w14:textId="046B46C2" w:rsidR="009F702B" w:rsidRDefault="00343666" w:rsidP="009F702B">
            <w:pPr>
              <w:suppressLineNumbers/>
              <w:suppressAutoHyphens/>
              <w:spacing w:before="60" w:after="60"/>
              <w:jc w:val="center"/>
            </w:pPr>
            <w:hyperlink r:id="rId121" w:history="1">
              <w:r w:rsidR="009F702B">
                <w:rPr>
                  <w:rStyle w:val="Hyperlink"/>
                </w:rPr>
                <w:t>6123</w:t>
              </w:r>
            </w:hyperlink>
          </w:p>
        </w:tc>
        <w:tc>
          <w:tcPr>
            <w:tcW w:w="3251" w:type="dxa"/>
            <w:tcBorders>
              <w:left w:val="single" w:sz="12" w:space="0" w:color="auto"/>
              <w:bottom w:val="nil"/>
              <w:right w:val="single" w:sz="12" w:space="0" w:color="auto"/>
            </w:tcBorders>
            <w:shd w:val="clear" w:color="auto" w:fill="auto"/>
          </w:tcPr>
          <w:p w14:paraId="0B8A108E" w14:textId="0444A99B" w:rsidR="009F702B" w:rsidRDefault="009F702B" w:rsidP="009F702B">
            <w:pPr>
              <w:pStyle w:val="TAL"/>
              <w:rPr>
                <w:sz w:val="20"/>
              </w:rPr>
            </w:pPr>
            <w:r>
              <w:rPr>
                <w:sz w:val="20"/>
              </w:rPr>
              <w:t>CR 0692 29.514 Rel-19 Clarifications on the usage of UP path change event subscriptions in PCF</w:t>
            </w:r>
          </w:p>
        </w:tc>
        <w:tc>
          <w:tcPr>
            <w:tcW w:w="1401" w:type="dxa"/>
            <w:tcBorders>
              <w:left w:val="single" w:sz="12" w:space="0" w:color="auto"/>
              <w:bottom w:val="nil"/>
              <w:right w:val="single" w:sz="12" w:space="0" w:color="auto"/>
            </w:tcBorders>
            <w:shd w:val="clear" w:color="auto" w:fill="auto"/>
          </w:tcPr>
          <w:p w14:paraId="4AA9D819" w14:textId="592B45E5" w:rsidR="009F702B" w:rsidRDefault="009F702B" w:rsidP="009F702B">
            <w:pPr>
              <w:pStyle w:val="TAL"/>
              <w:rPr>
                <w:sz w:val="20"/>
              </w:rPr>
            </w:pPr>
            <w:r>
              <w:rPr>
                <w:sz w:val="20"/>
              </w:rPr>
              <w:t>CEWiT</w:t>
            </w:r>
          </w:p>
        </w:tc>
        <w:tc>
          <w:tcPr>
            <w:tcW w:w="1062" w:type="dxa"/>
            <w:tcBorders>
              <w:left w:val="single" w:sz="12" w:space="0" w:color="auto"/>
              <w:bottom w:val="nil"/>
              <w:right w:val="single" w:sz="12" w:space="0" w:color="auto"/>
            </w:tcBorders>
            <w:shd w:val="clear" w:color="auto" w:fill="auto"/>
          </w:tcPr>
          <w:p w14:paraId="70D41FFB" w14:textId="6B5302FC" w:rsidR="009F702B" w:rsidRPr="00750E57" w:rsidRDefault="00A34F65" w:rsidP="009F702B">
            <w:pPr>
              <w:pStyle w:val="TAL"/>
              <w:rPr>
                <w:sz w:val="20"/>
              </w:rPr>
            </w:pPr>
            <w:r>
              <w:rPr>
                <w:sz w:val="20"/>
              </w:rPr>
              <w:t>Revised to 6516</w:t>
            </w:r>
          </w:p>
        </w:tc>
        <w:tc>
          <w:tcPr>
            <w:tcW w:w="4619" w:type="dxa"/>
            <w:tcBorders>
              <w:left w:val="single" w:sz="12" w:space="0" w:color="auto"/>
              <w:bottom w:val="nil"/>
              <w:right w:val="single" w:sz="12" w:space="0" w:color="auto"/>
            </w:tcBorders>
            <w:shd w:val="clear" w:color="auto" w:fill="auto"/>
          </w:tcPr>
          <w:p w14:paraId="14DBC56A" w14:textId="77777777" w:rsidR="009F702B" w:rsidRDefault="009F702B" w:rsidP="009F702B">
            <w:pPr>
              <w:pStyle w:val="C1Normal"/>
            </w:pPr>
          </w:p>
        </w:tc>
      </w:tr>
      <w:tr w:rsidR="00A34F65" w:rsidRPr="002F2600" w14:paraId="658AE37C" w14:textId="77777777" w:rsidTr="00FB3B97">
        <w:tc>
          <w:tcPr>
            <w:tcW w:w="975" w:type="dxa"/>
            <w:tcBorders>
              <w:top w:val="nil"/>
              <w:left w:val="single" w:sz="12" w:space="0" w:color="auto"/>
              <w:bottom w:val="nil"/>
              <w:right w:val="single" w:sz="12" w:space="0" w:color="auto"/>
            </w:tcBorders>
            <w:shd w:val="clear" w:color="auto" w:fill="auto"/>
          </w:tcPr>
          <w:p w14:paraId="7759CCB6" w14:textId="77777777" w:rsidR="00A34F65" w:rsidRPr="00D81B37" w:rsidRDefault="00A34F65" w:rsidP="00A34F65">
            <w:pPr>
              <w:pStyle w:val="TAL"/>
              <w:rPr>
                <w:sz w:val="20"/>
              </w:rPr>
            </w:pPr>
          </w:p>
        </w:tc>
        <w:tc>
          <w:tcPr>
            <w:tcW w:w="2635" w:type="dxa"/>
            <w:tcBorders>
              <w:top w:val="nil"/>
              <w:left w:val="single" w:sz="12" w:space="0" w:color="auto"/>
              <w:bottom w:val="nil"/>
              <w:right w:val="single" w:sz="12" w:space="0" w:color="auto"/>
            </w:tcBorders>
            <w:shd w:val="clear" w:color="auto" w:fill="auto"/>
          </w:tcPr>
          <w:p w14:paraId="4B0F51FC" w14:textId="77777777" w:rsidR="00A34F65" w:rsidRPr="00D81B37" w:rsidRDefault="00A34F65" w:rsidP="00A34F65">
            <w:pPr>
              <w:pStyle w:val="TAL"/>
              <w:rPr>
                <w:sz w:val="20"/>
              </w:rPr>
            </w:pPr>
          </w:p>
        </w:tc>
        <w:tc>
          <w:tcPr>
            <w:tcW w:w="746" w:type="dxa"/>
            <w:tcBorders>
              <w:top w:val="nil"/>
              <w:left w:val="single" w:sz="12" w:space="0" w:color="auto"/>
              <w:bottom w:val="nil"/>
              <w:right w:val="single" w:sz="12" w:space="0" w:color="auto"/>
            </w:tcBorders>
            <w:shd w:val="clear" w:color="auto" w:fill="00FFFF"/>
          </w:tcPr>
          <w:p w14:paraId="25C911BB" w14:textId="7D59125C" w:rsidR="00A34F65" w:rsidRDefault="00A34F65" w:rsidP="00A34F65">
            <w:pPr>
              <w:suppressLineNumbers/>
              <w:suppressAutoHyphens/>
              <w:spacing w:before="60" w:after="60"/>
              <w:jc w:val="center"/>
            </w:pPr>
            <w:r>
              <w:t>6516</w:t>
            </w:r>
          </w:p>
        </w:tc>
        <w:tc>
          <w:tcPr>
            <w:tcW w:w="3251" w:type="dxa"/>
            <w:tcBorders>
              <w:top w:val="nil"/>
              <w:left w:val="single" w:sz="12" w:space="0" w:color="auto"/>
              <w:bottom w:val="nil"/>
              <w:right w:val="single" w:sz="12" w:space="0" w:color="auto"/>
            </w:tcBorders>
            <w:shd w:val="clear" w:color="auto" w:fill="00FFFF"/>
          </w:tcPr>
          <w:p w14:paraId="2DB9FCF7" w14:textId="731AF1E3" w:rsidR="00A34F65" w:rsidRDefault="00A34F65" w:rsidP="00A34F65">
            <w:pPr>
              <w:pStyle w:val="TAL"/>
              <w:rPr>
                <w:sz w:val="20"/>
              </w:rPr>
            </w:pPr>
            <w:r>
              <w:rPr>
                <w:sz w:val="20"/>
              </w:rPr>
              <w:t>CR 0692 29.514 Rel-19 Clarifications on the usage of UP path change event subscriptions in PCF</w:t>
            </w:r>
          </w:p>
        </w:tc>
        <w:tc>
          <w:tcPr>
            <w:tcW w:w="1401" w:type="dxa"/>
            <w:tcBorders>
              <w:top w:val="nil"/>
              <w:left w:val="single" w:sz="12" w:space="0" w:color="auto"/>
              <w:bottom w:val="nil"/>
              <w:right w:val="single" w:sz="12" w:space="0" w:color="auto"/>
            </w:tcBorders>
            <w:shd w:val="clear" w:color="auto" w:fill="00FFFF"/>
          </w:tcPr>
          <w:p w14:paraId="532A54E3" w14:textId="6BBE829B" w:rsidR="00A34F65" w:rsidRDefault="00A34F65" w:rsidP="00A34F65">
            <w:pPr>
              <w:pStyle w:val="TAL"/>
              <w:rPr>
                <w:sz w:val="20"/>
              </w:rPr>
            </w:pPr>
            <w:r>
              <w:rPr>
                <w:sz w:val="20"/>
              </w:rPr>
              <w:t>CEWiT</w:t>
            </w:r>
          </w:p>
        </w:tc>
        <w:tc>
          <w:tcPr>
            <w:tcW w:w="1062" w:type="dxa"/>
            <w:tcBorders>
              <w:top w:val="nil"/>
              <w:left w:val="single" w:sz="12" w:space="0" w:color="auto"/>
              <w:bottom w:val="nil"/>
              <w:right w:val="single" w:sz="12" w:space="0" w:color="auto"/>
            </w:tcBorders>
            <w:shd w:val="clear" w:color="auto" w:fill="auto"/>
          </w:tcPr>
          <w:p w14:paraId="1A077B68" w14:textId="77777777" w:rsidR="00A34F65" w:rsidRDefault="00A34F65" w:rsidP="00A34F65">
            <w:pPr>
              <w:pStyle w:val="TAL"/>
              <w:rPr>
                <w:sz w:val="20"/>
              </w:rPr>
            </w:pPr>
          </w:p>
        </w:tc>
        <w:tc>
          <w:tcPr>
            <w:tcW w:w="4619" w:type="dxa"/>
            <w:tcBorders>
              <w:top w:val="nil"/>
              <w:left w:val="single" w:sz="12" w:space="0" w:color="auto"/>
              <w:bottom w:val="nil"/>
              <w:right w:val="single" w:sz="12" w:space="0" w:color="auto"/>
            </w:tcBorders>
            <w:shd w:val="clear" w:color="auto" w:fill="auto"/>
          </w:tcPr>
          <w:p w14:paraId="2C1610AF" w14:textId="77777777" w:rsidR="00A34F65" w:rsidRDefault="00A34F65" w:rsidP="00A34F65">
            <w:pPr>
              <w:pStyle w:val="C1Normal"/>
            </w:pPr>
          </w:p>
        </w:tc>
      </w:tr>
      <w:tr w:rsidR="009F702B" w:rsidRPr="002F2600" w14:paraId="6E6C315C" w14:textId="77777777" w:rsidTr="00FB3B97">
        <w:tc>
          <w:tcPr>
            <w:tcW w:w="975" w:type="dxa"/>
            <w:tcBorders>
              <w:top w:val="nil"/>
              <w:left w:val="single" w:sz="12" w:space="0" w:color="auto"/>
              <w:bottom w:val="nil"/>
              <w:right w:val="single" w:sz="12" w:space="0" w:color="auto"/>
            </w:tcBorders>
            <w:shd w:val="clear" w:color="auto" w:fill="auto"/>
          </w:tcPr>
          <w:p w14:paraId="3A9E2FA0" w14:textId="77777777" w:rsidR="009F702B" w:rsidRPr="00D81B37" w:rsidRDefault="009F702B" w:rsidP="009F702B">
            <w:pPr>
              <w:pStyle w:val="TAL"/>
              <w:rPr>
                <w:sz w:val="20"/>
              </w:rPr>
            </w:pPr>
          </w:p>
        </w:tc>
        <w:tc>
          <w:tcPr>
            <w:tcW w:w="2635" w:type="dxa"/>
            <w:tcBorders>
              <w:top w:val="nil"/>
              <w:left w:val="single" w:sz="12" w:space="0" w:color="auto"/>
              <w:bottom w:val="nil"/>
              <w:right w:val="single" w:sz="12" w:space="0" w:color="auto"/>
            </w:tcBorders>
            <w:shd w:val="clear" w:color="auto" w:fill="auto"/>
          </w:tcPr>
          <w:p w14:paraId="6195DCC6" w14:textId="77777777" w:rsidR="009F702B" w:rsidRPr="00D81B37" w:rsidRDefault="009F702B" w:rsidP="009F702B">
            <w:pPr>
              <w:pStyle w:val="TAL"/>
              <w:rPr>
                <w:sz w:val="20"/>
              </w:rPr>
            </w:pPr>
          </w:p>
        </w:tc>
        <w:tc>
          <w:tcPr>
            <w:tcW w:w="746" w:type="dxa"/>
            <w:tcBorders>
              <w:top w:val="nil"/>
              <w:left w:val="single" w:sz="12" w:space="0" w:color="auto"/>
              <w:bottom w:val="nil"/>
              <w:right w:val="single" w:sz="12" w:space="0" w:color="auto"/>
            </w:tcBorders>
            <w:shd w:val="clear" w:color="auto" w:fill="00FF00"/>
          </w:tcPr>
          <w:p w14:paraId="4D4374FD" w14:textId="0EC8F34E" w:rsidR="009F702B" w:rsidRDefault="009F702B" w:rsidP="009F702B">
            <w:pPr>
              <w:suppressLineNumbers/>
              <w:suppressAutoHyphens/>
              <w:spacing w:before="60" w:after="60"/>
              <w:jc w:val="center"/>
            </w:pPr>
            <w:r>
              <w:t>6470</w:t>
            </w:r>
          </w:p>
        </w:tc>
        <w:tc>
          <w:tcPr>
            <w:tcW w:w="3251" w:type="dxa"/>
            <w:tcBorders>
              <w:top w:val="nil"/>
              <w:left w:val="single" w:sz="12" w:space="0" w:color="auto"/>
              <w:bottom w:val="nil"/>
              <w:right w:val="single" w:sz="12" w:space="0" w:color="auto"/>
            </w:tcBorders>
            <w:shd w:val="clear" w:color="auto" w:fill="00FF00"/>
          </w:tcPr>
          <w:p w14:paraId="2FEBFEAE" w14:textId="4E2AB959" w:rsidR="009F702B" w:rsidRDefault="009F702B" w:rsidP="009F702B">
            <w:pPr>
              <w:pStyle w:val="TAL"/>
              <w:rPr>
                <w:sz w:val="20"/>
              </w:rPr>
            </w:pPr>
            <w:r>
              <w:rPr>
                <w:sz w:val="20"/>
              </w:rPr>
              <w:t>CR 0527 29.519 Rel-19 Support of MultiTrafficInflu Feature for future PDU session(s)</w:t>
            </w:r>
          </w:p>
        </w:tc>
        <w:tc>
          <w:tcPr>
            <w:tcW w:w="1401" w:type="dxa"/>
            <w:tcBorders>
              <w:top w:val="nil"/>
              <w:left w:val="single" w:sz="12" w:space="0" w:color="auto"/>
              <w:bottom w:val="nil"/>
              <w:right w:val="single" w:sz="12" w:space="0" w:color="auto"/>
            </w:tcBorders>
            <w:shd w:val="clear" w:color="auto" w:fill="00FF00"/>
          </w:tcPr>
          <w:p w14:paraId="0B961ADA" w14:textId="58156625" w:rsidR="009F702B" w:rsidRDefault="009F702B" w:rsidP="009F702B">
            <w:pPr>
              <w:pStyle w:val="TAL"/>
              <w:rPr>
                <w:sz w:val="20"/>
              </w:rPr>
            </w:pPr>
            <w:r>
              <w:rPr>
                <w:sz w:val="20"/>
              </w:rPr>
              <w:t>CEWiT</w:t>
            </w:r>
          </w:p>
        </w:tc>
        <w:tc>
          <w:tcPr>
            <w:tcW w:w="1062" w:type="dxa"/>
            <w:tcBorders>
              <w:top w:val="nil"/>
              <w:left w:val="single" w:sz="12" w:space="0" w:color="auto"/>
              <w:bottom w:val="nil"/>
              <w:right w:val="single" w:sz="12" w:space="0" w:color="auto"/>
            </w:tcBorders>
            <w:shd w:val="clear" w:color="auto" w:fill="auto"/>
          </w:tcPr>
          <w:p w14:paraId="1890D52B" w14:textId="321278E0" w:rsidR="009F702B" w:rsidRPr="00750E57" w:rsidRDefault="00FB3B97" w:rsidP="009F702B">
            <w:pPr>
              <w:pStyle w:val="TAL"/>
              <w:rPr>
                <w:sz w:val="20"/>
              </w:rPr>
            </w:pPr>
            <w:r>
              <w:rPr>
                <w:sz w:val="20"/>
              </w:rPr>
              <w:t>Agreed</w:t>
            </w:r>
          </w:p>
        </w:tc>
        <w:tc>
          <w:tcPr>
            <w:tcW w:w="4619" w:type="dxa"/>
            <w:tcBorders>
              <w:top w:val="nil"/>
              <w:left w:val="single" w:sz="12" w:space="0" w:color="auto"/>
              <w:bottom w:val="nil"/>
              <w:right w:val="single" w:sz="12" w:space="0" w:color="auto"/>
            </w:tcBorders>
            <w:shd w:val="clear" w:color="auto" w:fill="auto"/>
          </w:tcPr>
          <w:p w14:paraId="6063550A" w14:textId="77777777" w:rsidR="009F702B" w:rsidRDefault="009F702B" w:rsidP="009F702B">
            <w:pPr>
              <w:pStyle w:val="C1Normal"/>
            </w:pPr>
            <w:r>
              <w:t>Revision of C3-246057</w:t>
            </w:r>
          </w:p>
          <w:p w14:paraId="66BE6F31" w14:textId="77777777" w:rsidR="00FB3B97" w:rsidRDefault="00FB3B97" w:rsidP="009F702B">
            <w:pPr>
              <w:pStyle w:val="C1Normal"/>
            </w:pPr>
          </w:p>
          <w:p w14:paraId="041E5188" w14:textId="77777777" w:rsidR="00FB3B97" w:rsidRDefault="00FB3B97" w:rsidP="009F702B">
            <w:pPr>
              <w:pStyle w:val="C1Normal"/>
            </w:pPr>
            <w:r>
              <w:t>Anu (CEWiT): R3 shared</w:t>
            </w:r>
          </w:p>
          <w:p w14:paraId="419E39B3" w14:textId="77777777" w:rsidR="00FB3B97" w:rsidRDefault="00FB3B97" w:rsidP="009F702B">
            <w:pPr>
              <w:pStyle w:val="C1Normal"/>
            </w:pPr>
            <w:r>
              <w:t>Abdessamad (Huawei): R3 is fine</w:t>
            </w:r>
          </w:p>
          <w:p w14:paraId="2899D4BE" w14:textId="77777777" w:rsidR="00FB3B97" w:rsidRDefault="00FB3B97" w:rsidP="009F702B">
            <w:pPr>
              <w:pStyle w:val="C1Normal"/>
            </w:pPr>
            <w:r>
              <w:t>Apostolos (Nokia): Fine with r3</w:t>
            </w:r>
          </w:p>
          <w:p w14:paraId="3DC840F5" w14:textId="77777777" w:rsidR="00FB3B97" w:rsidRDefault="00FB3B97" w:rsidP="009F702B">
            <w:pPr>
              <w:pStyle w:val="C1Normal"/>
            </w:pPr>
          </w:p>
          <w:p w14:paraId="074EA067" w14:textId="64BE36B0" w:rsidR="00FB3B97" w:rsidRDefault="00FB3B97" w:rsidP="00FB3B97">
            <w:pPr>
              <w:pStyle w:val="C4Agreement"/>
            </w:pPr>
            <w:r>
              <w:t>R3 is agreed.</w:t>
            </w:r>
          </w:p>
        </w:tc>
      </w:tr>
      <w:tr w:rsidR="009F702B" w:rsidRPr="002F2600" w14:paraId="4B15D5E6" w14:textId="77777777" w:rsidTr="00FB3B97">
        <w:tc>
          <w:tcPr>
            <w:tcW w:w="975" w:type="dxa"/>
            <w:tcBorders>
              <w:top w:val="nil"/>
              <w:left w:val="single" w:sz="12" w:space="0" w:color="auto"/>
              <w:right w:val="single" w:sz="12" w:space="0" w:color="auto"/>
            </w:tcBorders>
            <w:shd w:val="clear" w:color="auto" w:fill="auto"/>
          </w:tcPr>
          <w:p w14:paraId="2901E69E"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48F9014E"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3B3F93C" w14:textId="129A57D6" w:rsidR="009F702B" w:rsidRDefault="009F702B" w:rsidP="009F702B">
            <w:pPr>
              <w:suppressLineNumbers/>
              <w:suppressAutoHyphens/>
              <w:spacing w:before="60" w:after="60"/>
              <w:jc w:val="center"/>
            </w:pPr>
            <w:r>
              <w:t>6471</w:t>
            </w:r>
          </w:p>
        </w:tc>
        <w:tc>
          <w:tcPr>
            <w:tcW w:w="3251" w:type="dxa"/>
            <w:tcBorders>
              <w:top w:val="nil"/>
              <w:left w:val="single" w:sz="12" w:space="0" w:color="auto"/>
              <w:bottom w:val="single" w:sz="4" w:space="0" w:color="auto"/>
              <w:right w:val="single" w:sz="12" w:space="0" w:color="auto"/>
            </w:tcBorders>
            <w:shd w:val="clear" w:color="auto" w:fill="00FF00"/>
          </w:tcPr>
          <w:p w14:paraId="7A6D3BD9" w14:textId="462878DF" w:rsidR="009F702B" w:rsidRDefault="009F702B" w:rsidP="009F702B">
            <w:pPr>
              <w:pStyle w:val="TAL"/>
              <w:rPr>
                <w:sz w:val="20"/>
              </w:rPr>
            </w:pPr>
            <w:r>
              <w:rPr>
                <w:sz w:val="20"/>
              </w:rPr>
              <w:t>CR 1319 29.522 Rel-19 Removal of restriction on MultiTrafficInflu feature for future PDU session(s)</w:t>
            </w:r>
          </w:p>
        </w:tc>
        <w:tc>
          <w:tcPr>
            <w:tcW w:w="1401" w:type="dxa"/>
            <w:tcBorders>
              <w:top w:val="nil"/>
              <w:left w:val="single" w:sz="12" w:space="0" w:color="auto"/>
              <w:bottom w:val="single" w:sz="4" w:space="0" w:color="auto"/>
              <w:right w:val="single" w:sz="12" w:space="0" w:color="auto"/>
            </w:tcBorders>
            <w:shd w:val="clear" w:color="auto" w:fill="00FF00"/>
          </w:tcPr>
          <w:p w14:paraId="4B9DF7DB" w14:textId="19B1CB78" w:rsidR="009F702B" w:rsidRDefault="009F702B" w:rsidP="009F702B">
            <w:pPr>
              <w:pStyle w:val="TAL"/>
              <w:rPr>
                <w:sz w:val="20"/>
              </w:rPr>
            </w:pPr>
            <w:r>
              <w:rPr>
                <w:sz w:val="20"/>
              </w:rPr>
              <w:t>CEWiT</w:t>
            </w:r>
          </w:p>
        </w:tc>
        <w:tc>
          <w:tcPr>
            <w:tcW w:w="1062" w:type="dxa"/>
            <w:tcBorders>
              <w:top w:val="nil"/>
              <w:left w:val="single" w:sz="12" w:space="0" w:color="auto"/>
              <w:right w:val="single" w:sz="12" w:space="0" w:color="auto"/>
            </w:tcBorders>
            <w:shd w:val="clear" w:color="auto" w:fill="auto"/>
          </w:tcPr>
          <w:p w14:paraId="063A6880" w14:textId="3A06352C" w:rsidR="009F702B" w:rsidRPr="00750E57" w:rsidRDefault="00FB3B97" w:rsidP="009F702B">
            <w:pPr>
              <w:pStyle w:val="TAL"/>
              <w:rPr>
                <w:sz w:val="20"/>
              </w:rPr>
            </w:pPr>
            <w:r>
              <w:rPr>
                <w:sz w:val="20"/>
              </w:rPr>
              <w:t>Agreed</w:t>
            </w:r>
            <w:bookmarkStart w:id="4" w:name="_GoBack"/>
            <w:bookmarkEnd w:id="4"/>
          </w:p>
        </w:tc>
        <w:tc>
          <w:tcPr>
            <w:tcW w:w="4619" w:type="dxa"/>
            <w:tcBorders>
              <w:top w:val="nil"/>
              <w:left w:val="single" w:sz="12" w:space="0" w:color="auto"/>
              <w:right w:val="single" w:sz="12" w:space="0" w:color="auto"/>
            </w:tcBorders>
            <w:shd w:val="clear" w:color="auto" w:fill="auto"/>
          </w:tcPr>
          <w:p w14:paraId="36EF7347" w14:textId="77777777" w:rsidR="009F702B" w:rsidRDefault="009F702B" w:rsidP="009F702B">
            <w:pPr>
              <w:pStyle w:val="C1Normal"/>
            </w:pPr>
            <w:r>
              <w:t>Revision of C3-246058</w:t>
            </w:r>
          </w:p>
          <w:p w14:paraId="57606CB9" w14:textId="77777777" w:rsidR="00FB3B97" w:rsidRDefault="00FB3B97" w:rsidP="009F702B">
            <w:pPr>
              <w:pStyle w:val="C1Normal"/>
            </w:pPr>
          </w:p>
          <w:p w14:paraId="40522856" w14:textId="4B746FDF" w:rsidR="00FB3B97" w:rsidRDefault="00FB3B97" w:rsidP="00FB3B97">
            <w:pPr>
              <w:pStyle w:val="C1Normal"/>
            </w:pPr>
            <w:r>
              <w:t>Anu (CEWiT): R</w:t>
            </w:r>
            <w:r>
              <w:t>2</w:t>
            </w:r>
            <w:r>
              <w:t xml:space="preserve"> shared</w:t>
            </w:r>
          </w:p>
          <w:p w14:paraId="2AE25112" w14:textId="03937D85" w:rsidR="00FB3B97" w:rsidRDefault="00FB3B97" w:rsidP="00FB3B97">
            <w:pPr>
              <w:pStyle w:val="C1Normal"/>
            </w:pPr>
            <w:r>
              <w:t>Abdessamad (Huawei): R</w:t>
            </w:r>
            <w:r>
              <w:t>2</w:t>
            </w:r>
            <w:r>
              <w:t xml:space="preserve"> is fine</w:t>
            </w:r>
          </w:p>
          <w:p w14:paraId="474CF39C" w14:textId="2DB422B9" w:rsidR="00FB3B97" w:rsidRDefault="00FB3B97" w:rsidP="00FB3B97">
            <w:pPr>
              <w:pStyle w:val="C1Normal"/>
            </w:pPr>
            <w:r>
              <w:t>Apostolos (Nokia): F</w:t>
            </w:r>
            <w:r>
              <w:t>ine with r2</w:t>
            </w:r>
          </w:p>
          <w:p w14:paraId="6E2A79DE" w14:textId="77777777" w:rsidR="00FB3B97" w:rsidRDefault="00FB3B97" w:rsidP="00FB3B97">
            <w:pPr>
              <w:pStyle w:val="C1Normal"/>
            </w:pPr>
          </w:p>
          <w:p w14:paraId="09C7A51C" w14:textId="5885E8B0" w:rsidR="00FB3B97" w:rsidRDefault="00FB3B97" w:rsidP="00FB3B97">
            <w:pPr>
              <w:pStyle w:val="C1Normal"/>
            </w:pPr>
            <w:r>
              <w:t>R</w:t>
            </w:r>
            <w:r>
              <w:t>2</w:t>
            </w:r>
            <w:r>
              <w:t xml:space="preserve"> is agreed.</w:t>
            </w:r>
          </w:p>
        </w:tc>
      </w:tr>
      <w:tr w:rsidR="009F702B" w:rsidRPr="002F2600" w14:paraId="064169F5" w14:textId="77777777" w:rsidTr="0039209F">
        <w:tc>
          <w:tcPr>
            <w:tcW w:w="975" w:type="dxa"/>
            <w:tcBorders>
              <w:left w:val="single" w:sz="12" w:space="0" w:color="auto"/>
              <w:right w:val="single" w:sz="12" w:space="0" w:color="auto"/>
            </w:tcBorders>
            <w:shd w:val="clear" w:color="auto" w:fill="auto"/>
          </w:tcPr>
          <w:p w14:paraId="0A7EE26A" w14:textId="5169F7F3" w:rsidR="009F702B" w:rsidRPr="00C765A7" w:rsidRDefault="009F702B" w:rsidP="009F702B">
            <w:pPr>
              <w:pStyle w:val="TAL"/>
              <w:rPr>
                <w:sz w:val="20"/>
              </w:rPr>
            </w:pPr>
            <w:r w:rsidRPr="00D81B37">
              <w:rPr>
                <w:sz w:val="20"/>
              </w:rPr>
              <w:t>19.5</w:t>
            </w:r>
          </w:p>
        </w:tc>
        <w:tc>
          <w:tcPr>
            <w:tcW w:w="2635" w:type="dxa"/>
            <w:tcBorders>
              <w:left w:val="single" w:sz="12" w:space="0" w:color="auto"/>
              <w:right w:val="single" w:sz="12" w:space="0" w:color="auto"/>
            </w:tcBorders>
            <w:shd w:val="clear" w:color="auto" w:fill="auto"/>
          </w:tcPr>
          <w:p w14:paraId="40C0A93E" w14:textId="7167BF01" w:rsidR="009F702B" w:rsidRDefault="009F702B" w:rsidP="009F702B">
            <w:pPr>
              <w:pStyle w:val="TAL"/>
              <w:rPr>
                <w:sz w:val="20"/>
              </w:rPr>
            </w:pPr>
            <w:r w:rsidRPr="00D81B37">
              <w:rPr>
                <w:sz w:val="20"/>
              </w:rPr>
              <w:t xml:space="preserve">CT Aspects on Minimize the Number of Policy Associations </w:t>
            </w:r>
            <w:r>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shd w:val="clear" w:color="auto" w:fill="auto"/>
          </w:tcPr>
          <w:p w14:paraId="3A2973DC"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34E8B92" w14:textId="478FA8FF" w:rsidR="009F702B" w:rsidRPr="00750E57" w:rsidRDefault="009F702B" w:rsidP="009F70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74D5946"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auto"/>
          </w:tcPr>
          <w:p w14:paraId="4D66A839"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76506BB8" w14:textId="5BBD205C" w:rsidR="009F702B" w:rsidRPr="002216BC" w:rsidRDefault="009F702B" w:rsidP="009F702B">
            <w:pPr>
              <w:pStyle w:val="TAL"/>
              <w:rPr>
                <w:b/>
                <w:bCs/>
                <w:sz w:val="20"/>
              </w:rPr>
            </w:pPr>
          </w:p>
        </w:tc>
      </w:tr>
      <w:tr w:rsidR="009F702B" w:rsidRPr="002F2600" w14:paraId="3FAB2830" w14:textId="77777777" w:rsidTr="0039209F">
        <w:tc>
          <w:tcPr>
            <w:tcW w:w="975" w:type="dxa"/>
            <w:tcBorders>
              <w:left w:val="single" w:sz="12" w:space="0" w:color="auto"/>
              <w:right w:val="single" w:sz="12" w:space="0" w:color="auto"/>
            </w:tcBorders>
            <w:shd w:val="clear" w:color="auto" w:fill="auto"/>
          </w:tcPr>
          <w:p w14:paraId="337858BB" w14:textId="07F5887B" w:rsidR="009F702B" w:rsidRPr="00C765A7" w:rsidRDefault="009F702B" w:rsidP="009F702B">
            <w:pPr>
              <w:pStyle w:val="TAL"/>
              <w:rPr>
                <w:sz w:val="20"/>
              </w:rPr>
            </w:pPr>
            <w:r w:rsidRPr="00D81B37">
              <w:rPr>
                <w:sz w:val="20"/>
              </w:rPr>
              <w:t>19.6</w:t>
            </w:r>
          </w:p>
        </w:tc>
        <w:tc>
          <w:tcPr>
            <w:tcW w:w="2635" w:type="dxa"/>
            <w:tcBorders>
              <w:left w:val="single" w:sz="12" w:space="0" w:color="auto"/>
              <w:right w:val="single" w:sz="12" w:space="0" w:color="auto"/>
            </w:tcBorders>
            <w:shd w:val="clear" w:color="auto" w:fill="auto"/>
          </w:tcPr>
          <w:p w14:paraId="2AF0C6FE" w14:textId="120B53A8" w:rsidR="009F702B" w:rsidRDefault="009F702B" w:rsidP="009F702B">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shd w:val="clear" w:color="auto" w:fill="00FF00"/>
          </w:tcPr>
          <w:p w14:paraId="720EB591" w14:textId="62EA5B84" w:rsidR="009F702B" w:rsidRPr="00EC002F" w:rsidRDefault="00343666" w:rsidP="009F702B">
            <w:pPr>
              <w:suppressLineNumbers/>
              <w:suppressAutoHyphens/>
              <w:spacing w:before="60" w:after="60"/>
              <w:jc w:val="center"/>
            </w:pPr>
            <w:hyperlink r:id="rId122" w:history="1">
              <w:r w:rsidR="009F702B">
                <w:rPr>
                  <w:rStyle w:val="Hyperlink"/>
                </w:rPr>
                <w:t>6089</w:t>
              </w:r>
            </w:hyperlink>
          </w:p>
        </w:tc>
        <w:tc>
          <w:tcPr>
            <w:tcW w:w="3251" w:type="dxa"/>
            <w:tcBorders>
              <w:left w:val="single" w:sz="12" w:space="0" w:color="auto"/>
              <w:bottom w:val="single" w:sz="4" w:space="0" w:color="auto"/>
              <w:right w:val="single" w:sz="12" w:space="0" w:color="auto"/>
            </w:tcBorders>
            <w:shd w:val="clear" w:color="auto" w:fill="00FF00"/>
          </w:tcPr>
          <w:p w14:paraId="39587DD4" w14:textId="66E147B5" w:rsidR="009F702B" w:rsidRPr="00750E57" w:rsidRDefault="009F702B" w:rsidP="009F702B">
            <w:pPr>
              <w:pStyle w:val="TAL"/>
              <w:rPr>
                <w:sz w:val="20"/>
              </w:rPr>
            </w:pPr>
            <w:r>
              <w:rPr>
                <w:sz w:val="20"/>
              </w:rPr>
              <w:t>CR 1422 29.522 Rel-19 Add the new AddressingParamProvision API in clause 5.1</w:t>
            </w:r>
          </w:p>
        </w:tc>
        <w:tc>
          <w:tcPr>
            <w:tcW w:w="1401" w:type="dxa"/>
            <w:tcBorders>
              <w:left w:val="single" w:sz="12" w:space="0" w:color="auto"/>
              <w:bottom w:val="single" w:sz="4" w:space="0" w:color="auto"/>
              <w:right w:val="single" w:sz="12" w:space="0" w:color="auto"/>
            </w:tcBorders>
            <w:shd w:val="clear" w:color="auto" w:fill="00FF00"/>
          </w:tcPr>
          <w:p w14:paraId="12DFF520" w14:textId="6B88EAA7" w:rsidR="009F702B" w:rsidRPr="00750E57" w:rsidRDefault="009F702B" w:rsidP="009F70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4CB8E90" w14:textId="745B5D43"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028FE29" w14:textId="018F4A02" w:rsidR="009F702B" w:rsidRPr="002216BC" w:rsidRDefault="009F702B" w:rsidP="009F702B">
            <w:pPr>
              <w:pStyle w:val="TAL"/>
              <w:rPr>
                <w:b/>
                <w:bCs/>
                <w:sz w:val="20"/>
              </w:rPr>
            </w:pPr>
          </w:p>
        </w:tc>
      </w:tr>
      <w:tr w:rsidR="009F702B" w:rsidRPr="002F2600" w14:paraId="33AF6249" w14:textId="77777777" w:rsidTr="00C3726D">
        <w:tc>
          <w:tcPr>
            <w:tcW w:w="975" w:type="dxa"/>
            <w:tcBorders>
              <w:left w:val="single" w:sz="12" w:space="0" w:color="auto"/>
              <w:right w:val="single" w:sz="12" w:space="0" w:color="auto"/>
            </w:tcBorders>
            <w:shd w:val="clear" w:color="auto" w:fill="auto"/>
          </w:tcPr>
          <w:p w14:paraId="6BB5D323"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3971C9F8"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D5E0A6E" w14:textId="45D8F19A" w:rsidR="009F702B" w:rsidRPr="00EC002F" w:rsidRDefault="00343666" w:rsidP="009F702B">
            <w:pPr>
              <w:suppressLineNumbers/>
              <w:suppressAutoHyphens/>
              <w:spacing w:before="60" w:after="60"/>
              <w:jc w:val="center"/>
            </w:pPr>
            <w:hyperlink r:id="rId123" w:history="1">
              <w:r w:rsidR="009F702B">
                <w:rPr>
                  <w:rStyle w:val="Hyperlink"/>
                </w:rPr>
                <w:t>6107</w:t>
              </w:r>
            </w:hyperlink>
          </w:p>
        </w:tc>
        <w:tc>
          <w:tcPr>
            <w:tcW w:w="3251" w:type="dxa"/>
            <w:tcBorders>
              <w:left w:val="single" w:sz="12" w:space="0" w:color="auto"/>
              <w:bottom w:val="single" w:sz="4" w:space="0" w:color="auto"/>
              <w:right w:val="single" w:sz="12" w:space="0" w:color="auto"/>
            </w:tcBorders>
            <w:shd w:val="clear" w:color="auto" w:fill="FFFF00"/>
          </w:tcPr>
          <w:p w14:paraId="7BC307E8" w14:textId="29C303D8" w:rsidR="009F702B" w:rsidRPr="00750E57" w:rsidRDefault="009F702B" w:rsidP="009F702B">
            <w:pPr>
              <w:pStyle w:val="TAL"/>
              <w:rPr>
                <w:sz w:val="20"/>
              </w:rPr>
            </w:pPr>
            <w:r>
              <w:rPr>
                <w:sz w:val="20"/>
              </w:rPr>
              <w:t>CR 1368 29.522 Rel-19 Provision of UP Security Policy by AF</w:t>
            </w:r>
          </w:p>
        </w:tc>
        <w:tc>
          <w:tcPr>
            <w:tcW w:w="1401" w:type="dxa"/>
            <w:tcBorders>
              <w:left w:val="single" w:sz="12" w:space="0" w:color="auto"/>
              <w:bottom w:val="single" w:sz="4" w:space="0" w:color="auto"/>
              <w:right w:val="single" w:sz="12" w:space="0" w:color="auto"/>
            </w:tcBorders>
            <w:shd w:val="clear" w:color="auto" w:fill="FFFF00"/>
          </w:tcPr>
          <w:p w14:paraId="04134958" w14:textId="39774199" w:rsidR="009F702B" w:rsidRPr="00750E57" w:rsidRDefault="009F702B" w:rsidP="009F702B">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72F16465"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5BADAAA6" w14:textId="77777777" w:rsidR="009F702B" w:rsidRDefault="009F702B" w:rsidP="009F702B">
            <w:pPr>
              <w:pStyle w:val="C1Normal"/>
            </w:pPr>
            <w:r>
              <w:t>Revision of C3-245136</w:t>
            </w:r>
          </w:p>
          <w:p w14:paraId="052FDECB" w14:textId="77777777" w:rsidR="009F702B" w:rsidRDefault="009F702B" w:rsidP="009F702B">
            <w:pPr>
              <w:pStyle w:val="C5Dependency"/>
              <w:rPr>
                <w:rFonts w:eastAsia="SimSun"/>
              </w:rPr>
            </w:pPr>
            <w:r>
              <w:t>Depends on TS 23.501 CR 5835</w:t>
            </w:r>
          </w:p>
          <w:p w14:paraId="4365FE3C" w14:textId="58A175B6" w:rsidR="009F702B" w:rsidRDefault="009F702B" w:rsidP="009F702B">
            <w:pPr>
              <w:pStyle w:val="C1Normal"/>
            </w:pPr>
          </w:p>
          <w:p w14:paraId="452DBF74" w14:textId="75E6B676" w:rsidR="009F702B" w:rsidRDefault="009F702B" w:rsidP="009F702B">
            <w:pPr>
              <w:pStyle w:val="C2Warning"/>
            </w:pPr>
            <w:r>
              <w:t>Merger between 6107, 6261, 6329 to be decided.</w:t>
            </w:r>
          </w:p>
          <w:p w14:paraId="2EF2B9BD" w14:textId="77777777" w:rsidR="009F702B" w:rsidRDefault="009F702B" w:rsidP="009F702B">
            <w:pPr>
              <w:pStyle w:val="C1Normal"/>
            </w:pPr>
          </w:p>
          <w:p w14:paraId="6379EF4F" w14:textId="77777777" w:rsidR="009F702B" w:rsidRDefault="009F702B" w:rsidP="009F702B">
            <w:pPr>
              <w:pStyle w:val="C1Normal"/>
            </w:pPr>
            <w:r>
              <w:t>Maria (Ericsson): Clash with 6261 and 6329. Prefer 6261 as baseline.</w:t>
            </w:r>
          </w:p>
          <w:p w14:paraId="4C9B020D" w14:textId="77777777" w:rsidR="009F702B" w:rsidRDefault="009F702B" w:rsidP="009F702B">
            <w:pPr>
              <w:pStyle w:val="C1Normal"/>
            </w:pPr>
            <w:r>
              <w:t>Abdessamad (Huawei): Wait for SA2 discussions outcome.</w:t>
            </w:r>
          </w:p>
          <w:p w14:paraId="61E896F2" w14:textId="77777777" w:rsidR="009F702B" w:rsidRDefault="009F702B" w:rsidP="009F702B">
            <w:pPr>
              <w:pStyle w:val="C1Normal"/>
            </w:pPr>
            <w:r>
              <w:t>Yue (China Telecom): SA2 doesn’t have TU for discussion in this meeting.</w:t>
            </w:r>
          </w:p>
          <w:p w14:paraId="3A1637AA" w14:textId="77777777" w:rsidR="009F702B" w:rsidRDefault="009F702B" w:rsidP="009F702B">
            <w:pPr>
              <w:pStyle w:val="C1Normal"/>
            </w:pPr>
            <w:r>
              <w:t>Bhaskar (Nokia): 6329 captures only when AF provides previously. Feature name is better for alignment. 1 st change is clashing with 6329. Prefer to keep 6329.</w:t>
            </w:r>
          </w:p>
          <w:p w14:paraId="2560CD21" w14:textId="3CEDBDE5" w:rsidR="009F702B" w:rsidRDefault="009F702B" w:rsidP="009F702B">
            <w:pPr>
              <w:pStyle w:val="C1Normal"/>
            </w:pPr>
            <w:r>
              <w:t xml:space="preserve">Abdessamad (Huawei): Prefer the feature name in 6107 and 6329. No preference on merging process. </w:t>
            </w:r>
          </w:p>
          <w:p w14:paraId="397452D6" w14:textId="77777777" w:rsidR="009F702B" w:rsidRDefault="009F702B" w:rsidP="009F702B">
            <w:pPr>
              <w:pStyle w:val="C1Normal"/>
            </w:pPr>
            <w:r>
              <w:t xml:space="preserve">Maria (Ericsson): Modification not needed. </w:t>
            </w:r>
          </w:p>
          <w:p w14:paraId="19C1E771" w14:textId="77777777" w:rsidR="009F702B" w:rsidRDefault="009F702B" w:rsidP="009F702B">
            <w:pPr>
              <w:pStyle w:val="C1Normal"/>
            </w:pPr>
            <w:r>
              <w:t>Yue (China Telecom): Update is needed.</w:t>
            </w:r>
          </w:p>
          <w:p w14:paraId="75E01BC9" w14:textId="736C654C" w:rsidR="009F702B" w:rsidRDefault="009F702B" w:rsidP="009F702B">
            <w:pPr>
              <w:pStyle w:val="C1Normal"/>
            </w:pPr>
            <w:r>
              <w:t>Bhaskar (Nokia): Can propose to have “UP_SECURITY_POLICY” as feature name.</w:t>
            </w:r>
          </w:p>
          <w:p w14:paraId="20771A82" w14:textId="77777777" w:rsidR="009F702B" w:rsidRDefault="009F702B" w:rsidP="009F702B">
            <w:pPr>
              <w:pStyle w:val="C1Normal"/>
            </w:pPr>
          </w:p>
          <w:p w14:paraId="31A57612" w14:textId="494E7363" w:rsidR="009F702B" w:rsidRPr="002216BC" w:rsidRDefault="009F702B" w:rsidP="009F702B">
            <w:pPr>
              <w:pStyle w:val="C1Normal"/>
            </w:pPr>
            <w:r w:rsidRPr="00E5597E">
              <w:rPr>
                <w:noProof/>
                <w:color w:val="FF0000"/>
              </w:rPr>
              <w:t>Discussion is open on PATCH and the feature name</w:t>
            </w:r>
            <w:r>
              <w:t>.</w:t>
            </w:r>
          </w:p>
        </w:tc>
      </w:tr>
      <w:tr w:rsidR="009F702B" w:rsidRPr="002F2600" w14:paraId="753D8186" w14:textId="77777777" w:rsidTr="00C3726D">
        <w:tc>
          <w:tcPr>
            <w:tcW w:w="975" w:type="dxa"/>
            <w:tcBorders>
              <w:left w:val="single" w:sz="12" w:space="0" w:color="auto"/>
              <w:right w:val="single" w:sz="12" w:space="0" w:color="auto"/>
            </w:tcBorders>
            <w:shd w:val="clear" w:color="auto" w:fill="auto"/>
          </w:tcPr>
          <w:p w14:paraId="35630E28"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3422EF45"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4202A2" w14:textId="5C5DD6BE" w:rsidR="009F702B" w:rsidRPr="00EC002F" w:rsidRDefault="00343666" w:rsidP="009F702B">
            <w:pPr>
              <w:suppressLineNumbers/>
              <w:suppressAutoHyphens/>
              <w:spacing w:before="60" w:after="60"/>
              <w:jc w:val="center"/>
            </w:pPr>
            <w:hyperlink r:id="rId124" w:history="1">
              <w:r w:rsidR="009F702B">
                <w:rPr>
                  <w:rStyle w:val="Hyperlink"/>
                </w:rPr>
                <w:t>6108</w:t>
              </w:r>
            </w:hyperlink>
          </w:p>
        </w:tc>
        <w:tc>
          <w:tcPr>
            <w:tcW w:w="3251" w:type="dxa"/>
            <w:tcBorders>
              <w:left w:val="single" w:sz="12" w:space="0" w:color="auto"/>
              <w:bottom w:val="single" w:sz="4" w:space="0" w:color="auto"/>
              <w:right w:val="single" w:sz="12" w:space="0" w:color="auto"/>
            </w:tcBorders>
            <w:shd w:val="clear" w:color="auto" w:fill="FFFF00"/>
          </w:tcPr>
          <w:p w14:paraId="6E6BCF26" w14:textId="12116FAE" w:rsidR="009F702B" w:rsidRPr="00750E57" w:rsidRDefault="009F702B" w:rsidP="009F702B">
            <w:pPr>
              <w:pStyle w:val="TAL"/>
              <w:rPr>
                <w:sz w:val="20"/>
              </w:rPr>
            </w:pPr>
            <w:r>
              <w:rPr>
                <w:sz w:val="20"/>
              </w:rPr>
              <w:t>CR 1369 29.522 Rel-19 OpenAPI for Provision of UP Security Policy by AF</w:t>
            </w:r>
          </w:p>
        </w:tc>
        <w:tc>
          <w:tcPr>
            <w:tcW w:w="1401" w:type="dxa"/>
            <w:tcBorders>
              <w:left w:val="single" w:sz="12" w:space="0" w:color="auto"/>
              <w:bottom w:val="single" w:sz="4" w:space="0" w:color="auto"/>
              <w:right w:val="single" w:sz="12" w:space="0" w:color="auto"/>
            </w:tcBorders>
            <w:shd w:val="clear" w:color="auto" w:fill="FFFF00"/>
          </w:tcPr>
          <w:p w14:paraId="38F6DDE4" w14:textId="41F616EA" w:rsidR="009F702B" w:rsidRPr="00750E57" w:rsidRDefault="009F702B" w:rsidP="009F702B">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71AB3BAF"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6558C395" w14:textId="77777777" w:rsidR="009F702B" w:rsidRDefault="009F702B" w:rsidP="009F702B">
            <w:pPr>
              <w:pStyle w:val="C1Normal"/>
            </w:pPr>
            <w:r>
              <w:t>Revision of C3-245137</w:t>
            </w:r>
          </w:p>
          <w:p w14:paraId="38072332" w14:textId="77777777" w:rsidR="009F702B" w:rsidRDefault="009F702B" w:rsidP="009F702B">
            <w:pPr>
              <w:pStyle w:val="C3OpenAPI"/>
              <w:rPr>
                <w:rFonts w:eastAsia="SimSun"/>
              </w:rPr>
            </w:pPr>
            <w:r>
              <w:t>This CR introduces a backwards compatible feature to the OpenAPI description of the 5GLANParameterProvision API, 5GLANParameterProvision API</w:t>
            </w:r>
          </w:p>
          <w:p w14:paraId="53690B21" w14:textId="77777777" w:rsidR="009F702B" w:rsidRDefault="009F702B" w:rsidP="009F702B">
            <w:pPr>
              <w:pStyle w:val="C1Normal"/>
            </w:pPr>
          </w:p>
          <w:p w14:paraId="511D89D5" w14:textId="634C2060" w:rsidR="009F702B" w:rsidRPr="002216BC" w:rsidRDefault="009F702B" w:rsidP="009F702B">
            <w:pPr>
              <w:pStyle w:val="C1Normal"/>
            </w:pPr>
            <w:r>
              <w:t>Way forward based on 6107.</w:t>
            </w:r>
          </w:p>
        </w:tc>
      </w:tr>
      <w:tr w:rsidR="009F702B" w:rsidRPr="002F2600" w14:paraId="48F9FE33" w14:textId="77777777" w:rsidTr="00686B5B">
        <w:tc>
          <w:tcPr>
            <w:tcW w:w="975" w:type="dxa"/>
            <w:tcBorders>
              <w:left w:val="single" w:sz="12" w:space="0" w:color="auto"/>
              <w:right w:val="single" w:sz="12" w:space="0" w:color="auto"/>
            </w:tcBorders>
            <w:shd w:val="clear" w:color="auto" w:fill="auto"/>
          </w:tcPr>
          <w:p w14:paraId="2FE1054A"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6694B761"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24BF9B9" w14:textId="1D1EBEDA" w:rsidR="009F702B" w:rsidRDefault="00343666" w:rsidP="009F702B">
            <w:pPr>
              <w:suppressLineNumbers/>
              <w:suppressAutoHyphens/>
              <w:spacing w:before="60" w:after="60"/>
              <w:jc w:val="center"/>
            </w:pPr>
            <w:hyperlink r:id="rId125" w:history="1">
              <w:r w:rsidR="009F702B">
                <w:rPr>
                  <w:rStyle w:val="Hyperlink"/>
                </w:rPr>
                <w:t>6261</w:t>
              </w:r>
            </w:hyperlink>
          </w:p>
        </w:tc>
        <w:tc>
          <w:tcPr>
            <w:tcW w:w="3251" w:type="dxa"/>
            <w:tcBorders>
              <w:left w:val="single" w:sz="12" w:space="0" w:color="auto"/>
              <w:bottom w:val="single" w:sz="4" w:space="0" w:color="auto"/>
              <w:right w:val="single" w:sz="12" w:space="0" w:color="auto"/>
            </w:tcBorders>
            <w:shd w:val="clear" w:color="auto" w:fill="FFFF00"/>
          </w:tcPr>
          <w:p w14:paraId="67B82737" w14:textId="5BB01494" w:rsidR="009F702B" w:rsidRDefault="009F702B" w:rsidP="009F702B">
            <w:pPr>
              <w:pStyle w:val="TAL"/>
              <w:rPr>
                <w:sz w:val="20"/>
              </w:rPr>
            </w:pPr>
            <w:r>
              <w:rPr>
                <w:sz w:val="20"/>
              </w:rPr>
              <w:t>CR 1410 29.522 Rel-19 Provisioning of User Plane Security Policy in 5G VN group data</w:t>
            </w:r>
          </w:p>
        </w:tc>
        <w:tc>
          <w:tcPr>
            <w:tcW w:w="1401" w:type="dxa"/>
            <w:tcBorders>
              <w:left w:val="single" w:sz="12" w:space="0" w:color="auto"/>
              <w:bottom w:val="single" w:sz="4" w:space="0" w:color="auto"/>
              <w:right w:val="single" w:sz="12" w:space="0" w:color="auto"/>
            </w:tcBorders>
            <w:shd w:val="clear" w:color="auto" w:fill="FFFF00"/>
          </w:tcPr>
          <w:p w14:paraId="1EC5504F" w14:textId="0D124A8F" w:rsidR="009F702B" w:rsidRDefault="009F702B" w:rsidP="009F702B">
            <w:pPr>
              <w:pStyle w:val="TAL"/>
              <w:rPr>
                <w:sz w:val="20"/>
              </w:rPr>
            </w:pPr>
            <w:r>
              <w:rPr>
                <w:sz w:val="20"/>
              </w:rPr>
              <w:t>Ericsson, Huawei</w:t>
            </w:r>
          </w:p>
        </w:tc>
        <w:tc>
          <w:tcPr>
            <w:tcW w:w="1062" w:type="dxa"/>
            <w:tcBorders>
              <w:left w:val="single" w:sz="12" w:space="0" w:color="auto"/>
              <w:right w:val="single" w:sz="12" w:space="0" w:color="auto"/>
            </w:tcBorders>
            <w:shd w:val="clear" w:color="auto" w:fill="auto"/>
          </w:tcPr>
          <w:p w14:paraId="12A6ACAF"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773CEC5A" w14:textId="77777777" w:rsidR="009F702B" w:rsidRDefault="009F702B" w:rsidP="009F702B">
            <w:pPr>
              <w:pStyle w:val="C1Normal"/>
            </w:pPr>
            <w:r>
              <w:t>Revision of C3-245552</w:t>
            </w:r>
          </w:p>
          <w:p w14:paraId="5B7CB103" w14:textId="77777777" w:rsidR="009F702B" w:rsidRDefault="009F702B" w:rsidP="009F702B">
            <w:pPr>
              <w:pStyle w:val="C3OpenAPI"/>
              <w:rPr>
                <w:rFonts w:eastAsia="SimSun"/>
              </w:rPr>
            </w:pPr>
            <w:r>
              <w:t>This CR introduces a backwards compatible feature to the OpenAPI description of the 5GLANParameterProvision API, 5GLANParameterProvision API</w:t>
            </w:r>
          </w:p>
          <w:p w14:paraId="2CA2F7D1" w14:textId="77777777" w:rsidR="009F702B" w:rsidRDefault="009F702B" w:rsidP="009F702B">
            <w:pPr>
              <w:pStyle w:val="C1Normal"/>
              <w:rPr>
                <w:lang w:val="en-US"/>
              </w:rPr>
            </w:pPr>
          </w:p>
          <w:p w14:paraId="5A2DA451" w14:textId="77777777" w:rsidR="009F702B" w:rsidRDefault="009F702B" w:rsidP="009F702B">
            <w:pPr>
              <w:pStyle w:val="C2Warning"/>
            </w:pPr>
            <w:r>
              <w:t>Merger between 6107, 6261, 6329 to be decided.</w:t>
            </w:r>
          </w:p>
          <w:p w14:paraId="1F3B8214" w14:textId="266FDDF6" w:rsidR="009F702B" w:rsidRPr="00D64A95" w:rsidRDefault="009F702B" w:rsidP="009F702B">
            <w:pPr>
              <w:pStyle w:val="C1Normal"/>
              <w:rPr>
                <w:lang w:val="en-US"/>
              </w:rPr>
            </w:pPr>
          </w:p>
        </w:tc>
      </w:tr>
      <w:tr w:rsidR="009F702B" w:rsidRPr="002F2600" w14:paraId="35CC8CA7" w14:textId="77777777" w:rsidTr="00686B5B">
        <w:tc>
          <w:tcPr>
            <w:tcW w:w="975" w:type="dxa"/>
            <w:tcBorders>
              <w:left w:val="single" w:sz="12" w:space="0" w:color="auto"/>
              <w:right w:val="single" w:sz="12" w:space="0" w:color="auto"/>
            </w:tcBorders>
            <w:shd w:val="clear" w:color="auto" w:fill="auto"/>
          </w:tcPr>
          <w:p w14:paraId="19FF122E"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6969385D"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4A436D5" w14:textId="668582B1" w:rsidR="009F702B" w:rsidRDefault="00343666" w:rsidP="009F702B">
            <w:pPr>
              <w:suppressLineNumbers/>
              <w:suppressAutoHyphens/>
              <w:spacing w:before="60" w:after="60"/>
              <w:jc w:val="center"/>
            </w:pPr>
            <w:hyperlink r:id="rId126" w:history="1">
              <w:r w:rsidR="009F702B">
                <w:rPr>
                  <w:rStyle w:val="Hyperlink"/>
                </w:rPr>
                <w:t>6322</w:t>
              </w:r>
            </w:hyperlink>
          </w:p>
        </w:tc>
        <w:tc>
          <w:tcPr>
            <w:tcW w:w="3251" w:type="dxa"/>
            <w:tcBorders>
              <w:left w:val="single" w:sz="12" w:space="0" w:color="auto"/>
              <w:bottom w:val="single" w:sz="4" w:space="0" w:color="auto"/>
              <w:right w:val="single" w:sz="12" w:space="0" w:color="auto"/>
            </w:tcBorders>
            <w:shd w:val="clear" w:color="auto" w:fill="00FF00"/>
          </w:tcPr>
          <w:p w14:paraId="2AD84433" w14:textId="4C1B78C5" w:rsidR="009F702B" w:rsidRDefault="009F702B" w:rsidP="009F702B">
            <w:pPr>
              <w:pStyle w:val="TAL"/>
              <w:rPr>
                <w:sz w:val="20"/>
              </w:rPr>
            </w:pPr>
            <w:r>
              <w:rPr>
                <w:sz w:val="20"/>
              </w:rPr>
              <w:t>CR 1389 29.522 Rel-19 Open API specification of the new AddressingParamProvision API</w:t>
            </w:r>
          </w:p>
        </w:tc>
        <w:tc>
          <w:tcPr>
            <w:tcW w:w="1401" w:type="dxa"/>
            <w:tcBorders>
              <w:left w:val="single" w:sz="12" w:space="0" w:color="auto"/>
              <w:bottom w:val="single" w:sz="4" w:space="0" w:color="auto"/>
              <w:right w:val="single" w:sz="12" w:space="0" w:color="auto"/>
            </w:tcBorders>
            <w:shd w:val="clear" w:color="auto" w:fill="00FF00"/>
          </w:tcPr>
          <w:p w14:paraId="45BD228E" w14:textId="54F4F2D6" w:rsidR="009F702B" w:rsidRDefault="009F702B" w:rsidP="009F702B">
            <w:pPr>
              <w:pStyle w:val="TAL"/>
              <w:rPr>
                <w:sz w:val="20"/>
              </w:rPr>
            </w:pPr>
            <w:r>
              <w:rPr>
                <w:sz w:val="20"/>
              </w:rPr>
              <w:t>Nokia, Ericsson, China Telecom, Huawei</w:t>
            </w:r>
          </w:p>
        </w:tc>
        <w:tc>
          <w:tcPr>
            <w:tcW w:w="1062" w:type="dxa"/>
            <w:tcBorders>
              <w:left w:val="single" w:sz="12" w:space="0" w:color="auto"/>
              <w:right w:val="single" w:sz="12" w:space="0" w:color="auto"/>
            </w:tcBorders>
            <w:shd w:val="clear" w:color="auto" w:fill="auto"/>
          </w:tcPr>
          <w:p w14:paraId="03E38D1D" w14:textId="54941BD5"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00FAA2E" w14:textId="77777777" w:rsidR="009F702B" w:rsidRDefault="009F702B" w:rsidP="009F702B">
            <w:pPr>
              <w:pStyle w:val="C1Normal"/>
            </w:pPr>
            <w:r>
              <w:t>Revision of C3-245476</w:t>
            </w:r>
          </w:p>
          <w:p w14:paraId="1E386949" w14:textId="77777777" w:rsidR="009F702B" w:rsidRDefault="009F702B" w:rsidP="009F702B">
            <w:pPr>
              <w:pStyle w:val="C3OpenAPI"/>
              <w:rPr>
                <w:rFonts w:eastAsia="SimSun"/>
              </w:rPr>
            </w:pPr>
            <w:r>
              <w:t>This CR introduces a backwards compatible feature to the OpenAPI description of the AddressingParamProvision API, AddressingParamProvision API</w:t>
            </w:r>
          </w:p>
          <w:p w14:paraId="4BA937C0" w14:textId="5414E158" w:rsidR="009F702B" w:rsidRPr="00ED5183" w:rsidRDefault="009F702B" w:rsidP="009F702B">
            <w:pPr>
              <w:pStyle w:val="C1Normal"/>
              <w:rPr>
                <w:lang w:val="en-US"/>
              </w:rPr>
            </w:pPr>
          </w:p>
        </w:tc>
      </w:tr>
      <w:tr w:rsidR="009F702B" w:rsidRPr="002F2600" w14:paraId="7B34E872" w14:textId="77777777" w:rsidTr="00E573B1">
        <w:tc>
          <w:tcPr>
            <w:tcW w:w="975" w:type="dxa"/>
            <w:tcBorders>
              <w:left w:val="single" w:sz="12" w:space="0" w:color="auto"/>
              <w:right w:val="single" w:sz="12" w:space="0" w:color="auto"/>
            </w:tcBorders>
            <w:shd w:val="clear" w:color="auto" w:fill="auto"/>
          </w:tcPr>
          <w:p w14:paraId="7CAAB3DE"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3BC3560B"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C8AA5A" w14:textId="7A108B75" w:rsidR="009F702B" w:rsidRDefault="00343666" w:rsidP="009F702B">
            <w:pPr>
              <w:suppressLineNumbers/>
              <w:suppressAutoHyphens/>
              <w:spacing w:before="60" w:after="60"/>
              <w:jc w:val="center"/>
            </w:pPr>
            <w:hyperlink r:id="rId127" w:history="1">
              <w:r w:rsidR="009F702B">
                <w:rPr>
                  <w:rStyle w:val="Hyperlink"/>
                </w:rPr>
                <w:t>6329</w:t>
              </w:r>
            </w:hyperlink>
          </w:p>
        </w:tc>
        <w:tc>
          <w:tcPr>
            <w:tcW w:w="3251" w:type="dxa"/>
            <w:tcBorders>
              <w:left w:val="single" w:sz="12" w:space="0" w:color="auto"/>
              <w:bottom w:val="single" w:sz="4" w:space="0" w:color="auto"/>
              <w:right w:val="single" w:sz="12" w:space="0" w:color="auto"/>
            </w:tcBorders>
            <w:shd w:val="clear" w:color="auto" w:fill="FFFF00"/>
          </w:tcPr>
          <w:p w14:paraId="603C2E0A" w14:textId="4D1140F5" w:rsidR="009F702B" w:rsidRDefault="009F702B" w:rsidP="009F702B">
            <w:pPr>
              <w:pStyle w:val="TAL"/>
              <w:rPr>
                <w:sz w:val="20"/>
              </w:rPr>
            </w:pPr>
            <w:r>
              <w:rPr>
                <w:sz w:val="20"/>
              </w:rPr>
              <w:t>CR 1462 29.522 Rel-19 Parameter provisioning for 5G VN group's UP Security Policy</w:t>
            </w:r>
          </w:p>
        </w:tc>
        <w:tc>
          <w:tcPr>
            <w:tcW w:w="1401" w:type="dxa"/>
            <w:tcBorders>
              <w:left w:val="single" w:sz="12" w:space="0" w:color="auto"/>
              <w:bottom w:val="single" w:sz="4" w:space="0" w:color="auto"/>
              <w:right w:val="single" w:sz="12" w:space="0" w:color="auto"/>
            </w:tcBorders>
            <w:shd w:val="clear" w:color="auto" w:fill="FFFF00"/>
          </w:tcPr>
          <w:p w14:paraId="7FBF0C52" w14:textId="29F5CCE0" w:rsidR="009F702B" w:rsidRDefault="009F702B" w:rsidP="009F702B">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F48AC0F"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4A143A15" w14:textId="77777777" w:rsidR="009F702B" w:rsidRDefault="009F702B" w:rsidP="009F702B">
            <w:pPr>
              <w:pStyle w:val="C3OpenAPI"/>
              <w:rPr>
                <w:rFonts w:eastAsia="SimSun"/>
              </w:rPr>
            </w:pPr>
            <w:r>
              <w:t>This CR introduces a backwards compatible feature to the OpenAPI description of the 5GLANParameterProvision API, 5GLANParameterProvision API</w:t>
            </w:r>
          </w:p>
          <w:p w14:paraId="008EDD0E" w14:textId="77777777" w:rsidR="009F702B" w:rsidRDefault="009F702B" w:rsidP="009F702B">
            <w:pPr>
              <w:pStyle w:val="TAL"/>
              <w:rPr>
                <w:b/>
                <w:bCs/>
                <w:sz w:val="20"/>
                <w:lang w:val="en-US"/>
              </w:rPr>
            </w:pPr>
          </w:p>
          <w:p w14:paraId="1CD381DE" w14:textId="77777777" w:rsidR="009F702B" w:rsidRDefault="009F702B" w:rsidP="009F702B">
            <w:pPr>
              <w:pStyle w:val="C2Warning"/>
            </w:pPr>
            <w:r>
              <w:t>Merger between 6107, 6261, 6329 to be decided.</w:t>
            </w:r>
          </w:p>
          <w:p w14:paraId="01FDA879" w14:textId="230B38CD" w:rsidR="009F702B" w:rsidRPr="00ED5183" w:rsidRDefault="009F702B" w:rsidP="009F702B">
            <w:pPr>
              <w:pStyle w:val="TAL"/>
              <w:rPr>
                <w:b/>
                <w:bCs/>
                <w:sz w:val="20"/>
                <w:lang w:val="en-US"/>
              </w:rPr>
            </w:pPr>
          </w:p>
        </w:tc>
      </w:tr>
      <w:tr w:rsidR="009F702B" w:rsidRPr="002F2600" w14:paraId="2648C5A4" w14:textId="77777777" w:rsidTr="00C95BE6">
        <w:tc>
          <w:tcPr>
            <w:tcW w:w="975" w:type="dxa"/>
            <w:tcBorders>
              <w:left w:val="single" w:sz="12" w:space="0" w:color="auto"/>
              <w:right w:val="single" w:sz="12" w:space="0" w:color="auto"/>
            </w:tcBorders>
            <w:shd w:val="clear" w:color="auto" w:fill="auto"/>
          </w:tcPr>
          <w:p w14:paraId="2431833F" w14:textId="0AC3DE1C" w:rsidR="009F702B" w:rsidRPr="00C765A7" w:rsidRDefault="009F702B" w:rsidP="009F702B">
            <w:pPr>
              <w:pStyle w:val="TAL"/>
              <w:rPr>
                <w:sz w:val="20"/>
              </w:rPr>
            </w:pPr>
            <w:r w:rsidRPr="00D81B37">
              <w:rPr>
                <w:sz w:val="20"/>
              </w:rPr>
              <w:t>19.7</w:t>
            </w:r>
          </w:p>
        </w:tc>
        <w:tc>
          <w:tcPr>
            <w:tcW w:w="2635" w:type="dxa"/>
            <w:tcBorders>
              <w:left w:val="single" w:sz="12" w:space="0" w:color="auto"/>
              <w:right w:val="single" w:sz="12" w:space="0" w:color="auto"/>
            </w:tcBorders>
            <w:shd w:val="clear" w:color="auto" w:fill="auto"/>
          </w:tcPr>
          <w:p w14:paraId="1A84C688" w14:textId="23CAE769" w:rsidR="009F702B" w:rsidRDefault="009F702B" w:rsidP="009F702B">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shd w:val="clear" w:color="auto" w:fill="auto"/>
          </w:tcPr>
          <w:p w14:paraId="72C0FD2F" w14:textId="61065BB8" w:rsidR="009F702B" w:rsidRPr="00EC002F" w:rsidRDefault="00343666" w:rsidP="009F702B">
            <w:pPr>
              <w:suppressLineNumbers/>
              <w:suppressAutoHyphens/>
              <w:spacing w:before="60" w:after="60"/>
              <w:jc w:val="center"/>
            </w:pPr>
            <w:hyperlink r:id="rId128" w:history="1">
              <w:r w:rsidR="009F702B">
                <w:rPr>
                  <w:rStyle w:val="Hyperlink"/>
                </w:rPr>
                <w:t>6117</w:t>
              </w:r>
            </w:hyperlink>
          </w:p>
        </w:tc>
        <w:tc>
          <w:tcPr>
            <w:tcW w:w="3251" w:type="dxa"/>
            <w:tcBorders>
              <w:left w:val="single" w:sz="12" w:space="0" w:color="auto"/>
              <w:bottom w:val="single" w:sz="4" w:space="0" w:color="auto"/>
              <w:right w:val="single" w:sz="12" w:space="0" w:color="auto"/>
            </w:tcBorders>
            <w:shd w:val="clear" w:color="auto" w:fill="auto"/>
          </w:tcPr>
          <w:p w14:paraId="70BDF399" w14:textId="6A0470C0" w:rsidR="009F702B" w:rsidRPr="00750E57" w:rsidRDefault="009F702B" w:rsidP="009F702B">
            <w:pPr>
              <w:pStyle w:val="TAL"/>
              <w:rPr>
                <w:sz w:val="20"/>
              </w:rPr>
            </w:pPr>
            <w:r>
              <w:rPr>
                <w:sz w:val="20"/>
              </w:rPr>
              <w:t>CR 1430 29.522 Rel-19 VLAN Service layer addition</w:t>
            </w:r>
          </w:p>
        </w:tc>
        <w:tc>
          <w:tcPr>
            <w:tcW w:w="1401" w:type="dxa"/>
            <w:tcBorders>
              <w:left w:val="single" w:sz="12" w:space="0" w:color="auto"/>
              <w:bottom w:val="single" w:sz="4" w:space="0" w:color="auto"/>
              <w:right w:val="single" w:sz="12" w:space="0" w:color="auto"/>
            </w:tcBorders>
            <w:shd w:val="clear" w:color="auto" w:fill="auto"/>
          </w:tcPr>
          <w:p w14:paraId="42373AC7" w14:textId="47665A01" w:rsidR="009F702B" w:rsidRPr="00750E57" w:rsidRDefault="009F702B" w:rsidP="009F702B">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BD6CA6B" w14:textId="51BEB28C" w:rsidR="009F702B" w:rsidRPr="00750E57" w:rsidRDefault="009F702B" w:rsidP="009F702B">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5A205AD0" w14:textId="7116E75F" w:rsidR="009F702B" w:rsidRPr="002216BC" w:rsidRDefault="009F702B" w:rsidP="009F702B">
            <w:pPr>
              <w:pStyle w:val="TAL"/>
              <w:rPr>
                <w:b/>
                <w:bCs/>
                <w:sz w:val="20"/>
              </w:rPr>
            </w:pPr>
          </w:p>
        </w:tc>
      </w:tr>
      <w:tr w:rsidR="009F702B" w:rsidRPr="002F2600" w14:paraId="16067B8A" w14:textId="77777777" w:rsidTr="00C95BE6">
        <w:tc>
          <w:tcPr>
            <w:tcW w:w="975" w:type="dxa"/>
            <w:tcBorders>
              <w:left w:val="single" w:sz="12" w:space="0" w:color="auto"/>
              <w:right w:val="single" w:sz="12" w:space="0" w:color="auto"/>
            </w:tcBorders>
            <w:shd w:val="clear" w:color="auto" w:fill="auto"/>
          </w:tcPr>
          <w:p w14:paraId="2689DF29"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1242E68A"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B92E9EA" w14:textId="3A0D9F60" w:rsidR="009F702B" w:rsidRDefault="00343666" w:rsidP="009F702B">
            <w:pPr>
              <w:suppressLineNumbers/>
              <w:suppressAutoHyphens/>
              <w:spacing w:before="60" w:after="60"/>
              <w:jc w:val="center"/>
            </w:pPr>
            <w:hyperlink r:id="rId129" w:history="1">
              <w:r w:rsidR="009F702B">
                <w:rPr>
                  <w:rStyle w:val="Hyperlink"/>
                </w:rPr>
                <w:t>6259</w:t>
              </w:r>
            </w:hyperlink>
          </w:p>
        </w:tc>
        <w:tc>
          <w:tcPr>
            <w:tcW w:w="3251" w:type="dxa"/>
            <w:tcBorders>
              <w:left w:val="single" w:sz="12" w:space="0" w:color="auto"/>
              <w:bottom w:val="single" w:sz="4" w:space="0" w:color="auto"/>
              <w:right w:val="single" w:sz="12" w:space="0" w:color="auto"/>
            </w:tcBorders>
            <w:shd w:val="clear" w:color="auto" w:fill="FFFF99"/>
          </w:tcPr>
          <w:p w14:paraId="3E248F2C" w14:textId="4647A30C" w:rsidR="009F702B" w:rsidRDefault="009F702B" w:rsidP="009F702B">
            <w:pPr>
              <w:pStyle w:val="TAL"/>
              <w:rPr>
                <w:sz w:val="20"/>
              </w:rPr>
            </w:pPr>
            <w:r>
              <w:rPr>
                <w:sz w:val="20"/>
              </w:rPr>
              <w:t>CR 0165 29.561 Rel-19 Adding 3GPP-VLAN-Tags</w:t>
            </w:r>
          </w:p>
        </w:tc>
        <w:tc>
          <w:tcPr>
            <w:tcW w:w="1401" w:type="dxa"/>
            <w:tcBorders>
              <w:left w:val="single" w:sz="12" w:space="0" w:color="auto"/>
              <w:bottom w:val="single" w:sz="4" w:space="0" w:color="auto"/>
              <w:right w:val="single" w:sz="12" w:space="0" w:color="auto"/>
            </w:tcBorders>
            <w:shd w:val="clear" w:color="auto" w:fill="FFFF99"/>
          </w:tcPr>
          <w:p w14:paraId="1B956AAC" w14:textId="4546DCE6" w:rsidR="009F702B" w:rsidRDefault="009F702B" w:rsidP="009F702B">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E29FA3C" w14:textId="49745545" w:rsidR="009F702B" w:rsidRPr="00750E57" w:rsidRDefault="009F702B" w:rsidP="009F702B">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5CA2D9E4" w14:textId="77777777" w:rsidR="009F702B" w:rsidRDefault="009F702B" w:rsidP="009F702B">
            <w:pPr>
              <w:pStyle w:val="C5Dependency"/>
              <w:rPr>
                <w:rFonts w:eastAsia="SimSun"/>
              </w:rPr>
            </w:pPr>
            <w:r>
              <w:t>Depends on TS 23.501 CR 5693</w:t>
            </w:r>
          </w:p>
          <w:p w14:paraId="154AC5E3" w14:textId="187DD06E" w:rsidR="009F702B" w:rsidRDefault="009F702B" w:rsidP="009F702B">
            <w:pPr>
              <w:pStyle w:val="TAL"/>
              <w:rPr>
                <w:b/>
                <w:bCs/>
                <w:sz w:val="20"/>
              </w:rPr>
            </w:pPr>
          </w:p>
          <w:p w14:paraId="2DB1CE6C" w14:textId="79F0D432" w:rsidR="009F702B" w:rsidRDefault="009F702B" w:rsidP="009F702B">
            <w:pPr>
              <w:pStyle w:val="C1Normal"/>
            </w:pPr>
            <w:r>
              <w:t>Merger between 6259 and 6340 needs to be decided.</w:t>
            </w:r>
          </w:p>
          <w:p w14:paraId="27098A50" w14:textId="77777777" w:rsidR="009F702B" w:rsidRDefault="009F702B" w:rsidP="009F702B">
            <w:pPr>
              <w:pStyle w:val="C1Normal"/>
            </w:pPr>
          </w:p>
          <w:p w14:paraId="7BFCF109" w14:textId="7177C2CD" w:rsidR="009F702B" w:rsidRDefault="009F702B" w:rsidP="009F702B">
            <w:pPr>
              <w:pStyle w:val="C1Normal"/>
            </w:pPr>
            <w:r>
              <w:t>Abdessamad (Huawei): All three CRs (6259, 6260 and 6340) are clashing. Abbreviations not needed. There is no dependency between 3GPP VLAN ID and the new one. Purpose of HDL not clear. Should be IE with single value for handling all VLANS. Different handling per VLAN is not needed. Comments on VLAN tag value.</w:t>
            </w:r>
          </w:p>
          <w:p w14:paraId="75BB67A1" w14:textId="0E1638CF" w:rsidR="009F702B" w:rsidRDefault="009F702B" w:rsidP="009F702B">
            <w:pPr>
              <w:pStyle w:val="C1Normal"/>
            </w:pPr>
            <w:r>
              <w:t>Maria (Ericsson): Fine to remove VLAN abbreviation. We can remove VLAN from naming and keep in description.</w:t>
            </w:r>
          </w:p>
          <w:p w14:paraId="058E2296" w14:textId="58214497" w:rsidR="009F702B" w:rsidRDefault="009F702B" w:rsidP="009F702B">
            <w:pPr>
              <w:pStyle w:val="C1Normal"/>
            </w:pPr>
            <w:r>
              <w:t>Abdessamad (Huawei): If VLAN is not present in 21.905, then fine to add. Else, add only add c-tag and s-tag.</w:t>
            </w:r>
          </w:p>
          <w:p w14:paraId="6619F6D0" w14:textId="6A741E34" w:rsidR="009F702B" w:rsidRDefault="009F702B" w:rsidP="009F702B">
            <w:pPr>
              <w:pStyle w:val="C1Normal"/>
            </w:pPr>
            <w:r>
              <w:t xml:space="preserve">Maria (Ericsson): This format of handling is better. Will check 21.905. </w:t>
            </w:r>
          </w:p>
          <w:p w14:paraId="1A5A7E5F" w14:textId="0FF1B0D6" w:rsidR="009F702B" w:rsidRDefault="009F702B" w:rsidP="009F702B">
            <w:pPr>
              <w:pStyle w:val="C1Normal"/>
            </w:pPr>
            <w:r>
              <w:t>Abdessamad (Huawei): We should not provide the value of C-tag and S-tag. We should provide only the handling (yes or no) of c-tag and s-tag.</w:t>
            </w:r>
          </w:p>
          <w:p w14:paraId="4619B3F2" w14:textId="32B6EEB3" w:rsidR="009F702B" w:rsidRDefault="009F702B" w:rsidP="009F702B">
            <w:pPr>
              <w:pStyle w:val="C1Normal"/>
            </w:pPr>
            <w:r>
              <w:t>Partha (Nokia): C-tag is already part of existing IE.</w:t>
            </w:r>
          </w:p>
          <w:p w14:paraId="3505E6F7" w14:textId="77777777" w:rsidR="009F702B" w:rsidRDefault="009F702B" w:rsidP="009F702B">
            <w:pPr>
              <w:pStyle w:val="C1Normal"/>
            </w:pPr>
            <w:r>
              <w:t>Maria (Ericsson): Legacy VLAN tag id should not be used for avoid conflict.</w:t>
            </w:r>
          </w:p>
          <w:p w14:paraId="787703BA" w14:textId="77777777" w:rsidR="009F702B" w:rsidRDefault="009F702B" w:rsidP="009F702B">
            <w:pPr>
              <w:pStyle w:val="C1Normal"/>
            </w:pPr>
            <w:r>
              <w:t>Partha (Nokia): Approach in 6340 is extending. Prefer 6340.</w:t>
            </w:r>
          </w:p>
          <w:p w14:paraId="683C9221" w14:textId="77777777" w:rsidR="009F702B" w:rsidRDefault="009F702B" w:rsidP="009F702B">
            <w:pPr>
              <w:pStyle w:val="C1Normal"/>
            </w:pPr>
            <w:r>
              <w:t>Abdessamad (Huawei): Define new IE that simply says how to handle s-tag and c-tags. Actual tags are not needed, as per stage-2.</w:t>
            </w:r>
          </w:p>
          <w:p w14:paraId="4456BDAA" w14:textId="77777777" w:rsidR="009F702B" w:rsidRDefault="009F702B" w:rsidP="009F702B">
            <w:pPr>
              <w:pStyle w:val="C1Normal"/>
            </w:pPr>
            <w:r>
              <w:t>Maria (Ericsson): Stage-2 doesn’t have vlan id terminology.</w:t>
            </w:r>
          </w:p>
          <w:p w14:paraId="05EFBD0B" w14:textId="77777777" w:rsidR="003F179F" w:rsidRDefault="003F179F" w:rsidP="009F702B">
            <w:pPr>
              <w:pStyle w:val="C1Normal"/>
            </w:pPr>
            <w:r>
              <w:t>Maria (Ericsson): Shared r1</w:t>
            </w:r>
          </w:p>
          <w:p w14:paraId="2F2EFBD1" w14:textId="79D3E3F5" w:rsidR="003F179F" w:rsidRDefault="003F179F" w:rsidP="009F702B">
            <w:pPr>
              <w:pStyle w:val="C1Normal"/>
            </w:pPr>
            <w:r>
              <w:t>Abdessamad (Huawei): Need to check r1. We are yet agree on the concept of including the actual tag value versus tag handling. We can send LS.</w:t>
            </w:r>
          </w:p>
          <w:p w14:paraId="43B52E83" w14:textId="77777777" w:rsidR="003F179F" w:rsidRDefault="003F179F" w:rsidP="009F702B">
            <w:pPr>
              <w:pStyle w:val="C1Normal"/>
            </w:pPr>
            <w:r>
              <w:t>Maria (Ericsson): There is clear description in SA2 on allowed VLAN tags.</w:t>
            </w:r>
          </w:p>
          <w:p w14:paraId="3972DC0C" w14:textId="1E8DE8F2" w:rsidR="003F179F" w:rsidRDefault="003F179F" w:rsidP="009F702B">
            <w:pPr>
              <w:pStyle w:val="C1Normal"/>
            </w:pPr>
            <w:r>
              <w:t>Partha (Nokia): We are OK with sending LS.</w:t>
            </w:r>
            <w:r w:rsidR="00C75CEF">
              <w:t xml:space="preserve"> We need to have common understanding if VLAN tag and VLAN-c-tag are same or not. </w:t>
            </w:r>
          </w:p>
          <w:p w14:paraId="3705ABD9" w14:textId="77777777" w:rsidR="003F179F" w:rsidRDefault="003F179F" w:rsidP="009F702B">
            <w:pPr>
              <w:pStyle w:val="C1Normal"/>
            </w:pPr>
          </w:p>
          <w:p w14:paraId="3B71C104" w14:textId="2E1E0D0D" w:rsidR="003F179F" w:rsidRDefault="003F179F" w:rsidP="009F702B">
            <w:pPr>
              <w:pStyle w:val="C1Normal"/>
            </w:pPr>
            <w:r>
              <w:lastRenderedPageBreak/>
              <w:t>Maria to share stage-2 clarification on providing actual tag values.</w:t>
            </w:r>
          </w:p>
        </w:tc>
      </w:tr>
      <w:tr w:rsidR="009F702B" w:rsidRPr="002F2600" w14:paraId="7A73B019" w14:textId="77777777" w:rsidTr="00C95BE6">
        <w:tc>
          <w:tcPr>
            <w:tcW w:w="975" w:type="dxa"/>
            <w:tcBorders>
              <w:left w:val="single" w:sz="12" w:space="0" w:color="auto"/>
              <w:right w:val="single" w:sz="12" w:space="0" w:color="auto"/>
            </w:tcBorders>
            <w:shd w:val="clear" w:color="auto" w:fill="auto"/>
          </w:tcPr>
          <w:p w14:paraId="7C86524E"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48106CC0"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928E9AD" w14:textId="1DC5019B" w:rsidR="009F702B" w:rsidRDefault="00343666" w:rsidP="009F702B">
            <w:pPr>
              <w:suppressLineNumbers/>
              <w:suppressAutoHyphens/>
              <w:spacing w:before="60" w:after="60"/>
              <w:jc w:val="center"/>
            </w:pPr>
            <w:hyperlink r:id="rId130" w:history="1">
              <w:r w:rsidR="009F702B">
                <w:rPr>
                  <w:rStyle w:val="Hyperlink"/>
                </w:rPr>
                <w:t>6260</w:t>
              </w:r>
            </w:hyperlink>
          </w:p>
        </w:tc>
        <w:tc>
          <w:tcPr>
            <w:tcW w:w="3251" w:type="dxa"/>
            <w:tcBorders>
              <w:left w:val="single" w:sz="12" w:space="0" w:color="auto"/>
              <w:bottom w:val="single" w:sz="4" w:space="0" w:color="auto"/>
              <w:right w:val="single" w:sz="12" w:space="0" w:color="auto"/>
            </w:tcBorders>
            <w:shd w:val="clear" w:color="auto" w:fill="FFFF99"/>
          </w:tcPr>
          <w:p w14:paraId="71996936" w14:textId="46B47EA7" w:rsidR="009F702B" w:rsidRDefault="009F702B" w:rsidP="009F702B">
            <w:pPr>
              <w:pStyle w:val="TAL"/>
              <w:rPr>
                <w:sz w:val="20"/>
              </w:rPr>
            </w:pPr>
            <w:r>
              <w:rPr>
                <w:sz w:val="20"/>
              </w:rPr>
              <w:t>CR 0166 29.561 Rel-19 Update procedures to support VLAN per subscriber handling</w:t>
            </w:r>
          </w:p>
        </w:tc>
        <w:tc>
          <w:tcPr>
            <w:tcW w:w="1401" w:type="dxa"/>
            <w:tcBorders>
              <w:left w:val="single" w:sz="12" w:space="0" w:color="auto"/>
              <w:bottom w:val="single" w:sz="4" w:space="0" w:color="auto"/>
              <w:right w:val="single" w:sz="12" w:space="0" w:color="auto"/>
            </w:tcBorders>
            <w:shd w:val="clear" w:color="auto" w:fill="FFFF99"/>
          </w:tcPr>
          <w:p w14:paraId="256634E1" w14:textId="156B950D" w:rsidR="009F702B" w:rsidRDefault="009F702B" w:rsidP="009F702B">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D0763BE" w14:textId="5CCB7779" w:rsidR="009F702B" w:rsidRPr="00750E57" w:rsidRDefault="009F702B" w:rsidP="009F702B">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D8AF746" w14:textId="77777777" w:rsidR="009F702B" w:rsidRDefault="009F702B" w:rsidP="009F702B">
            <w:pPr>
              <w:pStyle w:val="C5Dependency"/>
              <w:rPr>
                <w:rFonts w:eastAsia="SimSun"/>
              </w:rPr>
            </w:pPr>
            <w:r>
              <w:t>Depends on TS 23.501 CR 5693</w:t>
            </w:r>
          </w:p>
          <w:p w14:paraId="3D7C3F5B" w14:textId="77777777" w:rsidR="009F702B" w:rsidRDefault="009F702B" w:rsidP="009F702B">
            <w:pPr>
              <w:pStyle w:val="TAL"/>
              <w:rPr>
                <w:b/>
                <w:bCs/>
                <w:sz w:val="20"/>
              </w:rPr>
            </w:pPr>
          </w:p>
          <w:p w14:paraId="7F8A5F37" w14:textId="7B7617F4" w:rsidR="009F702B" w:rsidRDefault="009F702B" w:rsidP="009F702B">
            <w:pPr>
              <w:pStyle w:val="C1Normal"/>
              <w:rPr>
                <w:b/>
                <w:bCs/>
              </w:rPr>
            </w:pPr>
            <w:r>
              <w:t>Abdessamad (Huawei): New IE, with VLAN handling is enough.</w:t>
            </w:r>
          </w:p>
        </w:tc>
      </w:tr>
      <w:tr w:rsidR="009F702B" w:rsidRPr="002F2600" w14:paraId="67C5AE94" w14:textId="77777777" w:rsidTr="00C95BE6">
        <w:tc>
          <w:tcPr>
            <w:tcW w:w="975" w:type="dxa"/>
            <w:tcBorders>
              <w:left w:val="single" w:sz="12" w:space="0" w:color="auto"/>
              <w:right w:val="single" w:sz="12" w:space="0" w:color="auto"/>
            </w:tcBorders>
            <w:shd w:val="clear" w:color="auto" w:fill="auto"/>
          </w:tcPr>
          <w:p w14:paraId="56BC9CDB"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1CDA5620"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F26D7EC" w14:textId="28F0E6A9" w:rsidR="009F702B" w:rsidRDefault="00343666" w:rsidP="009F702B">
            <w:pPr>
              <w:suppressLineNumbers/>
              <w:suppressAutoHyphens/>
              <w:spacing w:before="60" w:after="60"/>
              <w:jc w:val="center"/>
            </w:pPr>
            <w:hyperlink r:id="rId131" w:history="1">
              <w:r w:rsidR="009F702B">
                <w:rPr>
                  <w:rStyle w:val="Hyperlink"/>
                </w:rPr>
                <w:t>6340</w:t>
              </w:r>
            </w:hyperlink>
          </w:p>
        </w:tc>
        <w:tc>
          <w:tcPr>
            <w:tcW w:w="3251" w:type="dxa"/>
            <w:tcBorders>
              <w:left w:val="single" w:sz="12" w:space="0" w:color="auto"/>
              <w:bottom w:val="single" w:sz="4" w:space="0" w:color="auto"/>
              <w:right w:val="single" w:sz="12" w:space="0" w:color="auto"/>
            </w:tcBorders>
            <w:shd w:val="clear" w:color="auto" w:fill="FFFF99"/>
          </w:tcPr>
          <w:p w14:paraId="103671D2" w14:textId="6B648902" w:rsidR="009F702B" w:rsidRDefault="009F702B" w:rsidP="009F702B">
            <w:pPr>
              <w:pStyle w:val="TAL"/>
              <w:rPr>
                <w:sz w:val="20"/>
              </w:rPr>
            </w:pPr>
            <w:r>
              <w:rPr>
                <w:sz w:val="20"/>
              </w:rPr>
              <w:t>CR 0168 29.561 Rel-19 VLAN Service layer addition</w:t>
            </w:r>
          </w:p>
        </w:tc>
        <w:tc>
          <w:tcPr>
            <w:tcW w:w="1401" w:type="dxa"/>
            <w:tcBorders>
              <w:left w:val="single" w:sz="12" w:space="0" w:color="auto"/>
              <w:bottom w:val="single" w:sz="4" w:space="0" w:color="auto"/>
              <w:right w:val="single" w:sz="12" w:space="0" w:color="auto"/>
            </w:tcBorders>
            <w:shd w:val="clear" w:color="auto" w:fill="FFFF99"/>
          </w:tcPr>
          <w:p w14:paraId="13B94D26" w14:textId="0AE8FD67" w:rsidR="009F702B" w:rsidRDefault="009F702B" w:rsidP="009F702B">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6D165B3" w14:textId="13BCFB28" w:rsidR="009F702B" w:rsidRPr="00750E57" w:rsidRDefault="009F702B" w:rsidP="009F702B">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3D798DBB" w14:textId="77777777" w:rsidR="009F702B" w:rsidRDefault="009F702B" w:rsidP="009F702B">
            <w:pPr>
              <w:pStyle w:val="C5Dependency"/>
              <w:rPr>
                <w:rFonts w:eastAsia="SimSun"/>
              </w:rPr>
            </w:pPr>
            <w:r>
              <w:t>Depends on TS/TR 23.501 CR 5693</w:t>
            </w:r>
          </w:p>
          <w:p w14:paraId="50AB9D8C" w14:textId="77777777" w:rsidR="009F702B" w:rsidRDefault="009F702B" w:rsidP="009F702B">
            <w:pPr>
              <w:pStyle w:val="TAL"/>
              <w:rPr>
                <w:b/>
                <w:bCs/>
                <w:sz w:val="20"/>
                <w:lang w:val="en-US"/>
              </w:rPr>
            </w:pPr>
          </w:p>
          <w:p w14:paraId="075B4209" w14:textId="77777777" w:rsidR="009F702B" w:rsidRDefault="009F702B" w:rsidP="009F702B">
            <w:pPr>
              <w:pStyle w:val="C1Normal"/>
            </w:pPr>
            <w:r>
              <w:t>Merger between 6259 and 6340 to be discussed.</w:t>
            </w:r>
          </w:p>
          <w:p w14:paraId="03A9ADE4" w14:textId="77777777" w:rsidR="003C3B3B" w:rsidRDefault="003C3B3B" w:rsidP="009F702B">
            <w:pPr>
              <w:pStyle w:val="C1Normal"/>
            </w:pPr>
          </w:p>
          <w:p w14:paraId="6A375506" w14:textId="6FA1F43A" w:rsidR="003C3B3B" w:rsidRPr="008C62B8" w:rsidRDefault="003C3B3B" w:rsidP="009F702B">
            <w:pPr>
              <w:pStyle w:val="C1Normal"/>
            </w:pPr>
            <w:r>
              <w:t>Partha (Nokia): In our approach, we assume VLAN tag and VLAN-C-Tag are same.</w:t>
            </w:r>
          </w:p>
        </w:tc>
      </w:tr>
      <w:tr w:rsidR="009F702B" w:rsidRPr="002F2600" w14:paraId="79A209F7" w14:textId="77777777" w:rsidTr="00AE1F3D">
        <w:tc>
          <w:tcPr>
            <w:tcW w:w="975" w:type="dxa"/>
            <w:tcBorders>
              <w:left w:val="single" w:sz="12" w:space="0" w:color="auto"/>
              <w:right w:val="single" w:sz="12" w:space="0" w:color="auto"/>
            </w:tcBorders>
            <w:shd w:val="clear" w:color="auto" w:fill="auto"/>
          </w:tcPr>
          <w:p w14:paraId="2D4691CA" w14:textId="6D06D4D8" w:rsidR="009F702B" w:rsidRPr="00C765A7" w:rsidRDefault="009F702B" w:rsidP="009F702B">
            <w:pPr>
              <w:pStyle w:val="TAL"/>
              <w:rPr>
                <w:sz w:val="20"/>
              </w:rPr>
            </w:pPr>
            <w:r w:rsidRPr="00D81B37">
              <w:rPr>
                <w:sz w:val="20"/>
              </w:rPr>
              <w:t>19.8</w:t>
            </w:r>
          </w:p>
        </w:tc>
        <w:tc>
          <w:tcPr>
            <w:tcW w:w="2635" w:type="dxa"/>
            <w:tcBorders>
              <w:left w:val="single" w:sz="12" w:space="0" w:color="auto"/>
              <w:right w:val="single" w:sz="12" w:space="0" w:color="auto"/>
            </w:tcBorders>
            <w:shd w:val="clear" w:color="auto" w:fill="auto"/>
          </w:tcPr>
          <w:p w14:paraId="0753CC4D" w14:textId="28869E3B" w:rsidR="009F702B" w:rsidRDefault="009F702B" w:rsidP="009F702B">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shd w:val="clear" w:color="auto" w:fill="00FF00"/>
          </w:tcPr>
          <w:p w14:paraId="34D15840" w14:textId="635F428B" w:rsidR="009F702B" w:rsidRPr="00EC002F" w:rsidRDefault="00343666" w:rsidP="009F702B">
            <w:pPr>
              <w:suppressLineNumbers/>
              <w:suppressAutoHyphens/>
              <w:spacing w:before="60" w:after="60"/>
              <w:jc w:val="center"/>
            </w:pPr>
            <w:hyperlink r:id="rId132" w:history="1">
              <w:r w:rsidR="009F702B">
                <w:rPr>
                  <w:rStyle w:val="Hyperlink"/>
                </w:rPr>
                <w:t>6083</w:t>
              </w:r>
            </w:hyperlink>
          </w:p>
        </w:tc>
        <w:tc>
          <w:tcPr>
            <w:tcW w:w="3251" w:type="dxa"/>
            <w:tcBorders>
              <w:left w:val="single" w:sz="12" w:space="0" w:color="auto"/>
              <w:bottom w:val="single" w:sz="4" w:space="0" w:color="auto"/>
              <w:right w:val="single" w:sz="12" w:space="0" w:color="auto"/>
            </w:tcBorders>
            <w:shd w:val="clear" w:color="auto" w:fill="00FF00"/>
          </w:tcPr>
          <w:p w14:paraId="5E336484" w14:textId="7FE391BA" w:rsidR="009F702B" w:rsidRPr="00750E57" w:rsidRDefault="009F702B" w:rsidP="009F702B">
            <w:pPr>
              <w:pStyle w:val="TAL"/>
              <w:rPr>
                <w:sz w:val="20"/>
              </w:rPr>
            </w:pPr>
            <w:r>
              <w:rPr>
                <w:sz w:val="20"/>
              </w:rPr>
              <w:t>CR 0054 29.257 Rel-19 Define the OpenAPI description of the UAE_FlightRouteSupport API</w:t>
            </w:r>
          </w:p>
        </w:tc>
        <w:tc>
          <w:tcPr>
            <w:tcW w:w="1401" w:type="dxa"/>
            <w:tcBorders>
              <w:left w:val="single" w:sz="12" w:space="0" w:color="auto"/>
              <w:bottom w:val="single" w:sz="4" w:space="0" w:color="auto"/>
              <w:right w:val="single" w:sz="12" w:space="0" w:color="auto"/>
            </w:tcBorders>
            <w:shd w:val="clear" w:color="auto" w:fill="00FF00"/>
          </w:tcPr>
          <w:p w14:paraId="74A410EA" w14:textId="585A94CA" w:rsidR="009F702B" w:rsidRPr="00750E57" w:rsidRDefault="009F702B" w:rsidP="009F702B">
            <w:pPr>
              <w:pStyle w:val="TAL"/>
              <w:rPr>
                <w:sz w:val="20"/>
              </w:rPr>
            </w:pPr>
            <w:r>
              <w:rPr>
                <w:sz w:val="20"/>
              </w:rPr>
              <w:t>Huawei, Nokia, InterDigital</w:t>
            </w:r>
          </w:p>
        </w:tc>
        <w:tc>
          <w:tcPr>
            <w:tcW w:w="1062" w:type="dxa"/>
            <w:tcBorders>
              <w:left w:val="single" w:sz="12" w:space="0" w:color="auto"/>
              <w:right w:val="single" w:sz="12" w:space="0" w:color="auto"/>
            </w:tcBorders>
            <w:shd w:val="clear" w:color="auto" w:fill="auto"/>
          </w:tcPr>
          <w:p w14:paraId="5529CF9A" w14:textId="289A17E7"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245F705" w14:textId="77777777" w:rsidR="009F702B" w:rsidRDefault="009F702B" w:rsidP="009F702B">
            <w:pPr>
              <w:pStyle w:val="C1Normal"/>
            </w:pPr>
            <w:r>
              <w:t>Revision of C3-245196</w:t>
            </w:r>
          </w:p>
          <w:p w14:paraId="512234F6" w14:textId="77777777" w:rsidR="009F702B" w:rsidRDefault="009F702B" w:rsidP="009F702B">
            <w:pPr>
              <w:pStyle w:val="C3OpenAPI"/>
              <w:rPr>
                <w:rFonts w:eastAsia="SimSun"/>
              </w:rPr>
            </w:pPr>
            <w:r>
              <w:t>This CR introduces a backwards compatible feature to the OpenAPI description of the UAE_FlightRouteSupport API, UAE_FlightRouteSupport API</w:t>
            </w:r>
          </w:p>
          <w:p w14:paraId="28569969" w14:textId="77777777" w:rsidR="009F702B" w:rsidRDefault="009F702B" w:rsidP="009F702B">
            <w:pPr>
              <w:pStyle w:val="C1Normal"/>
            </w:pPr>
          </w:p>
          <w:p w14:paraId="400E24AE" w14:textId="260AEBEA" w:rsidR="009F702B" w:rsidRPr="002216BC" w:rsidRDefault="009F702B" w:rsidP="009F702B">
            <w:pPr>
              <w:pStyle w:val="C1Normal"/>
            </w:pPr>
          </w:p>
        </w:tc>
      </w:tr>
      <w:tr w:rsidR="009F702B" w:rsidRPr="002F2600" w14:paraId="4A6B140F" w14:textId="77777777" w:rsidTr="00AE1F3D">
        <w:tc>
          <w:tcPr>
            <w:tcW w:w="975" w:type="dxa"/>
            <w:tcBorders>
              <w:left w:val="single" w:sz="12" w:space="0" w:color="auto"/>
              <w:right w:val="single" w:sz="12" w:space="0" w:color="auto"/>
            </w:tcBorders>
            <w:shd w:val="clear" w:color="auto" w:fill="auto"/>
          </w:tcPr>
          <w:p w14:paraId="5711B7C0"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5DC326CD"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2B46F73" w14:textId="375B049B" w:rsidR="009F702B" w:rsidRDefault="00343666" w:rsidP="009F702B">
            <w:pPr>
              <w:suppressLineNumbers/>
              <w:suppressAutoHyphens/>
              <w:spacing w:before="60" w:after="60"/>
              <w:jc w:val="center"/>
            </w:pPr>
            <w:hyperlink r:id="rId133" w:history="1">
              <w:r w:rsidR="009F702B">
                <w:rPr>
                  <w:rStyle w:val="Hyperlink"/>
                </w:rPr>
                <w:t>6084</w:t>
              </w:r>
            </w:hyperlink>
          </w:p>
        </w:tc>
        <w:tc>
          <w:tcPr>
            <w:tcW w:w="3251" w:type="dxa"/>
            <w:tcBorders>
              <w:left w:val="single" w:sz="12" w:space="0" w:color="auto"/>
              <w:bottom w:val="single" w:sz="4" w:space="0" w:color="auto"/>
              <w:right w:val="single" w:sz="12" w:space="0" w:color="auto"/>
            </w:tcBorders>
            <w:shd w:val="clear" w:color="auto" w:fill="00FF00"/>
          </w:tcPr>
          <w:p w14:paraId="7F24549B" w14:textId="1576EDAE" w:rsidR="009F702B" w:rsidRDefault="009F702B" w:rsidP="009F702B">
            <w:pPr>
              <w:pStyle w:val="TAL"/>
              <w:rPr>
                <w:sz w:val="20"/>
              </w:rPr>
            </w:pPr>
            <w:r>
              <w:rPr>
                <w:sz w:val="20"/>
              </w:rPr>
              <w:t>CR 0055 29.257 Rel-19 Corrections to the OpenAPI definition of the FlightPathMonConfigPatch data type</w:t>
            </w:r>
          </w:p>
        </w:tc>
        <w:tc>
          <w:tcPr>
            <w:tcW w:w="1401" w:type="dxa"/>
            <w:tcBorders>
              <w:left w:val="single" w:sz="12" w:space="0" w:color="auto"/>
              <w:bottom w:val="single" w:sz="4" w:space="0" w:color="auto"/>
              <w:right w:val="single" w:sz="12" w:space="0" w:color="auto"/>
            </w:tcBorders>
            <w:shd w:val="clear" w:color="auto" w:fill="00FF00"/>
          </w:tcPr>
          <w:p w14:paraId="2FCEC99A" w14:textId="0E88D6B3" w:rsidR="009F702B" w:rsidRDefault="009F702B" w:rsidP="009F70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B18E633" w14:textId="3A93CEAD"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D482C09" w14:textId="77777777" w:rsidR="009F702B" w:rsidRDefault="009F702B" w:rsidP="009F702B">
            <w:pPr>
              <w:pStyle w:val="C3OpenAPI"/>
              <w:rPr>
                <w:rFonts w:eastAsia="SimSun"/>
              </w:rPr>
            </w:pPr>
            <w:r>
              <w:t>This CR introduces a backwards compatible feature to the OpenAPI description of the UAE_FlightPathMonitoring API, UAE_FlightPathMonitoring API</w:t>
            </w:r>
          </w:p>
          <w:p w14:paraId="7543F06A" w14:textId="77777777" w:rsidR="009F702B" w:rsidRDefault="009F702B" w:rsidP="009F702B">
            <w:pPr>
              <w:pStyle w:val="TAL"/>
              <w:rPr>
                <w:sz w:val="20"/>
              </w:rPr>
            </w:pPr>
          </w:p>
        </w:tc>
      </w:tr>
      <w:tr w:rsidR="009F702B" w:rsidRPr="002F2600" w14:paraId="260A31F4" w14:textId="77777777" w:rsidTr="00AE1F3D">
        <w:tc>
          <w:tcPr>
            <w:tcW w:w="975" w:type="dxa"/>
            <w:tcBorders>
              <w:left w:val="single" w:sz="12" w:space="0" w:color="auto"/>
              <w:right w:val="single" w:sz="12" w:space="0" w:color="auto"/>
            </w:tcBorders>
            <w:shd w:val="clear" w:color="auto" w:fill="auto"/>
          </w:tcPr>
          <w:p w14:paraId="37803A60"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4D4C3490"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F896149" w14:textId="42836256" w:rsidR="009F702B" w:rsidRDefault="00343666" w:rsidP="009F702B">
            <w:pPr>
              <w:suppressLineNumbers/>
              <w:suppressAutoHyphens/>
              <w:spacing w:before="60" w:after="60"/>
              <w:jc w:val="center"/>
            </w:pPr>
            <w:hyperlink r:id="rId134" w:history="1">
              <w:r w:rsidR="009F702B">
                <w:rPr>
                  <w:rStyle w:val="Hyperlink"/>
                </w:rPr>
                <w:t>6085</w:t>
              </w:r>
            </w:hyperlink>
          </w:p>
        </w:tc>
        <w:tc>
          <w:tcPr>
            <w:tcW w:w="3251" w:type="dxa"/>
            <w:tcBorders>
              <w:left w:val="single" w:sz="12" w:space="0" w:color="auto"/>
              <w:bottom w:val="single" w:sz="4" w:space="0" w:color="auto"/>
              <w:right w:val="single" w:sz="12" w:space="0" w:color="auto"/>
            </w:tcBorders>
            <w:shd w:val="clear" w:color="auto" w:fill="00FF00"/>
          </w:tcPr>
          <w:p w14:paraId="546619B7" w14:textId="4405067A" w:rsidR="009F702B" w:rsidRDefault="009F702B" w:rsidP="009F702B">
            <w:pPr>
              <w:pStyle w:val="TAL"/>
              <w:rPr>
                <w:sz w:val="20"/>
              </w:rPr>
            </w:pPr>
            <w:r>
              <w:rPr>
                <w:sz w:val="20"/>
              </w:rPr>
              <w:t>CR 0056 29.257 Rel-19 Removal of the Editor's Note on the definition of the FlightPathMonEventInfo data type</w:t>
            </w:r>
          </w:p>
        </w:tc>
        <w:tc>
          <w:tcPr>
            <w:tcW w:w="1401" w:type="dxa"/>
            <w:tcBorders>
              <w:left w:val="single" w:sz="12" w:space="0" w:color="auto"/>
              <w:bottom w:val="single" w:sz="4" w:space="0" w:color="auto"/>
              <w:right w:val="single" w:sz="12" w:space="0" w:color="auto"/>
            </w:tcBorders>
            <w:shd w:val="clear" w:color="auto" w:fill="00FF00"/>
          </w:tcPr>
          <w:p w14:paraId="6BF56668" w14:textId="0FD658DB" w:rsidR="009F702B" w:rsidRDefault="009F702B" w:rsidP="009F70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0669752" w14:textId="536C8532"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AC8023A" w14:textId="77777777" w:rsidR="009F702B" w:rsidRDefault="009F702B" w:rsidP="009F702B">
            <w:pPr>
              <w:pStyle w:val="TAL"/>
              <w:rPr>
                <w:sz w:val="20"/>
              </w:rPr>
            </w:pPr>
          </w:p>
        </w:tc>
      </w:tr>
      <w:tr w:rsidR="009F702B" w:rsidRPr="002F2600" w14:paraId="0DA9156B" w14:textId="77777777" w:rsidTr="00166CB7">
        <w:tc>
          <w:tcPr>
            <w:tcW w:w="975" w:type="dxa"/>
            <w:tcBorders>
              <w:left w:val="single" w:sz="12" w:space="0" w:color="auto"/>
              <w:right w:val="single" w:sz="12" w:space="0" w:color="auto"/>
            </w:tcBorders>
            <w:shd w:val="clear" w:color="auto" w:fill="auto"/>
          </w:tcPr>
          <w:p w14:paraId="16CEE6C3"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1A7777EC"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4404B3C" w14:textId="33DEC949" w:rsidR="009F702B" w:rsidRDefault="00343666" w:rsidP="009F702B">
            <w:pPr>
              <w:suppressLineNumbers/>
              <w:suppressAutoHyphens/>
              <w:spacing w:before="60" w:after="60"/>
              <w:jc w:val="center"/>
            </w:pPr>
            <w:hyperlink r:id="rId135" w:history="1">
              <w:r w:rsidR="009F702B">
                <w:rPr>
                  <w:rStyle w:val="Hyperlink"/>
                </w:rPr>
                <w:t>6086</w:t>
              </w:r>
            </w:hyperlink>
          </w:p>
        </w:tc>
        <w:tc>
          <w:tcPr>
            <w:tcW w:w="3251" w:type="dxa"/>
            <w:tcBorders>
              <w:left w:val="single" w:sz="12" w:space="0" w:color="auto"/>
              <w:bottom w:val="single" w:sz="4" w:space="0" w:color="auto"/>
              <w:right w:val="single" w:sz="12" w:space="0" w:color="auto"/>
            </w:tcBorders>
            <w:shd w:val="clear" w:color="auto" w:fill="00FF00"/>
          </w:tcPr>
          <w:p w14:paraId="619326F8" w14:textId="745592BD" w:rsidR="009F702B" w:rsidRDefault="009F702B" w:rsidP="009F702B">
            <w:pPr>
              <w:pStyle w:val="TAL"/>
              <w:rPr>
                <w:sz w:val="20"/>
              </w:rPr>
            </w:pPr>
            <w:r>
              <w:rPr>
                <w:sz w:val="20"/>
              </w:rPr>
              <w:t>CR 0057 29.257 Rel-19 Define the service description clauses of the UAE_NTZManagement API</w:t>
            </w:r>
          </w:p>
        </w:tc>
        <w:tc>
          <w:tcPr>
            <w:tcW w:w="1401" w:type="dxa"/>
            <w:tcBorders>
              <w:left w:val="single" w:sz="12" w:space="0" w:color="auto"/>
              <w:bottom w:val="single" w:sz="4" w:space="0" w:color="auto"/>
              <w:right w:val="single" w:sz="12" w:space="0" w:color="auto"/>
            </w:tcBorders>
            <w:shd w:val="clear" w:color="auto" w:fill="00FF00"/>
          </w:tcPr>
          <w:p w14:paraId="654AE0C4" w14:textId="11EB572C" w:rsidR="009F702B" w:rsidRDefault="009F702B" w:rsidP="009F702B">
            <w:pPr>
              <w:pStyle w:val="TAL"/>
              <w:rPr>
                <w:sz w:val="20"/>
              </w:rPr>
            </w:pPr>
            <w:r>
              <w:rPr>
                <w:sz w:val="20"/>
              </w:rPr>
              <w:t>Huawei, InterDigital, Nokia</w:t>
            </w:r>
          </w:p>
        </w:tc>
        <w:tc>
          <w:tcPr>
            <w:tcW w:w="1062" w:type="dxa"/>
            <w:tcBorders>
              <w:left w:val="single" w:sz="12" w:space="0" w:color="auto"/>
              <w:right w:val="single" w:sz="12" w:space="0" w:color="auto"/>
            </w:tcBorders>
            <w:shd w:val="clear" w:color="auto" w:fill="auto"/>
          </w:tcPr>
          <w:p w14:paraId="049DB5E5" w14:textId="053EB61F"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4CE1568" w14:textId="77777777" w:rsidR="009F702B" w:rsidRDefault="009F702B" w:rsidP="009F702B">
            <w:pPr>
              <w:pStyle w:val="C5Dependency"/>
              <w:rPr>
                <w:rFonts w:eastAsia="SimSun"/>
              </w:rPr>
            </w:pPr>
            <w:r>
              <w:t>Depends on TS 23.255 CR#0059</w:t>
            </w:r>
          </w:p>
          <w:p w14:paraId="3157BAE1" w14:textId="77777777" w:rsidR="009F702B" w:rsidRDefault="009F702B" w:rsidP="009F702B">
            <w:pPr>
              <w:pStyle w:val="TAL"/>
              <w:rPr>
                <w:sz w:val="20"/>
              </w:rPr>
            </w:pPr>
          </w:p>
        </w:tc>
      </w:tr>
      <w:tr w:rsidR="009F702B" w:rsidRPr="002F2600" w14:paraId="22C0F952" w14:textId="77777777" w:rsidTr="00F949FB">
        <w:tc>
          <w:tcPr>
            <w:tcW w:w="975" w:type="dxa"/>
            <w:tcBorders>
              <w:left w:val="single" w:sz="12" w:space="0" w:color="auto"/>
              <w:bottom w:val="nil"/>
              <w:right w:val="single" w:sz="12" w:space="0" w:color="auto"/>
            </w:tcBorders>
            <w:shd w:val="clear" w:color="auto" w:fill="auto"/>
          </w:tcPr>
          <w:p w14:paraId="64BB17B3"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78891640"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3E27887D" w14:textId="3A437339" w:rsidR="009F702B" w:rsidRDefault="00343666" w:rsidP="009F702B">
            <w:pPr>
              <w:suppressLineNumbers/>
              <w:suppressAutoHyphens/>
              <w:spacing w:before="60" w:after="60"/>
              <w:jc w:val="center"/>
            </w:pPr>
            <w:hyperlink r:id="rId136" w:history="1">
              <w:r w:rsidR="009F702B">
                <w:rPr>
                  <w:rStyle w:val="Hyperlink"/>
                </w:rPr>
                <w:t>6087</w:t>
              </w:r>
            </w:hyperlink>
          </w:p>
        </w:tc>
        <w:tc>
          <w:tcPr>
            <w:tcW w:w="3251" w:type="dxa"/>
            <w:tcBorders>
              <w:left w:val="single" w:sz="12" w:space="0" w:color="auto"/>
              <w:bottom w:val="nil"/>
              <w:right w:val="single" w:sz="12" w:space="0" w:color="auto"/>
            </w:tcBorders>
            <w:shd w:val="clear" w:color="auto" w:fill="auto"/>
          </w:tcPr>
          <w:p w14:paraId="0DAC0B57" w14:textId="34DFE089" w:rsidR="009F702B" w:rsidRDefault="009F702B" w:rsidP="009F702B">
            <w:pPr>
              <w:pStyle w:val="TAL"/>
              <w:rPr>
                <w:sz w:val="20"/>
              </w:rPr>
            </w:pPr>
            <w:r>
              <w:rPr>
                <w:sz w:val="20"/>
              </w:rPr>
              <w:t>CR 0058 29.257 Rel-19 Define the API definition clauses of the UAE_NTZManagement API</w:t>
            </w:r>
          </w:p>
        </w:tc>
        <w:tc>
          <w:tcPr>
            <w:tcW w:w="1401" w:type="dxa"/>
            <w:tcBorders>
              <w:left w:val="single" w:sz="12" w:space="0" w:color="auto"/>
              <w:bottom w:val="nil"/>
              <w:right w:val="single" w:sz="12" w:space="0" w:color="auto"/>
            </w:tcBorders>
            <w:shd w:val="clear" w:color="auto" w:fill="auto"/>
          </w:tcPr>
          <w:p w14:paraId="1C3BB99C" w14:textId="0BB5B134" w:rsidR="009F702B" w:rsidRDefault="009F702B" w:rsidP="009F702B">
            <w:pPr>
              <w:pStyle w:val="TAL"/>
              <w:rPr>
                <w:sz w:val="20"/>
              </w:rPr>
            </w:pPr>
            <w:r>
              <w:rPr>
                <w:sz w:val="20"/>
              </w:rPr>
              <w:t>Huawei, InterDigital, Nokia</w:t>
            </w:r>
          </w:p>
        </w:tc>
        <w:tc>
          <w:tcPr>
            <w:tcW w:w="1062" w:type="dxa"/>
            <w:tcBorders>
              <w:left w:val="single" w:sz="12" w:space="0" w:color="auto"/>
              <w:bottom w:val="nil"/>
              <w:right w:val="single" w:sz="12" w:space="0" w:color="auto"/>
            </w:tcBorders>
            <w:shd w:val="clear" w:color="auto" w:fill="auto"/>
          </w:tcPr>
          <w:p w14:paraId="3A4C6792" w14:textId="140A29E4" w:rsidR="009F702B" w:rsidRPr="00750E57" w:rsidRDefault="009F702B" w:rsidP="009F702B">
            <w:pPr>
              <w:pStyle w:val="TAL"/>
              <w:rPr>
                <w:sz w:val="20"/>
              </w:rPr>
            </w:pPr>
            <w:r>
              <w:rPr>
                <w:sz w:val="20"/>
              </w:rPr>
              <w:t>Revised to 6365</w:t>
            </w:r>
          </w:p>
        </w:tc>
        <w:tc>
          <w:tcPr>
            <w:tcW w:w="4619" w:type="dxa"/>
            <w:tcBorders>
              <w:left w:val="single" w:sz="12" w:space="0" w:color="auto"/>
              <w:bottom w:val="nil"/>
              <w:right w:val="single" w:sz="12" w:space="0" w:color="auto"/>
            </w:tcBorders>
            <w:shd w:val="clear" w:color="auto" w:fill="auto"/>
          </w:tcPr>
          <w:p w14:paraId="21182334" w14:textId="77777777" w:rsidR="009F702B" w:rsidRDefault="009F702B" w:rsidP="009F702B">
            <w:pPr>
              <w:pStyle w:val="C5Dependency"/>
              <w:rPr>
                <w:rFonts w:eastAsia="SimSun"/>
              </w:rPr>
            </w:pPr>
            <w:r>
              <w:t>Depends on TS 23.255 CR#0059</w:t>
            </w:r>
          </w:p>
          <w:p w14:paraId="360B5570" w14:textId="77777777" w:rsidR="009F702B" w:rsidRDefault="009F702B" w:rsidP="009F702B">
            <w:pPr>
              <w:pStyle w:val="TAL"/>
              <w:rPr>
                <w:sz w:val="20"/>
              </w:rPr>
            </w:pPr>
          </w:p>
          <w:p w14:paraId="6BD97177" w14:textId="77777777" w:rsidR="009F702B" w:rsidRDefault="009F702B" w:rsidP="009F702B">
            <w:pPr>
              <w:pStyle w:val="TAL"/>
              <w:rPr>
                <w:sz w:val="20"/>
              </w:rPr>
            </w:pPr>
            <w:r>
              <w:rPr>
                <w:sz w:val="20"/>
              </w:rPr>
              <w:t>Igor (Ericsson): Frequency bands in NTZPolicy requires enumeration and structured data type. Clause 6.8.6.2.10, schedule should be array of ScheduleCommunicaitonTime.</w:t>
            </w:r>
          </w:p>
          <w:p w14:paraId="0FE2E2E3" w14:textId="77777777" w:rsidR="009F702B" w:rsidRDefault="009F702B" w:rsidP="009F702B">
            <w:pPr>
              <w:pStyle w:val="TAL"/>
              <w:rPr>
                <w:sz w:val="20"/>
              </w:rPr>
            </w:pPr>
          </w:p>
          <w:p w14:paraId="0E26CD4C" w14:textId="77777777" w:rsidR="009F702B" w:rsidRDefault="009F702B" w:rsidP="009F702B">
            <w:pPr>
              <w:pStyle w:val="TAL"/>
              <w:rPr>
                <w:sz w:val="20"/>
              </w:rPr>
            </w:pPr>
            <w:r>
              <w:rPr>
                <w:sz w:val="20"/>
              </w:rPr>
              <w:t>Abdessamad (Huawei): For 6.8.6.2.6, we cannot restrict to 3GPP defined cases. So, e.g is used to show the example cases. This will be sorted during deployment. Will propose an alternate definition for frequency for bands. Will propose change for schedule</w:t>
            </w:r>
          </w:p>
          <w:p w14:paraId="019EA43F" w14:textId="77777777" w:rsidR="009F702B" w:rsidRDefault="009F702B" w:rsidP="009F702B">
            <w:pPr>
              <w:pStyle w:val="TAL"/>
              <w:rPr>
                <w:sz w:val="20"/>
              </w:rPr>
            </w:pPr>
          </w:p>
          <w:p w14:paraId="4CA43468" w14:textId="77777777" w:rsidR="009F702B" w:rsidRDefault="009F702B" w:rsidP="009F702B">
            <w:pPr>
              <w:pStyle w:val="TAL"/>
              <w:rPr>
                <w:sz w:val="20"/>
              </w:rPr>
            </w:pPr>
            <w:r>
              <w:rPr>
                <w:sz w:val="20"/>
              </w:rPr>
              <w:t>Rajesh (Nokia): For frequency band, new data type is needed.</w:t>
            </w:r>
          </w:p>
          <w:p w14:paraId="4848CB51" w14:textId="77777777" w:rsidR="00883350" w:rsidRDefault="00883350" w:rsidP="009F702B">
            <w:pPr>
              <w:pStyle w:val="TAL"/>
              <w:rPr>
                <w:sz w:val="20"/>
              </w:rPr>
            </w:pPr>
            <w:r>
              <w:rPr>
                <w:sz w:val="20"/>
              </w:rPr>
              <w:t xml:space="preserve">Abdessamad (Huawei):R1 available. </w:t>
            </w:r>
          </w:p>
          <w:p w14:paraId="41A21C2F" w14:textId="77777777" w:rsidR="00947525" w:rsidRDefault="00947525" w:rsidP="009F702B">
            <w:pPr>
              <w:pStyle w:val="TAL"/>
              <w:rPr>
                <w:sz w:val="20"/>
              </w:rPr>
            </w:pPr>
            <w:r>
              <w:rPr>
                <w:sz w:val="20"/>
              </w:rPr>
              <w:t>Igor (Ericsson): R1 is ok.</w:t>
            </w:r>
          </w:p>
          <w:p w14:paraId="202E13F9" w14:textId="713E2EBB" w:rsidR="00947525" w:rsidRDefault="00947525" w:rsidP="009F702B">
            <w:pPr>
              <w:pStyle w:val="TAL"/>
              <w:rPr>
                <w:sz w:val="20"/>
              </w:rPr>
            </w:pPr>
            <w:r>
              <w:rPr>
                <w:sz w:val="20"/>
              </w:rPr>
              <w:t>Rajesh (Nokia): R1 I sok</w:t>
            </w:r>
          </w:p>
        </w:tc>
      </w:tr>
      <w:tr w:rsidR="009F702B" w:rsidRPr="002F2600" w14:paraId="3CF9FD0B" w14:textId="77777777" w:rsidTr="00F949FB">
        <w:tc>
          <w:tcPr>
            <w:tcW w:w="975" w:type="dxa"/>
            <w:tcBorders>
              <w:top w:val="nil"/>
              <w:left w:val="single" w:sz="12" w:space="0" w:color="auto"/>
              <w:right w:val="single" w:sz="12" w:space="0" w:color="auto"/>
            </w:tcBorders>
            <w:shd w:val="clear" w:color="auto" w:fill="auto"/>
          </w:tcPr>
          <w:p w14:paraId="2D5C0CAE"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3F5F2B3B"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10A3CDE" w14:textId="45A1162F" w:rsidR="009F702B" w:rsidRDefault="009F702B" w:rsidP="009F702B">
            <w:pPr>
              <w:suppressLineNumbers/>
              <w:suppressAutoHyphens/>
              <w:spacing w:before="60" w:after="60"/>
              <w:jc w:val="center"/>
            </w:pPr>
            <w:r>
              <w:t>6365</w:t>
            </w:r>
          </w:p>
        </w:tc>
        <w:tc>
          <w:tcPr>
            <w:tcW w:w="3251" w:type="dxa"/>
            <w:tcBorders>
              <w:top w:val="nil"/>
              <w:left w:val="single" w:sz="12" w:space="0" w:color="auto"/>
              <w:bottom w:val="single" w:sz="4" w:space="0" w:color="auto"/>
              <w:right w:val="single" w:sz="12" w:space="0" w:color="auto"/>
            </w:tcBorders>
            <w:shd w:val="clear" w:color="auto" w:fill="00FF00"/>
          </w:tcPr>
          <w:p w14:paraId="40CDE099" w14:textId="5EAD9CF5" w:rsidR="009F702B" w:rsidRDefault="009F702B" w:rsidP="009F702B">
            <w:pPr>
              <w:pStyle w:val="TAL"/>
              <w:rPr>
                <w:sz w:val="20"/>
              </w:rPr>
            </w:pPr>
            <w:r>
              <w:rPr>
                <w:sz w:val="20"/>
              </w:rPr>
              <w:t>CR 0058 29.257 Rel-19 Define the API definition clauses of the UAE_NTZManagement API</w:t>
            </w:r>
          </w:p>
        </w:tc>
        <w:tc>
          <w:tcPr>
            <w:tcW w:w="1401" w:type="dxa"/>
            <w:tcBorders>
              <w:top w:val="nil"/>
              <w:left w:val="single" w:sz="12" w:space="0" w:color="auto"/>
              <w:bottom w:val="single" w:sz="4" w:space="0" w:color="auto"/>
              <w:right w:val="single" w:sz="12" w:space="0" w:color="auto"/>
            </w:tcBorders>
            <w:shd w:val="clear" w:color="auto" w:fill="00FF00"/>
          </w:tcPr>
          <w:p w14:paraId="352E2027" w14:textId="456B3A4C" w:rsidR="009F702B" w:rsidRDefault="009F702B" w:rsidP="009F702B">
            <w:pPr>
              <w:pStyle w:val="TAL"/>
              <w:rPr>
                <w:sz w:val="20"/>
              </w:rPr>
            </w:pPr>
            <w:r>
              <w:rPr>
                <w:sz w:val="20"/>
              </w:rPr>
              <w:t>Huawei, InterDigital, Nokia</w:t>
            </w:r>
          </w:p>
        </w:tc>
        <w:tc>
          <w:tcPr>
            <w:tcW w:w="1062" w:type="dxa"/>
            <w:tcBorders>
              <w:top w:val="nil"/>
              <w:left w:val="single" w:sz="12" w:space="0" w:color="auto"/>
              <w:right w:val="single" w:sz="12" w:space="0" w:color="auto"/>
            </w:tcBorders>
            <w:shd w:val="clear" w:color="auto" w:fill="auto"/>
          </w:tcPr>
          <w:p w14:paraId="45945873" w14:textId="4E01A7C6" w:rsidR="009F702B" w:rsidRDefault="00F949FB"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67121D46" w14:textId="77777777" w:rsidR="009F702B" w:rsidRDefault="009F702B" w:rsidP="009F702B">
            <w:pPr>
              <w:pStyle w:val="C5Dependency"/>
            </w:pPr>
          </w:p>
        </w:tc>
      </w:tr>
      <w:tr w:rsidR="009F702B" w:rsidRPr="002F2600" w14:paraId="5D177325" w14:textId="77777777" w:rsidTr="00387D4C">
        <w:tc>
          <w:tcPr>
            <w:tcW w:w="975" w:type="dxa"/>
            <w:tcBorders>
              <w:left w:val="single" w:sz="12" w:space="0" w:color="auto"/>
              <w:bottom w:val="nil"/>
              <w:right w:val="single" w:sz="12" w:space="0" w:color="auto"/>
            </w:tcBorders>
            <w:shd w:val="clear" w:color="auto" w:fill="auto"/>
          </w:tcPr>
          <w:p w14:paraId="027E518E"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430B65AA"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274803A0" w14:textId="71193955" w:rsidR="009F702B" w:rsidRDefault="00343666" w:rsidP="009F702B">
            <w:pPr>
              <w:suppressLineNumbers/>
              <w:suppressAutoHyphens/>
              <w:spacing w:before="60" w:after="60"/>
              <w:jc w:val="center"/>
            </w:pPr>
            <w:hyperlink r:id="rId137" w:history="1">
              <w:r w:rsidR="009F702B">
                <w:rPr>
                  <w:rStyle w:val="Hyperlink"/>
                </w:rPr>
                <w:t>6088</w:t>
              </w:r>
            </w:hyperlink>
          </w:p>
        </w:tc>
        <w:tc>
          <w:tcPr>
            <w:tcW w:w="3251" w:type="dxa"/>
            <w:tcBorders>
              <w:left w:val="single" w:sz="12" w:space="0" w:color="auto"/>
              <w:bottom w:val="nil"/>
              <w:right w:val="single" w:sz="12" w:space="0" w:color="auto"/>
            </w:tcBorders>
            <w:shd w:val="clear" w:color="auto" w:fill="auto"/>
          </w:tcPr>
          <w:p w14:paraId="10BFEBF1" w14:textId="63DA8360" w:rsidR="009F702B" w:rsidRDefault="009F702B" w:rsidP="009F702B">
            <w:pPr>
              <w:pStyle w:val="TAL"/>
              <w:rPr>
                <w:sz w:val="20"/>
              </w:rPr>
            </w:pPr>
            <w:r>
              <w:rPr>
                <w:sz w:val="20"/>
              </w:rPr>
              <w:t>CR 0059 29.257 Rel-19 Define the OpenAPI description of the UAE_NTZManagement API</w:t>
            </w:r>
          </w:p>
        </w:tc>
        <w:tc>
          <w:tcPr>
            <w:tcW w:w="1401" w:type="dxa"/>
            <w:tcBorders>
              <w:left w:val="single" w:sz="12" w:space="0" w:color="auto"/>
              <w:bottom w:val="nil"/>
              <w:right w:val="single" w:sz="12" w:space="0" w:color="auto"/>
            </w:tcBorders>
            <w:shd w:val="clear" w:color="auto" w:fill="auto"/>
          </w:tcPr>
          <w:p w14:paraId="2DCB35B9" w14:textId="50EEECF7" w:rsidR="009F702B" w:rsidRDefault="009F702B" w:rsidP="009F702B">
            <w:pPr>
              <w:pStyle w:val="TAL"/>
              <w:rPr>
                <w:sz w:val="20"/>
              </w:rPr>
            </w:pPr>
            <w:r>
              <w:rPr>
                <w:sz w:val="20"/>
              </w:rPr>
              <w:t>Huawei, InterDigital, Nokia</w:t>
            </w:r>
          </w:p>
        </w:tc>
        <w:tc>
          <w:tcPr>
            <w:tcW w:w="1062" w:type="dxa"/>
            <w:tcBorders>
              <w:left w:val="single" w:sz="12" w:space="0" w:color="auto"/>
              <w:bottom w:val="nil"/>
              <w:right w:val="single" w:sz="12" w:space="0" w:color="auto"/>
            </w:tcBorders>
            <w:shd w:val="clear" w:color="auto" w:fill="auto"/>
          </w:tcPr>
          <w:p w14:paraId="67D8C462" w14:textId="7D30DD0A" w:rsidR="009F702B" w:rsidRPr="00750E57" w:rsidRDefault="009F702B" w:rsidP="009F702B">
            <w:pPr>
              <w:pStyle w:val="TAL"/>
              <w:rPr>
                <w:sz w:val="20"/>
              </w:rPr>
            </w:pPr>
            <w:r>
              <w:rPr>
                <w:sz w:val="20"/>
              </w:rPr>
              <w:t>Revised to 6262</w:t>
            </w:r>
          </w:p>
        </w:tc>
        <w:tc>
          <w:tcPr>
            <w:tcW w:w="4619" w:type="dxa"/>
            <w:tcBorders>
              <w:left w:val="single" w:sz="12" w:space="0" w:color="auto"/>
              <w:bottom w:val="nil"/>
              <w:right w:val="single" w:sz="12" w:space="0" w:color="auto"/>
            </w:tcBorders>
            <w:shd w:val="clear" w:color="auto" w:fill="auto"/>
          </w:tcPr>
          <w:p w14:paraId="01F2DD10" w14:textId="77777777" w:rsidR="009F702B" w:rsidRDefault="009F702B" w:rsidP="009F702B">
            <w:pPr>
              <w:pStyle w:val="TAL"/>
              <w:rPr>
                <w:sz w:val="20"/>
              </w:rPr>
            </w:pPr>
          </w:p>
        </w:tc>
      </w:tr>
      <w:tr w:rsidR="009F702B" w:rsidRPr="002F2600" w14:paraId="1A86AB25" w14:textId="77777777" w:rsidTr="00F949FB">
        <w:tc>
          <w:tcPr>
            <w:tcW w:w="975" w:type="dxa"/>
            <w:tcBorders>
              <w:top w:val="nil"/>
              <w:left w:val="single" w:sz="12" w:space="0" w:color="auto"/>
              <w:bottom w:val="nil"/>
              <w:right w:val="single" w:sz="12" w:space="0" w:color="auto"/>
            </w:tcBorders>
            <w:shd w:val="clear" w:color="auto" w:fill="auto"/>
          </w:tcPr>
          <w:p w14:paraId="48EB4BBC" w14:textId="77777777" w:rsidR="009F702B" w:rsidRPr="00D81B37" w:rsidRDefault="009F702B" w:rsidP="009F702B">
            <w:pPr>
              <w:pStyle w:val="TAL"/>
              <w:rPr>
                <w:sz w:val="20"/>
              </w:rPr>
            </w:pPr>
          </w:p>
        </w:tc>
        <w:tc>
          <w:tcPr>
            <w:tcW w:w="2635" w:type="dxa"/>
            <w:tcBorders>
              <w:top w:val="nil"/>
              <w:left w:val="single" w:sz="12" w:space="0" w:color="auto"/>
              <w:bottom w:val="nil"/>
              <w:right w:val="single" w:sz="12" w:space="0" w:color="auto"/>
            </w:tcBorders>
            <w:shd w:val="clear" w:color="auto" w:fill="auto"/>
          </w:tcPr>
          <w:p w14:paraId="05C54DE8" w14:textId="77777777" w:rsidR="009F702B" w:rsidRPr="00D81B37" w:rsidRDefault="009F702B" w:rsidP="009F702B">
            <w:pPr>
              <w:pStyle w:val="TAL"/>
              <w:rPr>
                <w:sz w:val="20"/>
              </w:rPr>
            </w:pPr>
          </w:p>
        </w:tc>
        <w:tc>
          <w:tcPr>
            <w:tcW w:w="746" w:type="dxa"/>
            <w:tcBorders>
              <w:top w:val="nil"/>
              <w:left w:val="single" w:sz="12" w:space="0" w:color="auto"/>
              <w:bottom w:val="nil"/>
              <w:right w:val="single" w:sz="12" w:space="0" w:color="auto"/>
            </w:tcBorders>
            <w:shd w:val="clear" w:color="auto" w:fill="auto"/>
          </w:tcPr>
          <w:p w14:paraId="7D4A7241" w14:textId="735EA61B" w:rsidR="009F702B" w:rsidRDefault="00343666" w:rsidP="009F702B">
            <w:pPr>
              <w:suppressLineNumbers/>
              <w:suppressAutoHyphens/>
              <w:spacing w:before="60" w:after="60"/>
              <w:jc w:val="center"/>
            </w:pPr>
            <w:hyperlink r:id="rId138" w:history="1">
              <w:r w:rsidR="009F702B">
                <w:rPr>
                  <w:rStyle w:val="Hyperlink"/>
                </w:rPr>
                <w:t>6262</w:t>
              </w:r>
            </w:hyperlink>
          </w:p>
        </w:tc>
        <w:tc>
          <w:tcPr>
            <w:tcW w:w="3251" w:type="dxa"/>
            <w:tcBorders>
              <w:top w:val="nil"/>
              <w:left w:val="single" w:sz="12" w:space="0" w:color="auto"/>
              <w:bottom w:val="nil"/>
              <w:right w:val="single" w:sz="12" w:space="0" w:color="auto"/>
            </w:tcBorders>
            <w:shd w:val="clear" w:color="auto" w:fill="auto"/>
          </w:tcPr>
          <w:p w14:paraId="2C0E1190" w14:textId="00A25818" w:rsidR="009F702B" w:rsidRDefault="009F702B" w:rsidP="009F702B">
            <w:pPr>
              <w:pStyle w:val="TAL"/>
              <w:rPr>
                <w:sz w:val="20"/>
              </w:rPr>
            </w:pPr>
            <w:r>
              <w:rPr>
                <w:sz w:val="20"/>
              </w:rPr>
              <w:t>CR 0059 29.257 Rel-19 Define the OpenAPI description of the UAE_NTZManagement API</w:t>
            </w:r>
          </w:p>
        </w:tc>
        <w:tc>
          <w:tcPr>
            <w:tcW w:w="1401" w:type="dxa"/>
            <w:tcBorders>
              <w:top w:val="nil"/>
              <w:left w:val="single" w:sz="12" w:space="0" w:color="auto"/>
              <w:bottom w:val="nil"/>
              <w:right w:val="single" w:sz="12" w:space="0" w:color="auto"/>
            </w:tcBorders>
            <w:shd w:val="clear" w:color="auto" w:fill="auto"/>
          </w:tcPr>
          <w:p w14:paraId="32C49529" w14:textId="5C471464" w:rsidR="009F702B" w:rsidRDefault="009F702B" w:rsidP="009F702B">
            <w:pPr>
              <w:pStyle w:val="TAL"/>
              <w:rPr>
                <w:sz w:val="20"/>
              </w:rPr>
            </w:pPr>
            <w:r>
              <w:rPr>
                <w:sz w:val="20"/>
              </w:rPr>
              <w:t>Huawei, InterDigital, Nokia</w:t>
            </w:r>
          </w:p>
        </w:tc>
        <w:tc>
          <w:tcPr>
            <w:tcW w:w="1062" w:type="dxa"/>
            <w:tcBorders>
              <w:top w:val="nil"/>
              <w:left w:val="single" w:sz="12" w:space="0" w:color="auto"/>
              <w:bottom w:val="nil"/>
              <w:right w:val="single" w:sz="12" w:space="0" w:color="auto"/>
            </w:tcBorders>
            <w:shd w:val="clear" w:color="auto" w:fill="auto"/>
          </w:tcPr>
          <w:p w14:paraId="3A9B0330" w14:textId="45AA56F2" w:rsidR="009F702B" w:rsidRDefault="009F702B" w:rsidP="009F702B">
            <w:pPr>
              <w:pStyle w:val="TAL"/>
              <w:rPr>
                <w:sz w:val="20"/>
              </w:rPr>
            </w:pPr>
            <w:r>
              <w:rPr>
                <w:sz w:val="20"/>
              </w:rPr>
              <w:t>Revised to 6366</w:t>
            </w:r>
          </w:p>
        </w:tc>
        <w:tc>
          <w:tcPr>
            <w:tcW w:w="4619" w:type="dxa"/>
            <w:tcBorders>
              <w:top w:val="nil"/>
              <w:left w:val="single" w:sz="12" w:space="0" w:color="auto"/>
              <w:bottom w:val="nil"/>
              <w:right w:val="single" w:sz="12" w:space="0" w:color="auto"/>
            </w:tcBorders>
            <w:shd w:val="clear" w:color="auto" w:fill="auto"/>
          </w:tcPr>
          <w:p w14:paraId="7A1B30BC" w14:textId="77777777" w:rsidR="009F702B" w:rsidRDefault="009F702B" w:rsidP="009F702B">
            <w:pPr>
              <w:pStyle w:val="C3OpenAPI"/>
              <w:rPr>
                <w:rFonts w:eastAsia="SimSun"/>
              </w:rPr>
            </w:pPr>
            <w:r>
              <w:t>This CR introduces a backwards compatible feature to the OpenAPI description of the UAE_NTZManagement API, UAE_NTZManagement API</w:t>
            </w:r>
            <w:r>
              <w:br/>
            </w:r>
            <w:r w:rsidRPr="007241B7">
              <w:rPr>
                <w:rStyle w:val="C5DependencyChar"/>
              </w:rPr>
              <w:t>Depends on TS 23.255 CR#0059</w:t>
            </w:r>
          </w:p>
          <w:p w14:paraId="00298E0B" w14:textId="77777777" w:rsidR="009F702B" w:rsidRDefault="009F702B" w:rsidP="009F702B">
            <w:pPr>
              <w:pStyle w:val="TAL"/>
              <w:rPr>
                <w:sz w:val="20"/>
              </w:rPr>
            </w:pPr>
          </w:p>
          <w:p w14:paraId="0E0F3B3E" w14:textId="77777777" w:rsidR="009F702B" w:rsidRDefault="009F702B" w:rsidP="009F702B">
            <w:pPr>
              <w:pStyle w:val="TAL"/>
              <w:rPr>
                <w:sz w:val="20"/>
              </w:rPr>
            </w:pPr>
            <w:r>
              <w:rPr>
                <w:sz w:val="20"/>
              </w:rPr>
              <w:t>Needs updates based on agreement in 6365</w:t>
            </w:r>
          </w:p>
          <w:p w14:paraId="418211A4" w14:textId="77777777" w:rsidR="00947525" w:rsidRDefault="00947525" w:rsidP="009F702B">
            <w:pPr>
              <w:pStyle w:val="TAL"/>
              <w:rPr>
                <w:sz w:val="20"/>
              </w:rPr>
            </w:pPr>
            <w:r>
              <w:rPr>
                <w:sz w:val="20"/>
              </w:rPr>
              <w:t xml:space="preserve">Abdessamad (Huawei): R1 is available. </w:t>
            </w:r>
          </w:p>
          <w:p w14:paraId="008AE4ED" w14:textId="77777777" w:rsidR="00947525" w:rsidRDefault="00947525" w:rsidP="009F702B">
            <w:pPr>
              <w:pStyle w:val="TAL"/>
              <w:rPr>
                <w:sz w:val="20"/>
              </w:rPr>
            </w:pPr>
            <w:r>
              <w:rPr>
                <w:sz w:val="20"/>
              </w:rPr>
              <w:t>Igor (Ericsson): ok with r1</w:t>
            </w:r>
          </w:p>
          <w:p w14:paraId="67D6123D" w14:textId="27964E99" w:rsidR="00947525" w:rsidRDefault="00947525" w:rsidP="009F702B">
            <w:pPr>
              <w:pStyle w:val="TAL"/>
              <w:rPr>
                <w:sz w:val="20"/>
              </w:rPr>
            </w:pPr>
            <w:r>
              <w:rPr>
                <w:sz w:val="20"/>
              </w:rPr>
              <w:t>Rajesh (Nokia): ok with r1.</w:t>
            </w:r>
          </w:p>
        </w:tc>
      </w:tr>
      <w:tr w:rsidR="009F702B" w:rsidRPr="002F2600" w14:paraId="0D976C90" w14:textId="77777777" w:rsidTr="00F949FB">
        <w:tc>
          <w:tcPr>
            <w:tcW w:w="975" w:type="dxa"/>
            <w:tcBorders>
              <w:top w:val="nil"/>
              <w:left w:val="single" w:sz="12" w:space="0" w:color="auto"/>
              <w:right w:val="single" w:sz="12" w:space="0" w:color="auto"/>
            </w:tcBorders>
            <w:shd w:val="clear" w:color="auto" w:fill="auto"/>
          </w:tcPr>
          <w:p w14:paraId="34856351"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7C3FDE28"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93AAC87" w14:textId="21E78C27" w:rsidR="009F702B" w:rsidRDefault="009F702B" w:rsidP="009F702B">
            <w:pPr>
              <w:suppressLineNumbers/>
              <w:suppressAutoHyphens/>
              <w:spacing w:before="60" w:after="60"/>
              <w:jc w:val="center"/>
            </w:pPr>
            <w:r>
              <w:t>6366</w:t>
            </w:r>
          </w:p>
        </w:tc>
        <w:tc>
          <w:tcPr>
            <w:tcW w:w="3251" w:type="dxa"/>
            <w:tcBorders>
              <w:top w:val="nil"/>
              <w:left w:val="single" w:sz="12" w:space="0" w:color="auto"/>
              <w:bottom w:val="single" w:sz="4" w:space="0" w:color="auto"/>
              <w:right w:val="single" w:sz="12" w:space="0" w:color="auto"/>
            </w:tcBorders>
            <w:shd w:val="clear" w:color="auto" w:fill="00FF00"/>
          </w:tcPr>
          <w:p w14:paraId="1AF98499" w14:textId="3F7C0537" w:rsidR="009F702B" w:rsidRDefault="009F702B" w:rsidP="009F702B">
            <w:pPr>
              <w:pStyle w:val="TAL"/>
              <w:rPr>
                <w:sz w:val="20"/>
              </w:rPr>
            </w:pPr>
            <w:r>
              <w:rPr>
                <w:sz w:val="20"/>
              </w:rPr>
              <w:t>CR 0059 29.257 Rel-19 Define the OpenAPI description of the UAE_NTZManagement API</w:t>
            </w:r>
          </w:p>
        </w:tc>
        <w:tc>
          <w:tcPr>
            <w:tcW w:w="1401" w:type="dxa"/>
            <w:tcBorders>
              <w:top w:val="nil"/>
              <w:left w:val="single" w:sz="12" w:space="0" w:color="auto"/>
              <w:bottom w:val="single" w:sz="4" w:space="0" w:color="auto"/>
              <w:right w:val="single" w:sz="12" w:space="0" w:color="auto"/>
            </w:tcBorders>
            <w:shd w:val="clear" w:color="auto" w:fill="00FF00"/>
          </w:tcPr>
          <w:p w14:paraId="716094FB" w14:textId="13E0E573" w:rsidR="009F702B" w:rsidRDefault="009F702B" w:rsidP="009F702B">
            <w:pPr>
              <w:pStyle w:val="TAL"/>
              <w:rPr>
                <w:sz w:val="20"/>
              </w:rPr>
            </w:pPr>
            <w:r>
              <w:rPr>
                <w:sz w:val="20"/>
              </w:rPr>
              <w:t>Huawei, InterDigital, Nokia</w:t>
            </w:r>
          </w:p>
        </w:tc>
        <w:tc>
          <w:tcPr>
            <w:tcW w:w="1062" w:type="dxa"/>
            <w:tcBorders>
              <w:top w:val="nil"/>
              <w:left w:val="single" w:sz="12" w:space="0" w:color="auto"/>
              <w:right w:val="single" w:sz="12" w:space="0" w:color="auto"/>
            </w:tcBorders>
            <w:shd w:val="clear" w:color="auto" w:fill="auto"/>
          </w:tcPr>
          <w:p w14:paraId="21405241" w14:textId="59F1C73D" w:rsidR="009F702B" w:rsidRDefault="00F949FB"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BA03ED6" w14:textId="77777777" w:rsidR="009F702B" w:rsidRDefault="009F702B" w:rsidP="009F702B">
            <w:pPr>
              <w:pStyle w:val="C3OpenAPI"/>
            </w:pPr>
          </w:p>
        </w:tc>
      </w:tr>
      <w:tr w:rsidR="009F702B" w:rsidRPr="002F2600" w14:paraId="3925CB7A" w14:textId="77777777" w:rsidTr="00AC1781">
        <w:tc>
          <w:tcPr>
            <w:tcW w:w="975" w:type="dxa"/>
            <w:tcBorders>
              <w:left w:val="single" w:sz="12" w:space="0" w:color="auto"/>
              <w:right w:val="single" w:sz="12" w:space="0" w:color="auto"/>
            </w:tcBorders>
            <w:shd w:val="clear" w:color="auto" w:fill="auto"/>
          </w:tcPr>
          <w:p w14:paraId="58653201" w14:textId="097E423A" w:rsidR="009F702B" w:rsidRPr="00C765A7" w:rsidRDefault="009F702B" w:rsidP="009F702B">
            <w:pPr>
              <w:pStyle w:val="TAL"/>
              <w:rPr>
                <w:sz w:val="20"/>
              </w:rPr>
            </w:pPr>
            <w:r w:rsidRPr="00D81B37">
              <w:rPr>
                <w:sz w:val="20"/>
              </w:rPr>
              <w:lastRenderedPageBreak/>
              <w:t>19.9</w:t>
            </w:r>
          </w:p>
        </w:tc>
        <w:tc>
          <w:tcPr>
            <w:tcW w:w="2635" w:type="dxa"/>
            <w:tcBorders>
              <w:left w:val="single" w:sz="12" w:space="0" w:color="auto"/>
              <w:right w:val="single" w:sz="12" w:space="0" w:color="auto"/>
            </w:tcBorders>
            <w:shd w:val="clear" w:color="auto" w:fill="auto"/>
          </w:tcPr>
          <w:p w14:paraId="3D3C3225" w14:textId="4F70F3D5" w:rsidR="009F702B" w:rsidRDefault="009F702B" w:rsidP="009F702B">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shd w:val="clear" w:color="auto" w:fill="00FF00"/>
          </w:tcPr>
          <w:p w14:paraId="495C90DB" w14:textId="0AFD7F37" w:rsidR="009F702B" w:rsidRPr="00EC002F" w:rsidRDefault="00343666" w:rsidP="009F702B">
            <w:pPr>
              <w:suppressLineNumbers/>
              <w:suppressAutoHyphens/>
              <w:spacing w:before="60" w:after="60"/>
              <w:jc w:val="center"/>
            </w:pPr>
            <w:hyperlink r:id="rId139" w:history="1">
              <w:r w:rsidR="009F702B">
                <w:rPr>
                  <w:rStyle w:val="Hyperlink"/>
                </w:rPr>
                <w:t>6080</w:t>
              </w:r>
            </w:hyperlink>
          </w:p>
        </w:tc>
        <w:tc>
          <w:tcPr>
            <w:tcW w:w="3251" w:type="dxa"/>
            <w:tcBorders>
              <w:left w:val="single" w:sz="12" w:space="0" w:color="auto"/>
              <w:bottom w:val="single" w:sz="4" w:space="0" w:color="auto"/>
              <w:right w:val="single" w:sz="12" w:space="0" w:color="auto"/>
            </w:tcBorders>
            <w:shd w:val="clear" w:color="auto" w:fill="00FF00"/>
          </w:tcPr>
          <w:p w14:paraId="7F2DEC1C" w14:textId="4419DB52" w:rsidR="009F702B" w:rsidRPr="00750E57" w:rsidRDefault="009F702B" w:rsidP="009F702B">
            <w:pPr>
              <w:pStyle w:val="TAL"/>
              <w:rPr>
                <w:sz w:val="20"/>
              </w:rPr>
            </w:pPr>
            <w:r>
              <w:rPr>
                <w:sz w:val="20"/>
              </w:rPr>
              <w:t>CR 0224 29.558 Rel-19 Updates and corrections to the allowed MNO information for an EAS</w:t>
            </w:r>
          </w:p>
        </w:tc>
        <w:tc>
          <w:tcPr>
            <w:tcW w:w="1401" w:type="dxa"/>
            <w:tcBorders>
              <w:left w:val="single" w:sz="12" w:space="0" w:color="auto"/>
              <w:bottom w:val="single" w:sz="4" w:space="0" w:color="auto"/>
              <w:right w:val="single" w:sz="12" w:space="0" w:color="auto"/>
            </w:tcBorders>
            <w:shd w:val="clear" w:color="auto" w:fill="00FF00"/>
          </w:tcPr>
          <w:p w14:paraId="1FC7E41C" w14:textId="2EFFB21B" w:rsidR="009F702B" w:rsidRPr="00750E57" w:rsidRDefault="009F702B" w:rsidP="009F702B">
            <w:pPr>
              <w:pStyle w:val="TAL"/>
              <w:rPr>
                <w:sz w:val="20"/>
              </w:rPr>
            </w:pPr>
            <w:r>
              <w:rPr>
                <w:sz w:val="20"/>
              </w:rPr>
              <w:t>Huawei, Ericsson</w:t>
            </w:r>
          </w:p>
        </w:tc>
        <w:tc>
          <w:tcPr>
            <w:tcW w:w="1062" w:type="dxa"/>
            <w:tcBorders>
              <w:left w:val="single" w:sz="12" w:space="0" w:color="auto"/>
              <w:right w:val="single" w:sz="12" w:space="0" w:color="auto"/>
            </w:tcBorders>
            <w:shd w:val="clear" w:color="auto" w:fill="auto"/>
          </w:tcPr>
          <w:p w14:paraId="5286DC6A" w14:textId="350B805E"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B8F0EF7" w14:textId="77777777" w:rsidR="009F702B" w:rsidRDefault="009F702B" w:rsidP="009F702B">
            <w:pPr>
              <w:pStyle w:val="C1Normal"/>
            </w:pPr>
            <w:r>
              <w:t>Revision of C3-245450</w:t>
            </w:r>
          </w:p>
          <w:p w14:paraId="01021B7B" w14:textId="77777777" w:rsidR="009F702B" w:rsidRDefault="009F702B" w:rsidP="009F702B">
            <w:pPr>
              <w:pStyle w:val="C3OpenAPI"/>
              <w:rPr>
                <w:rFonts w:eastAsia="SimSun"/>
              </w:rPr>
            </w:pPr>
            <w:r>
              <w:t>This CR introduces a backwards compatible feature to the OpenAPI description of the Eees_EASRegistration API, Eees_EASRegistration API</w:t>
            </w:r>
          </w:p>
          <w:p w14:paraId="1AC2AAF9" w14:textId="22607D11" w:rsidR="009F702B" w:rsidRPr="005D3060" w:rsidRDefault="009F702B" w:rsidP="009F702B">
            <w:pPr>
              <w:pStyle w:val="C1Normal"/>
            </w:pPr>
          </w:p>
        </w:tc>
      </w:tr>
      <w:tr w:rsidR="009F702B" w:rsidRPr="002F2600" w14:paraId="5D268354" w14:textId="77777777" w:rsidTr="00E96026">
        <w:tc>
          <w:tcPr>
            <w:tcW w:w="975" w:type="dxa"/>
            <w:tcBorders>
              <w:left w:val="single" w:sz="12" w:space="0" w:color="auto"/>
              <w:bottom w:val="nil"/>
              <w:right w:val="single" w:sz="12" w:space="0" w:color="auto"/>
            </w:tcBorders>
            <w:shd w:val="clear" w:color="auto" w:fill="auto"/>
          </w:tcPr>
          <w:p w14:paraId="6843480D"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78301A66"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6871A8AC" w14:textId="69893A97" w:rsidR="009F702B" w:rsidRDefault="00343666" w:rsidP="009F702B">
            <w:pPr>
              <w:suppressLineNumbers/>
              <w:suppressAutoHyphens/>
              <w:spacing w:before="60" w:after="60"/>
              <w:jc w:val="center"/>
            </w:pPr>
            <w:hyperlink r:id="rId140" w:history="1">
              <w:r w:rsidR="009F702B">
                <w:rPr>
                  <w:rStyle w:val="Hyperlink"/>
                </w:rPr>
                <w:t>6081</w:t>
              </w:r>
            </w:hyperlink>
          </w:p>
        </w:tc>
        <w:tc>
          <w:tcPr>
            <w:tcW w:w="3251" w:type="dxa"/>
            <w:tcBorders>
              <w:left w:val="single" w:sz="12" w:space="0" w:color="auto"/>
              <w:bottom w:val="nil"/>
              <w:right w:val="single" w:sz="12" w:space="0" w:color="auto"/>
            </w:tcBorders>
            <w:shd w:val="clear" w:color="auto" w:fill="auto"/>
          </w:tcPr>
          <w:p w14:paraId="6B60C4CB" w14:textId="0B86E1BB" w:rsidR="009F702B" w:rsidRDefault="009F702B" w:rsidP="009F702B">
            <w:pPr>
              <w:pStyle w:val="TAL"/>
              <w:rPr>
                <w:sz w:val="20"/>
              </w:rPr>
            </w:pPr>
            <w:r>
              <w:rPr>
                <w:sz w:val="20"/>
              </w:rPr>
              <w:t>CR 0237 29.558 Rel-19 Updates to the bundle EAS functionality</w:t>
            </w:r>
          </w:p>
        </w:tc>
        <w:tc>
          <w:tcPr>
            <w:tcW w:w="1401" w:type="dxa"/>
            <w:tcBorders>
              <w:left w:val="single" w:sz="12" w:space="0" w:color="auto"/>
              <w:bottom w:val="nil"/>
              <w:right w:val="single" w:sz="12" w:space="0" w:color="auto"/>
            </w:tcBorders>
            <w:shd w:val="clear" w:color="auto" w:fill="auto"/>
          </w:tcPr>
          <w:p w14:paraId="7A6A98AD" w14:textId="508E78F5" w:rsidR="009F702B"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6702BA4" w14:textId="4CF379E1" w:rsidR="009F702B" w:rsidRPr="00750E57" w:rsidRDefault="009F702B" w:rsidP="009F702B">
            <w:pPr>
              <w:pStyle w:val="TAL"/>
              <w:rPr>
                <w:sz w:val="20"/>
              </w:rPr>
            </w:pPr>
            <w:r>
              <w:rPr>
                <w:sz w:val="20"/>
              </w:rPr>
              <w:t>Revised to 6444</w:t>
            </w:r>
          </w:p>
        </w:tc>
        <w:tc>
          <w:tcPr>
            <w:tcW w:w="4619" w:type="dxa"/>
            <w:tcBorders>
              <w:left w:val="single" w:sz="12" w:space="0" w:color="auto"/>
              <w:bottom w:val="nil"/>
              <w:right w:val="single" w:sz="12" w:space="0" w:color="auto"/>
            </w:tcBorders>
            <w:shd w:val="clear" w:color="auto" w:fill="auto"/>
          </w:tcPr>
          <w:p w14:paraId="27645054" w14:textId="77777777" w:rsidR="009F702B" w:rsidRDefault="009F702B" w:rsidP="009F702B">
            <w:pPr>
              <w:pStyle w:val="C3OpenAPI"/>
              <w:rPr>
                <w:rFonts w:eastAsia="SimSun"/>
              </w:rPr>
            </w:pPr>
            <w:r>
              <w:t>This CR introduces a backwards compatible feature to the OpenAPI description of the Eecs_TargetEESDiscovery API, Eecs_TargetEESDiscovery API</w:t>
            </w:r>
          </w:p>
          <w:p w14:paraId="5A8DDC99" w14:textId="77777777" w:rsidR="009F702B" w:rsidRDefault="009F702B" w:rsidP="009F702B">
            <w:pPr>
              <w:pStyle w:val="TAL"/>
              <w:rPr>
                <w:sz w:val="20"/>
              </w:rPr>
            </w:pPr>
          </w:p>
          <w:p w14:paraId="708FC787" w14:textId="77777777" w:rsidR="009F702B" w:rsidRDefault="009F702B" w:rsidP="009F702B">
            <w:pPr>
              <w:pStyle w:val="TAL"/>
              <w:rPr>
                <w:sz w:val="20"/>
              </w:rPr>
            </w:pPr>
            <w:r>
              <w:rPr>
                <w:sz w:val="20"/>
              </w:rPr>
              <w:t>Maria (Ericsson): Dependent stage-2 in coversheet and do not agree to explode false in openAPI.</w:t>
            </w:r>
          </w:p>
          <w:p w14:paraId="4C7EEB66" w14:textId="77777777" w:rsidR="009F702B" w:rsidRDefault="009F702B" w:rsidP="009F702B">
            <w:pPr>
              <w:pStyle w:val="TAL"/>
              <w:rPr>
                <w:sz w:val="20"/>
              </w:rPr>
            </w:pPr>
            <w:r>
              <w:rPr>
                <w:sz w:val="20"/>
              </w:rPr>
              <w:t>Abdessamand (Huawei): Fine with coversheet update. Explode false is needed, same like we treat for SBI APIs. We should have discussion with CT4 on this.</w:t>
            </w:r>
          </w:p>
          <w:p w14:paraId="78472A16" w14:textId="373C33B7" w:rsidR="00E96026" w:rsidRPr="00265FE7" w:rsidRDefault="00E96026" w:rsidP="009F702B">
            <w:pPr>
              <w:pStyle w:val="TAL"/>
              <w:rPr>
                <w:sz w:val="20"/>
              </w:rPr>
            </w:pPr>
            <w:r>
              <w:rPr>
                <w:sz w:val="20"/>
              </w:rPr>
              <w:t>Abdessamad (Huawei): Added dependency in coversheet and the revision was uploaded.</w:t>
            </w:r>
          </w:p>
        </w:tc>
      </w:tr>
      <w:tr w:rsidR="009F702B" w:rsidRPr="002F2600" w14:paraId="1C121302" w14:textId="77777777" w:rsidTr="00E96026">
        <w:tc>
          <w:tcPr>
            <w:tcW w:w="975" w:type="dxa"/>
            <w:tcBorders>
              <w:top w:val="nil"/>
              <w:left w:val="single" w:sz="12" w:space="0" w:color="auto"/>
              <w:right w:val="single" w:sz="12" w:space="0" w:color="auto"/>
            </w:tcBorders>
            <w:shd w:val="clear" w:color="auto" w:fill="auto"/>
          </w:tcPr>
          <w:p w14:paraId="4533CAEA"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6EFC55D6"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175E2FC" w14:textId="7D72C6E2" w:rsidR="009F702B" w:rsidRDefault="009F702B" w:rsidP="009F702B">
            <w:pPr>
              <w:suppressLineNumbers/>
              <w:suppressAutoHyphens/>
              <w:spacing w:before="60" w:after="60"/>
              <w:jc w:val="center"/>
            </w:pPr>
            <w:r>
              <w:t>6444</w:t>
            </w:r>
          </w:p>
        </w:tc>
        <w:tc>
          <w:tcPr>
            <w:tcW w:w="3251" w:type="dxa"/>
            <w:tcBorders>
              <w:top w:val="nil"/>
              <w:left w:val="single" w:sz="12" w:space="0" w:color="auto"/>
              <w:bottom w:val="single" w:sz="4" w:space="0" w:color="auto"/>
              <w:right w:val="single" w:sz="12" w:space="0" w:color="auto"/>
            </w:tcBorders>
            <w:shd w:val="clear" w:color="auto" w:fill="00FF00"/>
          </w:tcPr>
          <w:p w14:paraId="0291BB49" w14:textId="54D8C7E0" w:rsidR="009F702B" w:rsidRDefault="009F702B" w:rsidP="009F702B">
            <w:pPr>
              <w:pStyle w:val="TAL"/>
              <w:rPr>
                <w:sz w:val="20"/>
              </w:rPr>
            </w:pPr>
            <w:r>
              <w:rPr>
                <w:sz w:val="20"/>
              </w:rPr>
              <w:t>CR 0237 29.558 Rel-19 Updates to the bundle EAS functionality</w:t>
            </w:r>
          </w:p>
        </w:tc>
        <w:tc>
          <w:tcPr>
            <w:tcW w:w="1401" w:type="dxa"/>
            <w:tcBorders>
              <w:top w:val="nil"/>
              <w:left w:val="single" w:sz="12" w:space="0" w:color="auto"/>
              <w:bottom w:val="single" w:sz="4" w:space="0" w:color="auto"/>
              <w:right w:val="single" w:sz="12" w:space="0" w:color="auto"/>
            </w:tcBorders>
            <w:shd w:val="clear" w:color="auto" w:fill="00FF00"/>
          </w:tcPr>
          <w:p w14:paraId="2BCA9BEA" w14:textId="1B78C8CC" w:rsidR="009F702B" w:rsidRDefault="009F702B" w:rsidP="009F702B">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6CC22ED" w14:textId="27791E96" w:rsidR="009F702B" w:rsidRDefault="00E96026"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0648A15" w14:textId="77777777" w:rsidR="009F702B" w:rsidRDefault="009F702B" w:rsidP="009F702B">
            <w:pPr>
              <w:pStyle w:val="C3OpenAPI"/>
            </w:pPr>
          </w:p>
        </w:tc>
      </w:tr>
      <w:tr w:rsidR="009F702B" w:rsidRPr="002F2600" w14:paraId="34155AE8" w14:textId="77777777" w:rsidTr="0087164C">
        <w:tc>
          <w:tcPr>
            <w:tcW w:w="975" w:type="dxa"/>
            <w:tcBorders>
              <w:left w:val="single" w:sz="12" w:space="0" w:color="auto"/>
              <w:bottom w:val="nil"/>
              <w:right w:val="single" w:sz="12" w:space="0" w:color="auto"/>
            </w:tcBorders>
            <w:shd w:val="clear" w:color="auto" w:fill="auto"/>
          </w:tcPr>
          <w:p w14:paraId="69635995"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2370A61D"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33A1591D" w14:textId="7E18A512" w:rsidR="009F702B" w:rsidRDefault="00343666" w:rsidP="009F702B">
            <w:pPr>
              <w:suppressLineNumbers/>
              <w:suppressAutoHyphens/>
              <w:spacing w:before="60" w:after="60"/>
              <w:jc w:val="center"/>
            </w:pPr>
            <w:hyperlink r:id="rId141" w:history="1">
              <w:r w:rsidR="009F702B">
                <w:rPr>
                  <w:rStyle w:val="Hyperlink"/>
                </w:rPr>
                <w:t>6082</w:t>
              </w:r>
            </w:hyperlink>
          </w:p>
        </w:tc>
        <w:tc>
          <w:tcPr>
            <w:tcW w:w="3251" w:type="dxa"/>
            <w:tcBorders>
              <w:left w:val="single" w:sz="12" w:space="0" w:color="auto"/>
              <w:bottom w:val="nil"/>
              <w:right w:val="single" w:sz="12" w:space="0" w:color="auto"/>
            </w:tcBorders>
            <w:shd w:val="clear" w:color="auto" w:fill="auto"/>
          </w:tcPr>
          <w:p w14:paraId="4FE47850" w14:textId="58BD2151" w:rsidR="009F702B" w:rsidRDefault="009F702B" w:rsidP="009F702B">
            <w:pPr>
              <w:pStyle w:val="TAL"/>
              <w:rPr>
                <w:sz w:val="20"/>
              </w:rPr>
            </w:pPr>
            <w:r>
              <w:rPr>
                <w:sz w:val="20"/>
              </w:rPr>
              <w:t>CR 0238 29.558 Rel-19 Terminology alignment for bundled EAS coordinated ACRs</w:t>
            </w:r>
          </w:p>
        </w:tc>
        <w:tc>
          <w:tcPr>
            <w:tcW w:w="1401" w:type="dxa"/>
            <w:tcBorders>
              <w:left w:val="single" w:sz="12" w:space="0" w:color="auto"/>
              <w:bottom w:val="nil"/>
              <w:right w:val="single" w:sz="12" w:space="0" w:color="auto"/>
            </w:tcBorders>
            <w:shd w:val="clear" w:color="auto" w:fill="auto"/>
          </w:tcPr>
          <w:p w14:paraId="0AE8798B" w14:textId="6AB3F684" w:rsidR="009F702B"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38B933B" w14:textId="0B991151" w:rsidR="009F702B" w:rsidRPr="00750E57" w:rsidRDefault="009F702B" w:rsidP="009F702B">
            <w:pPr>
              <w:pStyle w:val="TAL"/>
              <w:rPr>
                <w:sz w:val="20"/>
              </w:rPr>
            </w:pPr>
            <w:r>
              <w:rPr>
                <w:sz w:val="20"/>
              </w:rPr>
              <w:t>Revised to 6445</w:t>
            </w:r>
          </w:p>
        </w:tc>
        <w:tc>
          <w:tcPr>
            <w:tcW w:w="4619" w:type="dxa"/>
            <w:tcBorders>
              <w:left w:val="single" w:sz="12" w:space="0" w:color="auto"/>
              <w:bottom w:val="nil"/>
              <w:right w:val="single" w:sz="12" w:space="0" w:color="auto"/>
            </w:tcBorders>
            <w:shd w:val="clear" w:color="auto" w:fill="auto"/>
          </w:tcPr>
          <w:p w14:paraId="494B1274" w14:textId="77777777" w:rsidR="009F702B" w:rsidRDefault="009F702B" w:rsidP="009F702B">
            <w:pPr>
              <w:pStyle w:val="C3OpenAPI"/>
              <w:rPr>
                <w:rFonts w:eastAsia="SimSun"/>
              </w:rPr>
            </w:pPr>
            <w:r>
              <w:t>This CR introduces a backwards compatible feature to the OpenAPI description of the Eees_EASRegistration API, Eees_EASRegistration API, Eecs_EESRegistration API, Eecs_EESRegistration API</w:t>
            </w:r>
          </w:p>
          <w:p w14:paraId="16ADBF52" w14:textId="77777777" w:rsidR="009F702B" w:rsidRDefault="009F702B" w:rsidP="009F702B">
            <w:pPr>
              <w:pStyle w:val="TAL"/>
              <w:rPr>
                <w:sz w:val="20"/>
              </w:rPr>
            </w:pPr>
          </w:p>
          <w:p w14:paraId="6C9BE7B7" w14:textId="336DB341" w:rsidR="009F702B" w:rsidRPr="00265FE7" w:rsidRDefault="009F702B" w:rsidP="009F702B">
            <w:pPr>
              <w:pStyle w:val="TAL"/>
              <w:rPr>
                <w:sz w:val="20"/>
              </w:rPr>
            </w:pPr>
            <w:r>
              <w:rPr>
                <w:sz w:val="20"/>
              </w:rPr>
              <w:t>Maria (Ericsson): Dependent stage-2 in coversheet</w:t>
            </w:r>
          </w:p>
        </w:tc>
      </w:tr>
      <w:tr w:rsidR="009F702B" w:rsidRPr="002F2600" w14:paraId="7B217C94" w14:textId="77777777" w:rsidTr="000E1082">
        <w:tc>
          <w:tcPr>
            <w:tcW w:w="975" w:type="dxa"/>
            <w:tcBorders>
              <w:top w:val="nil"/>
              <w:left w:val="single" w:sz="12" w:space="0" w:color="auto"/>
              <w:right w:val="single" w:sz="12" w:space="0" w:color="auto"/>
            </w:tcBorders>
            <w:shd w:val="clear" w:color="auto" w:fill="auto"/>
          </w:tcPr>
          <w:p w14:paraId="1C7C8FFD"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71ACAD75"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8874576" w14:textId="443BD9B9" w:rsidR="009F702B" w:rsidRDefault="009F702B" w:rsidP="009F702B">
            <w:pPr>
              <w:suppressLineNumbers/>
              <w:suppressAutoHyphens/>
              <w:spacing w:before="60" w:after="60"/>
              <w:jc w:val="center"/>
            </w:pPr>
            <w:r>
              <w:t>6445</w:t>
            </w:r>
          </w:p>
        </w:tc>
        <w:tc>
          <w:tcPr>
            <w:tcW w:w="3251" w:type="dxa"/>
            <w:tcBorders>
              <w:top w:val="nil"/>
              <w:left w:val="single" w:sz="12" w:space="0" w:color="auto"/>
              <w:bottom w:val="single" w:sz="4" w:space="0" w:color="auto"/>
              <w:right w:val="single" w:sz="12" w:space="0" w:color="auto"/>
            </w:tcBorders>
            <w:shd w:val="clear" w:color="auto" w:fill="00FF00"/>
          </w:tcPr>
          <w:p w14:paraId="48807F55" w14:textId="51D95563" w:rsidR="009F702B" w:rsidRDefault="009F702B" w:rsidP="009F702B">
            <w:pPr>
              <w:pStyle w:val="TAL"/>
              <w:rPr>
                <w:sz w:val="20"/>
              </w:rPr>
            </w:pPr>
            <w:r>
              <w:rPr>
                <w:sz w:val="20"/>
              </w:rPr>
              <w:t>CR 0238 29.558 Rel-19 Terminology alignment for bundled EAS coordinated ACRs</w:t>
            </w:r>
          </w:p>
        </w:tc>
        <w:tc>
          <w:tcPr>
            <w:tcW w:w="1401" w:type="dxa"/>
            <w:tcBorders>
              <w:top w:val="nil"/>
              <w:left w:val="single" w:sz="12" w:space="0" w:color="auto"/>
              <w:bottom w:val="single" w:sz="4" w:space="0" w:color="auto"/>
              <w:right w:val="single" w:sz="12" w:space="0" w:color="auto"/>
            </w:tcBorders>
            <w:shd w:val="clear" w:color="auto" w:fill="00FF00"/>
          </w:tcPr>
          <w:p w14:paraId="04A1B3F4" w14:textId="19AD8A10" w:rsidR="009F702B" w:rsidRDefault="009F702B" w:rsidP="009F702B">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4A814379" w14:textId="1052CB0D" w:rsidR="009F702B" w:rsidRDefault="0087164C"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5C065CC3" w14:textId="77777777" w:rsidR="009F702B" w:rsidRDefault="009F702B" w:rsidP="009F702B">
            <w:pPr>
              <w:pStyle w:val="C3OpenAPI"/>
            </w:pPr>
          </w:p>
        </w:tc>
      </w:tr>
      <w:tr w:rsidR="009F702B" w:rsidRPr="002F2600" w14:paraId="5C093CDC" w14:textId="77777777" w:rsidTr="000E1082">
        <w:tc>
          <w:tcPr>
            <w:tcW w:w="975" w:type="dxa"/>
            <w:tcBorders>
              <w:left w:val="single" w:sz="12" w:space="0" w:color="auto"/>
              <w:bottom w:val="nil"/>
              <w:right w:val="single" w:sz="12" w:space="0" w:color="auto"/>
            </w:tcBorders>
            <w:shd w:val="clear" w:color="auto" w:fill="auto"/>
          </w:tcPr>
          <w:p w14:paraId="07BC5D56"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60556D21"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4848705E" w14:textId="4A449537" w:rsidR="009F702B" w:rsidRDefault="00343666" w:rsidP="009F702B">
            <w:pPr>
              <w:suppressLineNumbers/>
              <w:suppressAutoHyphens/>
              <w:spacing w:before="60" w:after="60"/>
              <w:jc w:val="center"/>
            </w:pPr>
            <w:hyperlink r:id="rId142" w:history="1">
              <w:r w:rsidR="009F702B">
                <w:rPr>
                  <w:rStyle w:val="Hyperlink"/>
                </w:rPr>
                <w:t>6105</w:t>
              </w:r>
            </w:hyperlink>
          </w:p>
        </w:tc>
        <w:tc>
          <w:tcPr>
            <w:tcW w:w="3251" w:type="dxa"/>
            <w:tcBorders>
              <w:left w:val="single" w:sz="12" w:space="0" w:color="auto"/>
              <w:bottom w:val="nil"/>
              <w:right w:val="single" w:sz="12" w:space="0" w:color="auto"/>
            </w:tcBorders>
            <w:shd w:val="clear" w:color="auto" w:fill="auto"/>
          </w:tcPr>
          <w:p w14:paraId="1E0B96C6" w14:textId="246BE4F5" w:rsidR="009F702B" w:rsidRDefault="009F702B" w:rsidP="009F702B">
            <w:pPr>
              <w:pStyle w:val="TAL"/>
              <w:rPr>
                <w:sz w:val="20"/>
              </w:rPr>
            </w:pPr>
            <w:r>
              <w:rPr>
                <w:sz w:val="20"/>
              </w:rPr>
              <w:t>CR 0239 29.558 Rel-19 Event Reporting Information clarification for out of service area event</w:t>
            </w:r>
          </w:p>
        </w:tc>
        <w:tc>
          <w:tcPr>
            <w:tcW w:w="1401" w:type="dxa"/>
            <w:tcBorders>
              <w:left w:val="single" w:sz="12" w:space="0" w:color="auto"/>
              <w:bottom w:val="nil"/>
              <w:right w:val="single" w:sz="12" w:space="0" w:color="auto"/>
            </w:tcBorders>
            <w:shd w:val="clear" w:color="auto" w:fill="auto"/>
          </w:tcPr>
          <w:p w14:paraId="3DA3EE7D" w14:textId="5A3B4A9E" w:rsidR="009F702B" w:rsidRDefault="009F702B" w:rsidP="009F702B">
            <w:pPr>
              <w:pStyle w:val="TAL"/>
              <w:rPr>
                <w:sz w:val="20"/>
              </w:rPr>
            </w:pPr>
            <w:r>
              <w:rPr>
                <w:sz w:val="20"/>
              </w:rPr>
              <w:t>Vodafone</w:t>
            </w:r>
          </w:p>
        </w:tc>
        <w:tc>
          <w:tcPr>
            <w:tcW w:w="1062" w:type="dxa"/>
            <w:tcBorders>
              <w:left w:val="single" w:sz="12" w:space="0" w:color="auto"/>
              <w:bottom w:val="nil"/>
              <w:right w:val="single" w:sz="12" w:space="0" w:color="auto"/>
            </w:tcBorders>
            <w:shd w:val="clear" w:color="auto" w:fill="auto"/>
          </w:tcPr>
          <w:p w14:paraId="550112F7" w14:textId="5336EFCD" w:rsidR="009F702B" w:rsidRPr="00750E57" w:rsidRDefault="000E1082" w:rsidP="009F702B">
            <w:pPr>
              <w:pStyle w:val="TAL"/>
              <w:rPr>
                <w:sz w:val="20"/>
              </w:rPr>
            </w:pPr>
            <w:r>
              <w:rPr>
                <w:sz w:val="20"/>
              </w:rPr>
              <w:t>Revised to 6436</w:t>
            </w:r>
          </w:p>
        </w:tc>
        <w:tc>
          <w:tcPr>
            <w:tcW w:w="4619" w:type="dxa"/>
            <w:tcBorders>
              <w:left w:val="single" w:sz="12" w:space="0" w:color="auto"/>
              <w:bottom w:val="nil"/>
              <w:right w:val="single" w:sz="12" w:space="0" w:color="auto"/>
            </w:tcBorders>
            <w:shd w:val="clear" w:color="auto" w:fill="auto"/>
          </w:tcPr>
          <w:p w14:paraId="08ECC881" w14:textId="4C0EF9F5" w:rsidR="009F702B" w:rsidRDefault="009F702B" w:rsidP="00E96026">
            <w:pPr>
              <w:pStyle w:val="C2Warning"/>
            </w:pPr>
            <w:r>
              <w:t>Merger needed between 6105 and 6254. Will be decided based on SA6 CR status.</w:t>
            </w:r>
          </w:p>
          <w:p w14:paraId="6EB40BE4" w14:textId="77777777" w:rsidR="009F702B" w:rsidRDefault="009F702B" w:rsidP="009F702B">
            <w:pPr>
              <w:pStyle w:val="TAL"/>
              <w:rPr>
                <w:sz w:val="20"/>
              </w:rPr>
            </w:pPr>
          </w:p>
          <w:p w14:paraId="51F71ADD" w14:textId="543775EE" w:rsidR="009F702B" w:rsidRDefault="009F702B" w:rsidP="009F702B">
            <w:pPr>
              <w:pStyle w:val="TAL"/>
              <w:rPr>
                <w:sz w:val="20"/>
              </w:rPr>
            </w:pPr>
            <w:r>
              <w:rPr>
                <w:sz w:val="20"/>
              </w:rPr>
              <w:t>Maria (Ericsson): Missing CR from SA6 in the coversheet. Prefer to keep 6254 as baseline.</w:t>
            </w:r>
          </w:p>
          <w:p w14:paraId="1B1187A3" w14:textId="77777777" w:rsidR="009F702B" w:rsidRDefault="009F702B" w:rsidP="009F702B">
            <w:pPr>
              <w:pStyle w:val="TAL"/>
              <w:rPr>
                <w:sz w:val="20"/>
              </w:rPr>
            </w:pPr>
            <w:r>
              <w:rPr>
                <w:sz w:val="20"/>
              </w:rPr>
              <w:t>Veronica (Vodafone): Prefer to keep 6105 as baseline.</w:t>
            </w:r>
          </w:p>
          <w:p w14:paraId="1F4FCB6A" w14:textId="77777777" w:rsidR="009F702B" w:rsidRDefault="009F702B" w:rsidP="009F702B">
            <w:pPr>
              <w:pStyle w:val="TAL"/>
              <w:rPr>
                <w:sz w:val="20"/>
              </w:rPr>
            </w:pPr>
            <w:r>
              <w:rPr>
                <w:sz w:val="20"/>
              </w:rPr>
              <w:t>Abdessamad (Huawei): Prefer 6105 as baseline. What is the status of the SA6 CR? We shouldn’t exclude the possibility of periodic reporting. If there is stage-2 restriction, then we need to indicate some where, in terms of note.</w:t>
            </w:r>
          </w:p>
          <w:p w14:paraId="7E897C3C" w14:textId="77777777" w:rsidR="009F702B" w:rsidRDefault="009F702B" w:rsidP="009F702B">
            <w:pPr>
              <w:pStyle w:val="TAL"/>
              <w:rPr>
                <w:sz w:val="20"/>
              </w:rPr>
            </w:pPr>
            <w:r>
              <w:rPr>
                <w:sz w:val="20"/>
              </w:rPr>
              <w:t>Veronica (Vodafone): Request clarification.</w:t>
            </w:r>
          </w:p>
          <w:p w14:paraId="044FF5AE" w14:textId="77777777" w:rsidR="009F702B" w:rsidRDefault="009F702B" w:rsidP="009F702B">
            <w:pPr>
              <w:pStyle w:val="TAL"/>
              <w:rPr>
                <w:sz w:val="20"/>
              </w:rPr>
            </w:pPr>
            <w:r>
              <w:rPr>
                <w:sz w:val="20"/>
              </w:rPr>
              <w:t>Maria (Ericsson): If SA6 CR is agreed, we are fine to merge 6254 into 6105. If SA6 allows periodic reporting, then 6105 should be merged into 6254.</w:t>
            </w:r>
          </w:p>
          <w:p w14:paraId="34682DE4" w14:textId="77777777" w:rsidR="00E96026" w:rsidRDefault="00E96026" w:rsidP="009F702B">
            <w:pPr>
              <w:pStyle w:val="TAL"/>
              <w:rPr>
                <w:sz w:val="20"/>
              </w:rPr>
            </w:pPr>
            <w:r>
              <w:rPr>
                <w:sz w:val="20"/>
              </w:rPr>
              <w:t xml:space="preserve">Abdessamd (Huawei): Veronica shared (r1) new version aligning with SA6 version. Have editorials comments. </w:t>
            </w:r>
          </w:p>
          <w:p w14:paraId="657B9063" w14:textId="77777777" w:rsidR="000E1082" w:rsidRDefault="000E1082" w:rsidP="009F702B">
            <w:pPr>
              <w:pStyle w:val="TAL"/>
              <w:rPr>
                <w:sz w:val="20"/>
              </w:rPr>
            </w:pPr>
            <w:r>
              <w:rPr>
                <w:sz w:val="20"/>
              </w:rPr>
              <w:t>Maria (Ericsson): SA6 is currently in progress. Need to wait.</w:t>
            </w:r>
          </w:p>
          <w:p w14:paraId="0645479D" w14:textId="77777777" w:rsidR="000E1082" w:rsidRDefault="000E1082" w:rsidP="009F702B">
            <w:pPr>
              <w:pStyle w:val="TAL"/>
              <w:rPr>
                <w:sz w:val="20"/>
              </w:rPr>
            </w:pPr>
            <w:r>
              <w:rPr>
                <w:sz w:val="20"/>
              </w:rPr>
              <w:t>Abdessamad (Huawei): We agreed with SA6 CR.</w:t>
            </w:r>
          </w:p>
          <w:p w14:paraId="162C37D8" w14:textId="77777777" w:rsidR="000E1082" w:rsidRDefault="000E1082" w:rsidP="009F702B">
            <w:pPr>
              <w:pStyle w:val="TAL"/>
              <w:rPr>
                <w:sz w:val="20"/>
              </w:rPr>
            </w:pPr>
            <w:r>
              <w:rPr>
                <w:sz w:val="20"/>
              </w:rPr>
              <w:t>Maria (Ericsson): Fine with merger.</w:t>
            </w:r>
          </w:p>
          <w:p w14:paraId="5F4A6BCF" w14:textId="77777777" w:rsidR="000E1082" w:rsidRDefault="000E1082" w:rsidP="009F702B">
            <w:pPr>
              <w:pStyle w:val="TAL"/>
              <w:rPr>
                <w:sz w:val="20"/>
              </w:rPr>
            </w:pPr>
          </w:p>
          <w:p w14:paraId="25417A9A" w14:textId="5B279EBD" w:rsidR="000E1082" w:rsidRPr="00265FE7" w:rsidRDefault="000E1082" w:rsidP="009F702B">
            <w:pPr>
              <w:pStyle w:val="TAL"/>
              <w:rPr>
                <w:sz w:val="20"/>
              </w:rPr>
            </w:pPr>
            <w:r>
              <w:rPr>
                <w:sz w:val="20"/>
              </w:rPr>
              <w:t>Merges 6254 into this CR.</w:t>
            </w:r>
          </w:p>
        </w:tc>
      </w:tr>
      <w:tr w:rsidR="000E1082" w:rsidRPr="002F2600" w14:paraId="007C030B" w14:textId="77777777" w:rsidTr="000E1082">
        <w:tc>
          <w:tcPr>
            <w:tcW w:w="975" w:type="dxa"/>
            <w:tcBorders>
              <w:top w:val="nil"/>
              <w:left w:val="single" w:sz="12" w:space="0" w:color="auto"/>
              <w:right w:val="single" w:sz="12" w:space="0" w:color="auto"/>
            </w:tcBorders>
            <w:shd w:val="clear" w:color="auto" w:fill="auto"/>
          </w:tcPr>
          <w:p w14:paraId="53428FF4" w14:textId="77777777" w:rsidR="000E1082" w:rsidRPr="00D81B37" w:rsidRDefault="000E1082" w:rsidP="000E1082">
            <w:pPr>
              <w:pStyle w:val="TAL"/>
              <w:rPr>
                <w:sz w:val="20"/>
              </w:rPr>
            </w:pPr>
          </w:p>
        </w:tc>
        <w:tc>
          <w:tcPr>
            <w:tcW w:w="2635" w:type="dxa"/>
            <w:tcBorders>
              <w:top w:val="nil"/>
              <w:left w:val="single" w:sz="12" w:space="0" w:color="auto"/>
              <w:right w:val="single" w:sz="12" w:space="0" w:color="auto"/>
            </w:tcBorders>
            <w:shd w:val="clear" w:color="auto" w:fill="auto"/>
          </w:tcPr>
          <w:p w14:paraId="3B995670" w14:textId="77777777" w:rsidR="000E1082" w:rsidRPr="00D81B37" w:rsidRDefault="000E1082" w:rsidP="000E108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95D584" w14:textId="48A8C808" w:rsidR="000E1082" w:rsidRDefault="000E1082" w:rsidP="000E1082">
            <w:pPr>
              <w:suppressLineNumbers/>
              <w:suppressAutoHyphens/>
              <w:spacing w:before="60" w:after="60"/>
              <w:jc w:val="center"/>
            </w:pPr>
            <w:r>
              <w:t>6436</w:t>
            </w:r>
          </w:p>
        </w:tc>
        <w:tc>
          <w:tcPr>
            <w:tcW w:w="3251" w:type="dxa"/>
            <w:tcBorders>
              <w:top w:val="nil"/>
              <w:left w:val="single" w:sz="12" w:space="0" w:color="auto"/>
              <w:bottom w:val="single" w:sz="4" w:space="0" w:color="auto"/>
              <w:right w:val="single" w:sz="12" w:space="0" w:color="auto"/>
            </w:tcBorders>
            <w:shd w:val="clear" w:color="auto" w:fill="00FFFF"/>
          </w:tcPr>
          <w:p w14:paraId="032CDFBB" w14:textId="781C720B" w:rsidR="000E1082" w:rsidRDefault="000E1082" w:rsidP="000E1082">
            <w:pPr>
              <w:pStyle w:val="TAL"/>
              <w:rPr>
                <w:sz w:val="20"/>
              </w:rPr>
            </w:pPr>
            <w:r>
              <w:rPr>
                <w:sz w:val="20"/>
              </w:rPr>
              <w:t>CR 0239 29.558 Rel-19 Event Reporting Information clarification for out of service area event</w:t>
            </w:r>
          </w:p>
        </w:tc>
        <w:tc>
          <w:tcPr>
            <w:tcW w:w="1401" w:type="dxa"/>
            <w:tcBorders>
              <w:top w:val="nil"/>
              <w:left w:val="single" w:sz="12" w:space="0" w:color="auto"/>
              <w:bottom w:val="single" w:sz="4" w:space="0" w:color="auto"/>
              <w:right w:val="single" w:sz="12" w:space="0" w:color="auto"/>
            </w:tcBorders>
            <w:shd w:val="clear" w:color="auto" w:fill="00FFFF"/>
          </w:tcPr>
          <w:p w14:paraId="6B8FB3F1" w14:textId="1CAABDFC" w:rsidR="000E1082" w:rsidRDefault="000E1082" w:rsidP="000E1082">
            <w:pPr>
              <w:pStyle w:val="TAL"/>
              <w:rPr>
                <w:sz w:val="20"/>
              </w:rPr>
            </w:pPr>
            <w:r>
              <w:rPr>
                <w:sz w:val="20"/>
              </w:rPr>
              <w:t>Vodafone</w:t>
            </w:r>
            <w:r>
              <w:rPr>
                <w:sz w:val="20"/>
              </w:rPr>
              <w:t>, Ericsson</w:t>
            </w:r>
          </w:p>
        </w:tc>
        <w:tc>
          <w:tcPr>
            <w:tcW w:w="1062" w:type="dxa"/>
            <w:tcBorders>
              <w:top w:val="nil"/>
              <w:left w:val="single" w:sz="12" w:space="0" w:color="auto"/>
              <w:right w:val="single" w:sz="12" w:space="0" w:color="auto"/>
            </w:tcBorders>
            <w:shd w:val="clear" w:color="auto" w:fill="auto"/>
          </w:tcPr>
          <w:p w14:paraId="02F70870" w14:textId="77777777" w:rsidR="000E1082" w:rsidRDefault="000E1082" w:rsidP="000E1082">
            <w:pPr>
              <w:pStyle w:val="TAL"/>
              <w:rPr>
                <w:sz w:val="20"/>
              </w:rPr>
            </w:pPr>
          </w:p>
        </w:tc>
        <w:tc>
          <w:tcPr>
            <w:tcW w:w="4619" w:type="dxa"/>
            <w:tcBorders>
              <w:top w:val="nil"/>
              <w:left w:val="single" w:sz="12" w:space="0" w:color="auto"/>
              <w:right w:val="single" w:sz="12" w:space="0" w:color="auto"/>
            </w:tcBorders>
            <w:shd w:val="clear" w:color="auto" w:fill="auto"/>
          </w:tcPr>
          <w:p w14:paraId="5A0B59AC" w14:textId="77777777" w:rsidR="000E1082" w:rsidRDefault="000E1082" w:rsidP="000E1082">
            <w:pPr>
              <w:pStyle w:val="C2Warning"/>
            </w:pPr>
          </w:p>
        </w:tc>
      </w:tr>
      <w:tr w:rsidR="009F702B" w:rsidRPr="002F2600" w14:paraId="4A0FE4F3" w14:textId="77777777" w:rsidTr="005E38A2">
        <w:tc>
          <w:tcPr>
            <w:tcW w:w="975" w:type="dxa"/>
            <w:tcBorders>
              <w:left w:val="single" w:sz="12" w:space="0" w:color="auto"/>
              <w:right w:val="single" w:sz="12" w:space="0" w:color="auto"/>
            </w:tcBorders>
            <w:shd w:val="clear" w:color="auto" w:fill="auto"/>
          </w:tcPr>
          <w:p w14:paraId="22BD3F84"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513A7F66"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C363ABB" w14:textId="025FFFD2" w:rsidR="009F702B" w:rsidRDefault="00343666" w:rsidP="009F702B">
            <w:pPr>
              <w:suppressLineNumbers/>
              <w:suppressAutoHyphens/>
              <w:spacing w:before="60" w:after="60"/>
              <w:jc w:val="center"/>
            </w:pPr>
            <w:hyperlink r:id="rId143" w:history="1">
              <w:r w:rsidR="009F702B">
                <w:rPr>
                  <w:rStyle w:val="Hyperlink"/>
                </w:rPr>
                <w:t>6160</w:t>
              </w:r>
            </w:hyperlink>
          </w:p>
        </w:tc>
        <w:tc>
          <w:tcPr>
            <w:tcW w:w="3251" w:type="dxa"/>
            <w:tcBorders>
              <w:left w:val="single" w:sz="12" w:space="0" w:color="auto"/>
              <w:bottom w:val="single" w:sz="4" w:space="0" w:color="auto"/>
              <w:right w:val="single" w:sz="12" w:space="0" w:color="auto"/>
            </w:tcBorders>
            <w:shd w:val="clear" w:color="auto" w:fill="auto"/>
          </w:tcPr>
          <w:p w14:paraId="5777E722" w14:textId="4958CE85" w:rsidR="009F702B" w:rsidRDefault="009F702B" w:rsidP="009F702B">
            <w:pPr>
              <w:pStyle w:val="TAL"/>
              <w:rPr>
                <w:sz w:val="20"/>
              </w:rPr>
            </w:pPr>
            <w:r>
              <w:rPr>
                <w:sz w:val="20"/>
              </w:rPr>
              <w:t>Work Plan   Rel-19 Work plan for CT3 aspects of EDGEAPP_Ph3</w:t>
            </w:r>
          </w:p>
        </w:tc>
        <w:tc>
          <w:tcPr>
            <w:tcW w:w="1401" w:type="dxa"/>
            <w:tcBorders>
              <w:left w:val="single" w:sz="12" w:space="0" w:color="auto"/>
              <w:bottom w:val="single" w:sz="4" w:space="0" w:color="auto"/>
              <w:right w:val="single" w:sz="12" w:space="0" w:color="auto"/>
            </w:tcBorders>
            <w:shd w:val="clear" w:color="auto" w:fill="auto"/>
          </w:tcPr>
          <w:p w14:paraId="2DEADCF8" w14:textId="6EF79B75" w:rsidR="009F702B" w:rsidRDefault="009F702B" w:rsidP="009F702B">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262BD2DD" w14:textId="542617C9" w:rsidR="009F702B" w:rsidRPr="00750E57" w:rsidRDefault="009F702B" w:rsidP="009F702B">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7A4527AC" w14:textId="77777777" w:rsidR="009F702B" w:rsidRPr="00265FE7" w:rsidRDefault="009F702B" w:rsidP="009F702B">
            <w:pPr>
              <w:pStyle w:val="TAL"/>
              <w:rPr>
                <w:sz w:val="20"/>
              </w:rPr>
            </w:pPr>
          </w:p>
        </w:tc>
      </w:tr>
      <w:tr w:rsidR="009F702B" w:rsidRPr="002F2600" w14:paraId="7BB35F82" w14:textId="77777777" w:rsidTr="000E1082">
        <w:tc>
          <w:tcPr>
            <w:tcW w:w="975" w:type="dxa"/>
            <w:tcBorders>
              <w:left w:val="single" w:sz="12" w:space="0" w:color="auto"/>
              <w:bottom w:val="nil"/>
              <w:right w:val="single" w:sz="12" w:space="0" w:color="auto"/>
            </w:tcBorders>
            <w:shd w:val="clear" w:color="auto" w:fill="auto"/>
          </w:tcPr>
          <w:p w14:paraId="023B0B1E"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2E2630B4"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0A2722B7" w14:textId="6F9AD5C9" w:rsidR="009F702B" w:rsidRDefault="00343666" w:rsidP="009F702B">
            <w:pPr>
              <w:suppressLineNumbers/>
              <w:suppressAutoHyphens/>
              <w:spacing w:before="60" w:after="60"/>
              <w:jc w:val="center"/>
            </w:pPr>
            <w:hyperlink r:id="rId144" w:history="1">
              <w:r w:rsidR="009F702B">
                <w:rPr>
                  <w:rStyle w:val="Hyperlink"/>
                </w:rPr>
                <w:t>6161</w:t>
              </w:r>
            </w:hyperlink>
          </w:p>
        </w:tc>
        <w:tc>
          <w:tcPr>
            <w:tcW w:w="3251" w:type="dxa"/>
            <w:tcBorders>
              <w:left w:val="single" w:sz="12" w:space="0" w:color="auto"/>
              <w:bottom w:val="nil"/>
              <w:right w:val="single" w:sz="12" w:space="0" w:color="auto"/>
            </w:tcBorders>
            <w:shd w:val="clear" w:color="auto" w:fill="auto"/>
          </w:tcPr>
          <w:p w14:paraId="1A6B8F3D" w14:textId="36BA0CFC" w:rsidR="009F702B" w:rsidRDefault="009F702B" w:rsidP="009F702B">
            <w:pPr>
              <w:pStyle w:val="TAL"/>
              <w:rPr>
                <w:sz w:val="20"/>
              </w:rPr>
            </w:pPr>
            <w:r>
              <w:rPr>
                <w:sz w:val="20"/>
              </w:rPr>
              <w:t>CR 0242 29.558 Rel-19 ACR status update – Application group ID</w:t>
            </w:r>
          </w:p>
        </w:tc>
        <w:tc>
          <w:tcPr>
            <w:tcW w:w="1401" w:type="dxa"/>
            <w:tcBorders>
              <w:left w:val="single" w:sz="12" w:space="0" w:color="auto"/>
              <w:bottom w:val="nil"/>
              <w:right w:val="single" w:sz="12" w:space="0" w:color="auto"/>
            </w:tcBorders>
            <w:shd w:val="clear" w:color="auto" w:fill="auto"/>
          </w:tcPr>
          <w:p w14:paraId="2B62D8F3" w14:textId="1A90E96E" w:rsidR="009F702B" w:rsidRDefault="009F702B" w:rsidP="009F702B">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0A29A830" w14:textId="1C9D4534" w:rsidR="009F702B" w:rsidRPr="00750E57" w:rsidRDefault="009F702B" w:rsidP="009F702B">
            <w:pPr>
              <w:pStyle w:val="TAL"/>
              <w:rPr>
                <w:sz w:val="20"/>
              </w:rPr>
            </w:pPr>
            <w:r>
              <w:rPr>
                <w:sz w:val="20"/>
              </w:rPr>
              <w:t>Revised to 6446</w:t>
            </w:r>
          </w:p>
        </w:tc>
        <w:tc>
          <w:tcPr>
            <w:tcW w:w="4619" w:type="dxa"/>
            <w:tcBorders>
              <w:left w:val="single" w:sz="12" w:space="0" w:color="auto"/>
              <w:bottom w:val="nil"/>
              <w:right w:val="single" w:sz="12" w:space="0" w:color="auto"/>
            </w:tcBorders>
            <w:shd w:val="clear" w:color="auto" w:fill="auto"/>
          </w:tcPr>
          <w:p w14:paraId="2D8E2B84" w14:textId="77777777" w:rsidR="009F702B" w:rsidRDefault="009F702B" w:rsidP="009F702B">
            <w:pPr>
              <w:pStyle w:val="C3OpenAPI"/>
              <w:rPr>
                <w:rFonts w:eastAsia="SimSun"/>
              </w:rPr>
            </w:pPr>
            <w:r>
              <w:t>This CR introduces a backwards compatible feature to the OpenAPI description of the Eees_ACRStatusUpdate API, Eees_ACRStatusUpdate API</w:t>
            </w:r>
            <w:r>
              <w:br/>
            </w:r>
            <w:r w:rsidRPr="008E5715">
              <w:rPr>
                <w:rStyle w:val="C5DependencyChar"/>
              </w:rPr>
              <w:t>Depends on TS 23.558 CR 0685</w:t>
            </w:r>
          </w:p>
          <w:p w14:paraId="6FE00446" w14:textId="77777777" w:rsidR="009F702B" w:rsidRDefault="009F702B" w:rsidP="009F702B">
            <w:pPr>
              <w:pStyle w:val="TAL"/>
              <w:rPr>
                <w:sz w:val="20"/>
                <w:lang w:val="en-US"/>
              </w:rPr>
            </w:pPr>
          </w:p>
          <w:p w14:paraId="6C9255C2" w14:textId="350B66FF" w:rsidR="009F702B" w:rsidRDefault="009F702B" w:rsidP="009F702B">
            <w:pPr>
              <w:pStyle w:val="TAL"/>
              <w:rPr>
                <w:sz w:val="20"/>
                <w:lang w:val="en-US"/>
              </w:rPr>
            </w:pPr>
            <w:r>
              <w:rPr>
                <w:sz w:val="20"/>
                <w:lang w:val="en-US"/>
              </w:rPr>
              <w:t>Merger needed between 6161 and 6252</w:t>
            </w:r>
          </w:p>
          <w:p w14:paraId="117B1A35" w14:textId="77777777" w:rsidR="009F702B" w:rsidRDefault="009F702B" w:rsidP="009F702B">
            <w:pPr>
              <w:pStyle w:val="TAL"/>
              <w:rPr>
                <w:sz w:val="20"/>
                <w:lang w:val="en-US"/>
              </w:rPr>
            </w:pPr>
          </w:p>
          <w:p w14:paraId="12FD01C1" w14:textId="77777777" w:rsidR="009F702B" w:rsidRDefault="009F702B" w:rsidP="009F702B">
            <w:pPr>
              <w:pStyle w:val="TAL"/>
              <w:rPr>
                <w:sz w:val="20"/>
                <w:lang w:val="en-US"/>
              </w:rPr>
            </w:pPr>
            <w:r>
              <w:rPr>
                <w:sz w:val="20"/>
                <w:lang w:val="en-US"/>
              </w:rPr>
              <w:t>Maria (Ericsson): Propose to the first change in this CR and merge the rest into 6252.</w:t>
            </w:r>
          </w:p>
          <w:p w14:paraId="3287658C" w14:textId="0B147FCC" w:rsidR="009F702B" w:rsidRDefault="009F702B" w:rsidP="009F702B">
            <w:pPr>
              <w:pStyle w:val="TAL"/>
              <w:rPr>
                <w:sz w:val="20"/>
                <w:lang w:val="en-US"/>
              </w:rPr>
            </w:pPr>
          </w:p>
          <w:p w14:paraId="2C775E3F" w14:textId="75940B00" w:rsidR="009F702B" w:rsidRDefault="009F702B" w:rsidP="009F702B">
            <w:pPr>
              <w:pStyle w:val="TAL"/>
              <w:rPr>
                <w:sz w:val="20"/>
                <w:lang w:val="en-US"/>
              </w:rPr>
            </w:pPr>
            <w:r>
              <w:rPr>
                <w:sz w:val="20"/>
                <w:lang w:val="en-US"/>
              </w:rPr>
              <w:t>Abdessamad (Huawei): Use the description formulation in open API from this CR in 6252</w:t>
            </w:r>
          </w:p>
          <w:p w14:paraId="24E959E5" w14:textId="77777777" w:rsidR="009F702B" w:rsidRDefault="009F702B" w:rsidP="009F702B">
            <w:pPr>
              <w:pStyle w:val="TAL"/>
              <w:rPr>
                <w:sz w:val="20"/>
                <w:lang w:val="en-US"/>
              </w:rPr>
            </w:pPr>
          </w:p>
          <w:p w14:paraId="03310D17" w14:textId="77777777" w:rsidR="009F702B" w:rsidRDefault="009F702B" w:rsidP="009F702B">
            <w:pPr>
              <w:pStyle w:val="TAL"/>
              <w:rPr>
                <w:sz w:val="20"/>
                <w:lang w:val="en-US"/>
              </w:rPr>
            </w:pPr>
            <w:r>
              <w:rPr>
                <w:sz w:val="20"/>
                <w:lang w:val="en-US"/>
              </w:rPr>
              <w:t>Keep only first change.</w:t>
            </w:r>
          </w:p>
          <w:p w14:paraId="5EA733A3" w14:textId="77777777" w:rsidR="000E1082" w:rsidRDefault="000E1082" w:rsidP="009F702B">
            <w:pPr>
              <w:pStyle w:val="TAL"/>
              <w:rPr>
                <w:sz w:val="20"/>
                <w:lang w:val="en-US"/>
              </w:rPr>
            </w:pPr>
            <w:r>
              <w:rPr>
                <w:sz w:val="20"/>
                <w:lang w:val="en-US"/>
              </w:rPr>
              <w:t>Naren (Samsung): Shared R1.</w:t>
            </w:r>
          </w:p>
          <w:p w14:paraId="26B5F29F" w14:textId="77777777" w:rsidR="000E1082" w:rsidRDefault="000E1082" w:rsidP="009F702B">
            <w:pPr>
              <w:pStyle w:val="TAL"/>
              <w:rPr>
                <w:sz w:val="20"/>
                <w:lang w:val="en-US"/>
              </w:rPr>
            </w:pPr>
            <w:r>
              <w:rPr>
                <w:sz w:val="20"/>
                <w:lang w:val="en-US"/>
              </w:rPr>
              <w:t>Abdessamad (Huawei): Fine R1.</w:t>
            </w:r>
          </w:p>
          <w:p w14:paraId="2C41FC49" w14:textId="77777777" w:rsidR="000E1082" w:rsidRDefault="000E1082" w:rsidP="009F702B">
            <w:pPr>
              <w:pStyle w:val="TAL"/>
              <w:rPr>
                <w:sz w:val="20"/>
                <w:lang w:val="en-US"/>
              </w:rPr>
            </w:pPr>
            <w:r>
              <w:rPr>
                <w:sz w:val="20"/>
                <w:lang w:val="en-US"/>
              </w:rPr>
              <w:t>Maria (Ericsson): Fine with r1.</w:t>
            </w:r>
          </w:p>
          <w:p w14:paraId="57E12234" w14:textId="77777777" w:rsidR="000E1082" w:rsidRDefault="000E1082" w:rsidP="009F702B">
            <w:pPr>
              <w:pStyle w:val="TAL"/>
              <w:rPr>
                <w:sz w:val="20"/>
                <w:lang w:val="en-US"/>
              </w:rPr>
            </w:pPr>
          </w:p>
          <w:p w14:paraId="7B25FEF8" w14:textId="51F0DCC2" w:rsidR="000E1082" w:rsidRPr="008E5715" w:rsidRDefault="000E1082" w:rsidP="000E1082">
            <w:pPr>
              <w:pStyle w:val="C4Agreement"/>
            </w:pPr>
            <w:r>
              <w:t>R1 is Pre-agreed</w:t>
            </w:r>
          </w:p>
        </w:tc>
      </w:tr>
      <w:tr w:rsidR="009F702B" w:rsidRPr="002F2600" w14:paraId="5972B2F6" w14:textId="77777777" w:rsidTr="000E1082">
        <w:tc>
          <w:tcPr>
            <w:tcW w:w="975" w:type="dxa"/>
            <w:tcBorders>
              <w:top w:val="nil"/>
              <w:left w:val="single" w:sz="12" w:space="0" w:color="auto"/>
              <w:right w:val="single" w:sz="12" w:space="0" w:color="auto"/>
            </w:tcBorders>
            <w:shd w:val="clear" w:color="auto" w:fill="auto"/>
          </w:tcPr>
          <w:p w14:paraId="79121E0F"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47182ABF"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52CC0A0" w14:textId="67181741" w:rsidR="009F702B" w:rsidRDefault="009F702B" w:rsidP="009F702B">
            <w:pPr>
              <w:suppressLineNumbers/>
              <w:suppressAutoHyphens/>
              <w:spacing w:before="60" w:after="60"/>
              <w:jc w:val="center"/>
            </w:pPr>
            <w:r>
              <w:t>6446</w:t>
            </w:r>
          </w:p>
        </w:tc>
        <w:tc>
          <w:tcPr>
            <w:tcW w:w="3251" w:type="dxa"/>
            <w:tcBorders>
              <w:top w:val="nil"/>
              <w:left w:val="single" w:sz="12" w:space="0" w:color="auto"/>
              <w:bottom w:val="single" w:sz="4" w:space="0" w:color="auto"/>
              <w:right w:val="single" w:sz="12" w:space="0" w:color="auto"/>
            </w:tcBorders>
            <w:shd w:val="clear" w:color="auto" w:fill="DEE7AB"/>
          </w:tcPr>
          <w:p w14:paraId="20E6686F" w14:textId="5B7E7886" w:rsidR="009F702B" w:rsidRDefault="009F702B" w:rsidP="009F702B">
            <w:pPr>
              <w:pStyle w:val="TAL"/>
              <w:rPr>
                <w:sz w:val="20"/>
              </w:rPr>
            </w:pPr>
            <w:r>
              <w:rPr>
                <w:sz w:val="20"/>
              </w:rPr>
              <w:t>CR 0242 29.558 Rel-19 ACR status update – Application group ID</w:t>
            </w:r>
          </w:p>
        </w:tc>
        <w:tc>
          <w:tcPr>
            <w:tcW w:w="1401" w:type="dxa"/>
            <w:tcBorders>
              <w:top w:val="nil"/>
              <w:left w:val="single" w:sz="12" w:space="0" w:color="auto"/>
              <w:bottom w:val="single" w:sz="4" w:space="0" w:color="auto"/>
              <w:right w:val="single" w:sz="12" w:space="0" w:color="auto"/>
            </w:tcBorders>
            <w:shd w:val="clear" w:color="auto" w:fill="DEE7AB"/>
          </w:tcPr>
          <w:p w14:paraId="4241278A" w14:textId="1DE285C6" w:rsidR="009F702B" w:rsidRDefault="009F702B" w:rsidP="009F702B">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5896C255" w14:textId="160A60A7" w:rsidR="009F702B" w:rsidRDefault="000E1082"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AAA119E" w14:textId="77777777" w:rsidR="009F702B" w:rsidRDefault="009F702B" w:rsidP="009F702B">
            <w:pPr>
              <w:pStyle w:val="C3OpenAPI"/>
            </w:pPr>
          </w:p>
        </w:tc>
      </w:tr>
      <w:tr w:rsidR="009F702B" w:rsidRPr="002F2600" w14:paraId="119E2E56" w14:textId="77777777" w:rsidTr="00D13618">
        <w:tc>
          <w:tcPr>
            <w:tcW w:w="975" w:type="dxa"/>
            <w:tcBorders>
              <w:left w:val="single" w:sz="12" w:space="0" w:color="auto"/>
              <w:bottom w:val="nil"/>
              <w:right w:val="single" w:sz="12" w:space="0" w:color="auto"/>
            </w:tcBorders>
            <w:shd w:val="clear" w:color="auto" w:fill="auto"/>
          </w:tcPr>
          <w:p w14:paraId="74C92F5E"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652B11D2"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40579C0D" w14:textId="67AE2DCB" w:rsidR="009F702B" w:rsidRDefault="00343666" w:rsidP="009F702B">
            <w:pPr>
              <w:suppressLineNumbers/>
              <w:suppressAutoHyphens/>
              <w:spacing w:before="60" w:after="60"/>
              <w:jc w:val="center"/>
            </w:pPr>
            <w:hyperlink r:id="rId145" w:history="1">
              <w:r w:rsidR="009F702B">
                <w:rPr>
                  <w:rStyle w:val="Hyperlink"/>
                </w:rPr>
                <w:t>6174</w:t>
              </w:r>
            </w:hyperlink>
          </w:p>
        </w:tc>
        <w:tc>
          <w:tcPr>
            <w:tcW w:w="3251" w:type="dxa"/>
            <w:tcBorders>
              <w:left w:val="single" w:sz="12" w:space="0" w:color="auto"/>
              <w:bottom w:val="nil"/>
              <w:right w:val="single" w:sz="12" w:space="0" w:color="auto"/>
            </w:tcBorders>
            <w:shd w:val="clear" w:color="auto" w:fill="auto"/>
          </w:tcPr>
          <w:p w14:paraId="7C0A74BD" w14:textId="2F1C5DCD" w:rsidR="009F702B" w:rsidRDefault="009F702B" w:rsidP="009F702B">
            <w:pPr>
              <w:pStyle w:val="TAL"/>
              <w:rPr>
                <w:sz w:val="20"/>
              </w:rPr>
            </w:pPr>
            <w:r>
              <w:rPr>
                <w:sz w:val="20"/>
              </w:rPr>
              <w:t>CR 0243 29.558 Rel-19 ECS service provisioning information – Location clarification</w:t>
            </w:r>
          </w:p>
        </w:tc>
        <w:tc>
          <w:tcPr>
            <w:tcW w:w="1401" w:type="dxa"/>
            <w:tcBorders>
              <w:left w:val="single" w:sz="12" w:space="0" w:color="auto"/>
              <w:bottom w:val="nil"/>
              <w:right w:val="single" w:sz="12" w:space="0" w:color="auto"/>
            </w:tcBorders>
            <w:shd w:val="clear" w:color="auto" w:fill="auto"/>
          </w:tcPr>
          <w:p w14:paraId="382D6495" w14:textId="6E47511E" w:rsidR="009F702B" w:rsidRDefault="009F702B" w:rsidP="009F702B">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40786D96" w14:textId="0089BA36" w:rsidR="009F702B" w:rsidRPr="00750E57" w:rsidRDefault="009F702B" w:rsidP="009F702B">
            <w:pPr>
              <w:pStyle w:val="TAL"/>
              <w:rPr>
                <w:sz w:val="20"/>
              </w:rPr>
            </w:pPr>
            <w:r>
              <w:rPr>
                <w:sz w:val="20"/>
              </w:rPr>
              <w:t>Revised to 6448</w:t>
            </w:r>
          </w:p>
        </w:tc>
        <w:tc>
          <w:tcPr>
            <w:tcW w:w="4619" w:type="dxa"/>
            <w:tcBorders>
              <w:left w:val="single" w:sz="12" w:space="0" w:color="auto"/>
              <w:bottom w:val="nil"/>
              <w:right w:val="single" w:sz="12" w:space="0" w:color="auto"/>
            </w:tcBorders>
            <w:shd w:val="clear" w:color="auto" w:fill="auto"/>
          </w:tcPr>
          <w:p w14:paraId="0FC3B287" w14:textId="77777777" w:rsidR="009F702B" w:rsidRDefault="009F702B" w:rsidP="009F702B">
            <w:pPr>
              <w:pStyle w:val="C5Dependency"/>
              <w:rPr>
                <w:rFonts w:eastAsia="SimSun"/>
              </w:rPr>
            </w:pPr>
            <w:r>
              <w:t>Depends on TS 23.558 CR 0687</w:t>
            </w:r>
          </w:p>
          <w:p w14:paraId="71EC2E13" w14:textId="77777777" w:rsidR="009F702B" w:rsidRDefault="009F702B" w:rsidP="009F702B">
            <w:pPr>
              <w:pStyle w:val="TAL"/>
              <w:rPr>
                <w:sz w:val="20"/>
              </w:rPr>
            </w:pPr>
          </w:p>
          <w:p w14:paraId="052A2160" w14:textId="77777777" w:rsidR="009F702B" w:rsidRDefault="009F702B" w:rsidP="009F702B">
            <w:pPr>
              <w:pStyle w:val="TAL"/>
              <w:rPr>
                <w:sz w:val="20"/>
              </w:rPr>
            </w:pPr>
            <w:r>
              <w:rPr>
                <w:sz w:val="20"/>
              </w:rPr>
              <w:t>Abdessamad (Huawei): Remove second part of note. In the first part, keep it as precedence and not Shall.</w:t>
            </w:r>
          </w:p>
          <w:p w14:paraId="7D02712F" w14:textId="77777777" w:rsidR="009F702B" w:rsidRDefault="009F702B" w:rsidP="009F702B">
            <w:pPr>
              <w:pStyle w:val="TAL"/>
              <w:rPr>
                <w:sz w:val="20"/>
              </w:rPr>
            </w:pPr>
            <w:r>
              <w:rPr>
                <w:sz w:val="20"/>
              </w:rPr>
              <w:t>Maria (Ericsson): Change “shall” to “should”.</w:t>
            </w:r>
          </w:p>
          <w:p w14:paraId="77F9BAEC" w14:textId="77777777" w:rsidR="009F702B" w:rsidRDefault="009F702B" w:rsidP="000E1082">
            <w:pPr>
              <w:pStyle w:val="C1Normal"/>
            </w:pPr>
          </w:p>
          <w:p w14:paraId="64DFDEFC" w14:textId="77777777" w:rsidR="009F702B" w:rsidRDefault="009F702B" w:rsidP="000E1082">
            <w:pPr>
              <w:pStyle w:val="C1Normal"/>
            </w:pPr>
            <w:r>
              <w:t xml:space="preserve">Change the note to </w:t>
            </w:r>
          </w:p>
          <w:p w14:paraId="08DC2633" w14:textId="77777777" w:rsidR="009F702B" w:rsidRDefault="009F702B" w:rsidP="000E1082">
            <w:pPr>
              <w:pStyle w:val="C1Normal"/>
            </w:pPr>
          </w:p>
          <w:p w14:paraId="7DA273E1" w14:textId="77777777" w:rsidR="009F702B" w:rsidRDefault="009F702B" w:rsidP="000E1082">
            <w:pPr>
              <w:pStyle w:val="C1Normal"/>
            </w:pPr>
            <w:r>
              <w:t>When the</w:t>
            </w:r>
            <w:r>
              <w:rPr>
                <w:color w:val="000000"/>
                <w:lang w:val="en-US" w:eastAsia="zh-CN"/>
              </w:rPr>
              <w:t xml:space="preserve"> </w:t>
            </w:r>
            <w:r w:rsidRPr="00165353">
              <w:t>"</w:t>
            </w:r>
            <w:r>
              <w:t>appInfos</w:t>
            </w:r>
            <w:r w:rsidRPr="00165353">
              <w:t xml:space="preserve">" </w:t>
            </w:r>
            <w:r>
              <w:rPr>
                <w:color w:val="000000"/>
                <w:lang w:val="en-US" w:eastAsia="zh-CN"/>
              </w:rPr>
              <w:t xml:space="preserve">attribute is present, then the </w:t>
            </w:r>
            <w:r>
              <w:t>"expGeoAreas</w:t>
            </w:r>
            <w:r w:rsidRPr="00165353">
              <w:t xml:space="preserve">" </w:t>
            </w:r>
            <w:r>
              <w:t>attribute within the "appInfos</w:t>
            </w:r>
            <w:r w:rsidRPr="00165353">
              <w:t xml:space="preserve">" </w:t>
            </w:r>
            <w:r>
              <w:t xml:space="preserve">attribute should take precendence over </w:t>
            </w:r>
            <w:r w:rsidRPr="00165353">
              <w:t>"</w:t>
            </w:r>
            <w:r>
              <w:t>locInfo</w:t>
            </w:r>
            <w:r w:rsidRPr="00165353">
              <w:t>"</w:t>
            </w:r>
            <w:r>
              <w:t xml:space="preserve"> attribute.</w:t>
            </w:r>
          </w:p>
          <w:p w14:paraId="284DFE1E" w14:textId="77777777" w:rsidR="009F702B" w:rsidRDefault="009F702B" w:rsidP="000E1082">
            <w:pPr>
              <w:pStyle w:val="C1Normal"/>
            </w:pPr>
          </w:p>
          <w:p w14:paraId="33BE5DD5" w14:textId="77777777" w:rsidR="009F702B" w:rsidRDefault="009F702B" w:rsidP="000E1082">
            <w:pPr>
              <w:pStyle w:val="C1Normal"/>
            </w:pPr>
            <w:r>
              <w:t>Bhaskar (Nokia): Note in acProfs should be NOTE 1.</w:t>
            </w:r>
          </w:p>
          <w:p w14:paraId="1269593F" w14:textId="77777777" w:rsidR="000E1082" w:rsidRDefault="000E1082" w:rsidP="009F702B">
            <w:pPr>
              <w:pStyle w:val="TAL"/>
            </w:pPr>
          </w:p>
          <w:p w14:paraId="5D378F63" w14:textId="77777777" w:rsidR="000E1082" w:rsidRDefault="000E1082" w:rsidP="000E1082">
            <w:pPr>
              <w:pStyle w:val="TAL"/>
              <w:rPr>
                <w:sz w:val="20"/>
                <w:lang w:val="en-US"/>
              </w:rPr>
            </w:pPr>
            <w:r>
              <w:rPr>
                <w:sz w:val="20"/>
                <w:lang w:val="en-US"/>
              </w:rPr>
              <w:t>Naren (Samsung): Shared R1.</w:t>
            </w:r>
          </w:p>
          <w:p w14:paraId="3784B6A9" w14:textId="77777777" w:rsidR="000E1082" w:rsidRDefault="000E1082" w:rsidP="000E1082">
            <w:pPr>
              <w:pStyle w:val="TAL"/>
              <w:rPr>
                <w:sz w:val="20"/>
                <w:lang w:val="en-US"/>
              </w:rPr>
            </w:pPr>
            <w:r>
              <w:rPr>
                <w:sz w:val="20"/>
                <w:lang w:val="en-US"/>
              </w:rPr>
              <w:t>Abdessamad (Huawei): Fine R1.</w:t>
            </w:r>
          </w:p>
          <w:p w14:paraId="7960483C" w14:textId="1F0A647E" w:rsidR="000E1082" w:rsidRDefault="000E1082" w:rsidP="000E1082">
            <w:pPr>
              <w:pStyle w:val="TAL"/>
              <w:rPr>
                <w:sz w:val="20"/>
                <w:lang w:val="en-US"/>
              </w:rPr>
            </w:pPr>
            <w:r>
              <w:rPr>
                <w:sz w:val="20"/>
                <w:lang w:val="en-US"/>
              </w:rPr>
              <w:t>Maria (Ericsson): Fine with r1.</w:t>
            </w:r>
          </w:p>
          <w:p w14:paraId="6CBDF22A" w14:textId="1633DD33" w:rsidR="000E1082" w:rsidRDefault="000E1082" w:rsidP="000E1082">
            <w:pPr>
              <w:pStyle w:val="TAL"/>
              <w:rPr>
                <w:sz w:val="20"/>
                <w:lang w:val="en-US"/>
              </w:rPr>
            </w:pPr>
            <w:r>
              <w:rPr>
                <w:sz w:val="20"/>
                <w:lang w:val="en-US"/>
              </w:rPr>
              <w:t>Bhaksar (</w:t>
            </w:r>
            <w:r w:rsidR="00D13618">
              <w:rPr>
                <w:sz w:val="20"/>
                <w:lang w:val="en-US"/>
              </w:rPr>
              <w:t>Nokia): Fine with R1.</w:t>
            </w:r>
          </w:p>
          <w:p w14:paraId="5EB9A499" w14:textId="3E610A1E" w:rsidR="00D13618" w:rsidRDefault="00D13618" w:rsidP="000E1082">
            <w:pPr>
              <w:pStyle w:val="TAL"/>
              <w:rPr>
                <w:sz w:val="20"/>
                <w:lang w:val="en-US"/>
              </w:rPr>
            </w:pPr>
          </w:p>
          <w:p w14:paraId="2BCDF9C4" w14:textId="0E44E047" w:rsidR="00D13618" w:rsidRDefault="00D13618" w:rsidP="00D13618">
            <w:pPr>
              <w:pStyle w:val="C4Agreement"/>
            </w:pPr>
            <w:r>
              <w:t>R1 is pre-agreed</w:t>
            </w:r>
          </w:p>
          <w:p w14:paraId="6710FBF1" w14:textId="07BDAB82" w:rsidR="000E1082" w:rsidRPr="00265FE7" w:rsidRDefault="000E1082" w:rsidP="009F702B">
            <w:pPr>
              <w:pStyle w:val="TAL"/>
              <w:rPr>
                <w:sz w:val="20"/>
              </w:rPr>
            </w:pPr>
          </w:p>
        </w:tc>
      </w:tr>
      <w:tr w:rsidR="009F702B" w:rsidRPr="002F2600" w14:paraId="724020D9" w14:textId="77777777" w:rsidTr="00D13618">
        <w:tc>
          <w:tcPr>
            <w:tcW w:w="975" w:type="dxa"/>
            <w:tcBorders>
              <w:top w:val="nil"/>
              <w:left w:val="single" w:sz="12" w:space="0" w:color="auto"/>
              <w:right w:val="single" w:sz="12" w:space="0" w:color="auto"/>
            </w:tcBorders>
            <w:shd w:val="clear" w:color="auto" w:fill="auto"/>
          </w:tcPr>
          <w:p w14:paraId="50453C20"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0B207344"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6F2B0CC" w14:textId="16A4AC63" w:rsidR="009F702B" w:rsidRDefault="009F702B" w:rsidP="009F702B">
            <w:pPr>
              <w:suppressLineNumbers/>
              <w:suppressAutoHyphens/>
              <w:spacing w:before="60" w:after="60"/>
              <w:jc w:val="center"/>
            </w:pPr>
            <w:r>
              <w:t>6448</w:t>
            </w:r>
          </w:p>
        </w:tc>
        <w:tc>
          <w:tcPr>
            <w:tcW w:w="3251" w:type="dxa"/>
            <w:tcBorders>
              <w:top w:val="nil"/>
              <w:left w:val="single" w:sz="12" w:space="0" w:color="auto"/>
              <w:bottom w:val="single" w:sz="4" w:space="0" w:color="auto"/>
              <w:right w:val="single" w:sz="12" w:space="0" w:color="auto"/>
            </w:tcBorders>
            <w:shd w:val="clear" w:color="auto" w:fill="DEE7AB"/>
          </w:tcPr>
          <w:p w14:paraId="57756BAF" w14:textId="627FB66D" w:rsidR="009F702B" w:rsidRDefault="009F702B" w:rsidP="009F702B">
            <w:pPr>
              <w:pStyle w:val="TAL"/>
              <w:rPr>
                <w:sz w:val="20"/>
              </w:rPr>
            </w:pPr>
            <w:r>
              <w:rPr>
                <w:sz w:val="20"/>
              </w:rPr>
              <w:t>CR 0243 29.558 Rel-19 ECS service provisioning information – Location clarification</w:t>
            </w:r>
          </w:p>
        </w:tc>
        <w:tc>
          <w:tcPr>
            <w:tcW w:w="1401" w:type="dxa"/>
            <w:tcBorders>
              <w:top w:val="nil"/>
              <w:left w:val="single" w:sz="12" w:space="0" w:color="auto"/>
              <w:bottom w:val="single" w:sz="4" w:space="0" w:color="auto"/>
              <w:right w:val="single" w:sz="12" w:space="0" w:color="auto"/>
            </w:tcBorders>
            <w:shd w:val="clear" w:color="auto" w:fill="DEE7AB"/>
          </w:tcPr>
          <w:p w14:paraId="4EB0EFDD" w14:textId="58866483" w:rsidR="009F702B" w:rsidRDefault="009F702B" w:rsidP="009F702B">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74EEE293" w14:textId="0825E26A" w:rsidR="009F702B" w:rsidRDefault="00D13618"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B7713D2" w14:textId="77777777" w:rsidR="009F702B" w:rsidRDefault="009F702B" w:rsidP="009F702B">
            <w:pPr>
              <w:pStyle w:val="C5Dependency"/>
            </w:pPr>
          </w:p>
        </w:tc>
      </w:tr>
      <w:tr w:rsidR="009F702B" w:rsidRPr="002F2600" w14:paraId="628B7CEC" w14:textId="77777777" w:rsidTr="005F08B9">
        <w:tc>
          <w:tcPr>
            <w:tcW w:w="975" w:type="dxa"/>
            <w:tcBorders>
              <w:left w:val="single" w:sz="12" w:space="0" w:color="auto"/>
              <w:right w:val="single" w:sz="12" w:space="0" w:color="auto"/>
            </w:tcBorders>
            <w:shd w:val="clear" w:color="auto" w:fill="auto"/>
          </w:tcPr>
          <w:p w14:paraId="74E26DBE"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2D98FB4D"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0ED8B51" w14:textId="28BC0FD0" w:rsidR="009F702B" w:rsidRDefault="00343666" w:rsidP="009F702B">
            <w:pPr>
              <w:suppressLineNumbers/>
              <w:suppressAutoHyphens/>
              <w:spacing w:before="60" w:after="60"/>
              <w:jc w:val="center"/>
            </w:pPr>
            <w:hyperlink r:id="rId146" w:history="1">
              <w:r w:rsidR="009F702B">
                <w:rPr>
                  <w:rStyle w:val="Hyperlink"/>
                </w:rPr>
                <w:t>6175</w:t>
              </w:r>
            </w:hyperlink>
          </w:p>
        </w:tc>
        <w:tc>
          <w:tcPr>
            <w:tcW w:w="3251" w:type="dxa"/>
            <w:tcBorders>
              <w:left w:val="single" w:sz="12" w:space="0" w:color="auto"/>
              <w:bottom w:val="single" w:sz="4" w:space="0" w:color="auto"/>
              <w:right w:val="single" w:sz="12" w:space="0" w:color="auto"/>
            </w:tcBorders>
            <w:shd w:val="clear" w:color="auto" w:fill="auto"/>
          </w:tcPr>
          <w:p w14:paraId="1406942C" w14:textId="039BDC29" w:rsidR="009F702B" w:rsidRDefault="009F702B" w:rsidP="009F702B">
            <w:pPr>
              <w:pStyle w:val="TAL"/>
              <w:rPr>
                <w:sz w:val="20"/>
              </w:rPr>
            </w:pPr>
            <w:r>
              <w:rPr>
                <w:sz w:val="20"/>
              </w:rPr>
              <w:t>CR 0244 29.558 Rel-19 ECS service provisioning information – Resolve Editor Note</w:t>
            </w:r>
          </w:p>
        </w:tc>
        <w:tc>
          <w:tcPr>
            <w:tcW w:w="1401" w:type="dxa"/>
            <w:tcBorders>
              <w:left w:val="single" w:sz="12" w:space="0" w:color="auto"/>
              <w:bottom w:val="single" w:sz="4" w:space="0" w:color="auto"/>
              <w:right w:val="single" w:sz="12" w:space="0" w:color="auto"/>
            </w:tcBorders>
            <w:shd w:val="clear" w:color="auto" w:fill="auto"/>
          </w:tcPr>
          <w:p w14:paraId="5B6F051E" w14:textId="0D59D575" w:rsidR="009F702B" w:rsidRDefault="009F702B" w:rsidP="009F702B">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4D244563" w14:textId="69750FDE" w:rsidR="009F702B" w:rsidRPr="00750E57" w:rsidRDefault="009F702B" w:rsidP="009F702B">
            <w:pPr>
              <w:pStyle w:val="TAL"/>
              <w:rPr>
                <w:sz w:val="20"/>
              </w:rPr>
            </w:pPr>
            <w:r>
              <w:rPr>
                <w:sz w:val="20"/>
              </w:rPr>
              <w:t>Merged with 6253</w:t>
            </w:r>
          </w:p>
        </w:tc>
        <w:tc>
          <w:tcPr>
            <w:tcW w:w="4619" w:type="dxa"/>
            <w:tcBorders>
              <w:left w:val="single" w:sz="12" w:space="0" w:color="auto"/>
              <w:right w:val="single" w:sz="12" w:space="0" w:color="auto"/>
            </w:tcBorders>
            <w:shd w:val="clear" w:color="auto" w:fill="auto"/>
          </w:tcPr>
          <w:p w14:paraId="237247D8" w14:textId="77777777" w:rsidR="009F702B" w:rsidRDefault="009F702B" w:rsidP="009F702B">
            <w:pPr>
              <w:pStyle w:val="C5Dependency"/>
              <w:rPr>
                <w:rFonts w:eastAsia="SimSun"/>
              </w:rPr>
            </w:pPr>
            <w:r>
              <w:t>Depends on TS 23.558 CR 0691</w:t>
            </w:r>
          </w:p>
          <w:p w14:paraId="35358106" w14:textId="77777777" w:rsidR="009F702B" w:rsidRDefault="009F702B" w:rsidP="009F702B">
            <w:pPr>
              <w:pStyle w:val="TAL"/>
              <w:rPr>
                <w:sz w:val="20"/>
              </w:rPr>
            </w:pPr>
          </w:p>
          <w:p w14:paraId="29EBFE5F" w14:textId="77777777" w:rsidR="009F702B" w:rsidRDefault="009F702B" w:rsidP="009F702B">
            <w:pPr>
              <w:pStyle w:val="TAL"/>
              <w:rPr>
                <w:sz w:val="20"/>
              </w:rPr>
            </w:pPr>
            <w:r>
              <w:rPr>
                <w:sz w:val="20"/>
              </w:rPr>
              <w:t>Merger needed between 6175 and 6253.</w:t>
            </w:r>
          </w:p>
          <w:p w14:paraId="0BA64CDE" w14:textId="77777777" w:rsidR="009F702B" w:rsidRDefault="009F702B" w:rsidP="009F702B">
            <w:pPr>
              <w:pStyle w:val="TAL"/>
              <w:rPr>
                <w:sz w:val="20"/>
              </w:rPr>
            </w:pPr>
          </w:p>
          <w:p w14:paraId="0386B99D" w14:textId="1EB55CBB" w:rsidR="009F702B" w:rsidRPr="00265FE7" w:rsidRDefault="009F702B" w:rsidP="009F702B">
            <w:pPr>
              <w:pStyle w:val="TAL"/>
              <w:rPr>
                <w:sz w:val="20"/>
              </w:rPr>
            </w:pPr>
            <w:r>
              <w:rPr>
                <w:sz w:val="20"/>
              </w:rPr>
              <w:t>Merge this CR into 6253.</w:t>
            </w:r>
          </w:p>
        </w:tc>
      </w:tr>
      <w:tr w:rsidR="009F702B" w:rsidRPr="002F2600" w14:paraId="38B2AB4E" w14:textId="77777777" w:rsidTr="00D13618">
        <w:tc>
          <w:tcPr>
            <w:tcW w:w="975" w:type="dxa"/>
            <w:tcBorders>
              <w:left w:val="single" w:sz="12" w:space="0" w:color="auto"/>
              <w:bottom w:val="nil"/>
              <w:right w:val="single" w:sz="12" w:space="0" w:color="auto"/>
            </w:tcBorders>
            <w:shd w:val="clear" w:color="auto" w:fill="auto"/>
          </w:tcPr>
          <w:p w14:paraId="79E71EE5"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32992B68"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39230422" w14:textId="1CB1EF85" w:rsidR="009F702B" w:rsidRDefault="00343666" w:rsidP="009F702B">
            <w:pPr>
              <w:suppressLineNumbers/>
              <w:suppressAutoHyphens/>
              <w:spacing w:before="60" w:after="60"/>
              <w:jc w:val="center"/>
            </w:pPr>
            <w:hyperlink r:id="rId147" w:history="1">
              <w:r w:rsidR="009F702B">
                <w:rPr>
                  <w:rStyle w:val="Hyperlink"/>
                </w:rPr>
                <w:t>6252</w:t>
              </w:r>
            </w:hyperlink>
          </w:p>
        </w:tc>
        <w:tc>
          <w:tcPr>
            <w:tcW w:w="3251" w:type="dxa"/>
            <w:tcBorders>
              <w:left w:val="single" w:sz="12" w:space="0" w:color="auto"/>
              <w:bottom w:val="nil"/>
              <w:right w:val="single" w:sz="12" w:space="0" w:color="auto"/>
            </w:tcBorders>
            <w:shd w:val="clear" w:color="auto" w:fill="auto"/>
          </w:tcPr>
          <w:p w14:paraId="0F624D8B" w14:textId="1540E038" w:rsidR="009F702B" w:rsidRDefault="009F702B" w:rsidP="009F702B">
            <w:pPr>
              <w:pStyle w:val="TAL"/>
              <w:rPr>
                <w:sz w:val="20"/>
              </w:rPr>
            </w:pPr>
            <w:r>
              <w:rPr>
                <w:sz w:val="20"/>
              </w:rPr>
              <w:t>CR 0245 29.558 Rel-19 Resolve ENs on AppGroupInfo data type</w:t>
            </w:r>
          </w:p>
        </w:tc>
        <w:tc>
          <w:tcPr>
            <w:tcW w:w="1401" w:type="dxa"/>
            <w:tcBorders>
              <w:left w:val="single" w:sz="12" w:space="0" w:color="auto"/>
              <w:bottom w:val="nil"/>
              <w:right w:val="single" w:sz="12" w:space="0" w:color="auto"/>
            </w:tcBorders>
            <w:shd w:val="clear" w:color="auto" w:fill="auto"/>
          </w:tcPr>
          <w:p w14:paraId="49458205" w14:textId="74E672B9" w:rsidR="009F702B"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A99E052" w14:textId="05C8BCC7" w:rsidR="009F702B" w:rsidRPr="00750E57" w:rsidRDefault="009F702B" w:rsidP="009F702B">
            <w:pPr>
              <w:pStyle w:val="TAL"/>
              <w:rPr>
                <w:sz w:val="20"/>
              </w:rPr>
            </w:pPr>
            <w:r>
              <w:rPr>
                <w:sz w:val="20"/>
              </w:rPr>
              <w:t>Revised to 6447</w:t>
            </w:r>
          </w:p>
        </w:tc>
        <w:tc>
          <w:tcPr>
            <w:tcW w:w="4619" w:type="dxa"/>
            <w:tcBorders>
              <w:left w:val="single" w:sz="12" w:space="0" w:color="auto"/>
              <w:bottom w:val="nil"/>
              <w:right w:val="single" w:sz="12" w:space="0" w:color="auto"/>
            </w:tcBorders>
            <w:shd w:val="clear" w:color="auto" w:fill="auto"/>
          </w:tcPr>
          <w:p w14:paraId="5FE0FB37" w14:textId="77777777" w:rsidR="009F702B" w:rsidRDefault="009F702B" w:rsidP="009F702B">
            <w:pPr>
              <w:pStyle w:val="C3OpenAPI"/>
              <w:rPr>
                <w:rFonts w:eastAsia="SimSun"/>
              </w:rPr>
            </w:pPr>
            <w:r>
              <w:t>This CR introduces a backwards compatible feature to the OpenAPI description of the Eees_ACRStatusUpdate API, Eees_ACRStatusUpdate API</w:t>
            </w:r>
            <w:r>
              <w:br/>
            </w:r>
            <w:r w:rsidRPr="00D64A95">
              <w:rPr>
                <w:rStyle w:val="C5DependencyChar"/>
              </w:rPr>
              <w:t>Depends on TS 23.558 CR 0685</w:t>
            </w:r>
          </w:p>
          <w:p w14:paraId="139206A6" w14:textId="77777777" w:rsidR="009F702B" w:rsidRDefault="009F702B" w:rsidP="009F702B">
            <w:pPr>
              <w:pStyle w:val="TAL"/>
              <w:rPr>
                <w:sz w:val="20"/>
                <w:lang w:val="en-US"/>
              </w:rPr>
            </w:pPr>
          </w:p>
          <w:p w14:paraId="78501C72" w14:textId="6192CA05" w:rsidR="009F702B" w:rsidRDefault="009F702B" w:rsidP="009F702B">
            <w:pPr>
              <w:pStyle w:val="TAL"/>
              <w:rPr>
                <w:sz w:val="20"/>
                <w:lang w:val="en-US"/>
              </w:rPr>
            </w:pPr>
            <w:r>
              <w:rPr>
                <w:sz w:val="20"/>
                <w:lang w:val="en-US"/>
              </w:rPr>
              <w:t>Abdessamad (Huawei): Use the description formulation in open API from 6161 CR.</w:t>
            </w:r>
          </w:p>
          <w:p w14:paraId="575D1E45" w14:textId="384950E7" w:rsidR="00D13618" w:rsidRDefault="00D13618" w:rsidP="009F702B">
            <w:pPr>
              <w:pStyle w:val="TAL"/>
              <w:rPr>
                <w:sz w:val="20"/>
                <w:lang w:val="en-US"/>
              </w:rPr>
            </w:pPr>
            <w:r>
              <w:rPr>
                <w:sz w:val="20"/>
                <w:lang w:val="en-US"/>
              </w:rPr>
              <w:t>Maria (Ericsson): R1 shared</w:t>
            </w:r>
          </w:p>
          <w:p w14:paraId="6FB18A60" w14:textId="61CB58BE" w:rsidR="00D13618" w:rsidRDefault="00D13618" w:rsidP="009F702B">
            <w:pPr>
              <w:pStyle w:val="TAL"/>
              <w:rPr>
                <w:sz w:val="20"/>
                <w:lang w:val="en-US"/>
              </w:rPr>
            </w:pPr>
            <w:r>
              <w:rPr>
                <w:sz w:val="20"/>
                <w:lang w:val="en-US"/>
              </w:rPr>
              <w:t>Abdessamad (Huawei): Fine with r1</w:t>
            </w:r>
          </w:p>
          <w:p w14:paraId="51186DDA" w14:textId="3B1BC56F" w:rsidR="00D13618" w:rsidRDefault="00D13618" w:rsidP="009F702B">
            <w:pPr>
              <w:pStyle w:val="TAL"/>
              <w:rPr>
                <w:sz w:val="20"/>
                <w:lang w:val="en-US"/>
              </w:rPr>
            </w:pPr>
            <w:r>
              <w:rPr>
                <w:sz w:val="20"/>
                <w:lang w:val="en-US"/>
              </w:rPr>
              <w:t>Naren (Samsung): Fine with r1</w:t>
            </w:r>
          </w:p>
          <w:p w14:paraId="3372188E" w14:textId="22945AE1" w:rsidR="00D13618" w:rsidRDefault="00D13618" w:rsidP="009F702B">
            <w:pPr>
              <w:pStyle w:val="TAL"/>
              <w:rPr>
                <w:sz w:val="20"/>
                <w:lang w:val="en-US"/>
              </w:rPr>
            </w:pPr>
          </w:p>
          <w:p w14:paraId="306F3EEF" w14:textId="19F5B0EA" w:rsidR="00D13618" w:rsidRDefault="00D13618" w:rsidP="00D13618">
            <w:pPr>
              <w:pStyle w:val="C4Agreement"/>
            </w:pPr>
            <w:r>
              <w:t>R1 is agreed</w:t>
            </w:r>
          </w:p>
          <w:p w14:paraId="4C3F6FD9" w14:textId="44ABF2E5" w:rsidR="009F702B" w:rsidRPr="00D64A95" w:rsidRDefault="009F702B" w:rsidP="009F702B">
            <w:pPr>
              <w:pStyle w:val="TAL"/>
              <w:rPr>
                <w:sz w:val="20"/>
                <w:lang w:val="en-US"/>
              </w:rPr>
            </w:pPr>
          </w:p>
        </w:tc>
      </w:tr>
      <w:tr w:rsidR="009F702B" w:rsidRPr="002F2600" w14:paraId="13A42085" w14:textId="77777777" w:rsidTr="00D13618">
        <w:tc>
          <w:tcPr>
            <w:tcW w:w="975" w:type="dxa"/>
            <w:tcBorders>
              <w:top w:val="nil"/>
              <w:left w:val="single" w:sz="12" w:space="0" w:color="auto"/>
              <w:right w:val="single" w:sz="12" w:space="0" w:color="auto"/>
            </w:tcBorders>
            <w:shd w:val="clear" w:color="auto" w:fill="auto"/>
          </w:tcPr>
          <w:p w14:paraId="35546CDD"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02E11E40"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1522710" w14:textId="6A0E441F" w:rsidR="009F702B" w:rsidRDefault="009F702B" w:rsidP="009F702B">
            <w:pPr>
              <w:suppressLineNumbers/>
              <w:suppressAutoHyphens/>
              <w:spacing w:before="60" w:after="60"/>
              <w:jc w:val="center"/>
            </w:pPr>
            <w:r>
              <w:t>6447</w:t>
            </w:r>
          </w:p>
        </w:tc>
        <w:tc>
          <w:tcPr>
            <w:tcW w:w="3251" w:type="dxa"/>
            <w:tcBorders>
              <w:top w:val="nil"/>
              <w:left w:val="single" w:sz="12" w:space="0" w:color="auto"/>
              <w:bottom w:val="single" w:sz="4" w:space="0" w:color="auto"/>
              <w:right w:val="single" w:sz="12" w:space="0" w:color="auto"/>
            </w:tcBorders>
            <w:shd w:val="clear" w:color="auto" w:fill="00FF00"/>
          </w:tcPr>
          <w:p w14:paraId="17B151EE" w14:textId="558F4C91" w:rsidR="009F702B" w:rsidRDefault="009F702B" w:rsidP="009F702B">
            <w:pPr>
              <w:pStyle w:val="TAL"/>
              <w:rPr>
                <w:sz w:val="20"/>
              </w:rPr>
            </w:pPr>
            <w:r>
              <w:rPr>
                <w:sz w:val="20"/>
              </w:rPr>
              <w:t>CR 0245 29.558 Rel-19 Resolve ENs on AppGroupInfo data type</w:t>
            </w:r>
          </w:p>
        </w:tc>
        <w:tc>
          <w:tcPr>
            <w:tcW w:w="1401" w:type="dxa"/>
            <w:tcBorders>
              <w:top w:val="nil"/>
              <w:left w:val="single" w:sz="12" w:space="0" w:color="auto"/>
              <w:bottom w:val="single" w:sz="4" w:space="0" w:color="auto"/>
              <w:right w:val="single" w:sz="12" w:space="0" w:color="auto"/>
            </w:tcBorders>
            <w:shd w:val="clear" w:color="auto" w:fill="00FF00"/>
          </w:tcPr>
          <w:p w14:paraId="08A0DC06" w14:textId="410D38BF" w:rsidR="009F702B" w:rsidRDefault="009F702B" w:rsidP="009F702B">
            <w:pPr>
              <w:pStyle w:val="TAL"/>
              <w:rPr>
                <w:sz w:val="20"/>
              </w:rPr>
            </w:pPr>
            <w:r>
              <w:rPr>
                <w:sz w:val="20"/>
              </w:rPr>
              <w:t>Ericsson, Samsung</w:t>
            </w:r>
          </w:p>
        </w:tc>
        <w:tc>
          <w:tcPr>
            <w:tcW w:w="1062" w:type="dxa"/>
            <w:tcBorders>
              <w:top w:val="nil"/>
              <w:left w:val="single" w:sz="12" w:space="0" w:color="auto"/>
              <w:right w:val="single" w:sz="12" w:space="0" w:color="auto"/>
            </w:tcBorders>
            <w:shd w:val="clear" w:color="auto" w:fill="auto"/>
          </w:tcPr>
          <w:p w14:paraId="1E258D60" w14:textId="3394668E" w:rsidR="009F702B" w:rsidRDefault="00D13618"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1AD6262" w14:textId="77777777" w:rsidR="009F702B" w:rsidRDefault="009F702B" w:rsidP="009F702B">
            <w:pPr>
              <w:pStyle w:val="C3OpenAPI"/>
            </w:pPr>
          </w:p>
        </w:tc>
      </w:tr>
      <w:tr w:rsidR="009F702B" w:rsidRPr="002F2600" w14:paraId="6AC738F6" w14:textId="77777777" w:rsidTr="00D13618">
        <w:tc>
          <w:tcPr>
            <w:tcW w:w="975" w:type="dxa"/>
            <w:tcBorders>
              <w:left w:val="single" w:sz="12" w:space="0" w:color="auto"/>
              <w:bottom w:val="nil"/>
              <w:right w:val="single" w:sz="12" w:space="0" w:color="auto"/>
            </w:tcBorders>
            <w:shd w:val="clear" w:color="auto" w:fill="auto"/>
          </w:tcPr>
          <w:p w14:paraId="65624812"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0673B5F5"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20181C32" w14:textId="20BE499F" w:rsidR="009F702B" w:rsidRDefault="00343666" w:rsidP="009F702B">
            <w:pPr>
              <w:suppressLineNumbers/>
              <w:suppressAutoHyphens/>
              <w:spacing w:before="60" w:after="60"/>
              <w:jc w:val="center"/>
            </w:pPr>
            <w:hyperlink r:id="rId148" w:history="1">
              <w:r w:rsidR="009F702B">
                <w:rPr>
                  <w:rStyle w:val="Hyperlink"/>
                </w:rPr>
                <w:t>6253</w:t>
              </w:r>
            </w:hyperlink>
          </w:p>
        </w:tc>
        <w:tc>
          <w:tcPr>
            <w:tcW w:w="3251" w:type="dxa"/>
            <w:tcBorders>
              <w:left w:val="single" w:sz="12" w:space="0" w:color="auto"/>
              <w:bottom w:val="nil"/>
              <w:right w:val="single" w:sz="12" w:space="0" w:color="auto"/>
            </w:tcBorders>
            <w:shd w:val="clear" w:color="auto" w:fill="auto"/>
          </w:tcPr>
          <w:p w14:paraId="57FE79BD" w14:textId="115EA701" w:rsidR="009F702B" w:rsidRDefault="009F702B" w:rsidP="009F702B">
            <w:pPr>
              <w:pStyle w:val="TAL"/>
              <w:rPr>
                <w:sz w:val="20"/>
              </w:rPr>
            </w:pPr>
            <w:r>
              <w:rPr>
                <w:sz w:val="20"/>
              </w:rPr>
              <w:t>CR 0246 29.558 Rel-19 Resolve EN on AppGrpProfile data type</w:t>
            </w:r>
          </w:p>
        </w:tc>
        <w:tc>
          <w:tcPr>
            <w:tcW w:w="1401" w:type="dxa"/>
            <w:tcBorders>
              <w:left w:val="single" w:sz="12" w:space="0" w:color="auto"/>
              <w:bottom w:val="nil"/>
              <w:right w:val="single" w:sz="12" w:space="0" w:color="auto"/>
            </w:tcBorders>
            <w:shd w:val="clear" w:color="auto" w:fill="auto"/>
          </w:tcPr>
          <w:p w14:paraId="58911DC0" w14:textId="773979BF" w:rsidR="009F702B"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522F43A3" w14:textId="3D65771D" w:rsidR="009F702B" w:rsidRPr="00750E57" w:rsidRDefault="009F702B" w:rsidP="009F702B">
            <w:pPr>
              <w:pStyle w:val="TAL"/>
              <w:rPr>
                <w:sz w:val="20"/>
              </w:rPr>
            </w:pPr>
            <w:r>
              <w:rPr>
                <w:sz w:val="20"/>
              </w:rPr>
              <w:t>Revised to 6449</w:t>
            </w:r>
          </w:p>
        </w:tc>
        <w:tc>
          <w:tcPr>
            <w:tcW w:w="4619" w:type="dxa"/>
            <w:tcBorders>
              <w:left w:val="single" w:sz="12" w:space="0" w:color="auto"/>
              <w:bottom w:val="nil"/>
              <w:right w:val="single" w:sz="12" w:space="0" w:color="auto"/>
            </w:tcBorders>
            <w:shd w:val="clear" w:color="auto" w:fill="auto"/>
          </w:tcPr>
          <w:p w14:paraId="42B9C6A8" w14:textId="77777777" w:rsidR="009F702B" w:rsidRDefault="009F702B" w:rsidP="009F702B">
            <w:pPr>
              <w:pStyle w:val="C5Dependency"/>
              <w:rPr>
                <w:rFonts w:eastAsia="SimSun"/>
              </w:rPr>
            </w:pPr>
            <w:r>
              <w:t>Depends on TS 23.558 CR 0691</w:t>
            </w:r>
          </w:p>
          <w:p w14:paraId="76B21A85" w14:textId="77777777" w:rsidR="009F702B" w:rsidRDefault="009F702B" w:rsidP="009F702B">
            <w:pPr>
              <w:pStyle w:val="TAL"/>
              <w:rPr>
                <w:sz w:val="20"/>
              </w:rPr>
            </w:pPr>
          </w:p>
          <w:p w14:paraId="3A141C82" w14:textId="77777777" w:rsidR="009F702B" w:rsidRDefault="009F702B" w:rsidP="009F702B">
            <w:pPr>
              <w:pStyle w:val="TAL"/>
              <w:rPr>
                <w:sz w:val="20"/>
              </w:rPr>
            </w:pPr>
            <w:r>
              <w:rPr>
                <w:sz w:val="20"/>
              </w:rPr>
              <w:t>Merges 6175 into this 6253.</w:t>
            </w:r>
          </w:p>
          <w:p w14:paraId="1EABE352" w14:textId="77777777" w:rsidR="009F702B" w:rsidRDefault="009F702B" w:rsidP="009F702B">
            <w:pPr>
              <w:pStyle w:val="TAL"/>
              <w:rPr>
                <w:sz w:val="20"/>
              </w:rPr>
            </w:pPr>
          </w:p>
          <w:p w14:paraId="6392002A" w14:textId="77777777" w:rsidR="009F702B" w:rsidRDefault="009F702B" w:rsidP="009F702B">
            <w:pPr>
              <w:pStyle w:val="TAL"/>
              <w:rPr>
                <w:sz w:val="20"/>
              </w:rPr>
            </w:pPr>
            <w:r>
              <w:rPr>
                <w:sz w:val="20"/>
              </w:rPr>
              <w:t xml:space="preserve">Abdessamad (Huawei): End to end response time is missing. </w:t>
            </w:r>
          </w:p>
          <w:p w14:paraId="6683533E" w14:textId="77777777" w:rsidR="009F702B" w:rsidRDefault="009F702B" w:rsidP="009F702B">
            <w:pPr>
              <w:pStyle w:val="TAL"/>
              <w:rPr>
                <w:sz w:val="20"/>
              </w:rPr>
            </w:pPr>
            <w:r>
              <w:rPr>
                <w:sz w:val="20"/>
              </w:rPr>
              <w:t xml:space="preserve">Maria (Ericsson): Will add. </w:t>
            </w:r>
          </w:p>
          <w:p w14:paraId="24BFC442" w14:textId="38CFECA9" w:rsidR="00D13618" w:rsidRDefault="00D13618" w:rsidP="00D13618">
            <w:pPr>
              <w:pStyle w:val="TAL"/>
              <w:rPr>
                <w:sz w:val="20"/>
                <w:lang w:val="en-US"/>
              </w:rPr>
            </w:pPr>
            <w:r>
              <w:rPr>
                <w:sz w:val="20"/>
                <w:lang w:val="en-US"/>
              </w:rPr>
              <w:t>Maria (Ericsson): R</w:t>
            </w:r>
            <w:r>
              <w:rPr>
                <w:sz w:val="20"/>
                <w:lang w:val="en-US"/>
              </w:rPr>
              <w:t>2</w:t>
            </w:r>
            <w:r>
              <w:rPr>
                <w:sz w:val="20"/>
                <w:lang w:val="en-US"/>
              </w:rPr>
              <w:t xml:space="preserve"> shared</w:t>
            </w:r>
          </w:p>
          <w:p w14:paraId="6BD8DE68" w14:textId="299AE2B5" w:rsidR="00D13618" w:rsidRDefault="00D13618" w:rsidP="00D13618">
            <w:pPr>
              <w:pStyle w:val="TAL"/>
              <w:rPr>
                <w:sz w:val="20"/>
                <w:lang w:val="en-US"/>
              </w:rPr>
            </w:pPr>
            <w:r>
              <w:rPr>
                <w:sz w:val="20"/>
                <w:lang w:val="en-US"/>
              </w:rPr>
              <w:t>Abdessamad (Huawei): F</w:t>
            </w:r>
            <w:r>
              <w:rPr>
                <w:sz w:val="20"/>
                <w:lang w:val="en-US"/>
              </w:rPr>
              <w:t>ine with r2</w:t>
            </w:r>
          </w:p>
          <w:p w14:paraId="79D93217" w14:textId="3DAA9838" w:rsidR="00D13618" w:rsidRDefault="00D13618" w:rsidP="00D13618">
            <w:pPr>
              <w:pStyle w:val="TAL"/>
              <w:rPr>
                <w:sz w:val="20"/>
                <w:lang w:val="en-US"/>
              </w:rPr>
            </w:pPr>
            <w:r>
              <w:rPr>
                <w:sz w:val="20"/>
                <w:lang w:val="en-US"/>
              </w:rPr>
              <w:t xml:space="preserve">Naren (Samsung): Fine </w:t>
            </w:r>
            <w:r>
              <w:rPr>
                <w:sz w:val="20"/>
                <w:lang w:val="en-US"/>
              </w:rPr>
              <w:t>with r2</w:t>
            </w:r>
          </w:p>
          <w:p w14:paraId="549E761B" w14:textId="77777777" w:rsidR="00D13618" w:rsidRDefault="00D13618" w:rsidP="00D13618">
            <w:pPr>
              <w:pStyle w:val="TAL"/>
              <w:rPr>
                <w:sz w:val="20"/>
                <w:lang w:val="en-US"/>
              </w:rPr>
            </w:pPr>
          </w:p>
          <w:p w14:paraId="615BC0B5" w14:textId="66ECAE2A" w:rsidR="00D13618" w:rsidRDefault="00D13618" w:rsidP="00D13618">
            <w:pPr>
              <w:pStyle w:val="C4Agreement"/>
            </w:pPr>
            <w:r>
              <w:t>R</w:t>
            </w:r>
            <w:r>
              <w:t>2</w:t>
            </w:r>
            <w:r>
              <w:t xml:space="preserve"> is agreed</w:t>
            </w:r>
          </w:p>
          <w:p w14:paraId="7A42ABD6" w14:textId="26CECC60" w:rsidR="00D13618" w:rsidRPr="00265FE7" w:rsidRDefault="00D13618" w:rsidP="009F702B">
            <w:pPr>
              <w:pStyle w:val="TAL"/>
              <w:rPr>
                <w:sz w:val="20"/>
              </w:rPr>
            </w:pPr>
          </w:p>
        </w:tc>
      </w:tr>
      <w:tr w:rsidR="009F702B" w:rsidRPr="002F2600" w14:paraId="23D22786" w14:textId="77777777" w:rsidTr="00D13618">
        <w:tc>
          <w:tcPr>
            <w:tcW w:w="975" w:type="dxa"/>
            <w:tcBorders>
              <w:top w:val="nil"/>
              <w:left w:val="single" w:sz="12" w:space="0" w:color="auto"/>
              <w:right w:val="single" w:sz="12" w:space="0" w:color="auto"/>
            </w:tcBorders>
            <w:shd w:val="clear" w:color="auto" w:fill="auto"/>
          </w:tcPr>
          <w:p w14:paraId="6B607E9F"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6FE697DD"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C5CEE18" w14:textId="0D558345" w:rsidR="009F702B" w:rsidRDefault="009F702B" w:rsidP="009F702B">
            <w:pPr>
              <w:suppressLineNumbers/>
              <w:suppressAutoHyphens/>
              <w:spacing w:before="60" w:after="60"/>
              <w:jc w:val="center"/>
            </w:pPr>
            <w:r>
              <w:t>6449</w:t>
            </w:r>
          </w:p>
        </w:tc>
        <w:tc>
          <w:tcPr>
            <w:tcW w:w="3251" w:type="dxa"/>
            <w:tcBorders>
              <w:top w:val="nil"/>
              <w:left w:val="single" w:sz="12" w:space="0" w:color="auto"/>
              <w:bottom w:val="single" w:sz="4" w:space="0" w:color="auto"/>
              <w:right w:val="single" w:sz="12" w:space="0" w:color="auto"/>
            </w:tcBorders>
            <w:shd w:val="clear" w:color="auto" w:fill="00FF00"/>
          </w:tcPr>
          <w:p w14:paraId="142715D1" w14:textId="45563A88" w:rsidR="009F702B" w:rsidRDefault="009F702B" w:rsidP="009F702B">
            <w:pPr>
              <w:pStyle w:val="TAL"/>
              <w:rPr>
                <w:sz w:val="20"/>
              </w:rPr>
            </w:pPr>
            <w:r>
              <w:rPr>
                <w:sz w:val="20"/>
              </w:rPr>
              <w:t>CR 0246 29.558 Rel-19 Resolve EN on AppGrpProfile data type</w:t>
            </w:r>
          </w:p>
        </w:tc>
        <w:tc>
          <w:tcPr>
            <w:tcW w:w="1401" w:type="dxa"/>
            <w:tcBorders>
              <w:top w:val="nil"/>
              <w:left w:val="single" w:sz="12" w:space="0" w:color="auto"/>
              <w:bottom w:val="single" w:sz="4" w:space="0" w:color="auto"/>
              <w:right w:val="single" w:sz="12" w:space="0" w:color="auto"/>
            </w:tcBorders>
            <w:shd w:val="clear" w:color="auto" w:fill="00FF00"/>
          </w:tcPr>
          <w:p w14:paraId="3A7CB995" w14:textId="0B7A20BC" w:rsidR="009F702B" w:rsidRDefault="009F702B" w:rsidP="009F702B">
            <w:pPr>
              <w:pStyle w:val="TAL"/>
              <w:rPr>
                <w:sz w:val="20"/>
              </w:rPr>
            </w:pPr>
            <w:r>
              <w:rPr>
                <w:sz w:val="20"/>
              </w:rPr>
              <w:t>Ericsson, Samsung</w:t>
            </w:r>
          </w:p>
        </w:tc>
        <w:tc>
          <w:tcPr>
            <w:tcW w:w="1062" w:type="dxa"/>
            <w:tcBorders>
              <w:top w:val="nil"/>
              <w:left w:val="single" w:sz="12" w:space="0" w:color="auto"/>
              <w:right w:val="single" w:sz="12" w:space="0" w:color="auto"/>
            </w:tcBorders>
            <w:shd w:val="clear" w:color="auto" w:fill="auto"/>
          </w:tcPr>
          <w:p w14:paraId="5DE86DFB" w14:textId="1C6789A4" w:rsidR="009F702B" w:rsidRDefault="00D13618"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8D022C1" w14:textId="77777777" w:rsidR="009F702B" w:rsidRDefault="009F702B" w:rsidP="009F702B">
            <w:pPr>
              <w:pStyle w:val="C5Dependency"/>
            </w:pPr>
          </w:p>
        </w:tc>
      </w:tr>
      <w:tr w:rsidR="009F702B" w:rsidRPr="002F2600" w14:paraId="2AFC701A" w14:textId="77777777" w:rsidTr="000E1082">
        <w:tc>
          <w:tcPr>
            <w:tcW w:w="975" w:type="dxa"/>
            <w:tcBorders>
              <w:left w:val="single" w:sz="12" w:space="0" w:color="auto"/>
              <w:right w:val="single" w:sz="12" w:space="0" w:color="auto"/>
            </w:tcBorders>
            <w:shd w:val="clear" w:color="auto" w:fill="auto"/>
          </w:tcPr>
          <w:p w14:paraId="588A5804"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4E5F6A18"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D75EFFD" w14:textId="0C3CA273" w:rsidR="009F702B" w:rsidRDefault="00343666" w:rsidP="009F702B">
            <w:pPr>
              <w:suppressLineNumbers/>
              <w:suppressAutoHyphens/>
              <w:spacing w:before="60" w:after="60"/>
              <w:jc w:val="center"/>
            </w:pPr>
            <w:hyperlink r:id="rId149" w:history="1">
              <w:r w:rsidR="009F702B">
                <w:rPr>
                  <w:rStyle w:val="Hyperlink"/>
                </w:rPr>
                <w:t>6254</w:t>
              </w:r>
            </w:hyperlink>
          </w:p>
        </w:tc>
        <w:tc>
          <w:tcPr>
            <w:tcW w:w="3251" w:type="dxa"/>
            <w:tcBorders>
              <w:left w:val="single" w:sz="12" w:space="0" w:color="auto"/>
              <w:bottom w:val="single" w:sz="4" w:space="0" w:color="auto"/>
              <w:right w:val="single" w:sz="12" w:space="0" w:color="auto"/>
            </w:tcBorders>
            <w:shd w:val="clear" w:color="auto" w:fill="auto"/>
          </w:tcPr>
          <w:p w14:paraId="70848B82" w14:textId="16DC09B3" w:rsidR="009F702B" w:rsidRDefault="009F702B" w:rsidP="009F702B">
            <w:pPr>
              <w:pStyle w:val="TAL"/>
              <w:rPr>
                <w:sz w:val="20"/>
              </w:rPr>
            </w:pPr>
            <w:r>
              <w:rPr>
                <w:sz w:val="20"/>
              </w:rPr>
              <w:t>CR 0247 29.558 Rel-19 Resolve EN on InOutArea data type</w:t>
            </w:r>
          </w:p>
        </w:tc>
        <w:tc>
          <w:tcPr>
            <w:tcW w:w="1401" w:type="dxa"/>
            <w:tcBorders>
              <w:left w:val="single" w:sz="12" w:space="0" w:color="auto"/>
              <w:bottom w:val="single" w:sz="4" w:space="0" w:color="auto"/>
              <w:right w:val="single" w:sz="12" w:space="0" w:color="auto"/>
            </w:tcBorders>
            <w:shd w:val="clear" w:color="auto" w:fill="auto"/>
          </w:tcPr>
          <w:p w14:paraId="27E8E8D3" w14:textId="126CE296" w:rsidR="009F702B" w:rsidRDefault="009F702B" w:rsidP="009F702B">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D389E07" w14:textId="68CA40DE" w:rsidR="009F702B" w:rsidRPr="00750E57" w:rsidRDefault="000E1082" w:rsidP="009F702B">
            <w:pPr>
              <w:pStyle w:val="TAL"/>
              <w:rPr>
                <w:sz w:val="20"/>
              </w:rPr>
            </w:pPr>
            <w:r>
              <w:rPr>
                <w:sz w:val="20"/>
              </w:rPr>
              <w:t>Merged with 6105</w:t>
            </w:r>
          </w:p>
        </w:tc>
        <w:tc>
          <w:tcPr>
            <w:tcW w:w="4619" w:type="dxa"/>
            <w:tcBorders>
              <w:left w:val="single" w:sz="12" w:space="0" w:color="auto"/>
              <w:right w:val="single" w:sz="12" w:space="0" w:color="auto"/>
            </w:tcBorders>
            <w:shd w:val="clear" w:color="auto" w:fill="auto"/>
          </w:tcPr>
          <w:p w14:paraId="03F359EB" w14:textId="7F930B44" w:rsidR="009F702B" w:rsidRDefault="009F702B" w:rsidP="009F702B">
            <w:pPr>
              <w:pStyle w:val="TAL"/>
              <w:rPr>
                <w:sz w:val="20"/>
              </w:rPr>
            </w:pPr>
            <w:r>
              <w:rPr>
                <w:sz w:val="20"/>
              </w:rPr>
              <w:t>Merger needed between 6105 and 6254. Will be decided based on SA6 CR status.</w:t>
            </w:r>
          </w:p>
          <w:p w14:paraId="70132EEF" w14:textId="77777777" w:rsidR="009F702B" w:rsidRPr="00265FE7" w:rsidRDefault="009F702B" w:rsidP="009F702B">
            <w:pPr>
              <w:pStyle w:val="TAL"/>
              <w:rPr>
                <w:sz w:val="20"/>
              </w:rPr>
            </w:pPr>
          </w:p>
        </w:tc>
      </w:tr>
      <w:tr w:rsidR="009F702B" w:rsidRPr="002F2600" w14:paraId="366864AC" w14:textId="77777777" w:rsidTr="00FB511E">
        <w:tc>
          <w:tcPr>
            <w:tcW w:w="975" w:type="dxa"/>
            <w:tcBorders>
              <w:left w:val="single" w:sz="12" w:space="0" w:color="auto"/>
              <w:right w:val="single" w:sz="12" w:space="0" w:color="auto"/>
            </w:tcBorders>
            <w:shd w:val="clear" w:color="auto" w:fill="auto"/>
          </w:tcPr>
          <w:p w14:paraId="2994F39F"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5252E1DE"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0AFE9F3" w14:textId="4373AD90" w:rsidR="009F702B" w:rsidRDefault="00343666" w:rsidP="009F702B">
            <w:pPr>
              <w:suppressLineNumbers/>
              <w:suppressAutoHyphens/>
              <w:spacing w:before="60" w:after="60"/>
              <w:jc w:val="center"/>
            </w:pPr>
            <w:hyperlink r:id="rId150" w:history="1">
              <w:r w:rsidR="009F702B">
                <w:rPr>
                  <w:rStyle w:val="Hyperlink"/>
                </w:rPr>
                <w:t>6299</w:t>
              </w:r>
            </w:hyperlink>
          </w:p>
        </w:tc>
        <w:tc>
          <w:tcPr>
            <w:tcW w:w="3251" w:type="dxa"/>
            <w:tcBorders>
              <w:left w:val="single" w:sz="12" w:space="0" w:color="auto"/>
              <w:bottom w:val="single" w:sz="4" w:space="0" w:color="auto"/>
              <w:right w:val="single" w:sz="12" w:space="0" w:color="auto"/>
            </w:tcBorders>
            <w:shd w:val="clear" w:color="auto" w:fill="00FF00"/>
          </w:tcPr>
          <w:p w14:paraId="07AEE320" w14:textId="176A1FD2" w:rsidR="009F702B" w:rsidRDefault="009F702B" w:rsidP="009F702B">
            <w:pPr>
              <w:pStyle w:val="TAL"/>
              <w:rPr>
                <w:sz w:val="20"/>
              </w:rPr>
            </w:pPr>
            <w:r>
              <w:rPr>
                <w:sz w:val="20"/>
              </w:rPr>
              <w:t>CR 0256 29.558 Rel-19 Corrections on the status of load warning</w:t>
            </w:r>
          </w:p>
        </w:tc>
        <w:tc>
          <w:tcPr>
            <w:tcW w:w="1401" w:type="dxa"/>
            <w:tcBorders>
              <w:left w:val="single" w:sz="12" w:space="0" w:color="auto"/>
              <w:bottom w:val="single" w:sz="4" w:space="0" w:color="auto"/>
              <w:right w:val="single" w:sz="12" w:space="0" w:color="auto"/>
            </w:tcBorders>
            <w:shd w:val="clear" w:color="auto" w:fill="00FF00"/>
          </w:tcPr>
          <w:p w14:paraId="5B4BFFEA" w14:textId="5D538504" w:rsidR="009F702B" w:rsidRDefault="009F702B" w:rsidP="009F70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DA5A42E" w14:textId="0CA5C446"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69828F7" w14:textId="77777777" w:rsidR="009F702B" w:rsidRPr="00265FE7" w:rsidRDefault="009F702B" w:rsidP="009F702B">
            <w:pPr>
              <w:pStyle w:val="TAL"/>
              <w:rPr>
                <w:sz w:val="20"/>
              </w:rPr>
            </w:pPr>
          </w:p>
        </w:tc>
      </w:tr>
      <w:tr w:rsidR="009F702B" w:rsidRPr="002F2600" w14:paraId="55980FFA" w14:textId="77777777" w:rsidTr="00A94F02">
        <w:tc>
          <w:tcPr>
            <w:tcW w:w="975" w:type="dxa"/>
            <w:tcBorders>
              <w:left w:val="single" w:sz="12" w:space="0" w:color="auto"/>
              <w:bottom w:val="nil"/>
              <w:right w:val="single" w:sz="12" w:space="0" w:color="auto"/>
            </w:tcBorders>
            <w:shd w:val="clear" w:color="auto" w:fill="auto"/>
          </w:tcPr>
          <w:p w14:paraId="79FBE9EC" w14:textId="6F1AB5F9" w:rsidR="009F702B" w:rsidRPr="00C765A7" w:rsidRDefault="009F702B" w:rsidP="009F702B">
            <w:pPr>
              <w:pStyle w:val="TAL"/>
              <w:rPr>
                <w:sz w:val="20"/>
              </w:rPr>
            </w:pPr>
            <w:r w:rsidRPr="00D81B37">
              <w:rPr>
                <w:sz w:val="20"/>
              </w:rPr>
              <w:t>19.10</w:t>
            </w:r>
          </w:p>
        </w:tc>
        <w:tc>
          <w:tcPr>
            <w:tcW w:w="2635" w:type="dxa"/>
            <w:tcBorders>
              <w:left w:val="single" w:sz="12" w:space="0" w:color="auto"/>
              <w:bottom w:val="nil"/>
              <w:right w:val="single" w:sz="12" w:space="0" w:color="auto"/>
            </w:tcBorders>
            <w:shd w:val="clear" w:color="auto" w:fill="auto"/>
          </w:tcPr>
          <w:p w14:paraId="504A046F" w14:textId="70DE099F" w:rsidR="009F702B" w:rsidRDefault="009F702B" w:rsidP="009F702B">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nil"/>
              <w:right w:val="single" w:sz="12" w:space="0" w:color="auto"/>
            </w:tcBorders>
            <w:shd w:val="clear" w:color="auto" w:fill="auto"/>
          </w:tcPr>
          <w:p w14:paraId="42990059" w14:textId="524B2BB6" w:rsidR="009F702B" w:rsidRPr="00EC002F" w:rsidRDefault="00343666" w:rsidP="009F702B">
            <w:pPr>
              <w:suppressLineNumbers/>
              <w:suppressAutoHyphens/>
              <w:spacing w:before="60" w:after="60"/>
              <w:jc w:val="center"/>
            </w:pPr>
            <w:hyperlink r:id="rId151" w:history="1">
              <w:r w:rsidR="009F702B">
                <w:rPr>
                  <w:rStyle w:val="Hyperlink"/>
                </w:rPr>
                <w:t>6072</w:t>
              </w:r>
            </w:hyperlink>
          </w:p>
        </w:tc>
        <w:tc>
          <w:tcPr>
            <w:tcW w:w="3251" w:type="dxa"/>
            <w:tcBorders>
              <w:left w:val="single" w:sz="12" w:space="0" w:color="auto"/>
              <w:bottom w:val="nil"/>
              <w:right w:val="single" w:sz="12" w:space="0" w:color="auto"/>
            </w:tcBorders>
            <w:shd w:val="clear" w:color="auto" w:fill="auto"/>
          </w:tcPr>
          <w:p w14:paraId="02AF3100" w14:textId="61A2CA69" w:rsidR="009F702B" w:rsidRPr="00750E57" w:rsidRDefault="009F702B" w:rsidP="009F702B">
            <w:pPr>
              <w:pStyle w:val="TAL"/>
              <w:rPr>
                <w:sz w:val="20"/>
              </w:rPr>
            </w:pPr>
            <w:r>
              <w:rPr>
                <w:sz w:val="20"/>
              </w:rPr>
              <w:t>CR 1286 29.512 Rel-19 Corrections to the description of the packetFilterUsage boolean attribute</w:t>
            </w:r>
          </w:p>
        </w:tc>
        <w:tc>
          <w:tcPr>
            <w:tcW w:w="1401" w:type="dxa"/>
            <w:tcBorders>
              <w:left w:val="single" w:sz="12" w:space="0" w:color="auto"/>
              <w:bottom w:val="nil"/>
              <w:right w:val="single" w:sz="12" w:space="0" w:color="auto"/>
            </w:tcBorders>
            <w:shd w:val="clear" w:color="auto" w:fill="auto"/>
          </w:tcPr>
          <w:p w14:paraId="15F7783D" w14:textId="3D3C0BFD" w:rsidR="009F702B" w:rsidRPr="00750E57"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51CC6838" w14:textId="39E3066A" w:rsidR="009F702B" w:rsidRPr="00750E57" w:rsidRDefault="009F702B" w:rsidP="009F702B">
            <w:pPr>
              <w:pStyle w:val="TAL"/>
              <w:rPr>
                <w:sz w:val="20"/>
              </w:rPr>
            </w:pPr>
            <w:r>
              <w:rPr>
                <w:sz w:val="20"/>
              </w:rPr>
              <w:t>Revised to 6353</w:t>
            </w:r>
          </w:p>
        </w:tc>
        <w:tc>
          <w:tcPr>
            <w:tcW w:w="4619" w:type="dxa"/>
            <w:tcBorders>
              <w:left w:val="single" w:sz="12" w:space="0" w:color="auto"/>
              <w:bottom w:val="nil"/>
              <w:right w:val="single" w:sz="12" w:space="0" w:color="auto"/>
            </w:tcBorders>
            <w:shd w:val="clear" w:color="auto" w:fill="auto"/>
          </w:tcPr>
          <w:p w14:paraId="1B9FBD35" w14:textId="77777777" w:rsidR="009F702B" w:rsidRDefault="009F702B" w:rsidP="009F702B">
            <w:pPr>
              <w:pStyle w:val="C3OpenAPI"/>
              <w:rPr>
                <w:rFonts w:eastAsia="SimSun"/>
              </w:rPr>
            </w:pPr>
            <w:r>
              <w:t>This CR introduces a backwards compatible feature to the OpenAPI description of the Npcf_SMPolicyControl API, Npcf_SMPolicyControl API</w:t>
            </w:r>
          </w:p>
          <w:p w14:paraId="29C715B2" w14:textId="2D52DE90" w:rsidR="009F702B" w:rsidRPr="006D12E7" w:rsidRDefault="009F702B" w:rsidP="009F702B">
            <w:pPr>
              <w:pStyle w:val="TAL"/>
              <w:rPr>
                <w:sz w:val="20"/>
                <w:lang w:val="en-US"/>
              </w:rPr>
            </w:pPr>
            <w:r>
              <w:rPr>
                <w:sz w:val="20"/>
                <w:lang w:val="en-US"/>
              </w:rPr>
              <w:t>Xiaojian (ZTE): Correct the OpenAPI, two FALSE.</w:t>
            </w:r>
          </w:p>
        </w:tc>
      </w:tr>
      <w:tr w:rsidR="009F702B" w:rsidRPr="002F2600" w14:paraId="14F92B97" w14:textId="77777777" w:rsidTr="00A94F02">
        <w:tc>
          <w:tcPr>
            <w:tcW w:w="975" w:type="dxa"/>
            <w:tcBorders>
              <w:top w:val="nil"/>
              <w:left w:val="single" w:sz="12" w:space="0" w:color="auto"/>
              <w:right w:val="single" w:sz="12" w:space="0" w:color="auto"/>
            </w:tcBorders>
            <w:shd w:val="clear" w:color="auto" w:fill="auto"/>
          </w:tcPr>
          <w:p w14:paraId="4D1A563B"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066AF1F9"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FD19D72" w14:textId="41667395" w:rsidR="009F702B" w:rsidRDefault="009F702B" w:rsidP="009F702B">
            <w:pPr>
              <w:suppressLineNumbers/>
              <w:suppressAutoHyphens/>
              <w:spacing w:before="60" w:after="60"/>
              <w:jc w:val="center"/>
            </w:pPr>
            <w:r w:rsidRPr="005E4432">
              <w:t>6353</w:t>
            </w:r>
          </w:p>
        </w:tc>
        <w:tc>
          <w:tcPr>
            <w:tcW w:w="3251" w:type="dxa"/>
            <w:tcBorders>
              <w:top w:val="nil"/>
              <w:left w:val="single" w:sz="12" w:space="0" w:color="auto"/>
              <w:bottom w:val="single" w:sz="4" w:space="0" w:color="auto"/>
              <w:right w:val="single" w:sz="12" w:space="0" w:color="auto"/>
            </w:tcBorders>
            <w:shd w:val="clear" w:color="auto" w:fill="00FF00"/>
          </w:tcPr>
          <w:p w14:paraId="3791FCE6" w14:textId="49AD8452" w:rsidR="009F702B" w:rsidRDefault="009F702B" w:rsidP="009F702B">
            <w:pPr>
              <w:pStyle w:val="TAL"/>
              <w:rPr>
                <w:sz w:val="20"/>
              </w:rPr>
            </w:pPr>
            <w:r>
              <w:rPr>
                <w:sz w:val="20"/>
              </w:rPr>
              <w:t>CR 1286 29.512 Rel-19 Corrections to the description of the packetFilterUsage boolean attribute</w:t>
            </w:r>
          </w:p>
        </w:tc>
        <w:tc>
          <w:tcPr>
            <w:tcW w:w="1401" w:type="dxa"/>
            <w:tcBorders>
              <w:top w:val="nil"/>
              <w:left w:val="single" w:sz="12" w:space="0" w:color="auto"/>
              <w:bottom w:val="single" w:sz="4" w:space="0" w:color="auto"/>
              <w:right w:val="single" w:sz="12" w:space="0" w:color="auto"/>
            </w:tcBorders>
            <w:shd w:val="clear" w:color="auto" w:fill="00FF00"/>
          </w:tcPr>
          <w:p w14:paraId="769FDF44" w14:textId="20BA0EF0" w:rsidR="009F702B" w:rsidRDefault="009F702B" w:rsidP="009F702B">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E451A21" w14:textId="239D5C07" w:rsidR="009F702B" w:rsidRDefault="00A94F02"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6C084984" w14:textId="77777777" w:rsidR="009F702B" w:rsidRDefault="009F702B" w:rsidP="009F702B">
            <w:pPr>
              <w:pStyle w:val="C3OpenAPI"/>
            </w:pPr>
          </w:p>
        </w:tc>
      </w:tr>
      <w:tr w:rsidR="009F702B" w:rsidRPr="002F2600" w14:paraId="16C4C4E6" w14:textId="77777777" w:rsidTr="009C1CEE">
        <w:tc>
          <w:tcPr>
            <w:tcW w:w="975" w:type="dxa"/>
            <w:tcBorders>
              <w:left w:val="single" w:sz="12" w:space="0" w:color="auto"/>
              <w:right w:val="single" w:sz="12" w:space="0" w:color="auto"/>
            </w:tcBorders>
            <w:shd w:val="clear" w:color="auto" w:fill="auto"/>
          </w:tcPr>
          <w:p w14:paraId="3D3962E1"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5D932163"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074B006" w14:textId="08C5F1CF" w:rsidR="009F702B" w:rsidRPr="00EC002F" w:rsidRDefault="00343666" w:rsidP="009F702B">
            <w:pPr>
              <w:suppressLineNumbers/>
              <w:suppressAutoHyphens/>
              <w:spacing w:before="60" w:after="60"/>
              <w:jc w:val="center"/>
            </w:pPr>
            <w:hyperlink r:id="rId152" w:history="1">
              <w:r w:rsidR="009F702B">
                <w:rPr>
                  <w:rStyle w:val="Hyperlink"/>
                </w:rPr>
                <w:t>6113</w:t>
              </w:r>
            </w:hyperlink>
          </w:p>
        </w:tc>
        <w:tc>
          <w:tcPr>
            <w:tcW w:w="3251" w:type="dxa"/>
            <w:tcBorders>
              <w:left w:val="single" w:sz="12" w:space="0" w:color="auto"/>
              <w:bottom w:val="single" w:sz="4" w:space="0" w:color="auto"/>
              <w:right w:val="single" w:sz="12" w:space="0" w:color="auto"/>
            </w:tcBorders>
            <w:shd w:val="clear" w:color="auto" w:fill="FFFF99"/>
          </w:tcPr>
          <w:p w14:paraId="4791C6F2" w14:textId="5DDE3AE7" w:rsidR="009F702B" w:rsidRPr="006D12E7" w:rsidRDefault="009F702B" w:rsidP="009F702B">
            <w:pPr>
              <w:pStyle w:val="TAL"/>
              <w:rPr>
                <w:sz w:val="20"/>
              </w:rPr>
            </w:pPr>
            <w:r w:rsidRPr="006D12E7">
              <w:rPr>
                <w:sz w:val="20"/>
              </w:rPr>
              <w:t>discussion   Rel-19 Resource identifiers optimizations</w:t>
            </w:r>
          </w:p>
        </w:tc>
        <w:tc>
          <w:tcPr>
            <w:tcW w:w="1401" w:type="dxa"/>
            <w:tcBorders>
              <w:left w:val="single" w:sz="12" w:space="0" w:color="auto"/>
              <w:bottom w:val="single" w:sz="4" w:space="0" w:color="auto"/>
              <w:right w:val="single" w:sz="12" w:space="0" w:color="auto"/>
            </w:tcBorders>
            <w:shd w:val="clear" w:color="auto" w:fill="FFFF99"/>
          </w:tcPr>
          <w:p w14:paraId="3E8A19FD" w14:textId="31869B71" w:rsidR="009F702B" w:rsidRPr="00750E57" w:rsidRDefault="009F702B" w:rsidP="009F702B">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313E436" w14:textId="440DCA8D" w:rsidR="009F702B" w:rsidRPr="00750E57" w:rsidRDefault="009F702B" w:rsidP="009F702B">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0138A13" w14:textId="3B5FFC9A" w:rsidR="009F702B" w:rsidRDefault="009F702B" w:rsidP="009F702B">
            <w:pPr>
              <w:pStyle w:val="TAL"/>
              <w:rPr>
                <w:sz w:val="20"/>
              </w:rPr>
            </w:pPr>
            <w:r>
              <w:rPr>
                <w:sz w:val="20"/>
              </w:rPr>
              <w:t>Igor (Ericsson): Unclear what the problem is. Open to check specific problems in a case by case basis.</w:t>
            </w:r>
          </w:p>
          <w:p w14:paraId="07D04D52" w14:textId="477ED4D6" w:rsidR="009F702B" w:rsidRDefault="009F702B" w:rsidP="009F702B">
            <w:pPr>
              <w:pStyle w:val="TAL"/>
              <w:rPr>
                <w:sz w:val="20"/>
              </w:rPr>
            </w:pPr>
            <w:r>
              <w:rPr>
                <w:sz w:val="20"/>
              </w:rPr>
              <w:t>Abdessamad (Huawei): Unclear what the problem is. Why UDR is involved.</w:t>
            </w:r>
          </w:p>
          <w:p w14:paraId="3D26DBA3" w14:textId="57CFB791" w:rsidR="009F702B" w:rsidRPr="00AD01B6" w:rsidRDefault="009F702B" w:rsidP="009F702B">
            <w:pPr>
              <w:pStyle w:val="TAL"/>
              <w:rPr>
                <w:sz w:val="20"/>
              </w:rPr>
            </w:pPr>
            <w:r>
              <w:rPr>
                <w:sz w:val="20"/>
              </w:rPr>
              <w:t>Xiaojian (ZTE): This has to be discussed in CT4 as well.</w:t>
            </w:r>
          </w:p>
        </w:tc>
      </w:tr>
      <w:tr w:rsidR="009F702B" w:rsidRPr="002F2600" w14:paraId="1F707AC3" w14:textId="77777777" w:rsidTr="00A22444">
        <w:tc>
          <w:tcPr>
            <w:tcW w:w="975" w:type="dxa"/>
            <w:tcBorders>
              <w:left w:val="single" w:sz="12" w:space="0" w:color="auto"/>
              <w:bottom w:val="nil"/>
              <w:right w:val="single" w:sz="12" w:space="0" w:color="auto"/>
            </w:tcBorders>
            <w:shd w:val="clear" w:color="auto" w:fill="auto"/>
          </w:tcPr>
          <w:p w14:paraId="520AB067"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7F1E4E4F"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48AF264F" w14:textId="5C09A843" w:rsidR="009F702B" w:rsidRPr="00EC002F" w:rsidRDefault="00343666" w:rsidP="009F702B">
            <w:pPr>
              <w:suppressLineNumbers/>
              <w:suppressAutoHyphens/>
              <w:spacing w:before="60" w:after="60"/>
              <w:jc w:val="center"/>
            </w:pPr>
            <w:hyperlink r:id="rId153" w:history="1">
              <w:r w:rsidR="009F702B">
                <w:rPr>
                  <w:rStyle w:val="Hyperlink"/>
                </w:rPr>
                <w:t>6140</w:t>
              </w:r>
            </w:hyperlink>
          </w:p>
        </w:tc>
        <w:tc>
          <w:tcPr>
            <w:tcW w:w="3251" w:type="dxa"/>
            <w:tcBorders>
              <w:left w:val="single" w:sz="12" w:space="0" w:color="auto"/>
              <w:bottom w:val="nil"/>
              <w:right w:val="single" w:sz="12" w:space="0" w:color="auto"/>
            </w:tcBorders>
            <w:shd w:val="clear" w:color="auto" w:fill="auto"/>
          </w:tcPr>
          <w:p w14:paraId="025D770D" w14:textId="73DFA286" w:rsidR="009F702B" w:rsidRPr="006D12E7" w:rsidRDefault="009F702B" w:rsidP="009F702B">
            <w:pPr>
              <w:pStyle w:val="TAL"/>
              <w:rPr>
                <w:sz w:val="20"/>
              </w:rPr>
            </w:pPr>
            <w:r w:rsidRPr="006D12E7">
              <w:rPr>
                <w:sz w:val="20"/>
              </w:rPr>
              <w:t>CR 0970 29.520 Rel-19 Missing redirect case in Roaming Data subscription modification procedure</w:t>
            </w:r>
          </w:p>
        </w:tc>
        <w:tc>
          <w:tcPr>
            <w:tcW w:w="1401" w:type="dxa"/>
            <w:tcBorders>
              <w:left w:val="single" w:sz="12" w:space="0" w:color="auto"/>
              <w:bottom w:val="nil"/>
              <w:right w:val="single" w:sz="12" w:space="0" w:color="auto"/>
            </w:tcBorders>
            <w:shd w:val="clear" w:color="auto" w:fill="auto"/>
          </w:tcPr>
          <w:p w14:paraId="56ACD2BC" w14:textId="656ADEB2" w:rsidR="009F702B" w:rsidRPr="00750E57" w:rsidRDefault="009F702B" w:rsidP="009F702B">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3F1D6C29" w14:textId="50CCFBB9" w:rsidR="009F702B" w:rsidRPr="00750E57" w:rsidRDefault="009F702B" w:rsidP="009F702B">
            <w:pPr>
              <w:pStyle w:val="TAL"/>
              <w:rPr>
                <w:sz w:val="20"/>
              </w:rPr>
            </w:pPr>
            <w:r>
              <w:rPr>
                <w:sz w:val="20"/>
              </w:rPr>
              <w:t>Revised to 6356</w:t>
            </w:r>
          </w:p>
        </w:tc>
        <w:tc>
          <w:tcPr>
            <w:tcW w:w="4619" w:type="dxa"/>
            <w:tcBorders>
              <w:left w:val="single" w:sz="12" w:space="0" w:color="auto"/>
              <w:bottom w:val="nil"/>
              <w:right w:val="single" w:sz="12" w:space="0" w:color="auto"/>
            </w:tcBorders>
            <w:shd w:val="clear" w:color="auto" w:fill="auto"/>
          </w:tcPr>
          <w:p w14:paraId="39828D5E" w14:textId="77777777" w:rsidR="009F702B" w:rsidRDefault="009F702B" w:rsidP="009F702B">
            <w:pPr>
              <w:pStyle w:val="TAL"/>
              <w:rPr>
                <w:sz w:val="20"/>
              </w:rPr>
            </w:pPr>
            <w:r>
              <w:rPr>
                <w:sz w:val="20"/>
              </w:rPr>
              <w:t>Rajesh (Nokia): Missing change in 4.7.2.4.3.</w:t>
            </w:r>
          </w:p>
          <w:p w14:paraId="66CB4705" w14:textId="7AB0732C" w:rsidR="00796636" w:rsidRPr="00AD01B6" w:rsidRDefault="00A22444" w:rsidP="009F702B">
            <w:pPr>
              <w:pStyle w:val="TAL"/>
              <w:rPr>
                <w:sz w:val="20"/>
              </w:rPr>
            </w:pPr>
            <w:r>
              <w:rPr>
                <w:sz w:val="20"/>
              </w:rPr>
              <w:t>Xiaojian (ZTE): Revision shared. Nokia co-signs.</w:t>
            </w:r>
          </w:p>
        </w:tc>
      </w:tr>
      <w:tr w:rsidR="009F702B" w:rsidRPr="002F2600" w14:paraId="7938E4D2" w14:textId="77777777" w:rsidTr="006817DB">
        <w:tc>
          <w:tcPr>
            <w:tcW w:w="975" w:type="dxa"/>
            <w:tcBorders>
              <w:top w:val="nil"/>
              <w:left w:val="single" w:sz="12" w:space="0" w:color="auto"/>
              <w:right w:val="single" w:sz="12" w:space="0" w:color="auto"/>
            </w:tcBorders>
            <w:shd w:val="clear" w:color="auto" w:fill="auto"/>
          </w:tcPr>
          <w:p w14:paraId="39E9A952"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54118DF2"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07F70FA" w14:textId="7AD05647" w:rsidR="009F702B" w:rsidRDefault="009F702B" w:rsidP="009F702B">
            <w:pPr>
              <w:suppressLineNumbers/>
              <w:suppressAutoHyphens/>
              <w:spacing w:before="60" w:after="60"/>
              <w:jc w:val="center"/>
            </w:pPr>
            <w:r w:rsidRPr="005E4432">
              <w:t>6356</w:t>
            </w:r>
          </w:p>
        </w:tc>
        <w:tc>
          <w:tcPr>
            <w:tcW w:w="3251" w:type="dxa"/>
            <w:tcBorders>
              <w:top w:val="nil"/>
              <w:left w:val="single" w:sz="12" w:space="0" w:color="auto"/>
              <w:bottom w:val="single" w:sz="4" w:space="0" w:color="auto"/>
              <w:right w:val="single" w:sz="12" w:space="0" w:color="auto"/>
            </w:tcBorders>
            <w:shd w:val="clear" w:color="auto" w:fill="DEE7AB"/>
          </w:tcPr>
          <w:p w14:paraId="741E0E85" w14:textId="6F3E5E29" w:rsidR="009F702B" w:rsidRPr="006D12E7" w:rsidRDefault="009F702B" w:rsidP="009F702B">
            <w:pPr>
              <w:pStyle w:val="TAL"/>
              <w:rPr>
                <w:sz w:val="20"/>
              </w:rPr>
            </w:pPr>
            <w:r w:rsidRPr="006D12E7">
              <w:rPr>
                <w:sz w:val="20"/>
              </w:rPr>
              <w:t>CR 0970 29.520 Rel-19 Missing redirect case in modification procedure</w:t>
            </w:r>
          </w:p>
        </w:tc>
        <w:tc>
          <w:tcPr>
            <w:tcW w:w="1401" w:type="dxa"/>
            <w:tcBorders>
              <w:top w:val="nil"/>
              <w:left w:val="single" w:sz="12" w:space="0" w:color="auto"/>
              <w:bottom w:val="single" w:sz="4" w:space="0" w:color="auto"/>
              <w:right w:val="single" w:sz="12" w:space="0" w:color="auto"/>
            </w:tcBorders>
            <w:shd w:val="clear" w:color="auto" w:fill="DEE7AB"/>
          </w:tcPr>
          <w:p w14:paraId="401FED24" w14:textId="321F901F" w:rsidR="009F702B" w:rsidRDefault="009F702B" w:rsidP="009F702B">
            <w:pPr>
              <w:pStyle w:val="TAL"/>
              <w:rPr>
                <w:sz w:val="20"/>
              </w:rPr>
            </w:pPr>
            <w:r>
              <w:rPr>
                <w:sz w:val="20"/>
              </w:rPr>
              <w:t>ZTE</w:t>
            </w:r>
            <w:r w:rsidR="00A22444">
              <w:rPr>
                <w:sz w:val="20"/>
              </w:rPr>
              <w:t>, Nokia</w:t>
            </w:r>
          </w:p>
        </w:tc>
        <w:tc>
          <w:tcPr>
            <w:tcW w:w="1062" w:type="dxa"/>
            <w:tcBorders>
              <w:top w:val="nil"/>
              <w:left w:val="single" w:sz="12" w:space="0" w:color="auto"/>
              <w:right w:val="single" w:sz="12" w:space="0" w:color="auto"/>
            </w:tcBorders>
            <w:shd w:val="clear" w:color="auto" w:fill="auto"/>
          </w:tcPr>
          <w:p w14:paraId="23D95C6A" w14:textId="7FE8B3C0" w:rsidR="009F702B" w:rsidRDefault="00A22444"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4BB1C48" w14:textId="77777777" w:rsidR="009F702B" w:rsidRDefault="009F702B" w:rsidP="009F702B">
            <w:pPr>
              <w:pStyle w:val="TAL"/>
              <w:rPr>
                <w:sz w:val="20"/>
              </w:rPr>
            </w:pPr>
          </w:p>
        </w:tc>
      </w:tr>
      <w:tr w:rsidR="009F702B" w:rsidRPr="002F2600" w14:paraId="77686D12" w14:textId="77777777" w:rsidTr="006817DB">
        <w:tc>
          <w:tcPr>
            <w:tcW w:w="975" w:type="dxa"/>
            <w:tcBorders>
              <w:left w:val="single" w:sz="12" w:space="0" w:color="auto"/>
              <w:right w:val="single" w:sz="12" w:space="0" w:color="auto"/>
            </w:tcBorders>
            <w:shd w:val="clear" w:color="auto" w:fill="auto"/>
          </w:tcPr>
          <w:p w14:paraId="0EEFB759"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1D597992"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C999E46" w14:textId="55714B05" w:rsidR="009F702B" w:rsidRPr="00EC002F" w:rsidRDefault="00343666" w:rsidP="009F702B">
            <w:pPr>
              <w:suppressLineNumbers/>
              <w:suppressAutoHyphens/>
              <w:spacing w:before="60" w:after="60"/>
              <w:jc w:val="center"/>
            </w:pPr>
            <w:hyperlink r:id="rId154" w:history="1">
              <w:r w:rsidR="009F702B">
                <w:rPr>
                  <w:rStyle w:val="Hyperlink"/>
                </w:rPr>
                <w:t>6141</w:t>
              </w:r>
            </w:hyperlink>
          </w:p>
        </w:tc>
        <w:tc>
          <w:tcPr>
            <w:tcW w:w="3251" w:type="dxa"/>
            <w:tcBorders>
              <w:left w:val="single" w:sz="12" w:space="0" w:color="auto"/>
              <w:bottom w:val="single" w:sz="4" w:space="0" w:color="auto"/>
              <w:right w:val="single" w:sz="12" w:space="0" w:color="auto"/>
            </w:tcBorders>
            <w:shd w:val="clear" w:color="auto" w:fill="00FF00"/>
          </w:tcPr>
          <w:p w14:paraId="7C599ACC" w14:textId="6F2FFBAB" w:rsidR="009F702B" w:rsidRPr="006D12E7" w:rsidRDefault="009F702B" w:rsidP="009F702B">
            <w:pPr>
              <w:pStyle w:val="TAL"/>
              <w:rPr>
                <w:sz w:val="20"/>
              </w:rPr>
            </w:pPr>
            <w:r w:rsidRPr="006D12E7">
              <w:rPr>
                <w:sz w:val="20"/>
              </w:rPr>
              <w:t>CR 0971 29.520 Rel-19 Presence column correction and reference clause correction</w:t>
            </w:r>
          </w:p>
        </w:tc>
        <w:tc>
          <w:tcPr>
            <w:tcW w:w="1401" w:type="dxa"/>
            <w:tcBorders>
              <w:left w:val="single" w:sz="12" w:space="0" w:color="auto"/>
              <w:bottom w:val="single" w:sz="4" w:space="0" w:color="auto"/>
              <w:right w:val="single" w:sz="12" w:space="0" w:color="auto"/>
            </w:tcBorders>
            <w:shd w:val="clear" w:color="auto" w:fill="00FF00"/>
          </w:tcPr>
          <w:p w14:paraId="14948D3B" w14:textId="1ED6CC54" w:rsidR="009F702B" w:rsidRPr="00750E57" w:rsidRDefault="009F702B" w:rsidP="009F702B">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21FAD37F" w14:textId="57F17FE6" w:rsidR="009F702B" w:rsidRPr="00750E57" w:rsidRDefault="006817D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99D51B9" w14:textId="77777777" w:rsidR="009F702B" w:rsidRDefault="009F702B" w:rsidP="009F702B">
            <w:pPr>
              <w:pStyle w:val="TAL"/>
              <w:rPr>
                <w:sz w:val="20"/>
              </w:rPr>
            </w:pPr>
            <w:r>
              <w:rPr>
                <w:sz w:val="20"/>
              </w:rPr>
              <w:t>Maria (Ericsson): still conditional attributes. Reword needed. Specify the APIs where gpsis is applicable.</w:t>
            </w:r>
          </w:p>
          <w:p w14:paraId="2205948B" w14:textId="77777777" w:rsidR="009F702B" w:rsidRDefault="009F702B" w:rsidP="009F702B">
            <w:pPr>
              <w:pStyle w:val="TAL"/>
              <w:rPr>
                <w:sz w:val="20"/>
              </w:rPr>
            </w:pPr>
            <w:r>
              <w:rPr>
                <w:sz w:val="20"/>
              </w:rPr>
              <w:t>Xuefei (Huawei): ok with the CR. Disagree with the comments from Ericsson.</w:t>
            </w:r>
          </w:p>
          <w:p w14:paraId="0B79C335" w14:textId="77777777" w:rsidR="009F702B" w:rsidRDefault="009F702B" w:rsidP="009F702B">
            <w:pPr>
              <w:pStyle w:val="TAL"/>
              <w:rPr>
                <w:sz w:val="20"/>
              </w:rPr>
            </w:pPr>
            <w:r>
              <w:rPr>
                <w:sz w:val="20"/>
              </w:rPr>
              <w:t>Apostolos (Nokia): ok with the CR. Disagree with the comments.</w:t>
            </w:r>
          </w:p>
          <w:p w14:paraId="2E90786B" w14:textId="60EDA15F" w:rsidR="00B9695D" w:rsidRPr="00AD01B6" w:rsidRDefault="00B9695D" w:rsidP="009F702B">
            <w:pPr>
              <w:pStyle w:val="TAL"/>
              <w:rPr>
                <w:sz w:val="20"/>
              </w:rPr>
            </w:pPr>
            <w:r>
              <w:rPr>
                <w:sz w:val="20"/>
              </w:rPr>
              <w:t xml:space="preserve">Maria (Ericsson): </w:t>
            </w:r>
            <w:r w:rsidR="006817DB">
              <w:rPr>
                <w:sz w:val="20"/>
              </w:rPr>
              <w:t>ok with the CR.</w:t>
            </w:r>
          </w:p>
        </w:tc>
      </w:tr>
      <w:tr w:rsidR="009F702B" w:rsidRPr="002F2600" w14:paraId="50EA1A81" w14:textId="77777777" w:rsidTr="00BE67C6">
        <w:tc>
          <w:tcPr>
            <w:tcW w:w="975" w:type="dxa"/>
            <w:tcBorders>
              <w:left w:val="single" w:sz="12" w:space="0" w:color="auto"/>
              <w:right w:val="single" w:sz="12" w:space="0" w:color="auto"/>
            </w:tcBorders>
            <w:shd w:val="clear" w:color="auto" w:fill="auto"/>
          </w:tcPr>
          <w:p w14:paraId="2F77F4A3"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27F0CAFD"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BA8011C" w14:textId="646D4EAC" w:rsidR="009F702B" w:rsidRPr="00EC002F" w:rsidRDefault="00343666" w:rsidP="009F702B">
            <w:pPr>
              <w:suppressLineNumbers/>
              <w:suppressAutoHyphens/>
              <w:spacing w:before="60" w:after="60"/>
              <w:jc w:val="center"/>
            </w:pPr>
            <w:hyperlink r:id="rId155" w:history="1">
              <w:r w:rsidR="009F702B">
                <w:rPr>
                  <w:rStyle w:val="Hyperlink"/>
                </w:rPr>
                <w:t>6142</w:t>
              </w:r>
            </w:hyperlink>
          </w:p>
        </w:tc>
        <w:tc>
          <w:tcPr>
            <w:tcW w:w="3251" w:type="dxa"/>
            <w:tcBorders>
              <w:left w:val="single" w:sz="12" w:space="0" w:color="auto"/>
              <w:bottom w:val="single" w:sz="4" w:space="0" w:color="auto"/>
              <w:right w:val="single" w:sz="12" w:space="0" w:color="auto"/>
            </w:tcBorders>
            <w:shd w:val="clear" w:color="auto" w:fill="00FF00"/>
          </w:tcPr>
          <w:p w14:paraId="573F67A9" w14:textId="017036C3" w:rsidR="009F702B" w:rsidRPr="006D12E7" w:rsidRDefault="009F702B" w:rsidP="009F702B">
            <w:pPr>
              <w:pStyle w:val="TAL"/>
              <w:rPr>
                <w:sz w:val="20"/>
              </w:rPr>
            </w:pPr>
            <w:r w:rsidRPr="006D12E7">
              <w:rPr>
                <w:sz w:val="20"/>
              </w:rPr>
              <w:t>CR 0972 29.520 Rel-19 Removal of PfdDetermination feature from Nnwdaf_AnalyticsInfo</w:t>
            </w:r>
          </w:p>
        </w:tc>
        <w:tc>
          <w:tcPr>
            <w:tcW w:w="1401" w:type="dxa"/>
            <w:tcBorders>
              <w:left w:val="single" w:sz="12" w:space="0" w:color="auto"/>
              <w:bottom w:val="single" w:sz="4" w:space="0" w:color="auto"/>
              <w:right w:val="single" w:sz="12" w:space="0" w:color="auto"/>
            </w:tcBorders>
            <w:shd w:val="clear" w:color="auto" w:fill="00FF00"/>
          </w:tcPr>
          <w:p w14:paraId="3678AC17" w14:textId="48F18F09" w:rsidR="009F702B" w:rsidRPr="00750E57" w:rsidRDefault="009F702B" w:rsidP="009F702B">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E6EC532" w14:textId="512557DF"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A8FFD03" w14:textId="77777777" w:rsidR="009F702B" w:rsidRPr="00AD01B6" w:rsidRDefault="009F702B" w:rsidP="009F702B">
            <w:pPr>
              <w:pStyle w:val="TAL"/>
              <w:rPr>
                <w:sz w:val="20"/>
              </w:rPr>
            </w:pPr>
          </w:p>
        </w:tc>
      </w:tr>
      <w:tr w:rsidR="009F702B" w:rsidRPr="002F2600" w14:paraId="4C1664D4" w14:textId="77777777" w:rsidTr="00BE67C6">
        <w:tc>
          <w:tcPr>
            <w:tcW w:w="975" w:type="dxa"/>
            <w:tcBorders>
              <w:left w:val="single" w:sz="12" w:space="0" w:color="auto"/>
              <w:bottom w:val="nil"/>
              <w:right w:val="single" w:sz="12" w:space="0" w:color="auto"/>
            </w:tcBorders>
            <w:shd w:val="clear" w:color="auto" w:fill="auto"/>
          </w:tcPr>
          <w:p w14:paraId="2A7AA6CF"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3E5E18F5"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3AF04CF7" w14:textId="4CDF7B78" w:rsidR="009F702B" w:rsidRPr="00EC002F" w:rsidRDefault="00343666" w:rsidP="009F702B">
            <w:pPr>
              <w:suppressLineNumbers/>
              <w:suppressAutoHyphens/>
              <w:spacing w:before="60" w:after="60"/>
              <w:jc w:val="center"/>
            </w:pPr>
            <w:hyperlink r:id="rId156" w:history="1">
              <w:r w:rsidR="009F702B">
                <w:rPr>
                  <w:rStyle w:val="Hyperlink"/>
                </w:rPr>
                <w:t>6207</w:t>
              </w:r>
            </w:hyperlink>
          </w:p>
        </w:tc>
        <w:tc>
          <w:tcPr>
            <w:tcW w:w="3251" w:type="dxa"/>
            <w:tcBorders>
              <w:left w:val="single" w:sz="12" w:space="0" w:color="auto"/>
              <w:bottom w:val="nil"/>
              <w:right w:val="single" w:sz="12" w:space="0" w:color="auto"/>
            </w:tcBorders>
            <w:shd w:val="clear" w:color="auto" w:fill="auto"/>
          </w:tcPr>
          <w:p w14:paraId="2FC57107" w14:textId="7A7EF5E4" w:rsidR="009F702B" w:rsidRPr="006D12E7" w:rsidRDefault="009F702B" w:rsidP="009F702B">
            <w:pPr>
              <w:pStyle w:val="TAL"/>
              <w:rPr>
                <w:sz w:val="20"/>
              </w:rPr>
            </w:pPr>
            <w:r w:rsidRPr="006D12E7">
              <w:rPr>
                <w:sz w:val="20"/>
              </w:rPr>
              <w:t>CR 0697 29.514 Rel-19 Event notification corrections</w:t>
            </w:r>
          </w:p>
        </w:tc>
        <w:tc>
          <w:tcPr>
            <w:tcW w:w="1401" w:type="dxa"/>
            <w:tcBorders>
              <w:left w:val="single" w:sz="12" w:space="0" w:color="auto"/>
              <w:bottom w:val="nil"/>
              <w:right w:val="single" w:sz="12" w:space="0" w:color="auto"/>
            </w:tcBorders>
            <w:shd w:val="clear" w:color="auto" w:fill="auto"/>
          </w:tcPr>
          <w:p w14:paraId="448DF674" w14:textId="73AC3325" w:rsidR="009F702B" w:rsidRPr="00750E57"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534A2F9" w14:textId="18889DD5" w:rsidR="009F702B" w:rsidRPr="00750E57" w:rsidRDefault="009F702B" w:rsidP="009F702B">
            <w:pPr>
              <w:pStyle w:val="TAL"/>
              <w:rPr>
                <w:sz w:val="20"/>
              </w:rPr>
            </w:pPr>
            <w:r>
              <w:rPr>
                <w:sz w:val="20"/>
              </w:rPr>
              <w:t>Revised to 6354</w:t>
            </w:r>
          </w:p>
        </w:tc>
        <w:tc>
          <w:tcPr>
            <w:tcW w:w="4619" w:type="dxa"/>
            <w:tcBorders>
              <w:left w:val="single" w:sz="12" w:space="0" w:color="auto"/>
              <w:bottom w:val="nil"/>
              <w:right w:val="single" w:sz="12" w:space="0" w:color="auto"/>
            </w:tcBorders>
            <w:shd w:val="clear" w:color="auto" w:fill="auto"/>
          </w:tcPr>
          <w:p w14:paraId="6378440B" w14:textId="77777777" w:rsidR="009F702B" w:rsidRDefault="009F702B" w:rsidP="009F702B">
            <w:pPr>
              <w:pStyle w:val="TAL"/>
              <w:rPr>
                <w:sz w:val="20"/>
              </w:rPr>
            </w:pPr>
            <w:r>
              <w:rPr>
                <w:sz w:val="20"/>
              </w:rPr>
              <w:t>Meifang (Ericsson): Work on the normative part to say something like “if the info is not available”. Remove the NOTE.</w:t>
            </w:r>
          </w:p>
          <w:p w14:paraId="0C07C451" w14:textId="4F833210" w:rsidR="009F702B" w:rsidRDefault="009F702B" w:rsidP="009F702B">
            <w:pPr>
              <w:pStyle w:val="TAL"/>
              <w:rPr>
                <w:sz w:val="20"/>
              </w:rPr>
            </w:pPr>
            <w:r>
              <w:rPr>
                <w:sz w:val="20"/>
              </w:rPr>
              <w:t>Xiaojian (ZTE): Confusing note. Ok with the proposal.</w:t>
            </w:r>
          </w:p>
          <w:p w14:paraId="629F9EE8" w14:textId="77777777" w:rsidR="009F702B" w:rsidRDefault="009F702B" w:rsidP="009F702B">
            <w:pPr>
              <w:pStyle w:val="TAL"/>
              <w:rPr>
                <w:sz w:val="20"/>
              </w:rPr>
            </w:pPr>
            <w:r>
              <w:rPr>
                <w:sz w:val="20"/>
              </w:rPr>
              <w:t>Xuefei (Huawei): Confusing note. Wants to check the revision.</w:t>
            </w:r>
          </w:p>
          <w:p w14:paraId="2DA88150" w14:textId="77777777" w:rsidR="00E81231" w:rsidRDefault="00E81231" w:rsidP="009F702B">
            <w:pPr>
              <w:pStyle w:val="TAL"/>
              <w:rPr>
                <w:sz w:val="20"/>
              </w:rPr>
            </w:pPr>
            <w:r>
              <w:rPr>
                <w:sz w:val="20"/>
              </w:rPr>
              <w:t>Apostolos (Nokia): Revision available. Huawei prefers the original proposal.</w:t>
            </w:r>
          </w:p>
          <w:p w14:paraId="29698CEB" w14:textId="77777777" w:rsidR="002D2D49" w:rsidRDefault="004015CE" w:rsidP="009F702B">
            <w:pPr>
              <w:pStyle w:val="TAL"/>
              <w:rPr>
                <w:sz w:val="20"/>
              </w:rPr>
            </w:pPr>
            <w:r>
              <w:rPr>
                <w:sz w:val="20"/>
              </w:rPr>
              <w:t>Xuefei (Huawei): ok to keep it as a simplified note.</w:t>
            </w:r>
            <w:r w:rsidR="00876ACC">
              <w:rPr>
                <w:sz w:val="20"/>
              </w:rPr>
              <w:t xml:space="preserve"> But access network information should go away.</w:t>
            </w:r>
          </w:p>
          <w:p w14:paraId="1F5CF457" w14:textId="04F12782" w:rsidR="00876ACC" w:rsidRPr="00AD01B6" w:rsidRDefault="00876ACC" w:rsidP="009F702B">
            <w:pPr>
              <w:pStyle w:val="TAL"/>
              <w:rPr>
                <w:sz w:val="20"/>
              </w:rPr>
            </w:pPr>
            <w:r>
              <w:rPr>
                <w:sz w:val="20"/>
              </w:rPr>
              <w:t>Meifang (Ericsson): needs to check the new version.</w:t>
            </w:r>
          </w:p>
        </w:tc>
      </w:tr>
      <w:tr w:rsidR="009F702B" w:rsidRPr="002F2600" w14:paraId="61B851FB" w14:textId="77777777" w:rsidTr="004C0B17">
        <w:tc>
          <w:tcPr>
            <w:tcW w:w="975" w:type="dxa"/>
            <w:tcBorders>
              <w:top w:val="nil"/>
              <w:left w:val="single" w:sz="12" w:space="0" w:color="auto"/>
              <w:right w:val="single" w:sz="12" w:space="0" w:color="auto"/>
            </w:tcBorders>
            <w:shd w:val="clear" w:color="auto" w:fill="auto"/>
          </w:tcPr>
          <w:p w14:paraId="6621A6B5"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34054D5D"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A75B9EF" w14:textId="5877CE90" w:rsidR="009F702B" w:rsidRDefault="009F702B" w:rsidP="009F702B">
            <w:pPr>
              <w:suppressLineNumbers/>
              <w:suppressAutoHyphens/>
              <w:spacing w:before="60" w:after="60"/>
              <w:jc w:val="center"/>
            </w:pPr>
            <w:r w:rsidRPr="005E4432">
              <w:t>6354</w:t>
            </w:r>
          </w:p>
        </w:tc>
        <w:tc>
          <w:tcPr>
            <w:tcW w:w="3251" w:type="dxa"/>
            <w:tcBorders>
              <w:top w:val="nil"/>
              <w:left w:val="single" w:sz="12" w:space="0" w:color="auto"/>
              <w:bottom w:val="single" w:sz="4" w:space="0" w:color="auto"/>
              <w:right w:val="single" w:sz="12" w:space="0" w:color="auto"/>
            </w:tcBorders>
            <w:shd w:val="clear" w:color="auto" w:fill="00FFFF"/>
          </w:tcPr>
          <w:p w14:paraId="216AD4CD" w14:textId="44382C6B" w:rsidR="009F702B" w:rsidRPr="006D12E7" w:rsidRDefault="009F702B" w:rsidP="009F702B">
            <w:pPr>
              <w:pStyle w:val="TAL"/>
              <w:rPr>
                <w:sz w:val="20"/>
              </w:rPr>
            </w:pPr>
            <w:r w:rsidRPr="006D12E7">
              <w:rPr>
                <w:sz w:val="20"/>
              </w:rPr>
              <w:t>CR 0697 29.514 Rel-19 Event notification corrections</w:t>
            </w:r>
          </w:p>
        </w:tc>
        <w:tc>
          <w:tcPr>
            <w:tcW w:w="1401" w:type="dxa"/>
            <w:tcBorders>
              <w:top w:val="nil"/>
              <w:left w:val="single" w:sz="12" w:space="0" w:color="auto"/>
              <w:bottom w:val="single" w:sz="4" w:space="0" w:color="auto"/>
              <w:right w:val="single" w:sz="12" w:space="0" w:color="auto"/>
            </w:tcBorders>
            <w:shd w:val="clear" w:color="auto" w:fill="00FFFF"/>
          </w:tcPr>
          <w:p w14:paraId="1A72812F" w14:textId="3A0CE1A2" w:rsidR="009F702B" w:rsidRDefault="009F702B" w:rsidP="009F702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5D2B135"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6EE4FC84" w14:textId="77777777" w:rsidR="009F702B" w:rsidRDefault="009F702B" w:rsidP="009F702B">
            <w:pPr>
              <w:pStyle w:val="TAL"/>
              <w:rPr>
                <w:sz w:val="20"/>
              </w:rPr>
            </w:pPr>
          </w:p>
        </w:tc>
      </w:tr>
      <w:tr w:rsidR="009F702B" w:rsidRPr="002F2600" w14:paraId="5E1839AF" w14:textId="77777777" w:rsidTr="008B24C1">
        <w:tc>
          <w:tcPr>
            <w:tcW w:w="975" w:type="dxa"/>
            <w:tcBorders>
              <w:left w:val="single" w:sz="12" w:space="0" w:color="auto"/>
              <w:right w:val="single" w:sz="12" w:space="0" w:color="auto"/>
            </w:tcBorders>
            <w:shd w:val="clear" w:color="auto" w:fill="auto"/>
          </w:tcPr>
          <w:p w14:paraId="54EE9640"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6006EE43"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4EF7874" w14:textId="0B59F719" w:rsidR="009F702B" w:rsidRPr="00EC002F" w:rsidRDefault="00343666" w:rsidP="009F702B">
            <w:pPr>
              <w:suppressLineNumbers/>
              <w:suppressAutoHyphens/>
              <w:spacing w:before="60" w:after="60"/>
              <w:jc w:val="center"/>
            </w:pPr>
            <w:hyperlink r:id="rId157" w:history="1">
              <w:r w:rsidR="009F702B">
                <w:rPr>
                  <w:rStyle w:val="Hyperlink"/>
                </w:rPr>
                <w:t>6208</w:t>
              </w:r>
            </w:hyperlink>
          </w:p>
        </w:tc>
        <w:tc>
          <w:tcPr>
            <w:tcW w:w="3251" w:type="dxa"/>
            <w:tcBorders>
              <w:left w:val="single" w:sz="12" w:space="0" w:color="auto"/>
              <w:bottom w:val="single" w:sz="4" w:space="0" w:color="auto"/>
              <w:right w:val="single" w:sz="12" w:space="0" w:color="auto"/>
            </w:tcBorders>
            <w:shd w:val="clear" w:color="auto" w:fill="00FF00"/>
          </w:tcPr>
          <w:p w14:paraId="71ECB422" w14:textId="0EC4817C" w:rsidR="009F702B" w:rsidRPr="006D12E7" w:rsidRDefault="009F702B" w:rsidP="009F702B">
            <w:pPr>
              <w:pStyle w:val="TAL"/>
              <w:rPr>
                <w:sz w:val="20"/>
              </w:rPr>
            </w:pPr>
            <w:r w:rsidRPr="006D12E7">
              <w:rPr>
                <w:sz w:val="20"/>
              </w:rPr>
              <w:t>CR 0213 29.521 Rel-19 Custom operation corrections</w:t>
            </w:r>
          </w:p>
        </w:tc>
        <w:tc>
          <w:tcPr>
            <w:tcW w:w="1401" w:type="dxa"/>
            <w:tcBorders>
              <w:left w:val="single" w:sz="12" w:space="0" w:color="auto"/>
              <w:bottom w:val="single" w:sz="4" w:space="0" w:color="auto"/>
              <w:right w:val="single" w:sz="12" w:space="0" w:color="auto"/>
            </w:tcBorders>
            <w:shd w:val="clear" w:color="auto" w:fill="00FF00"/>
          </w:tcPr>
          <w:p w14:paraId="20C76CD2" w14:textId="23A83496" w:rsidR="009F702B" w:rsidRPr="00750E57" w:rsidRDefault="009F702B" w:rsidP="009F702B">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DA6807E" w14:textId="0123468D"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79C3133" w14:textId="77777777" w:rsidR="009F702B" w:rsidRPr="00AD01B6" w:rsidRDefault="009F702B" w:rsidP="009F702B">
            <w:pPr>
              <w:pStyle w:val="TAL"/>
              <w:rPr>
                <w:sz w:val="20"/>
              </w:rPr>
            </w:pPr>
          </w:p>
        </w:tc>
      </w:tr>
      <w:tr w:rsidR="009F702B" w:rsidRPr="002F2600" w14:paraId="475C07AA" w14:textId="77777777" w:rsidTr="008B24C1">
        <w:tc>
          <w:tcPr>
            <w:tcW w:w="975" w:type="dxa"/>
            <w:tcBorders>
              <w:left w:val="single" w:sz="12" w:space="0" w:color="auto"/>
              <w:right w:val="single" w:sz="12" w:space="0" w:color="auto"/>
            </w:tcBorders>
            <w:shd w:val="clear" w:color="auto" w:fill="auto"/>
          </w:tcPr>
          <w:p w14:paraId="0E0EF4F4"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6ED7EE8F"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CE7CD72" w14:textId="54166A3F" w:rsidR="009F702B" w:rsidRPr="00EC002F" w:rsidRDefault="00343666" w:rsidP="009F702B">
            <w:pPr>
              <w:suppressLineNumbers/>
              <w:suppressAutoHyphens/>
              <w:spacing w:before="60" w:after="60"/>
              <w:jc w:val="center"/>
            </w:pPr>
            <w:hyperlink r:id="rId158" w:history="1">
              <w:r w:rsidR="009F702B">
                <w:rPr>
                  <w:rStyle w:val="Hyperlink"/>
                </w:rPr>
                <w:t>6219</w:t>
              </w:r>
            </w:hyperlink>
          </w:p>
        </w:tc>
        <w:tc>
          <w:tcPr>
            <w:tcW w:w="3251" w:type="dxa"/>
            <w:tcBorders>
              <w:left w:val="single" w:sz="12" w:space="0" w:color="auto"/>
              <w:bottom w:val="single" w:sz="4" w:space="0" w:color="auto"/>
              <w:right w:val="single" w:sz="12" w:space="0" w:color="auto"/>
            </w:tcBorders>
            <w:shd w:val="clear" w:color="auto" w:fill="auto"/>
          </w:tcPr>
          <w:p w14:paraId="13C18507" w14:textId="5A27813E" w:rsidR="009F702B" w:rsidRPr="006D12E7" w:rsidRDefault="009F702B" w:rsidP="009F702B">
            <w:pPr>
              <w:pStyle w:val="TAL"/>
              <w:rPr>
                <w:sz w:val="20"/>
              </w:rPr>
            </w:pPr>
            <w:r w:rsidRPr="006D12E7">
              <w:rPr>
                <w:sz w:val="20"/>
              </w:rPr>
              <w:t>CR 0576 29.513 Rel-19 Corrections on feature name for policy decisions based on Network Analytics</w:t>
            </w:r>
          </w:p>
        </w:tc>
        <w:tc>
          <w:tcPr>
            <w:tcW w:w="1401" w:type="dxa"/>
            <w:tcBorders>
              <w:left w:val="single" w:sz="12" w:space="0" w:color="auto"/>
              <w:bottom w:val="single" w:sz="4" w:space="0" w:color="auto"/>
              <w:right w:val="single" w:sz="12" w:space="0" w:color="auto"/>
            </w:tcBorders>
            <w:shd w:val="clear" w:color="auto" w:fill="auto"/>
          </w:tcPr>
          <w:p w14:paraId="021925B4" w14:textId="38961A9D" w:rsidR="009F702B" w:rsidRPr="00750E57" w:rsidRDefault="009F702B" w:rsidP="009F70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9C81ACC" w14:textId="39261937" w:rsidR="009F702B" w:rsidRPr="00750E57" w:rsidRDefault="008B24C1" w:rsidP="009F702B">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3D99208D" w14:textId="77777777" w:rsidR="009F702B" w:rsidRDefault="009F702B" w:rsidP="009F702B">
            <w:pPr>
              <w:pStyle w:val="TAL"/>
              <w:rPr>
                <w:sz w:val="20"/>
              </w:rPr>
            </w:pPr>
            <w:r>
              <w:rPr>
                <w:sz w:val="20"/>
              </w:rPr>
              <w:t>Meifang (Ericsson): CR not needed. Already covered in the previous meeting. C3-245513.</w:t>
            </w:r>
          </w:p>
          <w:p w14:paraId="2CB8C4A0" w14:textId="6464EE80" w:rsidR="009F702B" w:rsidRPr="00AD01B6" w:rsidRDefault="009F702B" w:rsidP="009F702B">
            <w:pPr>
              <w:pStyle w:val="TAL"/>
              <w:rPr>
                <w:sz w:val="20"/>
              </w:rPr>
            </w:pPr>
            <w:r>
              <w:rPr>
                <w:sz w:val="20"/>
              </w:rPr>
              <w:t>Offline discussions related to CT4 discussions.</w:t>
            </w:r>
          </w:p>
        </w:tc>
      </w:tr>
      <w:tr w:rsidR="009F702B" w:rsidRPr="002F2600" w14:paraId="3CEA3FDC" w14:textId="77777777" w:rsidTr="00937B88">
        <w:tc>
          <w:tcPr>
            <w:tcW w:w="975" w:type="dxa"/>
            <w:tcBorders>
              <w:left w:val="single" w:sz="12" w:space="0" w:color="auto"/>
              <w:right w:val="single" w:sz="12" w:space="0" w:color="auto"/>
            </w:tcBorders>
            <w:shd w:val="clear" w:color="auto" w:fill="auto"/>
          </w:tcPr>
          <w:p w14:paraId="379DDA58"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3DCE343E"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AB6F2EF" w14:textId="36B74CE8" w:rsidR="009F702B" w:rsidRPr="00EC002F" w:rsidRDefault="00343666" w:rsidP="009F702B">
            <w:pPr>
              <w:suppressLineNumbers/>
              <w:suppressAutoHyphens/>
              <w:spacing w:before="60" w:after="60"/>
              <w:jc w:val="center"/>
            </w:pPr>
            <w:hyperlink r:id="rId159" w:history="1">
              <w:r w:rsidR="009F702B">
                <w:rPr>
                  <w:rStyle w:val="Hyperlink"/>
                </w:rPr>
                <w:t>6310</w:t>
              </w:r>
            </w:hyperlink>
          </w:p>
        </w:tc>
        <w:tc>
          <w:tcPr>
            <w:tcW w:w="3251" w:type="dxa"/>
            <w:tcBorders>
              <w:left w:val="single" w:sz="12" w:space="0" w:color="auto"/>
              <w:bottom w:val="single" w:sz="4" w:space="0" w:color="auto"/>
              <w:right w:val="single" w:sz="12" w:space="0" w:color="auto"/>
            </w:tcBorders>
            <w:shd w:val="clear" w:color="auto" w:fill="00FF00"/>
          </w:tcPr>
          <w:p w14:paraId="47928E72" w14:textId="0E856008" w:rsidR="009F702B" w:rsidRPr="006D12E7" w:rsidRDefault="009F702B" w:rsidP="009F702B">
            <w:pPr>
              <w:pStyle w:val="TAL"/>
              <w:rPr>
                <w:sz w:val="20"/>
              </w:rPr>
            </w:pPr>
            <w:r w:rsidRPr="006D12E7">
              <w:rPr>
                <w:sz w:val="20"/>
              </w:rPr>
              <w:t>CR 0564 29.519 Rel-19 Various corrections on Nudr service</w:t>
            </w:r>
          </w:p>
        </w:tc>
        <w:tc>
          <w:tcPr>
            <w:tcW w:w="1401" w:type="dxa"/>
            <w:tcBorders>
              <w:left w:val="single" w:sz="12" w:space="0" w:color="auto"/>
              <w:bottom w:val="single" w:sz="4" w:space="0" w:color="auto"/>
              <w:right w:val="single" w:sz="12" w:space="0" w:color="auto"/>
            </w:tcBorders>
            <w:shd w:val="clear" w:color="auto" w:fill="00FF00"/>
          </w:tcPr>
          <w:p w14:paraId="5C6F7A2A" w14:textId="2DC1C4BC" w:rsidR="009F702B" w:rsidRPr="00750E57" w:rsidRDefault="009F702B" w:rsidP="009F70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BAE736D" w14:textId="16F85E52"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AE9B7B4" w14:textId="77777777" w:rsidR="009F702B" w:rsidRDefault="009F702B" w:rsidP="009F702B">
            <w:pPr>
              <w:pStyle w:val="C3OpenAPI"/>
              <w:rPr>
                <w:rFonts w:eastAsia="SimSun"/>
              </w:rPr>
            </w:pPr>
            <w:r>
              <w:t>This CR introduces a backwards compatible feature to the OpenAPI description of the Nudr_DataRepository API for Application Data, Nudr_DataRepository API for Application Data</w:t>
            </w:r>
          </w:p>
          <w:p w14:paraId="2E8EF218" w14:textId="77777777" w:rsidR="009F702B" w:rsidRPr="00F013A5" w:rsidRDefault="009F702B" w:rsidP="009F702B">
            <w:pPr>
              <w:pStyle w:val="TAL"/>
              <w:rPr>
                <w:sz w:val="20"/>
                <w:lang w:val="en-US"/>
              </w:rPr>
            </w:pPr>
          </w:p>
        </w:tc>
      </w:tr>
      <w:tr w:rsidR="009F702B" w:rsidRPr="002F2600" w14:paraId="63E872AB" w14:textId="77777777" w:rsidTr="00937B88">
        <w:tc>
          <w:tcPr>
            <w:tcW w:w="975" w:type="dxa"/>
            <w:tcBorders>
              <w:left w:val="single" w:sz="12" w:space="0" w:color="auto"/>
              <w:bottom w:val="nil"/>
              <w:right w:val="single" w:sz="12" w:space="0" w:color="auto"/>
            </w:tcBorders>
            <w:shd w:val="clear" w:color="auto" w:fill="auto"/>
          </w:tcPr>
          <w:p w14:paraId="6E6FB4D7"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4E7980A9"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2649A43E" w14:textId="17BAB232" w:rsidR="009F702B" w:rsidRPr="00EC002F" w:rsidRDefault="00343666" w:rsidP="009F702B">
            <w:pPr>
              <w:suppressLineNumbers/>
              <w:suppressAutoHyphens/>
              <w:spacing w:before="60" w:after="60"/>
              <w:jc w:val="center"/>
            </w:pPr>
            <w:hyperlink r:id="rId160" w:history="1">
              <w:r w:rsidR="009F702B">
                <w:rPr>
                  <w:rStyle w:val="Hyperlink"/>
                </w:rPr>
                <w:t>6332</w:t>
              </w:r>
            </w:hyperlink>
          </w:p>
        </w:tc>
        <w:tc>
          <w:tcPr>
            <w:tcW w:w="3251" w:type="dxa"/>
            <w:tcBorders>
              <w:left w:val="single" w:sz="12" w:space="0" w:color="auto"/>
              <w:bottom w:val="nil"/>
              <w:right w:val="single" w:sz="12" w:space="0" w:color="auto"/>
            </w:tcBorders>
            <w:shd w:val="clear" w:color="auto" w:fill="auto"/>
          </w:tcPr>
          <w:p w14:paraId="722EB7FC" w14:textId="4BB8AFED" w:rsidR="009F702B" w:rsidRPr="006D12E7" w:rsidRDefault="009F702B" w:rsidP="009F702B">
            <w:pPr>
              <w:pStyle w:val="TAL"/>
              <w:rPr>
                <w:sz w:val="20"/>
              </w:rPr>
            </w:pPr>
            <w:r w:rsidRPr="006D12E7">
              <w:rPr>
                <w:sz w:val="20"/>
              </w:rPr>
              <w:t>CR 0566 29.519 Rel-19 Corrections to the definition of some query parameters</w:t>
            </w:r>
          </w:p>
        </w:tc>
        <w:tc>
          <w:tcPr>
            <w:tcW w:w="1401" w:type="dxa"/>
            <w:tcBorders>
              <w:left w:val="single" w:sz="12" w:space="0" w:color="auto"/>
              <w:bottom w:val="nil"/>
              <w:right w:val="single" w:sz="12" w:space="0" w:color="auto"/>
            </w:tcBorders>
            <w:shd w:val="clear" w:color="auto" w:fill="auto"/>
          </w:tcPr>
          <w:p w14:paraId="05553A1C" w14:textId="0741E254" w:rsidR="009F702B" w:rsidRPr="00750E57"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1A2E584" w14:textId="63BB9447" w:rsidR="009F702B" w:rsidRPr="00750E57" w:rsidRDefault="00937B88" w:rsidP="009F702B">
            <w:pPr>
              <w:pStyle w:val="TAL"/>
              <w:rPr>
                <w:sz w:val="20"/>
              </w:rPr>
            </w:pPr>
            <w:r>
              <w:rPr>
                <w:sz w:val="20"/>
              </w:rPr>
              <w:t>Revised to 6508</w:t>
            </w:r>
          </w:p>
        </w:tc>
        <w:tc>
          <w:tcPr>
            <w:tcW w:w="4619" w:type="dxa"/>
            <w:tcBorders>
              <w:left w:val="single" w:sz="12" w:space="0" w:color="auto"/>
              <w:bottom w:val="nil"/>
              <w:right w:val="single" w:sz="12" w:space="0" w:color="auto"/>
            </w:tcBorders>
            <w:shd w:val="clear" w:color="auto" w:fill="auto"/>
          </w:tcPr>
          <w:p w14:paraId="6F71D9DD" w14:textId="77777777" w:rsidR="009F702B" w:rsidRDefault="009F702B" w:rsidP="009F702B">
            <w:pPr>
              <w:pStyle w:val="C3OpenAPI"/>
              <w:rPr>
                <w:rFonts w:eastAsia="SimSun"/>
              </w:rPr>
            </w:pPr>
            <w:r>
              <w:t>This CR introduces a backwards compatible feature to the OpenAPI description of the Nudr_DataRepository API for Application Data, Nudr_DataRepository API for Application Data</w:t>
            </w:r>
          </w:p>
          <w:p w14:paraId="539B3002" w14:textId="77777777" w:rsidR="009F702B" w:rsidRDefault="009F702B" w:rsidP="009F702B">
            <w:pPr>
              <w:pStyle w:val="TAL"/>
              <w:rPr>
                <w:sz w:val="20"/>
                <w:lang w:val="en-US"/>
              </w:rPr>
            </w:pPr>
            <w:r>
              <w:rPr>
                <w:sz w:val="20"/>
                <w:lang w:val="en-US"/>
              </w:rPr>
              <w:t>Igor (Ericsson): 1</w:t>
            </w:r>
            <w:r w:rsidRPr="001D5462">
              <w:rPr>
                <w:sz w:val="20"/>
                <w:vertAlign w:val="superscript"/>
                <w:lang w:val="en-US"/>
              </w:rPr>
              <w:t>st</w:t>
            </w:r>
            <w:r>
              <w:rPr>
                <w:sz w:val="20"/>
                <w:lang w:val="en-US"/>
              </w:rPr>
              <w:t xml:space="preserve"> change already covered in C3-245078.</w:t>
            </w:r>
          </w:p>
          <w:p w14:paraId="0DFD6081" w14:textId="77777777" w:rsidR="00A14AB8" w:rsidRDefault="00A14AB8" w:rsidP="009F702B">
            <w:pPr>
              <w:pStyle w:val="TAL"/>
              <w:rPr>
                <w:sz w:val="20"/>
                <w:lang w:val="en-US"/>
              </w:rPr>
            </w:pPr>
            <w:r>
              <w:rPr>
                <w:sz w:val="20"/>
                <w:lang w:val="en-US"/>
              </w:rPr>
              <w:t xml:space="preserve">Abdessamad (Huawei): </w:t>
            </w:r>
            <w:r w:rsidR="00473EDE">
              <w:rPr>
                <w:sz w:val="20"/>
                <w:lang w:val="en-US"/>
              </w:rPr>
              <w:t>All arrays of strings are fixed in the new version, based on the agreement of CT4</w:t>
            </w:r>
            <w:r w:rsidR="00CA3EF9">
              <w:rPr>
                <w:sz w:val="20"/>
                <w:lang w:val="en-US"/>
              </w:rPr>
              <w:t>.</w:t>
            </w:r>
          </w:p>
          <w:p w14:paraId="1F5B2D29" w14:textId="77777777" w:rsidR="00CA3EF9" w:rsidRDefault="00CA3EF9" w:rsidP="009F702B">
            <w:pPr>
              <w:pStyle w:val="TAL"/>
              <w:rPr>
                <w:sz w:val="20"/>
                <w:lang w:val="en-US"/>
              </w:rPr>
            </w:pPr>
            <w:r>
              <w:rPr>
                <w:sz w:val="20"/>
                <w:lang w:val="en-US"/>
              </w:rPr>
              <w:t>Igor (Ericsson): editorials.</w:t>
            </w:r>
            <w:r w:rsidR="00A12FEB">
              <w:rPr>
                <w:sz w:val="20"/>
                <w:lang w:val="en-US"/>
              </w:rPr>
              <w:t xml:space="preserve"> Ericsson would like to co-sign. Suggests rapporteurs check their own TSs and bring a CR per TS.</w:t>
            </w:r>
          </w:p>
          <w:p w14:paraId="34FC519C" w14:textId="77777777" w:rsidR="007A3287" w:rsidRDefault="007A3287" w:rsidP="009F702B">
            <w:pPr>
              <w:pStyle w:val="TAL"/>
              <w:rPr>
                <w:sz w:val="20"/>
                <w:lang w:val="en-US"/>
              </w:rPr>
            </w:pPr>
            <w:r>
              <w:rPr>
                <w:sz w:val="20"/>
                <w:lang w:val="en-US"/>
              </w:rPr>
              <w:t xml:space="preserve">Apostolos (Nokia): no need to </w:t>
            </w:r>
            <w:r w:rsidR="00F4417F">
              <w:rPr>
                <w:sz w:val="20"/>
                <w:lang w:val="en-US"/>
              </w:rPr>
              <w:t>have a procedure.</w:t>
            </w:r>
          </w:p>
          <w:p w14:paraId="7F44E1D1" w14:textId="77777777" w:rsidR="00384FDC" w:rsidRDefault="003E368B" w:rsidP="009F702B">
            <w:pPr>
              <w:pStyle w:val="TAL"/>
              <w:rPr>
                <w:sz w:val="20"/>
                <w:lang w:val="en-US"/>
              </w:rPr>
            </w:pPr>
            <w:r>
              <w:rPr>
                <w:sz w:val="20"/>
                <w:lang w:val="en-US"/>
              </w:rPr>
              <w:t>Igor (Ericsson): Ericsson will initiate an email discussion</w:t>
            </w:r>
          </w:p>
          <w:p w14:paraId="514BCC46" w14:textId="48504480" w:rsidR="00937B88" w:rsidRPr="00ED5183" w:rsidRDefault="00937B88" w:rsidP="009F702B">
            <w:pPr>
              <w:pStyle w:val="TAL"/>
              <w:rPr>
                <w:sz w:val="20"/>
                <w:lang w:val="en-US"/>
              </w:rPr>
            </w:pPr>
            <w:r>
              <w:rPr>
                <w:sz w:val="20"/>
                <w:lang w:val="en-US"/>
              </w:rPr>
              <w:t>Xiaojian (ZTE): Will bring the CR for TS 29.551.</w:t>
            </w:r>
          </w:p>
        </w:tc>
      </w:tr>
      <w:tr w:rsidR="00937B88" w:rsidRPr="002F2600" w14:paraId="34F56796" w14:textId="77777777" w:rsidTr="00937B88">
        <w:tc>
          <w:tcPr>
            <w:tcW w:w="975" w:type="dxa"/>
            <w:tcBorders>
              <w:top w:val="nil"/>
              <w:left w:val="single" w:sz="12" w:space="0" w:color="auto"/>
              <w:right w:val="single" w:sz="12" w:space="0" w:color="auto"/>
            </w:tcBorders>
            <w:shd w:val="clear" w:color="auto" w:fill="auto"/>
          </w:tcPr>
          <w:p w14:paraId="72805775" w14:textId="77777777" w:rsidR="00937B88" w:rsidRPr="00D81B37" w:rsidRDefault="00937B88" w:rsidP="00937B88">
            <w:pPr>
              <w:pStyle w:val="TAL"/>
              <w:rPr>
                <w:sz w:val="20"/>
              </w:rPr>
            </w:pPr>
          </w:p>
        </w:tc>
        <w:tc>
          <w:tcPr>
            <w:tcW w:w="2635" w:type="dxa"/>
            <w:tcBorders>
              <w:top w:val="nil"/>
              <w:left w:val="single" w:sz="12" w:space="0" w:color="auto"/>
              <w:right w:val="single" w:sz="12" w:space="0" w:color="auto"/>
            </w:tcBorders>
            <w:shd w:val="clear" w:color="auto" w:fill="auto"/>
          </w:tcPr>
          <w:p w14:paraId="40A82B59" w14:textId="77777777" w:rsidR="00937B88" w:rsidRPr="00D81B37" w:rsidRDefault="00937B88" w:rsidP="00937B8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93DB50" w14:textId="15FD7EA8" w:rsidR="00937B88" w:rsidRDefault="00937B88" w:rsidP="00937B88">
            <w:pPr>
              <w:suppressLineNumbers/>
              <w:suppressAutoHyphens/>
              <w:spacing w:before="60" w:after="60"/>
              <w:jc w:val="center"/>
            </w:pPr>
            <w:r>
              <w:t>6508</w:t>
            </w:r>
          </w:p>
        </w:tc>
        <w:tc>
          <w:tcPr>
            <w:tcW w:w="3251" w:type="dxa"/>
            <w:tcBorders>
              <w:top w:val="nil"/>
              <w:left w:val="single" w:sz="12" w:space="0" w:color="auto"/>
              <w:bottom w:val="single" w:sz="4" w:space="0" w:color="auto"/>
              <w:right w:val="single" w:sz="12" w:space="0" w:color="auto"/>
            </w:tcBorders>
            <w:shd w:val="clear" w:color="auto" w:fill="00FFFF"/>
          </w:tcPr>
          <w:p w14:paraId="595147B4" w14:textId="5FA91268" w:rsidR="00937B88" w:rsidRPr="006D12E7" w:rsidRDefault="00937B88" w:rsidP="00937B88">
            <w:pPr>
              <w:pStyle w:val="TAL"/>
              <w:rPr>
                <w:sz w:val="20"/>
              </w:rPr>
            </w:pPr>
            <w:r w:rsidRPr="006D12E7">
              <w:rPr>
                <w:sz w:val="20"/>
              </w:rPr>
              <w:t>CR 0566 29.519 Rel-19 Corrections to the definition of some query parameters</w:t>
            </w:r>
          </w:p>
        </w:tc>
        <w:tc>
          <w:tcPr>
            <w:tcW w:w="1401" w:type="dxa"/>
            <w:tcBorders>
              <w:top w:val="nil"/>
              <w:left w:val="single" w:sz="12" w:space="0" w:color="auto"/>
              <w:bottom w:val="single" w:sz="4" w:space="0" w:color="auto"/>
              <w:right w:val="single" w:sz="12" w:space="0" w:color="auto"/>
            </w:tcBorders>
            <w:shd w:val="clear" w:color="auto" w:fill="00FFFF"/>
          </w:tcPr>
          <w:p w14:paraId="1E38B4B6" w14:textId="4000CC84" w:rsidR="00937B88" w:rsidRDefault="00937B88" w:rsidP="00937B88">
            <w:pPr>
              <w:pStyle w:val="TAL"/>
              <w:rPr>
                <w:sz w:val="20"/>
              </w:rPr>
            </w:pPr>
            <w:r>
              <w:rPr>
                <w:sz w:val="20"/>
              </w:rPr>
              <w:t>Huawei, Ericsson</w:t>
            </w:r>
          </w:p>
        </w:tc>
        <w:tc>
          <w:tcPr>
            <w:tcW w:w="1062" w:type="dxa"/>
            <w:tcBorders>
              <w:top w:val="nil"/>
              <w:left w:val="single" w:sz="12" w:space="0" w:color="auto"/>
              <w:right w:val="single" w:sz="12" w:space="0" w:color="auto"/>
            </w:tcBorders>
            <w:shd w:val="clear" w:color="auto" w:fill="auto"/>
          </w:tcPr>
          <w:p w14:paraId="00796850" w14:textId="77777777" w:rsidR="00937B88" w:rsidRDefault="00937B88" w:rsidP="00937B88">
            <w:pPr>
              <w:pStyle w:val="TAL"/>
              <w:rPr>
                <w:sz w:val="20"/>
              </w:rPr>
            </w:pPr>
          </w:p>
        </w:tc>
        <w:tc>
          <w:tcPr>
            <w:tcW w:w="4619" w:type="dxa"/>
            <w:tcBorders>
              <w:top w:val="nil"/>
              <w:left w:val="single" w:sz="12" w:space="0" w:color="auto"/>
              <w:right w:val="single" w:sz="12" w:space="0" w:color="auto"/>
            </w:tcBorders>
            <w:shd w:val="clear" w:color="auto" w:fill="auto"/>
          </w:tcPr>
          <w:p w14:paraId="4CA36F66" w14:textId="77777777" w:rsidR="00937B88" w:rsidRDefault="00937B88" w:rsidP="00937B88">
            <w:pPr>
              <w:pStyle w:val="C3OpenAPI"/>
            </w:pPr>
          </w:p>
        </w:tc>
      </w:tr>
      <w:tr w:rsidR="009F702B" w:rsidRPr="002F2600" w14:paraId="6289B877" w14:textId="77777777" w:rsidTr="00EC69F4">
        <w:tc>
          <w:tcPr>
            <w:tcW w:w="975" w:type="dxa"/>
            <w:tcBorders>
              <w:left w:val="single" w:sz="12" w:space="0" w:color="auto"/>
              <w:bottom w:val="nil"/>
              <w:right w:val="single" w:sz="12" w:space="0" w:color="auto"/>
            </w:tcBorders>
            <w:shd w:val="clear" w:color="auto" w:fill="auto"/>
          </w:tcPr>
          <w:p w14:paraId="57CAAC58"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15428D27"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352DDB33" w14:textId="612DC589" w:rsidR="009F702B" w:rsidRDefault="00343666" w:rsidP="009F702B">
            <w:pPr>
              <w:suppressLineNumbers/>
              <w:suppressAutoHyphens/>
              <w:spacing w:before="60" w:after="60"/>
              <w:jc w:val="center"/>
            </w:pPr>
            <w:hyperlink r:id="rId161" w:history="1">
              <w:r w:rsidR="009F702B">
                <w:rPr>
                  <w:rStyle w:val="Hyperlink"/>
                </w:rPr>
                <w:t>6165</w:t>
              </w:r>
            </w:hyperlink>
          </w:p>
        </w:tc>
        <w:tc>
          <w:tcPr>
            <w:tcW w:w="3251" w:type="dxa"/>
            <w:tcBorders>
              <w:left w:val="single" w:sz="12" w:space="0" w:color="auto"/>
              <w:bottom w:val="nil"/>
              <w:right w:val="single" w:sz="12" w:space="0" w:color="auto"/>
            </w:tcBorders>
            <w:shd w:val="clear" w:color="auto" w:fill="auto"/>
          </w:tcPr>
          <w:p w14:paraId="3B3EF8B0" w14:textId="2CB3CEA0" w:rsidR="009F702B" w:rsidRPr="006D12E7" w:rsidRDefault="009F702B" w:rsidP="009F702B">
            <w:pPr>
              <w:pStyle w:val="TAL"/>
              <w:rPr>
                <w:sz w:val="20"/>
              </w:rPr>
            </w:pPr>
            <w:r>
              <w:rPr>
                <w:sz w:val="20"/>
              </w:rPr>
              <w:t>CR 1288 29.512 Rel-19 Primary access clarification for the SteeringMode of REDUNDANT</w:t>
            </w:r>
          </w:p>
        </w:tc>
        <w:tc>
          <w:tcPr>
            <w:tcW w:w="1401" w:type="dxa"/>
            <w:tcBorders>
              <w:left w:val="single" w:sz="12" w:space="0" w:color="auto"/>
              <w:bottom w:val="nil"/>
              <w:right w:val="single" w:sz="12" w:space="0" w:color="auto"/>
            </w:tcBorders>
            <w:shd w:val="clear" w:color="auto" w:fill="auto"/>
          </w:tcPr>
          <w:p w14:paraId="79D74483" w14:textId="090A8E78" w:rsidR="009F702B"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526C47DB" w14:textId="4869D8F3" w:rsidR="009F702B" w:rsidRPr="00750E57" w:rsidRDefault="009F702B" w:rsidP="009F702B">
            <w:pPr>
              <w:pStyle w:val="TAL"/>
              <w:rPr>
                <w:sz w:val="20"/>
              </w:rPr>
            </w:pPr>
            <w:r>
              <w:rPr>
                <w:sz w:val="20"/>
              </w:rPr>
              <w:t>Revised to 6355</w:t>
            </w:r>
          </w:p>
        </w:tc>
        <w:tc>
          <w:tcPr>
            <w:tcW w:w="4619" w:type="dxa"/>
            <w:tcBorders>
              <w:left w:val="single" w:sz="12" w:space="0" w:color="auto"/>
              <w:bottom w:val="nil"/>
              <w:right w:val="single" w:sz="12" w:space="0" w:color="auto"/>
            </w:tcBorders>
            <w:shd w:val="clear" w:color="auto" w:fill="auto"/>
          </w:tcPr>
          <w:p w14:paraId="1F0D768D" w14:textId="0A4C092C" w:rsidR="009F702B" w:rsidRDefault="009F702B" w:rsidP="009F702B">
            <w:pPr>
              <w:pStyle w:val="C1Normal"/>
            </w:pPr>
            <w:r>
              <w:t>Xuefei (Huawei): Change functional, TEI19, ATSSS_Ph3.</w:t>
            </w:r>
          </w:p>
        </w:tc>
      </w:tr>
      <w:tr w:rsidR="009F702B" w:rsidRPr="002F2600" w14:paraId="512C8866" w14:textId="77777777" w:rsidTr="00EC69F4">
        <w:tc>
          <w:tcPr>
            <w:tcW w:w="975" w:type="dxa"/>
            <w:tcBorders>
              <w:top w:val="nil"/>
              <w:left w:val="single" w:sz="12" w:space="0" w:color="auto"/>
              <w:right w:val="single" w:sz="12" w:space="0" w:color="auto"/>
            </w:tcBorders>
            <w:shd w:val="clear" w:color="auto" w:fill="auto"/>
          </w:tcPr>
          <w:p w14:paraId="272D7627"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161A78A2"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09296C0" w14:textId="2F87ECE6" w:rsidR="009F702B" w:rsidRDefault="009F702B" w:rsidP="009F702B">
            <w:pPr>
              <w:suppressLineNumbers/>
              <w:suppressAutoHyphens/>
              <w:spacing w:before="60" w:after="60"/>
              <w:jc w:val="center"/>
            </w:pPr>
            <w:r w:rsidRPr="005E4432">
              <w:t>6355</w:t>
            </w:r>
          </w:p>
        </w:tc>
        <w:tc>
          <w:tcPr>
            <w:tcW w:w="3251" w:type="dxa"/>
            <w:tcBorders>
              <w:top w:val="nil"/>
              <w:left w:val="single" w:sz="12" w:space="0" w:color="auto"/>
              <w:bottom w:val="single" w:sz="4" w:space="0" w:color="auto"/>
              <w:right w:val="single" w:sz="12" w:space="0" w:color="auto"/>
            </w:tcBorders>
            <w:shd w:val="clear" w:color="auto" w:fill="00FF00"/>
          </w:tcPr>
          <w:p w14:paraId="62AE0A8E" w14:textId="57C9EBD5" w:rsidR="009F702B" w:rsidRDefault="009F702B" w:rsidP="009F702B">
            <w:pPr>
              <w:pStyle w:val="TAL"/>
              <w:rPr>
                <w:sz w:val="20"/>
              </w:rPr>
            </w:pPr>
            <w:r>
              <w:rPr>
                <w:sz w:val="20"/>
              </w:rPr>
              <w:t>CR 1288 29.512 Rel-19 Primary access clarification for the SteeringMode of REDUNDANT</w:t>
            </w:r>
          </w:p>
        </w:tc>
        <w:tc>
          <w:tcPr>
            <w:tcW w:w="1401" w:type="dxa"/>
            <w:tcBorders>
              <w:top w:val="nil"/>
              <w:left w:val="single" w:sz="12" w:space="0" w:color="auto"/>
              <w:bottom w:val="single" w:sz="4" w:space="0" w:color="auto"/>
              <w:right w:val="single" w:sz="12" w:space="0" w:color="auto"/>
            </w:tcBorders>
            <w:shd w:val="clear" w:color="auto" w:fill="00FF00"/>
          </w:tcPr>
          <w:p w14:paraId="49D7DC60" w14:textId="7869366C" w:rsidR="009F702B" w:rsidRDefault="009F702B" w:rsidP="009F702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792E3333" w14:textId="641D785F" w:rsidR="009F702B" w:rsidRDefault="00EC69F4"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C6F340B" w14:textId="77777777" w:rsidR="009F702B" w:rsidRDefault="009F702B" w:rsidP="009F702B">
            <w:pPr>
              <w:pStyle w:val="C1Normal"/>
            </w:pPr>
          </w:p>
        </w:tc>
      </w:tr>
      <w:tr w:rsidR="009F702B" w:rsidRPr="002F2600" w14:paraId="2043E83E" w14:textId="77777777" w:rsidTr="00C54677">
        <w:tc>
          <w:tcPr>
            <w:tcW w:w="975" w:type="dxa"/>
            <w:tcBorders>
              <w:left w:val="single" w:sz="12" w:space="0" w:color="auto"/>
              <w:right w:val="single" w:sz="12" w:space="0" w:color="auto"/>
            </w:tcBorders>
            <w:shd w:val="clear" w:color="auto" w:fill="D9D9D9" w:themeFill="background1" w:themeFillShade="D9"/>
          </w:tcPr>
          <w:p w14:paraId="45A9BA25" w14:textId="2FB39AEE" w:rsidR="009F702B" w:rsidRPr="00C765A7" w:rsidRDefault="009F702B" w:rsidP="009F702B">
            <w:pPr>
              <w:pStyle w:val="TAL"/>
              <w:rPr>
                <w:sz w:val="20"/>
              </w:rPr>
            </w:pPr>
            <w:r w:rsidRPr="00D81B37">
              <w:rPr>
                <w:sz w:val="20"/>
              </w:rPr>
              <w:t>19.11</w:t>
            </w:r>
          </w:p>
        </w:tc>
        <w:tc>
          <w:tcPr>
            <w:tcW w:w="2635" w:type="dxa"/>
            <w:tcBorders>
              <w:left w:val="single" w:sz="12" w:space="0" w:color="auto"/>
              <w:right w:val="single" w:sz="12" w:space="0" w:color="auto"/>
            </w:tcBorders>
            <w:shd w:val="clear" w:color="auto" w:fill="D9D9D9" w:themeFill="background1" w:themeFillShade="D9"/>
          </w:tcPr>
          <w:p w14:paraId="1B56EC7E" w14:textId="1E3D853B" w:rsidR="009F702B" w:rsidRDefault="009F702B" w:rsidP="009F702B">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9F702B" w:rsidRPr="00750E57"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9F702B" w:rsidRPr="00AD01B6" w:rsidRDefault="009F702B" w:rsidP="009F702B">
            <w:pPr>
              <w:pStyle w:val="TAL"/>
              <w:rPr>
                <w:sz w:val="20"/>
              </w:rPr>
            </w:pPr>
          </w:p>
        </w:tc>
      </w:tr>
      <w:tr w:rsidR="009F702B" w:rsidRPr="002F2600" w14:paraId="6F981D84" w14:textId="77777777" w:rsidTr="00E171D8">
        <w:tc>
          <w:tcPr>
            <w:tcW w:w="975" w:type="dxa"/>
            <w:tcBorders>
              <w:left w:val="single" w:sz="12" w:space="0" w:color="auto"/>
              <w:right w:val="single" w:sz="12" w:space="0" w:color="auto"/>
            </w:tcBorders>
            <w:shd w:val="clear" w:color="auto" w:fill="auto"/>
          </w:tcPr>
          <w:p w14:paraId="42A9F330" w14:textId="2CC98000" w:rsidR="009F702B" w:rsidRPr="00D81B37" w:rsidRDefault="009F702B" w:rsidP="009F702B">
            <w:pPr>
              <w:pStyle w:val="TAL"/>
              <w:rPr>
                <w:sz w:val="20"/>
              </w:rPr>
            </w:pPr>
            <w:r w:rsidRPr="00D81B37">
              <w:rPr>
                <w:sz w:val="20"/>
              </w:rPr>
              <w:t>19.12</w:t>
            </w:r>
          </w:p>
        </w:tc>
        <w:tc>
          <w:tcPr>
            <w:tcW w:w="2635" w:type="dxa"/>
            <w:tcBorders>
              <w:left w:val="single" w:sz="12" w:space="0" w:color="auto"/>
              <w:right w:val="single" w:sz="12" w:space="0" w:color="auto"/>
            </w:tcBorders>
            <w:shd w:val="clear" w:color="auto" w:fill="auto"/>
          </w:tcPr>
          <w:p w14:paraId="0CE35FFE" w14:textId="494042FC" w:rsidR="009F702B" w:rsidRPr="00D81B37" w:rsidRDefault="009F702B" w:rsidP="009F702B">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shd w:val="clear" w:color="auto" w:fill="00FF00"/>
          </w:tcPr>
          <w:p w14:paraId="09E647CD" w14:textId="1AD2C108" w:rsidR="009F702B" w:rsidRPr="00EC002F" w:rsidRDefault="00343666" w:rsidP="009F702B">
            <w:pPr>
              <w:suppressLineNumbers/>
              <w:suppressAutoHyphens/>
              <w:spacing w:before="60" w:after="60"/>
              <w:jc w:val="center"/>
            </w:pPr>
            <w:hyperlink r:id="rId162" w:history="1">
              <w:r w:rsidR="009F702B">
                <w:rPr>
                  <w:rStyle w:val="Hyperlink"/>
                </w:rPr>
                <w:t>6112</w:t>
              </w:r>
            </w:hyperlink>
          </w:p>
        </w:tc>
        <w:tc>
          <w:tcPr>
            <w:tcW w:w="3251" w:type="dxa"/>
            <w:tcBorders>
              <w:left w:val="single" w:sz="12" w:space="0" w:color="auto"/>
              <w:bottom w:val="single" w:sz="4" w:space="0" w:color="auto"/>
              <w:right w:val="single" w:sz="12" w:space="0" w:color="auto"/>
            </w:tcBorders>
            <w:shd w:val="clear" w:color="auto" w:fill="00FF00"/>
          </w:tcPr>
          <w:p w14:paraId="625D439C" w14:textId="62CDF9EA" w:rsidR="009F702B" w:rsidRPr="00750E57" w:rsidRDefault="009F702B" w:rsidP="009F702B">
            <w:pPr>
              <w:pStyle w:val="TAL"/>
              <w:rPr>
                <w:sz w:val="20"/>
              </w:rPr>
            </w:pPr>
            <w:r>
              <w:rPr>
                <w:sz w:val="20"/>
              </w:rPr>
              <w:t>CR 0134 29.486 Rel-19 Editors note removal</w:t>
            </w:r>
          </w:p>
        </w:tc>
        <w:tc>
          <w:tcPr>
            <w:tcW w:w="1401" w:type="dxa"/>
            <w:tcBorders>
              <w:left w:val="single" w:sz="12" w:space="0" w:color="auto"/>
              <w:bottom w:val="single" w:sz="4" w:space="0" w:color="auto"/>
              <w:right w:val="single" w:sz="12" w:space="0" w:color="auto"/>
            </w:tcBorders>
            <w:shd w:val="clear" w:color="auto" w:fill="00FF00"/>
          </w:tcPr>
          <w:p w14:paraId="2EF7A418" w14:textId="12F96E50" w:rsidR="009F702B" w:rsidRPr="00750E57" w:rsidRDefault="009F702B" w:rsidP="009F702B">
            <w:pPr>
              <w:pStyle w:val="TAL"/>
              <w:rPr>
                <w:sz w:val="20"/>
              </w:rPr>
            </w:pPr>
            <w:r>
              <w:rPr>
                <w:sz w:val="20"/>
              </w:rPr>
              <w:t>Nokia, Huawei</w:t>
            </w:r>
          </w:p>
        </w:tc>
        <w:tc>
          <w:tcPr>
            <w:tcW w:w="1062" w:type="dxa"/>
            <w:tcBorders>
              <w:left w:val="single" w:sz="12" w:space="0" w:color="auto"/>
              <w:right w:val="single" w:sz="12" w:space="0" w:color="auto"/>
            </w:tcBorders>
            <w:shd w:val="clear" w:color="auto" w:fill="auto"/>
          </w:tcPr>
          <w:p w14:paraId="6D5F0030" w14:textId="15790F05" w:rsidR="009F702B" w:rsidRPr="00D36C9E"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405767D" w14:textId="77777777" w:rsidR="009F702B" w:rsidRDefault="009F702B" w:rsidP="009F702B">
            <w:pPr>
              <w:pStyle w:val="C3OpenAPI"/>
              <w:rPr>
                <w:rFonts w:eastAsia="SimSun"/>
              </w:rPr>
            </w:pPr>
            <w:r>
              <w:t>This CR introduces a backwards compatible feature to the OpenAPI description of the VAE_MessageDelivery API, VAE_MessageDelivery API</w:t>
            </w:r>
          </w:p>
          <w:p w14:paraId="7097189C" w14:textId="77777777" w:rsidR="009F702B" w:rsidRPr="00D36C9E" w:rsidRDefault="009F702B" w:rsidP="009F702B">
            <w:pPr>
              <w:pStyle w:val="TAL"/>
              <w:rPr>
                <w:sz w:val="20"/>
              </w:rPr>
            </w:pPr>
          </w:p>
        </w:tc>
      </w:tr>
      <w:tr w:rsidR="009F702B" w:rsidRPr="002F2600" w14:paraId="2AC1F55A" w14:textId="77777777" w:rsidTr="00E171D8">
        <w:tc>
          <w:tcPr>
            <w:tcW w:w="975" w:type="dxa"/>
            <w:tcBorders>
              <w:left w:val="single" w:sz="12" w:space="0" w:color="auto"/>
              <w:bottom w:val="nil"/>
              <w:right w:val="single" w:sz="12" w:space="0" w:color="auto"/>
            </w:tcBorders>
            <w:shd w:val="clear" w:color="auto" w:fill="auto"/>
          </w:tcPr>
          <w:p w14:paraId="519D1DB3"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13893AE4"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12A4EEA9" w14:textId="11CEEE6B" w:rsidR="009F702B" w:rsidRPr="00EC002F" w:rsidRDefault="00343666" w:rsidP="009F702B">
            <w:pPr>
              <w:suppressLineNumbers/>
              <w:suppressAutoHyphens/>
              <w:spacing w:before="60" w:after="60"/>
              <w:jc w:val="center"/>
            </w:pPr>
            <w:hyperlink r:id="rId163" w:history="1">
              <w:r w:rsidR="009F702B">
                <w:rPr>
                  <w:rStyle w:val="Hyperlink"/>
                </w:rPr>
                <w:t>6121</w:t>
              </w:r>
            </w:hyperlink>
          </w:p>
        </w:tc>
        <w:tc>
          <w:tcPr>
            <w:tcW w:w="3251" w:type="dxa"/>
            <w:tcBorders>
              <w:left w:val="single" w:sz="12" w:space="0" w:color="auto"/>
              <w:bottom w:val="nil"/>
              <w:right w:val="single" w:sz="12" w:space="0" w:color="auto"/>
            </w:tcBorders>
            <w:shd w:val="clear" w:color="auto" w:fill="auto"/>
          </w:tcPr>
          <w:p w14:paraId="5C6474DA" w14:textId="678D8362" w:rsidR="009F702B" w:rsidRPr="00750E57" w:rsidRDefault="009F702B" w:rsidP="009F702B">
            <w:pPr>
              <w:pStyle w:val="TAL"/>
              <w:rPr>
                <w:sz w:val="20"/>
              </w:rPr>
            </w:pPr>
            <w:r>
              <w:rPr>
                <w:sz w:val="20"/>
              </w:rPr>
              <w:t>CR 0380 29.222 Rel-19 CAPIF – Correcting structured data types in query parameters</w:t>
            </w:r>
          </w:p>
        </w:tc>
        <w:tc>
          <w:tcPr>
            <w:tcW w:w="1401" w:type="dxa"/>
            <w:tcBorders>
              <w:left w:val="single" w:sz="12" w:space="0" w:color="auto"/>
              <w:bottom w:val="nil"/>
              <w:right w:val="single" w:sz="12" w:space="0" w:color="auto"/>
            </w:tcBorders>
            <w:shd w:val="clear" w:color="auto" w:fill="auto"/>
          </w:tcPr>
          <w:p w14:paraId="14E3B686" w14:textId="3AF64634" w:rsidR="009F702B" w:rsidRPr="00750E57" w:rsidRDefault="009F702B" w:rsidP="009F702B">
            <w:pPr>
              <w:pStyle w:val="TAL"/>
              <w:rPr>
                <w:sz w:val="20"/>
              </w:rPr>
            </w:pPr>
            <w:r>
              <w:rPr>
                <w:sz w:val="20"/>
              </w:rPr>
              <w:t>Samsung, Ericsson</w:t>
            </w:r>
          </w:p>
        </w:tc>
        <w:tc>
          <w:tcPr>
            <w:tcW w:w="1062" w:type="dxa"/>
            <w:tcBorders>
              <w:left w:val="single" w:sz="12" w:space="0" w:color="auto"/>
              <w:bottom w:val="nil"/>
              <w:right w:val="single" w:sz="12" w:space="0" w:color="auto"/>
            </w:tcBorders>
            <w:shd w:val="clear" w:color="auto" w:fill="auto"/>
          </w:tcPr>
          <w:p w14:paraId="7EDDF8A9" w14:textId="6A8BE7B3" w:rsidR="009F702B" w:rsidRPr="00D36C9E" w:rsidRDefault="009F702B" w:rsidP="009F702B">
            <w:pPr>
              <w:pStyle w:val="TAL"/>
              <w:rPr>
                <w:sz w:val="20"/>
              </w:rPr>
            </w:pPr>
            <w:r>
              <w:rPr>
                <w:sz w:val="20"/>
              </w:rPr>
              <w:t>Revised to 6357</w:t>
            </w:r>
          </w:p>
        </w:tc>
        <w:tc>
          <w:tcPr>
            <w:tcW w:w="4619" w:type="dxa"/>
            <w:tcBorders>
              <w:left w:val="single" w:sz="12" w:space="0" w:color="auto"/>
              <w:bottom w:val="nil"/>
              <w:right w:val="single" w:sz="12" w:space="0" w:color="auto"/>
            </w:tcBorders>
            <w:shd w:val="clear" w:color="auto" w:fill="auto"/>
          </w:tcPr>
          <w:p w14:paraId="6869612B" w14:textId="77777777" w:rsidR="009F702B" w:rsidRDefault="009F702B" w:rsidP="009F702B">
            <w:pPr>
              <w:pStyle w:val="C3OpenAPI"/>
              <w:rPr>
                <w:rFonts w:eastAsia="SimSun"/>
              </w:rPr>
            </w:pPr>
            <w:r>
              <w:t>This CR introduces a backwards compatible feature to the OpenAPI description of the CAPIF_Discover_Service_API, CAPIF_Discover_Service_API</w:t>
            </w:r>
          </w:p>
          <w:p w14:paraId="49B4815D" w14:textId="407716C7" w:rsidR="009F702B" w:rsidRDefault="009F702B" w:rsidP="009F702B">
            <w:pPr>
              <w:pStyle w:val="TAL"/>
              <w:rPr>
                <w:sz w:val="20"/>
              </w:rPr>
            </w:pPr>
            <w:r>
              <w:rPr>
                <w:sz w:val="20"/>
              </w:rPr>
              <w:t>Abdessamad (Huawei): Change reason for change to remove dependencies with DP. Open about how to solve array of strings. Same solution for NBI &amp; SBI.</w:t>
            </w:r>
          </w:p>
          <w:p w14:paraId="0893D5F2" w14:textId="77777777" w:rsidR="009F702B" w:rsidRDefault="009F702B" w:rsidP="009F702B">
            <w:pPr>
              <w:pStyle w:val="TAL"/>
              <w:rPr>
                <w:sz w:val="20"/>
              </w:rPr>
            </w:pPr>
            <w:r>
              <w:rPr>
                <w:sz w:val="20"/>
              </w:rPr>
              <w:t>Apostolos (Nokia): Have a clear reason for change with what we are solving.</w:t>
            </w:r>
          </w:p>
          <w:p w14:paraId="7171D13F" w14:textId="77777777" w:rsidR="009A4BC5" w:rsidRDefault="009A4BC5" w:rsidP="009F702B">
            <w:pPr>
              <w:pStyle w:val="TAL"/>
              <w:rPr>
                <w:sz w:val="20"/>
              </w:rPr>
            </w:pPr>
            <w:r>
              <w:rPr>
                <w:sz w:val="20"/>
              </w:rPr>
              <w:t>Naren (Samsung): needs to provide the revision.</w:t>
            </w:r>
          </w:p>
          <w:p w14:paraId="5E37BD4A" w14:textId="77777777" w:rsidR="005A63D3" w:rsidRDefault="005A63D3" w:rsidP="009F702B">
            <w:pPr>
              <w:pStyle w:val="TAL"/>
              <w:rPr>
                <w:sz w:val="20"/>
              </w:rPr>
            </w:pPr>
          </w:p>
          <w:p w14:paraId="73F7AA83" w14:textId="77777777" w:rsidR="004B5680" w:rsidRDefault="00796861" w:rsidP="009F702B">
            <w:pPr>
              <w:pStyle w:val="TAL"/>
              <w:rPr>
                <w:b/>
                <w:bCs/>
                <w:sz w:val="20"/>
              </w:rPr>
            </w:pPr>
            <w:r w:rsidRPr="005A63D3">
              <w:rPr>
                <w:b/>
                <w:bCs/>
                <w:sz w:val="20"/>
              </w:rPr>
              <w:t xml:space="preserve">CT3 agrees </w:t>
            </w:r>
            <w:r w:rsidR="003D63B5" w:rsidRPr="005A63D3">
              <w:rPr>
                <w:b/>
                <w:bCs/>
                <w:sz w:val="20"/>
              </w:rPr>
              <w:t>to not</w:t>
            </w:r>
            <w:r w:rsidRPr="005A63D3">
              <w:rPr>
                <w:b/>
                <w:bCs/>
                <w:sz w:val="20"/>
              </w:rPr>
              <w:t xml:space="preserve"> update </w:t>
            </w:r>
            <w:r w:rsidR="003D63B5" w:rsidRPr="005A63D3">
              <w:rPr>
                <w:b/>
                <w:bCs/>
                <w:sz w:val="20"/>
              </w:rPr>
              <w:t xml:space="preserve">the </w:t>
            </w:r>
            <w:r w:rsidRPr="005A63D3">
              <w:rPr>
                <w:b/>
                <w:bCs/>
                <w:sz w:val="20"/>
              </w:rPr>
              <w:t>existing query parameters</w:t>
            </w:r>
            <w:r w:rsidR="003D63B5" w:rsidRPr="005A63D3">
              <w:rPr>
                <w:b/>
                <w:bCs/>
                <w:sz w:val="20"/>
              </w:rPr>
              <w:t xml:space="preserve"> of arrays of simple data types</w:t>
            </w:r>
            <w:r w:rsidR="005A63D3" w:rsidRPr="005A63D3">
              <w:rPr>
                <w:b/>
                <w:bCs/>
                <w:sz w:val="20"/>
              </w:rPr>
              <w:t xml:space="preserve"> defined before Release 19.</w:t>
            </w:r>
          </w:p>
          <w:p w14:paraId="24995E43" w14:textId="67BBC7AC" w:rsidR="00AC2122" w:rsidRPr="005A63D3" w:rsidRDefault="00AC2122" w:rsidP="009F702B">
            <w:pPr>
              <w:pStyle w:val="TAL"/>
              <w:rPr>
                <w:b/>
                <w:bCs/>
                <w:sz w:val="20"/>
              </w:rPr>
            </w:pPr>
            <w:r>
              <w:rPr>
                <w:b/>
                <w:bCs/>
                <w:sz w:val="20"/>
              </w:rPr>
              <w:t>CT3 agrees to start definition of style form and explode false for arrays of simple data types in query parameters for query parameters defined starting from Release 19.</w:t>
            </w:r>
          </w:p>
        </w:tc>
      </w:tr>
      <w:tr w:rsidR="009F702B" w:rsidRPr="002F2600" w14:paraId="5A38FE36" w14:textId="77777777" w:rsidTr="00E434ED">
        <w:tc>
          <w:tcPr>
            <w:tcW w:w="975" w:type="dxa"/>
            <w:tcBorders>
              <w:top w:val="nil"/>
              <w:left w:val="single" w:sz="12" w:space="0" w:color="auto"/>
              <w:right w:val="single" w:sz="12" w:space="0" w:color="auto"/>
            </w:tcBorders>
            <w:shd w:val="clear" w:color="auto" w:fill="auto"/>
          </w:tcPr>
          <w:p w14:paraId="1A45AB42"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7DC7B506"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78B444" w14:textId="3FCB12ED" w:rsidR="009F702B" w:rsidRDefault="009F702B" w:rsidP="009F702B">
            <w:pPr>
              <w:suppressLineNumbers/>
              <w:suppressAutoHyphens/>
              <w:spacing w:before="60" w:after="60"/>
              <w:jc w:val="center"/>
            </w:pPr>
            <w:r w:rsidRPr="005E4432">
              <w:t>6357</w:t>
            </w:r>
          </w:p>
        </w:tc>
        <w:tc>
          <w:tcPr>
            <w:tcW w:w="3251" w:type="dxa"/>
            <w:tcBorders>
              <w:top w:val="nil"/>
              <w:left w:val="single" w:sz="12" w:space="0" w:color="auto"/>
              <w:bottom w:val="single" w:sz="4" w:space="0" w:color="auto"/>
              <w:right w:val="single" w:sz="12" w:space="0" w:color="auto"/>
            </w:tcBorders>
            <w:shd w:val="clear" w:color="auto" w:fill="00FFFF"/>
          </w:tcPr>
          <w:p w14:paraId="3EA8961B" w14:textId="656EA59C" w:rsidR="009F702B" w:rsidRDefault="009F702B" w:rsidP="009F702B">
            <w:pPr>
              <w:pStyle w:val="TAL"/>
              <w:rPr>
                <w:sz w:val="20"/>
              </w:rPr>
            </w:pPr>
            <w:r>
              <w:rPr>
                <w:sz w:val="20"/>
              </w:rPr>
              <w:t>CR 0380 29.222 Rel-19 CAPIF – Correcting structured data types in query parameters</w:t>
            </w:r>
          </w:p>
        </w:tc>
        <w:tc>
          <w:tcPr>
            <w:tcW w:w="1401" w:type="dxa"/>
            <w:tcBorders>
              <w:top w:val="nil"/>
              <w:left w:val="single" w:sz="12" w:space="0" w:color="auto"/>
              <w:bottom w:val="single" w:sz="4" w:space="0" w:color="auto"/>
              <w:right w:val="single" w:sz="12" w:space="0" w:color="auto"/>
            </w:tcBorders>
            <w:shd w:val="clear" w:color="auto" w:fill="00FFFF"/>
          </w:tcPr>
          <w:p w14:paraId="649357F5" w14:textId="60D438FF" w:rsidR="009F702B" w:rsidRDefault="009F702B" w:rsidP="009F702B">
            <w:pPr>
              <w:pStyle w:val="TAL"/>
              <w:rPr>
                <w:sz w:val="20"/>
              </w:rPr>
            </w:pPr>
            <w:r>
              <w:rPr>
                <w:sz w:val="20"/>
              </w:rPr>
              <w:t>Samsung, Ericsson</w:t>
            </w:r>
          </w:p>
        </w:tc>
        <w:tc>
          <w:tcPr>
            <w:tcW w:w="1062" w:type="dxa"/>
            <w:tcBorders>
              <w:top w:val="nil"/>
              <w:left w:val="single" w:sz="12" w:space="0" w:color="auto"/>
              <w:right w:val="single" w:sz="12" w:space="0" w:color="auto"/>
            </w:tcBorders>
            <w:shd w:val="clear" w:color="auto" w:fill="auto"/>
          </w:tcPr>
          <w:p w14:paraId="03A23D28"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0210D145" w14:textId="77777777" w:rsidR="009F702B" w:rsidRDefault="009F702B" w:rsidP="009F702B">
            <w:pPr>
              <w:pStyle w:val="C3OpenAPI"/>
            </w:pPr>
          </w:p>
        </w:tc>
      </w:tr>
      <w:tr w:rsidR="009F702B" w:rsidRPr="002F2600" w14:paraId="71F7BDDE" w14:textId="77777777" w:rsidTr="00E434ED">
        <w:tc>
          <w:tcPr>
            <w:tcW w:w="975" w:type="dxa"/>
            <w:tcBorders>
              <w:left w:val="single" w:sz="12" w:space="0" w:color="auto"/>
              <w:bottom w:val="nil"/>
              <w:right w:val="single" w:sz="12" w:space="0" w:color="auto"/>
            </w:tcBorders>
            <w:shd w:val="clear" w:color="auto" w:fill="auto"/>
          </w:tcPr>
          <w:p w14:paraId="1B64CD78"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052B3D5A"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66DD677B" w14:textId="2D2A5EE6" w:rsidR="009F702B" w:rsidRPr="00EC002F" w:rsidRDefault="00343666" w:rsidP="009F702B">
            <w:pPr>
              <w:suppressLineNumbers/>
              <w:suppressAutoHyphens/>
              <w:spacing w:before="60" w:after="60"/>
              <w:jc w:val="center"/>
            </w:pPr>
            <w:hyperlink r:id="rId164" w:history="1">
              <w:r w:rsidR="009F702B">
                <w:rPr>
                  <w:rStyle w:val="Hyperlink"/>
                </w:rPr>
                <w:t>6122</w:t>
              </w:r>
            </w:hyperlink>
          </w:p>
        </w:tc>
        <w:tc>
          <w:tcPr>
            <w:tcW w:w="3251" w:type="dxa"/>
            <w:tcBorders>
              <w:left w:val="single" w:sz="12" w:space="0" w:color="auto"/>
              <w:bottom w:val="nil"/>
              <w:right w:val="single" w:sz="12" w:space="0" w:color="auto"/>
            </w:tcBorders>
            <w:shd w:val="clear" w:color="auto" w:fill="auto"/>
          </w:tcPr>
          <w:p w14:paraId="56D7C5F4" w14:textId="3B51F646" w:rsidR="009F702B" w:rsidRPr="00750E57" w:rsidRDefault="009F702B" w:rsidP="009F702B">
            <w:pPr>
              <w:pStyle w:val="TAL"/>
              <w:rPr>
                <w:sz w:val="20"/>
              </w:rPr>
            </w:pPr>
            <w:r>
              <w:rPr>
                <w:sz w:val="20"/>
              </w:rPr>
              <w:t>CR 0344 29.549 Rel-19 SEAL – Correcting structured data types in query parameters</w:t>
            </w:r>
          </w:p>
        </w:tc>
        <w:tc>
          <w:tcPr>
            <w:tcW w:w="1401" w:type="dxa"/>
            <w:tcBorders>
              <w:left w:val="single" w:sz="12" w:space="0" w:color="auto"/>
              <w:bottom w:val="nil"/>
              <w:right w:val="single" w:sz="12" w:space="0" w:color="auto"/>
            </w:tcBorders>
            <w:shd w:val="clear" w:color="auto" w:fill="auto"/>
          </w:tcPr>
          <w:p w14:paraId="2ED20D8A" w14:textId="5261B63E" w:rsidR="009F702B" w:rsidRPr="00750E57" w:rsidRDefault="009F702B" w:rsidP="009F702B">
            <w:pPr>
              <w:pStyle w:val="TAL"/>
              <w:rPr>
                <w:sz w:val="20"/>
              </w:rPr>
            </w:pPr>
            <w:r>
              <w:rPr>
                <w:sz w:val="20"/>
              </w:rPr>
              <w:t>Samsung, Ericsson</w:t>
            </w:r>
          </w:p>
        </w:tc>
        <w:tc>
          <w:tcPr>
            <w:tcW w:w="1062" w:type="dxa"/>
            <w:tcBorders>
              <w:left w:val="single" w:sz="12" w:space="0" w:color="auto"/>
              <w:bottom w:val="nil"/>
              <w:right w:val="single" w:sz="12" w:space="0" w:color="auto"/>
            </w:tcBorders>
            <w:shd w:val="clear" w:color="auto" w:fill="auto"/>
          </w:tcPr>
          <w:p w14:paraId="4B5E3030" w14:textId="507069A4" w:rsidR="009F702B" w:rsidRPr="00D36C9E" w:rsidRDefault="009F702B" w:rsidP="009F702B">
            <w:pPr>
              <w:pStyle w:val="TAL"/>
              <w:rPr>
                <w:sz w:val="20"/>
              </w:rPr>
            </w:pPr>
            <w:r>
              <w:rPr>
                <w:sz w:val="20"/>
              </w:rPr>
              <w:t>Revised to 6358</w:t>
            </w:r>
          </w:p>
        </w:tc>
        <w:tc>
          <w:tcPr>
            <w:tcW w:w="4619" w:type="dxa"/>
            <w:tcBorders>
              <w:left w:val="single" w:sz="12" w:space="0" w:color="auto"/>
              <w:bottom w:val="nil"/>
              <w:right w:val="single" w:sz="12" w:space="0" w:color="auto"/>
            </w:tcBorders>
            <w:shd w:val="clear" w:color="auto" w:fill="auto"/>
          </w:tcPr>
          <w:p w14:paraId="1561A231" w14:textId="77777777" w:rsidR="009F702B" w:rsidRDefault="009F702B" w:rsidP="009F702B">
            <w:pPr>
              <w:pStyle w:val="C3OpenAPI"/>
              <w:rPr>
                <w:rFonts w:eastAsia="SimSun"/>
              </w:rPr>
            </w:pPr>
            <w:r>
              <w:t>This CR introduces a backwards compatible feature to the OpenAPI description of the SS_UserProfileRetrieval API, SS_UserProfileRetrieval API, SS_NetworkResourceAdaptation API, SS_NetworkResourceAdaptation API, SS_KeyInfoRetrieval API, SS_KeyInfoRetrieval API, SS_LocationAreaInfoRetrieval API, SS_LocationAreaInfoRetrieval API</w:t>
            </w:r>
          </w:p>
          <w:p w14:paraId="776B7F18" w14:textId="1EF3E99E" w:rsidR="009F702B" w:rsidRPr="00D36C9E" w:rsidRDefault="009A4BC5" w:rsidP="009F702B">
            <w:pPr>
              <w:pStyle w:val="TAL"/>
              <w:rPr>
                <w:sz w:val="20"/>
              </w:rPr>
            </w:pPr>
            <w:r>
              <w:rPr>
                <w:sz w:val="20"/>
              </w:rPr>
              <w:t>Naren (Samsung): needs to provide the revision.</w:t>
            </w:r>
          </w:p>
        </w:tc>
      </w:tr>
      <w:tr w:rsidR="009F702B" w:rsidRPr="002F2600" w14:paraId="2AA55650" w14:textId="77777777" w:rsidTr="00210EAE">
        <w:tc>
          <w:tcPr>
            <w:tcW w:w="975" w:type="dxa"/>
            <w:tcBorders>
              <w:top w:val="nil"/>
              <w:left w:val="single" w:sz="12" w:space="0" w:color="auto"/>
              <w:right w:val="single" w:sz="12" w:space="0" w:color="auto"/>
            </w:tcBorders>
            <w:shd w:val="clear" w:color="auto" w:fill="auto"/>
          </w:tcPr>
          <w:p w14:paraId="6FC4EB57"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708562D0"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82CA94B" w14:textId="1809EDDB" w:rsidR="009F702B" w:rsidRDefault="009F702B" w:rsidP="009F702B">
            <w:pPr>
              <w:suppressLineNumbers/>
              <w:suppressAutoHyphens/>
              <w:spacing w:before="60" w:after="60"/>
              <w:jc w:val="center"/>
            </w:pPr>
            <w:r w:rsidRPr="005E4432">
              <w:t>6358</w:t>
            </w:r>
          </w:p>
        </w:tc>
        <w:tc>
          <w:tcPr>
            <w:tcW w:w="3251" w:type="dxa"/>
            <w:tcBorders>
              <w:top w:val="nil"/>
              <w:left w:val="single" w:sz="12" w:space="0" w:color="auto"/>
              <w:bottom w:val="single" w:sz="4" w:space="0" w:color="auto"/>
              <w:right w:val="single" w:sz="12" w:space="0" w:color="auto"/>
            </w:tcBorders>
            <w:shd w:val="clear" w:color="auto" w:fill="00FFFF"/>
          </w:tcPr>
          <w:p w14:paraId="74677317" w14:textId="19A90208" w:rsidR="009F702B" w:rsidRDefault="009F702B" w:rsidP="009F702B">
            <w:pPr>
              <w:pStyle w:val="TAL"/>
              <w:rPr>
                <w:sz w:val="20"/>
              </w:rPr>
            </w:pPr>
            <w:r>
              <w:rPr>
                <w:sz w:val="20"/>
              </w:rPr>
              <w:t>CR 0344 29.549 Rel-19 SEAL – Correcting structured data types in query parameters</w:t>
            </w:r>
          </w:p>
        </w:tc>
        <w:tc>
          <w:tcPr>
            <w:tcW w:w="1401" w:type="dxa"/>
            <w:tcBorders>
              <w:top w:val="nil"/>
              <w:left w:val="single" w:sz="12" w:space="0" w:color="auto"/>
              <w:bottom w:val="single" w:sz="4" w:space="0" w:color="auto"/>
              <w:right w:val="single" w:sz="12" w:space="0" w:color="auto"/>
            </w:tcBorders>
            <w:shd w:val="clear" w:color="auto" w:fill="00FFFF"/>
          </w:tcPr>
          <w:p w14:paraId="3FB7392F" w14:textId="03BFA508" w:rsidR="009F702B" w:rsidRDefault="009F702B" w:rsidP="009F702B">
            <w:pPr>
              <w:pStyle w:val="TAL"/>
              <w:rPr>
                <w:sz w:val="20"/>
              </w:rPr>
            </w:pPr>
            <w:r>
              <w:rPr>
                <w:sz w:val="20"/>
              </w:rPr>
              <w:t>Samsung, Ericsson</w:t>
            </w:r>
          </w:p>
        </w:tc>
        <w:tc>
          <w:tcPr>
            <w:tcW w:w="1062" w:type="dxa"/>
            <w:tcBorders>
              <w:top w:val="nil"/>
              <w:left w:val="single" w:sz="12" w:space="0" w:color="auto"/>
              <w:right w:val="single" w:sz="12" w:space="0" w:color="auto"/>
            </w:tcBorders>
            <w:shd w:val="clear" w:color="auto" w:fill="auto"/>
          </w:tcPr>
          <w:p w14:paraId="7319956A"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3785FF71" w14:textId="77777777" w:rsidR="009F702B" w:rsidRDefault="009F702B" w:rsidP="009F702B">
            <w:pPr>
              <w:pStyle w:val="C3OpenAPI"/>
            </w:pPr>
          </w:p>
        </w:tc>
      </w:tr>
      <w:tr w:rsidR="009F702B" w:rsidRPr="002F2600" w14:paraId="089AAC42" w14:textId="77777777" w:rsidTr="00327FE0">
        <w:tc>
          <w:tcPr>
            <w:tcW w:w="975" w:type="dxa"/>
            <w:tcBorders>
              <w:left w:val="single" w:sz="12" w:space="0" w:color="auto"/>
              <w:right w:val="single" w:sz="12" w:space="0" w:color="auto"/>
            </w:tcBorders>
            <w:shd w:val="clear" w:color="auto" w:fill="auto"/>
          </w:tcPr>
          <w:p w14:paraId="3EDB35AB"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7AA6C7C5"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B4ACAEC" w14:textId="3215F721" w:rsidR="009F702B" w:rsidRPr="00EC002F" w:rsidRDefault="00343666" w:rsidP="009F702B">
            <w:pPr>
              <w:suppressLineNumbers/>
              <w:suppressAutoHyphens/>
              <w:spacing w:before="60" w:after="60"/>
              <w:jc w:val="center"/>
            </w:pPr>
            <w:hyperlink r:id="rId165" w:history="1">
              <w:r w:rsidR="009F702B">
                <w:rPr>
                  <w:rStyle w:val="Hyperlink"/>
                </w:rPr>
                <w:t>6135</w:t>
              </w:r>
            </w:hyperlink>
          </w:p>
        </w:tc>
        <w:tc>
          <w:tcPr>
            <w:tcW w:w="3251" w:type="dxa"/>
            <w:tcBorders>
              <w:left w:val="single" w:sz="12" w:space="0" w:color="auto"/>
              <w:bottom w:val="single" w:sz="4" w:space="0" w:color="auto"/>
              <w:right w:val="single" w:sz="12" w:space="0" w:color="auto"/>
            </w:tcBorders>
            <w:shd w:val="clear" w:color="auto" w:fill="00FF00"/>
          </w:tcPr>
          <w:p w14:paraId="2F57B167" w14:textId="11B46BA1" w:rsidR="009F702B" w:rsidRPr="00750E57" w:rsidRDefault="009F702B" w:rsidP="009F702B">
            <w:pPr>
              <w:pStyle w:val="TAL"/>
              <w:rPr>
                <w:sz w:val="20"/>
              </w:rPr>
            </w:pPr>
            <w:r>
              <w:rPr>
                <w:sz w:val="20"/>
              </w:rPr>
              <w:t>CR 1431 29.522 Rel-19 Feature name correction</w:t>
            </w:r>
          </w:p>
        </w:tc>
        <w:tc>
          <w:tcPr>
            <w:tcW w:w="1401" w:type="dxa"/>
            <w:tcBorders>
              <w:left w:val="single" w:sz="12" w:space="0" w:color="auto"/>
              <w:bottom w:val="single" w:sz="4" w:space="0" w:color="auto"/>
              <w:right w:val="single" w:sz="12" w:space="0" w:color="auto"/>
            </w:tcBorders>
            <w:shd w:val="clear" w:color="auto" w:fill="00FF00"/>
          </w:tcPr>
          <w:p w14:paraId="523D8506" w14:textId="5191B12A" w:rsidR="009F702B" w:rsidRPr="00750E57" w:rsidRDefault="009F702B" w:rsidP="009F702B">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D251165" w14:textId="24610690" w:rsidR="009F702B" w:rsidRPr="00D36C9E"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2191DD8" w14:textId="5C57839D" w:rsidR="009F702B" w:rsidRPr="00D36C9E" w:rsidRDefault="009F702B" w:rsidP="009F702B">
            <w:pPr>
              <w:pStyle w:val="TAL"/>
              <w:rPr>
                <w:sz w:val="20"/>
              </w:rPr>
            </w:pPr>
            <w:r>
              <w:rPr>
                <w:sz w:val="20"/>
              </w:rPr>
              <w:t>Xiaojian (ZTE): Collision with 6184 for the last change. Propose to keep it in this CR.</w:t>
            </w:r>
          </w:p>
        </w:tc>
      </w:tr>
      <w:tr w:rsidR="009F702B" w:rsidRPr="002F2600" w14:paraId="769EFC48" w14:textId="77777777" w:rsidTr="00327FE0">
        <w:tc>
          <w:tcPr>
            <w:tcW w:w="975" w:type="dxa"/>
            <w:tcBorders>
              <w:left w:val="single" w:sz="12" w:space="0" w:color="auto"/>
              <w:bottom w:val="nil"/>
              <w:right w:val="single" w:sz="12" w:space="0" w:color="auto"/>
            </w:tcBorders>
            <w:shd w:val="clear" w:color="auto" w:fill="auto"/>
          </w:tcPr>
          <w:p w14:paraId="392152B9"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4E6F4C7D"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1ED6239D" w14:textId="2427884D" w:rsidR="009F702B" w:rsidRPr="00EC002F" w:rsidRDefault="00343666" w:rsidP="009F702B">
            <w:pPr>
              <w:suppressLineNumbers/>
              <w:suppressAutoHyphens/>
              <w:spacing w:before="60" w:after="60"/>
              <w:jc w:val="center"/>
            </w:pPr>
            <w:hyperlink r:id="rId166" w:history="1">
              <w:r w:rsidR="009F702B">
                <w:rPr>
                  <w:rStyle w:val="Hyperlink"/>
                </w:rPr>
                <w:t>6147</w:t>
              </w:r>
            </w:hyperlink>
          </w:p>
        </w:tc>
        <w:tc>
          <w:tcPr>
            <w:tcW w:w="3251" w:type="dxa"/>
            <w:tcBorders>
              <w:left w:val="single" w:sz="12" w:space="0" w:color="auto"/>
              <w:bottom w:val="nil"/>
              <w:right w:val="single" w:sz="12" w:space="0" w:color="auto"/>
            </w:tcBorders>
            <w:shd w:val="clear" w:color="auto" w:fill="auto"/>
          </w:tcPr>
          <w:p w14:paraId="18210D76" w14:textId="7D9007B9" w:rsidR="009F702B" w:rsidRPr="00750E57" w:rsidRDefault="009F702B" w:rsidP="009F702B">
            <w:pPr>
              <w:pStyle w:val="TAL"/>
              <w:rPr>
                <w:sz w:val="20"/>
              </w:rPr>
            </w:pPr>
            <w:r>
              <w:rPr>
                <w:sz w:val="20"/>
              </w:rPr>
              <w:t>CR 0241 29.558 Rel-19 EDGEAPP – Correcting structured data types in query parameters</w:t>
            </w:r>
          </w:p>
        </w:tc>
        <w:tc>
          <w:tcPr>
            <w:tcW w:w="1401" w:type="dxa"/>
            <w:tcBorders>
              <w:left w:val="single" w:sz="12" w:space="0" w:color="auto"/>
              <w:bottom w:val="nil"/>
              <w:right w:val="single" w:sz="12" w:space="0" w:color="auto"/>
            </w:tcBorders>
            <w:shd w:val="clear" w:color="auto" w:fill="auto"/>
          </w:tcPr>
          <w:p w14:paraId="470E3006" w14:textId="19853E58" w:rsidR="009F702B" w:rsidRPr="00750E57" w:rsidRDefault="009F702B" w:rsidP="009F702B">
            <w:pPr>
              <w:pStyle w:val="TAL"/>
              <w:rPr>
                <w:sz w:val="20"/>
              </w:rPr>
            </w:pPr>
            <w:r>
              <w:rPr>
                <w:sz w:val="20"/>
              </w:rPr>
              <w:t>Samsung, Ericsson</w:t>
            </w:r>
          </w:p>
        </w:tc>
        <w:tc>
          <w:tcPr>
            <w:tcW w:w="1062" w:type="dxa"/>
            <w:tcBorders>
              <w:left w:val="single" w:sz="12" w:space="0" w:color="auto"/>
              <w:bottom w:val="nil"/>
              <w:right w:val="single" w:sz="12" w:space="0" w:color="auto"/>
            </w:tcBorders>
            <w:shd w:val="clear" w:color="auto" w:fill="auto"/>
          </w:tcPr>
          <w:p w14:paraId="06552CF3" w14:textId="4489F90F" w:rsidR="009F702B" w:rsidRPr="00D36C9E" w:rsidRDefault="009F702B" w:rsidP="009F702B">
            <w:pPr>
              <w:pStyle w:val="TAL"/>
              <w:rPr>
                <w:sz w:val="20"/>
              </w:rPr>
            </w:pPr>
            <w:r>
              <w:rPr>
                <w:sz w:val="20"/>
              </w:rPr>
              <w:t>Revised to 6359</w:t>
            </w:r>
          </w:p>
        </w:tc>
        <w:tc>
          <w:tcPr>
            <w:tcW w:w="4619" w:type="dxa"/>
            <w:tcBorders>
              <w:left w:val="single" w:sz="12" w:space="0" w:color="auto"/>
              <w:bottom w:val="nil"/>
              <w:right w:val="single" w:sz="12" w:space="0" w:color="auto"/>
            </w:tcBorders>
            <w:shd w:val="clear" w:color="auto" w:fill="auto"/>
          </w:tcPr>
          <w:p w14:paraId="625FD526" w14:textId="77777777" w:rsidR="009F702B" w:rsidRDefault="009F702B" w:rsidP="009F702B">
            <w:pPr>
              <w:pStyle w:val="C3OpenAPI"/>
              <w:rPr>
                <w:rFonts w:eastAsia="SimSun"/>
              </w:rPr>
            </w:pPr>
            <w:r>
              <w:t>This CR introduces a backwards compatible feature to the OpenAPI description of the Eees_EECContextRelocation API, Eees_EECContextRelocation API, Eecs_TargetEESDiscovery API, Eecs_TargetEESDiscovery API</w:t>
            </w:r>
          </w:p>
          <w:p w14:paraId="0CAA26CB" w14:textId="0E561756" w:rsidR="009F702B" w:rsidRPr="00D36C9E" w:rsidRDefault="009A4BC5" w:rsidP="009F702B">
            <w:pPr>
              <w:pStyle w:val="TAL"/>
              <w:rPr>
                <w:sz w:val="20"/>
              </w:rPr>
            </w:pPr>
            <w:r>
              <w:rPr>
                <w:sz w:val="20"/>
              </w:rPr>
              <w:t>Naren (Samsung): needs to provide the revision.</w:t>
            </w:r>
          </w:p>
        </w:tc>
      </w:tr>
      <w:tr w:rsidR="009F702B" w:rsidRPr="002F2600" w14:paraId="02EE81A9" w14:textId="77777777" w:rsidTr="00B03F29">
        <w:tc>
          <w:tcPr>
            <w:tcW w:w="975" w:type="dxa"/>
            <w:tcBorders>
              <w:top w:val="nil"/>
              <w:left w:val="single" w:sz="12" w:space="0" w:color="auto"/>
              <w:right w:val="single" w:sz="12" w:space="0" w:color="auto"/>
            </w:tcBorders>
            <w:shd w:val="clear" w:color="auto" w:fill="auto"/>
          </w:tcPr>
          <w:p w14:paraId="0951143E"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0682552F"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10AAA90" w14:textId="46722A67" w:rsidR="009F702B" w:rsidRDefault="009F702B" w:rsidP="009F702B">
            <w:pPr>
              <w:suppressLineNumbers/>
              <w:suppressAutoHyphens/>
              <w:spacing w:before="60" w:after="60"/>
              <w:jc w:val="center"/>
            </w:pPr>
            <w:r w:rsidRPr="005E4432">
              <w:t>6359</w:t>
            </w:r>
          </w:p>
        </w:tc>
        <w:tc>
          <w:tcPr>
            <w:tcW w:w="3251" w:type="dxa"/>
            <w:tcBorders>
              <w:top w:val="nil"/>
              <w:left w:val="single" w:sz="12" w:space="0" w:color="auto"/>
              <w:bottom w:val="single" w:sz="4" w:space="0" w:color="auto"/>
              <w:right w:val="single" w:sz="12" w:space="0" w:color="auto"/>
            </w:tcBorders>
            <w:shd w:val="clear" w:color="auto" w:fill="00FFFF"/>
          </w:tcPr>
          <w:p w14:paraId="213E42E3" w14:textId="722B6B3B" w:rsidR="009F702B" w:rsidRDefault="009F702B" w:rsidP="009F702B">
            <w:pPr>
              <w:pStyle w:val="TAL"/>
              <w:rPr>
                <w:sz w:val="20"/>
              </w:rPr>
            </w:pPr>
            <w:r>
              <w:rPr>
                <w:sz w:val="20"/>
              </w:rPr>
              <w:t>CR 0241 29.558 Rel-19 EDGEAPP – Correcting structured data types in query parameters</w:t>
            </w:r>
          </w:p>
        </w:tc>
        <w:tc>
          <w:tcPr>
            <w:tcW w:w="1401" w:type="dxa"/>
            <w:tcBorders>
              <w:top w:val="nil"/>
              <w:left w:val="single" w:sz="12" w:space="0" w:color="auto"/>
              <w:bottom w:val="single" w:sz="4" w:space="0" w:color="auto"/>
              <w:right w:val="single" w:sz="12" w:space="0" w:color="auto"/>
            </w:tcBorders>
            <w:shd w:val="clear" w:color="auto" w:fill="00FFFF"/>
          </w:tcPr>
          <w:p w14:paraId="6C98B982" w14:textId="06BDB66A" w:rsidR="009F702B" w:rsidRDefault="009F702B" w:rsidP="009F702B">
            <w:pPr>
              <w:pStyle w:val="TAL"/>
              <w:rPr>
                <w:sz w:val="20"/>
              </w:rPr>
            </w:pPr>
            <w:r>
              <w:rPr>
                <w:sz w:val="20"/>
              </w:rPr>
              <w:t>Samsung, Ericsson</w:t>
            </w:r>
          </w:p>
        </w:tc>
        <w:tc>
          <w:tcPr>
            <w:tcW w:w="1062" w:type="dxa"/>
            <w:tcBorders>
              <w:top w:val="nil"/>
              <w:left w:val="single" w:sz="12" w:space="0" w:color="auto"/>
              <w:right w:val="single" w:sz="12" w:space="0" w:color="auto"/>
            </w:tcBorders>
            <w:shd w:val="clear" w:color="auto" w:fill="auto"/>
          </w:tcPr>
          <w:p w14:paraId="3A118F29"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4EADF721" w14:textId="77777777" w:rsidR="009F702B" w:rsidRDefault="009F702B" w:rsidP="009F702B">
            <w:pPr>
              <w:pStyle w:val="C3OpenAPI"/>
            </w:pPr>
          </w:p>
        </w:tc>
      </w:tr>
      <w:tr w:rsidR="009F702B" w:rsidRPr="002F2600" w14:paraId="38AD9CEF" w14:textId="77777777" w:rsidTr="00F949FB">
        <w:tc>
          <w:tcPr>
            <w:tcW w:w="975" w:type="dxa"/>
            <w:tcBorders>
              <w:left w:val="single" w:sz="12" w:space="0" w:color="auto"/>
              <w:bottom w:val="nil"/>
              <w:right w:val="single" w:sz="12" w:space="0" w:color="auto"/>
            </w:tcBorders>
            <w:shd w:val="clear" w:color="auto" w:fill="auto"/>
          </w:tcPr>
          <w:p w14:paraId="657C1D5F"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657FA964"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6D924009" w14:textId="4FE1A076" w:rsidR="009F702B" w:rsidRPr="00EC002F" w:rsidRDefault="00343666" w:rsidP="009F702B">
            <w:pPr>
              <w:suppressLineNumbers/>
              <w:suppressAutoHyphens/>
              <w:spacing w:before="60" w:after="60"/>
              <w:jc w:val="center"/>
            </w:pPr>
            <w:hyperlink r:id="rId167" w:history="1">
              <w:r w:rsidR="009F702B">
                <w:rPr>
                  <w:rStyle w:val="Hyperlink"/>
                </w:rPr>
                <w:t>6156</w:t>
              </w:r>
            </w:hyperlink>
          </w:p>
        </w:tc>
        <w:tc>
          <w:tcPr>
            <w:tcW w:w="3251" w:type="dxa"/>
            <w:tcBorders>
              <w:left w:val="single" w:sz="12" w:space="0" w:color="auto"/>
              <w:bottom w:val="nil"/>
              <w:right w:val="single" w:sz="12" w:space="0" w:color="auto"/>
            </w:tcBorders>
            <w:shd w:val="clear" w:color="auto" w:fill="auto"/>
          </w:tcPr>
          <w:p w14:paraId="1EAF89E4" w14:textId="471277D7" w:rsidR="009F702B" w:rsidRPr="00750E57" w:rsidRDefault="009F702B" w:rsidP="009F702B">
            <w:pPr>
              <w:pStyle w:val="TAL"/>
              <w:rPr>
                <w:sz w:val="20"/>
              </w:rPr>
            </w:pPr>
            <w:r>
              <w:rPr>
                <w:sz w:val="20"/>
              </w:rPr>
              <w:t>CR 0381 29.222 Rel-19 CAPIF – IANA registration for JWT claims</w:t>
            </w:r>
          </w:p>
        </w:tc>
        <w:tc>
          <w:tcPr>
            <w:tcW w:w="1401" w:type="dxa"/>
            <w:tcBorders>
              <w:left w:val="single" w:sz="12" w:space="0" w:color="auto"/>
              <w:bottom w:val="nil"/>
              <w:right w:val="single" w:sz="12" w:space="0" w:color="auto"/>
            </w:tcBorders>
            <w:shd w:val="clear" w:color="auto" w:fill="auto"/>
          </w:tcPr>
          <w:p w14:paraId="4F49A39A" w14:textId="2A8C5BA2" w:rsidR="009F702B" w:rsidRPr="00750E57" w:rsidRDefault="009F702B" w:rsidP="009F702B">
            <w:pPr>
              <w:pStyle w:val="TAL"/>
              <w:rPr>
                <w:sz w:val="20"/>
              </w:rPr>
            </w:pPr>
            <w:r>
              <w:rPr>
                <w:sz w:val="20"/>
              </w:rPr>
              <w:t>Samsung, Ericsson</w:t>
            </w:r>
          </w:p>
        </w:tc>
        <w:tc>
          <w:tcPr>
            <w:tcW w:w="1062" w:type="dxa"/>
            <w:tcBorders>
              <w:left w:val="single" w:sz="12" w:space="0" w:color="auto"/>
              <w:bottom w:val="nil"/>
              <w:right w:val="single" w:sz="12" w:space="0" w:color="auto"/>
            </w:tcBorders>
            <w:shd w:val="clear" w:color="auto" w:fill="auto"/>
          </w:tcPr>
          <w:p w14:paraId="5716387D" w14:textId="1441CAF5" w:rsidR="009F702B" w:rsidRPr="00D36C9E" w:rsidRDefault="009F702B" w:rsidP="009F702B">
            <w:pPr>
              <w:pStyle w:val="TAL"/>
              <w:rPr>
                <w:sz w:val="20"/>
              </w:rPr>
            </w:pPr>
            <w:r>
              <w:rPr>
                <w:sz w:val="20"/>
              </w:rPr>
              <w:t>Revised to 6360</w:t>
            </w:r>
          </w:p>
        </w:tc>
        <w:tc>
          <w:tcPr>
            <w:tcW w:w="4619" w:type="dxa"/>
            <w:tcBorders>
              <w:left w:val="single" w:sz="12" w:space="0" w:color="auto"/>
              <w:bottom w:val="nil"/>
              <w:right w:val="single" w:sz="12" w:space="0" w:color="auto"/>
            </w:tcBorders>
            <w:shd w:val="clear" w:color="auto" w:fill="auto"/>
          </w:tcPr>
          <w:p w14:paraId="25D9ADE9" w14:textId="77777777" w:rsidR="009F702B" w:rsidRDefault="009F702B" w:rsidP="009F702B">
            <w:pPr>
              <w:pStyle w:val="TAL"/>
              <w:rPr>
                <w:sz w:val="20"/>
              </w:rPr>
            </w:pPr>
            <w:r>
              <w:rPr>
                <w:sz w:val="20"/>
              </w:rPr>
              <w:t>Bhaskar (Nokia): Proposal available.</w:t>
            </w:r>
          </w:p>
          <w:p w14:paraId="2AF193BF" w14:textId="77777777" w:rsidR="009F702B" w:rsidRDefault="009F702B" w:rsidP="009F702B">
            <w:pPr>
              <w:pStyle w:val="TAL"/>
              <w:rPr>
                <w:sz w:val="20"/>
              </w:rPr>
            </w:pPr>
            <w:r>
              <w:rPr>
                <w:sz w:val="20"/>
              </w:rPr>
              <w:t>Abdessamad (Huawei): is there a template? Wants to check.</w:t>
            </w:r>
          </w:p>
          <w:p w14:paraId="379A775B" w14:textId="77777777" w:rsidR="009F702B" w:rsidRDefault="009F702B" w:rsidP="009F702B">
            <w:pPr>
              <w:pStyle w:val="TAL"/>
              <w:rPr>
                <w:sz w:val="20"/>
              </w:rPr>
            </w:pPr>
            <w:r>
              <w:rPr>
                <w:sz w:val="20"/>
              </w:rPr>
              <w:t>Dongwook (MCC): There is a template.</w:t>
            </w:r>
          </w:p>
          <w:p w14:paraId="7E5F09C7" w14:textId="37B281B3" w:rsidR="00143CDD" w:rsidRDefault="00143CDD" w:rsidP="009F702B">
            <w:pPr>
              <w:pStyle w:val="TAL"/>
              <w:rPr>
                <w:sz w:val="20"/>
              </w:rPr>
            </w:pPr>
            <w:r>
              <w:rPr>
                <w:sz w:val="20"/>
              </w:rPr>
              <w:t xml:space="preserve">Naren (Samsung): </w:t>
            </w:r>
            <w:r w:rsidR="005A6AF0">
              <w:rPr>
                <w:sz w:val="20"/>
              </w:rPr>
              <w:t>r1</w:t>
            </w:r>
            <w:r>
              <w:rPr>
                <w:sz w:val="20"/>
              </w:rPr>
              <w:t xml:space="preserve"> provided by Nokia.</w:t>
            </w:r>
          </w:p>
          <w:p w14:paraId="7BE0BAED" w14:textId="77777777" w:rsidR="005A6AF0" w:rsidRDefault="005A6AF0" w:rsidP="009F702B">
            <w:pPr>
              <w:pStyle w:val="TAL"/>
              <w:rPr>
                <w:sz w:val="20"/>
              </w:rPr>
            </w:pPr>
            <w:r>
              <w:rPr>
                <w:sz w:val="20"/>
              </w:rPr>
              <w:t>Abdessamad (Huawei): r2 available.</w:t>
            </w:r>
          </w:p>
          <w:p w14:paraId="6EE09FC8" w14:textId="12CA3244" w:rsidR="004D7D93" w:rsidRDefault="004D7D93" w:rsidP="009F702B">
            <w:pPr>
              <w:pStyle w:val="TAL"/>
              <w:rPr>
                <w:sz w:val="20"/>
              </w:rPr>
            </w:pPr>
            <w:r>
              <w:rPr>
                <w:sz w:val="20"/>
              </w:rPr>
              <w:t xml:space="preserve">Naren (Samsung): ok with r2. Remove changes </w:t>
            </w:r>
            <w:r w:rsidR="00586963">
              <w:rPr>
                <w:sz w:val="20"/>
              </w:rPr>
              <w:t>on changes.</w:t>
            </w:r>
          </w:p>
          <w:p w14:paraId="0A8202AF" w14:textId="42A57F90" w:rsidR="0027214C" w:rsidRPr="00D36C9E" w:rsidRDefault="0027214C" w:rsidP="009F702B">
            <w:pPr>
              <w:pStyle w:val="TAL"/>
              <w:rPr>
                <w:sz w:val="20"/>
              </w:rPr>
            </w:pPr>
            <w:r>
              <w:rPr>
                <w:sz w:val="20"/>
              </w:rPr>
              <w:t xml:space="preserve">Dongwook (MCC): </w:t>
            </w:r>
            <w:r w:rsidR="00586963">
              <w:rPr>
                <w:sz w:val="20"/>
              </w:rPr>
              <w:t>ok with r2.</w:t>
            </w:r>
          </w:p>
        </w:tc>
      </w:tr>
      <w:tr w:rsidR="009F702B" w:rsidRPr="002F2600" w14:paraId="6C211F74" w14:textId="77777777" w:rsidTr="00F949FB">
        <w:tc>
          <w:tcPr>
            <w:tcW w:w="975" w:type="dxa"/>
            <w:tcBorders>
              <w:top w:val="nil"/>
              <w:left w:val="single" w:sz="12" w:space="0" w:color="auto"/>
              <w:right w:val="single" w:sz="12" w:space="0" w:color="auto"/>
            </w:tcBorders>
            <w:shd w:val="clear" w:color="auto" w:fill="auto"/>
          </w:tcPr>
          <w:p w14:paraId="513F2BBA"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7F7D5EED"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7AF9A92" w14:textId="15B5B634" w:rsidR="009F702B" w:rsidRDefault="009F702B" w:rsidP="009F702B">
            <w:pPr>
              <w:suppressLineNumbers/>
              <w:suppressAutoHyphens/>
              <w:spacing w:before="60" w:after="60"/>
              <w:jc w:val="center"/>
            </w:pPr>
            <w:r w:rsidRPr="005E4432">
              <w:t>6360</w:t>
            </w:r>
          </w:p>
        </w:tc>
        <w:tc>
          <w:tcPr>
            <w:tcW w:w="3251" w:type="dxa"/>
            <w:tcBorders>
              <w:top w:val="nil"/>
              <w:left w:val="single" w:sz="12" w:space="0" w:color="auto"/>
              <w:bottom w:val="single" w:sz="4" w:space="0" w:color="auto"/>
              <w:right w:val="single" w:sz="12" w:space="0" w:color="auto"/>
            </w:tcBorders>
            <w:shd w:val="clear" w:color="auto" w:fill="00FF00"/>
          </w:tcPr>
          <w:p w14:paraId="76C978E0" w14:textId="7E36EA8F" w:rsidR="009F702B" w:rsidRDefault="009F702B" w:rsidP="009F702B">
            <w:pPr>
              <w:pStyle w:val="TAL"/>
              <w:rPr>
                <w:sz w:val="20"/>
              </w:rPr>
            </w:pPr>
            <w:r>
              <w:rPr>
                <w:sz w:val="20"/>
              </w:rPr>
              <w:t>CR 0381 29.222 Rel-19 CAPIF – IANA registration for JWT claims</w:t>
            </w:r>
          </w:p>
        </w:tc>
        <w:tc>
          <w:tcPr>
            <w:tcW w:w="1401" w:type="dxa"/>
            <w:tcBorders>
              <w:top w:val="nil"/>
              <w:left w:val="single" w:sz="12" w:space="0" w:color="auto"/>
              <w:bottom w:val="single" w:sz="4" w:space="0" w:color="auto"/>
              <w:right w:val="single" w:sz="12" w:space="0" w:color="auto"/>
            </w:tcBorders>
            <w:shd w:val="clear" w:color="auto" w:fill="00FF00"/>
          </w:tcPr>
          <w:p w14:paraId="2A2F1F2A" w14:textId="3182EC2E" w:rsidR="009F702B" w:rsidRDefault="009F702B" w:rsidP="009F702B">
            <w:pPr>
              <w:pStyle w:val="TAL"/>
              <w:rPr>
                <w:sz w:val="20"/>
              </w:rPr>
            </w:pPr>
            <w:r>
              <w:rPr>
                <w:sz w:val="20"/>
              </w:rPr>
              <w:t>Samsung, Ericsson, Nokia</w:t>
            </w:r>
          </w:p>
        </w:tc>
        <w:tc>
          <w:tcPr>
            <w:tcW w:w="1062" w:type="dxa"/>
            <w:tcBorders>
              <w:top w:val="nil"/>
              <w:left w:val="single" w:sz="12" w:space="0" w:color="auto"/>
              <w:right w:val="single" w:sz="12" w:space="0" w:color="auto"/>
            </w:tcBorders>
            <w:shd w:val="clear" w:color="auto" w:fill="auto"/>
          </w:tcPr>
          <w:p w14:paraId="6CCB5669" w14:textId="31F340D1" w:rsidR="009F702B" w:rsidRDefault="00F949FB"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4FBEF746" w14:textId="77777777" w:rsidR="009F702B" w:rsidRDefault="009F702B" w:rsidP="009F702B">
            <w:pPr>
              <w:pStyle w:val="TAL"/>
              <w:rPr>
                <w:sz w:val="20"/>
              </w:rPr>
            </w:pPr>
          </w:p>
        </w:tc>
      </w:tr>
      <w:tr w:rsidR="009F702B" w:rsidRPr="002F2600" w14:paraId="1A6AEB9C" w14:textId="77777777" w:rsidTr="00C56E9C">
        <w:tc>
          <w:tcPr>
            <w:tcW w:w="975" w:type="dxa"/>
            <w:tcBorders>
              <w:left w:val="single" w:sz="12" w:space="0" w:color="auto"/>
              <w:bottom w:val="nil"/>
              <w:right w:val="single" w:sz="12" w:space="0" w:color="auto"/>
            </w:tcBorders>
            <w:shd w:val="clear" w:color="auto" w:fill="auto"/>
          </w:tcPr>
          <w:p w14:paraId="6793D525"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2D64C947"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0E8A84A9" w14:textId="681E6D8A" w:rsidR="009F702B" w:rsidRPr="00EC002F" w:rsidRDefault="00343666" w:rsidP="009F702B">
            <w:pPr>
              <w:suppressLineNumbers/>
              <w:suppressAutoHyphens/>
              <w:spacing w:before="60" w:after="60"/>
              <w:jc w:val="center"/>
            </w:pPr>
            <w:hyperlink r:id="rId168" w:history="1">
              <w:r w:rsidR="009F702B">
                <w:rPr>
                  <w:rStyle w:val="Hyperlink"/>
                </w:rPr>
                <w:t>6240</w:t>
              </w:r>
            </w:hyperlink>
          </w:p>
        </w:tc>
        <w:tc>
          <w:tcPr>
            <w:tcW w:w="3251" w:type="dxa"/>
            <w:tcBorders>
              <w:left w:val="single" w:sz="12" w:space="0" w:color="auto"/>
              <w:bottom w:val="nil"/>
              <w:right w:val="single" w:sz="12" w:space="0" w:color="auto"/>
            </w:tcBorders>
            <w:shd w:val="clear" w:color="auto" w:fill="auto"/>
          </w:tcPr>
          <w:p w14:paraId="730FEF07" w14:textId="53D0F366" w:rsidR="009F702B" w:rsidRPr="00750E57" w:rsidRDefault="009F702B" w:rsidP="009F702B">
            <w:pPr>
              <w:pStyle w:val="TAL"/>
              <w:rPr>
                <w:sz w:val="20"/>
              </w:rPr>
            </w:pPr>
            <w:r>
              <w:rPr>
                <w:sz w:val="20"/>
              </w:rPr>
              <w:t>CR 0890 29.122 Rel-19 Formatting of JSON objects and arrays of JSON objects in query parameters</w:t>
            </w:r>
          </w:p>
        </w:tc>
        <w:tc>
          <w:tcPr>
            <w:tcW w:w="1401" w:type="dxa"/>
            <w:tcBorders>
              <w:left w:val="single" w:sz="12" w:space="0" w:color="auto"/>
              <w:bottom w:val="nil"/>
              <w:right w:val="single" w:sz="12" w:space="0" w:color="auto"/>
            </w:tcBorders>
            <w:shd w:val="clear" w:color="auto" w:fill="auto"/>
          </w:tcPr>
          <w:p w14:paraId="4551E31E" w14:textId="12167942" w:rsidR="009F702B" w:rsidRPr="00750E57"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182CE3C" w14:textId="66A1358B" w:rsidR="009F702B" w:rsidRPr="00D36C9E" w:rsidRDefault="00C56E9C" w:rsidP="009F702B">
            <w:pPr>
              <w:pStyle w:val="TAL"/>
              <w:rPr>
                <w:sz w:val="20"/>
              </w:rPr>
            </w:pPr>
            <w:r>
              <w:rPr>
                <w:sz w:val="20"/>
              </w:rPr>
              <w:t>Revised to 6509</w:t>
            </w:r>
          </w:p>
        </w:tc>
        <w:tc>
          <w:tcPr>
            <w:tcW w:w="4619" w:type="dxa"/>
            <w:tcBorders>
              <w:left w:val="single" w:sz="12" w:space="0" w:color="auto"/>
              <w:bottom w:val="nil"/>
              <w:right w:val="single" w:sz="12" w:space="0" w:color="auto"/>
            </w:tcBorders>
            <w:shd w:val="clear" w:color="auto" w:fill="auto"/>
          </w:tcPr>
          <w:p w14:paraId="63FF4131" w14:textId="77777777" w:rsidR="009F702B" w:rsidRDefault="009F702B" w:rsidP="009F702B">
            <w:pPr>
              <w:pStyle w:val="TAL"/>
              <w:rPr>
                <w:sz w:val="20"/>
              </w:rPr>
            </w:pPr>
            <w:r>
              <w:rPr>
                <w:sz w:val="20"/>
              </w:rPr>
              <w:t xml:space="preserve">Abdessamad (Huawei): Rewording proposed. </w:t>
            </w:r>
          </w:p>
          <w:p w14:paraId="21FEFD44" w14:textId="77777777" w:rsidR="009F702B" w:rsidRDefault="009F702B" w:rsidP="009F702B">
            <w:pPr>
              <w:pStyle w:val="TAL"/>
              <w:rPr>
                <w:sz w:val="20"/>
              </w:rPr>
            </w:pPr>
            <w:r>
              <w:rPr>
                <w:sz w:val="20"/>
              </w:rPr>
              <w:t>Apostolos (Nokia): Ok with the rewording.</w:t>
            </w:r>
          </w:p>
          <w:p w14:paraId="72ED130F" w14:textId="77777777" w:rsidR="009F702B" w:rsidRDefault="009F702B" w:rsidP="009F702B">
            <w:pPr>
              <w:pStyle w:val="TAL"/>
              <w:rPr>
                <w:sz w:val="20"/>
              </w:rPr>
            </w:pPr>
            <w:r>
              <w:rPr>
                <w:sz w:val="20"/>
              </w:rPr>
              <w:t>Igor (Ericsson): will not refer to explode: false.</w:t>
            </w:r>
          </w:p>
          <w:p w14:paraId="132A3442" w14:textId="77777777" w:rsidR="009F702B" w:rsidRDefault="009F702B" w:rsidP="009F702B">
            <w:pPr>
              <w:pStyle w:val="TAL"/>
              <w:rPr>
                <w:sz w:val="20"/>
              </w:rPr>
            </w:pPr>
            <w:r>
              <w:rPr>
                <w:sz w:val="20"/>
              </w:rPr>
              <w:t>Offline discussions.</w:t>
            </w:r>
          </w:p>
          <w:p w14:paraId="6BAF887E" w14:textId="77777777" w:rsidR="00D31F69" w:rsidRDefault="00D31F69" w:rsidP="009F702B">
            <w:pPr>
              <w:pStyle w:val="TAL"/>
              <w:rPr>
                <w:sz w:val="20"/>
              </w:rPr>
            </w:pPr>
            <w:r>
              <w:rPr>
                <w:sz w:val="20"/>
              </w:rPr>
              <w:t>Igor (Ericsson): r1 available.</w:t>
            </w:r>
          </w:p>
          <w:p w14:paraId="422ED9EB" w14:textId="3540F94A" w:rsidR="00C56E9C" w:rsidRPr="00D36C9E" w:rsidRDefault="00C56E9C" w:rsidP="009F702B">
            <w:pPr>
              <w:pStyle w:val="TAL"/>
              <w:rPr>
                <w:sz w:val="20"/>
              </w:rPr>
            </w:pPr>
            <w:r>
              <w:rPr>
                <w:sz w:val="20"/>
              </w:rPr>
              <w:t>Abdessamad (Huawei): Comments provided.</w:t>
            </w:r>
          </w:p>
        </w:tc>
      </w:tr>
      <w:tr w:rsidR="00C56E9C" w:rsidRPr="002F2600" w14:paraId="68E05097" w14:textId="77777777" w:rsidTr="00C56E9C">
        <w:tc>
          <w:tcPr>
            <w:tcW w:w="975" w:type="dxa"/>
            <w:tcBorders>
              <w:top w:val="nil"/>
              <w:left w:val="single" w:sz="12" w:space="0" w:color="auto"/>
              <w:bottom w:val="single" w:sz="4" w:space="0" w:color="auto"/>
              <w:right w:val="single" w:sz="12" w:space="0" w:color="auto"/>
            </w:tcBorders>
            <w:shd w:val="clear" w:color="auto" w:fill="auto"/>
          </w:tcPr>
          <w:p w14:paraId="7A3FA9F3" w14:textId="77777777" w:rsidR="00C56E9C" w:rsidRPr="00D81B37" w:rsidRDefault="00C56E9C" w:rsidP="00C56E9C">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auto"/>
          </w:tcPr>
          <w:p w14:paraId="7767CD14" w14:textId="77777777" w:rsidR="00C56E9C" w:rsidRPr="00D81B37" w:rsidRDefault="00C56E9C" w:rsidP="00C56E9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4337791" w14:textId="1A72B0CF" w:rsidR="00C56E9C" w:rsidRDefault="00C56E9C" w:rsidP="00C56E9C">
            <w:pPr>
              <w:suppressLineNumbers/>
              <w:suppressAutoHyphens/>
              <w:spacing w:before="60" w:after="60"/>
              <w:jc w:val="center"/>
            </w:pPr>
            <w:r>
              <w:t>6509</w:t>
            </w:r>
          </w:p>
        </w:tc>
        <w:tc>
          <w:tcPr>
            <w:tcW w:w="3251" w:type="dxa"/>
            <w:tcBorders>
              <w:top w:val="nil"/>
              <w:left w:val="single" w:sz="12" w:space="0" w:color="auto"/>
              <w:bottom w:val="single" w:sz="4" w:space="0" w:color="auto"/>
              <w:right w:val="single" w:sz="12" w:space="0" w:color="auto"/>
            </w:tcBorders>
            <w:shd w:val="clear" w:color="auto" w:fill="00FFFF"/>
          </w:tcPr>
          <w:p w14:paraId="257EE6E5" w14:textId="6F8508AB" w:rsidR="00C56E9C" w:rsidRDefault="00C56E9C" w:rsidP="00C56E9C">
            <w:pPr>
              <w:pStyle w:val="TAL"/>
              <w:rPr>
                <w:sz w:val="20"/>
              </w:rPr>
            </w:pPr>
            <w:r>
              <w:rPr>
                <w:sz w:val="20"/>
              </w:rPr>
              <w:t>CR 0890 29.122 Rel-19 Formatting of JSON objects and arrays of JSON objects in query parameters</w:t>
            </w:r>
          </w:p>
        </w:tc>
        <w:tc>
          <w:tcPr>
            <w:tcW w:w="1401" w:type="dxa"/>
            <w:tcBorders>
              <w:top w:val="nil"/>
              <w:left w:val="single" w:sz="12" w:space="0" w:color="auto"/>
              <w:bottom w:val="single" w:sz="4" w:space="0" w:color="auto"/>
              <w:right w:val="single" w:sz="12" w:space="0" w:color="auto"/>
            </w:tcBorders>
            <w:shd w:val="clear" w:color="auto" w:fill="00FFFF"/>
          </w:tcPr>
          <w:p w14:paraId="106CA447" w14:textId="5DAA772A" w:rsidR="00C56E9C" w:rsidRDefault="00C56E9C" w:rsidP="00C56E9C">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shd w:val="clear" w:color="auto" w:fill="auto"/>
          </w:tcPr>
          <w:p w14:paraId="32E6FD67" w14:textId="77777777" w:rsidR="00C56E9C" w:rsidRDefault="00C56E9C" w:rsidP="00C56E9C">
            <w:pPr>
              <w:pStyle w:val="TAL"/>
              <w:rPr>
                <w:sz w:val="20"/>
              </w:rPr>
            </w:pPr>
          </w:p>
        </w:tc>
        <w:tc>
          <w:tcPr>
            <w:tcW w:w="4619" w:type="dxa"/>
            <w:tcBorders>
              <w:top w:val="nil"/>
              <w:left w:val="single" w:sz="12" w:space="0" w:color="auto"/>
              <w:bottom w:val="single" w:sz="4" w:space="0" w:color="auto"/>
              <w:right w:val="single" w:sz="12" w:space="0" w:color="auto"/>
            </w:tcBorders>
            <w:shd w:val="clear" w:color="auto" w:fill="auto"/>
          </w:tcPr>
          <w:p w14:paraId="62942871" w14:textId="77777777" w:rsidR="00C56E9C" w:rsidRDefault="00C56E9C" w:rsidP="00C56E9C">
            <w:pPr>
              <w:pStyle w:val="TAL"/>
              <w:rPr>
                <w:sz w:val="20"/>
              </w:rPr>
            </w:pPr>
          </w:p>
        </w:tc>
      </w:tr>
      <w:tr w:rsidR="009F702B" w:rsidRPr="002F2600" w14:paraId="5E728A3B" w14:textId="77777777" w:rsidTr="00C56E9C">
        <w:tc>
          <w:tcPr>
            <w:tcW w:w="975" w:type="dxa"/>
            <w:tcBorders>
              <w:top w:val="single" w:sz="4" w:space="0" w:color="auto"/>
              <w:left w:val="single" w:sz="12" w:space="0" w:color="auto"/>
              <w:right w:val="single" w:sz="12" w:space="0" w:color="auto"/>
            </w:tcBorders>
            <w:shd w:val="clear" w:color="auto" w:fill="auto"/>
          </w:tcPr>
          <w:p w14:paraId="385FE048" w14:textId="77777777" w:rsidR="009F702B" w:rsidRPr="00D81B37" w:rsidRDefault="009F702B" w:rsidP="009F702B">
            <w:pPr>
              <w:pStyle w:val="TAL"/>
              <w:rPr>
                <w:sz w:val="20"/>
              </w:rPr>
            </w:pPr>
          </w:p>
        </w:tc>
        <w:tc>
          <w:tcPr>
            <w:tcW w:w="2635" w:type="dxa"/>
            <w:tcBorders>
              <w:top w:val="single" w:sz="4" w:space="0" w:color="auto"/>
              <w:left w:val="single" w:sz="12" w:space="0" w:color="auto"/>
              <w:right w:val="single" w:sz="12" w:space="0" w:color="auto"/>
            </w:tcBorders>
            <w:shd w:val="clear" w:color="auto" w:fill="auto"/>
          </w:tcPr>
          <w:p w14:paraId="512BFB4E" w14:textId="77777777" w:rsidR="009F702B" w:rsidRPr="00D81B37" w:rsidRDefault="009F702B" w:rsidP="009F702B">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1F54AE50" w14:textId="1B51365F" w:rsidR="009F702B" w:rsidRPr="00EC002F" w:rsidRDefault="00343666" w:rsidP="009F702B">
            <w:pPr>
              <w:suppressLineNumbers/>
              <w:suppressAutoHyphens/>
              <w:spacing w:before="60" w:after="60"/>
              <w:jc w:val="center"/>
            </w:pPr>
            <w:hyperlink r:id="rId169" w:history="1">
              <w:r w:rsidR="009F702B">
                <w:rPr>
                  <w:rStyle w:val="Hyperlink"/>
                </w:rPr>
                <w:t>6241</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EAFF7C6" w14:textId="5A64DB33" w:rsidR="009F702B" w:rsidRPr="00750E57" w:rsidRDefault="009F702B" w:rsidP="009F702B">
            <w:pPr>
              <w:pStyle w:val="TAL"/>
              <w:rPr>
                <w:sz w:val="20"/>
              </w:rPr>
            </w:pPr>
            <w:r>
              <w:rPr>
                <w:sz w:val="20"/>
              </w:rPr>
              <w:t>discussion   Rel-19 Issues of CAPIF OAuth 2.0 scope definition</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0FC13010" w14:textId="6A3A263E" w:rsidR="009F702B" w:rsidRPr="00750E57" w:rsidRDefault="009F702B" w:rsidP="009F702B">
            <w:pPr>
              <w:pStyle w:val="TAL"/>
              <w:rPr>
                <w:sz w:val="20"/>
              </w:rPr>
            </w:pPr>
            <w:r>
              <w:rPr>
                <w:sz w:val="20"/>
              </w:rPr>
              <w:t>Ericsson</w:t>
            </w:r>
          </w:p>
        </w:tc>
        <w:tc>
          <w:tcPr>
            <w:tcW w:w="1062" w:type="dxa"/>
            <w:tcBorders>
              <w:top w:val="single" w:sz="4" w:space="0" w:color="auto"/>
              <w:left w:val="single" w:sz="12" w:space="0" w:color="auto"/>
              <w:right w:val="single" w:sz="12" w:space="0" w:color="auto"/>
            </w:tcBorders>
            <w:shd w:val="clear" w:color="auto" w:fill="auto"/>
          </w:tcPr>
          <w:p w14:paraId="015D9415" w14:textId="6E721AA2" w:rsidR="009F702B" w:rsidRPr="00D36C9E" w:rsidRDefault="009F702B" w:rsidP="009F702B">
            <w:pPr>
              <w:pStyle w:val="TAL"/>
              <w:rPr>
                <w:sz w:val="20"/>
              </w:rPr>
            </w:pPr>
            <w:r>
              <w:rPr>
                <w:sz w:val="20"/>
              </w:rPr>
              <w:t>Noted</w:t>
            </w:r>
          </w:p>
        </w:tc>
        <w:tc>
          <w:tcPr>
            <w:tcW w:w="4619" w:type="dxa"/>
            <w:tcBorders>
              <w:top w:val="single" w:sz="4" w:space="0" w:color="auto"/>
              <w:left w:val="single" w:sz="12" w:space="0" w:color="auto"/>
              <w:right w:val="single" w:sz="12" w:space="0" w:color="auto"/>
            </w:tcBorders>
            <w:shd w:val="clear" w:color="auto" w:fill="auto"/>
          </w:tcPr>
          <w:p w14:paraId="71DD928D" w14:textId="1F8A242F" w:rsidR="009F702B" w:rsidRDefault="009F702B" w:rsidP="009F702B">
            <w:pPr>
              <w:pStyle w:val="TAL"/>
              <w:rPr>
                <w:sz w:val="20"/>
              </w:rPr>
            </w:pPr>
            <w:r>
              <w:rPr>
                <w:sz w:val="20"/>
              </w:rPr>
              <w:t>Abdessamad (Huawei): ok to fix it but starting from Rel-19, WI CAPIF_Ph3.</w:t>
            </w:r>
          </w:p>
          <w:p w14:paraId="7E31A0AF" w14:textId="6D4F5E89" w:rsidR="009F702B" w:rsidRDefault="009F702B" w:rsidP="009F702B">
            <w:pPr>
              <w:pStyle w:val="TAL"/>
              <w:rPr>
                <w:sz w:val="20"/>
              </w:rPr>
            </w:pPr>
            <w:r>
              <w:rPr>
                <w:sz w:val="20"/>
              </w:rPr>
              <w:t>Partha (Nokia): RFC allows all characters. Agree that there is a problem, but the only issue is the “:”.</w:t>
            </w:r>
          </w:p>
          <w:p w14:paraId="29753966" w14:textId="77777777" w:rsidR="009F702B" w:rsidRDefault="009F702B" w:rsidP="009F702B">
            <w:pPr>
              <w:pStyle w:val="TAL"/>
              <w:rPr>
                <w:sz w:val="20"/>
              </w:rPr>
            </w:pPr>
            <w:r>
              <w:rPr>
                <w:sz w:val="20"/>
              </w:rPr>
              <w:t>Naren (Samsung): We should indicate what should be excluded.Ok to fix it in Rel-19.</w:t>
            </w:r>
          </w:p>
          <w:p w14:paraId="3B50FA63" w14:textId="77777777" w:rsidR="009F702B" w:rsidRDefault="009F702B" w:rsidP="009F702B">
            <w:pPr>
              <w:pStyle w:val="TAL"/>
              <w:rPr>
                <w:sz w:val="20"/>
              </w:rPr>
            </w:pPr>
          </w:p>
          <w:p w14:paraId="7E069AEE" w14:textId="561850A8" w:rsidR="009F702B" w:rsidRPr="00940E9D" w:rsidRDefault="009F702B" w:rsidP="009F702B">
            <w:pPr>
              <w:pStyle w:val="TAL"/>
              <w:rPr>
                <w:b/>
                <w:bCs/>
                <w:sz w:val="20"/>
              </w:rPr>
            </w:pPr>
            <w:r w:rsidRPr="00940E9D">
              <w:rPr>
                <w:b/>
                <w:bCs/>
                <w:sz w:val="20"/>
              </w:rPr>
              <w:t xml:space="preserve">CT3 agrees to fix this issue </w:t>
            </w:r>
            <w:r>
              <w:rPr>
                <w:b/>
                <w:bCs/>
                <w:sz w:val="20"/>
              </w:rPr>
              <w:t xml:space="preserve">at the same time of introducing new levels of scopes </w:t>
            </w:r>
            <w:r w:rsidRPr="00940E9D">
              <w:rPr>
                <w:b/>
                <w:bCs/>
                <w:sz w:val="20"/>
              </w:rPr>
              <w:t>as part of CAPIF_Ph3.</w:t>
            </w:r>
          </w:p>
        </w:tc>
      </w:tr>
      <w:tr w:rsidR="009F702B" w:rsidRPr="002F2600" w14:paraId="6CDDFBA2" w14:textId="77777777" w:rsidTr="00344FB4">
        <w:tc>
          <w:tcPr>
            <w:tcW w:w="975" w:type="dxa"/>
            <w:tcBorders>
              <w:left w:val="single" w:sz="12" w:space="0" w:color="auto"/>
              <w:bottom w:val="nil"/>
              <w:right w:val="single" w:sz="12" w:space="0" w:color="auto"/>
            </w:tcBorders>
            <w:shd w:val="clear" w:color="auto" w:fill="auto"/>
          </w:tcPr>
          <w:p w14:paraId="498F3B84"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16EB010F"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50946893" w14:textId="170B463B" w:rsidR="009F702B" w:rsidRPr="00EC002F" w:rsidRDefault="00343666" w:rsidP="009F702B">
            <w:pPr>
              <w:suppressLineNumbers/>
              <w:suppressAutoHyphens/>
              <w:spacing w:before="60" w:after="60"/>
              <w:jc w:val="center"/>
            </w:pPr>
            <w:hyperlink r:id="rId170" w:history="1">
              <w:r w:rsidR="009F702B">
                <w:rPr>
                  <w:rStyle w:val="Hyperlink"/>
                </w:rPr>
                <w:t>6242</w:t>
              </w:r>
            </w:hyperlink>
          </w:p>
        </w:tc>
        <w:tc>
          <w:tcPr>
            <w:tcW w:w="3251" w:type="dxa"/>
            <w:tcBorders>
              <w:left w:val="single" w:sz="12" w:space="0" w:color="auto"/>
              <w:bottom w:val="nil"/>
              <w:right w:val="single" w:sz="12" w:space="0" w:color="auto"/>
            </w:tcBorders>
            <w:shd w:val="clear" w:color="auto" w:fill="auto"/>
          </w:tcPr>
          <w:p w14:paraId="687CBE38" w14:textId="1F21E6D7" w:rsidR="009F702B" w:rsidRPr="00750E57" w:rsidRDefault="009F702B" w:rsidP="009F702B">
            <w:pPr>
              <w:pStyle w:val="TAL"/>
              <w:rPr>
                <w:sz w:val="20"/>
              </w:rPr>
            </w:pPr>
            <w:r>
              <w:rPr>
                <w:sz w:val="20"/>
              </w:rPr>
              <w:t>CR 0347 29.549 Rel-19 Introduction of ADAE service in SEAL</w:t>
            </w:r>
          </w:p>
        </w:tc>
        <w:tc>
          <w:tcPr>
            <w:tcW w:w="1401" w:type="dxa"/>
            <w:tcBorders>
              <w:left w:val="single" w:sz="12" w:space="0" w:color="auto"/>
              <w:bottom w:val="nil"/>
              <w:right w:val="single" w:sz="12" w:space="0" w:color="auto"/>
            </w:tcBorders>
            <w:shd w:val="clear" w:color="auto" w:fill="auto"/>
          </w:tcPr>
          <w:p w14:paraId="149A5CFD" w14:textId="72A17D1A" w:rsidR="009F702B" w:rsidRPr="00750E57"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0EE05F2" w14:textId="6D4D9EF1" w:rsidR="009F702B" w:rsidRPr="00D36C9E" w:rsidRDefault="009F702B" w:rsidP="009F702B">
            <w:pPr>
              <w:pStyle w:val="TAL"/>
              <w:rPr>
                <w:sz w:val="20"/>
              </w:rPr>
            </w:pPr>
            <w:r>
              <w:rPr>
                <w:sz w:val="20"/>
              </w:rPr>
              <w:t>Revised to 6361</w:t>
            </w:r>
          </w:p>
        </w:tc>
        <w:tc>
          <w:tcPr>
            <w:tcW w:w="4619" w:type="dxa"/>
            <w:tcBorders>
              <w:left w:val="single" w:sz="12" w:space="0" w:color="auto"/>
              <w:bottom w:val="nil"/>
              <w:right w:val="single" w:sz="12" w:space="0" w:color="auto"/>
            </w:tcBorders>
            <w:shd w:val="clear" w:color="auto" w:fill="auto"/>
          </w:tcPr>
          <w:p w14:paraId="368DEE21" w14:textId="26330C82" w:rsidR="009F702B" w:rsidRDefault="009F702B" w:rsidP="009F702B">
            <w:pPr>
              <w:pStyle w:val="TAL"/>
              <w:rPr>
                <w:sz w:val="20"/>
              </w:rPr>
            </w:pPr>
            <w:r>
              <w:rPr>
                <w:sz w:val="20"/>
              </w:rPr>
              <w:t>Abdessamad (Huawei): Editorial.</w:t>
            </w:r>
          </w:p>
          <w:p w14:paraId="7CB7BBC9" w14:textId="77777777" w:rsidR="009F702B" w:rsidRDefault="009F702B" w:rsidP="009F702B">
            <w:pPr>
              <w:pStyle w:val="TAL"/>
              <w:rPr>
                <w:sz w:val="20"/>
              </w:rPr>
            </w:pPr>
            <w:r>
              <w:rPr>
                <w:sz w:val="20"/>
              </w:rPr>
              <w:t>Partha (Nokia): Collision with C3-245408.</w:t>
            </w:r>
          </w:p>
          <w:p w14:paraId="4666B296" w14:textId="6237F546" w:rsidR="00AB1447" w:rsidRPr="00D36C9E" w:rsidRDefault="00AB1447" w:rsidP="009F702B">
            <w:pPr>
              <w:pStyle w:val="TAL"/>
              <w:rPr>
                <w:sz w:val="20"/>
              </w:rPr>
            </w:pPr>
            <w:r>
              <w:rPr>
                <w:sz w:val="20"/>
              </w:rPr>
              <w:t>Igor (Ericsson): r1 is available. Huawei is fine with r1. Collisions to be solved by rapporteur.</w:t>
            </w:r>
          </w:p>
        </w:tc>
      </w:tr>
      <w:tr w:rsidR="009F702B" w:rsidRPr="002F2600" w14:paraId="131D5CD0" w14:textId="77777777" w:rsidTr="00007FA0">
        <w:tc>
          <w:tcPr>
            <w:tcW w:w="975" w:type="dxa"/>
            <w:tcBorders>
              <w:top w:val="nil"/>
              <w:left w:val="single" w:sz="12" w:space="0" w:color="auto"/>
              <w:right w:val="single" w:sz="12" w:space="0" w:color="auto"/>
            </w:tcBorders>
            <w:shd w:val="clear" w:color="auto" w:fill="auto"/>
          </w:tcPr>
          <w:p w14:paraId="352B8ACB"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627853A7"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D2E1991" w14:textId="7AE2C174" w:rsidR="009F702B" w:rsidRDefault="009F702B" w:rsidP="009F702B">
            <w:pPr>
              <w:suppressLineNumbers/>
              <w:suppressAutoHyphens/>
              <w:spacing w:before="60" w:after="60"/>
              <w:jc w:val="center"/>
            </w:pPr>
            <w:r w:rsidRPr="005E4432">
              <w:t>6361</w:t>
            </w:r>
          </w:p>
        </w:tc>
        <w:tc>
          <w:tcPr>
            <w:tcW w:w="3251" w:type="dxa"/>
            <w:tcBorders>
              <w:top w:val="nil"/>
              <w:left w:val="single" w:sz="12" w:space="0" w:color="auto"/>
              <w:bottom w:val="single" w:sz="4" w:space="0" w:color="auto"/>
              <w:right w:val="single" w:sz="12" w:space="0" w:color="auto"/>
            </w:tcBorders>
            <w:shd w:val="clear" w:color="auto" w:fill="DEE7AB"/>
          </w:tcPr>
          <w:p w14:paraId="2C9798BB" w14:textId="702B8FA2" w:rsidR="009F702B" w:rsidRDefault="009F702B" w:rsidP="009F702B">
            <w:pPr>
              <w:pStyle w:val="TAL"/>
              <w:rPr>
                <w:sz w:val="20"/>
              </w:rPr>
            </w:pPr>
            <w:r>
              <w:rPr>
                <w:sz w:val="20"/>
              </w:rPr>
              <w:t>CR 0347 29.549 Rel-19 Introduction of ADAE service in SEAL</w:t>
            </w:r>
          </w:p>
        </w:tc>
        <w:tc>
          <w:tcPr>
            <w:tcW w:w="1401" w:type="dxa"/>
            <w:tcBorders>
              <w:top w:val="nil"/>
              <w:left w:val="single" w:sz="12" w:space="0" w:color="auto"/>
              <w:bottom w:val="single" w:sz="4" w:space="0" w:color="auto"/>
              <w:right w:val="single" w:sz="12" w:space="0" w:color="auto"/>
            </w:tcBorders>
            <w:shd w:val="clear" w:color="auto" w:fill="DEE7AB"/>
          </w:tcPr>
          <w:p w14:paraId="4ECB1B98" w14:textId="52323C9A" w:rsidR="009F702B" w:rsidRDefault="009F702B" w:rsidP="009F702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0EE7201" w14:textId="7B7BADF9" w:rsidR="009F702B" w:rsidRDefault="00344FB4"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6987DC2" w14:textId="77777777" w:rsidR="009F702B" w:rsidRDefault="009F702B" w:rsidP="009F702B">
            <w:pPr>
              <w:pStyle w:val="TAL"/>
              <w:rPr>
                <w:sz w:val="20"/>
              </w:rPr>
            </w:pPr>
          </w:p>
        </w:tc>
      </w:tr>
      <w:tr w:rsidR="009F702B" w:rsidRPr="002F2600" w14:paraId="63568EC6" w14:textId="77777777" w:rsidTr="00007FA0">
        <w:tc>
          <w:tcPr>
            <w:tcW w:w="975" w:type="dxa"/>
            <w:tcBorders>
              <w:left w:val="single" w:sz="12" w:space="0" w:color="auto"/>
              <w:right w:val="single" w:sz="12" w:space="0" w:color="auto"/>
            </w:tcBorders>
            <w:shd w:val="clear" w:color="auto" w:fill="auto"/>
          </w:tcPr>
          <w:p w14:paraId="081DE3CA"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7DB861B2"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588D50A" w14:textId="5BD2B47F" w:rsidR="009F702B" w:rsidRPr="00EC002F" w:rsidRDefault="00343666" w:rsidP="009F702B">
            <w:pPr>
              <w:suppressLineNumbers/>
              <w:suppressAutoHyphens/>
              <w:spacing w:before="60" w:after="60"/>
              <w:jc w:val="center"/>
            </w:pPr>
            <w:hyperlink r:id="rId171" w:history="1">
              <w:r w:rsidR="009F702B">
                <w:rPr>
                  <w:rStyle w:val="Hyperlink"/>
                </w:rPr>
                <w:t>6243</w:t>
              </w:r>
            </w:hyperlink>
          </w:p>
        </w:tc>
        <w:tc>
          <w:tcPr>
            <w:tcW w:w="3251" w:type="dxa"/>
            <w:tcBorders>
              <w:left w:val="single" w:sz="12" w:space="0" w:color="auto"/>
              <w:bottom w:val="single" w:sz="4" w:space="0" w:color="auto"/>
              <w:right w:val="single" w:sz="12" w:space="0" w:color="auto"/>
            </w:tcBorders>
            <w:shd w:val="clear" w:color="auto" w:fill="00FF00"/>
          </w:tcPr>
          <w:p w14:paraId="0D619F5A" w14:textId="26B2265A" w:rsidR="009F702B" w:rsidRPr="00750E57" w:rsidRDefault="009F702B" w:rsidP="009F702B">
            <w:pPr>
              <w:pStyle w:val="TAL"/>
              <w:rPr>
                <w:sz w:val="20"/>
              </w:rPr>
            </w:pPr>
            <w:r>
              <w:rPr>
                <w:sz w:val="20"/>
              </w:rPr>
              <w:t>CR 0348 29.549 Rel-19 Correction of the SS_ADAE_Ue2UePerformanceAnalytics API description</w:t>
            </w:r>
          </w:p>
        </w:tc>
        <w:tc>
          <w:tcPr>
            <w:tcW w:w="1401" w:type="dxa"/>
            <w:tcBorders>
              <w:left w:val="single" w:sz="12" w:space="0" w:color="auto"/>
              <w:bottom w:val="single" w:sz="4" w:space="0" w:color="auto"/>
              <w:right w:val="single" w:sz="12" w:space="0" w:color="auto"/>
            </w:tcBorders>
            <w:shd w:val="clear" w:color="auto" w:fill="00FF00"/>
          </w:tcPr>
          <w:p w14:paraId="752AF471" w14:textId="1B76218A" w:rsidR="009F702B" w:rsidRPr="00750E57" w:rsidRDefault="009F702B" w:rsidP="009F702B">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BF08E76" w14:textId="19B93EA0" w:rsidR="009F702B" w:rsidRPr="00D36C9E" w:rsidRDefault="00007FA0"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FE7E978" w14:textId="77777777" w:rsidR="009F702B" w:rsidRDefault="009F702B" w:rsidP="009F702B">
            <w:pPr>
              <w:pStyle w:val="C3OpenAPI"/>
              <w:rPr>
                <w:rFonts w:eastAsia="SimSun"/>
              </w:rPr>
            </w:pPr>
            <w:r>
              <w:t>This CR introduces a backwards compatible feature to the OpenAPI description of the SS_ADAE_Ue2UePerformanceAnalytics API, SS_ADAE_Ue2UePerformanceAnalytics API</w:t>
            </w:r>
          </w:p>
          <w:p w14:paraId="0A3463A3" w14:textId="77777777" w:rsidR="009F702B" w:rsidRDefault="009F702B" w:rsidP="009F702B">
            <w:pPr>
              <w:pStyle w:val="TAL"/>
              <w:rPr>
                <w:sz w:val="20"/>
              </w:rPr>
            </w:pPr>
            <w:r>
              <w:rPr>
                <w:sz w:val="20"/>
              </w:rPr>
              <w:t>Partha (Nokia): Having a CR only to change the description is not ok.</w:t>
            </w:r>
          </w:p>
          <w:p w14:paraId="17290DD2" w14:textId="77777777" w:rsidR="009F702B" w:rsidRDefault="009F702B" w:rsidP="009F702B">
            <w:pPr>
              <w:pStyle w:val="TAL"/>
              <w:rPr>
                <w:sz w:val="20"/>
              </w:rPr>
            </w:pPr>
            <w:r>
              <w:rPr>
                <w:sz w:val="20"/>
              </w:rPr>
              <w:t>Abdessamad (Huawei): Change is ok.</w:t>
            </w:r>
          </w:p>
          <w:p w14:paraId="12819D34" w14:textId="41C3A658" w:rsidR="00E7669B" w:rsidRDefault="00E7669B" w:rsidP="009F702B">
            <w:pPr>
              <w:pStyle w:val="TAL"/>
              <w:rPr>
                <w:sz w:val="20"/>
              </w:rPr>
            </w:pPr>
            <w:r>
              <w:rPr>
                <w:sz w:val="20"/>
              </w:rPr>
              <w:t xml:space="preserve">Partha (Nokia): Ok with this CR. For new descriptions for </w:t>
            </w:r>
            <w:r w:rsidR="00EA5DC5">
              <w:rPr>
                <w:sz w:val="20"/>
              </w:rPr>
              <w:t xml:space="preserve">missed out ENUMs </w:t>
            </w:r>
            <w:r w:rsidR="00D73AAB">
              <w:rPr>
                <w:sz w:val="20"/>
              </w:rPr>
              <w:t>should not bring CRs.</w:t>
            </w:r>
            <w:r w:rsidR="00EA5DC5">
              <w:rPr>
                <w:sz w:val="20"/>
              </w:rPr>
              <w:t xml:space="preserve"> </w:t>
            </w:r>
          </w:p>
          <w:p w14:paraId="2695FEA4" w14:textId="7E8FE565" w:rsidR="009F702B" w:rsidRPr="00D36C9E" w:rsidRDefault="009F702B" w:rsidP="009F702B">
            <w:pPr>
              <w:pStyle w:val="TAL"/>
              <w:rPr>
                <w:sz w:val="20"/>
              </w:rPr>
            </w:pPr>
          </w:p>
        </w:tc>
      </w:tr>
      <w:tr w:rsidR="009F702B" w:rsidRPr="002F2600" w14:paraId="1298C0F7" w14:textId="77777777" w:rsidTr="004A38E1">
        <w:tc>
          <w:tcPr>
            <w:tcW w:w="975" w:type="dxa"/>
            <w:tcBorders>
              <w:left w:val="single" w:sz="12" w:space="0" w:color="auto"/>
              <w:right w:val="single" w:sz="12" w:space="0" w:color="auto"/>
            </w:tcBorders>
            <w:shd w:val="clear" w:color="auto" w:fill="auto"/>
          </w:tcPr>
          <w:p w14:paraId="02DD7F9D"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067569F4"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16E66CB" w14:textId="7B1C6C49" w:rsidR="009F702B" w:rsidRPr="00EC002F" w:rsidRDefault="00343666" w:rsidP="009F702B">
            <w:pPr>
              <w:suppressLineNumbers/>
              <w:suppressAutoHyphens/>
              <w:spacing w:before="60" w:after="60"/>
              <w:jc w:val="center"/>
            </w:pPr>
            <w:hyperlink r:id="rId172" w:history="1">
              <w:r w:rsidR="009F702B">
                <w:rPr>
                  <w:rStyle w:val="Hyperlink"/>
                </w:rPr>
                <w:t>6258</w:t>
              </w:r>
            </w:hyperlink>
          </w:p>
        </w:tc>
        <w:tc>
          <w:tcPr>
            <w:tcW w:w="3251" w:type="dxa"/>
            <w:tcBorders>
              <w:left w:val="single" w:sz="12" w:space="0" w:color="auto"/>
              <w:bottom w:val="single" w:sz="4" w:space="0" w:color="auto"/>
              <w:right w:val="single" w:sz="12" w:space="0" w:color="auto"/>
            </w:tcBorders>
            <w:shd w:val="clear" w:color="auto" w:fill="FFFF99"/>
          </w:tcPr>
          <w:p w14:paraId="636A7092" w14:textId="7FE29C8E" w:rsidR="009F702B" w:rsidRPr="00750E57" w:rsidRDefault="009F702B" w:rsidP="009F702B">
            <w:pPr>
              <w:pStyle w:val="TAL"/>
              <w:rPr>
                <w:sz w:val="20"/>
              </w:rPr>
            </w:pPr>
            <w:r>
              <w:rPr>
                <w:sz w:val="20"/>
              </w:rPr>
              <w:t>CR 0891 29.122 Rel-19 Add IP domain in MonitoringEvent API</w:t>
            </w:r>
          </w:p>
        </w:tc>
        <w:tc>
          <w:tcPr>
            <w:tcW w:w="1401" w:type="dxa"/>
            <w:tcBorders>
              <w:left w:val="single" w:sz="12" w:space="0" w:color="auto"/>
              <w:bottom w:val="single" w:sz="4" w:space="0" w:color="auto"/>
              <w:right w:val="single" w:sz="12" w:space="0" w:color="auto"/>
            </w:tcBorders>
            <w:shd w:val="clear" w:color="auto" w:fill="FFFF99"/>
          </w:tcPr>
          <w:p w14:paraId="056D851B" w14:textId="339CFE47" w:rsidR="009F702B" w:rsidRPr="00750E57" w:rsidRDefault="009F702B" w:rsidP="009F702B">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5981E25" w14:textId="1551F7AD" w:rsidR="009F702B" w:rsidRPr="00D36C9E" w:rsidRDefault="009F702B" w:rsidP="009F702B">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A532AD7" w14:textId="77777777" w:rsidR="009F702B" w:rsidRDefault="009F702B" w:rsidP="009F702B">
            <w:pPr>
              <w:pStyle w:val="C3OpenAPI"/>
              <w:rPr>
                <w:rFonts w:eastAsia="SimSun"/>
              </w:rPr>
            </w:pPr>
            <w:r>
              <w:t>This CR introduces a backwards compatible feature to the OpenAPI description of the MonitoringEvent API, MonitoringEvent API</w:t>
            </w:r>
          </w:p>
          <w:p w14:paraId="48774CE6" w14:textId="77777777" w:rsidR="009F702B" w:rsidRDefault="009F702B" w:rsidP="009F702B">
            <w:pPr>
              <w:pStyle w:val="TAL"/>
              <w:rPr>
                <w:sz w:val="20"/>
              </w:rPr>
            </w:pPr>
            <w:r>
              <w:rPr>
                <w:sz w:val="20"/>
              </w:rPr>
              <w:t>Abdessamad (Huawei): Editorials. Feature is described in two CRs. Work offline.</w:t>
            </w:r>
          </w:p>
          <w:p w14:paraId="4D1B0113" w14:textId="77777777" w:rsidR="009F702B" w:rsidRDefault="009F702B" w:rsidP="009F702B">
            <w:pPr>
              <w:pStyle w:val="TAL"/>
              <w:rPr>
                <w:sz w:val="20"/>
              </w:rPr>
            </w:pPr>
            <w:r>
              <w:rPr>
                <w:sz w:val="20"/>
              </w:rPr>
              <w:t>Partha (Nokia): What is the SA2 requirement?</w:t>
            </w:r>
          </w:p>
          <w:p w14:paraId="05DF72C1" w14:textId="77777777" w:rsidR="009F702B" w:rsidRDefault="009F702B" w:rsidP="009F702B">
            <w:pPr>
              <w:pStyle w:val="TAL"/>
              <w:rPr>
                <w:sz w:val="20"/>
              </w:rPr>
            </w:pPr>
            <w:r>
              <w:rPr>
                <w:sz w:val="20"/>
              </w:rPr>
              <w:t>Maria (Ericsson): Nothing to do with stage 2.</w:t>
            </w:r>
          </w:p>
          <w:p w14:paraId="6138EE74" w14:textId="77777777" w:rsidR="00F457C2" w:rsidRDefault="00F457C2" w:rsidP="009F702B">
            <w:pPr>
              <w:pStyle w:val="TAL"/>
              <w:rPr>
                <w:sz w:val="20"/>
              </w:rPr>
            </w:pPr>
            <w:r>
              <w:rPr>
                <w:sz w:val="20"/>
              </w:rPr>
              <w:t>Abdessamad (Huawei): ok with r2. Clash removed from this CR.</w:t>
            </w:r>
          </w:p>
          <w:p w14:paraId="199783B4" w14:textId="77777777" w:rsidR="00564451" w:rsidRDefault="00564451" w:rsidP="009F702B">
            <w:pPr>
              <w:pStyle w:val="TAL"/>
              <w:rPr>
                <w:sz w:val="20"/>
              </w:rPr>
            </w:pPr>
            <w:r>
              <w:rPr>
                <w:sz w:val="20"/>
              </w:rPr>
              <w:t>Zhenning (</w:t>
            </w:r>
            <w:r w:rsidR="00CF30EF">
              <w:rPr>
                <w:sz w:val="20"/>
              </w:rPr>
              <w:t>China Mobile): required in operator network to allow unique IPv4 domain. Introduced in stage 3.</w:t>
            </w:r>
          </w:p>
          <w:p w14:paraId="47C95A44" w14:textId="354A15A4" w:rsidR="00CF30EF" w:rsidRPr="00D64A95" w:rsidRDefault="00CF30EF" w:rsidP="009F702B">
            <w:pPr>
              <w:pStyle w:val="TAL"/>
              <w:rPr>
                <w:sz w:val="20"/>
                <w:lang w:val="en-US"/>
              </w:rPr>
            </w:pPr>
            <w:r>
              <w:rPr>
                <w:sz w:val="20"/>
              </w:rPr>
              <w:t>Shah</w:t>
            </w:r>
            <w:r w:rsidR="009E05D2">
              <w:rPr>
                <w:sz w:val="20"/>
              </w:rPr>
              <w:t>r</w:t>
            </w:r>
            <w:r>
              <w:rPr>
                <w:sz w:val="20"/>
              </w:rPr>
              <w:t>am (</w:t>
            </w:r>
            <w:r w:rsidR="009E05D2">
              <w:rPr>
                <w:sz w:val="20"/>
              </w:rPr>
              <w:t xml:space="preserve">AT&amp;T): </w:t>
            </w:r>
            <w:r w:rsidR="001D11A7">
              <w:rPr>
                <w:sz w:val="20"/>
              </w:rPr>
              <w:t>Required for the uniqueness of the session.</w:t>
            </w:r>
          </w:p>
        </w:tc>
      </w:tr>
      <w:tr w:rsidR="009F702B" w:rsidRPr="002F2600" w14:paraId="72DCE200" w14:textId="77777777" w:rsidTr="00BC7DAA">
        <w:tc>
          <w:tcPr>
            <w:tcW w:w="975" w:type="dxa"/>
            <w:tcBorders>
              <w:left w:val="single" w:sz="12" w:space="0" w:color="auto"/>
              <w:bottom w:val="nil"/>
              <w:right w:val="single" w:sz="12" w:space="0" w:color="auto"/>
            </w:tcBorders>
            <w:shd w:val="clear" w:color="auto" w:fill="auto"/>
          </w:tcPr>
          <w:p w14:paraId="71434CA7"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3DE0A26C"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6DC3D788" w14:textId="04A5FE51" w:rsidR="009F702B" w:rsidRPr="00EC002F" w:rsidRDefault="00343666" w:rsidP="009F702B">
            <w:pPr>
              <w:suppressLineNumbers/>
              <w:suppressAutoHyphens/>
              <w:spacing w:before="60" w:after="60"/>
              <w:jc w:val="center"/>
            </w:pPr>
            <w:hyperlink r:id="rId173" w:history="1">
              <w:r w:rsidR="009F702B">
                <w:rPr>
                  <w:rStyle w:val="Hyperlink"/>
                </w:rPr>
                <w:t>6275</w:t>
              </w:r>
            </w:hyperlink>
          </w:p>
        </w:tc>
        <w:tc>
          <w:tcPr>
            <w:tcW w:w="3251" w:type="dxa"/>
            <w:tcBorders>
              <w:left w:val="single" w:sz="12" w:space="0" w:color="auto"/>
              <w:bottom w:val="nil"/>
              <w:right w:val="single" w:sz="12" w:space="0" w:color="auto"/>
            </w:tcBorders>
            <w:shd w:val="clear" w:color="auto" w:fill="auto"/>
          </w:tcPr>
          <w:p w14:paraId="0D30757E" w14:textId="3B26A4E2" w:rsidR="009F702B" w:rsidRPr="00750E57" w:rsidRDefault="009F702B" w:rsidP="009F702B">
            <w:pPr>
              <w:pStyle w:val="TAL"/>
              <w:rPr>
                <w:sz w:val="20"/>
              </w:rPr>
            </w:pPr>
            <w:r>
              <w:rPr>
                <w:sz w:val="20"/>
              </w:rPr>
              <w:t>CR 0892 29.122 Rel-19 Updates to the NBI TS Skeleton</w:t>
            </w:r>
          </w:p>
        </w:tc>
        <w:tc>
          <w:tcPr>
            <w:tcW w:w="1401" w:type="dxa"/>
            <w:tcBorders>
              <w:left w:val="single" w:sz="12" w:space="0" w:color="auto"/>
              <w:bottom w:val="nil"/>
              <w:right w:val="single" w:sz="12" w:space="0" w:color="auto"/>
            </w:tcBorders>
            <w:shd w:val="clear" w:color="auto" w:fill="auto"/>
          </w:tcPr>
          <w:p w14:paraId="17182AA2" w14:textId="54903E61" w:rsidR="009F702B" w:rsidRPr="00750E57"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52843C0" w14:textId="7B73B85B" w:rsidR="009F702B" w:rsidRPr="00D36C9E" w:rsidRDefault="009F702B" w:rsidP="009F702B">
            <w:pPr>
              <w:pStyle w:val="TAL"/>
              <w:rPr>
                <w:sz w:val="20"/>
              </w:rPr>
            </w:pPr>
            <w:r>
              <w:rPr>
                <w:sz w:val="20"/>
              </w:rPr>
              <w:t>Revised to 6363</w:t>
            </w:r>
          </w:p>
        </w:tc>
        <w:tc>
          <w:tcPr>
            <w:tcW w:w="4619" w:type="dxa"/>
            <w:tcBorders>
              <w:left w:val="single" w:sz="12" w:space="0" w:color="auto"/>
              <w:bottom w:val="nil"/>
              <w:right w:val="single" w:sz="12" w:space="0" w:color="auto"/>
            </w:tcBorders>
            <w:shd w:val="clear" w:color="auto" w:fill="auto"/>
          </w:tcPr>
          <w:p w14:paraId="44BBC762" w14:textId="2B3ACADC" w:rsidR="009F702B" w:rsidRPr="00D36C9E" w:rsidRDefault="009F702B" w:rsidP="009F702B">
            <w:pPr>
              <w:pStyle w:val="TAL"/>
              <w:rPr>
                <w:sz w:val="20"/>
              </w:rPr>
            </w:pPr>
            <w:r>
              <w:rPr>
                <w:sz w:val="20"/>
              </w:rPr>
              <w:t>Partha (Nokia): Correct the copyrigth</w:t>
            </w:r>
          </w:p>
        </w:tc>
      </w:tr>
      <w:tr w:rsidR="009F702B" w:rsidRPr="002F2600" w14:paraId="05134E04" w14:textId="77777777" w:rsidTr="00BC7DAA">
        <w:tc>
          <w:tcPr>
            <w:tcW w:w="975" w:type="dxa"/>
            <w:tcBorders>
              <w:top w:val="nil"/>
              <w:left w:val="single" w:sz="12" w:space="0" w:color="auto"/>
              <w:right w:val="single" w:sz="12" w:space="0" w:color="auto"/>
            </w:tcBorders>
            <w:shd w:val="clear" w:color="auto" w:fill="auto"/>
          </w:tcPr>
          <w:p w14:paraId="377FC35D"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3B768C52"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DF1EED8" w14:textId="59AF364D" w:rsidR="009F702B" w:rsidRDefault="009F702B" w:rsidP="009F702B">
            <w:pPr>
              <w:suppressLineNumbers/>
              <w:suppressAutoHyphens/>
              <w:spacing w:before="60" w:after="60"/>
              <w:jc w:val="center"/>
            </w:pPr>
            <w:r w:rsidRPr="005E4432">
              <w:t>6363</w:t>
            </w:r>
          </w:p>
        </w:tc>
        <w:tc>
          <w:tcPr>
            <w:tcW w:w="3251" w:type="dxa"/>
            <w:tcBorders>
              <w:top w:val="nil"/>
              <w:left w:val="single" w:sz="12" w:space="0" w:color="auto"/>
              <w:bottom w:val="single" w:sz="4" w:space="0" w:color="auto"/>
              <w:right w:val="single" w:sz="12" w:space="0" w:color="auto"/>
            </w:tcBorders>
            <w:shd w:val="clear" w:color="auto" w:fill="00FF00"/>
          </w:tcPr>
          <w:p w14:paraId="5564B221" w14:textId="1C351580" w:rsidR="009F702B" w:rsidRDefault="009F702B" w:rsidP="009F702B">
            <w:pPr>
              <w:pStyle w:val="TAL"/>
              <w:rPr>
                <w:sz w:val="20"/>
              </w:rPr>
            </w:pPr>
            <w:r>
              <w:rPr>
                <w:sz w:val="20"/>
              </w:rPr>
              <w:t>CR 0892 29.122 Rel-19 Updates to the NBI TS Skeleton</w:t>
            </w:r>
          </w:p>
        </w:tc>
        <w:tc>
          <w:tcPr>
            <w:tcW w:w="1401" w:type="dxa"/>
            <w:tcBorders>
              <w:top w:val="nil"/>
              <w:left w:val="single" w:sz="12" w:space="0" w:color="auto"/>
              <w:bottom w:val="single" w:sz="4" w:space="0" w:color="auto"/>
              <w:right w:val="single" w:sz="12" w:space="0" w:color="auto"/>
            </w:tcBorders>
            <w:shd w:val="clear" w:color="auto" w:fill="00FF00"/>
          </w:tcPr>
          <w:p w14:paraId="131277C7" w14:textId="3B86818D" w:rsidR="009F702B" w:rsidRDefault="009F702B" w:rsidP="009F702B">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4689D453" w14:textId="5B848A8C" w:rsidR="009F702B" w:rsidRDefault="00BC7DAA"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0A3557C" w14:textId="77777777" w:rsidR="009F702B" w:rsidRDefault="009F702B" w:rsidP="009F702B">
            <w:pPr>
              <w:pStyle w:val="TAL"/>
              <w:rPr>
                <w:sz w:val="20"/>
              </w:rPr>
            </w:pPr>
          </w:p>
        </w:tc>
      </w:tr>
      <w:tr w:rsidR="009F702B" w:rsidRPr="002F2600" w14:paraId="0CAAF024" w14:textId="77777777" w:rsidTr="00B261A4">
        <w:tc>
          <w:tcPr>
            <w:tcW w:w="975" w:type="dxa"/>
            <w:tcBorders>
              <w:left w:val="single" w:sz="12" w:space="0" w:color="auto"/>
              <w:right w:val="single" w:sz="12" w:space="0" w:color="auto"/>
            </w:tcBorders>
            <w:shd w:val="clear" w:color="auto" w:fill="auto"/>
          </w:tcPr>
          <w:p w14:paraId="38F86596"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2C5DEF4E"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AB24593" w14:textId="645D7029" w:rsidR="009F702B" w:rsidRPr="00EC002F" w:rsidRDefault="00343666" w:rsidP="009F702B">
            <w:pPr>
              <w:suppressLineNumbers/>
              <w:suppressAutoHyphens/>
              <w:spacing w:before="60" w:after="60"/>
              <w:jc w:val="center"/>
            </w:pPr>
            <w:hyperlink r:id="rId174" w:history="1">
              <w:r w:rsidR="009F702B">
                <w:rPr>
                  <w:rStyle w:val="Hyperlink"/>
                </w:rPr>
                <w:t>6276</w:t>
              </w:r>
            </w:hyperlink>
          </w:p>
        </w:tc>
        <w:tc>
          <w:tcPr>
            <w:tcW w:w="3251" w:type="dxa"/>
            <w:tcBorders>
              <w:left w:val="single" w:sz="12" w:space="0" w:color="auto"/>
              <w:bottom w:val="single" w:sz="4" w:space="0" w:color="auto"/>
              <w:right w:val="single" w:sz="12" w:space="0" w:color="auto"/>
            </w:tcBorders>
            <w:shd w:val="clear" w:color="auto" w:fill="FFFF99"/>
          </w:tcPr>
          <w:p w14:paraId="1423E1C3" w14:textId="5488EE52" w:rsidR="009F702B" w:rsidRPr="00750E57" w:rsidRDefault="009F702B" w:rsidP="009F702B">
            <w:pPr>
              <w:pStyle w:val="TAL"/>
              <w:rPr>
                <w:sz w:val="20"/>
              </w:rPr>
            </w:pPr>
            <w:r>
              <w:rPr>
                <w:sz w:val="20"/>
              </w:rPr>
              <w:t>CR 0893 29.122 Rel-19 Necessary corrections to the common Security clause</w:t>
            </w:r>
          </w:p>
        </w:tc>
        <w:tc>
          <w:tcPr>
            <w:tcW w:w="1401" w:type="dxa"/>
            <w:tcBorders>
              <w:left w:val="single" w:sz="12" w:space="0" w:color="auto"/>
              <w:bottom w:val="single" w:sz="4" w:space="0" w:color="auto"/>
              <w:right w:val="single" w:sz="12" w:space="0" w:color="auto"/>
            </w:tcBorders>
            <w:shd w:val="clear" w:color="auto" w:fill="FFFF99"/>
          </w:tcPr>
          <w:p w14:paraId="3F98A2A6" w14:textId="242B9369" w:rsidR="009F702B" w:rsidRPr="00750E57" w:rsidRDefault="009F702B" w:rsidP="009F70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DA4859B" w14:textId="1A53836C" w:rsidR="009F702B" w:rsidRPr="00D36C9E" w:rsidRDefault="009F702B" w:rsidP="009F702B">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04850AF" w14:textId="77777777" w:rsidR="009F702B" w:rsidRDefault="009F702B" w:rsidP="009F702B">
            <w:pPr>
              <w:pStyle w:val="TAL"/>
              <w:rPr>
                <w:sz w:val="20"/>
              </w:rPr>
            </w:pPr>
            <w:r>
              <w:rPr>
                <w:sz w:val="20"/>
              </w:rPr>
              <w:t>Partha (Nokia): Concerns on “When CAPIF is not used”.</w:t>
            </w:r>
          </w:p>
          <w:p w14:paraId="1413AAB2" w14:textId="77777777" w:rsidR="009F702B" w:rsidRDefault="009F702B" w:rsidP="009F702B">
            <w:pPr>
              <w:pStyle w:val="TAL"/>
              <w:rPr>
                <w:sz w:val="20"/>
              </w:rPr>
            </w:pPr>
            <w:r>
              <w:rPr>
                <w:sz w:val="20"/>
              </w:rPr>
              <w:t>Abdessamad (Huawei): Follows the approach in other TSs. Keep the CR open till the array discussion is concluded.</w:t>
            </w:r>
          </w:p>
          <w:p w14:paraId="0BA67A35" w14:textId="63D7CE09" w:rsidR="00206A98" w:rsidRPr="00D36C9E" w:rsidRDefault="00206A98" w:rsidP="009F702B">
            <w:pPr>
              <w:pStyle w:val="TAL"/>
              <w:rPr>
                <w:sz w:val="20"/>
              </w:rPr>
            </w:pPr>
            <w:r>
              <w:rPr>
                <w:sz w:val="20"/>
              </w:rPr>
              <w:t>Partha (Nokia):</w:t>
            </w:r>
            <w:r w:rsidR="002C1D00">
              <w:rPr>
                <w:sz w:val="20"/>
              </w:rPr>
              <w:t xml:space="preserve"> keep it open.</w:t>
            </w:r>
          </w:p>
        </w:tc>
      </w:tr>
      <w:tr w:rsidR="009F702B" w:rsidRPr="002F2600" w14:paraId="55B4FD08" w14:textId="77777777" w:rsidTr="00C41BB6">
        <w:tc>
          <w:tcPr>
            <w:tcW w:w="975" w:type="dxa"/>
            <w:tcBorders>
              <w:left w:val="single" w:sz="12" w:space="0" w:color="auto"/>
              <w:bottom w:val="nil"/>
              <w:right w:val="single" w:sz="12" w:space="0" w:color="auto"/>
            </w:tcBorders>
            <w:shd w:val="clear" w:color="auto" w:fill="auto"/>
          </w:tcPr>
          <w:p w14:paraId="7F9190D3"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0E6DE7BD"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29600585" w14:textId="77646A46" w:rsidR="009F702B" w:rsidRPr="00EC002F" w:rsidRDefault="00343666" w:rsidP="009F702B">
            <w:pPr>
              <w:suppressLineNumbers/>
              <w:suppressAutoHyphens/>
              <w:spacing w:before="60" w:after="60"/>
              <w:jc w:val="center"/>
            </w:pPr>
            <w:hyperlink r:id="rId175" w:history="1">
              <w:r w:rsidR="009F702B">
                <w:rPr>
                  <w:rStyle w:val="Hyperlink"/>
                </w:rPr>
                <w:t>6277</w:t>
              </w:r>
            </w:hyperlink>
          </w:p>
        </w:tc>
        <w:tc>
          <w:tcPr>
            <w:tcW w:w="3251" w:type="dxa"/>
            <w:tcBorders>
              <w:left w:val="single" w:sz="12" w:space="0" w:color="auto"/>
              <w:bottom w:val="nil"/>
              <w:right w:val="single" w:sz="12" w:space="0" w:color="auto"/>
            </w:tcBorders>
            <w:shd w:val="clear" w:color="auto" w:fill="auto"/>
          </w:tcPr>
          <w:p w14:paraId="63C07A35" w14:textId="2000A4D5" w:rsidR="009F702B" w:rsidRPr="00750E57" w:rsidRDefault="009F702B" w:rsidP="009F702B">
            <w:pPr>
              <w:pStyle w:val="TAL"/>
              <w:rPr>
                <w:sz w:val="20"/>
              </w:rPr>
            </w:pPr>
            <w:r>
              <w:rPr>
                <w:sz w:val="20"/>
              </w:rPr>
              <w:t>CR 0052 29.435 Rel-19 Corrections of 3GPP Forge Lint tool related issues</w:t>
            </w:r>
          </w:p>
        </w:tc>
        <w:tc>
          <w:tcPr>
            <w:tcW w:w="1401" w:type="dxa"/>
            <w:tcBorders>
              <w:left w:val="single" w:sz="12" w:space="0" w:color="auto"/>
              <w:bottom w:val="nil"/>
              <w:right w:val="single" w:sz="12" w:space="0" w:color="auto"/>
            </w:tcBorders>
            <w:shd w:val="clear" w:color="auto" w:fill="auto"/>
          </w:tcPr>
          <w:p w14:paraId="6A1D3A9D" w14:textId="5F026CA6" w:rsidR="009F702B" w:rsidRPr="00750E57"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E5E806F" w14:textId="2ABBF64C" w:rsidR="009F702B" w:rsidRPr="00D36C9E" w:rsidRDefault="009F702B" w:rsidP="009F702B">
            <w:pPr>
              <w:pStyle w:val="TAL"/>
              <w:rPr>
                <w:sz w:val="20"/>
              </w:rPr>
            </w:pPr>
            <w:r>
              <w:rPr>
                <w:sz w:val="20"/>
              </w:rPr>
              <w:t>Revised to 6362</w:t>
            </w:r>
          </w:p>
        </w:tc>
        <w:tc>
          <w:tcPr>
            <w:tcW w:w="4619" w:type="dxa"/>
            <w:tcBorders>
              <w:left w:val="single" w:sz="12" w:space="0" w:color="auto"/>
              <w:bottom w:val="nil"/>
              <w:right w:val="single" w:sz="12" w:space="0" w:color="auto"/>
            </w:tcBorders>
            <w:shd w:val="clear" w:color="auto" w:fill="auto"/>
          </w:tcPr>
          <w:p w14:paraId="64C5BA59" w14:textId="77777777" w:rsidR="009F702B" w:rsidRDefault="009F702B" w:rsidP="009F702B">
            <w:pPr>
              <w:pStyle w:val="C3OpenAPI"/>
              <w:rPr>
                <w:rFonts w:eastAsia="SimSun"/>
              </w:rPr>
            </w:pPr>
            <w:r>
              <w:t>This CR introduces a backwards compatible feature to the OpenAPI description of the NSCE_PolicyManagement API, NSCE_PolicyManagement API, NSCE_InfoCollection API, NSCE_InfoCollection API</w:t>
            </w:r>
          </w:p>
          <w:p w14:paraId="0A7215A4" w14:textId="62DB1B09" w:rsidR="009F702B" w:rsidRPr="00D36C9E" w:rsidRDefault="009F702B" w:rsidP="009F702B">
            <w:pPr>
              <w:pStyle w:val="TAL"/>
              <w:rPr>
                <w:sz w:val="20"/>
              </w:rPr>
            </w:pPr>
            <w:r>
              <w:rPr>
                <w:sz w:val="20"/>
              </w:rPr>
              <w:t>Igor (Ericsson): Correct the title.</w:t>
            </w:r>
          </w:p>
        </w:tc>
      </w:tr>
      <w:tr w:rsidR="009F702B" w:rsidRPr="002F2600" w14:paraId="57D89C89" w14:textId="77777777" w:rsidTr="00C41BB6">
        <w:tc>
          <w:tcPr>
            <w:tcW w:w="975" w:type="dxa"/>
            <w:tcBorders>
              <w:top w:val="nil"/>
              <w:left w:val="single" w:sz="12" w:space="0" w:color="auto"/>
              <w:right w:val="single" w:sz="12" w:space="0" w:color="auto"/>
            </w:tcBorders>
            <w:shd w:val="clear" w:color="auto" w:fill="auto"/>
          </w:tcPr>
          <w:p w14:paraId="75DF8AE7"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1BE0B136"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5FB30AC" w14:textId="25A446A3" w:rsidR="009F702B" w:rsidRDefault="009F702B" w:rsidP="009F702B">
            <w:pPr>
              <w:suppressLineNumbers/>
              <w:suppressAutoHyphens/>
              <w:spacing w:before="60" w:after="60"/>
              <w:jc w:val="center"/>
            </w:pPr>
            <w:r w:rsidRPr="005E4432">
              <w:t>6362</w:t>
            </w:r>
          </w:p>
        </w:tc>
        <w:tc>
          <w:tcPr>
            <w:tcW w:w="3251" w:type="dxa"/>
            <w:tcBorders>
              <w:top w:val="nil"/>
              <w:left w:val="single" w:sz="12" w:space="0" w:color="auto"/>
              <w:bottom w:val="single" w:sz="4" w:space="0" w:color="auto"/>
              <w:right w:val="single" w:sz="12" w:space="0" w:color="auto"/>
            </w:tcBorders>
            <w:shd w:val="clear" w:color="auto" w:fill="00FF00"/>
          </w:tcPr>
          <w:p w14:paraId="6086F7F8" w14:textId="6888FEB1" w:rsidR="009F702B" w:rsidRDefault="009F702B" w:rsidP="009F702B">
            <w:pPr>
              <w:pStyle w:val="TAL"/>
              <w:rPr>
                <w:sz w:val="20"/>
              </w:rPr>
            </w:pPr>
            <w:r>
              <w:rPr>
                <w:sz w:val="20"/>
              </w:rPr>
              <w:t>CR 0052 29.435 Rel-19 Corrections of 3GPP Forge Lint tool related issues</w:t>
            </w:r>
          </w:p>
        </w:tc>
        <w:tc>
          <w:tcPr>
            <w:tcW w:w="1401" w:type="dxa"/>
            <w:tcBorders>
              <w:top w:val="nil"/>
              <w:left w:val="single" w:sz="12" w:space="0" w:color="auto"/>
              <w:bottom w:val="single" w:sz="4" w:space="0" w:color="auto"/>
              <w:right w:val="single" w:sz="12" w:space="0" w:color="auto"/>
            </w:tcBorders>
            <w:shd w:val="clear" w:color="auto" w:fill="00FF00"/>
          </w:tcPr>
          <w:p w14:paraId="34E3DBDB" w14:textId="6A9FC6E2" w:rsidR="009F702B" w:rsidRDefault="009F702B" w:rsidP="009F702B">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4763694" w14:textId="7768309A" w:rsidR="009F702B" w:rsidRDefault="00C41BB6"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66189352" w14:textId="77777777" w:rsidR="009F702B" w:rsidRDefault="009F702B" w:rsidP="009F702B">
            <w:pPr>
              <w:pStyle w:val="C3OpenAPI"/>
            </w:pPr>
          </w:p>
        </w:tc>
      </w:tr>
      <w:tr w:rsidR="009F702B" w:rsidRPr="002F2600" w14:paraId="3B2394C9" w14:textId="77777777" w:rsidTr="00816CDA">
        <w:tc>
          <w:tcPr>
            <w:tcW w:w="975" w:type="dxa"/>
            <w:tcBorders>
              <w:left w:val="single" w:sz="12" w:space="0" w:color="auto"/>
              <w:right w:val="single" w:sz="12" w:space="0" w:color="auto"/>
            </w:tcBorders>
            <w:shd w:val="clear" w:color="auto" w:fill="auto"/>
          </w:tcPr>
          <w:p w14:paraId="1237FE06"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0918F96F"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E25D538" w14:textId="7AE86F4A" w:rsidR="009F702B" w:rsidRPr="00EC002F" w:rsidRDefault="00343666" w:rsidP="009F702B">
            <w:pPr>
              <w:suppressLineNumbers/>
              <w:suppressAutoHyphens/>
              <w:spacing w:before="60" w:after="60"/>
              <w:jc w:val="center"/>
            </w:pPr>
            <w:hyperlink r:id="rId176" w:history="1">
              <w:r w:rsidR="009F702B">
                <w:rPr>
                  <w:rStyle w:val="Hyperlink"/>
                </w:rPr>
                <w:t>6278</w:t>
              </w:r>
            </w:hyperlink>
          </w:p>
        </w:tc>
        <w:tc>
          <w:tcPr>
            <w:tcW w:w="3251" w:type="dxa"/>
            <w:tcBorders>
              <w:left w:val="single" w:sz="12" w:space="0" w:color="auto"/>
              <w:bottom w:val="single" w:sz="4" w:space="0" w:color="auto"/>
              <w:right w:val="single" w:sz="12" w:space="0" w:color="auto"/>
            </w:tcBorders>
            <w:shd w:val="clear" w:color="auto" w:fill="FFFF99"/>
          </w:tcPr>
          <w:p w14:paraId="2C717A2B" w14:textId="7B5B1CB7" w:rsidR="009F702B" w:rsidRPr="00750E57" w:rsidRDefault="009F702B" w:rsidP="009F702B">
            <w:pPr>
              <w:pStyle w:val="TAL"/>
              <w:rPr>
                <w:sz w:val="20"/>
              </w:rPr>
            </w:pPr>
            <w:r>
              <w:rPr>
                <w:sz w:val="20"/>
              </w:rPr>
              <w:t>CR 0135 29.486 Rel-19 Various corrections</w:t>
            </w:r>
          </w:p>
        </w:tc>
        <w:tc>
          <w:tcPr>
            <w:tcW w:w="1401" w:type="dxa"/>
            <w:tcBorders>
              <w:left w:val="single" w:sz="12" w:space="0" w:color="auto"/>
              <w:bottom w:val="single" w:sz="4" w:space="0" w:color="auto"/>
              <w:right w:val="single" w:sz="12" w:space="0" w:color="auto"/>
            </w:tcBorders>
            <w:shd w:val="clear" w:color="auto" w:fill="FFFF99"/>
          </w:tcPr>
          <w:p w14:paraId="18689FA3" w14:textId="7169831A" w:rsidR="009F702B" w:rsidRPr="00750E57" w:rsidRDefault="009F702B" w:rsidP="009F70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0C0E5CB" w14:textId="340AFF07" w:rsidR="009F702B" w:rsidRPr="00D36C9E" w:rsidRDefault="009F702B" w:rsidP="009F702B">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33C4B5B" w14:textId="77777777" w:rsidR="009F702B" w:rsidRPr="00D36C9E" w:rsidRDefault="009F702B" w:rsidP="009F702B">
            <w:pPr>
              <w:pStyle w:val="TAL"/>
              <w:rPr>
                <w:sz w:val="20"/>
              </w:rPr>
            </w:pPr>
          </w:p>
        </w:tc>
      </w:tr>
      <w:tr w:rsidR="009F702B" w:rsidRPr="002F2600" w14:paraId="0D4E1C34" w14:textId="77777777" w:rsidTr="00F949FB">
        <w:tc>
          <w:tcPr>
            <w:tcW w:w="975" w:type="dxa"/>
            <w:tcBorders>
              <w:left w:val="single" w:sz="12" w:space="0" w:color="auto"/>
              <w:bottom w:val="nil"/>
              <w:right w:val="single" w:sz="12" w:space="0" w:color="auto"/>
            </w:tcBorders>
            <w:shd w:val="clear" w:color="auto" w:fill="auto"/>
          </w:tcPr>
          <w:p w14:paraId="66397B0B"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46323EDF"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10A2BDBE" w14:textId="02BD79CF" w:rsidR="009F702B" w:rsidRPr="00EC002F" w:rsidRDefault="00343666" w:rsidP="009F702B">
            <w:pPr>
              <w:suppressLineNumbers/>
              <w:suppressAutoHyphens/>
              <w:spacing w:before="60" w:after="60"/>
              <w:jc w:val="center"/>
            </w:pPr>
            <w:hyperlink r:id="rId177" w:history="1">
              <w:r w:rsidR="009F702B">
                <w:rPr>
                  <w:rStyle w:val="Hyperlink"/>
                </w:rPr>
                <w:t>6306</w:t>
              </w:r>
            </w:hyperlink>
          </w:p>
        </w:tc>
        <w:tc>
          <w:tcPr>
            <w:tcW w:w="3251" w:type="dxa"/>
            <w:tcBorders>
              <w:left w:val="single" w:sz="12" w:space="0" w:color="auto"/>
              <w:bottom w:val="nil"/>
              <w:right w:val="single" w:sz="12" w:space="0" w:color="auto"/>
            </w:tcBorders>
            <w:shd w:val="clear" w:color="auto" w:fill="auto"/>
          </w:tcPr>
          <w:p w14:paraId="4E55D580" w14:textId="7D54C8E9" w:rsidR="009F702B" w:rsidRPr="00750E57" w:rsidRDefault="009F702B" w:rsidP="009F702B">
            <w:pPr>
              <w:pStyle w:val="TAL"/>
              <w:rPr>
                <w:sz w:val="20"/>
              </w:rPr>
            </w:pPr>
            <w:r>
              <w:rPr>
                <w:sz w:val="20"/>
              </w:rPr>
              <w:t>CR 0053 29.435 Rel-19 Corrections on the API name and presence condition</w:t>
            </w:r>
          </w:p>
        </w:tc>
        <w:tc>
          <w:tcPr>
            <w:tcW w:w="1401" w:type="dxa"/>
            <w:tcBorders>
              <w:left w:val="single" w:sz="12" w:space="0" w:color="auto"/>
              <w:bottom w:val="nil"/>
              <w:right w:val="single" w:sz="12" w:space="0" w:color="auto"/>
            </w:tcBorders>
            <w:shd w:val="clear" w:color="auto" w:fill="auto"/>
          </w:tcPr>
          <w:p w14:paraId="4DEC612C" w14:textId="38AC9BEA" w:rsidR="009F702B" w:rsidRPr="00750E57"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058AE61" w14:textId="760AB37A" w:rsidR="009F702B" w:rsidRPr="00D36C9E" w:rsidRDefault="009F702B" w:rsidP="009F702B">
            <w:pPr>
              <w:pStyle w:val="TAL"/>
              <w:rPr>
                <w:sz w:val="20"/>
              </w:rPr>
            </w:pPr>
            <w:r>
              <w:rPr>
                <w:sz w:val="20"/>
              </w:rPr>
              <w:t>Revised to 6364</w:t>
            </w:r>
          </w:p>
        </w:tc>
        <w:tc>
          <w:tcPr>
            <w:tcW w:w="4619" w:type="dxa"/>
            <w:tcBorders>
              <w:left w:val="single" w:sz="12" w:space="0" w:color="auto"/>
              <w:bottom w:val="nil"/>
              <w:right w:val="single" w:sz="12" w:space="0" w:color="auto"/>
            </w:tcBorders>
            <w:shd w:val="clear" w:color="auto" w:fill="auto"/>
          </w:tcPr>
          <w:p w14:paraId="08927C60" w14:textId="77777777" w:rsidR="009F702B" w:rsidRDefault="009F702B" w:rsidP="009F702B">
            <w:pPr>
              <w:pStyle w:val="TAL"/>
              <w:rPr>
                <w:sz w:val="20"/>
              </w:rPr>
            </w:pPr>
            <w:r>
              <w:rPr>
                <w:sz w:val="20"/>
              </w:rPr>
              <w:t>Igor (Ericsson): There are C for the 2</w:t>
            </w:r>
            <w:r w:rsidRPr="000863E3">
              <w:rPr>
                <w:sz w:val="20"/>
                <w:vertAlign w:val="superscript"/>
              </w:rPr>
              <w:t>nd</w:t>
            </w:r>
            <w:r>
              <w:rPr>
                <w:sz w:val="20"/>
              </w:rPr>
              <w:t xml:space="preserve"> change.</w:t>
            </w:r>
          </w:p>
          <w:p w14:paraId="3FA26243" w14:textId="77777777" w:rsidR="009F702B" w:rsidRDefault="009F702B" w:rsidP="009F702B">
            <w:pPr>
              <w:pStyle w:val="TAL"/>
              <w:rPr>
                <w:sz w:val="20"/>
              </w:rPr>
            </w:pPr>
            <w:r>
              <w:rPr>
                <w:sz w:val="20"/>
              </w:rPr>
              <w:t>Rest of the changes NBC.</w:t>
            </w:r>
          </w:p>
          <w:p w14:paraId="44ACB2F5" w14:textId="77777777" w:rsidR="009F702B" w:rsidRDefault="009F702B" w:rsidP="009F702B">
            <w:pPr>
              <w:pStyle w:val="TAL"/>
              <w:rPr>
                <w:sz w:val="20"/>
              </w:rPr>
            </w:pPr>
            <w:r>
              <w:rPr>
                <w:sz w:val="20"/>
              </w:rPr>
              <w:t>Chi (Huawei): ok with the first change. No conditions in the OpenAPI.</w:t>
            </w:r>
          </w:p>
          <w:p w14:paraId="243DBB99" w14:textId="77777777" w:rsidR="009F702B" w:rsidRDefault="009F702B" w:rsidP="009F702B">
            <w:pPr>
              <w:pStyle w:val="TAL"/>
              <w:rPr>
                <w:sz w:val="20"/>
              </w:rPr>
            </w:pPr>
            <w:r>
              <w:rPr>
                <w:sz w:val="20"/>
              </w:rPr>
              <w:t>The CR will be updated with the first change only. A DP will be brought for the rest of scenarios.</w:t>
            </w:r>
          </w:p>
          <w:p w14:paraId="2A5F3872" w14:textId="77777777" w:rsidR="00A03F21" w:rsidRDefault="00A03F21" w:rsidP="009F702B">
            <w:pPr>
              <w:pStyle w:val="TAL"/>
              <w:rPr>
                <w:sz w:val="20"/>
              </w:rPr>
            </w:pPr>
            <w:r>
              <w:rPr>
                <w:sz w:val="20"/>
              </w:rPr>
              <w:t xml:space="preserve">Chi (Huawei): Revision is shared. </w:t>
            </w:r>
          </w:p>
          <w:p w14:paraId="39373BFA" w14:textId="77777777" w:rsidR="00A03F21" w:rsidRDefault="00A03F21" w:rsidP="009F702B">
            <w:pPr>
              <w:pStyle w:val="TAL"/>
              <w:rPr>
                <w:sz w:val="20"/>
              </w:rPr>
            </w:pPr>
            <w:r>
              <w:rPr>
                <w:sz w:val="20"/>
              </w:rPr>
              <w:t>Igor (Ericsson): ok</w:t>
            </w:r>
          </w:p>
          <w:p w14:paraId="65266719" w14:textId="58358DB4" w:rsidR="00A03F21" w:rsidRPr="00D36C9E" w:rsidRDefault="00A03F21" w:rsidP="009F702B">
            <w:pPr>
              <w:pStyle w:val="TAL"/>
              <w:rPr>
                <w:sz w:val="20"/>
              </w:rPr>
            </w:pPr>
            <w:r>
              <w:rPr>
                <w:sz w:val="20"/>
              </w:rPr>
              <w:t>Partha (Nokia): ok</w:t>
            </w:r>
          </w:p>
        </w:tc>
      </w:tr>
      <w:tr w:rsidR="009F702B" w:rsidRPr="002F2600" w14:paraId="5B42135F" w14:textId="77777777" w:rsidTr="00F949FB">
        <w:tc>
          <w:tcPr>
            <w:tcW w:w="975" w:type="dxa"/>
            <w:tcBorders>
              <w:top w:val="nil"/>
              <w:left w:val="single" w:sz="12" w:space="0" w:color="auto"/>
              <w:right w:val="single" w:sz="12" w:space="0" w:color="auto"/>
            </w:tcBorders>
            <w:shd w:val="clear" w:color="auto" w:fill="auto"/>
          </w:tcPr>
          <w:p w14:paraId="466059DA"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7963DC81"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70F38AD" w14:textId="0AC7C592" w:rsidR="009F702B" w:rsidRDefault="009F702B" w:rsidP="009F702B">
            <w:pPr>
              <w:suppressLineNumbers/>
              <w:suppressAutoHyphens/>
              <w:spacing w:before="60" w:after="60"/>
              <w:jc w:val="center"/>
            </w:pPr>
            <w:r w:rsidRPr="005E4432">
              <w:t>6364</w:t>
            </w:r>
          </w:p>
        </w:tc>
        <w:tc>
          <w:tcPr>
            <w:tcW w:w="3251" w:type="dxa"/>
            <w:tcBorders>
              <w:top w:val="nil"/>
              <w:left w:val="single" w:sz="12" w:space="0" w:color="auto"/>
              <w:bottom w:val="single" w:sz="4" w:space="0" w:color="auto"/>
              <w:right w:val="single" w:sz="12" w:space="0" w:color="auto"/>
            </w:tcBorders>
            <w:shd w:val="clear" w:color="auto" w:fill="00FF00"/>
          </w:tcPr>
          <w:p w14:paraId="6DFE0968" w14:textId="19445372" w:rsidR="009F702B" w:rsidRDefault="009F702B" w:rsidP="009F702B">
            <w:pPr>
              <w:pStyle w:val="TAL"/>
              <w:rPr>
                <w:sz w:val="20"/>
              </w:rPr>
            </w:pPr>
            <w:r>
              <w:rPr>
                <w:sz w:val="20"/>
              </w:rPr>
              <w:t>CR 0053 29.435 Rel-19 Corrections on the API name and presence condition</w:t>
            </w:r>
          </w:p>
        </w:tc>
        <w:tc>
          <w:tcPr>
            <w:tcW w:w="1401" w:type="dxa"/>
            <w:tcBorders>
              <w:top w:val="nil"/>
              <w:left w:val="single" w:sz="12" w:space="0" w:color="auto"/>
              <w:bottom w:val="single" w:sz="4" w:space="0" w:color="auto"/>
              <w:right w:val="single" w:sz="12" w:space="0" w:color="auto"/>
            </w:tcBorders>
            <w:shd w:val="clear" w:color="auto" w:fill="00FF00"/>
          </w:tcPr>
          <w:p w14:paraId="45BBBC56" w14:textId="6D41FEDF" w:rsidR="009F702B" w:rsidRDefault="009F702B" w:rsidP="009F702B">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4E351C43" w14:textId="135CD7D7" w:rsidR="009F702B" w:rsidRDefault="00F949FB"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668A1B31" w14:textId="77777777" w:rsidR="009F702B" w:rsidRDefault="009F702B" w:rsidP="009F702B">
            <w:pPr>
              <w:pStyle w:val="TAL"/>
              <w:rPr>
                <w:sz w:val="20"/>
              </w:rPr>
            </w:pPr>
          </w:p>
        </w:tc>
      </w:tr>
      <w:tr w:rsidR="009F702B" w:rsidRPr="002F2600" w14:paraId="24B0B8B5" w14:textId="77777777" w:rsidTr="00FD5236">
        <w:tc>
          <w:tcPr>
            <w:tcW w:w="975" w:type="dxa"/>
            <w:tcBorders>
              <w:left w:val="single" w:sz="12" w:space="0" w:color="auto"/>
              <w:bottom w:val="nil"/>
              <w:right w:val="single" w:sz="12" w:space="0" w:color="auto"/>
            </w:tcBorders>
            <w:shd w:val="clear" w:color="auto" w:fill="auto"/>
          </w:tcPr>
          <w:p w14:paraId="06D3D470"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07898629"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41EC9295" w14:textId="2331F9F4" w:rsidR="009F702B" w:rsidRPr="00EC002F" w:rsidRDefault="00343666" w:rsidP="009F702B">
            <w:pPr>
              <w:suppressLineNumbers/>
              <w:suppressAutoHyphens/>
              <w:spacing w:before="60" w:after="60"/>
              <w:jc w:val="center"/>
            </w:pPr>
            <w:hyperlink r:id="rId178" w:history="1">
              <w:r w:rsidR="009F702B">
                <w:rPr>
                  <w:rStyle w:val="Hyperlink"/>
                </w:rPr>
                <w:t>6307</w:t>
              </w:r>
            </w:hyperlink>
          </w:p>
        </w:tc>
        <w:tc>
          <w:tcPr>
            <w:tcW w:w="3251" w:type="dxa"/>
            <w:tcBorders>
              <w:left w:val="single" w:sz="12" w:space="0" w:color="auto"/>
              <w:bottom w:val="nil"/>
              <w:right w:val="single" w:sz="12" w:space="0" w:color="auto"/>
            </w:tcBorders>
            <w:shd w:val="clear" w:color="auto" w:fill="auto"/>
          </w:tcPr>
          <w:p w14:paraId="2BC0471B" w14:textId="71499EA9" w:rsidR="009F702B" w:rsidRPr="00750E57" w:rsidRDefault="009F702B" w:rsidP="009F702B">
            <w:pPr>
              <w:pStyle w:val="TAL"/>
              <w:rPr>
                <w:sz w:val="20"/>
              </w:rPr>
            </w:pPr>
            <w:r>
              <w:rPr>
                <w:sz w:val="20"/>
              </w:rPr>
              <w:t>CR 0257 29.558 Rel-19 Corrections on the API names</w:t>
            </w:r>
          </w:p>
        </w:tc>
        <w:tc>
          <w:tcPr>
            <w:tcW w:w="1401" w:type="dxa"/>
            <w:tcBorders>
              <w:left w:val="single" w:sz="12" w:space="0" w:color="auto"/>
              <w:bottom w:val="nil"/>
              <w:right w:val="single" w:sz="12" w:space="0" w:color="auto"/>
            </w:tcBorders>
            <w:shd w:val="clear" w:color="auto" w:fill="auto"/>
          </w:tcPr>
          <w:p w14:paraId="0A749CA5" w14:textId="3058BF38" w:rsidR="009F702B" w:rsidRPr="00750E57"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6AA2482" w14:textId="755A5FE0" w:rsidR="009F702B" w:rsidRPr="00D36C9E" w:rsidRDefault="009F702B" w:rsidP="009F702B">
            <w:pPr>
              <w:pStyle w:val="TAL"/>
              <w:rPr>
                <w:sz w:val="20"/>
              </w:rPr>
            </w:pPr>
            <w:r>
              <w:rPr>
                <w:sz w:val="20"/>
              </w:rPr>
              <w:t>Revised to 6403</w:t>
            </w:r>
          </w:p>
        </w:tc>
        <w:tc>
          <w:tcPr>
            <w:tcW w:w="4619" w:type="dxa"/>
            <w:tcBorders>
              <w:left w:val="single" w:sz="12" w:space="0" w:color="auto"/>
              <w:bottom w:val="nil"/>
              <w:right w:val="single" w:sz="12" w:space="0" w:color="auto"/>
            </w:tcBorders>
            <w:shd w:val="clear" w:color="auto" w:fill="auto"/>
          </w:tcPr>
          <w:p w14:paraId="258D5FF9" w14:textId="77777777" w:rsidR="009F702B" w:rsidRDefault="009F702B" w:rsidP="009F702B">
            <w:pPr>
              <w:pStyle w:val="TAL"/>
              <w:rPr>
                <w:sz w:val="20"/>
              </w:rPr>
            </w:pPr>
            <w:r>
              <w:rPr>
                <w:sz w:val="20"/>
              </w:rPr>
              <w:t>Igor (Ericsson): 8.12.3.1. Remove the change to add “fully”</w:t>
            </w:r>
          </w:p>
          <w:p w14:paraId="05CF9784" w14:textId="33F29D87" w:rsidR="009F702B" w:rsidRPr="00D36C9E" w:rsidRDefault="009F702B" w:rsidP="009F702B">
            <w:pPr>
              <w:pStyle w:val="TAL"/>
              <w:rPr>
                <w:sz w:val="20"/>
              </w:rPr>
            </w:pPr>
            <w:r>
              <w:rPr>
                <w:sz w:val="20"/>
              </w:rPr>
              <w:t>Partha (Nokia): Agree.</w:t>
            </w:r>
          </w:p>
          <w:p w14:paraId="38475C67" w14:textId="3805599D" w:rsidR="009F702B" w:rsidRPr="00D36C9E" w:rsidRDefault="009F702B" w:rsidP="009F702B">
            <w:pPr>
              <w:pStyle w:val="TAL"/>
              <w:rPr>
                <w:sz w:val="20"/>
              </w:rPr>
            </w:pPr>
          </w:p>
        </w:tc>
      </w:tr>
      <w:tr w:rsidR="009F702B" w:rsidRPr="002F2600" w14:paraId="1C119933" w14:textId="77777777" w:rsidTr="00FD5236">
        <w:tc>
          <w:tcPr>
            <w:tcW w:w="975" w:type="dxa"/>
            <w:tcBorders>
              <w:top w:val="nil"/>
              <w:left w:val="single" w:sz="12" w:space="0" w:color="auto"/>
              <w:right w:val="single" w:sz="12" w:space="0" w:color="auto"/>
            </w:tcBorders>
            <w:shd w:val="clear" w:color="auto" w:fill="auto"/>
          </w:tcPr>
          <w:p w14:paraId="64ACA2C7"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4DED9198"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DF7643D" w14:textId="5DD6656E" w:rsidR="009F702B" w:rsidRDefault="009F702B" w:rsidP="009F702B">
            <w:pPr>
              <w:suppressLineNumbers/>
              <w:suppressAutoHyphens/>
              <w:spacing w:before="60" w:after="60"/>
              <w:jc w:val="center"/>
            </w:pPr>
            <w:r>
              <w:t>6403</w:t>
            </w:r>
          </w:p>
        </w:tc>
        <w:tc>
          <w:tcPr>
            <w:tcW w:w="3251" w:type="dxa"/>
            <w:tcBorders>
              <w:top w:val="nil"/>
              <w:left w:val="single" w:sz="12" w:space="0" w:color="auto"/>
              <w:bottom w:val="single" w:sz="4" w:space="0" w:color="auto"/>
              <w:right w:val="single" w:sz="12" w:space="0" w:color="auto"/>
            </w:tcBorders>
            <w:shd w:val="clear" w:color="auto" w:fill="00FF00"/>
          </w:tcPr>
          <w:p w14:paraId="06CD40D8" w14:textId="4FF5A40E" w:rsidR="009F702B" w:rsidRDefault="009F702B" w:rsidP="009F702B">
            <w:pPr>
              <w:pStyle w:val="TAL"/>
              <w:rPr>
                <w:sz w:val="20"/>
              </w:rPr>
            </w:pPr>
            <w:r>
              <w:rPr>
                <w:sz w:val="20"/>
              </w:rPr>
              <w:t>CR 0257 29.558 Rel-19 Corrections on the API names</w:t>
            </w:r>
          </w:p>
        </w:tc>
        <w:tc>
          <w:tcPr>
            <w:tcW w:w="1401" w:type="dxa"/>
            <w:tcBorders>
              <w:top w:val="nil"/>
              <w:left w:val="single" w:sz="12" w:space="0" w:color="auto"/>
              <w:bottom w:val="single" w:sz="4" w:space="0" w:color="auto"/>
              <w:right w:val="single" w:sz="12" w:space="0" w:color="auto"/>
            </w:tcBorders>
            <w:shd w:val="clear" w:color="auto" w:fill="00FF00"/>
          </w:tcPr>
          <w:p w14:paraId="0B3D594A" w14:textId="1DA394B7" w:rsidR="009F702B" w:rsidRDefault="009F702B" w:rsidP="009F702B">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4B9735E9" w14:textId="63E55923" w:rsidR="009F702B" w:rsidRDefault="00FD5236"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02FC172C" w14:textId="77777777" w:rsidR="009F702B" w:rsidRDefault="009F702B" w:rsidP="009F702B">
            <w:pPr>
              <w:pStyle w:val="TAL"/>
              <w:rPr>
                <w:sz w:val="20"/>
              </w:rPr>
            </w:pPr>
          </w:p>
        </w:tc>
      </w:tr>
      <w:tr w:rsidR="009F702B" w:rsidRPr="002F2600" w14:paraId="7071A0DF" w14:textId="77777777" w:rsidTr="00FD5236">
        <w:tc>
          <w:tcPr>
            <w:tcW w:w="975" w:type="dxa"/>
            <w:tcBorders>
              <w:left w:val="single" w:sz="12" w:space="0" w:color="auto"/>
              <w:bottom w:val="nil"/>
              <w:right w:val="single" w:sz="12" w:space="0" w:color="auto"/>
            </w:tcBorders>
            <w:shd w:val="clear" w:color="auto" w:fill="auto"/>
          </w:tcPr>
          <w:p w14:paraId="78F84267"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67185F94"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2D179BD7" w14:textId="7460E6AD" w:rsidR="009F702B" w:rsidRPr="00EC002F" w:rsidRDefault="00343666" w:rsidP="009F702B">
            <w:pPr>
              <w:suppressLineNumbers/>
              <w:suppressAutoHyphens/>
              <w:spacing w:before="60" w:after="60"/>
              <w:jc w:val="center"/>
            </w:pPr>
            <w:hyperlink r:id="rId179" w:history="1">
              <w:r w:rsidR="009F702B">
                <w:rPr>
                  <w:rStyle w:val="Hyperlink"/>
                </w:rPr>
                <w:t>6308</w:t>
              </w:r>
            </w:hyperlink>
          </w:p>
        </w:tc>
        <w:tc>
          <w:tcPr>
            <w:tcW w:w="3251" w:type="dxa"/>
            <w:tcBorders>
              <w:left w:val="single" w:sz="12" w:space="0" w:color="auto"/>
              <w:bottom w:val="nil"/>
              <w:right w:val="single" w:sz="12" w:space="0" w:color="auto"/>
            </w:tcBorders>
            <w:shd w:val="clear" w:color="auto" w:fill="auto"/>
          </w:tcPr>
          <w:p w14:paraId="7DC2503B" w14:textId="67DA94CD" w:rsidR="009F702B" w:rsidRPr="00750E57" w:rsidRDefault="009F702B" w:rsidP="009F702B">
            <w:pPr>
              <w:pStyle w:val="TAL"/>
              <w:rPr>
                <w:sz w:val="20"/>
              </w:rPr>
            </w:pPr>
            <w:r>
              <w:rPr>
                <w:sz w:val="20"/>
              </w:rPr>
              <w:t>CR 1458 29.522 Rel-19 Corrections on the re-used data type</w:t>
            </w:r>
          </w:p>
        </w:tc>
        <w:tc>
          <w:tcPr>
            <w:tcW w:w="1401" w:type="dxa"/>
            <w:tcBorders>
              <w:left w:val="single" w:sz="12" w:space="0" w:color="auto"/>
              <w:bottom w:val="nil"/>
              <w:right w:val="single" w:sz="12" w:space="0" w:color="auto"/>
            </w:tcBorders>
            <w:shd w:val="clear" w:color="auto" w:fill="auto"/>
          </w:tcPr>
          <w:p w14:paraId="228CF26D" w14:textId="478B7050" w:rsidR="009F702B" w:rsidRPr="00750E57"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43D1757" w14:textId="6BF3330E" w:rsidR="009F702B" w:rsidRPr="00D36C9E" w:rsidRDefault="009F702B" w:rsidP="009F702B">
            <w:pPr>
              <w:pStyle w:val="TAL"/>
              <w:rPr>
                <w:sz w:val="20"/>
              </w:rPr>
            </w:pPr>
            <w:r>
              <w:rPr>
                <w:sz w:val="20"/>
              </w:rPr>
              <w:t>Revised to 6404</w:t>
            </w:r>
          </w:p>
        </w:tc>
        <w:tc>
          <w:tcPr>
            <w:tcW w:w="4619" w:type="dxa"/>
            <w:tcBorders>
              <w:left w:val="single" w:sz="12" w:space="0" w:color="auto"/>
              <w:bottom w:val="nil"/>
              <w:right w:val="single" w:sz="12" w:space="0" w:color="auto"/>
            </w:tcBorders>
            <w:shd w:val="clear" w:color="auto" w:fill="auto"/>
          </w:tcPr>
          <w:p w14:paraId="06B532FC" w14:textId="26778025" w:rsidR="009F702B" w:rsidRPr="00D36C9E" w:rsidRDefault="009F702B" w:rsidP="009F702B">
            <w:pPr>
              <w:pStyle w:val="TAL"/>
              <w:rPr>
                <w:sz w:val="20"/>
              </w:rPr>
            </w:pPr>
            <w:r>
              <w:rPr>
                <w:sz w:val="20"/>
              </w:rPr>
              <w:t xml:space="preserve">Partha (Nokia): </w:t>
            </w:r>
            <w:r>
              <w:t>WebsockNotifConfig is not needed.</w:t>
            </w:r>
          </w:p>
        </w:tc>
      </w:tr>
      <w:tr w:rsidR="009F702B" w:rsidRPr="002F2600" w14:paraId="4B0A3066" w14:textId="77777777" w:rsidTr="00FD5236">
        <w:tc>
          <w:tcPr>
            <w:tcW w:w="975" w:type="dxa"/>
            <w:tcBorders>
              <w:top w:val="nil"/>
              <w:left w:val="single" w:sz="12" w:space="0" w:color="auto"/>
              <w:right w:val="single" w:sz="12" w:space="0" w:color="auto"/>
            </w:tcBorders>
            <w:shd w:val="clear" w:color="auto" w:fill="auto"/>
          </w:tcPr>
          <w:p w14:paraId="5FAB2803"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442AD36E"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9FE02B8" w14:textId="62EF0379" w:rsidR="009F702B" w:rsidRDefault="009F702B" w:rsidP="009F702B">
            <w:pPr>
              <w:suppressLineNumbers/>
              <w:suppressAutoHyphens/>
              <w:spacing w:before="60" w:after="60"/>
              <w:jc w:val="center"/>
            </w:pPr>
            <w:r>
              <w:t>6404</w:t>
            </w:r>
          </w:p>
        </w:tc>
        <w:tc>
          <w:tcPr>
            <w:tcW w:w="3251" w:type="dxa"/>
            <w:tcBorders>
              <w:top w:val="nil"/>
              <w:left w:val="single" w:sz="12" w:space="0" w:color="auto"/>
              <w:bottom w:val="single" w:sz="4" w:space="0" w:color="auto"/>
              <w:right w:val="single" w:sz="12" w:space="0" w:color="auto"/>
            </w:tcBorders>
            <w:shd w:val="clear" w:color="auto" w:fill="00FF00"/>
          </w:tcPr>
          <w:p w14:paraId="60BB2BED" w14:textId="00F7E0C7" w:rsidR="009F702B" w:rsidRDefault="009F702B" w:rsidP="009F702B">
            <w:pPr>
              <w:pStyle w:val="TAL"/>
              <w:rPr>
                <w:sz w:val="20"/>
              </w:rPr>
            </w:pPr>
            <w:r>
              <w:rPr>
                <w:sz w:val="20"/>
              </w:rPr>
              <w:t>CR 1458 29.522 Rel-19 Corrections on the re-used data type</w:t>
            </w:r>
          </w:p>
        </w:tc>
        <w:tc>
          <w:tcPr>
            <w:tcW w:w="1401" w:type="dxa"/>
            <w:tcBorders>
              <w:top w:val="nil"/>
              <w:left w:val="single" w:sz="12" w:space="0" w:color="auto"/>
              <w:bottom w:val="single" w:sz="4" w:space="0" w:color="auto"/>
              <w:right w:val="single" w:sz="12" w:space="0" w:color="auto"/>
            </w:tcBorders>
            <w:shd w:val="clear" w:color="auto" w:fill="00FF00"/>
          </w:tcPr>
          <w:p w14:paraId="07911032" w14:textId="4076DF07" w:rsidR="009F702B" w:rsidRDefault="009F702B" w:rsidP="009F702B">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327139F" w14:textId="4E92F2A1" w:rsidR="009F702B" w:rsidRDefault="00FD5236"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6D28A336" w14:textId="77777777" w:rsidR="009F702B" w:rsidRDefault="009F702B" w:rsidP="009F702B">
            <w:pPr>
              <w:pStyle w:val="TAL"/>
              <w:rPr>
                <w:sz w:val="20"/>
              </w:rPr>
            </w:pPr>
          </w:p>
        </w:tc>
      </w:tr>
      <w:tr w:rsidR="009F702B" w:rsidRPr="002F2600" w14:paraId="08F1F9BD" w14:textId="77777777" w:rsidTr="00FD5236">
        <w:tc>
          <w:tcPr>
            <w:tcW w:w="975" w:type="dxa"/>
            <w:tcBorders>
              <w:left w:val="single" w:sz="12" w:space="0" w:color="auto"/>
              <w:bottom w:val="nil"/>
              <w:right w:val="single" w:sz="12" w:space="0" w:color="auto"/>
            </w:tcBorders>
            <w:shd w:val="clear" w:color="auto" w:fill="auto"/>
          </w:tcPr>
          <w:p w14:paraId="3BD3A8FD"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4206D172"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1A9DCC98" w14:textId="782229AA" w:rsidR="009F702B" w:rsidRPr="00EC002F" w:rsidRDefault="00343666" w:rsidP="009F702B">
            <w:pPr>
              <w:suppressLineNumbers/>
              <w:suppressAutoHyphens/>
              <w:spacing w:before="60" w:after="60"/>
              <w:jc w:val="center"/>
            </w:pPr>
            <w:hyperlink r:id="rId180" w:history="1">
              <w:r w:rsidR="009F702B">
                <w:rPr>
                  <w:rStyle w:val="Hyperlink"/>
                </w:rPr>
                <w:t>6309</w:t>
              </w:r>
            </w:hyperlink>
          </w:p>
        </w:tc>
        <w:tc>
          <w:tcPr>
            <w:tcW w:w="3251" w:type="dxa"/>
            <w:tcBorders>
              <w:left w:val="single" w:sz="12" w:space="0" w:color="auto"/>
              <w:bottom w:val="nil"/>
              <w:right w:val="single" w:sz="12" w:space="0" w:color="auto"/>
            </w:tcBorders>
            <w:shd w:val="clear" w:color="auto" w:fill="auto"/>
          </w:tcPr>
          <w:p w14:paraId="32BEB651" w14:textId="018F20D0" w:rsidR="009F702B" w:rsidRPr="00750E57" w:rsidRDefault="009F702B" w:rsidP="009F702B">
            <w:pPr>
              <w:pStyle w:val="TAL"/>
              <w:rPr>
                <w:sz w:val="20"/>
              </w:rPr>
            </w:pPr>
            <w:r>
              <w:rPr>
                <w:sz w:val="20"/>
              </w:rPr>
              <w:t>CR 0258 29.558 Rel-19 Various corrections on Eees service</w:t>
            </w:r>
          </w:p>
        </w:tc>
        <w:tc>
          <w:tcPr>
            <w:tcW w:w="1401" w:type="dxa"/>
            <w:tcBorders>
              <w:left w:val="single" w:sz="12" w:space="0" w:color="auto"/>
              <w:bottom w:val="nil"/>
              <w:right w:val="single" w:sz="12" w:space="0" w:color="auto"/>
            </w:tcBorders>
            <w:shd w:val="clear" w:color="auto" w:fill="auto"/>
          </w:tcPr>
          <w:p w14:paraId="596505C2" w14:textId="6AEA858E" w:rsidR="009F702B" w:rsidRPr="00750E57"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39AD67F" w14:textId="6FD86AD1" w:rsidR="009F702B" w:rsidRPr="00D36C9E" w:rsidRDefault="009F702B" w:rsidP="009F702B">
            <w:pPr>
              <w:pStyle w:val="TAL"/>
              <w:rPr>
                <w:sz w:val="20"/>
              </w:rPr>
            </w:pPr>
            <w:r>
              <w:rPr>
                <w:sz w:val="20"/>
              </w:rPr>
              <w:t>Revised to 6405</w:t>
            </w:r>
          </w:p>
        </w:tc>
        <w:tc>
          <w:tcPr>
            <w:tcW w:w="4619" w:type="dxa"/>
            <w:tcBorders>
              <w:left w:val="single" w:sz="12" w:space="0" w:color="auto"/>
              <w:bottom w:val="nil"/>
              <w:right w:val="single" w:sz="12" w:space="0" w:color="auto"/>
            </w:tcBorders>
            <w:shd w:val="clear" w:color="auto" w:fill="auto"/>
          </w:tcPr>
          <w:p w14:paraId="2BDE86DC" w14:textId="77777777" w:rsidR="009F702B" w:rsidRDefault="009F702B" w:rsidP="009F702B">
            <w:pPr>
              <w:pStyle w:val="C2Warning"/>
              <w:rPr>
                <w:lang w:eastAsia="zh-CN"/>
              </w:rPr>
            </w:pPr>
            <w:r>
              <w:rPr>
                <w:rFonts w:hint="eastAsia"/>
                <w:lang w:eastAsia="zh-CN"/>
              </w:rPr>
              <w:t>Inc</w:t>
            </w:r>
            <w:r>
              <w:rPr>
                <w:lang w:eastAsia="zh-CN"/>
              </w:rPr>
              <w:t>orrect CR No. in the cover page.</w:t>
            </w:r>
          </w:p>
          <w:p w14:paraId="5E502CE9" w14:textId="77777777" w:rsidR="009F702B" w:rsidRDefault="009F702B" w:rsidP="009F702B">
            <w:pPr>
              <w:pStyle w:val="C1Normal"/>
              <w:rPr>
                <w:lang w:eastAsia="zh-CN"/>
              </w:rPr>
            </w:pPr>
            <w:r>
              <w:rPr>
                <w:lang w:eastAsia="zh-CN"/>
              </w:rPr>
              <w:t>Igor (Ericsson): fill the re-used data type table with the descriptions.</w:t>
            </w:r>
          </w:p>
          <w:p w14:paraId="362372A5" w14:textId="5F11C2BB" w:rsidR="00A03F21" w:rsidRPr="00424BC3" w:rsidRDefault="00A03F21" w:rsidP="009F702B">
            <w:pPr>
              <w:pStyle w:val="C1Normal"/>
              <w:rPr>
                <w:lang w:eastAsia="zh-CN"/>
              </w:rPr>
            </w:pPr>
            <w:r>
              <w:rPr>
                <w:lang w:eastAsia="zh-CN"/>
              </w:rPr>
              <w:t>Chi (Huawei): Revision shared and Ericsson is fine.</w:t>
            </w:r>
          </w:p>
        </w:tc>
      </w:tr>
      <w:tr w:rsidR="009F702B" w:rsidRPr="002F2600" w14:paraId="32EB46D8" w14:textId="77777777" w:rsidTr="00FD5236">
        <w:tc>
          <w:tcPr>
            <w:tcW w:w="975" w:type="dxa"/>
            <w:tcBorders>
              <w:top w:val="nil"/>
              <w:left w:val="single" w:sz="12" w:space="0" w:color="auto"/>
              <w:right w:val="single" w:sz="12" w:space="0" w:color="auto"/>
            </w:tcBorders>
            <w:shd w:val="clear" w:color="auto" w:fill="auto"/>
          </w:tcPr>
          <w:p w14:paraId="58B9FDC6"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72497369"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6DD8539" w14:textId="0610602F" w:rsidR="009F702B" w:rsidRDefault="009F702B" w:rsidP="009F702B">
            <w:pPr>
              <w:suppressLineNumbers/>
              <w:suppressAutoHyphens/>
              <w:spacing w:before="60" w:after="60"/>
              <w:jc w:val="center"/>
            </w:pPr>
            <w:r>
              <w:t>6405</w:t>
            </w:r>
          </w:p>
        </w:tc>
        <w:tc>
          <w:tcPr>
            <w:tcW w:w="3251" w:type="dxa"/>
            <w:tcBorders>
              <w:top w:val="nil"/>
              <w:left w:val="single" w:sz="12" w:space="0" w:color="auto"/>
              <w:bottom w:val="single" w:sz="4" w:space="0" w:color="auto"/>
              <w:right w:val="single" w:sz="12" w:space="0" w:color="auto"/>
            </w:tcBorders>
            <w:shd w:val="clear" w:color="auto" w:fill="00FF00"/>
          </w:tcPr>
          <w:p w14:paraId="7B4C9BC4" w14:textId="7DC787DB" w:rsidR="009F702B" w:rsidRDefault="009F702B" w:rsidP="009F702B">
            <w:pPr>
              <w:pStyle w:val="TAL"/>
              <w:rPr>
                <w:sz w:val="20"/>
              </w:rPr>
            </w:pPr>
            <w:r>
              <w:rPr>
                <w:sz w:val="20"/>
              </w:rPr>
              <w:t>CR 0258 29.558 Rel-19 Various corrections on Eees service</w:t>
            </w:r>
          </w:p>
        </w:tc>
        <w:tc>
          <w:tcPr>
            <w:tcW w:w="1401" w:type="dxa"/>
            <w:tcBorders>
              <w:top w:val="nil"/>
              <w:left w:val="single" w:sz="12" w:space="0" w:color="auto"/>
              <w:bottom w:val="single" w:sz="4" w:space="0" w:color="auto"/>
              <w:right w:val="single" w:sz="12" w:space="0" w:color="auto"/>
            </w:tcBorders>
            <w:shd w:val="clear" w:color="auto" w:fill="00FF00"/>
          </w:tcPr>
          <w:p w14:paraId="4500BA05" w14:textId="6AB3D963" w:rsidR="009F702B" w:rsidRDefault="009F702B" w:rsidP="009F702B">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47ED298F" w14:textId="317D32E1" w:rsidR="009F702B" w:rsidRDefault="00FD5236"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0602152" w14:textId="77777777" w:rsidR="009F702B" w:rsidRDefault="009F702B" w:rsidP="009F702B">
            <w:pPr>
              <w:pStyle w:val="C2Warning"/>
              <w:rPr>
                <w:lang w:eastAsia="zh-CN"/>
              </w:rPr>
            </w:pPr>
          </w:p>
        </w:tc>
      </w:tr>
      <w:tr w:rsidR="009F702B" w:rsidRPr="002F2600" w14:paraId="26EABC68" w14:textId="77777777" w:rsidTr="004B50D0">
        <w:tc>
          <w:tcPr>
            <w:tcW w:w="975" w:type="dxa"/>
            <w:tcBorders>
              <w:left w:val="single" w:sz="12" w:space="0" w:color="auto"/>
              <w:right w:val="single" w:sz="12" w:space="0" w:color="auto"/>
            </w:tcBorders>
            <w:shd w:val="clear" w:color="auto" w:fill="auto"/>
          </w:tcPr>
          <w:p w14:paraId="7856A059"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2E527BDB"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D664E69" w14:textId="4B8C2F2B" w:rsidR="009F702B" w:rsidRPr="00EC002F" w:rsidRDefault="00343666" w:rsidP="009F702B">
            <w:pPr>
              <w:suppressLineNumbers/>
              <w:suppressAutoHyphens/>
              <w:spacing w:before="60" w:after="60"/>
              <w:jc w:val="center"/>
            </w:pPr>
            <w:hyperlink r:id="rId181" w:history="1">
              <w:r w:rsidR="009F702B">
                <w:rPr>
                  <w:rStyle w:val="Hyperlink"/>
                </w:rPr>
                <w:t>6330</w:t>
              </w:r>
            </w:hyperlink>
          </w:p>
        </w:tc>
        <w:tc>
          <w:tcPr>
            <w:tcW w:w="3251" w:type="dxa"/>
            <w:tcBorders>
              <w:left w:val="single" w:sz="12" w:space="0" w:color="auto"/>
              <w:bottom w:val="single" w:sz="4" w:space="0" w:color="auto"/>
              <w:right w:val="single" w:sz="12" w:space="0" w:color="auto"/>
            </w:tcBorders>
            <w:shd w:val="clear" w:color="auto" w:fill="FFFF99"/>
          </w:tcPr>
          <w:p w14:paraId="48DAE16B" w14:textId="486EFE14" w:rsidR="009F702B" w:rsidRPr="00750E57" w:rsidRDefault="009F702B" w:rsidP="009F702B">
            <w:pPr>
              <w:pStyle w:val="TAL"/>
              <w:rPr>
                <w:sz w:val="20"/>
              </w:rPr>
            </w:pPr>
            <w:r>
              <w:rPr>
                <w:sz w:val="20"/>
              </w:rPr>
              <w:t>CR 0895 29.122 Rel-19 Support new PEI during change of SUPI-PEI association event report</w:t>
            </w:r>
          </w:p>
        </w:tc>
        <w:tc>
          <w:tcPr>
            <w:tcW w:w="1401" w:type="dxa"/>
            <w:tcBorders>
              <w:left w:val="single" w:sz="12" w:space="0" w:color="auto"/>
              <w:bottom w:val="single" w:sz="4" w:space="0" w:color="auto"/>
              <w:right w:val="single" w:sz="12" w:space="0" w:color="auto"/>
            </w:tcBorders>
            <w:shd w:val="clear" w:color="auto" w:fill="FFFF99"/>
          </w:tcPr>
          <w:p w14:paraId="1006A675" w14:textId="65160EEB" w:rsidR="009F702B" w:rsidRPr="00750E57" w:rsidRDefault="009F702B" w:rsidP="009F70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A2C8F26" w14:textId="1253E3ED" w:rsidR="009F702B" w:rsidRPr="00D36C9E" w:rsidRDefault="009F702B" w:rsidP="009F702B">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F5CBA69" w14:textId="77777777" w:rsidR="009F702B" w:rsidRDefault="009F702B" w:rsidP="009F702B">
            <w:pPr>
              <w:pStyle w:val="C3OpenAPI"/>
              <w:rPr>
                <w:rFonts w:eastAsia="SimSun"/>
              </w:rPr>
            </w:pPr>
            <w:r>
              <w:t>This CR introduces a backwards compatible feature to the OpenAPI description of the MonitoringEvent API, MonitoringEvent API</w:t>
            </w:r>
          </w:p>
          <w:p w14:paraId="441F0D91" w14:textId="77777777" w:rsidR="009F702B" w:rsidRDefault="009F702B" w:rsidP="009F702B">
            <w:pPr>
              <w:pStyle w:val="TAL"/>
              <w:rPr>
                <w:sz w:val="20"/>
                <w:lang w:val="en-US"/>
              </w:rPr>
            </w:pPr>
            <w:r>
              <w:rPr>
                <w:sz w:val="20"/>
                <w:lang w:val="en-US"/>
              </w:rPr>
              <w:t>Maria (Ericsson): The old association old PEI-SUPI is also needed.</w:t>
            </w:r>
          </w:p>
          <w:p w14:paraId="4A53C63F" w14:textId="77777777" w:rsidR="009F702B" w:rsidRDefault="009F702B" w:rsidP="009F702B">
            <w:pPr>
              <w:pStyle w:val="TAL"/>
              <w:rPr>
                <w:sz w:val="20"/>
                <w:lang w:val="en-US"/>
              </w:rPr>
            </w:pPr>
            <w:r>
              <w:rPr>
                <w:sz w:val="20"/>
                <w:lang w:val="en-US"/>
              </w:rPr>
              <w:t>Naren (Samsung): where does the requirement come?</w:t>
            </w:r>
          </w:p>
          <w:p w14:paraId="527AA551" w14:textId="51E8EFFA" w:rsidR="009F702B" w:rsidRDefault="009F702B" w:rsidP="009F702B">
            <w:pPr>
              <w:pStyle w:val="TAL"/>
              <w:rPr>
                <w:sz w:val="20"/>
                <w:lang w:val="en-US"/>
              </w:rPr>
            </w:pPr>
            <w:r>
              <w:rPr>
                <w:sz w:val="20"/>
                <w:lang w:val="en-US"/>
              </w:rPr>
              <w:t>Partha (Nokia): SA2/SA3 reference is missing. Will check internally.</w:t>
            </w:r>
          </w:p>
          <w:p w14:paraId="3C755A21" w14:textId="77777777" w:rsidR="009F702B" w:rsidRDefault="009F702B" w:rsidP="009F702B">
            <w:pPr>
              <w:pStyle w:val="TAL"/>
              <w:rPr>
                <w:sz w:val="20"/>
                <w:lang w:val="en-US"/>
              </w:rPr>
            </w:pPr>
            <w:r>
              <w:rPr>
                <w:sz w:val="20"/>
                <w:lang w:val="en-US"/>
              </w:rPr>
              <w:t>Abdessamad (Huawei): No stage 2 requirement. Will check if the old PEI can be added.</w:t>
            </w:r>
          </w:p>
          <w:p w14:paraId="347A93F5" w14:textId="4B07D2BF" w:rsidR="002430FD" w:rsidRDefault="00AE7D25" w:rsidP="009F702B">
            <w:pPr>
              <w:pStyle w:val="TAL"/>
              <w:rPr>
                <w:sz w:val="20"/>
                <w:lang w:val="en-US"/>
              </w:rPr>
            </w:pPr>
            <w:r>
              <w:rPr>
                <w:sz w:val="20"/>
                <w:lang w:val="en-US"/>
              </w:rPr>
              <w:t>Abdessamad (Huawei):Ericsson agrees with this principle.</w:t>
            </w:r>
            <w:r w:rsidR="008906B1">
              <w:rPr>
                <w:sz w:val="20"/>
                <w:lang w:val="en-US"/>
              </w:rPr>
              <w:t xml:space="preserve"> Ericsson is fine with r1</w:t>
            </w:r>
            <w:r w:rsidR="007341F3">
              <w:rPr>
                <w:sz w:val="20"/>
                <w:lang w:val="en-US"/>
              </w:rPr>
              <w:t>. CR from Ericsson to be merged into this one.</w:t>
            </w:r>
          </w:p>
          <w:p w14:paraId="4A7C8AEE" w14:textId="55D0A36E" w:rsidR="008906B1" w:rsidRPr="00ED5183" w:rsidRDefault="008906B1" w:rsidP="009F702B">
            <w:pPr>
              <w:pStyle w:val="TAL"/>
              <w:rPr>
                <w:sz w:val="20"/>
                <w:lang w:val="en-US"/>
              </w:rPr>
            </w:pPr>
            <w:r>
              <w:rPr>
                <w:sz w:val="20"/>
                <w:lang w:val="en-US"/>
              </w:rPr>
              <w:t xml:space="preserve">Partha (Nokia): </w:t>
            </w:r>
            <w:r w:rsidR="00592549">
              <w:rPr>
                <w:sz w:val="20"/>
                <w:lang w:val="en-US"/>
              </w:rPr>
              <w:t>Requirement does not exist.</w:t>
            </w:r>
            <w:r w:rsidR="00BC2514">
              <w:rPr>
                <w:sz w:val="20"/>
                <w:lang w:val="en-US"/>
              </w:rPr>
              <w:t xml:space="preserve"> It can be exposed by RVAS.</w:t>
            </w:r>
          </w:p>
        </w:tc>
      </w:tr>
      <w:tr w:rsidR="009F702B" w:rsidRPr="002F2600" w14:paraId="73E8AE38" w14:textId="77777777" w:rsidTr="004B50D0">
        <w:tc>
          <w:tcPr>
            <w:tcW w:w="975" w:type="dxa"/>
            <w:tcBorders>
              <w:left w:val="single" w:sz="12" w:space="0" w:color="auto"/>
              <w:right w:val="single" w:sz="12" w:space="0" w:color="auto"/>
            </w:tcBorders>
            <w:shd w:val="clear" w:color="auto" w:fill="auto"/>
          </w:tcPr>
          <w:p w14:paraId="0EC10BDC"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1EF0A694"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1334353" w14:textId="4CFFBBA2" w:rsidR="009F702B" w:rsidRPr="00EC002F" w:rsidRDefault="00343666" w:rsidP="009F702B">
            <w:pPr>
              <w:suppressLineNumbers/>
              <w:suppressAutoHyphens/>
              <w:spacing w:before="60" w:after="60"/>
              <w:jc w:val="center"/>
            </w:pPr>
            <w:hyperlink r:id="rId182" w:history="1">
              <w:r w:rsidR="009F702B">
                <w:rPr>
                  <w:rStyle w:val="Hyperlink"/>
                </w:rPr>
                <w:t>6331</w:t>
              </w:r>
            </w:hyperlink>
          </w:p>
        </w:tc>
        <w:tc>
          <w:tcPr>
            <w:tcW w:w="3251" w:type="dxa"/>
            <w:tcBorders>
              <w:left w:val="single" w:sz="12" w:space="0" w:color="auto"/>
              <w:bottom w:val="single" w:sz="4" w:space="0" w:color="auto"/>
              <w:right w:val="single" w:sz="12" w:space="0" w:color="auto"/>
            </w:tcBorders>
            <w:shd w:val="clear" w:color="auto" w:fill="FFFF99"/>
          </w:tcPr>
          <w:p w14:paraId="76AA8C88" w14:textId="36C10E67" w:rsidR="009F702B" w:rsidRPr="00750E57" w:rsidRDefault="009F702B" w:rsidP="009F702B">
            <w:pPr>
              <w:pStyle w:val="TAL"/>
              <w:rPr>
                <w:sz w:val="20"/>
              </w:rPr>
            </w:pPr>
            <w:r>
              <w:rPr>
                <w:sz w:val="20"/>
              </w:rPr>
              <w:t>CR 1463 29.522 Rel-19 Support new PEI during change of SUPI-PEI association event report</w:t>
            </w:r>
          </w:p>
        </w:tc>
        <w:tc>
          <w:tcPr>
            <w:tcW w:w="1401" w:type="dxa"/>
            <w:tcBorders>
              <w:left w:val="single" w:sz="12" w:space="0" w:color="auto"/>
              <w:bottom w:val="single" w:sz="4" w:space="0" w:color="auto"/>
              <w:right w:val="single" w:sz="12" w:space="0" w:color="auto"/>
            </w:tcBorders>
            <w:shd w:val="clear" w:color="auto" w:fill="FFFF99"/>
          </w:tcPr>
          <w:p w14:paraId="07DE4541" w14:textId="27525EE2" w:rsidR="009F702B" w:rsidRPr="00750E57" w:rsidRDefault="009F702B" w:rsidP="009F70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5138E39" w14:textId="4E96F45C" w:rsidR="009F702B" w:rsidRPr="00D36C9E" w:rsidRDefault="009F702B" w:rsidP="009F702B">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2353A892" w14:textId="77777777" w:rsidR="009F702B" w:rsidRDefault="009F702B" w:rsidP="009F702B">
            <w:pPr>
              <w:pStyle w:val="C3OpenAPI"/>
              <w:rPr>
                <w:rFonts w:eastAsia="SimSun"/>
              </w:rPr>
            </w:pPr>
            <w:r>
              <w:t>This CR introduces a backwards compatible feature to the OpenAPI description of the ServiceParameter API, ServiceParameter API</w:t>
            </w:r>
          </w:p>
          <w:p w14:paraId="0A442915" w14:textId="2DAEB239" w:rsidR="009F702B" w:rsidRPr="00ED5183" w:rsidRDefault="009F702B" w:rsidP="009F702B">
            <w:pPr>
              <w:pStyle w:val="TAL"/>
              <w:rPr>
                <w:sz w:val="20"/>
                <w:lang w:val="en-US"/>
              </w:rPr>
            </w:pPr>
            <w:r>
              <w:rPr>
                <w:sz w:val="20"/>
                <w:lang w:val="en-US"/>
              </w:rPr>
              <w:t>Abdessamad (Huawei): Includes other changes that can progress.</w:t>
            </w:r>
          </w:p>
        </w:tc>
      </w:tr>
      <w:tr w:rsidR="009F702B" w:rsidRPr="002F2600" w14:paraId="643FE3D6" w14:textId="77777777" w:rsidTr="004B50D0">
        <w:tc>
          <w:tcPr>
            <w:tcW w:w="975" w:type="dxa"/>
            <w:tcBorders>
              <w:left w:val="single" w:sz="12" w:space="0" w:color="auto"/>
              <w:right w:val="single" w:sz="12" w:space="0" w:color="auto"/>
            </w:tcBorders>
            <w:shd w:val="clear" w:color="auto" w:fill="auto"/>
          </w:tcPr>
          <w:p w14:paraId="1B0F80F0"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3CD232E8"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6F7BF34" w14:textId="318F5B5F" w:rsidR="009F702B" w:rsidRPr="00EC002F" w:rsidRDefault="00343666" w:rsidP="009F702B">
            <w:pPr>
              <w:suppressLineNumbers/>
              <w:suppressAutoHyphens/>
              <w:spacing w:before="60" w:after="60"/>
              <w:jc w:val="center"/>
            </w:pPr>
            <w:hyperlink r:id="rId183" w:history="1">
              <w:r w:rsidR="009F702B">
                <w:rPr>
                  <w:rStyle w:val="Hyperlink"/>
                </w:rPr>
                <w:t>6343</w:t>
              </w:r>
            </w:hyperlink>
          </w:p>
        </w:tc>
        <w:tc>
          <w:tcPr>
            <w:tcW w:w="3251" w:type="dxa"/>
            <w:tcBorders>
              <w:left w:val="single" w:sz="12" w:space="0" w:color="auto"/>
              <w:bottom w:val="single" w:sz="4" w:space="0" w:color="auto"/>
              <w:right w:val="single" w:sz="12" w:space="0" w:color="auto"/>
            </w:tcBorders>
            <w:shd w:val="clear" w:color="auto" w:fill="FFFF99"/>
          </w:tcPr>
          <w:p w14:paraId="496F0E53" w14:textId="653BC719" w:rsidR="009F702B" w:rsidRPr="00750E57" w:rsidRDefault="009F702B" w:rsidP="009F702B">
            <w:pPr>
              <w:pStyle w:val="TAL"/>
              <w:rPr>
                <w:sz w:val="20"/>
              </w:rPr>
            </w:pPr>
            <w:r>
              <w:rPr>
                <w:sz w:val="20"/>
              </w:rPr>
              <w:t>CR 0896 29.122 Rel-19 Updates to MonitoringEventReport</w:t>
            </w:r>
          </w:p>
        </w:tc>
        <w:tc>
          <w:tcPr>
            <w:tcW w:w="1401" w:type="dxa"/>
            <w:tcBorders>
              <w:left w:val="single" w:sz="12" w:space="0" w:color="auto"/>
              <w:bottom w:val="single" w:sz="4" w:space="0" w:color="auto"/>
              <w:right w:val="single" w:sz="12" w:space="0" w:color="auto"/>
            </w:tcBorders>
            <w:shd w:val="clear" w:color="auto" w:fill="FFFF99"/>
          </w:tcPr>
          <w:p w14:paraId="4485573A" w14:textId="4151F5FB" w:rsidR="009F702B" w:rsidRPr="00750E57" w:rsidRDefault="009F702B" w:rsidP="009F702B">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A701413" w14:textId="375BAB94" w:rsidR="009F702B" w:rsidRPr="00D36C9E" w:rsidRDefault="009F702B" w:rsidP="009F702B">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8BF0C19" w14:textId="4F4F7414" w:rsidR="009F702B" w:rsidRPr="00D36C9E" w:rsidRDefault="009F702B" w:rsidP="009F702B">
            <w:pPr>
              <w:pStyle w:val="TAL"/>
              <w:rPr>
                <w:sz w:val="20"/>
              </w:rPr>
            </w:pPr>
            <w:r>
              <w:rPr>
                <w:sz w:val="20"/>
              </w:rPr>
              <w:t>Maria (Ericsson): This CR can be merged with 6330.</w:t>
            </w:r>
          </w:p>
        </w:tc>
      </w:tr>
      <w:tr w:rsidR="009F702B" w:rsidRPr="002F2600" w14:paraId="70AD86BA" w14:textId="77777777" w:rsidTr="00AE49F7">
        <w:tc>
          <w:tcPr>
            <w:tcW w:w="975" w:type="dxa"/>
            <w:tcBorders>
              <w:left w:val="single" w:sz="12" w:space="0" w:color="auto"/>
              <w:right w:val="single" w:sz="12" w:space="0" w:color="auto"/>
            </w:tcBorders>
            <w:shd w:val="clear" w:color="auto" w:fill="auto"/>
          </w:tcPr>
          <w:p w14:paraId="4C6608BD" w14:textId="4D8001A3" w:rsidR="009F702B" w:rsidRPr="00C765A7" w:rsidRDefault="009F702B" w:rsidP="009F702B">
            <w:pPr>
              <w:pStyle w:val="TAL"/>
              <w:rPr>
                <w:sz w:val="20"/>
              </w:rPr>
            </w:pPr>
            <w:r w:rsidRPr="00D81B37">
              <w:rPr>
                <w:sz w:val="20"/>
              </w:rPr>
              <w:t>19.13</w:t>
            </w:r>
          </w:p>
        </w:tc>
        <w:tc>
          <w:tcPr>
            <w:tcW w:w="2635" w:type="dxa"/>
            <w:tcBorders>
              <w:left w:val="single" w:sz="12" w:space="0" w:color="auto"/>
              <w:right w:val="single" w:sz="12" w:space="0" w:color="auto"/>
            </w:tcBorders>
            <w:shd w:val="clear" w:color="auto" w:fill="auto"/>
          </w:tcPr>
          <w:p w14:paraId="016A267C" w14:textId="18EBA410" w:rsidR="009F702B" w:rsidRDefault="009F702B" w:rsidP="009F702B">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shd w:val="clear" w:color="auto" w:fill="auto"/>
          </w:tcPr>
          <w:p w14:paraId="60532522"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0C46B22" w14:textId="77777777" w:rsidR="009F702B" w:rsidRPr="00750E57" w:rsidRDefault="009F702B" w:rsidP="009F70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A4EDE3B"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auto"/>
          </w:tcPr>
          <w:p w14:paraId="7EB0400B" w14:textId="77777777" w:rsidR="009F702B" w:rsidRPr="00D36C9E"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4A95D231" w14:textId="73D79053" w:rsidR="009F702B" w:rsidRPr="00D36C9E" w:rsidRDefault="009F702B" w:rsidP="009F702B">
            <w:pPr>
              <w:pStyle w:val="TAL"/>
              <w:rPr>
                <w:sz w:val="20"/>
              </w:rPr>
            </w:pPr>
          </w:p>
        </w:tc>
      </w:tr>
      <w:tr w:rsidR="009F702B" w:rsidRPr="002F2600" w14:paraId="159FDB36" w14:textId="77777777" w:rsidTr="00AE49F7">
        <w:tc>
          <w:tcPr>
            <w:tcW w:w="975" w:type="dxa"/>
            <w:tcBorders>
              <w:left w:val="single" w:sz="12" w:space="0" w:color="auto"/>
              <w:right w:val="single" w:sz="12" w:space="0" w:color="auto"/>
            </w:tcBorders>
            <w:shd w:val="clear" w:color="auto" w:fill="auto"/>
          </w:tcPr>
          <w:p w14:paraId="6A713D96" w14:textId="14A38790" w:rsidR="009F702B" w:rsidRPr="00C765A7" w:rsidRDefault="009F702B" w:rsidP="009F702B">
            <w:pPr>
              <w:pStyle w:val="TAL"/>
              <w:rPr>
                <w:sz w:val="20"/>
              </w:rPr>
            </w:pPr>
            <w:r w:rsidRPr="00D81B37">
              <w:rPr>
                <w:sz w:val="20"/>
              </w:rPr>
              <w:t>19.14</w:t>
            </w:r>
          </w:p>
        </w:tc>
        <w:tc>
          <w:tcPr>
            <w:tcW w:w="2635" w:type="dxa"/>
            <w:tcBorders>
              <w:left w:val="single" w:sz="12" w:space="0" w:color="auto"/>
              <w:right w:val="single" w:sz="12" w:space="0" w:color="auto"/>
            </w:tcBorders>
            <w:shd w:val="clear" w:color="auto" w:fill="auto"/>
          </w:tcPr>
          <w:p w14:paraId="15549F20" w14:textId="378066CD" w:rsidR="009F702B" w:rsidRPr="0049038A" w:rsidRDefault="009F702B" w:rsidP="009F702B">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shd w:val="clear" w:color="auto" w:fill="auto"/>
          </w:tcPr>
          <w:p w14:paraId="6A695D39"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72A424D" w14:textId="77777777" w:rsidR="009F702B" w:rsidRPr="00750E57" w:rsidRDefault="009F702B" w:rsidP="009F70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B3E61B5"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auto"/>
          </w:tcPr>
          <w:p w14:paraId="03373F83" w14:textId="77777777" w:rsidR="009F702B" w:rsidRPr="00D36C9E"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798C477F" w14:textId="77777777" w:rsidR="009F702B" w:rsidRPr="00D36C9E" w:rsidRDefault="009F702B" w:rsidP="009F702B">
            <w:pPr>
              <w:pStyle w:val="TAL"/>
              <w:rPr>
                <w:sz w:val="20"/>
              </w:rPr>
            </w:pPr>
          </w:p>
        </w:tc>
      </w:tr>
      <w:tr w:rsidR="009F702B"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9F702B" w:rsidRPr="00C765A7" w:rsidRDefault="009F702B" w:rsidP="009F702B">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9F702B" w:rsidRDefault="009F702B" w:rsidP="009F702B">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9F702B" w:rsidRPr="00750E57"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9F702B" w:rsidRPr="002216BC" w:rsidRDefault="009F702B" w:rsidP="009F702B">
            <w:pPr>
              <w:pStyle w:val="TAL"/>
              <w:rPr>
                <w:b/>
                <w:bCs/>
                <w:sz w:val="20"/>
              </w:rPr>
            </w:pPr>
          </w:p>
        </w:tc>
      </w:tr>
      <w:tr w:rsidR="009F702B"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9F702B" w:rsidRPr="00C765A7" w:rsidRDefault="009F702B" w:rsidP="009F702B">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9F702B" w:rsidRDefault="009F702B" w:rsidP="009F702B">
            <w:pPr>
              <w:pStyle w:val="TAL"/>
              <w:rPr>
                <w:sz w:val="20"/>
              </w:rPr>
            </w:pPr>
            <w:r w:rsidRPr="00D81B37">
              <w:rPr>
                <w:sz w:val="20"/>
              </w:rPr>
              <w:t xml:space="preserve">Enhanced Mission Critical Location Management </w:t>
            </w:r>
            <w:r w:rsidRPr="00D81B37">
              <w:rPr>
                <w:color w:val="0000FF"/>
                <w:sz w:val="20"/>
              </w:rPr>
              <w:t>[enhMCLoc]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9F702B" w:rsidRPr="00750E57"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9F702B" w:rsidRPr="002216BC" w:rsidRDefault="009F702B" w:rsidP="009F702B">
            <w:pPr>
              <w:pStyle w:val="TAL"/>
              <w:rPr>
                <w:b/>
                <w:bCs/>
                <w:sz w:val="20"/>
              </w:rPr>
            </w:pPr>
          </w:p>
        </w:tc>
      </w:tr>
      <w:tr w:rsidR="009F702B"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9F702B" w:rsidRPr="00C765A7" w:rsidRDefault="009F702B" w:rsidP="009F702B">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9F702B" w:rsidRDefault="009F702B" w:rsidP="009F702B">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9F702B" w:rsidRPr="00750E57"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9F702B" w:rsidRPr="002216BC" w:rsidRDefault="009F702B" w:rsidP="009F702B">
            <w:pPr>
              <w:pStyle w:val="TAL"/>
              <w:rPr>
                <w:b/>
                <w:bCs/>
                <w:sz w:val="20"/>
              </w:rPr>
            </w:pPr>
          </w:p>
        </w:tc>
      </w:tr>
      <w:tr w:rsidR="009F702B"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9F702B" w:rsidRPr="00C765A7" w:rsidRDefault="009F702B" w:rsidP="009F702B">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9F702B" w:rsidRPr="00C765A7" w:rsidRDefault="009F702B" w:rsidP="009F702B">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9F702B" w:rsidRPr="00750E57"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9F702B" w:rsidRDefault="009F702B" w:rsidP="009F702B">
            <w:pPr>
              <w:rPr>
                <w:rFonts w:ascii="Arial" w:hAnsi="Arial" w:cs="Arial"/>
                <w:sz w:val="18"/>
              </w:rPr>
            </w:pPr>
          </w:p>
        </w:tc>
      </w:tr>
      <w:tr w:rsidR="009F702B"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9F702B" w:rsidRPr="00C765A7" w:rsidRDefault="009F702B" w:rsidP="009F702B">
            <w:pPr>
              <w:pStyle w:val="TAL"/>
              <w:rPr>
                <w:sz w:val="20"/>
              </w:rPr>
            </w:pPr>
            <w:r w:rsidRPr="00D81B37">
              <w:rPr>
                <w:sz w:val="20"/>
              </w:rPr>
              <w:lastRenderedPageBreak/>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9F702B" w:rsidRPr="00C765A7" w:rsidRDefault="009F702B" w:rsidP="009F702B">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9F702B" w:rsidRPr="00750E57"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9F702B" w:rsidRDefault="009F702B" w:rsidP="009F702B">
            <w:pPr>
              <w:rPr>
                <w:rFonts w:ascii="Arial" w:hAnsi="Arial" w:cs="Arial"/>
                <w:sz w:val="18"/>
              </w:rPr>
            </w:pPr>
          </w:p>
        </w:tc>
      </w:tr>
      <w:tr w:rsidR="009F702B"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9F702B" w:rsidRPr="00C765A7" w:rsidRDefault="009F702B" w:rsidP="009F702B">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9F702B" w:rsidRPr="00C765A7" w:rsidRDefault="009F702B" w:rsidP="009F702B">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9F702B" w:rsidRPr="00750E57"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9F702B" w:rsidRDefault="009F702B" w:rsidP="009F702B">
            <w:pPr>
              <w:rPr>
                <w:rFonts w:ascii="Arial" w:hAnsi="Arial" w:cs="Arial"/>
                <w:sz w:val="18"/>
              </w:rPr>
            </w:pPr>
          </w:p>
        </w:tc>
      </w:tr>
      <w:tr w:rsidR="009F702B" w:rsidRPr="002F2600" w14:paraId="16CCC641" w14:textId="77777777" w:rsidTr="00745303">
        <w:tc>
          <w:tcPr>
            <w:tcW w:w="975" w:type="dxa"/>
            <w:tcBorders>
              <w:left w:val="single" w:sz="12" w:space="0" w:color="auto"/>
              <w:right w:val="single" w:sz="12" w:space="0" w:color="auto"/>
            </w:tcBorders>
            <w:shd w:val="clear" w:color="auto" w:fill="D9D9D9" w:themeFill="background1" w:themeFillShade="D9"/>
          </w:tcPr>
          <w:p w14:paraId="08ED1605" w14:textId="330A3888" w:rsidR="009F702B" w:rsidRPr="00C765A7" w:rsidRDefault="009F702B" w:rsidP="009F702B">
            <w:pPr>
              <w:pStyle w:val="TAL"/>
              <w:rPr>
                <w:sz w:val="20"/>
              </w:rPr>
            </w:pPr>
            <w:r w:rsidRPr="00D81B37">
              <w:rPr>
                <w:sz w:val="20"/>
              </w:rPr>
              <w:t>19.21</w:t>
            </w:r>
          </w:p>
        </w:tc>
        <w:tc>
          <w:tcPr>
            <w:tcW w:w="2635" w:type="dxa"/>
            <w:tcBorders>
              <w:left w:val="single" w:sz="12" w:space="0" w:color="auto"/>
              <w:right w:val="single" w:sz="12" w:space="0" w:color="auto"/>
            </w:tcBorders>
            <w:shd w:val="clear" w:color="auto" w:fill="D9D9D9" w:themeFill="background1" w:themeFillShade="D9"/>
          </w:tcPr>
          <w:p w14:paraId="0A72702C" w14:textId="2E865764" w:rsidR="009F702B" w:rsidRPr="00C765A7" w:rsidRDefault="009F702B" w:rsidP="009F702B">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45FDDB"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F28AB67" w14:textId="4E0AAD7E" w:rsidR="009F702B" w:rsidRPr="00750E57"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445706"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6CB5B65"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7DFFD7" w14:textId="77777777" w:rsidR="009F702B" w:rsidRDefault="009F702B" w:rsidP="009F702B">
            <w:pPr>
              <w:rPr>
                <w:rFonts w:ascii="Arial" w:hAnsi="Arial" w:cs="Arial"/>
                <w:sz w:val="18"/>
              </w:rPr>
            </w:pPr>
          </w:p>
        </w:tc>
      </w:tr>
      <w:tr w:rsidR="009F702B"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9F702B" w:rsidRPr="00C765A7" w:rsidRDefault="009F702B" w:rsidP="009F702B">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9F702B" w:rsidRPr="00C765A7" w:rsidRDefault="009F702B" w:rsidP="009F702B">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9F702B" w:rsidRPr="00750E57"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9F702B" w:rsidRDefault="009F702B" w:rsidP="009F702B">
            <w:pPr>
              <w:rPr>
                <w:rFonts w:ascii="Arial" w:hAnsi="Arial" w:cs="Arial"/>
                <w:sz w:val="18"/>
              </w:rPr>
            </w:pPr>
          </w:p>
        </w:tc>
      </w:tr>
      <w:tr w:rsidR="009F702B" w:rsidRPr="002F2600" w14:paraId="05DA60BA" w14:textId="77777777" w:rsidTr="00AE49F7">
        <w:tc>
          <w:tcPr>
            <w:tcW w:w="975" w:type="dxa"/>
            <w:tcBorders>
              <w:left w:val="single" w:sz="12" w:space="0" w:color="auto"/>
              <w:right w:val="single" w:sz="12" w:space="0" w:color="auto"/>
            </w:tcBorders>
            <w:shd w:val="clear" w:color="auto" w:fill="auto"/>
          </w:tcPr>
          <w:p w14:paraId="2988DDFC" w14:textId="487AF1D2" w:rsidR="009F702B" w:rsidRPr="00C765A7" w:rsidRDefault="009F702B" w:rsidP="009F702B">
            <w:pPr>
              <w:pStyle w:val="TAL"/>
              <w:rPr>
                <w:sz w:val="20"/>
              </w:rPr>
            </w:pPr>
            <w:r w:rsidRPr="00D81B37">
              <w:rPr>
                <w:sz w:val="20"/>
              </w:rPr>
              <w:t>19.23</w:t>
            </w:r>
          </w:p>
        </w:tc>
        <w:tc>
          <w:tcPr>
            <w:tcW w:w="2635" w:type="dxa"/>
            <w:tcBorders>
              <w:left w:val="single" w:sz="12" w:space="0" w:color="auto"/>
              <w:right w:val="single" w:sz="12" w:space="0" w:color="auto"/>
            </w:tcBorders>
            <w:shd w:val="clear" w:color="auto" w:fill="auto"/>
          </w:tcPr>
          <w:p w14:paraId="02B8E232" w14:textId="2F9BEAAB" w:rsidR="009F702B" w:rsidRPr="00C765A7" w:rsidRDefault="009F702B" w:rsidP="009F702B">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shd w:val="clear" w:color="auto" w:fill="auto"/>
          </w:tcPr>
          <w:p w14:paraId="09CA3CE2"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E8E5DBB" w14:textId="77777777" w:rsidR="009F702B" w:rsidRPr="00750E57" w:rsidRDefault="009F702B" w:rsidP="009F70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6AE9F2D"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auto"/>
          </w:tcPr>
          <w:p w14:paraId="141D3A2F"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404DDB14" w14:textId="77777777" w:rsidR="009F702B" w:rsidRDefault="009F702B" w:rsidP="009F702B">
            <w:pPr>
              <w:rPr>
                <w:rFonts w:ascii="Arial" w:hAnsi="Arial" w:cs="Arial"/>
                <w:sz w:val="18"/>
              </w:rPr>
            </w:pPr>
          </w:p>
        </w:tc>
      </w:tr>
      <w:tr w:rsidR="009F702B"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9F702B" w:rsidRPr="00C765A7" w:rsidRDefault="009F702B" w:rsidP="009F702B">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9F702B" w:rsidRPr="00C765A7" w:rsidRDefault="009F702B" w:rsidP="009F702B">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9F702B" w:rsidRPr="00750E57"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9F702B" w:rsidRDefault="009F702B" w:rsidP="009F702B">
            <w:pPr>
              <w:rPr>
                <w:rFonts w:ascii="Arial" w:hAnsi="Arial" w:cs="Arial"/>
                <w:sz w:val="18"/>
              </w:rPr>
            </w:pPr>
          </w:p>
        </w:tc>
      </w:tr>
      <w:tr w:rsidR="009F702B" w:rsidRPr="002F2600" w14:paraId="78F7C384" w14:textId="77777777" w:rsidTr="004C3ACB">
        <w:tc>
          <w:tcPr>
            <w:tcW w:w="975" w:type="dxa"/>
            <w:tcBorders>
              <w:left w:val="single" w:sz="12" w:space="0" w:color="auto"/>
              <w:right w:val="single" w:sz="12" w:space="0" w:color="auto"/>
            </w:tcBorders>
            <w:shd w:val="clear" w:color="auto" w:fill="D9D9D9" w:themeFill="background1" w:themeFillShade="D9"/>
          </w:tcPr>
          <w:p w14:paraId="3D927883" w14:textId="7AA59E78" w:rsidR="009F702B" w:rsidRPr="00C765A7" w:rsidRDefault="009F702B" w:rsidP="009F702B">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9F702B" w:rsidRPr="00C765A7" w:rsidRDefault="009F702B" w:rsidP="009F702B">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9F702B" w:rsidRPr="00750E57"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9F702B" w:rsidRDefault="009F702B" w:rsidP="009F702B">
            <w:pPr>
              <w:rPr>
                <w:rFonts w:ascii="Arial" w:hAnsi="Arial" w:cs="Arial"/>
                <w:sz w:val="18"/>
              </w:rPr>
            </w:pPr>
          </w:p>
        </w:tc>
      </w:tr>
      <w:tr w:rsidR="009F702B" w:rsidRPr="002F2600" w14:paraId="466FE29C" w14:textId="77777777" w:rsidTr="004C3ACB">
        <w:tc>
          <w:tcPr>
            <w:tcW w:w="975" w:type="dxa"/>
            <w:tcBorders>
              <w:left w:val="single" w:sz="12" w:space="0" w:color="auto"/>
              <w:right w:val="single" w:sz="12" w:space="0" w:color="auto"/>
            </w:tcBorders>
            <w:shd w:val="clear" w:color="auto" w:fill="auto"/>
          </w:tcPr>
          <w:p w14:paraId="54149890" w14:textId="7F780238" w:rsidR="009F702B" w:rsidRPr="00C765A7" w:rsidRDefault="009F702B" w:rsidP="009F702B">
            <w:pPr>
              <w:pStyle w:val="TAL"/>
              <w:rPr>
                <w:sz w:val="20"/>
              </w:rPr>
            </w:pPr>
            <w:r w:rsidRPr="00D81B37">
              <w:rPr>
                <w:sz w:val="20"/>
              </w:rPr>
              <w:t>19.26</w:t>
            </w:r>
          </w:p>
        </w:tc>
        <w:tc>
          <w:tcPr>
            <w:tcW w:w="2635" w:type="dxa"/>
            <w:tcBorders>
              <w:left w:val="single" w:sz="12" w:space="0" w:color="auto"/>
              <w:right w:val="single" w:sz="12" w:space="0" w:color="auto"/>
            </w:tcBorders>
            <w:shd w:val="clear" w:color="auto" w:fill="auto"/>
          </w:tcPr>
          <w:p w14:paraId="352D9EA9" w14:textId="39FA1A20" w:rsidR="009F702B" w:rsidRPr="00C765A7" w:rsidRDefault="009F702B" w:rsidP="009F702B">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single" w:sz="4" w:space="0" w:color="auto"/>
              <w:right w:val="single" w:sz="12" w:space="0" w:color="auto"/>
            </w:tcBorders>
            <w:shd w:val="clear" w:color="auto" w:fill="auto"/>
          </w:tcPr>
          <w:p w14:paraId="322C84C6" w14:textId="45886E5C" w:rsidR="009F702B" w:rsidRPr="00EC002F" w:rsidRDefault="00343666" w:rsidP="009F702B">
            <w:pPr>
              <w:suppressLineNumbers/>
              <w:suppressAutoHyphens/>
              <w:spacing w:before="60" w:after="60"/>
              <w:jc w:val="center"/>
            </w:pPr>
            <w:hyperlink r:id="rId184" w:history="1">
              <w:r w:rsidR="009F702B">
                <w:rPr>
                  <w:rStyle w:val="Hyperlink"/>
                </w:rPr>
                <w:t>6041</w:t>
              </w:r>
            </w:hyperlink>
          </w:p>
        </w:tc>
        <w:tc>
          <w:tcPr>
            <w:tcW w:w="3251" w:type="dxa"/>
            <w:tcBorders>
              <w:left w:val="single" w:sz="12" w:space="0" w:color="auto"/>
              <w:bottom w:val="single" w:sz="4" w:space="0" w:color="auto"/>
              <w:right w:val="single" w:sz="12" w:space="0" w:color="auto"/>
            </w:tcBorders>
            <w:shd w:val="clear" w:color="auto" w:fill="auto"/>
          </w:tcPr>
          <w:p w14:paraId="70EE6F6D" w14:textId="2DDB501B" w:rsidR="009F702B" w:rsidRPr="00B8699A" w:rsidRDefault="009F702B" w:rsidP="009F702B">
            <w:pPr>
              <w:pStyle w:val="TAL"/>
              <w:rPr>
                <w:rFonts w:eastAsia="DengXian"/>
                <w:sz w:val="20"/>
                <w:lang w:eastAsia="zh-CN"/>
              </w:rPr>
            </w:pPr>
            <w:r>
              <w:rPr>
                <w:rFonts w:eastAsia="DengXian"/>
                <w:sz w:val="20"/>
                <w:lang w:eastAsia="zh-CN"/>
              </w:rPr>
              <w:t>CR 0690 29.514 Rel-19 Support N6 delay measurement via AF influence procedure</w:t>
            </w:r>
          </w:p>
        </w:tc>
        <w:tc>
          <w:tcPr>
            <w:tcW w:w="1401" w:type="dxa"/>
            <w:tcBorders>
              <w:left w:val="single" w:sz="12" w:space="0" w:color="auto"/>
              <w:bottom w:val="single" w:sz="4" w:space="0" w:color="auto"/>
              <w:right w:val="single" w:sz="12" w:space="0" w:color="auto"/>
            </w:tcBorders>
            <w:shd w:val="clear" w:color="auto" w:fill="auto"/>
          </w:tcPr>
          <w:p w14:paraId="06359E17" w14:textId="519CE96F" w:rsidR="009F702B" w:rsidRPr="00750E57" w:rsidRDefault="009F702B" w:rsidP="009F702B">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51FE84A3" w14:textId="30896E34" w:rsidR="009F702B" w:rsidRPr="00750E57" w:rsidRDefault="009F702B" w:rsidP="009F702B">
            <w:pPr>
              <w:pStyle w:val="TAL"/>
              <w:rPr>
                <w:sz w:val="20"/>
              </w:rPr>
            </w:pPr>
            <w:r>
              <w:rPr>
                <w:sz w:val="20"/>
              </w:rPr>
              <w:t>Merged with 6302</w:t>
            </w:r>
          </w:p>
        </w:tc>
        <w:tc>
          <w:tcPr>
            <w:tcW w:w="4619" w:type="dxa"/>
            <w:tcBorders>
              <w:left w:val="single" w:sz="12" w:space="0" w:color="auto"/>
              <w:right w:val="single" w:sz="12" w:space="0" w:color="auto"/>
            </w:tcBorders>
            <w:shd w:val="clear" w:color="auto" w:fill="auto"/>
          </w:tcPr>
          <w:p w14:paraId="75A62133" w14:textId="77777777" w:rsidR="009F702B" w:rsidRDefault="009F702B" w:rsidP="009F702B">
            <w:pPr>
              <w:pStyle w:val="C3OpenAPI"/>
              <w:rPr>
                <w:rFonts w:eastAsia="SimSun"/>
              </w:rPr>
            </w:pPr>
            <w:r>
              <w:t>This CR introduces a backwards compatible feature to the OpenAPI description of the Npcf_PolicyAuthorization API, Npcf_PolicyAuthorization API</w:t>
            </w:r>
            <w:r>
              <w:br/>
            </w:r>
            <w:r w:rsidRPr="003B1997">
              <w:rPr>
                <w:rStyle w:val="C5DependencyChar"/>
              </w:rPr>
              <w:t>Depends on TS 23.502 CR 4883</w:t>
            </w:r>
          </w:p>
          <w:p w14:paraId="01548D47" w14:textId="77777777" w:rsidR="009F702B" w:rsidRDefault="009F702B" w:rsidP="009F702B">
            <w:pPr>
              <w:pStyle w:val="C1Normal"/>
            </w:pPr>
            <w:r>
              <w:t xml:space="preserve">Meifang (Ericsson): Collides with 6199 &amp; 6302. Service description missing, attribute name, nullable missing in the OpenAPI. </w:t>
            </w:r>
          </w:p>
          <w:p w14:paraId="2C334878" w14:textId="23BC9810" w:rsidR="009F702B" w:rsidRPr="003B1997" w:rsidRDefault="009F702B" w:rsidP="009F702B">
            <w:pPr>
              <w:pStyle w:val="C1Normal"/>
            </w:pPr>
            <w:r>
              <w:t>Chi (Huawei): 6302 will be the base.</w:t>
            </w:r>
          </w:p>
        </w:tc>
      </w:tr>
      <w:tr w:rsidR="009F702B" w:rsidRPr="002F2600" w14:paraId="164A493B" w14:textId="77777777" w:rsidTr="00FF7CAA">
        <w:tc>
          <w:tcPr>
            <w:tcW w:w="975" w:type="dxa"/>
            <w:tcBorders>
              <w:left w:val="single" w:sz="12" w:space="0" w:color="auto"/>
              <w:bottom w:val="nil"/>
              <w:right w:val="single" w:sz="12" w:space="0" w:color="auto"/>
            </w:tcBorders>
            <w:shd w:val="clear" w:color="auto" w:fill="auto"/>
          </w:tcPr>
          <w:p w14:paraId="2E9500C7"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254BA53E"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620EF1EB" w14:textId="77885B8A" w:rsidR="009F702B" w:rsidRPr="00EC002F" w:rsidRDefault="00343666" w:rsidP="009F702B">
            <w:pPr>
              <w:suppressLineNumbers/>
              <w:suppressAutoHyphens/>
              <w:spacing w:before="60" w:after="60"/>
              <w:jc w:val="center"/>
            </w:pPr>
            <w:hyperlink r:id="rId185" w:history="1">
              <w:r w:rsidR="009F702B">
                <w:rPr>
                  <w:rStyle w:val="Hyperlink"/>
                </w:rPr>
                <w:t>6042</w:t>
              </w:r>
            </w:hyperlink>
          </w:p>
        </w:tc>
        <w:tc>
          <w:tcPr>
            <w:tcW w:w="3251" w:type="dxa"/>
            <w:tcBorders>
              <w:left w:val="single" w:sz="12" w:space="0" w:color="auto"/>
              <w:bottom w:val="nil"/>
              <w:right w:val="single" w:sz="12" w:space="0" w:color="auto"/>
            </w:tcBorders>
            <w:shd w:val="clear" w:color="auto" w:fill="auto"/>
          </w:tcPr>
          <w:p w14:paraId="7263BFA0" w14:textId="739A709B" w:rsidR="009F702B" w:rsidRPr="00750E57" w:rsidRDefault="009F702B" w:rsidP="009F702B">
            <w:pPr>
              <w:pStyle w:val="TAL"/>
              <w:rPr>
                <w:sz w:val="20"/>
              </w:rPr>
            </w:pPr>
            <w:r>
              <w:rPr>
                <w:sz w:val="20"/>
              </w:rPr>
              <w:t>CR 1420 29.522 Rel-19 Support N6 delay measurement via AF influence procedure</w:t>
            </w:r>
          </w:p>
        </w:tc>
        <w:tc>
          <w:tcPr>
            <w:tcW w:w="1401" w:type="dxa"/>
            <w:tcBorders>
              <w:left w:val="single" w:sz="12" w:space="0" w:color="auto"/>
              <w:bottom w:val="nil"/>
              <w:right w:val="single" w:sz="12" w:space="0" w:color="auto"/>
            </w:tcBorders>
            <w:shd w:val="clear" w:color="auto" w:fill="auto"/>
          </w:tcPr>
          <w:p w14:paraId="77BB559B" w14:textId="06DEECEA" w:rsidR="009F702B" w:rsidRPr="00750E57" w:rsidRDefault="009F702B" w:rsidP="009F702B">
            <w:pPr>
              <w:pStyle w:val="TAL"/>
              <w:rPr>
                <w:sz w:val="20"/>
              </w:rPr>
            </w:pPr>
            <w:r>
              <w:rPr>
                <w:sz w:val="20"/>
              </w:rPr>
              <w:t>CATT</w:t>
            </w:r>
          </w:p>
        </w:tc>
        <w:tc>
          <w:tcPr>
            <w:tcW w:w="1062" w:type="dxa"/>
            <w:tcBorders>
              <w:left w:val="single" w:sz="12" w:space="0" w:color="auto"/>
              <w:bottom w:val="nil"/>
              <w:right w:val="single" w:sz="12" w:space="0" w:color="auto"/>
            </w:tcBorders>
            <w:shd w:val="clear" w:color="auto" w:fill="auto"/>
          </w:tcPr>
          <w:p w14:paraId="68D01E82" w14:textId="74B7E93E" w:rsidR="009F702B" w:rsidRPr="00750E57" w:rsidRDefault="009F702B" w:rsidP="009F702B">
            <w:pPr>
              <w:pStyle w:val="TAL"/>
              <w:rPr>
                <w:sz w:val="20"/>
              </w:rPr>
            </w:pPr>
            <w:r>
              <w:rPr>
                <w:sz w:val="20"/>
              </w:rPr>
              <w:t>Merged with 6197 and 6303 to 6411</w:t>
            </w:r>
          </w:p>
        </w:tc>
        <w:tc>
          <w:tcPr>
            <w:tcW w:w="4619" w:type="dxa"/>
            <w:tcBorders>
              <w:left w:val="single" w:sz="12" w:space="0" w:color="auto"/>
              <w:bottom w:val="nil"/>
              <w:right w:val="single" w:sz="12" w:space="0" w:color="auto"/>
            </w:tcBorders>
            <w:shd w:val="clear" w:color="auto" w:fill="auto"/>
          </w:tcPr>
          <w:p w14:paraId="15226B4B" w14:textId="77777777" w:rsidR="009F702B" w:rsidRDefault="009F702B" w:rsidP="009F702B">
            <w:pPr>
              <w:pStyle w:val="C3OpenAPI"/>
              <w:rPr>
                <w:rFonts w:eastAsia="SimSun"/>
              </w:rPr>
            </w:pPr>
            <w:r>
              <w:t>This CR introduces a backwards compatible feature to the OpenAPI description of the TrafficInfluence API, TrafficInfluence API</w:t>
            </w:r>
            <w:r>
              <w:br/>
            </w:r>
            <w:r w:rsidRPr="00495457">
              <w:rPr>
                <w:rStyle w:val="C5DependencyChar"/>
              </w:rPr>
              <w:t>Depends on TS 23.502 CR 4883</w:t>
            </w:r>
          </w:p>
          <w:p w14:paraId="647AD42E" w14:textId="77777777" w:rsidR="009F702B" w:rsidRDefault="009F702B" w:rsidP="009F702B">
            <w:pPr>
              <w:pStyle w:val="C1Normal"/>
            </w:pPr>
            <w:r>
              <w:t>Chi (Huawei):Clashes with 6197 and 6303.</w:t>
            </w:r>
          </w:p>
          <w:p w14:paraId="4072B2C6" w14:textId="18FE9F14" w:rsidR="009F702B" w:rsidRDefault="009F702B" w:rsidP="009F702B">
            <w:pPr>
              <w:pStyle w:val="C1Normal"/>
            </w:pPr>
            <w:r>
              <w:t>M</w:t>
            </w:r>
            <w:r w:rsidR="00234951">
              <w:t>aria</w:t>
            </w:r>
            <w:r>
              <w:t xml:space="preserve"> (Ericsson): Nullable missing in OpenAPI. SA2 CR dependency is missing. Shorten name of the attribute.</w:t>
            </w:r>
          </w:p>
          <w:p w14:paraId="132F3D2B" w14:textId="11D0F4E7" w:rsidR="000F7452" w:rsidRDefault="006D6EF7" w:rsidP="009F702B">
            <w:pPr>
              <w:pStyle w:val="C1Normal"/>
            </w:pPr>
            <w:r>
              <w:t>Maria (</w:t>
            </w:r>
            <w:r w:rsidR="00FF7CAA">
              <w:t>Ericsson): ok with the revision.</w:t>
            </w:r>
          </w:p>
        </w:tc>
      </w:tr>
      <w:tr w:rsidR="009F702B" w:rsidRPr="002F2600" w14:paraId="6A6EC3AB" w14:textId="77777777" w:rsidTr="00FF7CAA">
        <w:tc>
          <w:tcPr>
            <w:tcW w:w="975" w:type="dxa"/>
            <w:tcBorders>
              <w:top w:val="nil"/>
              <w:left w:val="single" w:sz="12" w:space="0" w:color="auto"/>
              <w:right w:val="single" w:sz="12" w:space="0" w:color="auto"/>
            </w:tcBorders>
            <w:shd w:val="clear" w:color="auto" w:fill="auto"/>
          </w:tcPr>
          <w:p w14:paraId="44AE674B"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71BD89CD"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F5C6A59" w14:textId="69E67725" w:rsidR="009F702B" w:rsidRDefault="009F702B" w:rsidP="009F702B">
            <w:pPr>
              <w:suppressLineNumbers/>
              <w:suppressAutoHyphens/>
              <w:spacing w:before="60" w:after="60"/>
              <w:jc w:val="center"/>
            </w:pPr>
            <w:r>
              <w:t>6411</w:t>
            </w:r>
          </w:p>
        </w:tc>
        <w:tc>
          <w:tcPr>
            <w:tcW w:w="3251" w:type="dxa"/>
            <w:tcBorders>
              <w:top w:val="nil"/>
              <w:left w:val="single" w:sz="12" w:space="0" w:color="auto"/>
              <w:bottom w:val="single" w:sz="4" w:space="0" w:color="auto"/>
              <w:right w:val="single" w:sz="12" w:space="0" w:color="auto"/>
            </w:tcBorders>
            <w:shd w:val="clear" w:color="auto" w:fill="DEE7AB"/>
          </w:tcPr>
          <w:p w14:paraId="676888F5" w14:textId="6752FE34" w:rsidR="009F702B" w:rsidRDefault="009F702B" w:rsidP="009F702B">
            <w:pPr>
              <w:pStyle w:val="TAL"/>
              <w:rPr>
                <w:sz w:val="20"/>
              </w:rPr>
            </w:pPr>
            <w:r>
              <w:rPr>
                <w:sz w:val="20"/>
              </w:rPr>
              <w:t>CR 1420 29.522 Rel-19 Support N6 delay measurement via AF influence procedure</w:t>
            </w:r>
          </w:p>
        </w:tc>
        <w:tc>
          <w:tcPr>
            <w:tcW w:w="1401" w:type="dxa"/>
            <w:tcBorders>
              <w:top w:val="nil"/>
              <w:left w:val="single" w:sz="12" w:space="0" w:color="auto"/>
              <w:bottom w:val="single" w:sz="4" w:space="0" w:color="auto"/>
              <w:right w:val="single" w:sz="12" w:space="0" w:color="auto"/>
            </w:tcBorders>
            <w:shd w:val="clear" w:color="auto" w:fill="DEE7AB"/>
          </w:tcPr>
          <w:p w14:paraId="305B1AC9" w14:textId="08E49621" w:rsidR="009F702B" w:rsidRDefault="009F702B" w:rsidP="009F702B">
            <w:pPr>
              <w:pStyle w:val="TAL"/>
              <w:rPr>
                <w:sz w:val="20"/>
              </w:rPr>
            </w:pPr>
            <w:r>
              <w:rPr>
                <w:sz w:val="20"/>
              </w:rPr>
              <w:t>CATT, Nokia, Huawei</w:t>
            </w:r>
          </w:p>
        </w:tc>
        <w:tc>
          <w:tcPr>
            <w:tcW w:w="1062" w:type="dxa"/>
            <w:tcBorders>
              <w:top w:val="nil"/>
              <w:left w:val="single" w:sz="12" w:space="0" w:color="auto"/>
              <w:right w:val="single" w:sz="12" w:space="0" w:color="auto"/>
            </w:tcBorders>
            <w:shd w:val="clear" w:color="auto" w:fill="auto"/>
          </w:tcPr>
          <w:p w14:paraId="321F6D8F" w14:textId="18500B80" w:rsidR="009F702B" w:rsidRDefault="00FF7CAA"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ABAC6EF" w14:textId="77777777" w:rsidR="009F702B" w:rsidRDefault="009F702B" w:rsidP="009F702B">
            <w:pPr>
              <w:pStyle w:val="C3OpenAPI"/>
            </w:pPr>
          </w:p>
        </w:tc>
      </w:tr>
      <w:tr w:rsidR="009F702B" w:rsidRPr="002F2600" w14:paraId="7052CE85" w14:textId="77777777" w:rsidTr="004C3ACB">
        <w:tc>
          <w:tcPr>
            <w:tcW w:w="975" w:type="dxa"/>
            <w:tcBorders>
              <w:left w:val="single" w:sz="12" w:space="0" w:color="auto"/>
              <w:bottom w:val="nil"/>
              <w:right w:val="single" w:sz="12" w:space="0" w:color="auto"/>
            </w:tcBorders>
            <w:shd w:val="clear" w:color="auto" w:fill="auto"/>
          </w:tcPr>
          <w:p w14:paraId="3DE6021A"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3BEB7384"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52BB6126" w14:textId="7640B14C" w:rsidR="009F702B" w:rsidRPr="00EC002F" w:rsidRDefault="00343666" w:rsidP="009F702B">
            <w:pPr>
              <w:suppressLineNumbers/>
              <w:suppressAutoHyphens/>
              <w:spacing w:before="60" w:after="60"/>
              <w:jc w:val="center"/>
            </w:pPr>
            <w:hyperlink r:id="rId186" w:history="1">
              <w:r w:rsidR="009F702B">
                <w:rPr>
                  <w:rStyle w:val="Hyperlink"/>
                </w:rPr>
                <w:t>6195</w:t>
              </w:r>
            </w:hyperlink>
          </w:p>
        </w:tc>
        <w:tc>
          <w:tcPr>
            <w:tcW w:w="3251" w:type="dxa"/>
            <w:tcBorders>
              <w:left w:val="single" w:sz="12" w:space="0" w:color="auto"/>
              <w:bottom w:val="nil"/>
              <w:right w:val="single" w:sz="12" w:space="0" w:color="auto"/>
            </w:tcBorders>
            <w:shd w:val="clear" w:color="auto" w:fill="auto"/>
          </w:tcPr>
          <w:p w14:paraId="798AD29B" w14:textId="5C180FFF" w:rsidR="009F702B" w:rsidRPr="00750E57" w:rsidRDefault="009F702B" w:rsidP="009F702B">
            <w:pPr>
              <w:pStyle w:val="TAL"/>
              <w:rPr>
                <w:sz w:val="20"/>
              </w:rPr>
            </w:pPr>
            <w:r>
              <w:rPr>
                <w:sz w:val="20"/>
              </w:rPr>
              <w:t>CR 1440 29.522 Rel-19 N6 delay measurement support in EAS Deployment information</w:t>
            </w:r>
          </w:p>
        </w:tc>
        <w:tc>
          <w:tcPr>
            <w:tcW w:w="1401" w:type="dxa"/>
            <w:tcBorders>
              <w:left w:val="single" w:sz="12" w:space="0" w:color="auto"/>
              <w:bottom w:val="nil"/>
              <w:right w:val="single" w:sz="12" w:space="0" w:color="auto"/>
            </w:tcBorders>
            <w:shd w:val="clear" w:color="auto" w:fill="auto"/>
          </w:tcPr>
          <w:p w14:paraId="5DBE8269" w14:textId="222A91CA" w:rsidR="009F702B" w:rsidRPr="00750E57"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09DEAF5" w14:textId="3F5DF393" w:rsidR="009F702B" w:rsidRPr="00750E57" w:rsidRDefault="009F702B" w:rsidP="009F702B">
            <w:pPr>
              <w:pStyle w:val="TAL"/>
              <w:rPr>
                <w:sz w:val="20"/>
              </w:rPr>
            </w:pPr>
            <w:r>
              <w:rPr>
                <w:sz w:val="20"/>
              </w:rPr>
              <w:t>Merged with 6304 into 6412</w:t>
            </w:r>
          </w:p>
        </w:tc>
        <w:tc>
          <w:tcPr>
            <w:tcW w:w="4619" w:type="dxa"/>
            <w:tcBorders>
              <w:left w:val="single" w:sz="12" w:space="0" w:color="auto"/>
              <w:bottom w:val="nil"/>
              <w:right w:val="single" w:sz="12" w:space="0" w:color="auto"/>
            </w:tcBorders>
            <w:shd w:val="clear" w:color="auto" w:fill="auto"/>
          </w:tcPr>
          <w:p w14:paraId="1F01D696" w14:textId="77777777" w:rsidR="009F702B" w:rsidRDefault="009F702B" w:rsidP="009F702B">
            <w:pPr>
              <w:pStyle w:val="C3OpenAPI"/>
              <w:rPr>
                <w:rFonts w:eastAsia="SimSun"/>
              </w:rPr>
            </w:pPr>
            <w:r>
              <w:t>This CR introduces a backwards compatible feature to the OpenAPI description of the EASDeployment API</w:t>
            </w:r>
            <w:r>
              <w:br/>
            </w:r>
            <w:r w:rsidRPr="000156EC">
              <w:rPr>
                <w:rStyle w:val="C5DependencyChar"/>
              </w:rPr>
              <w:t>Depends on TS 23.548 CR 0252</w:t>
            </w:r>
          </w:p>
          <w:p w14:paraId="24920658" w14:textId="77777777" w:rsidR="009F702B" w:rsidRDefault="009F702B" w:rsidP="009F702B">
            <w:pPr>
              <w:pStyle w:val="C1Normal"/>
            </w:pPr>
            <w:r>
              <w:t>Chi (Huawei): Clashes with 6304. DelayMeasurementProtocol is not defined yet in SA2. Add an EN and define an array of string for the time being.</w:t>
            </w:r>
          </w:p>
          <w:p w14:paraId="110A2D3F" w14:textId="77777777" w:rsidR="009F702B" w:rsidRDefault="009F702B" w:rsidP="009F702B">
            <w:pPr>
              <w:pStyle w:val="C1Normal"/>
            </w:pPr>
            <w:r>
              <w:t>Apostolos (Nokia): The protocols are listed in SA2, S2-2411189. Can add an EN.</w:t>
            </w:r>
          </w:p>
          <w:p w14:paraId="4E76841B" w14:textId="77777777" w:rsidR="009F702B" w:rsidRDefault="009F702B" w:rsidP="009F702B">
            <w:pPr>
              <w:pStyle w:val="C1Normal"/>
            </w:pPr>
            <w:r>
              <w:t>Meifang (Ericsson): Agree to add an EN. Reformulate the EN as in SA3.</w:t>
            </w:r>
          </w:p>
          <w:p w14:paraId="30DC2A96" w14:textId="77777777" w:rsidR="009F702B" w:rsidRDefault="009F702B" w:rsidP="009F702B">
            <w:pPr>
              <w:pStyle w:val="C1Normal"/>
            </w:pPr>
            <w:r>
              <w:t>Chi (Huawei): Prefers Feature name in Nokia’s CR.</w:t>
            </w:r>
          </w:p>
          <w:p w14:paraId="754B99A9" w14:textId="20A2BAF4" w:rsidR="00B63507" w:rsidRDefault="00B63507" w:rsidP="009F702B">
            <w:pPr>
              <w:pStyle w:val="C1Normal"/>
            </w:pPr>
            <w:r>
              <w:t>Chi (Huawei): ongoing discussions</w:t>
            </w:r>
          </w:p>
        </w:tc>
      </w:tr>
      <w:tr w:rsidR="009F702B" w:rsidRPr="002F2600" w14:paraId="396FE779" w14:textId="77777777" w:rsidTr="004C3ACB">
        <w:tc>
          <w:tcPr>
            <w:tcW w:w="975" w:type="dxa"/>
            <w:tcBorders>
              <w:top w:val="nil"/>
              <w:left w:val="single" w:sz="12" w:space="0" w:color="auto"/>
              <w:right w:val="single" w:sz="12" w:space="0" w:color="auto"/>
            </w:tcBorders>
            <w:shd w:val="clear" w:color="auto" w:fill="auto"/>
          </w:tcPr>
          <w:p w14:paraId="7A309C27"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35E37430"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ED1E31" w14:textId="6E8676E2" w:rsidR="009F702B" w:rsidRDefault="009F702B" w:rsidP="009F702B">
            <w:pPr>
              <w:suppressLineNumbers/>
              <w:suppressAutoHyphens/>
              <w:spacing w:before="60" w:after="60"/>
              <w:jc w:val="center"/>
            </w:pPr>
            <w:r>
              <w:t>6412</w:t>
            </w:r>
          </w:p>
        </w:tc>
        <w:tc>
          <w:tcPr>
            <w:tcW w:w="3251" w:type="dxa"/>
            <w:tcBorders>
              <w:top w:val="nil"/>
              <w:left w:val="single" w:sz="12" w:space="0" w:color="auto"/>
              <w:bottom w:val="single" w:sz="4" w:space="0" w:color="auto"/>
              <w:right w:val="single" w:sz="12" w:space="0" w:color="auto"/>
            </w:tcBorders>
            <w:shd w:val="clear" w:color="auto" w:fill="00FFFF"/>
          </w:tcPr>
          <w:p w14:paraId="30AC25F4" w14:textId="54F29A27" w:rsidR="009F702B" w:rsidRDefault="009F702B" w:rsidP="009F702B">
            <w:pPr>
              <w:pStyle w:val="TAL"/>
              <w:rPr>
                <w:sz w:val="20"/>
              </w:rPr>
            </w:pPr>
            <w:r>
              <w:rPr>
                <w:sz w:val="20"/>
              </w:rPr>
              <w:t>CR 1440 29.522 Rel-19 N6 delay measurement support in EAS Deployment information</w:t>
            </w:r>
          </w:p>
        </w:tc>
        <w:tc>
          <w:tcPr>
            <w:tcW w:w="1401" w:type="dxa"/>
            <w:tcBorders>
              <w:top w:val="nil"/>
              <w:left w:val="single" w:sz="12" w:space="0" w:color="auto"/>
              <w:bottom w:val="single" w:sz="4" w:space="0" w:color="auto"/>
              <w:right w:val="single" w:sz="12" w:space="0" w:color="auto"/>
            </w:tcBorders>
            <w:shd w:val="clear" w:color="auto" w:fill="00FFFF"/>
          </w:tcPr>
          <w:p w14:paraId="5738C7B3" w14:textId="1CA6A0B9" w:rsidR="009F702B" w:rsidRDefault="009F702B" w:rsidP="009F702B">
            <w:pPr>
              <w:pStyle w:val="TAL"/>
              <w:rPr>
                <w:sz w:val="20"/>
              </w:rPr>
            </w:pPr>
            <w:r>
              <w:rPr>
                <w:sz w:val="20"/>
              </w:rPr>
              <w:t>Nokia, Huawei</w:t>
            </w:r>
          </w:p>
        </w:tc>
        <w:tc>
          <w:tcPr>
            <w:tcW w:w="1062" w:type="dxa"/>
            <w:tcBorders>
              <w:top w:val="nil"/>
              <w:left w:val="single" w:sz="12" w:space="0" w:color="auto"/>
              <w:right w:val="single" w:sz="12" w:space="0" w:color="auto"/>
            </w:tcBorders>
            <w:shd w:val="clear" w:color="auto" w:fill="auto"/>
          </w:tcPr>
          <w:p w14:paraId="3851F180"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3AAA7C50" w14:textId="77777777" w:rsidR="009F702B" w:rsidRDefault="009F702B" w:rsidP="009F702B">
            <w:pPr>
              <w:pStyle w:val="C3OpenAPI"/>
            </w:pPr>
          </w:p>
        </w:tc>
      </w:tr>
      <w:tr w:rsidR="009F702B" w:rsidRPr="002F2600" w14:paraId="3A92C9D9" w14:textId="77777777" w:rsidTr="004C3ACB">
        <w:tc>
          <w:tcPr>
            <w:tcW w:w="975" w:type="dxa"/>
            <w:tcBorders>
              <w:left w:val="single" w:sz="12" w:space="0" w:color="auto"/>
              <w:bottom w:val="nil"/>
              <w:right w:val="single" w:sz="12" w:space="0" w:color="auto"/>
            </w:tcBorders>
            <w:shd w:val="clear" w:color="auto" w:fill="auto"/>
          </w:tcPr>
          <w:p w14:paraId="726FD789"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47AC860D"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409F6E20" w14:textId="408C160C" w:rsidR="009F702B" w:rsidRPr="00EC002F" w:rsidRDefault="00343666" w:rsidP="009F702B">
            <w:pPr>
              <w:suppressLineNumbers/>
              <w:suppressAutoHyphens/>
              <w:spacing w:before="60" w:after="60"/>
              <w:jc w:val="center"/>
            </w:pPr>
            <w:hyperlink r:id="rId187" w:history="1">
              <w:r w:rsidR="009F702B">
                <w:rPr>
                  <w:rStyle w:val="Hyperlink"/>
                </w:rPr>
                <w:t>6196</w:t>
              </w:r>
            </w:hyperlink>
          </w:p>
        </w:tc>
        <w:tc>
          <w:tcPr>
            <w:tcW w:w="3251" w:type="dxa"/>
            <w:tcBorders>
              <w:left w:val="single" w:sz="12" w:space="0" w:color="auto"/>
              <w:bottom w:val="nil"/>
              <w:right w:val="single" w:sz="12" w:space="0" w:color="auto"/>
            </w:tcBorders>
            <w:shd w:val="clear" w:color="auto" w:fill="auto"/>
          </w:tcPr>
          <w:p w14:paraId="3F508D74" w14:textId="09AD89FD" w:rsidR="009F702B" w:rsidRPr="00750E57" w:rsidRDefault="009F702B" w:rsidP="009F702B">
            <w:pPr>
              <w:pStyle w:val="TAL"/>
              <w:rPr>
                <w:sz w:val="20"/>
              </w:rPr>
            </w:pPr>
            <w:r>
              <w:rPr>
                <w:sz w:val="20"/>
              </w:rPr>
              <w:t>CR 0222 29.591 Rel-19 N6 delay measurement support in EAS Deployment information</w:t>
            </w:r>
          </w:p>
        </w:tc>
        <w:tc>
          <w:tcPr>
            <w:tcW w:w="1401" w:type="dxa"/>
            <w:tcBorders>
              <w:left w:val="single" w:sz="12" w:space="0" w:color="auto"/>
              <w:bottom w:val="nil"/>
              <w:right w:val="single" w:sz="12" w:space="0" w:color="auto"/>
            </w:tcBorders>
            <w:shd w:val="clear" w:color="auto" w:fill="auto"/>
          </w:tcPr>
          <w:p w14:paraId="104F6E17" w14:textId="6193568C" w:rsidR="009F702B" w:rsidRPr="00750E57"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23F1EC1" w14:textId="622FC09B" w:rsidR="009F702B" w:rsidRPr="00750E57" w:rsidRDefault="009F702B" w:rsidP="009F702B">
            <w:pPr>
              <w:pStyle w:val="TAL"/>
              <w:rPr>
                <w:sz w:val="20"/>
              </w:rPr>
            </w:pPr>
            <w:r>
              <w:rPr>
                <w:sz w:val="20"/>
              </w:rPr>
              <w:t>Merged  with 6305to 6413</w:t>
            </w:r>
          </w:p>
        </w:tc>
        <w:tc>
          <w:tcPr>
            <w:tcW w:w="4619" w:type="dxa"/>
            <w:tcBorders>
              <w:left w:val="single" w:sz="12" w:space="0" w:color="auto"/>
              <w:bottom w:val="nil"/>
              <w:right w:val="single" w:sz="12" w:space="0" w:color="auto"/>
            </w:tcBorders>
            <w:shd w:val="clear" w:color="auto" w:fill="auto"/>
          </w:tcPr>
          <w:p w14:paraId="098EDE0F" w14:textId="77777777" w:rsidR="009F702B" w:rsidRDefault="009F702B" w:rsidP="009F702B">
            <w:pPr>
              <w:pStyle w:val="C3OpenAPI"/>
              <w:rPr>
                <w:rFonts w:eastAsia="SimSun"/>
              </w:rPr>
            </w:pPr>
            <w:r>
              <w:t>This CR introduces a backwards compatible feature to the OpenAPI description of the Nnef_EASDeployment API</w:t>
            </w:r>
            <w:r>
              <w:br/>
            </w:r>
            <w:r w:rsidRPr="00DB648C">
              <w:rPr>
                <w:rStyle w:val="C5DependencyChar"/>
              </w:rPr>
              <w:t>Depends on TS 23.548 CR 0252</w:t>
            </w:r>
          </w:p>
          <w:p w14:paraId="48E988AA" w14:textId="77777777" w:rsidR="009F702B" w:rsidRDefault="009F702B" w:rsidP="009F702B">
            <w:pPr>
              <w:pStyle w:val="C1Normal"/>
            </w:pPr>
            <w:r>
              <w:t>Chi (Huawei): To be merged with 6305.</w:t>
            </w:r>
          </w:p>
          <w:p w14:paraId="3C162312" w14:textId="77777777" w:rsidR="00C966FC" w:rsidRDefault="009F702B" w:rsidP="00C966FC">
            <w:pPr>
              <w:pStyle w:val="C1Normal"/>
            </w:pPr>
            <w:r>
              <w:t>Meifang (Ericsson): wants to further check the data structure.</w:t>
            </w:r>
          </w:p>
          <w:p w14:paraId="5A8BA701" w14:textId="384C5057" w:rsidR="009F702B" w:rsidRDefault="00C966FC" w:rsidP="00C966FC">
            <w:pPr>
              <w:pStyle w:val="C1Normal"/>
            </w:pPr>
            <w:r>
              <w:t>Chi (Huawei): ongoing discussions</w:t>
            </w:r>
          </w:p>
        </w:tc>
      </w:tr>
      <w:tr w:rsidR="009F702B" w:rsidRPr="002F2600" w14:paraId="547F1DB1" w14:textId="77777777" w:rsidTr="004C3ACB">
        <w:tc>
          <w:tcPr>
            <w:tcW w:w="975" w:type="dxa"/>
            <w:tcBorders>
              <w:top w:val="nil"/>
              <w:left w:val="single" w:sz="12" w:space="0" w:color="auto"/>
              <w:right w:val="single" w:sz="12" w:space="0" w:color="auto"/>
            </w:tcBorders>
            <w:shd w:val="clear" w:color="auto" w:fill="auto"/>
          </w:tcPr>
          <w:p w14:paraId="0862F622"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57891A3E"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1C09696" w14:textId="6B1A9E5E" w:rsidR="009F702B" w:rsidRDefault="009F702B" w:rsidP="009F702B">
            <w:pPr>
              <w:suppressLineNumbers/>
              <w:suppressAutoHyphens/>
              <w:spacing w:before="60" w:after="60"/>
              <w:jc w:val="center"/>
            </w:pPr>
            <w:r>
              <w:t>6413</w:t>
            </w:r>
          </w:p>
        </w:tc>
        <w:tc>
          <w:tcPr>
            <w:tcW w:w="3251" w:type="dxa"/>
            <w:tcBorders>
              <w:top w:val="nil"/>
              <w:left w:val="single" w:sz="12" w:space="0" w:color="auto"/>
              <w:bottom w:val="single" w:sz="4" w:space="0" w:color="auto"/>
              <w:right w:val="single" w:sz="12" w:space="0" w:color="auto"/>
            </w:tcBorders>
            <w:shd w:val="clear" w:color="auto" w:fill="00FFFF"/>
          </w:tcPr>
          <w:p w14:paraId="145DDF12" w14:textId="56420927" w:rsidR="009F702B" w:rsidRDefault="009F702B" w:rsidP="009F702B">
            <w:pPr>
              <w:pStyle w:val="TAL"/>
              <w:rPr>
                <w:sz w:val="20"/>
              </w:rPr>
            </w:pPr>
            <w:r>
              <w:rPr>
                <w:sz w:val="20"/>
              </w:rPr>
              <w:t>CR 0222 29.591 Rel-19 N6 delay measurement support in EAS Deployment information</w:t>
            </w:r>
          </w:p>
        </w:tc>
        <w:tc>
          <w:tcPr>
            <w:tcW w:w="1401" w:type="dxa"/>
            <w:tcBorders>
              <w:top w:val="nil"/>
              <w:left w:val="single" w:sz="12" w:space="0" w:color="auto"/>
              <w:bottom w:val="single" w:sz="4" w:space="0" w:color="auto"/>
              <w:right w:val="single" w:sz="12" w:space="0" w:color="auto"/>
            </w:tcBorders>
            <w:shd w:val="clear" w:color="auto" w:fill="00FFFF"/>
          </w:tcPr>
          <w:p w14:paraId="70438290" w14:textId="0628D33B" w:rsidR="009F702B" w:rsidRDefault="009F702B" w:rsidP="009F702B">
            <w:pPr>
              <w:pStyle w:val="TAL"/>
              <w:rPr>
                <w:sz w:val="20"/>
              </w:rPr>
            </w:pPr>
            <w:r>
              <w:rPr>
                <w:sz w:val="20"/>
              </w:rPr>
              <w:t>Nokia, Huawei</w:t>
            </w:r>
          </w:p>
        </w:tc>
        <w:tc>
          <w:tcPr>
            <w:tcW w:w="1062" w:type="dxa"/>
            <w:tcBorders>
              <w:top w:val="nil"/>
              <w:left w:val="single" w:sz="12" w:space="0" w:color="auto"/>
              <w:right w:val="single" w:sz="12" w:space="0" w:color="auto"/>
            </w:tcBorders>
            <w:shd w:val="clear" w:color="auto" w:fill="auto"/>
          </w:tcPr>
          <w:p w14:paraId="68F4C406"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111101CF" w14:textId="77777777" w:rsidR="009F702B" w:rsidRDefault="009F702B" w:rsidP="009F702B">
            <w:pPr>
              <w:pStyle w:val="C3OpenAPI"/>
            </w:pPr>
          </w:p>
        </w:tc>
      </w:tr>
      <w:tr w:rsidR="009F702B" w:rsidRPr="002F2600" w14:paraId="5C751A59" w14:textId="77777777" w:rsidTr="004C3ACB">
        <w:tc>
          <w:tcPr>
            <w:tcW w:w="975" w:type="dxa"/>
            <w:tcBorders>
              <w:left w:val="single" w:sz="12" w:space="0" w:color="auto"/>
              <w:right w:val="single" w:sz="12" w:space="0" w:color="auto"/>
            </w:tcBorders>
            <w:shd w:val="clear" w:color="auto" w:fill="auto"/>
          </w:tcPr>
          <w:p w14:paraId="173A9B8A"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3E6DBF8F"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35A988C" w14:textId="7E955FB2" w:rsidR="009F702B" w:rsidRPr="00EC002F" w:rsidRDefault="00343666" w:rsidP="009F702B">
            <w:pPr>
              <w:suppressLineNumbers/>
              <w:suppressAutoHyphens/>
              <w:spacing w:before="60" w:after="60"/>
              <w:jc w:val="center"/>
            </w:pPr>
            <w:hyperlink r:id="rId188" w:history="1">
              <w:r w:rsidR="009F702B">
                <w:rPr>
                  <w:rStyle w:val="Hyperlink"/>
                </w:rPr>
                <w:t>6197</w:t>
              </w:r>
            </w:hyperlink>
          </w:p>
        </w:tc>
        <w:tc>
          <w:tcPr>
            <w:tcW w:w="3251" w:type="dxa"/>
            <w:tcBorders>
              <w:left w:val="single" w:sz="12" w:space="0" w:color="auto"/>
              <w:bottom w:val="single" w:sz="4" w:space="0" w:color="auto"/>
              <w:right w:val="single" w:sz="12" w:space="0" w:color="auto"/>
            </w:tcBorders>
            <w:shd w:val="clear" w:color="auto" w:fill="auto"/>
          </w:tcPr>
          <w:p w14:paraId="159AE883" w14:textId="4DB9CB87" w:rsidR="009F702B" w:rsidRPr="00750E57" w:rsidRDefault="009F702B" w:rsidP="009F702B">
            <w:pPr>
              <w:pStyle w:val="TAL"/>
              <w:rPr>
                <w:sz w:val="20"/>
              </w:rPr>
            </w:pPr>
            <w:r>
              <w:rPr>
                <w:sz w:val="20"/>
              </w:rPr>
              <w:t>CR 1441 29.522 Rel-19 N6 delay consideration indication</w:t>
            </w:r>
          </w:p>
        </w:tc>
        <w:tc>
          <w:tcPr>
            <w:tcW w:w="1401" w:type="dxa"/>
            <w:tcBorders>
              <w:left w:val="single" w:sz="12" w:space="0" w:color="auto"/>
              <w:bottom w:val="single" w:sz="4" w:space="0" w:color="auto"/>
              <w:right w:val="single" w:sz="12" w:space="0" w:color="auto"/>
            </w:tcBorders>
            <w:shd w:val="clear" w:color="auto" w:fill="auto"/>
          </w:tcPr>
          <w:p w14:paraId="72D69F29" w14:textId="6BC1E1F7" w:rsidR="009F702B" w:rsidRPr="00750E57" w:rsidRDefault="009F702B" w:rsidP="009F702B">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EA4E33A" w14:textId="17D7C10A" w:rsidR="009F702B" w:rsidRPr="00750E57" w:rsidRDefault="009F702B" w:rsidP="009F702B">
            <w:pPr>
              <w:pStyle w:val="TAL"/>
              <w:rPr>
                <w:sz w:val="20"/>
              </w:rPr>
            </w:pPr>
            <w:r>
              <w:rPr>
                <w:sz w:val="20"/>
              </w:rPr>
              <w:t>Merged with 6303 and 6042 into 6411</w:t>
            </w:r>
          </w:p>
        </w:tc>
        <w:tc>
          <w:tcPr>
            <w:tcW w:w="4619" w:type="dxa"/>
            <w:tcBorders>
              <w:left w:val="single" w:sz="12" w:space="0" w:color="auto"/>
              <w:right w:val="single" w:sz="12" w:space="0" w:color="auto"/>
            </w:tcBorders>
            <w:shd w:val="clear" w:color="auto" w:fill="auto"/>
          </w:tcPr>
          <w:p w14:paraId="4B47D5AE" w14:textId="77777777" w:rsidR="009F702B" w:rsidRDefault="009F702B" w:rsidP="009F702B">
            <w:pPr>
              <w:pStyle w:val="C3OpenAPI"/>
              <w:rPr>
                <w:rFonts w:eastAsia="SimSun"/>
              </w:rPr>
            </w:pPr>
            <w:r>
              <w:t>This CR introduces a backwards compatible feature to the OpenAPI description of the TrafficInfluence API</w:t>
            </w:r>
            <w:r>
              <w:br/>
            </w:r>
            <w:r w:rsidRPr="006546DC">
              <w:rPr>
                <w:rStyle w:val="C5DependencyChar"/>
              </w:rPr>
              <w:t>Depends on TS 23.501 CR 5437</w:t>
            </w:r>
          </w:p>
          <w:p w14:paraId="06AE0150" w14:textId="77777777" w:rsidR="009F702B" w:rsidRDefault="009F702B" w:rsidP="009F702B">
            <w:pPr>
              <w:rPr>
                <w:rFonts w:ascii="Arial" w:hAnsi="Arial" w:cs="Arial"/>
                <w:sz w:val="18"/>
              </w:rPr>
            </w:pPr>
          </w:p>
        </w:tc>
      </w:tr>
      <w:tr w:rsidR="009F702B" w:rsidRPr="002F2600" w14:paraId="1096D752" w14:textId="77777777" w:rsidTr="004C3ACB">
        <w:tc>
          <w:tcPr>
            <w:tcW w:w="975" w:type="dxa"/>
            <w:tcBorders>
              <w:left w:val="single" w:sz="12" w:space="0" w:color="auto"/>
              <w:bottom w:val="nil"/>
              <w:right w:val="single" w:sz="12" w:space="0" w:color="auto"/>
            </w:tcBorders>
            <w:shd w:val="clear" w:color="auto" w:fill="auto"/>
          </w:tcPr>
          <w:p w14:paraId="1FABF7DC"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23507D41"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61E1E148" w14:textId="520DFE5D" w:rsidR="009F702B" w:rsidRPr="00EC002F" w:rsidRDefault="00343666" w:rsidP="009F702B">
            <w:pPr>
              <w:suppressLineNumbers/>
              <w:suppressAutoHyphens/>
              <w:spacing w:before="60" w:after="60"/>
              <w:jc w:val="center"/>
            </w:pPr>
            <w:hyperlink r:id="rId189" w:history="1">
              <w:r w:rsidR="009F702B">
                <w:rPr>
                  <w:rStyle w:val="Hyperlink"/>
                </w:rPr>
                <w:t>6198</w:t>
              </w:r>
            </w:hyperlink>
          </w:p>
        </w:tc>
        <w:tc>
          <w:tcPr>
            <w:tcW w:w="3251" w:type="dxa"/>
            <w:tcBorders>
              <w:left w:val="single" w:sz="12" w:space="0" w:color="auto"/>
              <w:bottom w:val="nil"/>
              <w:right w:val="single" w:sz="12" w:space="0" w:color="auto"/>
            </w:tcBorders>
            <w:shd w:val="clear" w:color="auto" w:fill="auto"/>
          </w:tcPr>
          <w:p w14:paraId="318C699D" w14:textId="742502E8" w:rsidR="009F702B" w:rsidRPr="00750E57" w:rsidRDefault="009F702B" w:rsidP="009F702B">
            <w:pPr>
              <w:pStyle w:val="TAL"/>
              <w:rPr>
                <w:sz w:val="20"/>
              </w:rPr>
            </w:pPr>
            <w:r>
              <w:rPr>
                <w:sz w:val="20"/>
              </w:rPr>
              <w:t>CR 0561 29.519 Rel-19 N6 delay consideration indication</w:t>
            </w:r>
          </w:p>
        </w:tc>
        <w:tc>
          <w:tcPr>
            <w:tcW w:w="1401" w:type="dxa"/>
            <w:tcBorders>
              <w:left w:val="single" w:sz="12" w:space="0" w:color="auto"/>
              <w:bottom w:val="nil"/>
              <w:right w:val="single" w:sz="12" w:space="0" w:color="auto"/>
            </w:tcBorders>
            <w:shd w:val="clear" w:color="auto" w:fill="auto"/>
          </w:tcPr>
          <w:p w14:paraId="72BC796F" w14:textId="4AED817B" w:rsidR="009F702B" w:rsidRPr="00750E57"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438B8984" w14:textId="2A178068" w:rsidR="009F702B" w:rsidRPr="00750E57" w:rsidRDefault="009F702B" w:rsidP="009F702B">
            <w:pPr>
              <w:pStyle w:val="TAL"/>
              <w:rPr>
                <w:sz w:val="20"/>
              </w:rPr>
            </w:pPr>
            <w:r>
              <w:rPr>
                <w:sz w:val="20"/>
              </w:rPr>
              <w:t>Revised to 6414</w:t>
            </w:r>
          </w:p>
        </w:tc>
        <w:tc>
          <w:tcPr>
            <w:tcW w:w="4619" w:type="dxa"/>
            <w:tcBorders>
              <w:left w:val="single" w:sz="12" w:space="0" w:color="auto"/>
              <w:bottom w:val="nil"/>
              <w:right w:val="single" w:sz="12" w:space="0" w:color="auto"/>
            </w:tcBorders>
            <w:shd w:val="clear" w:color="auto" w:fill="auto"/>
          </w:tcPr>
          <w:p w14:paraId="1DDD643B" w14:textId="77777777" w:rsidR="009F702B" w:rsidRDefault="009F702B" w:rsidP="009F702B">
            <w:pPr>
              <w:pStyle w:val="C3OpenAPI"/>
              <w:rPr>
                <w:rFonts w:eastAsia="SimSun"/>
              </w:rPr>
            </w:pPr>
            <w:r>
              <w:t>This CR introduces a backwards compatible feature to the OpenAPI description of the Nudr_DataRepository API for Application Data</w:t>
            </w:r>
            <w:r>
              <w:br/>
            </w:r>
            <w:r w:rsidRPr="002D4071">
              <w:rPr>
                <w:rStyle w:val="C5DependencyChar"/>
              </w:rPr>
              <w:t>Depends on TS 23.501 CR 5437</w:t>
            </w:r>
          </w:p>
          <w:p w14:paraId="515AF41D" w14:textId="77777777" w:rsidR="009F702B" w:rsidRDefault="009F702B" w:rsidP="009F702B">
            <w:pPr>
              <w:pStyle w:val="C1Normal"/>
            </w:pPr>
            <w:r>
              <w:t>Meifang (Ericsson): Align attribute and feature names with other specs.</w:t>
            </w:r>
          </w:p>
          <w:p w14:paraId="53D38793" w14:textId="77777777" w:rsidR="009F702B" w:rsidRDefault="009F702B" w:rsidP="009F702B">
            <w:pPr>
              <w:pStyle w:val="C1Normal"/>
            </w:pPr>
            <w:r>
              <w:t>Chi (Huawei): Rewording needed for considerDelay. Use the attribute name as for Huawei. Prefers Nokia’s name for the feature.</w:t>
            </w:r>
          </w:p>
          <w:p w14:paraId="18F9C6F8" w14:textId="77777777" w:rsidR="00C966FC" w:rsidRDefault="00C966FC" w:rsidP="009F702B">
            <w:pPr>
              <w:pStyle w:val="C1Normal"/>
            </w:pPr>
            <w:r>
              <w:t>Apostolos (Nokia): Revision available.</w:t>
            </w:r>
          </w:p>
          <w:p w14:paraId="649711E6" w14:textId="77777777" w:rsidR="00973C85" w:rsidRDefault="00973C85" w:rsidP="009F702B">
            <w:pPr>
              <w:pStyle w:val="C1Normal"/>
            </w:pPr>
            <w:r>
              <w:t>Meifang (Ericsson): needs time</w:t>
            </w:r>
          </w:p>
          <w:p w14:paraId="5B275FE6" w14:textId="0531BA69" w:rsidR="00973C85" w:rsidRDefault="00973C85" w:rsidP="009F702B">
            <w:pPr>
              <w:pStyle w:val="C1Normal"/>
            </w:pPr>
            <w:r>
              <w:t>Chi (Huawei): needs time</w:t>
            </w:r>
          </w:p>
        </w:tc>
      </w:tr>
      <w:tr w:rsidR="009F702B" w:rsidRPr="002F2600" w14:paraId="6D63C16C" w14:textId="77777777" w:rsidTr="004C3ACB">
        <w:tc>
          <w:tcPr>
            <w:tcW w:w="975" w:type="dxa"/>
            <w:tcBorders>
              <w:top w:val="nil"/>
              <w:left w:val="single" w:sz="12" w:space="0" w:color="auto"/>
              <w:right w:val="single" w:sz="12" w:space="0" w:color="auto"/>
            </w:tcBorders>
            <w:shd w:val="clear" w:color="auto" w:fill="auto"/>
          </w:tcPr>
          <w:p w14:paraId="6E0C04CC"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5E20F321"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11C1DEB" w14:textId="3B3A93C1" w:rsidR="009F702B" w:rsidRDefault="009F702B" w:rsidP="009F702B">
            <w:pPr>
              <w:suppressLineNumbers/>
              <w:suppressAutoHyphens/>
              <w:spacing w:before="60" w:after="60"/>
              <w:jc w:val="center"/>
            </w:pPr>
            <w:r>
              <w:t>6414</w:t>
            </w:r>
          </w:p>
        </w:tc>
        <w:tc>
          <w:tcPr>
            <w:tcW w:w="3251" w:type="dxa"/>
            <w:tcBorders>
              <w:top w:val="nil"/>
              <w:left w:val="single" w:sz="12" w:space="0" w:color="auto"/>
              <w:bottom w:val="single" w:sz="4" w:space="0" w:color="auto"/>
              <w:right w:val="single" w:sz="12" w:space="0" w:color="auto"/>
            </w:tcBorders>
            <w:shd w:val="clear" w:color="auto" w:fill="00FFFF"/>
          </w:tcPr>
          <w:p w14:paraId="1EB48D8D" w14:textId="1B23B3A4" w:rsidR="009F702B" w:rsidRDefault="009F702B" w:rsidP="009F702B">
            <w:pPr>
              <w:pStyle w:val="TAL"/>
              <w:rPr>
                <w:sz w:val="20"/>
              </w:rPr>
            </w:pPr>
            <w:r>
              <w:rPr>
                <w:sz w:val="20"/>
              </w:rPr>
              <w:t>CR 0561 29.519 Rel-19 N6 delay consideration indication</w:t>
            </w:r>
          </w:p>
        </w:tc>
        <w:tc>
          <w:tcPr>
            <w:tcW w:w="1401" w:type="dxa"/>
            <w:tcBorders>
              <w:top w:val="nil"/>
              <w:left w:val="single" w:sz="12" w:space="0" w:color="auto"/>
              <w:bottom w:val="single" w:sz="4" w:space="0" w:color="auto"/>
              <w:right w:val="single" w:sz="12" w:space="0" w:color="auto"/>
            </w:tcBorders>
            <w:shd w:val="clear" w:color="auto" w:fill="00FFFF"/>
          </w:tcPr>
          <w:p w14:paraId="0FA71126" w14:textId="43AF6821" w:rsidR="009F702B" w:rsidRDefault="009F702B" w:rsidP="009F702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174997C1"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7D4F7C62" w14:textId="77777777" w:rsidR="009F702B" w:rsidRDefault="009F702B" w:rsidP="009F702B">
            <w:pPr>
              <w:pStyle w:val="C3OpenAPI"/>
            </w:pPr>
          </w:p>
        </w:tc>
      </w:tr>
      <w:tr w:rsidR="009F702B" w:rsidRPr="002F2600" w14:paraId="0C8EBDD6" w14:textId="77777777" w:rsidTr="004C3ACB">
        <w:tc>
          <w:tcPr>
            <w:tcW w:w="975" w:type="dxa"/>
            <w:tcBorders>
              <w:left w:val="single" w:sz="12" w:space="0" w:color="auto"/>
              <w:right w:val="single" w:sz="12" w:space="0" w:color="auto"/>
            </w:tcBorders>
            <w:shd w:val="clear" w:color="auto" w:fill="auto"/>
          </w:tcPr>
          <w:p w14:paraId="06D54511"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3EC743B0"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D7C9EB6" w14:textId="797F8D9F" w:rsidR="009F702B" w:rsidRPr="00EC002F" w:rsidRDefault="00343666" w:rsidP="009F702B">
            <w:pPr>
              <w:suppressLineNumbers/>
              <w:suppressAutoHyphens/>
              <w:spacing w:before="60" w:after="60"/>
              <w:jc w:val="center"/>
            </w:pPr>
            <w:hyperlink r:id="rId190" w:history="1">
              <w:r w:rsidR="009F702B">
                <w:rPr>
                  <w:rStyle w:val="Hyperlink"/>
                </w:rPr>
                <w:t>6199</w:t>
              </w:r>
            </w:hyperlink>
          </w:p>
        </w:tc>
        <w:tc>
          <w:tcPr>
            <w:tcW w:w="3251" w:type="dxa"/>
            <w:tcBorders>
              <w:left w:val="single" w:sz="12" w:space="0" w:color="auto"/>
              <w:bottom w:val="single" w:sz="4" w:space="0" w:color="auto"/>
              <w:right w:val="single" w:sz="12" w:space="0" w:color="auto"/>
            </w:tcBorders>
            <w:shd w:val="clear" w:color="auto" w:fill="auto"/>
          </w:tcPr>
          <w:p w14:paraId="30E19BE9" w14:textId="61B91A6D" w:rsidR="009F702B" w:rsidRPr="00750E57" w:rsidRDefault="009F702B" w:rsidP="009F702B">
            <w:pPr>
              <w:pStyle w:val="TAL"/>
              <w:rPr>
                <w:sz w:val="20"/>
              </w:rPr>
            </w:pPr>
            <w:r>
              <w:rPr>
                <w:sz w:val="20"/>
              </w:rPr>
              <w:t>CR 0696 29.514 Rel-19 N6 delay consideration indication</w:t>
            </w:r>
          </w:p>
        </w:tc>
        <w:tc>
          <w:tcPr>
            <w:tcW w:w="1401" w:type="dxa"/>
            <w:tcBorders>
              <w:left w:val="single" w:sz="12" w:space="0" w:color="auto"/>
              <w:bottom w:val="single" w:sz="4" w:space="0" w:color="auto"/>
              <w:right w:val="single" w:sz="12" w:space="0" w:color="auto"/>
            </w:tcBorders>
            <w:shd w:val="clear" w:color="auto" w:fill="auto"/>
          </w:tcPr>
          <w:p w14:paraId="5A2713C8" w14:textId="1537AFFA" w:rsidR="009F702B" w:rsidRPr="00750E57" w:rsidRDefault="009F702B" w:rsidP="009F702B">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82ECD34" w14:textId="3CD83D5D" w:rsidR="009F702B" w:rsidRPr="00750E57" w:rsidRDefault="009F702B" w:rsidP="009F702B">
            <w:pPr>
              <w:pStyle w:val="TAL"/>
              <w:rPr>
                <w:sz w:val="20"/>
              </w:rPr>
            </w:pPr>
            <w:r>
              <w:rPr>
                <w:sz w:val="20"/>
              </w:rPr>
              <w:t>Merged with 6302</w:t>
            </w:r>
          </w:p>
        </w:tc>
        <w:tc>
          <w:tcPr>
            <w:tcW w:w="4619" w:type="dxa"/>
            <w:tcBorders>
              <w:left w:val="single" w:sz="12" w:space="0" w:color="auto"/>
              <w:right w:val="single" w:sz="12" w:space="0" w:color="auto"/>
            </w:tcBorders>
            <w:shd w:val="clear" w:color="auto" w:fill="auto"/>
          </w:tcPr>
          <w:p w14:paraId="116DA5E0" w14:textId="77777777" w:rsidR="009F702B" w:rsidRDefault="009F702B" w:rsidP="009F702B">
            <w:pPr>
              <w:pStyle w:val="C3OpenAPI"/>
              <w:rPr>
                <w:rFonts w:eastAsia="SimSun"/>
              </w:rPr>
            </w:pPr>
            <w:r>
              <w:t>This CR introduces a backwards compatible feature to the OpenAPI description of the Npcf_PolicyAuthorization API</w:t>
            </w:r>
            <w:r>
              <w:br/>
            </w:r>
            <w:r w:rsidRPr="000110BD">
              <w:rPr>
                <w:rStyle w:val="C5DependencyChar"/>
              </w:rPr>
              <w:t>Depends on TS 23.501 CR 5437</w:t>
            </w:r>
          </w:p>
          <w:p w14:paraId="26830CCC" w14:textId="77777777" w:rsidR="009F702B" w:rsidRPr="000110BD" w:rsidRDefault="009F702B" w:rsidP="009F702B">
            <w:pPr>
              <w:rPr>
                <w:rFonts w:ascii="Arial" w:hAnsi="Arial" w:cs="Arial"/>
                <w:sz w:val="18"/>
              </w:rPr>
            </w:pPr>
          </w:p>
        </w:tc>
      </w:tr>
      <w:tr w:rsidR="009F702B" w:rsidRPr="002F2600" w14:paraId="42262071" w14:textId="77777777" w:rsidTr="004C3ACB">
        <w:tc>
          <w:tcPr>
            <w:tcW w:w="975" w:type="dxa"/>
            <w:tcBorders>
              <w:left w:val="single" w:sz="12" w:space="0" w:color="auto"/>
              <w:bottom w:val="nil"/>
              <w:right w:val="single" w:sz="12" w:space="0" w:color="auto"/>
            </w:tcBorders>
            <w:shd w:val="clear" w:color="auto" w:fill="auto"/>
          </w:tcPr>
          <w:p w14:paraId="5C93F0A4"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32839C98"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7E1B44F6" w14:textId="66792813" w:rsidR="009F702B" w:rsidRPr="00EC002F" w:rsidRDefault="00343666" w:rsidP="009F702B">
            <w:pPr>
              <w:suppressLineNumbers/>
              <w:suppressAutoHyphens/>
              <w:spacing w:before="60" w:after="60"/>
              <w:jc w:val="center"/>
            </w:pPr>
            <w:hyperlink r:id="rId191" w:history="1">
              <w:r w:rsidR="009F702B">
                <w:rPr>
                  <w:rStyle w:val="Hyperlink"/>
                </w:rPr>
                <w:t>6200</w:t>
              </w:r>
            </w:hyperlink>
          </w:p>
        </w:tc>
        <w:tc>
          <w:tcPr>
            <w:tcW w:w="3251" w:type="dxa"/>
            <w:tcBorders>
              <w:left w:val="single" w:sz="12" w:space="0" w:color="auto"/>
              <w:bottom w:val="nil"/>
              <w:right w:val="single" w:sz="12" w:space="0" w:color="auto"/>
            </w:tcBorders>
            <w:shd w:val="clear" w:color="auto" w:fill="auto"/>
          </w:tcPr>
          <w:p w14:paraId="77319816" w14:textId="56D25DE7" w:rsidR="009F702B" w:rsidRPr="00750E57" w:rsidRDefault="009F702B" w:rsidP="009F702B">
            <w:pPr>
              <w:pStyle w:val="TAL"/>
              <w:rPr>
                <w:sz w:val="20"/>
              </w:rPr>
            </w:pPr>
            <w:r>
              <w:rPr>
                <w:sz w:val="20"/>
              </w:rPr>
              <w:t>CR 1291 29.512 Rel-19 N6 delay consideration indication</w:t>
            </w:r>
          </w:p>
        </w:tc>
        <w:tc>
          <w:tcPr>
            <w:tcW w:w="1401" w:type="dxa"/>
            <w:tcBorders>
              <w:left w:val="single" w:sz="12" w:space="0" w:color="auto"/>
              <w:bottom w:val="nil"/>
              <w:right w:val="single" w:sz="12" w:space="0" w:color="auto"/>
            </w:tcBorders>
            <w:shd w:val="clear" w:color="auto" w:fill="auto"/>
          </w:tcPr>
          <w:p w14:paraId="44A4749C" w14:textId="5F695450" w:rsidR="009F702B" w:rsidRPr="00750E57"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41A5ECF" w14:textId="74298A37" w:rsidR="009F702B" w:rsidRPr="00750E57" w:rsidRDefault="009F702B" w:rsidP="009F702B">
            <w:pPr>
              <w:pStyle w:val="TAL"/>
              <w:rPr>
                <w:sz w:val="20"/>
              </w:rPr>
            </w:pPr>
            <w:r>
              <w:rPr>
                <w:sz w:val="20"/>
              </w:rPr>
              <w:t>Merged with 6301 into 6415</w:t>
            </w:r>
          </w:p>
        </w:tc>
        <w:tc>
          <w:tcPr>
            <w:tcW w:w="4619" w:type="dxa"/>
            <w:tcBorders>
              <w:left w:val="single" w:sz="12" w:space="0" w:color="auto"/>
              <w:bottom w:val="nil"/>
              <w:right w:val="single" w:sz="12" w:space="0" w:color="auto"/>
            </w:tcBorders>
            <w:shd w:val="clear" w:color="auto" w:fill="auto"/>
          </w:tcPr>
          <w:p w14:paraId="36814789" w14:textId="77777777" w:rsidR="009F702B" w:rsidRDefault="009F702B" w:rsidP="009F702B">
            <w:pPr>
              <w:pStyle w:val="C3OpenAPI"/>
              <w:rPr>
                <w:rFonts w:eastAsia="SimSun"/>
              </w:rPr>
            </w:pPr>
            <w:r>
              <w:t>This CR introduces a backwards compatible feature to the OpenAPI description of the Npcf_SMPolicyControl API</w:t>
            </w:r>
            <w:r>
              <w:br/>
            </w:r>
            <w:r w:rsidRPr="00FD2C01">
              <w:rPr>
                <w:rStyle w:val="C5DependencyChar"/>
              </w:rPr>
              <w:t>Depends on TS 23.503 CR 1325</w:t>
            </w:r>
          </w:p>
          <w:p w14:paraId="3DE29BD7" w14:textId="77777777" w:rsidR="009F702B" w:rsidRDefault="009F702B" w:rsidP="009F702B">
            <w:pPr>
              <w:pStyle w:val="C1Normal"/>
            </w:pPr>
            <w:r>
              <w:t>Chi (Huawei): Clashes with 6301. Align attribute name and feature name.</w:t>
            </w:r>
          </w:p>
          <w:p w14:paraId="177BE8EB" w14:textId="77777777" w:rsidR="00973C85" w:rsidRDefault="00973C85" w:rsidP="009F702B">
            <w:pPr>
              <w:pStyle w:val="C1Normal"/>
            </w:pPr>
            <w:r>
              <w:t>Apostolos (Nokia): Revision available.</w:t>
            </w:r>
          </w:p>
          <w:p w14:paraId="55A7FB63" w14:textId="77777777" w:rsidR="005579D8" w:rsidRDefault="005579D8" w:rsidP="009F702B">
            <w:pPr>
              <w:pStyle w:val="C1Normal"/>
            </w:pPr>
            <w:r>
              <w:t xml:space="preserve">Chi (Huawei): </w:t>
            </w:r>
            <w:r w:rsidR="00DD41E1">
              <w:t>comments with measurements.</w:t>
            </w:r>
          </w:p>
          <w:p w14:paraId="32B418BF" w14:textId="4A87B6A0" w:rsidR="00DD41E1" w:rsidRDefault="00DD41E1" w:rsidP="009F702B">
            <w:pPr>
              <w:pStyle w:val="C1Normal"/>
            </w:pPr>
            <w:r>
              <w:t>Meifang (Ericsson): will check</w:t>
            </w:r>
          </w:p>
        </w:tc>
      </w:tr>
      <w:tr w:rsidR="009F702B" w:rsidRPr="002F2600" w14:paraId="3354AFBA" w14:textId="77777777" w:rsidTr="004C3ACB">
        <w:tc>
          <w:tcPr>
            <w:tcW w:w="975" w:type="dxa"/>
            <w:tcBorders>
              <w:top w:val="nil"/>
              <w:left w:val="single" w:sz="12" w:space="0" w:color="auto"/>
              <w:right w:val="single" w:sz="12" w:space="0" w:color="auto"/>
            </w:tcBorders>
            <w:shd w:val="clear" w:color="auto" w:fill="auto"/>
          </w:tcPr>
          <w:p w14:paraId="663BD36B"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202A99BF"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D59011E" w14:textId="08DAFEC2" w:rsidR="009F702B" w:rsidRDefault="009F702B" w:rsidP="009F702B">
            <w:pPr>
              <w:suppressLineNumbers/>
              <w:suppressAutoHyphens/>
              <w:spacing w:before="60" w:after="60"/>
              <w:jc w:val="center"/>
            </w:pPr>
            <w:r>
              <w:t>6415</w:t>
            </w:r>
          </w:p>
        </w:tc>
        <w:tc>
          <w:tcPr>
            <w:tcW w:w="3251" w:type="dxa"/>
            <w:tcBorders>
              <w:top w:val="nil"/>
              <w:left w:val="single" w:sz="12" w:space="0" w:color="auto"/>
              <w:bottom w:val="single" w:sz="4" w:space="0" w:color="auto"/>
              <w:right w:val="single" w:sz="12" w:space="0" w:color="auto"/>
            </w:tcBorders>
            <w:shd w:val="clear" w:color="auto" w:fill="00FFFF"/>
          </w:tcPr>
          <w:p w14:paraId="7A8C8F5F" w14:textId="1C3570B4" w:rsidR="009F702B" w:rsidRDefault="009F702B" w:rsidP="009F702B">
            <w:pPr>
              <w:pStyle w:val="TAL"/>
              <w:rPr>
                <w:sz w:val="20"/>
              </w:rPr>
            </w:pPr>
            <w:r>
              <w:rPr>
                <w:sz w:val="20"/>
              </w:rPr>
              <w:t>CR 1291 29.512 Rel-19 N6 delay consideration indication</w:t>
            </w:r>
          </w:p>
        </w:tc>
        <w:tc>
          <w:tcPr>
            <w:tcW w:w="1401" w:type="dxa"/>
            <w:tcBorders>
              <w:top w:val="nil"/>
              <w:left w:val="single" w:sz="12" w:space="0" w:color="auto"/>
              <w:bottom w:val="single" w:sz="4" w:space="0" w:color="auto"/>
              <w:right w:val="single" w:sz="12" w:space="0" w:color="auto"/>
            </w:tcBorders>
            <w:shd w:val="clear" w:color="auto" w:fill="00FFFF"/>
          </w:tcPr>
          <w:p w14:paraId="7D65278B" w14:textId="518323D0" w:rsidR="009F702B" w:rsidRDefault="009F702B" w:rsidP="009F702B">
            <w:pPr>
              <w:pStyle w:val="TAL"/>
              <w:rPr>
                <w:sz w:val="20"/>
              </w:rPr>
            </w:pPr>
            <w:r>
              <w:rPr>
                <w:sz w:val="20"/>
              </w:rPr>
              <w:t>Nokia, Huawei</w:t>
            </w:r>
          </w:p>
        </w:tc>
        <w:tc>
          <w:tcPr>
            <w:tcW w:w="1062" w:type="dxa"/>
            <w:tcBorders>
              <w:top w:val="nil"/>
              <w:left w:val="single" w:sz="12" w:space="0" w:color="auto"/>
              <w:right w:val="single" w:sz="12" w:space="0" w:color="auto"/>
            </w:tcBorders>
            <w:shd w:val="clear" w:color="auto" w:fill="auto"/>
          </w:tcPr>
          <w:p w14:paraId="2CAAFF66"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3714C84B" w14:textId="77777777" w:rsidR="009F702B" w:rsidRDefault="009F702B" w:rsidP="009F702B">
            <w:pPr>
              <w:pStyle w:val="C3OpenAPI"/>
            </w:pPr>
          </w:p>
        </w:tc>
      </w:tr>
      <w:tr w:rsidR="009F702B" w:rsidRPr="002F2600" w14:paraId="51D25138" w14:textId="77777777" w:rsidTr="004C3ACB">
        <w:tc>
          <w:tcPr>
            <w:tcW w:w="975" w:type="dxa"/>
            <w:tcBorders>
              <w:left w:val="single" w:sz="12" w:space="0" w:color="auto"/>
              <w:bottom w:val="nil"/>
              <w:right w:val="single" w:sz="12" w:space="0" w:color="auto"/>
            </w:tcBorders>
            <w:shd w:val="clear" w:color="auto" w:fill="auto"/>
          </w:tcPr>
          <w:p w14:paraId="1CA94F09"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2649DE65"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7AE57F29" w14:textId="7EFC5883" w:rsidR="009F702B" w:rsidRPr="00EC002F" w:rsidRDefault="00343666" w:rsidP="009F702B">
            <w:pPr>
              <w:suppressLineNumbers/>
              <w:suppressAutoHyphens/>
              <w:spacing w:before="60" w:after="60"/>
              <w:jc w:val="center"/>
            </w:pPr>
            <w:hyperlink r:id="rId192" w:history="1">
              <w:r w:rsidR="009F702B">
                <w:rPr>
                  <w:rStyle w:val="Hyperlink"/>
                </w:rPr>
                <w:t>6201</w:t>
              </w:r>
            </w:hyperlink>
          </w:p>
        </w:tc>
        <w:tc>
          <w:tcPr>
            <w:tcW w:w="3251" w:type="dxa"/>
            <w:tcBorders>
              <w:left w:val="single" w:sz="12" w:space="0" w:color="auto"/>
              <w:bottom w:val="nil"/>
              <w:right w:val="single" w:sz="12" w:space="0" w:color="auto"/>
            </w:tcBorders>
            <w:shd w:val="clear" w:color="auto" w:fill="auto"/>
          </w:tcPr>
          <w:p w14:paraId="514C4A1F" w14:textId="0A6CCD14" w:rsidR="009F702B" w:rsidRPr="00750E57" w:rsidRDefault="009F702B" w:rsidP="009F702B">
            <w:pPr>
              <w:pStyle w:val="TAL"/>
              <w:rPr>
                <w:sz w:val="20"/>
              </w:rPr>
            </w:pPr>
            <w:r>
              <w:rPr>
                <w:sz w:val="20"/>
              </w:rPr>
              <w:t>CR 1283 29.512 Rel-19 Local Offloading Policy</w:t>
            </w:r>
          </w:p>
        </w:tc>
        <w:tc>
          <w:tcPr>
            <w:tcW w:w="1401" w:type="dxa"/>
            <w:tcBorders>
              <w:left w:val="single" w:sz="12" w:space="0" w:color="auto"/>
              <w:bottom w:val="nil"/>
              <w:right w:val="single" w:sz="12" w:space="0" w:color="auto"/>
            </w:tcBorders>
            <w:shd w:val="clear" w:color="auto" w:fill="auto"/>
          </w:tcPr>
          <w:p w14:paraId="76C45569" w14:textId="0B043A6E" w:rsidR="009F702B" w:rsidRPr="00750E57" w:rsidRDefault="009F702B" w:rsidP="009F702B">
            <w:pPr>
              <w:pStyle w:val="TAL"/>
              <w:rPr>
                <w:sz w:val="20"/>
              </w:rPr>
            </w:pPr>
            <w:r>
              <w:rPr>
                <w:sz w:val="20"/>
              </w:rPr>
              <w:t>Nokia, Huawei</w:t>
            </w:r>
          </w:p>
        </w:tc>
        <w:tc>
          <w:tcPr>
            <w:tcW w:w="1062" w:type="dxa"/>
            <w:tcBorders>
              <w:left w:val="single" w:sz="12" w:space="0" w:color="auto"/>
              <w:bottom w:val="nil"/>
              <w:right w:val="single" w:sz="12" w:space="0" w:color="auto"/>
            </w:tcBorders>
            <w:shd w:val="clear" w:color="auto" w:fill="auto"/>
          </w:tcPr>
          <w:p w14:paraId="650D884A" w14:textId="24C97774" w:rsidR="009F702B" w:rsidRPr="00750E57" w:rsidRDefault="009F702B" w:rsidP="009F702B">
            <w:pPr>
              <w:pStyle w:val="TAL"/>
              <w:rPr>
                <w:sz w:val="20"/>
              </w:rPr>
            </w:pPr>
            <w:r>
              <w:rPr>
                <w:sz w:val="20"/>
              </w:rPr>
              <w:t>Revised to 6416</w:t>
            </w:r>
          </w:p>
        </w:tc>
        <w:tc>
          <w:tcPr>
            <w:tcW w:w="4619" w:type="dxa"/>
            <w:tcBorders>
              <w:left w:val="single" w:sz="12" w:space="0" w:color="auto"/>
              <w:bottom w:val="nil"/>
              <w:right w:val="single" w:sz="12" w:space="0" w:color="auto"/>
            </w:tcBorders>
            <w:shd w:val="clear" w:color="auto" w:fill="auto"/>
          </w:tcPr>
          <w:p w14:paraId="1E99653D" w14:textId="77777777" w:rsidR="009F702B" w:rsidRDefault="009F702B" w:rsidP="009F702B">
            <w:pPr>
              <w:pStyle w:val="C1Normal"/>
            </w:pPr>
            <w:r>
              <w:t>Revision of C3-245399</w:t>
            </w:r>
          </w:p>
          <w:p w14:paraId="7DCD88B5" w14:textId="77777777" w:rsidR="009F702B" w:rsidRDefault="009F702B" w:rsidP="009F702B">
            <w:pPr>
              <w:pStyle w:val="C3OpenAPI"/>
              <w:rPr>
                <w:rFonts w:eastAsia="SimSun"/>
              </w:rPr>
            </w:pPr>
            <w:r>
              <w:t>This CR introduces a backwards compatible feature to the OpenAPI description of the Npcf_SMPolicyControl API</w:t>
            </w:r>
          </w:p>
          <w:p w14:paraId="510286C2" w14:textId="77777777" w:rsidR="009F702B" w:rsidRDefault="009F702B" w:rsidP="009F702B">
            <w:pPr>
              <w:pStyle w:val="C1Normal"/>
            </w:pPr>
            <w:r>
              <w:t>Meifang (Ericsson): Rewording for 4.2.2.26.</w:t>
            </w:r>
          </w:p>
          <w:p w14:paraId="6F20DEC7" w14:textId="77777777" w:rsidR="009F702B" w:rsidRDefault="009F702B" w:rsidP="009F702B">
            <w:pPr>
              <w:pStyle w:val="C1Normal"/>
            </w:pPr>
            <w:r>
              <w:t>Chi (Huawei): CT4 CRs? Wait for the conclusion in CT4.</w:t>
            </w:r>
          </w:p>
          <w:p w14:paraId="5332757E" w14:textId="13F95C31" w:rsidR="00DD41E1" w:rsidRDefault="004C62AB" w:rsidP="009F702B">
            <w:pPr>
              <w:pStyle w:val="C1Normal"/>
            </w:pPr>
            <w:r>
              <w:t>Apostolos (Nokia): ongoing</w:t>
            </w:r>
          </w:p>
        </w:tc>
      </w:tr>
      <w:tr w:rsidR="009F702B" w:rsidRPr="002F2600" w14:paraId="5AA1047A" w14:textId="77777777" w:rsidTr="004C3ACB">
        <w:tc>
          <w:tcPr>
            <w:tcW w:w="975" w:type="dxa"/>
            <w:tcBorders>
              <w:top w:val="nil"/>
              <w:left w:val="single" w:sz="12" w:space="0" w:color="auto"/>
              <w:right w:val="single" w:sz="12" w:space="0" w:color="auto"/>
            </w:tcBorders>
            <w:shd w:val="clear" w:color="auto" w:fill="auto"/>
          </w:tcPr>
          <w:p w14:paraId="67305639"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4468A88A"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E169C2F" w14:textId="05055A0D" w:rsidR="009F702B" w:rsidRDefault="009F702B" w:rsidP="009F702B">
            <w:pPr>
              <w:suppressLineNumbers/>
              <w:suppressAutoHyphens/>
              <w:spacing w:before="60" w:after="60"/>
              <w:jc w:val="center"/>
            </w:pPr>
            <w:r>
              <w:t>6416</w:t>
            </w:r>
          </w:p>
        </w:tc>
        <w:tc>
          <w:tcPr>
            <w:tcW w:w="3251" w:type="dxa"/>
            <w:tcBorders>
              <w:top w:val="nil"/>
              <w:left w:val="single" w:sz="12" w:space="0" w:color="auto"/>
              <w:bottom w:val="single" w:sz="4" w:space="0" w:color="auto"/>
              <w:right w:val="single" w:sz="12" w:space="0" w:color="auto"/>
            </w:tcBorders>
            <w:shd w:val="clear" w:color="auto" w:fill="00FFFF"/>
          </w:tcPr>
          <w:p w14:paraId="4472A00C" w14:textId="077444EB" w:rsidR="009F702B" w:rsidRDefault="009F702B" w:rsidP="009F702B">
            <w:pPr>
              <w:pStyle w:val="TAL"/>
              <w:rPr>
                <w:sz w:val="20"/>
              </w:rPr>
            </w:pPr>
            <w:r>
              <w:rPr>
                <w:sz w:val="20"/>
              </w:rPr>
              <w:t>CR 1283 29.512 Rel-19 Local Offloading Policy</w:t>
            </w:r>
          </w:p>
        </w:tc>
        <w:tc>
          <w:tcPr>
            <w:tcW w:w="1401" w:type="dxa"/>
            <w:tcBorders>
              <w:top w:val="nil"/>
              <w:left w:val="single" w:sz="12" w:space="0" w:color="auto"/>
              <w:bottom w:val="single" w:sz="4" w:space="0" w:color="auto"/>
              <w:right w:val="single" w:sz="12" w:space="0" w:color="auto"/>
            </w:tcBorders>
            <w:shd w:val="clear" w:color="auto" w:fill="00FFFF"/>
          </w:tcPr>
          <w:p w14:paraId="7C72D8A1" w14:textId="1284A046" w:rsidR="009F702B" w:rsidRDefault="009F702B" w:rsidP="009F702B">
            <w:pPr>
              <w:pStyle w:val="TAL"/>
              <w:rPr>
                <w:sz w:val="20"/>
              </w:rPr>
            </w:pPr>
            <w:r>
              <w:rPr>
                <w:sz w:val="20"/>
              </w:rPr>
              <w:t>Nokia, Huawei</w:t>
            </w:r>
          </w:p>
        </w:tc>
        <w:tc>
          <w:tcPr>
            <w:tcW w:w="1062" w:type="dxa"/>
            <w:tcBorders>
              <w:top w:val="nil"/>
              <w:left w:val="single" w:sz="12" w:space="0" w:color="auto"/>
              <w:right w:val="single" w:sz="12" w:space="0" w:color="auto"/>
            </w:tcBorders>
            <w:shd w:val="clear" w:color="auto" w:fill="auto"/>
          </w:tcPr>
          <w:p w14:paraId="5CED8462"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1EFC9306" w14:textId="77777777" w:rsidR="009F702B" w:rsidRDefault="009F702B" w:rsidP="009F702B">
            <w:pPr>
              <w:pStyle w:val="C1Normal"/>
            </w:pPr>
          </w:p>
        </w:tc>
      </w:tr>
      <w:tr w:rsidR="009F702B" w:rsidRPr="002F2600" w14:paraId="041973AB" w14:textId="77777777" w:rsidTr="004C3ACB">
        <w:tc>
          <w:tcPr>
            <w:tcW w:w="975" w:type="dxa"/>
            <w:tcBorders>
              <w:left w:val="single" w:sz="12" w:space="0" w:color="auto"/>
              <w:right w:val="single" w:sz="12" w:space="0" w:color="auto"/>
            </w:tcBorders>
            <w:shd w:val="clear" w:color="auto" w:fill="auto"/>
          </w:tcPr>
          <w:p w14:paraId="06E367A6"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5D0C0393"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0F2080D" w14:textId="5BE47A97" w:rsidR="009F702B" w:rsidRPr="00EC002F" w:rsidRDefault="00343666" w:rsidP="009F702B">
            <w:pPr>
              <w:suppressLineNumbers/>
              <w:suppressAutoHyphens/>
              <w:spacing w:before="60" w:after="60"/>
              <w:jc w:val="center"/>
            </w:pPr>
            <w:hyperlink r:id="rId193" w:history="1">
              <w:r w:rsidR="009F702B">
                <w:rPr>
                  <w:rStyle w:val="Hyperlink"/>
                </w:rPr>
                <w:t>6300</w:t>
              </w:r>
            </w:hyperlink>
          </w:p>
        </w:tc>
        <w:tc>
          <w:tcPr>
            <w:tcW w:w="3251" w:type="dxa"/>
            <w:tcBorders>
              <w:left w:val="single" w:sz="12" w:space="0" w:color="auto"/>
              <w:bottom w:val="single" w:sz="4" w:space="0" w:color="auto"/>
              <w:right w:val="single" w:sz="12" w:space="0" w:color="auto"/>
            </w:tcBorders>
            <w:shd w:val="clear" w:color="auto" w:fill="FFFF99"/>
          </w:tcPr>
          <w:p w14:paraId="502BB8E8" w14:textId="74503344" w:rsidR="009F702B" w:rsidRPr="00750E57" w:rsidRDefault="009F702B" w:rsidP="009F702B">
            <w:pPr>
              <w:pStyle w:val="TAL"/>
              <w:rPr>
                <w:sz w:val="20"/>
              </w:rPr>
            </w:pPr>
            <w:r>
              <w:rPr>
                <w:sz w:val="20"/>
              </w:rPr>
              <w:t>CR 0305 29.508 Rel-19 Clarifications on the EAS discovery</w:t>
            </w:r>
          </w:p>
        </w:tc>
        <w:tc>
          <w:tcPr>
            <w:tcW w:w="1401" w:type="dxa"/>
            <w:tcBorders>
              <w:left w:val="single" w:sz="12" w:space="0" w:color="auto"/>
              <w:bottom w:val="single" w:sz="4" w:space="0" w:color="auto"/>
              <w:right w:val="single" w:sz="12" w:space="0" w:color="auto"/>
            </w:tcBorders>
            <w:shd w:val="clear" w:color="auto" w:fill="FFFF99"/>
          </w:tcPr>
          <w:p w14:paraId="3861827C" w14:textId="43CB9AC2" w:rsidR="009F702B" w:rsidRPr="00750E57" w:rsidRDefault="009F702B" w:rsidP="009F70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FD79F99" w14:textId="395C562D" w:rsidR="009F702B" w:rsidRPr="00750E57" w:rsidRDefault="009F702B" w:rsidP="009F702B">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23986EDC" w14:textId="77777777" w:rsidR="009F702B" w:rsidRDefault="009F702B" w:rsidP="009F702B">
            <w:pPr>
              <w:pStyle w:val="C5Dependency"/>
              <w:rPr>
                <w:rFonts w:eastAsia="SimSun"/>
              </w:rPr>
            </w:pPr>
            <w:r>
              <w:t>Depends on TS 23.548 CR 0241</w:t>
            </w:r>
          </w:p>
          <w:p w14:paraId="29E1B209" w14:textId="77777777" w:rsidR="009F702B" w:rsidRDefault="009F702B" w:rsidP="009F702B">
            <w:pPr>
              <w:pStyle w:val="C1Normal"/>
            </w:pPr>
            <w:r>
              <w:t>Apostolos (Nokia): CR is not needed. I-SMF applies in many cases.</w:t>
            </w:r>
          </w:p>
          <w:p w14:paraId="5277BB04" w14:textId="77777777" w:rsidR="009F702B" w:rsidRDefault="009F702B" w:rsidP="009F702B">
            <w:pPr>
              <w:pStyle w:val="C1Normal"/>
            </w:pPr>
            <w:r>
              <w:t>Meifang (Ericsson): Note 1 is not aligned with the scope of the TS.</w:t>
            </w:r>
          </w:p>
          <w:p w14:paraId="3067FD5D" w14:textId="77777777" w:rsidR="009F702B" w:rsidRDefault="009F702B" w:rsidP="009F702B">
            <w:pPr>
              <w:pStyle w:val="C1Normal"/>
            </w:pPr>
            <w:r>
              <w:t>Check offline.</w:t>
            </w:r>
          </w:p>
          <w:p w14:paraId="2FB7980E" w14:textId="77777777" w:rsidR="00390108" w:rsidRDefault="00390108" w:rsidP="009F702B">
            <w:pPr>
              <w:pStyle w:val="C1Normal"/>
            </w:pPr>
            <w:r>
              <w:t>Chi (Huawei): Note 2 is still needed.</w:t>
            </w:r>
          </w:p>
          <w:p w14:paraId="5E126E2C" w14:textId="57BCF90E" w:rsidR="00483658" w:rsidRDefault="00483658" w:rsidP="009F702B">
            <w:pPr>
              <w:pStyle w:val="C1Normal"/>
            </w:pPr>
            <w:r>
              <w:t>Offline discussions</w:t>
            </w:r>
          </w:p>
        </w:tc>
      </w:tr>
      <w:tr w:rsidR="009F702B" w:rsidRPr="002F2600" w14:paraId="044EC7E2" w14:textId="77777777" w:rsidTr="004C3ACB">
        <w:tc>
          <w:tcPr>
            <w:tcW w:w="975" w:type="dxa"/>
            <w:tcBorders>
              <w:left w:val="single" w:sz="12" w:space="0" w:color="auto"/>
              <w:right w:val="single" w:sz="12" w:space="0" w:color="auto"/>
            </w:tcBorders>
            <w:shd w:val="clear" w:color="auto" w:fill="auto"/>
          </w:tcPr>
          <w:p w14:paraId="1DBFDDA3"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64A677ED"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153A466" w14:textId="5011B165" w:rsidR="009F702B" w:rsidRPr="00EC002F" w:rsidRDefault="00343666" w:rsidP="009F702B">
            <w:pPr>
              <w:suppressLineNumbers/>
              <w:suppressAutoHyphens/>
              <w:spacing w:before="60" w:after="60"/>
              <w:jc w:val="center"/>
            </w:pPr>
            <w:hyperlink r:id="rId194" w:history="1">
              <w:r w:rsidR="009F702B">
                <w:rPr>
                  <w:rStyle w:val="Hyperlink"/>
                </w:rPr>
                <w:t>6301</w:t>
              </w:r>
            </w:hyperlink>
          </w:p>
        </w:tc>
        <w:tc>
          <w:tcPr>
            <w:tcW w:w="3251" w:type="dxa"/>
            <w:tcBorders>
              <w:left w:val="single" w:sz="12" w:space="0" w:color="auto"/>
              <w:bottom w:val="single" w:sz="4" w:space="0" w:color="auto"/>
              <w:right w:val="single" w:sz="12" w:space="0" w:color="auto"/>
            </w:tcBorders>
            <w:shd w:val="clear" w:color="auto" w:fill="auto"/>
          </w:tcPr>
          <w:p w14:paraId="60D6CD12" w14:textId="665C2253" w:rsidR="009F702B" w:rsidRPr="00750E57" w:rsidRDefault="009F702B" w:rsidP="009F702B">
            <w:pPr>
              <w:pStyle w:val="TAL"/>
              <w:rPr>
                <w:sz w:val="20"/>
              </w:rPr>
            </w:pPr>
            <w:r>
              <w:rPr>
                <w:sz w:val="20"/>
              </w:rPr>
              <w:t>CR 1297 29.512 Rel-19 PCC rule enhancement to support N6 delay measurement</w:t>
            </w:r>
          </w:p>
        </w:tc>
        <w:tc>
          <w:tcPr>
            <w:tcW w:w="1401" w:type="dxa"/>
            <w:tcBorders>
              <w:left w:val="single" w:sz="12" w:space="0" w:color="auto"/>
              <w:bottom w:val="single" w:sz="4" w:space="0" w:color="auto"/>
              <w:right w:val="single" w:sz="12" w:space="0" w:color="auto"/>
            </w:tcBorders>
            <w:shd w:val="clear" w:color="auto" w:fill="auto"/>
          </w:tcPr>
          <w:p w14:paraId="2B861A96" w14:textId="779DCA6D" w:rsidR="009F702B" w:rsidRPr="00750E57" w:rsidRDefault="009F702B" w:rsidP="009F70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2B6A74F" w14:textId="3C197D97" w:rsidR="009F702B" w:rsidRPr="00750E57" w:rsidRDefault="009F702B" w:rsidP="009F702B">
            <w:pPr>
              <w:pStyle w:val="TAL"/>
              <w:rPr>
                <w:sz w:val="20"/>
              </w:rPr>
            </w:pPr>
            <w:r>
              <w:rPr>
                <w:sz w:val="20"/>
              </w:rPr>
              <w:t>Merged with 6200 into 6415</w:t>
            </w:r>
          </w:p>
        </w:tc>
        <w:tc>
          <w:tcPr>
            <w:tcW w:w="4619" w:type="dxa"/>
            <w:tcBorders>
              <w:left w:val="single" w:sz="12" w:space="0" w:color="auto"/>
              <w:right w:val="single" w:sz="12" w:space="0" w:color="auto"/>
            </w:tcBorders>
            <w:shd w:val="clear" w:color="auto" w:fill="auto"/>
          </w:tcPr>
          <w:p w14:paraId="18EC9F9C" w14:textId="77777777" w:rsidR="009F702B" w:rsidRDefault="009F702B" w:rsidP="009F702B">
            <w:pPr>
              <w:pStyle w:val="C3OpenAPI"/>
              <w:rPr>
                <w:rFonts w:eastAsia="SimSun"/>
              </w:rPr>
            </w:pPr>
            <w:r>
              <w:t>This CR introduces a backwards compatible feature to the OpenAPI description of the Npcf_SMPolicyControl API, Npcf_SMPolicyControl API</w:t>
            </w:r>
            <w:r>
              <w:br/>
            </w:r>
            <w:r w:rsidRPr="00F013A5">
              <w:rPr>
                <w:rStyle w:val="C5DependencyChar"/>
              </w:rPr>
              <w:t>Depends on TS 23.503 CR 1325</w:t>
            </w:r>
          </w:p>
          <w:p w14:paraId="443D7217" w14:textId="77777777" w:rsidR="009F702B" w:rsidRPr="00F013A5" w:rsidRDefault="009F702B" w:rsidP="009F702B">
            <w:pPr>
              <w:rPr>
                <w:rFonts w:ascii="Arial" w:hAnsi="Arial" w:cs="Arial"/>
                <w:sz w:val="18"/>
              </w:rPr>
            </w:pPr>
          </w:p>
        </w:tc>
      </w:tr>
      <w:tr w:rsidR="009F702B" w:rsidRPr="002F2600" w14:paraId="7EB3F8C7" w14:textId="77777777" w:rsidTr="004C3ACB">
        <w:tc>
          <w:tcPr>
            <w:tcW w:w="975" w:type="dxa"/>
            <w:tcBorders>
              <w:left w:val="single" w:sz="12" w:space="0" w:color="auto"/>
              <w:bottom w:val="nil"/>
              <w:right w:val="single" w:sz="12" w:space="0" w:color="auto"/>
            </w:tcBorders>
            <w:shd w:val="clear" w:color="auto" w:fill="auto"/>
          </w:tcPr>
          <w:p w14:paraId="4A908C51"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2663D5D2"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5F0E9D53" w14:textId="0FD9EAE4" w:rsidR="009F702B" w:rsidRPr="00EC002F" w:rsidRDefault="00343666" w:rsidP="009F702B">
            <w:pPr>
              <w:suppressLineNumbers/>
              <w:suppressAutoHyphens/>
              <w:spacing w:before="60" w:after="60"/>
              <w:jc w:val="center"/>
            </w:pPr>
            <w:hyperlink r:id="rId195" w:history="1">
              <w:r w:rsidR="009F702B">
                <w:rPr>
                  <w:rStyle w:val="Hyperlink"/>
                </w:rPr>
                <w:t>6302</w:t>
              </w:r>
            </w:hyperlink>
          </w:p>
        </w:tc>
        <w:tc>
          <w:tcPr>
            <w:tcW w:w="3251" w:type="dxa"/>
            <w:tcBorders>
              <w:left w:val="single" w:sz="12" w:space="0" w:color="auto"/>
              <w:bottom w:val="nil"/>
              <w:right w:val="single" w:sz="12" w:space="0" w:color="auto"/>
            </w:tcBorders>
            <w:shd w:val="clear" w:color="auto" w:fill="auto"/>
          </w:tcPr>
          <w:p w14:paraId="4EB6504B" w14:textId="361A7DA4" w:rsidR="009F702B" w:rsidRPr="00750E57" w:rsidRDefault="009F702B" w:rsidP="009F702B">
            <w:pPr>
              <w:pStyle w:val="TAL"/>
              <w:rPr>
                <w:sz w:val="20"/>
              </w:rPr>
            </w:pPr>
            <w:r>
              <w:rPr>
                <w:sz w:val="20"/>
              </w:rPr>
              <w:t>CR 0702 29.514 Rel-19 Support of the N6 delay indication</w:t>
            </w:r>
          </w:p>
        </w:tc>
        <w:tc>
          <w:tcPr>
            <w:tcW w:w="1401" w:type="dxa"/>
            <w:tcBorders>
              <w:left w:val="single" w:sz="12" w:space="0" w:color="auto"/>
              <w:bottom w:val="nil"/>
              <w:right w:val="single" w:sz="12" w:space="0" w:color="auto"/>
            </w:tcBorders>
            <w:shd w:val="clear" w:color="auto" w:fill="auto"/>
          </w:tcPr>
          <w:p w14:paraId="4333309A" w14:textId="3152CCC1" w:rsidR="009F702B" w:rsidRPr="00750E57"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DDC583E" w14:textId="4423CB1D" w:rsidR="009F702B" w:rsidRPr="00750E57" w:rsidRDefault="009F702B" w:rsidP="009F702B">
            <w:pPr>
              <w:pStyle w:val="TAL"/>
              <w:rPr>
                <w:sz w:val="20"/>
              </w:rPr>
            </w:pPr>
            <w:r>
              <w:rPr>
                <w:sz w:val="20"/>
              </w:rPr>
              <w:t>Merged with 6199 and 6041 into 6410</w:t>
            </w:r>
          </w:p>
        </w:tc>
        <w:tc>
          <w:tcPr>
            <w:tcW w:w="4619" w:type="dxa"/>
            <w:tcBorders>
              <w:left w:val="single" w:sz="12" w:space="0" w:color="auto"/>
              <w:bottom w:val="nil"/>
              <w:right w:val="single" w:sz="12" w:space="0" w:color="auto"/>
            </w:tcBorders>
            <w:shd w:val="clear" w:color="auto" w:fill="auto"/>
          </w:tcPr>
          <w:p w14:paraId="48B3E0E3" w14:textId="77777777" w:rsidR="009F702B" w:rsidRDefault="009F702B" w:rsidP="009F702B">
            <w:pPr>
              <w:pStyle w:val="C3OpenAPI"/>
              <w:rPr>
                <w:rFonts w:eastAsia="SimSun"/>
              </w:rPr>
            </w:pPr>
            <w:r>
              <w:t>This CR introduces a backwards compatible feature to the OpenAPI description of the Npcf_PolicyAuthorization API, Npcf_PolicyAuthorization API</w:t>
            </w:r>
            <w:r>
              <w:br/>
            </w:r>
            <w:r w:rsidRPr="00F013A5">
              <w:rPr>
                <w:rStyle w:val="C5DependencyChar"/>
              </w:rPr>
              <w:t>Depends on TS23.502 CR 4883</w:t>
            </w:r>
          </w:p>
          <w:p w14:paraId="37C74DAA" w14:textId="77777777" w:rsidR="009F702B" w:rsidRDefault="009F702B" w:rsidP="009F702B">
            <w:pPr>
              <w:pStyle w:val="C1Normal"/>
            </w:pPr>
            <w:r>
              <w:t>Meifang (Ericsson): missing change in 5.8.</w:t>
            </w:r>
          </w:p>
          <w:p w14:paraId="73FB4D7E" w14:textId="77777777" w:rsidR="009F702B" w:rsidRDefault="009F702B" w:rsidP="009F702B">
            <w:pPr>
              <w:pStyle w:val="C1Normal"/>
            </w:pPr>
            <w:r>
              <w:t>Apostolos (Nokia): Editorials.</w:t>
            </w:r>
          </w:p>
          <w:p w14:paraId="5A22AE34" w14:textId="77777777" w:rsidR="009F702B" w:rsidRDefault="009F702B" w:rsidP="009F702B">
            <w:pPr>
              <w:pStyle w:val="C1Normal"/>
            </w:pPr>
            <w:r>
              <w:t>Chi (Huawei): Will check the proposals and share a revision.</w:t>
            </w:r>
          </w:p>
          <w:p w14:paraId="539323BB" w14:textId="77777777" w:rsidR="00483658" w:rsidRDefault="00483658" w:rsidP="009F702B">
            <w:pPr>
              <w:pStyle w:val="C1Normal"/>
            </w:pPr>
            <w:r>
              <w:t>Chi (Huawei): R5 is available.</w:t>
            </w:r>
          </w:p>
          <w:p w14:paraId="12856D18" w14:textId="77777777" w:rsidR="00483658" w:rsidRDefault="00E32489" w:rsidP="009F702B">
            <w:pPr>
              <w:pStyle w:val="C1Normal"/>
            </w:pPr>
            <w:r>
              <w:t>Meifang (Ericsson): will check r5.</w:t>
            </w:r>
          </w:p>
          <w:p w14:paraId="29320343" w14:textId="32080C00" w:rsidR="00E32489" w:rsidRPr="00F013A5" w:rsidRDefault="00E32489" w:rsidP="009F702B">
            <w:pPr>
              <w:pStyle w:val="C1Normal"/>
            </w:pPr>
            <w:r>
              <w:t xml:space="preserve">Apostolos (Nokia): </w:t>
            </w:r>
            <w:r w:rsidR="00853B5E">
              <w:t>will check r5.</w:t>
            </w:r>
          </w:p>
        </w:tc>
      </w:tr>
      <w:tr w:rsidR="009F702B" w:rsidRPr="002F2600" w14:paraId="39DC5DEC" w14:textId="77777777" w:rsidTr="004C3ACB">
        <w:tc>
          <w:tcPr>
            <w:tcW w:w="975" w:type="dxa"/>
            <w:tcBorders>
              <w:top w:val="nil"/>
              <w:left w:val="single" w:sz="12" w:space="0" w:color="auto"/>
              <w:right w:val="single" w:sz="12" w:space="0" w:color="auto"/>
            </w:tcBorders>
            <w:shd w:val="clear" w:color="auto" w:fill="auto"/>
          </w:tcPr>
          <w:p w14:paraId="3243C09F"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6C4157B8"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1CF2462" w14:textId="20F8CEA0" w:rsidR="009F702B" w:rsidRDefault="009F702B" w:rsidP="009F702B">
            <w:pPr>
              <w:suppressLineNumbers/>
              <w:suppressAutoHyphens/>
              <w:spacing w:before="60" w:after="60"/>
              <w:jc w:val="center"/>
            </w:pPr>
            <w:r>
              <w:t>6410</w:t>
            </w:r>
          </w:p>
        </w:tc>
        <w:tc>
          <w:tcPr>
            <w:tcW w:w="3251" w:type="dxa"/>
            <w:tcBorders>
              <w:top w:val="nil"/>
              <w:left w:val="single" w:sz="12" w:space="0" w:color="auto"/>
              <w:bottom w:val="single" w:sz="4" w:space="0" w:color="auto"/>
              <w:right w:val="single" w:sz="12" w:space="0" w:color="auto"/>
            </w:tcBorders>
            <w:shd w:val="clear" w:color="auto" w:fill="00FFFF"/>
          </w:tcPr>
          <w:p w14:paraId="22B384DE" w14:textId="554A50EA" w:rsidR="009F702B" w:rsidRDefault="009F702B" w:rsidP="009F702B">
            <w:pPr>
              <w:pStyle w:val="TAL"/>
              <w:rPr>
                <w:sz w:val="20"/>
              </w:rPr>
            </w:pPr>
            <w:r>
              <w:rPr>
                <w:sz w:val="20"/>
              </w:rPr>
              <w:t>CR 0702 29.514 Rel-19 Support of the N6 delay indication</w:t>
            </w:r>
          </w:p>
        </w:tc>
        <w:tc>
          <w:tcPr>
            <w:tcW w:w="1401" w:type="dxa"/>
            <w:tcBorders>
              <w:top w:val="nil"/>
              <w:left w:val="single" w:sz="12" w:space="0" w:color="auto"/>
              <w:bottom w:val="single" w:sz="4" w:space="0" w:color="auto"/>
              <w:right w:val="single" w:sz="12" w:space="0" w:color="auto"/>
            </w:tcBorders>
            <w:shd w:val="clear" w:color="auto" w:fill="00FFFF"/>
          </w:tcPr>
          <w:p w14:paraId="5BFCF424" w14:textId="1E4CAA7B" w:rsidR="009F702B" w:rsidRDefault="009F702B" w:rsidP="009F702B">
            <w:pPr>
              <w:pStyle w:val="TAL"/>
              <w:rPr>
                <w:sz w:val="20"/>
              </w:rPr>
            </w:pPr>
            <w:r>
              <w:rPr>
                <w:sz w:val="20"/>
              </w:rPr>
              <w:t>Huawei, CATT, Nokia</w:t>
            </w:r>
          </w:p>
        </w:tc>
        <w:tc>
          <w:tcPr>
            <w:tcW w:w="1062" w:type="dxa"/>
            <w:tcBorders>
              <w:top w:val="nil"/>
              <w:left w:val="single" w:sz="12" w:space="0" w:color="auto"/>
              <w:right w:val="single" w:sz="12" w:space="0" w:color="auto"/>
            </w:tcBorders>
            <w:shd w:val="clear" w:color="auto" w:fill="auto"/>
          </w:tcPr>
          <w:p w14:paraId="122EEB76"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2D0BD44D" w14:textId="77777777" w:rsidR="009F702B" w:rsidRDefault="009F702B" w:rsidP="009F702B">
            <w:pPr>
              <w:pStyle w:val="C3OpenAPI"/>
            </w:pPr>
          </w:p>
        </w:tc>
      </w:tr>
      <w:tr w:rsidR="009F702B" w:rsidRPr="002F2600" w14:paraId="5F606916" w14:textId="77777777" w:rsidTr="004C3ACB">
        <w:tc>
          <w:tcPr>
            <w:tcW w:w="975" w:type="dxa"/>
            <w:tcBorders>
              <w:left w:val="single" w:sz="12" w:space="0" w:color="auto"/>
              <w:right w:val="single" w:sz="12" w:space="0" w:color="auto"/>
            </w:tcBorders>
            <w:shd w:val="clear" w:color="auto" w:fill="auto"/>
          </w:tcPr>
          <w:p w14:paraId="7FB783AF"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3E43D5DF"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B70AB3F" w14:textId="7F6C2993" w:rsidR="009F702B" w:rsidRPr="00EC002F" w:rsidRDefault="00343666" w:rsidP="009F702B">
            <w:pPr>
              <w:suppressLineNumbers/>
              <w:suppressAutoHyphens/>
              <w:spacing w:before="60" w:after="60"/>
              <w:jc w:val="center"/>
            </w:pPr>
            <w:hyperlink r:id="rId196" w:history="1">
              <w:r w:rsidR="009F702B">
                <w:rPr>
                  <w:rStyle w:val="Hyperlink"/>
                </w:rPr>
                <w:t>6303</w:t>
              </w:r>
            </w:hyperlink>
          </w:p>
        </w:tc>
        <w:tc>
          <w:tcPr>
            <w:tcW w:w="3251" w:type="dxa"/>
            <w:tcBorders>
              <w:left w:val="single" w:sz="12" w:space="0" w:color="auto"/>
              <w:bottom w:val="single" w:sz="4" w:space="0" w:color="auto"/>
              <w:right w:val="single" w:sz="12" w:space="0" w:color="auto"/>
            </w:tcBorders>
            <w:shd w:val="clear" w:color="auto" w:fill="auto"/>
          </w:tcPr>
          <w:p w14:paraId="3C66648E" w14:textId="40CA707E" w:rsidR="009F702B" w:rsidRPr="00750E57" w:rsidRDefault="009F702B" w:rsidP="009F702B">
            <w:pPr>
              <w:pStyle w:val="TAL"/>
              <w:rPr>
                <w:sz w:val="20"/>
              </w:rPr>
            </w:pPr>
            <w:r>
              <w:rPr>
                <w:sz w:val="20"/>
              </w:rPr>
              <w:t>CR 1456 29.522 Rel-19 Support of the N6 delay indication</w:t>
            </w:r>
          </w:p>
        </w:tc>
        <w:tc>
          <w:tcPr>
            <w:tcW w:w="1401" w:type="dxa"/>
            <w:tcBorders>
              <w:left w:val="single" w:sz="12" w:space="0" w:color="auto"/>
              <w:bottom w:val="single" w:sz="4" w:space="0" w:color="auto"/>
              <w:right w:val="single" w:sz="12" w:space="0" w:color="auto"/>
            </w:tcBorders>
            <w:shd w:val="clear" w:color="auto" w:fill="auto"/>
          </w:tcPr>
          <w:p w14:paraId="3F2C7F2A" w14:textId="314A77C1" w:rsidR="009F702B" w:rsidRPr="00750E57" w:rsidRDefault="009F702B" w:rsidP="009F70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9175775" w14:textId="1C2649EF" w:rsidR="009F702B" w:rsidRPr="00750E57" w:rsidRDefault="009F702B" w:rsidP="009F702B">
            <w:pPr>
              <w:pStyle w:val="TAL"/>
              <w:rPr>
                <w:sz w:val="20"/>
              </w:rPr>
            </w:pPr>
            <w:r>
              <w:rPr>
                <w:sz w:val="20"/>
              </w:rPr>
              <w:t>Merged with 6042 and 6197 into 6411</w:t>
            </w:r>
          </w:p>
        </w:tc>
        <w:tc>
          <w:tcPr>
            <w:tcW w:w="4619" w:type="dxa"/>
            <w:tcBorders>
              <w:left w:val="single" w:sz="12" w:space="0" w:color="auto"/>
              <w:right w:val="single" w:sz="12" w:space="0" w:color="auto"/>
            </w:tcBorders>
            <w:shd w:val="clear" w:color="auto" w:fill="auto"/>
          </w:tcPr>
          <w:p w14:paraId="3C249CD7" w14:textId="77777777" w:rsidR="009F702B" w:rsidRDefault="009F702B" w:rsidP="009F702B">
            <w:pPr>
              <w:pStyle w:val="C3OpenAPI"/>
              <w:rPr>
                <w:rFonts w:eastAsia="SimSun"/>
              </w:rPr>
            </w:pPr>
            <w:r>
              <w:t>This CR introduces a backwards compatible feature to the OpenAPI description of the TrafficInfluence API, TrafficInfluence API</w:t>
            </w:r>
            <w:r>
              <w:br/>
            </w:r>
            <w:r w:rsidRPr="00F013A5">
              <w:rPr>
                <w:rStyle w:val="C5DependencyChar"/>
              </w:rPr>
              <w:t>Depends on TS 23.501 CR 5437, TS 23.502 CR 4883</w:t>
            </w:r>
          </w:p>
          <w:p w14:paraId="7F82FE3D" w14:textId="77777777" w:rsidR="009F702B" w:rsidRPr="00F013A5" w:rsidRDefault="009F702B" w:rsidP="009F702B">
            <w:pPr>
              <w:rPr>
                <w:rFonts w:ascii="Arial" w:hAnsi="Arial" w:cs="Arial"/>
                <w:sz w:val="18"/>
              </w:rPr>
            </w:pPr>
          </w:p>
        </w:tc>
      </w:tr>
      <w:tr w:rsidR="009F702B" w:rsidRPr="002F2600" w14:paraId="152819C9" w14:textId="77777777" w:rsidTr="004C3ACB">
        <w:tc>
          <w:tcPr>
            <w:tcW w:w="975" w:type="dxa"/>
            <w:tcBorders>
              <w:left w:val="single" w:sz="12" w:space="0" w:color="auto"/>
              <w:right w:val="single" w:sz="12" w:space="0" w:color="auto"/>
            </w:tcBorders>
            <w:shd w:val="clear" w:color="auto" w:fill="auto"/>
          </w:tcPr>
          <w:p w14:paraId="10063549"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5936E73E"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A52186E" w14:textId="2A7D9ECA" w:rsidR="009F702B" w:rsidRPr="00EC002F" w:rsidRDefault="00343666" w:rsidP="009F702B">
            <w:pPr>
              <w:suppressLineNumbers/>
              <w:suppressAutoHyphens/>
              <w:spacing w:before="60" w:after="60"/>
              <w:jc w:val="center"/>
            </w:pPr>
            <w:hyperlink r:id="rId197" w:history="1">
              <w:r w:rsidR="009F702B">
                <w:rPr>
                  <w:rStyle w:val="Hyperlink"/>
                </w:rPr>
                <w:t>6304</w:t>
              </w:r>
            </w:hyperlink>
          </w:p>
        </w:tc>
        <w:tc>
          <w:tcPr>
            <w:tcW w:w="3251" w:type="dxa"/>
            <w:tcBorders>
              <w:left w:val="single" w:sz="12" w:space="0" w:color="auto"/>
              <w:bottom w:val="single" w:sz="4" w:space="0" w:color="auto"/>
              <w:right w:val="single" w:sz="12" w:space="0" w:color="auto"/>
            </w:tcBorders>
            <w:shd w:val="clear" w:color="auto" w:fill="auto"/>
          </w:tcPr>
          <w:p w14:paraId="2A8004CF" w14:textId="3351DEBB" w:rsidR="009F702B" w:rsidRPr="00750E57" w:rsidRDefault="009F702B" w:rsidP="009F702B">
            <w:pPr>
              <w:pStyle w:val="TAL"/>
              <w:rPr>
                <w:sz w:val="20"/>
              </w:rPr>
            </w:pPr>
            <w:r>
              <w:rPr>
                <w:sz w:val="20"/>
              </w:rPr>
              <w:t>CR 1457 29.522 Rel-19 Support of the N6 delay measurement</w:t>
            </w:r>
          </w:p>
        </w:tc>
        <w:tc>
          <w:tcPr>
            <w:tcW w:w="1401" w:type="dxa"/>
            <w:tcBorders>
              <w:left w:val="single" w:sz="12" w:space="0" w:color="auto"/>
              <w:bottom w:val="single" w:sz="4" w:space="0" w:color="auto"/>
              <w:right w:val="single" w:sz="12" w:space="0" w:color="auto"/>
            </w:tcBorders>
            <w:shd w:val="clear" w:color="auto" w:fill="auto"/>
          </w:tcPr>
          <w:p w14:paraId="0C4552AB" w14:textId="66DA8373" w:rsidR="009F702B" w:rsidRPr="00750E57" w:rsidRDefault="009F702B" w:rsidP="009F70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A8118F3" w14:textId="6C2FBF08" w:rsidR="009F702B" w:rsidRPr="00750E57" w:rsidRDefault="009F702B" w:rsidP="009F702B">
            <w:pPr>
              <w:pStyle w:val="TAL"/>
              <w:rPr>
                <w:sz w:val="20"/>
              </w:rPr>
            </w:pPr>
            <w:r>
              <w:rPr>
                <w:sz w:val="20"/>
              </w:rPr>
              <w:t>Merged with 6195 into 6412</w:t>
            </w:r>
          </w:p>
        </w:tc>
        <w:tc>
          <w:tcPr>
            <w:tcW w:w="4619" w:type="dxa"/>
            <w:tcBorders>
              <w:left w:val="single" w:sz="12" w:space="0" w:color="auto"/>
              <w:right w:val="single" w:sz="12" w:space="0" w:color="auto"/>
            </w:tcBorders>
            <w:shd w:val="clear" w:color="auto" w:fill="auto"/>
          </w:tcPr>
          <w:p w14:paraId="63A1C4C3" w14:textId="77777777" w:rsidR="009F702B" w:rsidRDefault="009F702B" w:rsidP="009F702B">
            <w:pPr>
              <w:pStyle w:val="C3OpenAPI"/>
              <w:rPr>
                <w:rFonts w:eastAsia="SimSun"/>
              </w:rPr>
            </w:pPr>
            <w:r>
              <w:t>This CR introduces a backwards compatible feature to the OpenAPI description of the EASDeployment API, EASDeployment API</w:t>
            </w:r>
            <w:r>
              <w:br/>
            </w:r>
            <w:r w:rsidRPr="00F013A5">
              <w:rPr>
                <w:rStyle w:val="C5DependencyChar"/>
              </w:rPr>
              <w:t>Depends on TS 23.548 CR 0252</w:t>
            </w:r>
          </w:p>
          <w:p w14:paraId="25A71046" w14:textId="77777777" w:rsidR="009F702B" w:rsidRPr="00F013A5" w:rsidRDefault="009F702B" w:rsidP="009F702B">
            <w:pPr>
              <w:rPr>
                <w:rFonts w:ascii="Arial" w:hAnsi="Arial" w:cs="Arial"/>
                <w:sz w:val="18"/>
              </w:rPr>
            </w:pPr>
          </w:p>
        </w:tc>
      </w:tr>
      <w:tr w:rsidR="009F702B" w:rsidRPr="002F2600" w14:paraId="7509950E" w14:textId="77777777" w:rsidTr="00F07229">
        <w:tc>
          <w:tcPr>
            <w:tcW w:w="975" w:type="dxa"/>
            <w:tcBorders>
              <w:left w:val="single" w:sz="12" w:space="0" w:color="auto"/>
              <w:right w:val="single" w:sz="12" w:space="0" w:color="auto"/>
            </w:tcBorders>
            <w:shd w:val="clear" w:color="auto" w:fill="auto"/>
          </w:tcPr>
          <w:p w14:paraId="06F3E1F6"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55304766"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82FF443" w14:textId="47A0BC06" w:rsidR="009F702B" w:rsidRPr="00EC002F" w:rsidRDefault="00343666" w:rsidP="009F702B">
            <w:pPr>
              <w:suppressLineNumbers/>
              <w:suppressAutoHyphens/>
              <w:spacing w:before="60" w:after="60"/>
              <w:jc w:val="center"/>
            </w:pPr>
            <w:hyperlink r:id="rId198" w:history="1">
              <w:r w:rsidR="009F702B">
                <w:rPr>
                  <w:rStyle w:val="Hyperlink"/>
                </w:rPr>
                <w:t>6305</w:t>
              </w:r>
            </w:hyperlink>
          </w:p>
        </w:tc>
        <w:tc>
          <w:tcPr>
            <w:tcW w:w="3251" w:type="dxa"/>
            <w:tcBorders>
              <w:left w:val="single" w:sz="12" w:space="0" w:color="auto"/>
              <w:bottom w:val="single" w:sz="4" w:space="0" w:color="auto"/>
              <w:right w:val="single" w:sz="12" w:space="0" w:color="auto"/>
            </w:tcBorders>
            <w:shd w:val="clear" w:color="auto" w:fill="auto"/>
          </w:tcPr>
          <w:p w14:paraId="22BA90DF" w14:textId="4BFCC6CE" w:rsidR="009F702B" w:rsidRPr="00750E57" w:rsidRDefault="009F702B" w:rsidP="009F702B">
            <w:pPr>
              <w:pStyle w:val="TAL"/>
              <w:rPr>
                <w:sz w:val="20"/>
              </w:rPr>
            </w:pPr>
            <w:r>
              <w:rPr>
                <w:sz w:val="20"/>
              </w:rPr>
              <w:t>CR 0224 29.591 Rel-19 Support of the N6 delay measurement</w:t>
            </w:r>
          </w:p>
        </w:tc>
        <w:tc>
          <w:tcPr>
            <w:tcW w:w="1401" w:type="dxa"/>
            <w:tcBorders>
              <w:left w:val="single" w:sz="12" w:space="0" w:color="auto"/>
              <w:bottom w:val="single" w:sz="4" w:space="0" w:color="auto"/>
              <w:right w:val="single" w:sz="12" w:space="0" w:color="auto"/>
            </w:tcBorders>
            <w:shd w:val="clear" w:color="auto" w:fill="auto"/>
          </w:tcPr>
          <w:p w14:paraId="6A548F61" w14:textId="3B63A600" w:rsidR="009F702B" w:rsidRPr="00750E57" w:rsidRDefault="009F702B" w:rsidP="009F70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90D6A4F" w14:textId="5690E2BB" w:rsidR="009F702B" w:rsidRPr="00750E57" w:rsidRDefault="009F702B" w:rsidP="009F702B">
            <w:pPr>
              <w:pStyle w:val="TAL"/>
              <w:rPr>
                <w:sz w:val="20"/>
              </w:rPr>
            </w:pPr>
            <w:r>
              <w:rPr>
                <w:sz w:val="20"/>
              </w:rPr>
              <w:t>Merged with 6195 into 6413</w:t>
            </w:r>
          </w:p>
        </w:tc>
        <w:tc>
          <w:tcPr>
            <w:tcW w:w="4619" w:type="dxa"/>
            <w:tcBorders>
              <w:left w:val="single" w:sz="12" w:space="0" w:color="auto"/>
              <w:right w:val="single" w:sz="12" w:space="0" w:color="auto"/>
            </w:tcBorders>
            <w:shd w:val="clear" w:color="auto" w:fill="auto"/>
          </w:tcPr>
          <w:p w14:paraId="500652D1" w14:textId="77777777" w:rsidR="009F702B" w:rsidRDefault="009F702B" w:rsidP="009F702B">
            <w:pPr>
              <w:pStyle w:val="C3OpenAPI"/>
              <w:rPr>
                <w:rFonts w:eastAsia="SimSun"/>
              </w:rPr>
            </w:pPr>
            <w:r>
              <w:t>This CR introduces a backwards compatible feature to the OpenAPI description of the Nnef_EASDeployment API, Nnef_EASDeployment API</w:t>
            </w:r>
            <w:r>
              <w:br/>
            </w:r>
            <w:r w:rsidRPr="00F013A5">
              <w:rPr>
                <w:rStyle w:val="C5DependencyChar"/>
              </w:rPr>
              <w:t>Depends on TS 23.548 CR 0252</w:t>
            </w:r>
          </w:p>
          <w:p w14:paraId="22B42C06" w14:textId="77777777" w:rsidR="009F702B" w:rsidRPr="00F013A5" w:rsidRDefault="009F702B" w:rsidP="009F702B">
            <w:pPr>
              <w:rPr>
                <w:rFonts w:ascii="Arial" w:hAnsi="Arial" w:cs="Arial"/>
                <w:sz w:val="18"/>
              </w:rPr>
            </w:pPr>
          </w:p>
        </w:tc>
      </w:tr>
      <w:tr w:rsidR="009F702B" w:rsidRPr="002F2600" w14:paraId="72275454" w14:textId="77777777" w:rsidTr="00F07229">
        <w:tc>
          <w:tcPr>
            <w:tcW w:w="975" w:type="dxa"/>
            <w:tcBorders>
              <w:left w:val="single" w:sz="12" w:space="0" w:color="auto"/>
              <w:bottom w:val="nil"/>
              <w:right w:val="single" w:sz="12" w:space="0" w:color="auto"/>
            </w:tcBorders>
            <w:shd w:val="clear" w:color="auto" w:fill="auto"/>
          </w:tcPr>
          <w:p w14:paraId="6A2A2794"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6E3D3DD7"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3E7A6295" w14:textId="337BE981" w:rsidR="009F702B" w:rsidRDefault="00343666" w:rsidP="009F702B">
            <w:pPr>
              <w:suppressLineNumbers/>
              <w:suppressAutoHyphens/>
              <w:spacing w:before="60" w:after="60"/>
              <w:jc w:val="center"/>
            </w:pPr>
            <w:hyperlink r:id="rId199" w:history="1">
              <w:r w:rsidR="009F702B">
                <w:rPr>
                  <w:rStyle w:val="Hyperlink"/>
                </w:rPr>
                <w:t>6057</w:t>
              </w:r>
            </w:hyperlink>
          </w:p>
        </w:tc>
        <w:tc>
          <w:tcPr>
            <w:tcW w:w="3251" w:type="dxa"/>
            <w:tcBorders>
              <w:left w:val="single" w:sz="12" w:space="0" w:color="auto"/>
              <w:bottom w:val="nil"/>
              <w:right w:val="single" w:sz="12" w:space="0" w:color="auto"/>
            </w:tcBorders>
            <w:shd w:val="clear" w:color="auto" w:fill="auto"/>
          </w:tcPr>
          <w:p w14:paraId="7824C32B" w14:textId="6A10B497" w:rsidR="009F702B" w:rsidRDefault="009F702B" w:rsidP="009F702B">
            <w:pPr>
              <w:pStyle w:val="TAL"/>
              <w:rPr>
                <w:sz w:val="20"/>
              </w:rPr>
            </w:pPr>
            <w:r>
              <w:rPr>
                <w:sz w:val="20"/>
              </w:rPr>
              <w:t>CR 0527 29.519 Rel-19 Support of MultiTrafficInflu Feature for future PDU session(s)</w:t>
            </w:r>
          </w:p>
        </w:tc>
        <w:tc>
          <w:tcPr>
            <w:tcW w:w="1401" w:type="dxa"/>
            <w:tcBorders>
              <w:left w:val="single" w:sz="12" w:space="0" w:color="auto"/>
              <w:bottom w:val="nil"/>
              <w:right w:val="single" w:sz="12" w:space="0" w:color="auto"/>
            </w:tcBorders>
            <w:shd w:val="clear" w:color="auto" w:fill="auto"/>
          </w:tcPr>
          <w:p w14:paraId="35604F0B" w14:textId="1DECE7D7" w:rsidR="009F702B" w:rsidRDefault="009F702B" w:rsidP="009F702B">
            <w:pPr>
              <w:pStyle w:val="TAL"/>
              <w:rPr>
                <w:sz w:val="20"/>
              </w:rPr>
            </w:pPr>
            <w:r>
              <w:rPr>
                <w:sz w:val="20"/>
              </w:rPr>
              <w:t>CEWiT</w:t>
            </w:r>
          </w:p>
        </w:tc>
        <w:tc>
          <w:tcPr>
            <w:tcW w:w="1062" w:type="dxa"/>
            <w:tcBorders>
              <w:left w:val="single" w:sz="12" w:space="0" w:color="auto"/>
              <w:bottom w:val="nil"/>
              <w:right w:val="single" w:sz="12" w:space="0" w:color="auto"/>
            </w:tcBorders>
            <w:shd w:val="clear" w:color="auto" w:fill="auto"/>
          </w:tcPr>
          <w:p w14:paraId="4AC52DBD" w14:textId="269A0434" w:rsidR="009F702B" w:rsidRPr="00750E57" w:rsidRDefault="009F702B" w:rsidP="009F702B">
            <w:pPr>
              <w:pStyle w:val="TAL"/>
              <w:rPr>
                <w:sz w:val="20"/>
              </w:rPr>
            </w:pPr>
            <w:r>
              <w:rPr>
                <w:sz w:val="20"/>
              </w:rPr>
              <w:t>Revised to 6470</w:t>
            </w:r>
          </w:p>
        </w:tc>
        <w:tc>
          <w:tcPr>
            <w:tcW w:w="4619" w:type="dxa"/>
            <w:tcBorders>
              <w:left w:val="single" w:sz="12" w:space="0" w:color="auto"/>
              <w:bottom w:val="nil"/>
              <w:right w:val="single" w:sz="12" w:space="0" w:color="auto"/>
            </w:tcBorders>
            <w:shd w:val="clear" w:color="auto" w:fill="auto"/>
          </w:tcPr>
          <w:p w14:paraId="375183C8" w14:textId="77777777" w:rsidR="009F702B" w:rsidRDefault="009F702B" w:rsidP="009F702B">
            <w:pPr>
              <w:pStyle w:val="C1Normal"/>
            </w:pPr>
            <w:r>
              <w:t>Revision of C3-244027</w:t>
            </w:r>
          </w:p>
          <w:p w14:paraId="4D394DD9" w14:textId="77777777" w:rsidR="009F702B" w:rsidRDefault="009F702B" w:rsidP="009F702B">
            <w:pPr>
              <w:pStyle w:val="C3OpenAPI"/>
              <w:rPr>
                <w:rFonts w:eastAsia="SimSun"/>
              </w:rPr>
            </w:pPr>
            <w:r>
              <w:t>This CR introduces a backwards compatible feature to the OpenAPI description of the Nudr_DataRepository API for Application Data</w:t>
            </w:r>
          </w:p>
          <w:p w14:paraId="2A6C4E88" w14:textId="77777777" w:rsidR="009F702B" w:rsidRDefault="009F702B" w:rsidP="009F702B">
            <w:pPr>
              <w:pStyle w:val="C3OpenAPI"/>
              <w:rPr>
                <w:rFonts w:eastAsia="DengXian"/>
                <w:color w:val="FF0000"/>
                <w:lang w:eastAsia="zh-CN"/>
              </w:rPr>
            </w:pPr>
            <w:r w:rsidRPr="00F06791">
              <w:rPr>
                <w:rFonts w:eastAsia="DengXian" w:hint="eastAsia"/>
                <w:color w:val="FF0000"/>
                <w:lang w:eastAsia="zh-CN"/>
              </w:rPr>
              <w:t>I</w:t>
            </w:r>
            <w:r w:rsidRPr="00F06791">
              <w:rPr>
                <w:rFonts w:eastAsia="DengXian"/>
                <w:color w:val="FF0000"/>
                <w:lang w:eastAsia="zh-CN"/>
              </w:rPr>
              <w:t>ncorrect usage of WICs.</w:t>
            </w:r>
          </w:p>
          <w:p w14:paraId="180D82F0" w14:textId="77777777" w:rsidR="009F702B" w:rsidRDefault="009F702B" w:rsidP="009F702B">
            <w:pPr>
              <w:pStyle w:val="C1Normal"/>
            </w:pPr>
            <w:r>
              <w:t>Chi (Huawei): Wrong WIC, TEI19, eEDGE_5GC. Discuss in the main session.</w:t>
            </w:r>
          </w:p>
          <w:p w14:paraId="5964E842" w14:textId="77777777" w:rsidR="009F702B" w:rsidRDefault="009F702B" w:rsidP="009F702B">
            <w:pPr>
              <w:pStyle w:val="C1Normal"/>
            </w:pPr>
            <w:r>
              <w:t xml:space="preserve">Meifang (Ericsson): Feature names should be aligned. </w:t>
            </w:r>
          </w:p>
          <w:p w14:paraId="0F2F193A" w14:textId="77777777" w:rsidR="009F702B" w:rsidRDefault="009F702B" w:rsidP="009F702B">
            <w:pPr>
              <w:pStyle w:val="C1Normal"/>
            </w:pPr>
            <w:r>
              <w:t xml:space="preserve">Xiaojian (ZTE): Same comments. </w:t>
            </w:r>
          </w:p>
          <w:p w14:paraId="1CE7731B" w14:textId="77777777" w:rsidR="009F702B" w:rsidRDefault="009F702B" w:rsidP="009F702B">
            <w:pPr>
              <w:pStyle w:val="C1Normal"/>
            </w:pPr>
            <w:r>
              <w:t>Apostolos (Nokia): Align cardinality.</w:t>
            </w:r>
          </w:p>
          <w:p w14:paraId="76378CA6" w14:textId="7BFFE494" w:rsidR="009F702B" w:rsidRDefault="009F702B" w:rsidP="009F702B">
            <w:pPr>
              <w:pStyle w:val="C1Normal"/>
            </w:pPr>
            <w:r>
              <w:t>Abdessamad (Huawei): Additional comments provided offline.</w:t>
            </w:r>
          </w:p>
          <w:p w14:paraId="09789636" w14:textId="62D6507E" w:rsidR="009F702B" w:rsidRDefault="009F702B" w:rsidP="009F702B">
            <w:pPr>
              <w:pStyle w:val="C1Normal"/>
            </w:pPr>
            <w:r>
              <w:t>Anu (CEWiT): Will provide revision.</w:t>
            </w:r>
          </w:p>
        </w:tc>
      </w:tr>
      <w:tr w:rsidR="009F702B" w:rsidRPr="002F2600" w14:paraId="59351D9C" w14:textId="77777777" w:rsidTr="00F07229">
        <w:tc>
          <w:tcPr>
            <w:tcW w:w="975" w:type="dxa"/>
            <w:tcBorders>
              <w:left w:val="single" w:sz="12" w:space="0" w:color="auto"/>
              <w:bottom w:val="nil"/>
              <w:right w:val="single" w:sz="12" w:space="0" w:color="auto"/>
            </w:tcBorders>
            <w:shd w:val="clear" w:color="auto" w:fill="auto"/>
          </w:tcPr>
          <w:p w14:paraId="7632A257"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0F8AD473"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5C050888" w14:textId="1D6D7AD5" w:rsidR="009F702B" w:rsidRDefault="00343666" w:rsidP="009F702B">
            <w:pPr>
              <w:suppressLineNumbers/>
              <w:suppressAutoHyphens/>
              <w:spacing w:before="60" w:after="60"/>
              <w:jc w:val="center"/>
            </w:pPr>
            <w:hyperlink r:id="rId200" w:history="1">
              <w:r w:rsidR="009F702B">
                <w:rPr>
                  <w:rStyle w:val="Hyperlink"/>
                </w:rPr>
                <w:t>6058</w:t>
              </w:r>
            </w:hyperlink>
          </w:p>
        </w:tc>
        <w:tc>
          <w:tcPr>
            <w:tcW w:w="3251" w:type="dxa"/>
            <w:tcBorders>
              <w:left w:val="single" w:sz="12" w:space="0" w:color="auto"/>
              <w:bottom w:val="nil"/>
              <w:right w:val="single" w:sz="12" w:space="0" w:color="auto"/>
            </w:tcBorders>
            <w:shd w:val="clear" w:color="auto" w:fill="auto"/>
          </w:tcPr>
          <w:p w14:paraId="4825318E" w14:textId="14E8BA75" w:rsidR="009F702B" w:rsidRDefault="009F702B" w:rsidP="009F702B">
            <w:pPr>
              <w:pStyle w:val="TAL"/>
              <w:rPr>
                <w:sz w:val="20"/>
              </w:rPr>
            </w:pPr>
            <w:r>
              <w:rPr>
                <w:sz w:val="20"/>
              </w:rPr>
              <w:t>CR 1319 29.522 Rel-19 Removal of restriction on MultiTrafficInflu feature for future PDU session(s)</w:t>
            </w:r>
          </w:p>
        </w:tc>
        <w:tc>
          <w:tcPr>
            <w:tcW w:w="1401" w:type="dxa"/>
            <w:tcBorders>
              <w:left w:val="single" w:sz="12" w:space="0" w:color="auto"/>
              <w:bottom w:val="nil"/>
              <w:right w:val="single" w:sz="12" w:space="0" w:color="auto"/>
            </w:tcBorders>
            <w:shd w:val="clear" w:color="auto" w:fill="auto"/>
          </w:tcPr>
          <w:p w14:paraId="55EB00DB" w14:textId="3F45DA58" w:rsidR="009F702B" w:rsidRDefault="009F702B" w:rsidP="009F702B">
            <w:pPr>
              <w:pStyle w:val="TAL"/>
              <w:rPr>
                <w:sz w:val="20"/>
              </w:rPr>
            </w:pPr>
            <w:r>
              <w:rPr>
                <w:sz w:val="20"/>
              </w:rPr>
              <w:t>CEWiT</w:t>
            </w:r>
          </w:p>
        </w:tc>
        <w:tc>
          <w:tcPr>
            <w:tcW w:w="1062" w:type="dxa"/>
            <w:tcBorders>
              <w:left w:val="single" w:sz="12" w:space="0" w:color="auto"/>
              <w:bottom w:val="nil"/>
              <w:right w:val="single" w:sz="12" w:space="0" w:color="auto"/>
            </w:tcBorders>
            <w:shd w:val="clear" w:color="auto" w:fill="auto"/>
          </w:tcPr>
          <w:p w14:paraId="338CBD75" w14:textId="6F1ECF17" w:rsidR="009F702B" w:rsidRPr="00750E57" w:rsidRDefault="009F702B" w:rsidP="009F702B">
            <w:pPr>
              <w:pStyle w:val="TAL"/>
              <w:rPr>
                <w:sz w:val="20"/>
              </w:rPr>
            </w:pPr>
            <w:r>
              <w:rPr>
                <w:sz w:val="20"/>
              </w:rPr>
              <w:t>Revised to 6471</w:t>
            </w:r>
          </w:p>
        </w:tc>
        <w:tc>
          <w:tcPr>
            <w:tcW w:w="4619" w:type="dxa"/>
            <w:tcBorders>
              <w:left w:val="single" w:sz="12" w:space="0" w:color="auto"/>
              <w:bottom w:val="nil"/>
              <w:right w:val="single" w:sz="12" w:space="0" w:color="auto"/>
            </w:tcBorders>
            <w:shd w:val="clear" w:color="auto" w:fill="auto"/>
          </w:tcPr>
          <w:p w14:paraId="38B06422" w14:textId="77777777" w:rsidR="009F702B" w:rsidRDefault="009F702B" w:rsidP="009F702B">
            <w:pPr>
              <w:pStyle w:val="C1Normal"/>
            </w:pPr>
            <w:r>
              <w:t>Revision of C3-244028</w:t>
            </w:r>
          </w:p>
          <w:p w14:paraId="61FE3B8D" w14:textId="77777777" w:rsidR="009F702B" w:rsidRDefault="009F702B" w:rsidP="009F702B">
            <w:pPr>
              <w:pStyle w:val="C3OpenAPI"/>
              <w:rPr>
                <w:rFonts w:eastAsia="DengXian"/>
                <w:color w:val="FF0000"/>
                <w:lang w:eastAsia="zh-CN"/>
              </w:rPr>
            </w:pPr>
            <w:r w:rsidRPr="00F06791">
              <w:rPr>
                <w:rFonts w:eastAsia="DengXian" w:hint="eastAsia"/>
                <w:color w:val="FF0000"/>
                <w:lang w:eastAsia="zh-CN"/>
              </w:rPr>
              <w:t>I</w:t>
            </w:r>
            <w:r w:rsidRPr="00F06791">
              <w:rPr>
                <w:rFonts w:eastAsia="DengXian"/>
                <w:color w:val="FF0000"/>
                <w:lang w:eastAsia="zh-CN"/>
              </w:rPr>
              <w:t>ncorrect usage of WICs.</w:t>
            </w:r>
          </w:p>
          <w:p w14:paraId="713F69D6" w14:textId="77777777" w:rsidR="009F702B" w:rsidRDefault="009F702B" w:rsidP="009F702B">
            <w:pPr>
              <w:pStyle w:val="C1Normal"/>
            </w:pPr>
            <w:r>
              <w:t>Chi (Huawei): Wrong WIC, TEI19, eEDGE_5GC. Discuss in the main session.</w:t>
            </w:r>
          </w:p>
          <w:p w14:paraId="28CC19E0" w14:textId="77777777" w:rsidR="009F702B" w:rsidRDefault="009F702B" w:rsidP="009F702B">
            <w:pPr>
              <w:pStyle w:val="C1Normal"/>
            </w:pPr>
            <w:r>
              <w:t xml:space="preserve">Meifang (Ericsson): Feature names should be aligned. </w:t>
            </w:r>
          </w:p>
          <w:p w14:paraId="390965D7" w14:textId="77777777" w:rsidR="009F702B" w:rsidRDefault="009F702B" w:rsidP="009F702B">
            <w:pPr>
              <w:pStyle w:val="C1Normal"/>
            </w:pPr>
            <w:r>
              <w:t>Xiaojian (ZTE): Same comments. Remove NOTE 12.</w:t>
            </w:r>
          </w:p>
          <w:p w14:paraId="3894BD2D" w14:textId="3C9722C1" w:rsidR="009F702B" w:rsidRDefault="009F702B" w:rsidP="009F702B">
            <w:pPr>
              <w:pStyle w:val="C1Normal"/>
            </w:pPr>
            <w:r>
              <w:t>Apostolos (Nokia): Remove feature in the table and create dependency of features.</w:t>
            </w:r>
          </w:p>
          <w:p w14:paraId="0945D124" w14:textId="77777777" w:rsidR="009F702B" w:rsidRDefault="009F702B" w:rsidP="009F702B">
            <w:pPr>
              <w:pStyle w:val="C1Normal"/>
            </w:pPr>
            <w:r>
              <w:t>Abdessamad (Huawei): Additional comments provided offline.</w:t>
            </w:r>
          </w:p>
          <w:p w14:paraId="394CFA8F" w14:textId="45154AD9" w:rsidR="009F702B" w:rsidRDefault="009F702B" w:rsidP="009F702B">
            <w:pPr>
              <w:pStyle w:val="C1Normal"/>
            </w:pPr>
            <w:r>
              <w:t>Anu (CEWiT): Will provide revision.</w:t>
            </w:r>
          </w:p>
        </w:tc>
      </w:tr>
      <w:tr w:rsidR="009F702B" w:rsidRPr="002F2600" w14:paraId="32FC8A9B" w14:textId="77777777" w:rsidTr="00B11ACF">
        <w:tc>
          <w:tcPr>
            <w:tcW w:w="975" w:type="dxa"/>
            <w:tcBorders>
              <w:left w:val="single" w:sz="12" w:space="0" w:color="auto"/>
              <w:right w:val="single" w:sz="12" w:space="0" w:color="auto"/>
            </w:tcBorders>
            <w:shd w:val="clear" w:color="auto" w:fill="auto"/>
          </w:tcPr>
          <w:p w14:paraId="4D554B4B" w14:textId="4AC91A29" w:rsidR="009F702B" w:rsidRPr="00C765A7" w:rsidRDefault="009F702B" w:rsidP="009F702B">
            <w:pPr>
              <w:pStyle w:val="TAL"/>
              <w:rPr>
                <w:sz w:val="20"/>
              </w:rPr>
            </w:pPr>
            <w:r w:rsidRPr="00D81B37">
              <w:rPr>
                <w:sz w:val="20"/>
              </w:rPr>
              <w:t>19.27</w:t>
            </w:r>
          </w:p>
        </w:tc>
        <w:tc>
          <w:tcPr>
            <w:tcW w:w="2635" w:type="dxa"/>
            <w:tcBorders>
              <w:left w:val="single" w:sz="12" w:space="0" w:color="auto"/>
              <w:right w:val="single" w:sz="12" w:space="0" w:color="auto"/>
            </w:tcBorders>
            <w:shd w:val="clear" w:color="auto" w:fill="auto"/>
          </w:tcPr>
          <w:p w14:paraId="5C36672B" w14:textId="1FFD7D40" w:rsidR="009F702B" w:rsidRPr="00C765A7" w:rsidRDefault="009F702B" w:rsidP="009F702B">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shd w:val="clear" w:color="auto" w:fill="auto"/>
          </w:tcPr>
          <w:p w14:paraId="2E20BE2E"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92CB138" w14:textId="09B9B587" w:rsidR="009F702B" w:rsidRPr="00750E57" w:rsidRDefault="009F702B" w:rsidP="009F70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2978844"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auto"/>
          </w:tcPr>
          <w:p w14:paraId="0A5340CB"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36E9660B" w14:textId="77777777" w:rsidR="009F702B" w:rsidRDefault="009F702B" w:rsidP="009F702B">
            <w:pPr>
              <w:rPr>
                <w:rFonts w:ascii="Arial" w:hAnsi="Arial" w:cs="Arial"/>
                <w:sz w:val="18"/>
              </w:rPr>
            </w:pPr>
          </w:p>
        </w:tc>
      </w:tr>
      <w:tr w:rsidR="009F702B" w:rsidRPr="002F2600" w14:paraId="29267122" w14:textId="77777777" w:rsidTr="0050046D">
        <w:tc>
          <w:tcPr>
            <w:tcW w:w="975" w:type="dxa"/>
            <w:tcBorders>
              <w:left w:val="single" w:sz="12" w:space="0" w:color="auto"/>
              <w:right w:val="single" w:sz="12" w:space="0" w:color="auto"/>
            </w:tcBorders>
            <w:shd w:val="clear" w:color="auto" w:fill="auto"/>
          </w:tcPr>
          <w:p w14:paraId="1D5E25F7" w14:textId="5ABAB85F" w:rsidR="009F702B" w:rsidRPr="00C765A7" w:rsidRDefault="009F702B" w:rsidP="009F702B">
            <w:pPr>
              <w:pStyle w:val="TAL"/>
              <w:rPr>
                <w:sz w:val="20"/>
              </w:rPr>
            </w:pPr>
            <w:r w:rsidRPr="00D81B37">
              <w:rPr>
                <w:sz w:val="20"/>
              </w:rPr>
              <w:t>19.28</w:t>
            </w:r>
          </w:p>
        </w:tc>
        <w:tc>
          <w:tcPr>
            <w:tcW w:w="2635" w:type="dxa"/>
            <w:tcBorders>
              <w:left w:val="single" w:sz="12" w:space="0" w:color="auto"/>
              <w:right w:val="single" w:sz="12" w:space="0" w:color="auto"/>
            </w:tcBorders>
            <w:shd w:val="clear" w:color="auto" w:fill="auto"/>
          </w:tcPr>
          <w:p w14:paraId="3FE33D69" w14:textId="483FF039" w:rsidR="009F702B" w:rsidRPr="00C765A7" w:rsidRDefault="009F702B" w:rsidP="009F702B">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shd w:val="clear" w:color="auto" w:fill="auto"/>
          </w:tcPr>
          <w:p w14:paraId="0BB7C654" w14:textId="2EA12BE9" w:rsidR="009F702B" w:rsidRPr="00EC002F" w:rsidRDefault="00343666" w:rsidP="009F702B">
            <w:pPr>
              <w:suppressLineNumbers/>
              <w:suppressAutoHyphens/>
              <w:spacing w:before="60" w:after="60"/>
              <w:jc w:val="center"/>
            </w:pPr>
            <w:hyperlink r:id="rId201" w:history="1">
              <w:r w:rsidR="009F702B">
                <w:rPr>
                  <w:rStyle w:val="Hyperlink"/>
                </w:rPr>
                <w:t>6031</w:t>
              </w:r>
            </w:hyperlink>
          </w:p>
        </w:tc>
        <w:tc>
          <w:tcPr>
            <w:tcW w:w="3251" w:type="dxa"/>
            <w:tcBorders>
              <w:left w:val="single" w:sz="12" w:space="0" w:color="auto"/>
              <w:bottom w:val="single" w:sz="4" w:space="0" w:color="auto"/>
              <w:right w:val="single" w:sz="12" w:space="0" w:color="auto"/>
            </w:tcBorders>
            <w:shd w:val="clear" w:color="auto" w:fill="auto"/>
          </w:tcPr>
          <w:p w14:paraId="24404E8C" w14:textId="2C6EF03C" w:rsidR="009F702B" w:rsidRPr="00750E57" w:rsidRDefault="009F702B" w:rsidP="009F702B">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shd w:val="clear" w:color="auto" w:fill="auto"/>
          </w:tcPr>
          <w:p w14:paraId="52121604" w14:textId="3702F92D" w:rsidR="009F702B" w:rsidRPr="00750E57" w:rsidRDefault="009F702B" w:rsidP="009F702B">
            <w:pPr>
              <w:pStyle w:val="TAL"/>
              <w:rPr>
                <w:sz w:val="20"/>
              </w:rPr>
            </w:pPr>
            <w:r>
              <w:rPr>
                <w:sz w:val="20"/>
              </w:rPr>
              <w:t>InterDigital Communications</w:t>
            </w:r>
          </w:p>
        </w:tc>
        <w:tc>
          <w:tcPr>
            <w:tcW w:w="1062" w:type="dxa"/>
            <w:tcBorders>
              <w:left w:val="single" w:sz="12" w:space="0" w:color="auto"/>
              <w:right w:val="single" w:sz="12" w:space="0" w:color="auto"/>
            </w:tcBorders>
            <w:shd w:val="clear" w:color="auto" w:fill="auto"/>
          </w:tcPr>
          <w:p w14:paraId="1AE38A65" w14:textId="25883F92" w:rsidR="009F702B" w:rsidRPr="00750E57" w:rsidRDefault="009F702B" w:rsidP="009F702B">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26411098" w14:textId="77777777" w:rsidR="009F702B" w:rsidRDefault="009F702B" w:rsidP="009F702B">
            <w:pPr>
              <w:rPr>
                <w:rFonts w:ascii="Arial" w:hAnsi="Arial" w:cs="Arial"/>
                <w:sz w:val="18"/>
              </w:rPr>
            </w:pPr>
          </w:p>
        </w:tc>
      </w:tr>
      <w:tr w:rsidR="009F702B" w:rsidRPr="002F2600" w14:paraId="0A539A66" w14:textId="77777777" w:rsidTr="0050046D">
        <w:tc>
          <w:tcPr>
            <w:tcW w:w="975" w:type="dxa"/>
            <w:tcBorders>
              <w:left w:val="single" w:sz="12" w:space="0" w:color="auto"/>
              <w:bottom w:val="nil"/>
              <w:right w:val="single" w:sz="12" w:space="0" w:color="auto"/>
            </w:tcBorders>
            <w:shd w:val="clear" w:color="auto" w:fill="auto"/>
          </w:tcPr>
          <w:p w14:paraId="171E4FA2"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00E1AB4F"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6C75A4AD" w14:textId="561CF2B6" w:rsidR="009F702B" w:rsidRPr="00EC002F" w:rsidRDefault="00343666" w:rsidP="009F702B">
            <w:pPr>
              <w:suppressLineNumbers/>
              <w:suppressAutoHyphens/>
              <w:spacing w:before="60" w:after="60"/>
              <w:jc w:val="center"/>
            </w:pPr>
            <w:hyperlink r:id="rId202" w:history="1">
              <w:r w:rsidR="009F702B">
                <w:rPr>
                  <w:rStyle w:val="Hyperlink"/>
                </w:rPr>
                <w:t>6211</w:t>
              </w:r>
            </w:hyperlink>
          </w:p>
        </w:tc>
        <w:tc>
          <w:tcPr>
            <w:tcW w:w="3251" w:type="dxa"/>
            <w:tcBorders>
              <w:left w:val="single" w:sz="12" w:space="0" w:color="auto"/>
              <w:bottom w:val="nil"/>
              <w:right w:val="single" w:sz="12" w:space="0" w:color="auto"/>
            </w:tcBorders>
            <w:shd w:val="clear" w:color="auto" w:fill="auto"/>
          </w:tcPr>
          <w:p w14:paraId="783B7CC7" w14:textId="56C480AC" w:rsidR="009F702B" w:rsidRPr="00750E57" w:rsidRDefault="009F702B" w:rsidP="009F702B">
            <w:pPr>
              <w:pStyle w:val="TAL"/>
              <w:rPr>
                <w:sz w:val="20"/>
              </w:rPr>
            </w:pPr>
            <w:r>
              <w:rPr>
                <w:sz w:val="20"/>
              </w:rPr>
              <w:t>CR 1292 29.512 Rel-19 Passing non-3gpp device information to the PCF</w:t>
            </w:r>
          </w:p>
        </w:tc>
        <w:tc>
          <w:tcPr>
            <w:tcW w:w="1401" w:type="dxa"/>
            <w:tcBorders>
              <w:left w:val="single" w:sz="12" w:space="0" w:color="auto"/>
              <w:bottom w:val="nil"/>
              <w:right w:val="single" w:sz="12" w:space="0" w:color="auto"/>
            </w:tcBorders>
            <w:shd w:val="clear" w:color="auto" w:fill="auto"/>
          </w:tcPr>
          <w:p w14:paraId="1D2ED44F" w14:textId="4B89208C" w:rsidR="009F702B" w:rsidRPr="00750E57"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28939179" w14:textId="186E1CD1" w:rsidR="009F702B" w:rsidRPr="00750E57" w:rsidRDefault="009F702B" w:rsidP="009F702B">
            <w:pPr>
              <w:pStyle w:val="TAL"/>
              <w:rPr>
                <w:sz w:val="20"/>
              </w:rPr>
            </w:pPr>
            <w:r>
              <w:rPr>
                <w:sz w:val="20"/>
              </w:rPr>
              <w:t>Revised to 6491</w:t>
            </w:r>
          </w:p>
        </w:tc>
        <w:tc>
          <w:tcPr>
            <w:tcW w:w="4619" w:type="dxa"/>
            <w:tcBorders>
              <w:left w:val="single" w:sz="12" w:space="0" w:color="auto"/>
              <w:bottom w:val="nil"/>
              <w:right w:val="single" w:sz="12" w:space="0" w:color="auto"/>
            </w:tcBorders>
            <w:shd w:val="clear" w:color="auto" w:fill="auto"/>
          </w:tcPr>
          <w:p w14:paraId="792726E4" w14:textId="77777777" w:rsidR="009F702B" w:rsidRDefault="009F702B" w:rsidP="009F702B">
            <w:pPr>
              <w:pStyle w:val="C3OpenAPI"/>
              <w:rPr>
                <w:rFonts w:eastAsia="SimSun"/>
              </w:rPr>
            </w:pPr>
            <w:r>
              <w:t>This CR introduces a backwards compatible feature to the OpenAPI description of the Npcf_SMPolicyControl API</w:t>
            </w:r>
            <w:r>
              <w:br/>
            </w:r>
            <w:r w:rsidRPr="00FF4298">
              <w:rPr>
                <w:rStyle w:val="C5DependencyChar"/>
              </w:rPr>
              <w:t>Depends on TS 23.503 CR 1344</w:t>
            </w:r>
          </w:p>
          <w:p w14:paraId="4D23D3BD" w14:textId="5742A515" w:rsidR="009F702B" w:rsidRDefault="009F702B" w:rsidP="00005D48">
            <w:pPr>
              <w:pStyle w:val="C1Normal"/>
            </w:pPr>
            <w:r>
              <w:t>Meifang (Ericsson): Indicator is FFS in SA2. Additional user plane info can be sent. Whether it is service parameter data is not decided yet.</w:t>
            </w:r>
          </w:p>
          <w:p w14:paraId="2627B833" w14:textId="77777777" w:rsidR="009F702B" w:rsidRDefault="009F702B" w:rsidP="00005D48">
            <w:pPr>
              <w:pStyle w:val="C1Normal"/>
            </w:pPr>
            <w:r>
              <w:t>Chi (Huawei): Similar comments. Wait for SA2 progress. Add an EN. The data type is FFS. Presence conditions in the OpenAPI should be removed for the time being.</w:t>
            </w:r>
          </w:p>
          <w:p w14:paraId="4040A054" w14:textId="59BFD04B" w:rsidR="00005D48" w:rsidRPr="00FF4298" w:rsidRDefault="00005D48" w:rsidP="00005D48">
            <w:pPr>
              <w:pStyle w:val="C1Normal"/>
            </w:pPr>
            <w:r>
              <w:t>Apostolos (Nokia): W</w:t>
            </w:r>
            <w:r w:rsidR="000F0448">
              <w:t>ill provide a revision, based on the comments and Huawei approach of UDR.</w:t>
            </w:r>
          </w:p>
        </w:tc>
      </w:tr>
      <w:tr w:rsidR="009F702B" w:rsidRPr="002F2600" w14:paraId="2BE59319" w14:textId="77777777" w:rsidTr="006C0DFA">
        <w:tc>
          <w:tcPr>
            <w:tcW w:w="975" w:type="dxa"/>
            <w:tcBorders>
              <w:top w:val="nil"/>
              <w:left w:val="single" w:sz="12" w:space="0" w:color="auto"/>
              <w:right w:val="single" w:sz="12" w:space="0" w:color="auto"/>
            </w:tcBorders>
            <w:shd w:val="clear" w:color="auto" w:fill="auto"/>
          </w:tcPr>
          <w:p w14:paraId="37B62B50"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62A8717B"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3165838" w14:textId="139861B9" w:rsidR="009F702B" w:rsidRDefault="009F702B" w:rsidP="009F702B">
            <w:pPr>
              <w:suppressLineNumbers/>
              <w:suppressAutoHyphens/>
              <w:spacing w:before="60" w:after="60"/>
              <w:jc w:val="center"/>
            </w:pPr>
            <w:r>
              <w:t>6491</w:t>
            </w:r>
          </w:p>
        </w:tc>
        <w:tc>
          <w:tcPr>
            <w:tcW w:w="3251" w:type="dxa"/>
            <w:tcBorders>
              <w:top w:val="nil"/>
              <w:left w:val="single" w:sz="12" w:space="0" w:color="auto"/>
              <w:bottom w:val="single" w:sz="4" w:space="0" w:color="auto"/>
              <w:right w:val="single" w:sz="12" w:space="0" w:color="auto"/>
            </w:tcBorders>
            <w:shd w:val="clear" w:color="auto" w:fill="00FFFF"/>
          </w:tcPr>
          <w:p w14:paraId="3B4342B2" w14:textId="097CE09F" w:rsidR="009F702B" w:rsidRDefault="009F702B" w:rsidP="009F702B">
            <w:pPr>
              <w:pStyle w:val="TAL"/>
              <w:rPr>
                <w:sz w:val="20"/>
              </w:rPr>
            </w:pPr>
            <w:r>
              <w:rPr>
                <w:sz w:val="20"/>
              </w:rPr>
              <w:t>CR 1292 29.512 Rel-19 Passing non-3gpp device information to the PCF</w:t>
            </w:r>
          </w:p>
        </w:tc>
        <w:tc>
          <w:tcPr>
            <w:tcW w:w="1401" w:type="dxa"/>
            <w:tcBorders>
              <w:top w:val="nil"/>
              <w:left w:val="single" w:sz="12" w:space="0" w:color="auto"/>
              <w:bottom w:val="single" w:sz="4" w:space="0" w:color="auto"/>
              <w:right w:val="single" w:sz="12" w:space="0" w:color="auto"/>
            </w:tcBorders>
            <w:shd w:val="clear" w:color="auto" w:fill="00FFFF"/>
          </w:tcPr>
          <w:p w14:paraId="1E62854D" w14:textId="16C1D7CE" w:rsidR="009F702B" w:rsidRDefault="009F702B" w:rsidP="009F702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44A09E42"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60E42829" w14:textId="77777777" w:rsidR="009F702B" w:rsidRDefault="009F702B" w:rsidP="009F702B">
            <w:pPr>
              <w:pStyle w:val="C3OpenAPI"/>
            </w:pPr>
          </w:p>
        </w:tc>
      </w:tr>
      <w:tr w:rsidR="009F702B" w:rsidRPr="002F2600" w14:paraId="54CB6057" w14:textId="77777777" w:rsidTr="004B5BA0">
        <w:tc>
          <w:tcPr>
            <w:tcW w:w="975" w:type="dxa"/>
            <w:tcBorders>
              <w:left w:val="single" w:sz="12" w:space="0" w:color="auto"/>
              <w:right w:val="single" w:sz="12" w:space="0" w:color="auto"/>
            </w:tcBorders>
            <w:shd w:val="clear" w:color="auto" w:fill="auto"/>
          </w:tcPr>
          <w:p w14:paraId="357FD205"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03A8CAA2"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D7260E5" w14:textId="13A57F85" w:rsidR="009F702B" w:rsidRPr="00EC002F" w:rsidRDefault="00343666" w:rsidP="009F702B">
            <w:pPr>
              <w:suppressLineNumbers/>
              <w:suppressAutoHyphens/>
              <w:spacing w:before="60" w:after="60"/>
              <w:jc w:val="center"/>
            </w:pPr>
            <w:hyperlink r:id="rId203" w:history="1">
              <w:r w:rsidR="009F702B">
                <w:rPr>
                  <w:rStyle w:val="Hyperlink"/>
                </w:rPr>
                <w:t>6212</w:t>
              </w:r>
            </w:hyperlink>
          </w:p>
        </w:tc>
        <w:tc>
          <w:tcPr>
            <w:tcW w:w="3251" w:type="dxa"/>
            <w:tcBorders>
              <w:left w:val="single" w:sz="12" w:space="0" w:color="auto"/>
              <w:bottom w:val="single" w:sz="4" w:space="0" w:color="auto"/>
              <w:right w:val="single" w:sz="12" w:space="0" w:color="auto"/>
            </w:tcBorders>
            <w:shd w:val="clear" w:color="auto" w:fill="auto"/>
          </w:tcPr>
          <w:p w14:paraId="27FC2C4D" w14:textId="26388D68" w:rsidR="009F702B" w:rsidRPr="00750E57" w:rsidRDefault="009F702B" w:rsidP="009F702B">
            <w:pPr>
              <w:pStyle w:val="TAL"/>
              <w:rPr>
                <w:sz w:val="20"/>
              </w:rPr>
            </w:pPr>
            <w:r>
              <w:rPr>
                <w:sz w:val="20"/>
              </w:rPr>
              <w:t>CR 1442 29.522 Rel-19 Non-3gpp device QoS information provisioning</w:t>
            </w:r>
          </w:p>
        </w:tc>
        <w:tc>
          <w:tcPr>
            <w:tcW w:w="1401" w:type="dxa"/>
            <w:tcBorders>
              <w:left w:val="single" w:sz="12" w:space="0" w:color="auto"/>
              <w:bottom w:val="single" w:sz="4" w:space="0" w:color="auto"/>
              <w:right w:val="single" w:sz="12" w:space="0" w:color="auto"/>
            </w:tcBorders>
            <w:shd w:val="clear" w:color="auto" w:fill="auto"/>
          </w:tcPr>
          <w:p w14:paraId="103C4A3C" w14:textId="62958747" w:rsidR="009F702B" w:rsidRPr="00750E57" w:rsidRDefault="009F702B" w:rsidP="009F702B">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3F8A57A" w14:textId="13A54D20" w:rsidR="009F702B" w:rsidRPr="00750E57" w:rsidRDefault="009F702B" w:rsidP="009F702B">
            <w:pPr>
              <w:pStyle w:val="TAL"/>
              <w:rPr>
                <w:sz w:val="20"/>
              </w:rPr>
            </w:pPr>
            <w:r>
              <w:rPr>
                <w:sz w:val="20"/>
              </w:rPr>
              <w:t>Merged with 6312</w:t>
            </w:r>
          </w:p>
        </w:tc>
        <w:tc>
          <w:tcPr>
            <w:tcW w:w="4619" w:type="dxa"/>
            <w:tcBorders>
              <w:left w:val="single" w:sz="12" w:space="0" w:color="auto"/>
              <w:right w:val="single" w:sz="12" w:space="0" w:color="auto"/>
            </w:tcBorders>
            <w:shd w:val="clear" w:color="auto" w:fill="auto"/>
          </w:tcPr>
          <w:p w14:paraId="61ED9697" w14:textId="77777777" w:rsidR="009F702B" w:rsidRDefault="009F702B" w:rsidP="009F702B">
            <w:pPr>
              <w:pStyle w:val="C3OpenAPI"/>
              <w:rPr>
                <w:rFonts w:eastAsia="SimSun"/>
              </w:rPr>
            </w:pPr>
            <w:r>
              <w:t>This CR introduces a backwards compatible feature to the OpenAPI description of the ServiceParameter API</w:t>
            </w:r>
            <w:r>
              <w:br/>
            </w:r>
            <w:r w:rsidRPr="004571DF">
              <w:rPr>
                <w:rStyle w:val="C5DependencyChar"/>
              </w:rPr>
              <w:t>Depends on TS 23.502 CR 4848</w:t>
            </w:r>
          </w:p>
          <w:p w14:paraId="64977248" w14:textId="77777777" w:rsidR="009F702B" w:rsidRDefault="009F702B" w:rsidP="009F702B">
            <w:pPr>
              <w:rPr>
                <w:rFonts w:ascii="Arial" w:hAnsi="Arial" w:cs="Arial"/>
                <w:sz w:val="18"/>
              </w:rPr>
            </w:pPr>
            <w:r>
              <w:rPr>
                <w:rFonts w:ascii="Arial" w:hAnsi="Arial" w:cs="Arial"/>
                <w:sz w:val="18"/>
              </w:rPr>
              <w:t>Chi (Huawei): clashes with 6312. Better to reuse data type.</w:t>
            </w:r>
          </w:p>
          <w:p w14:paraId="16789B5D" w14:textId="77777777" w:rsidR="009F702B" w:rsidRDefault="009F702B" w:rsidP="009F702B">
            <w:pPr>
              <w:rPr>
                <w:rFonts w:ascii="Arial" w:hAnsi="Arial" w:cs="Arial"/>
                <w:sz w:val="18"/>
              </w:rPr>
            </w:pPr>
            <w:r>
              <w:rPr>
                <w:rFonts w:ascii="Arial" w:hAnsi="Arial" w:cs="Arial"/>
                <w:sz w:val="18"/>
              </w:rPr>
              <w:t>Maria (Ericsson): prefers the data model in 6312. Missing dependent CR. NOTE 3 should not be removed.</w:t>
            </w:r>
          </w:p>
          <w:p w14:paraId="5DC1F5F7" w14:textId="77777777" w:rsidR="009F702B" w:rsidRDefault="009F702B" w:rsidP="009F702B">
            <w:pPr>
              <w:rPr>
                <w:rFonts w:ascii="Arial" w:hAnsi="Arial" w:cs="Arial"/>
                <w:sz w:val="18"/>
              </w:rPr>
            </w:pPr>
            <w:r>
              <w:rPr>
                <w:rFonts w:ascii="Arial" w:hAnsi="Arial" w:cs="Arial"/>
                <w:sz w:val="18"/>
              </w:rPr>
              <w:t>Apostolos (Nokia): fine to reuse data type and use 6312 as a basis.</w:t>
            </w:r>
          </w:p>
          <w:p w14:paraId="24F136AD" w14:textId="179C77F5" w:rsidR="009F702B" w:rsidRPr="004571DF" w:rsidRDefault="009F702B" w:rsidP="009F702B">
            <w:pPr>
              <w:rPr>
                <w:rFonts w:ascii="Arial" w:hAnsi="Arial" w:cs="Arial"/>
                <w:sz w:val="18"/>
              </w:rPr>
            </w:pPr>
            <w:r>
              <w:rPr>
                <w:rFonts w:ascii="Arial" w:hAnsi="Arial" w:cs="Arial"/>
                <w:sz w:val="18"/>
              </w:rPr>
              <w:t>Sharam (AT&amp;T): would like to cosign.</w:t>
            </w:r>
          </w:p>
        </w:tc>
      </w:tr>
      <w:tr w:rsidR="009F702B" w:rsidRPr="002F2600" w14:paraId="281E86E0" w14:textId="77777777" w:rsidTr="009F158E">
        <w:tc>
          <w:tcPr>
            <w:tcW w:w="975" w:type="dxa"/>
            <w:tcBorders>
              <w:left w:val="single" w:sz="12" w:space="0" w:color="auto"/>
              <w:right w:val="single" w:sz="12" w:space="0" w:color="auto"/>
            </w:tcBorders>
            <w:shd w:val="clear" w:color="auto" w:fill="auto"/>
          </w:tcPr>
          <w:p w14:paraId="41DC5BC1"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3DB8E5BD"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9524957" w14:textId="37CA5162" w:rsidR="009F702B" w:rsidRPr="00EC002F" w:rsidRDefault="00343666" w:rsidP="009F702B">
            <w:pPr>
              <w:suppressLineNumbers/>
              <w:suppressAutoHyphens/>
              <w:spacing w:before="60" w:after="60"/>
              <w:jc w:val="center"/>
            </w:pPr>
            <w:hyperlink r:id="rId204" w:history="1">
              <w:r w:rsidR="009F702B">
                <w:rPr>
                  <w:rStyle w:val="Hyperlink"/>
                </w:rPr>
                <w:t>6213</w:t>
              </w:r>
            </w:hyperlink>
          </w:p>
        </w:tc>
        <w:tc>
          <w:tcPr>
            <w:tcW w:w="3251" w:type="dxa"/>
            <w:tcBorders>
              <w:left w:val="single" w:sz="12" w:space="0" w:color="auto"/>
              <w:bottom w:val="single" w:sz="4" w:space="0" w:color="auto"/>
              <w:right w:val="single" w:sz="12" w:space="0" w:color="auto"/>
            </w:tcBorders>
            <w:shd w:val="clear" w:color="auto" w:fill="auto"/>
          </w:tcPr>
          <w:p w14:paraId="64D48BF5" w14:textId="6179E77F" w:rsidR="009F702B" w:rsidRPr="00750E57" w:rsidRDefault="009F702B" w:rsidP="009F702B">
            <w:pPr>
              <w:pStyle w:val="TAL"/>
              <w:rPr>
                <w:sz w:val="20"/>
              </w:rPr>
            </w:pPr>
            <w:r>
              <w:rPr>
                <w:sz w:val="20"/>
              </w:rPr>
              <w:t>CR 0562 29.519 Rel-19 Non-3gpp device QoS information provisioning</w:t>
            </w:r>
          </w:p>
        </w:tc>
        <w:tc>
          <w:tcPr>
            <w:tcW w:w="1401" w:type="dxa"/>
            <w:tcBorders>
              <w:left w:val="single" w:sz="12" w:space="0" w:color="auto"/>
              <w:bottom w:val="single" w:sz="4" w:space="0" w:color="auto"/>
              <w:right w:val="single" w:sz="12" w:space="0" w:color="auto"/>
            </w:tcBorders>
            <w:shd w:val="clear" w:color="auto" w:fill="auto"/>
          </w:tcPr>
          <w:p w14:paraId="490A31DC" w14:textId="1CB2DA77" w:rsidR="009F702B" w:rsidRPr="00750E57" w:rsidRDefault="009F702B" w:rsidP="009F702B">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727A86E" w14:textId="39874ED9" w:rsidR="009F702B" w:rsidRPr="00750E57" w:rsidRDefault="004B5BA0" w:rsidP="009F702B">
            <w:pPr>
              <w:pStyle w:val="TAL"/>
              <w:rPr>
                <w:sz w:val="20"/>
              </w:rPr>
            </w:pPr>
            <w:r>
              <w:rPr>
                <w:sz w:val="20"/>
              </w:rPr>
              <w:t>Merged with 6311</w:t>
            </w:r>
          </w:p>
        </w:tc>
        <w:tc>
          <w:tcPr>
            <w:tcW w:w="4619" w:type="dxa"/>
            <w:tcBorders>
              <w:left w:val="single" w:sz="12" w:space="0" w:color="auto"/>
              <w:right w:val="single" w:sz="12" w:space="0" w:color="auto"/>
            </w:tcBorders>
            <w:shd w:val="clear" w:color="auto" w:fill="auto"/>
          </w:tcPr>
          <w:p w14:paraId="64C659B3" w14:textId="77777777" w:rsidR="009F702B" w:rsidRDefault="009F702B" w:rsidP="009F702B">
            <w:pPr>
              <w:pStyle w:val="C3OpenAPI"/>
              <w:rPr>
                <w:rFonts w:eastAsia="SimSun"/>
              </w:rPr>
            </w:pPr>
            <w:r>
              <w:t>This CR introduces a backwards compatible feature to the OpenAPI description of the Nudr_DataRepository API for Application Data</w:t>
            </w:r>
            <w:r>
              <w:br/>
            </w:r>
            <w:r w:rsidRPr="005176B6">
              <w:rPr>
                <w:rStyle w:val="C5DependencyChar"/>
              </w:rPr>
              <w:t>Depends on TS 23.502 CR 4848</w:t>
            </w:r>
          </w:p>
          <w:p w14:paraId="2C45C6ED" w14:textId="4ABC34CE" w:rsidR="009F702B" w:rsidRDefault="009F702B" w:rsidP="004B5BA0">
            <w:pPr>
              <w:pStyle w:val="C1Normal"/>
            </w:pPr>
            <w:r>
              <w:t>Apostolos (Nokia): Clashes with 6311. This CR uses Service Parameter Data. SA2 CRs ongoing.</w:t>
            </w:r>
          </w:p>
          <w:p w14:paraId="1BC2AF36" w14:textId="77777777" w:rsidR="009F702B" w:rsidRDefault="009F702B" w:rsidP="004B5BA0">
            <w:pPr>
              <w:pStyle w:val="C1Normal"/>
            </w:pPr>
            <w:r>
              <w:t>Maria (Ericsson): SA2 adds a new instance of Application Data. Prefers 6311 approach.</w:t>
            </w:r>
          </w:p>
          <w:p w14:paraId="55562AC0" w14:textId="77777777" w:rsidR="009F702B" w:rsidRDefault="009F702B" w:rsidP="004B5BA0">
            <w:pPr>
              <w:pStyle w:val="C1Normal"/>
            </w:pPr>
            <w:r>
              <w:t>Chi (Huawei): Prefers new data set.</w:t>
            </w:r>
          </w:p>
          <w:p w14:paraId="37753FD4" w14:textId="13842C5E" w:rsidR="004B5BA0" w:rsidRPr="005176B6" w:rsidRDefault="004B5BA0" w:rsidP="004B5BA0">
            <w:pPr>
              <w:pStyle w:val="C1Normal"/>
            </w:pPr>
            <w:r>
              <w:t>Apostolos (Nokia): Merge into 6311</w:t>
            </w:r>
          </w:p>
        </w:tc>
      </w:tr>
      <w:tr w:rsidR="009F702B" w:rsidRPr="002F2600" w14:paraId="627B5440" w14:textId="77777777" w:rsidTr="009F158E">
        <w:tc>
          <w:tcPr>
            <w:tcW w:w="975" w:type="dxa"/>
            <w:tcBorders>
              <w:left w:val="single" w:sz="12" w:space="0" w:color="auto"/>
              <w:bottom w:val="nil"/>
              <w:right w:val="single" w:sz="12" w:space="0" w:color="auto"/>
            </w:tcBorders>
            <w:shd w:val="clear" w:color="auto" w:fill="auto"/>
          </w:tcPr>
          <w:p w14:paraId="20E10C90"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74ABBA44"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7B15A741" w14:textId="2FFFCA4B" w:rsidR="009F702B" w:rsidRPr="00EC002F" w:rsidRDefault="00343666" w:rsidP="009F702B">
            <w:pPr>
              <w:suppressLineNumbers/>
              <w:suppressAutoHyphens/>
              <w:spacing w:before="60" w:after="60"/>
              <w:jc w:val="center"/>
            </w:pPr>
            <w:hyperlink r:id="rId205" w:history="1">
              <w:r w:rsidR="009F702B">
                <w:rPr>
                  <w:rStyle w:val="Hyperlink"/>
                </w:rPr>
                <w:t>6311</w:t>
              </w:r>
            </w:hyperlink>
          </w:p>
        </w:tc>
        <w:tc>
          <w:tcPr>
            <w:tcW w:w="3251" w:type="dxa"/>
            <w:tcBorders>
              <w:left w:val="single" w:sz="12" w:space="0" w:color="auto"/>
              <w:bottom w:val="nil"/>
              <w:right w:val="single" w:sz="12" w:space="0" w:color="auto"/>
            </w:tcBorders>
            <w:shd w:val="clear" w:color="auto" w:fill="auto"/>
          </w:tcPr>
          <w:p w14:paraId="08BE5FD4" w14:textId="52D64507" w:rsidR="009F702B" w:rsidRPr="00750E57" w:rsidRDefault="009F702B" w:rsidP="009F702B">
            <w:pPr>
              <w:pStyle w:val="TAL"/>
              <w:rPr>
                <w:sz w:val="20"/>
              </w:rPr>
            </w:pPr>
            <w:r>
              <w:rPr>
                <w:sz w:val="20"/>
              </w:rPr>
              <w:t>CR 0565 29.519 Rel-19 Support of the non-3GPP devices information</w:t>
            </w:r>
          </w:p>
        </w:tc>
        <w:tc>
          <w:tcPr>
            <w:tcW w:w="1401" w:type="dxa"/>
            <w:tcBorders>
              <w:left w:val="single" w:sz="12" w:space="0" w:color="auto"/>
              <w:bottom w:val="nil"/>
              <w:right w:val="single" w:sz="12" w:space="0" w:color="auto"/>
            </w:tcBorders>
            <w:shd w:val="clear" w:color="auto" w:fill="auto"/>
          </w:tcPr>
          <w:p w14:paraId="0A6EFB32" w14:textId="0122F6F0" w:rsidR="009F702B" w:rsidRPr="00750E57"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5EA762F6" w14:textId="40C9FF3A" w:rsidR="009F702B" w:rsidRPr="00750E57" w:rsidRDefault="009F158E" w:rsidP="009F702B">
            <w:pPr>
              <w:pStyle w:val="TAL"/>
              <w:rPr>
                <w:sz w:val="20"/>
              </w:rPr>
            </w:pPr>
            <w:r>
              <w:rPr>
                <w:sz w:val="20"/>
              </w:rPr>
              <w:t>Revised to 6437</w:t>
            </w:r>
          </w:p>
        </w:tc>
        <w:tc>
          <w:tcPr>
            <w:tcW w:w="4619" w:type="dxa"/>
            <w:tcBorders>
              <w:left w:val="single" w:sz="12" w:space="0" w:color="auto"/>
              <w:bottom w:val="nil"/>
              <w:right w:val="single" w:sz="12" w:space="0" w:color="auto"/>
            </w:tcBorders>
            <w:shd w:val="clear" w:color="auto" w:fill="auto"/>
          </w:tcPr>
          <w:p w14:paraId="32B0BA56" w14:textId="77777777" w:rsidR="009F702B" w:rsidRDefault="009F702B" w:rsidP="009F702B">
            <w:pPr>
              <w:pStyle w:val="C3OpenAPI"/>
              <w:rPr>
                <w:rFonts w:eastAsia="SimSun"/>
              </w:rPr>
            </w:pPr>
            <w:r>
              <w:t>This CR introduces a backwards compatible feature to the OpenAPI description of the Nudr_DataRepository API for Application Data, Nudr_DataRepository API for Application Data</w:t>
            </w:r>
            <w:r>
              <w:br/>
            </w:r>
            <w:r w:rsidRPr="00F013A5">
              <w:rPr>
                <w:rStyle w:val="C5DependencyChar"/>
              </w:rPr>
              <w:t>Depends on TS 23.501 CR 5547</w:t>
            </w:r>
          </w:p>
          <w:p w14:paraId="5CFCE539" w14:textId="77777777" w:rsidR="009F702B" w:rsidRDefault="009F702B" w:rsidP="004B5BA0">
            <w:pPr>
              <w:pStyle w:val="C1Normal"/>
            </w:pPr>
            <w:r>
              <w:t>Maria (Ericsson): missing dependent SA2 CR. Missing changes in first change. Data model, no requirements for anyUe.</w:t>
            </w:r>
          </w:p>
          <w:p w14:paraId="0386B3EB" w14:textId="77777777" w:rsidR="004B5BA0" w:rsidRDefault="009F158E" w:rsidP="004B5BA0">
            <w:pPr>
              <w:pStyle w:val="C1Normal"/>
            </w:pPr>
            <w:r>
              <w:t>Chi (Huawei): Will share revision.</w:t>
            </w:r>
          </w:p>
          <w:p w14:paraId="3965EFFC" w14:textId="77777777" w:rsidR="009F158E" w:rsidRDefault="009F158E" w:rsidP="004B5BA0">
            <w:pPr>
              <w:pStyle w:val="C1Normal"/>
            </w:pPr>
          </w:p>
          <w:p w14:paraId="568C613D" w14:textId="7231CDFB" w:rsidR="009F158E" w:rsidRPr="00F013A5" w:rsidRDefault="009F158E" w:rsidP="004B5BA0">
            <w:pPr>
              <w:pStyle w:val="C1Normal"/>
            </w:pPr>
            <w:r>
              <w:t>Merges 6213 into this CR.</w:t>
            </w:r>
          </w:p>
        </w:tc>
      </w:tr>
      <w:tr w:rsidR="009F158E" w:rsidRPr="002F2600" w14:paraId="22756B46" w14:textId="77777777" w:rsidTr="009F158E">
        <w:tc>
          <w:tcPr>
            <w:tcW w:w="975" w:type="dxa"/>
            <w:tcBorders>
              <w:top w:val="nil"/>
              <w:left w:val="single" w:sz="12" w:space="0" w:color="auto"/>
              <w:right w:val="single" w:sz="12" w:space="0" w:color="auto"/>
            </w:tcBorders>
            <w:shd w:val="clear" w:color="auto" w:fill="auto"/>
          </w:tcPr>
          <w:p w14:paraId="0C9CEB1A" w14:textId="77777777" w:rsidR="009F158E" w:rsidRPr="00D81B37" w:rsidRDefault="009F158E" w:rsidP="009F158E">
            <w:pPr>
              <w:pStyle w:val="TAL"/>
              <w:rPr>
                <w:sz w:val="20"/>
              </w:rPr>
            </w:pPr>
          </w:p>
        </w:tc>
        <w:tc>
          <w:tcPr>
            <w:tcW w:w="2635" w:type="dxa"/>
            <w:tcBorders>
              <w:top w:val="nil"/>
              <w:left w:val="single" w:sz="12" w:space="0" w:color="auto"/>
              <w:right w:val="single" w:sz="12" w:space="0" w:color="auto"/>
            </w:tcBorders>
            <w:shd w:val="clear" w:color="auto" w:fill="auto"/>
          </w:tcPr>
          <w:p w14:paraId="7AF3FA8A" w14:textId="77777777" w:rsidR="009F158E" w:rsidRPr="00D81B37" w:rsidRDefault="009F158E" w:rsidP="009F158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CDF85E0" w14:textId="1EEC39CF" w:rsidR="009F158E" w:rsidRDefault="009F158E" w:rsidP="009F158E">
            <w:pPr>
              <w:suppressLineNumbers/>
              <w:suppressAutoHyphens/>
              <w:spacing w:before="60" w:after="60"/>
              <w:jc w:val="center"/>
            </w:pPr>
            <w:r>
              <w:t>6437</w:t>
            </w:r>
          </w:p>
        </w:tc>
        <w:tc>
          <w:tcPr>
            <w:tcW w:w="3251" w:type="dxa"/>
            <w:tcBorders>
              <w:top w:val="nil"/>
              <w:left w:val="single" w:sz="12" w:space="0" w:color="auto"/>
              <w:bottom w:val="single" w:sz="4" w:space="0" w:color="auto"/>
              <w:right w:val="single" w:sz="12" w:space="0" w:color="auto"/>
            </w:tcBorders>
            <w:shd w:val="clear" w:color="auto" w:fill="00FFFF"/>
          </w:tcPr>
          <w:p w14:paraId="261FEB6C" w14:textId="104F2E2D" w:rsidR="009F158E" w:rsidRDefault="009F158E" w:rsidP="009F158E">
            <w:pPr>
              <w:pStyle w:val="TAL"/>
              <w:rPr>
                <w:sz w:val="20"/>
              </w:rPr>
            </w:pPr>
            <w:r>
              <w:rPr>
                <w:sz w:val="20"/>
              </w:rPr>
              <w:t>CR 0565 29.519 Rel-19 Support of the non-3GPP devices information</w:t>
            </w:r>
          </w:p>
        </w:tc>
        <w:tc>
          <w:tcPr>
            <w:tcW w:w="1401" w:type="dxa"/>
            <w:tcBorders>
              <w:top w:val="nil"/>
              <w:left w:val="single" w:sz="12" w:space="0" w:color="auto"/>
              <w:bottom w:val="single" w:sz="4" w:space="0" w:color="auto"/>
              <w:right w:val="single" w:sz="12" w:space="0" w:color="auto"/>
            </w:tcBorders>
            <w:shd w:val="clear" w:color="auto" w:fill="00FFFF"/>
          </w:tcPr>
          <w:p w14:paraId="31974A41" w14:textId="1D9BE61E" w:rsidR="009F158E" w:rsidRDefault="009F158E" w:rsidP="009F158E">
            <w:pPr>
              <w:pStyle w:val="TAL"/>
              <w:rPr>
                <w:sz w:val="20"/>
              </w:rPr>
            </w:pPr>
            <w:r>
              <w:rPr>
                <w:sz w:val="20"/>
              </w:rPr>
              <w:t>Huawei</w:t>
            </w:r>
            <w:r>
              <w:rPr>
                <w:sz w:val="20"/>
              </w:rPr>
              <w:t>, Nokia</w:t>
            </w:r>
            <w:r w:rsidR="005B0535">
              <w:rPr>
                <w:sz w:val="20"/>
              </w:rPr>
              <w:t>, Ericsson</w:t>
            </w:r>
          </w:p>
        </w:tc>
        <w:tc>
          <w:tcPr>
            <w:tcW w:w="1062" w:type="dxa"/>
            <w:tcBorders>
              <w:top w:val="nil"/>
              <w:left w:val="single" w:sz="12" w:space="0" w:color="auto"/>
              <w:right w:val="single" w:sz="12" w:space="0" w:color="auto"/>
            </w:tcBorders>
            <w:shd w:val="clear" w:color="auto" w:fill="auto"/>
          </w:tcPr>
          <w:p w14:paraId="1408660D" w14:textId="77777777" w:rsidR="009F158E" w:rsidRDefault="009F158E" w:rsidP="009F158E">
            <w:pPr>
              <w:pStyle w:val="TAL"/>
              <w:rPr>
                <w:sz w:val="20"/>
              </w:rPr>
            </w:pPr>
          </w:p>
        </w:tc>
        <w:tc>
          <w:tcPr>
            <w:tcW w:w="4619" w:type="dxa"/>
            <w:tcBorders>
              <w:top w:val="nil"/>
              <w:left w:val="single" w:sz="12" w:space="0" w:color="auto"/>
              <w:right w:val="single" w:sz="12" w:space="0" w:color="auto"/>
            </w:tcBorders>
            <w:shd w:val="clear" w:color="auto" w:fill="auto"/>
          </w:tcPr>
          <w:p w14:paraId="213FAA4F" w14:textId="77777777" w:rsidR="009F158E" w:rsidRDefault="009F158E" w:rsidP="009F158E">
            <w:pPr>
              <w:pStyle w:val="C3OpenAPI"/>
            </w:pPr>
          </w:p>
        </w:tc>
      </w:tr>
      <w:tr w:rsidR="009F702B" w:rsidRPr="002F2600" w14:paraId="278DA202" w14:textId="77777777" w:rsidTr="00361F48">
        <w:tc>
          <w:tcPr>
            <w:tcW w:w="975" w:type="dxa"/>
            <w:tcBorders>
              <w:left w:val="single" w:sz="12" w:space="0" w:color="auto"/>
              <w:bottom w:val="nil"/>
              <w:right w:val="single" w:sz="12" w:space="0" w:color="auto"/>
            </w:tcBorders>
            <w:shd w:val="clear" w:color="auto" w:fill="auto"/>
          </w:tcPr>
          <w:p w14:paraId="3E667A53"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7C6F9F36"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613BCB62" w14:textId="1A4CEAEC" w:rsidR="009F702B" w:rsidRPr="00EC002F" w:rsidRDefault="00343666" w:rsidP="009F702B">
            <w:pPr>
              <w:suppressLineNumbers/>
              <w:suppressAutoHyphens/>
              <w:spacing w:before="60" w:after="60"/>
              <w:jc w:val="center"/>
            </w:pPr>
            <w:hyperlink r:id="rId206" w:history="1">
              <w:r w:rsidR="009F702B">
                <w:rPr>
                  <w:rStyle w:val="Hyperlink"/>
                </w:rPr>
                <w:t>6312</w:t>
              </w:r>
            </w:hyperlink>
          </w:p>
        </w:tc>
        <w:tc>
          <w:tcPr>
            <w:tcW w:w="3251" w:type="dxa"/>
            <w:tcBorders>
              <w:left w:val="single" w:sz="12" w:space="0" w:color="auto"/>
              <w:bottom w:val="nil"/>
              <w:right w:val="single" w:sz="12" w:space="0" w:color="auto"/>
            </w:tcBorders>
            <w:shd w:val="clear" w:color="auto" w:fill="auto"/>
          </w:tcPr>
          <w:p w14:paraId="4DF656AD" w14:textId="5D6A42B8" w:rsidR="009F702B" w:rsidRPr="00750E57" w:rsidRDefault="009F702B" w:rsidP="009F702B">
            <w:pPr>
              <w:pStyle w:val="TAL"/>
              <w:rPr>
                <w:sz w:val="20"/>
              </w:rPr>
            </w:pPr>
            <w:r>
              <w:rPr>
                <w:sz w:val="20"/>
              </w:rPr>
              <w:t>CR 1459 29.522 Rel-19 Support of the non-3GPP devices information</w:t>
            </w:r>
          </w:p>
        </w:tc>
        <w:tc>
          <w:tcPr>
            <w:tcW w:w="1401" w:type="dxa"/>
            <w:tcBorders>
              <w:left w:val="single" w:sz="12" w:space="0" w:color="auto"/>
              <w:bottom w:val="nil"/>
              <w:right w:val="single" w:sz="12" w:space="0" w:color="auto"/>
            </w:tcBorders>
            <w:shd w:val="clear" w:color="auto" w:fill="auto"/>
          </w:tcPr>
          <w:p w14:paraId="7E681026" w14:textId="508E7CB6" w:rsidR="009F702B" w:rsidRPr="00750E57"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94071D2" w14:textId="1854BAA1" w:rsidR="009F702B" w:rsidRPr="00750E57" w:rsidRDefault="009F702B" w:rsidP="009F702B">
            <w:pPr>
              <w:pStyle w:val="TAL"/>
              <w:rPr>
                <w:sz w:val="20"/>
              </w:rPr>
            </w:pPr>
            <w:r>
              <w:rPr>
                <w:sz w:val="20"/>
              </w:rPr>
              <w:t>Merged with 6212 into 6492</w:t>
            </w:r>
          </w:p>
        </w:tc>
        <w:tc>
          <w:tcPr>
            <w:tcW w:w="4619" w:type="dxa"/>
            <w:tcBorders>
              <w:left w:val="single" w:sz="12" w:space="0" w:color="auto"/>
              <w:bottom w:val="nil"/>
              <w:right w:val="single" w:sz="12" w:space="0" w:color="auto"/>
            </w:tcBorders>
            <w:shd w:val="clear" w:color="auto" w:fill="auto"/>
          </w:tcPr>
          <w:p w14:paraId="19CD6C8F" w14:textId="77777777" w:rsidR="009F702B" w:rsidRDefault="009F702B" w:rsidP="009F702B">
            <w:pPr>
              <w:pStyle w:val="C3OpenAPI"/>
              <w:rPr>
                <w:rFonts w:eastAsia="SimSun"/>
              </w:rPr>
            </w:pPr>
            <w:r>
              <w:t>This CR introduces a backwards compatible feature to the OpenAPI description of the ServiceParameter API, ServiceParameter API</w:t>
            </w:r>
            <w:r>
              <w:br/>
            </w:r>
            <w:r w:rsidRPr="008F7686">
              <w:rPr>
                <w:rStyle w:val="C5DependencyChar"/>
              </w:rPr>
              <w:t>Depends on TS 23.502 CR 5065</w:t>
            </w:r>
          </w:p>
          <w:p w14:paraId="68F92BEB" w14:textId="77777777" w:rsidR="009F702B" w:rsidRDefault="009F702B" w:rsidP="005B0535">
            <w:pPr>
              <w:pStyle w:val="C1Normal"/>
            </w:pPr>
            <w:r>
              <w:t>Maria (Ericsson): attribute name for arrays to be finished by s. Dependent CR missing.</w:t>
            </w:r>
          </w:p>
          <w:p w14:paraId="2E45A856" w14:textId="470A50B9" w:rsidR="009F702B" w:rsidRDefault="009F702B" w:rsidP="005B0535">
            <w:pPr>
              <w:pStyle w:val="C1Normal"/>
            </w:pPr>
            <w:r>
              <w:t>Apostolos (Nokia): PATCH is missing. QoS info must go together with the id.</w:t>
            </w:r>
          </w:p>
          <w:p w14:paraId="15F6275D" w14:textId="77777777" w:rsidR="009F702B" w:rsidRDefault="009F702B" w:rsidP="005B0535">
            <w:pPr>
              <w:pStyle w:val="C1Normal"/>
            </w:pPr>
            <w:r>
              <w:t>Chi (Huawei): Can be added. Ok with feature name from Nokia’s proposal.</w:t>
            </w:r>
          </w:p>
          <w:p w14:paraId="41EC912F" w14:textId="77777777" w:rsidR="009F702B" w:rsidRDefault="009F702B" w:rsidP="005B0535">
            <w:pPr>
              <w:pStyle w:val="C1Normal"/>
            </w:pPr>
            <w:r>
              <w:t xml:space="preserve">Maria (Ericsson): ok with feature name. No stage 2 requirements for PATCH. </w:t>
            </w:r>
          </w:p>
          <w:p w14:paraId="4D0DA25B" w14:textId="77777777" w:rsidR="009F702B" w:rsidRDefault="009F702B" w:rsidP="005B0535">
            <w:pPr>
              <w:pStyle w:val="C1Normal"/>
            </w:pPr>
            <w:r>
              <w:t>PATCH will not be added.</w:t>
            </w:r>
          </w:p>
          <w:p w14:paraId="4444C359" w14:textId="77777777" w:rsidR="00361F48" w:rsidRDefault="00361F48" w:rsidP="005B0535">
            <w:pPr>
              <w:pStyle w:val="C1Normal"/>
            </w:pPr>
          </w:p>
          <w:p w14:paraId="7AFEBB39" w14:textId="77777777" w:rsidR="00361F48" w:rsidRDefault="00361F48" w:rsidP="005B0535">
            <w:pPr>
              <w:pStyle w:val="C1Normal"/>
            </w:pPr>
            <w:r>
              <w:t>Chi (Huawei): R1 shared</w:t>
            </w:r>
          </w:p>
          <w:p w14:paraId="4F818DF2" w14:textId="77777777" w:rsidR="00361F48" w:rsidRDefault="00361F48" w:rsidP="005B0535">
            <w:pPr>
              <w:pStyle w:val="C1Normal"/>
            </w:pPr>
            <w:r>
              <w:t>Apostolos (Nokia): Fine with R1</w:t>
            </w:r>
          </w:p>
          <w:p w14:paraId="078E2F61" w14:textId="77777777" w:rsidR="00361F48" w:rsidRDefault="00361F48" w:rsidP="005B0535">
            <w:pPr>
              <w:pStyle w:val="C1Normal"/>
            </w:pPr>
            <w:r>
              <w:t>Maria (Ericsson): Fine with R1, would like to co-sign.</w:t>
            </w:r>
          </w:p>
          <w:p w14:paraId="42E632A6" w14:textId="77777777" w:rsidR="00361F48" w:rsidRDefault="00361F48" w:rsidP="005B0535">
            <w:pPr>
              <w:pStyle w:val="C1Normal"/>
            </w:pPr>
            <w:r>
              <w:t>Shahram (AT&amp;T): Fine with R1.</w:t>
            </w:r>
          </w:p>
          <w:p w14:paraId="64965608" w14:textId="77777777" w:rsidR="00361F48" w:rsidRDefault="00361F48" w:rsidP="005B0535">
            <w:pPr>
              <w:pStyle w:val="C1Normal"/>
            </w:pPr>
          </w:p>
          <w:p w14:paraId="385B7469" w14:textId="590CB7F6" w:rsidR="00361F48" w:rsidRPr="008F7686" w:rsidRDefault="00361F48" w:rsidP="00361F48">
            <w:pPr>
              <w:pStyle w:val="C4Agreement"/>
            </w:pPr>
            <w:r>
              <w:t>R1 is pre-agreed</w:t>
            </w:r>
          </w:p>
        </w:tc>
      </w:tr>
      <w:tr w:rsidR="009F702B" w:rsidRPr="002F2600" w14:paraId="3B515DAB" w14:textId="77777777" w:rsidTr="00361F48">
        <w:tc>
          <w:tcPr>
            <w:tcW w:w="975" w:type="dxa"/>
            <w:tcBorders>
              <w:top w:val="nil"/>
              <w:left w:val="single" w:sz="12" w:space="0" w:color="auto"/>
              <w:right w:val="single" w:sz="12" w:space="0" w:color="auto"/>
            </w:tcBorders>
            <w:shd w:val="clear" w:color="auto" w:fill="auto"/>
          </w:tcPr>
          <w:p w14:paraId="30800814"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3AC2A6CE"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88607DF" w14:textId="267F387F" w:rsidR="009F702B" w:rsidRDefault="009F702B" w:rsidP="009F702B">
            <w:pPr>
              <w:suppressLineNumbers/>
              <w:suppressAutoHyphens/>
              <w:spacing w:before="60" w:after="60"/>
              <w:jc w:val="center"/>
            </w:pPr>
            <w:r>
              <w:t>6492</w:t>
            </w:r>
          </w:p>
        </w:tc>
        <w:tc>
          <w:tcPr>
            <w:tcW w:w="3251" w:type="dxa"/>
            <w:tcBorders>
              <w:top w:val="nil"/>
              <w:left w:val="single" w:sz="12" w:space="0" w:color="auto"/>
              <w:bottom w:val="single" w:sz="4" w:space="0" w:color="auto"/>
              <w:right w:val="single" w:sz="12" w:space="0" w:color="auto"/>
            </w:tcBorders>
            <w:shd w:val="clear" w:color="auto" w:fill="DEE7AB"/>
          </w:tcPr>
          <w:p w14:paraId="28E8EA74" w14:textId="78DFCF0A" w:rsidR="009F702B" w:rsidRDefault="009F702B" w:rsidP="009F702B">
            <w:pPr>
              <w:pStyle w:val="TAL"/>
              <w:rPr>
                <w:sz w:val="20"/>
              </w:rPr>
            </w:pPr>
            <w:r>
              <w:rPr>
                <w:sz w:val="20"/>
              </w:rPr>
              <w:t>CR 1459 29.522 Rel-19 Support of the non-3GPP devices information</w:t>
            </w:r>
          </w:p>
        </w:tc>
        <w:tc>
          <w:tcPr>
            <w:tcW w:w="1401" w:type="dxa"/>
            <w:tcBorders>
              <w:top w:val="nil"/>
              <w:left w:val="single" w:sz="12" w:space="0" w:color="auto"/>
              <w:bottom w:val="single" w:sz="4" w:space="0" w:color="auto"/>
              <w:right w:val="single" w:sz="12" w:space="0" w:color="auto"/>
            </w:tcBorders>
            <w:shd w:val="clear" w:color="auto" w:fill="DEE7AB"/>
          </w:tcPr>
          <w:p w14:paraId="0A7721F6" w14:textId="3130389F" w:rsidR="009F702B" w:rsidRDefault="009F702B" w:rsidP="009F702B">
            <w:pPr>
              <w:pStyle w:val="TAL"/>
              <w:rPr>
                <w:sz w:val="20"/>
              </w:rPr>
            </w:pPr>
            <w:r>
              <w:rPr>
                <w:sz w:val="20"/>
              </w:rPr>
              <w:t>Huawei, Nokia, AT&amp;T</w:t>
            </w:r>
            <w:r w:rsidR="00361F48">
              <w:rPr>
                <w:sz w:val="20"/>
              </w:rPr>
              <w:t>, Ericsson</w:t>
            </w:r>
          </w:p>
        </w:tc>
        <w:tc>
          <w:tcPr>
            <w:tcW w:w="1062" w:type="dxa"/>
            <w:tcBorders>
              <w:top w:val="nil"/>
              <w:left w:val="single" w:sz="12" w:space="0" w:color="auto"/>
              <w:right w:val="single" w:sz="12" w:space="0" w:color="auto"/>
            </w:tcBorders>
            <w:shd w:val="clear" w:color="auto" w:fill="auto"/>
          </w:tcPr>
          <w:p w14:paraId="175E883A" w14:textId="00ADDA66" w:rsidR="009F702B" w:rsidRDefault="00361F48"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09CD2D8" w14:textId="77777777" w:rsidR="009F702B" w:rsidRDefault="009F702B" w:rsidP="009F702B">
            <w:pPr>
              <w:pStyle w:val="C3OpenAPI"/>
            </w:pPr>
          </w:p>
        </w:tc>
      </w:tr>
      <w:tr w:rsidR="009F702B" w:rsidRPr="002F2600" w14:paraId="76306CA7" w14:textId="77777777" w:rsidTr="00C95BE6">
        <w:tc>
          <w:tcPr>
            <w:tcW w:w="975" w:type="dxa"/>
            <w:tcBorders>
              <w:left w:val="single" w:sz="12" w:space="0" w:color="auto"/>
              <w:right w:val="single" w:sz="12" w:space="0" w:color="auto"/>
            </w:tcBorders>
            <w:shd w:val="clear" w:color="auto" w:fill="auto"/>
          </w:tcPr>
          <w:p w14:paraId="42CEFDFE" w14:textId="57EFA122" w:rsidR="009F702B" w:rsidRPr="00C765A7" w:rsidRDefault="009F702B" w:rsidP="009F702B">
            <w:pPr>
              <w:pStyle w:val="TAL"/>
              <w:rPr>
                <w:sz w:val="20"/>
              </w:rPr>
            </w:pPr>
            <w:r w:rsidRPr="00D81B37">
              <w:rPr>
                <w:sz w:val="20"/>
              </w:rPr>
              <w:t>19.29</w:t>
            </w:r>
          </w:p>
        </w:tc>
        <w:tc>
          <w:tcPr>
            <w:tcW w:w="2635" w:type="dxa"/>
            <w:tcBorders>
              <w:left w:val="single" w:sz="12" w:space="0" w:color="auto"/>
              <w:right w:val="single" w:sz="12" w:space="0" w:color="auto"/>
            </w:tcBorders>
            <w:shd w:val="clear" w:color="auto" w:fill="auto"/>
          </w:tcPr>
          <w:p w14:paraId="19F2CE8B" w14:textId="1F057ACF" w:rsidR="009F702B" w:rsidRPr="00C765A7" w:rsidRDefault="009F702B" w:rsidP="009F702B">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shd w:val="clear" w:color="auto" w:fill="auto"/>
          </w:tcPr>
          <w:p w14:paraId="12EA7919"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8347C50" w14:textId="77777777" w:rsidR="009F702B" w:rsidRPr="00750E57" w:rsidRDefault="009F702B" w:rsidP="009F70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091E6CD"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auto"/>
          </w:tcPr>
          <w:p w14:paraId="185002DE"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508AC18F" w14:textId="77777777" w:rsidR="009F702B" w:rsidRDefault="009F702B" w:rsidP="009F702B">
            <w:pPr>
              <w:rPr>
                <w:rFonts w:ascii="Arial" w:hAnsi="Arial" w:cs="Arial"/>
                <w:sz w:val="18"/>
              </w:rPr>
            </w:pPr>
          </w:p>
        </w:tc>
      </w:tr>
      <w:tr w:rsidR="009F702B" w:rsidRPr="002F2600" w14:paraId="29E473CF" w14:textId="77777777" w:rsidTr="0087164C">
        <w:tc>
          <w:tcPr>
            <w:tcW w:w="975" w:type="dxa"/>
            <w:tcBorders>
              <w:left w:val="single" w:sz="12" w:space="0" w:color="auto"/>
              <w:bottom w:val="nil"/>
              <w:right w:val="single" w:sz="12" w:space="0" w:color="auto"/>
            </w:tcBorders>
            <w:shd w:val="clear" w:color="auto" w:fill="auto"/>
          </w:tcPr>
          <w:p w14:paraId="10ED9865" w14:textId="3045086E" w:rsidR="009F702B" w:rsidRPr="00C765A7" w:rsidRDefault="009F702B" w:rsidP="009F702B">
            <w:pPr>
              <w:pStyle w:val="TAL"/>
              <w:rPr>
                <w:sz w:val="20"/>
              </w:rPr>
            </w:pPr>
            <w:r w:rsidRPr="00D81B37">
              <w:rPr>
                <w:sz w:val="20"/>
              </w:rPr>
              <w:t>19.30</w:t>
            </w:r>
          </w:p>
        </w:tc>
        <w:tc>
          <w:tcPr>
            <w:tcW w:w="2635" w:type="dxa"/>
            <w:tcBorders>
              <w:left w:val="single" w:sz="12" w:space="0" w:color="auto"/>
              <w:bottom w:val="nil"/>
              <w:right w:val="single" w:sz="12" w:space="0" w:color="auto"/>
            </w:tcBorders>
            <w:shd w:val="clear" w:color="auto" w:fill="auto"/>
          </w:tcPr>
          <w:p w14:paraId="05FC0627" w14:textId="63612466" w:rsidR="009F702B" w:rsidRPr="00C765A7" w:rsidRDefault="009F702B" w:rsidP="009F702B">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nil"/>
              <w:right w:val="single" w:sz="12" w:space="0" w:color="auto"/>
            </w:tcBorders>
            <w:shd w:val="clear" w:color="auto" w:fill="auto"/>
          </w:tcPr>
          <w:p w14:paraId="3084C722" w14:textId="47E63A12" w:rsidR="009F702B" w:rsidRPr="00EC002F" w:rsidRDefault="00343666" w:rsidP="009F702B">
            <w:pPr>
              <w:suppressLineNumbers/>
              <w:suppressAutoHyphens/>
              <w:spacing w:before="60" w:after="60"/>
              <w:jc w:val="center"/>
            </w:pPr>
            <w:hyperlink r:id="rId207" w:history="1">
              <w:r w:rsidR="009F702B">
                <w:rPr>
                  <w:rStyle w:val="Hyperlink"/>
                </w:rPr>
                <w:t>6111</w:t>
              </w:r>
            </w:hyperlink>
          </w:p>
        </w:tc>
        <w:tc>
          <w:tcPr>
            <w:tcW w:w="3251" w:type="dxa"/>
            <w:tcBorders>
              <w:left w:val="single" w:sz="12" w:space="0" w:color="auto"/>
              <w:bottom w:val="nil"/>
              <w:right w:val="single" w:sz="12" w:space="0" w:color="auto"/>
            </w:tcBorders>
            <w:shd w:val="clear" w:color="auto" w:fill="auto"/>
          </w:tcPr>
          <w:p w14:paraId="70D82955" w14:textId="341721F9" w:rsidR="009F702B" w:rsidRPr="00750E57" w:rsidRDefault="009F702B" w:rsidP="009F702B">
            <w:pPr>
              <w:pStyle w:val="TAL"/>
              <w:rPr>
                <w:sz w:val="20"/>
              </w:rPr>
            </w:pPr>
            <w:r>
              <w:rPr>
                <w:sz w:val="20"/>
              </w:rPr>
              <w:t>CR 0685 29.514 Rel-19 QoS monitoring capability report update</w:t>
            </w:r>
          </w:p>
        </w:tc>
        <w:tc>
          <w:tcPr>
            <w:tcW w:w="1401" w:type="dxa"/>
            <w:tcBorders>
              <w:left w:val="single" w:sz="12" w:space="0" w:color="auto"/>
              <w:bottom w:val="nil"/>
              <w:right w:val="single" w:sz="12" w:space="0" w:color="auto"/>
            </w:tcBorders>
            <w:shd w:val="clear" w:color="auto" w:fill="auto"/>
          </w:tcPr>
          <w:p w14:paraId="2FB694BF" w14:textId="767F0EA4" w:rsidR="009F702B" w:rsidRPr="00750E57"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0A752866" w14:textId="0C4C37BE" w:rsidR="009F702B" w:rsidRPr="00750E57" w:rsidRDefault="009F702B" w:rsidP="009F702B">
            <w:pPr>
              <w:pStyle w:val="TAL"/>
              <w:rPr>
                <w:sz w:val="20"/>
              </w:rPr>
            </w:pPr>
            <w:r>
              <w:rPr>
                <w:sz w:val="20"/>
              </w:rPr>
              <w:t>Revised to 6408</w:t>
            </w:r>
          </w:p>
        </w:tc>
        <w:tc>
          <w:tcPr>
            <w:tcW w:w="4619" w:type="dxa"/>
            <w:tcBorders>
              <w:left w:val="single" w:sz="12" w:space="0" w:color="auto"/>
              <w:bottom w:val="nil"/>
              <w:right w:val="single" w:sz="12" w:space="0" w:color="auto"/>
            </w:tcBorders>
            <w:shd w:val="clear" w:color="auto" w:fill="auto"/>
          </w:tcPr>
          <w:p w14:paraId="1B427BF6" w14:textId="77777777" w:rsidR="009F702B" w:rsidRDefault="009F702B" w:rsidP="009F702B">
            <w:pPr>
              <w:pStyle w:val="C1Normal"/>
            </w:pPr>
            <w:r>
              <w:t>Revision of C3-245509</w:t>
            </w:r>
          </w:p>
          <w:p w14:paraId="0B1FACF9" w14:textId="77777777" w:rsidR="009F702B" w:rsidRDefault="009F702B" w:rsidP="009F702B">
            <w:pPr>
              <w:pStyle w:val="C1Normal"/>
            </w:pPr>
          </w:p>
          <w:p w14:paraId="4B9B8FB2" w14:textId="52DEB451" w:rsidR="009F702B" w:rsidRDefault="009F702B" w:rsidP="009F702B">
            <w:pPr>
              <w:pStyle w:val="C1Normal"/>
            </w:pPr>
            <w:r>
              <w:t>Partha (Nokia): Huawei co-signs.</w:t>
            </w:r>
          </w:p>
        </w:tc>
      </w:tr>
      <w:tr w:rsidR="009F702B" w:rsidRPr="002F2600" w14:paraId="2C4C4D41" w14:textId="77777777" w:rsidTr="0087164C">
        <w:tc>
          <w:tcPr>
            <w:tcW w:w="975" w:type="dxa"/>
            <w:tcBorders>
              <w:top w:val="nil"/>
              <w:left w:val="single" w:sz="12" w:space="0" w:color="auto"/>
              <w:right w:val="single" w:sz="12" w:space="0" w:color="auto"/>
            </w:tcBorders>
            <w:shd w:val="clear" w:color="auto" w:fill="auto"/>
          </w:tcPr>
          <w:p w14:paraId="1394D18D"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4F37B735"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77C53CE" w14:textId="15A2261D" w:rsidR="009F702B" w:rsidRDefault="009F702B" w:rsidP="009F702B">
            <w:pPr>
              <w:suppressLineNumbers/>
              <w:suppressAutoHyphens/>
              <w:spacing w:before="60" w:after="60"/>
              <w:jc w:val="center"/>
            </w:pPr>
            <w:r>
              <w:t>6408</w:t>
            </w:r>
          </w:p>
        </w:tc>
        <w:tc>
          <w:tcPr>
            <w:tcW w:w="3251" w:type="dxa"/>
            <w:tcBorders>
              <w:top w:val="nil"/>
              <w:left w:val="single" w:sz="12" w:space="0" w:color="auto"/>
              <w:bottom w:val="single" w:sz="4" w:space="0" w:color="auto"/>
              <w:right w:val="single" w:sz="12" w:space="0" w:color="auto"/>
            </w:tcBorders>
            <w:shd w:val="clear" w:color="auto" w:fill="00FF00"/>
          </w:tcPr>
          <w:p w14:paraId="67A7E0B9" w14:textId="67D39C7A" w:rsidR="009F702B" w:rsidRDefault="009F702B" w:rsidP="009F702B">
            <w:pPr>
              <w:pStyle w:val="TAL"/>
              <w:rPr>
                <w:sz w:val="20"/>
              </w:rPr>
            </w:pPr>
            <w:r>
              <w:rPr>
                <w:sz w:val="20"/>
              </w:rPr>
              <w:t>CR 0685 29.514 Rel-19 QoS monitoring capability report update</w:t>
            </w:r>
          </w:p>
        </w:tc>
        <w:tc>
          <w:tcPr>
            <w:tcW w:w="1401" w:type="dxa"/>
            <w:tcBorders>
              <w:top w:val="nil"/>
              <w:left w:val="single" w:sz="12" w:space="0" w:color="auto"/>
              <w:bottom w:val="single" w:sz="4" w:space="0" w:color="auto"/>
              <w:right w:val="single" w:sz="12" w:space="0" w:color="auto"/>
            </w:tcBorders>
            <w:shd w:val="clear" w:color="auto" w:fill="00FF00"/>
          </w:tcPr>
          <w:p w14:paraId="2E64FFB6" w14:textId="1325C9AE" w:rsidR="009F702B" w:rsidRDefault="009F702B" w:rsidP="009F702B">
            <w:pPr>
              <w:pStyle w:val="TAL"/>
              <w:rPr>
                <w:sz w:val="20"/>
              </w:rPr>
            </w:pPr>
            <w:r>
              <w:rPr>
                <w:sz w:val="20"/>
              </w:rPr>
              <w:t>Nokia, Huawei</w:t>
            </w:r>
          </w:p>
        </w:tc>
        <w:tc>
          <w:tcPr>
            <w:tcW w:w="1062" w:type="dxa"/>
            <w:tcBorders>
              <w:top w:val="nil"/>
              <w:left w:val="single" w:sz="12" w:space="0" w:color="auto"/>
              <w:right w:val="single" w:sz="12" w:space="0" w:color="auto"/>
            </w:tcBorders>
            <w:shd w:val="clear" w:color="auto" w:fill="auto"/>
          </w:tcPr>
          <w:p w14:paraId="73B2AF2C" w14:textId="1D237274" w:rsidR="009F702B" w:rsidRDefault="0087164C"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8F724D2" w14:textId="77777777" w:rsidR="009F702B" w:rsidRDefault="009F702B" w:rsidP="009F702B">
            <w:pPr>
              <w:pStyle w:val="C1Normal"/>
            </w:pPr>
          </w:p>
        </w:tc>
      </w:tr>
      <w:tr w:rsidR="009F702B" w:rsidRPr="002F2600" w14:paraId="2E84CDEB" w14:textId="77777777" w:rsidTr="0087164C">
        <w:tc>
          <w:tcPr>
            <w:tcW w:w="975" w:type="dxa"/>
            <w:tcBorders>
              <w:left w:val="single" w:sz="12" w:space="0" w:color="auto"/>
              <w:bottom w:val="nil"/>
              <w:right w:val="single" w:sz="12" w:space="0" w:color="auto"/>
            </w:tcBorders>
            <w:shd w:val="clear" w:color="auto" w:fill="auto"/>
          </w:tcPr>
          <w:p w14:paraId="3C3BA55D" w14:textId="20BE3EFD" w:rsidR="009F702B" w:rsidRPr="00C765A7" w:rsidRDefault="009F702B" w:rsidP="009F702B">
            <w:pPr>
              <w:pStyle w:val="TAL"/>
              <w:rPr>
                <w:sz w:val="20"/>
              </w:rPr>
            </w:pPr>
            <w:r w:rsidRPr="00D81B37">
              <w:rPr>
                <w:sz w:val="20"/>
              </w:rPr>
              <w:t>19.31</w:t>
            </w:r>
          </w:p>
        </w:tc>
        <w:tc>
          <w:tcPr>
            <w:tcW w:w="2635" w:type="dxa"/>
            <w:tcBorders>
              <w:left w:val="single" w:sz="12" w:space="0" w:color="auto"/>
              <w:bottom w:val="nil"/>
              <w:right w:val="single" w:sz="12" w:space="0" w:color="auto"/>
            </w:tcBorders>
            <w:shd w:val="clear" w:color="auto" w:fill="auto"/>
          </w:tcPr>
          <w:p w14:paraId="5743C078" w14:textId="3D8332E6" w:rsidR="009F702B" w:rsidRPr="00C765A7" w:rsidRDefault="009F702B" w:rsidP="009F702B">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nil"/>
              <w:right w:val="single" w:sz="12" w:space="0" w:color="auto"/>
            </w:tcBorders>
            <w:shd w:val="clear" w:color="auto" w:fill="auto"/>
          </w:tcPr>
          <w:p w14:paraId="5D3B93B5" w14:textId="5E5B6104" w:rsidR="009F702B" w:rsidRPr="00EC002F" w:rsidRDefault="00343666" w:rsidP="009F702B">
            <w:pPr>
              <w:suppressLineNumbers/>
              <w:suppressAutoHyphens/>
              <w:spacing w:before="60" w:after="60"/>
              <w:jc w:val="center"/>
            </w:pPr>
            <w:hyperlink r:id="rId208" w:history="1">
              <w:r w:rsidR="009F702B">
                <w:rPr>
                  <w:rStyle w:val="Hyperlink"/>
                </w:rPr>
                <w:t>6090</w:t>
              </w:r>
            </w:hyperlink>
          </w:p>
        </w:tc>
        <w:tc>
          <w:tcPr>
            <w:tcW w:w="3251" w:type="dxa"/>
            <w:tcBorders>
              <w:left w:val="single" w:sz="12" w:space="0" w:color="auto"/>
              <w:bottom w:val="nil"/>
              <w:right w:val="single" w:sz="12" w:space="0" w:color="auto"/>
            </w:tcBorders>
            <w:shd w:val="clear" w:color="auto" w:fill="auto"/>
          </w:tcPr>
          <w:p w14:paraId="519E77F8" w14:textId="367D40D3" w:rsidR="009F702B" w:rsidRPr="00750E57" w:rsidRDefault="009F702B" w:rsidP="009F702B">
            <w:pPr>
              <w:pStyle w:val="TAL"/>
              <w:rPr>
                <w:sz w:val="20"/>
              </w:rPr>
            </w:pPr>
            <w:r>
              <w:rPr>
                <w:sz w:val="20"/>
              </w:rPr>
              <w:t>CR 1423 29.522 Rel-19 Add the new UAVFlightAssistance API in clause 5.1</w:t>
            </w:r>
          </w:p>
        </w:tc>
        <w:tc>
          <w:tcPr>
            <w:tcW w:w="1401" w:type="dxa"/>
            <w:tcBorders>
              <w:left w:val="single" w:sz="12" w:space="0" w:color="auto"/>
              <w:bottom w:val="nil"/>
              <w:right w:val="single" w:sz="12" w:space="0" w:color="auto"/>
            </w:tcBorders>
            <w:shd w:val="clear" w:color="auto" w:fill="auto"/>
          </w:tcPr>
          <w:p w14:paraId="476D508A" w14:textId="7E2CB963" w:rsidR="009F702B" w:rsidRPr="00750E57"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7B7AA1B" w14:textId="1F9D6737" w:rsidR="009F702B" w:rsidRPr="00750E57" w:rsidRDefault="009F702B" w:rsidP="009F702B">
            <w:pPr>
              <w:pStyle w:val="TAL"/>
              <w:rPr>
                <w:sz w:val="20"/>
              </w:rPr>
            </w:pPr>
            <w:r>
              <w:rPr>
                <w:sz w:val="20"/>
              </w:rPr>
              <w:t>Revised to 6450</w:t>
            </w:r>
          </w:p>
        </w:tc>
        <w:tc>
          <w:tcPr>
            <w:tcW w:w="4619" w:type="dxa"/>
            <w:tcBorders>
              <w:left w:val="single" w:sz="12" w:space="0" w:color="auto"/>
              <w:bottom w:val="nil"/>
              <w:right w:val="single" w:sz="12" w:space="0" w:color="auto"/>
            </w:tcBorders>
            <w:shd w:val="clear" w:color="auto" w:fill="auto"/>
          </w:tcPr>
          <w:p w14:paraId="7BC5DF4D" w14:textId="77777777" w:rsidR="009F702B" w:rsidRDefault="009F702B" w:rsidP="009F702B">
            <w:pPr>
              <w:pStyle w:val="C1Normal"/>
            </w:pPr>
            <w:r>
              <w:t>Rajesh (Nokia): 1</w:t>
            </w:r>
            <w:r w:rsidRPr="00313E67">
              <w:rPr>
                <w:vertAlign w:val="superscript"/>
              </w:rPr>
              <w:t>st</w:t>
            </w:r>
            <w:r>
              <w:t xml:space="preserve"> change clashes with 6315.</w:t>
            </w:r>
          </w:p>
          <w:p w14:paraId="34D39A68" w14:textId="77777777" w:rsidR="009F702B" w:rsidRDefault="009F702B" w:rsidP="009F702B">
            <w:pPr>
              <w:pStyle w:val="C1Normal"/>
            </w:pPr>
            <w:r>
              <w:t>Maria (Ericsson): Will remove 1</w:t>
            </w:r>
            <w:r w:rsidRPr="00313E67">
              <w:rPr>
                <w:vertAlign w:val="superscript"/>
              </w:rPr>
              <w:t>st</w:t>
            </w:r>
            <w:r>
              <w:t xml:space="preserve"> change clashing from 6315.</w:t>
            </w:r>
          </w:p>
          <w:p w14:paraId="045AC536" w14:textId="77777777" w:rsidR="009F702B" w:rsidRDefault="009F702B" w:rsidP="009F702B">
            <w:pPr>
              <w:pStyle w:val="C1Normal"/>
            </w:pPr>
          </w:p>
          <w:p w14:paraId="6C059DD4" w14:textId="1DDA7526" w:rsidR="009F702B" w:rsidRDefault="009F702B" w:rsidP="009F702B">
            <w:pPr>
              <w:pStyle w:val="C4Agreement"/>
            </w:pPr>
            <w:r>
              <w:t>Add Ericsson as co-signer.</w:t>
            </w:r>
          </w:p>
        </w:tc>
      </w:tr>
      <w:tr w:rsidR="009F702B" w:rsidRPr="002F2600" w14:paraId="0F0EB267" w14:textId="77777777" w:rsidTr="0087164C">
        <w:tc>
          <w:tcPr>
            <w:tcW w:w="975" w:type="dxa"/>
            <w:tcBorders>
              <w:top w:val="nil"/>
              <w:left w:val="single" w:sz="12" w:space="0" w:color="auto"/>
              <w:right w:val="single" w:sz="12" w:space="0" w:color="auto"/>
            </w:tcBorders>
            <w:shd w:val="clear" w:color="auto" w:fill="auto"/>
          </w:tcPr>
          <w:p w14:paraId="44889304"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467CDEA3"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F75F96B" w14:textId="7D403CAF" w:rsidR="009F702B" w:rsidRDefault="009F702B" w:rsidP="009F702B">
            <w:pPr>
              <w:suppressLineNumbers/>
              <w:suppressAutoHyphens/>
              <w:spacing w:before="60" w:after="60"/>
              <w:jc w:val="center"/>
            </w:pPr>
            <w:r>
              <w:t>6450</w:t>
            </w:r>
          </w:p>
        </w:tc>
        <w:tc>
          <w:tcPr>
            <w:tcW w:w="3251" w:type="dxa"/>
            <w:tcBorders>
              <w:top w:val="nil"/>
              <w:left w:val="single" w:sz="12" w:space="0" w:color="auto"/>
              <w:bottom w:val="single" w:sz="4" w:space="0" w:color="auto"/>
              <w:right w:val="single" w:sz="12" w:space="0" w:color="auto"/>
            </w:tcBorders>
            <w:shd w:val="clear" w:color="auto" w:fill="00FF00"/>
          </w:tcPr>
          <w:p w14:paraId="2BEE4E6C" w14:textId="73453A32" w:rsidR="009F702B" w:rsidRDefault="009F702B" w:rsidP="009F702B">
            <w:pPr>
              <w:pStyle w:val="TAL"/>
              <w:rPr>
                <w:sz w:val="20"/>
              </w:rPr>
            </w:pPr>
            <w:r>
              <w:rPr>
                <w:sz w:val="20"/>
              </w:rPr>
              <w:t>CR 1423 29.522 Rel-19 Add the new UAVFlightAssistance API in clause 5.1</w:t>
            </w:r>
          </w:p>
        </w:tc>
        <w:tc>
          <w:tcPr>
            <w:tcW w:w="1401" w:type="dxa"/>
            <w:tcBorders>
              <w:top w:val="nil"/>
              <w:left w:val="single" w:sz="12" w:space="0" w:color="auto"/>
              <w:bottom w:val="single" w:sz="4" w:space="0" w:color="auto"/>
              <w:right w:val="single" w:sz="12" w:space="0" w:color="auto"/>
            </w:tcBorders>
            <w:shd w:val="clear" w:color="auto" w:fill="00FF00"/>
          </w:tcPr>
          <w:p w14:paraId="704342D3" w14:textId="141A80F6" w:rsidR="009F702B" w:rsidRDefault="009F702B" w:rsidP="009F702B">
            <w:pPr>
              <w:pStyle w:val="TAL"/>
              <w:rPr>
                <w:sz w:val="20"/>
              </w:rPr>
            </w:pPr>
            <w:r>
              <w:rPr>
                <w:sz w:val="20"/>
              </w:rPr>
              <w:t>Huawei, Ericsson</w:t>
            </w:r>
          </w:p>
        </w:tc>
        <w:tc>
          <w:tcPr>
            <w:tcW w:w="1062" w:type="dxa"/>
            <w:tcBorders>
              <w:top w:val="nil"/>
              <w:left w:val="single" w:sz="12" w:space="0" w:color="auto"/>
              <w:right w:val="single" w:sz="12" w:space="0" w:color="auto"/>
            </w:tcBorders>
            <w:shd w:val="clear" w:color="auto" w:fill="auto"/>
          </w:tcPr>
          <w:p w14:paraId="5F677E54" w14:textId="0A75D0CD" w:rsidR="009F702B" w:rsidRDefault="0087164C"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0664917" w14:textId="77777777" w:rsidR="009F702B" w:rsidRDefault="009F702B" w:rsidP="009F702B">
            <w:pPr>
              <w:rPr>
                <w:rFonts w:ascii="Arial" w:hAnsi="Arial" w:cs="Arial"/>
                <w:sz w:val="18"/>
              </w:rPr>
            </w:pPr>
          </w:p>
        </w:tc>
      </w:tr>
      <w:tr w:rsidR="009F702B" w:rsidRPr="002F2600" w14:paraId="68A7A7CA" w14:textId="77777777" w:rsidTr="00224880">
        <w:tc>
          <w:tcPr>
            <w:tcW w:w="975" w:type="dxa"/>
            <w:tcBorders>
              <w:left w:val="single" w:sz="12" w:space="0" w:color="auto"/>
              <w:right w:val="single" w:sz="12" w:space="0" w:color="auto"/>
            </w:tcBorders>
            <w:shd w:val="clear" w:color="auto" w:fill="auto"/>
          </w:tcPr>
          <w:p w14:paraId="467828DD"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0AC48DEA"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1850581" w14:textId="34F27072" w:rsidR="009F702B" w:rsidRDefault="00343666" w:rsidP="009F702B">
            <w:pPr>
              <w:suppressLineNumbers/>
              <w:suppressAutoHyphens/>
              <w:spacing w:before="60" w:after="60"/>
              <w:jc w:val="center"/>
            </w:pPr>
            <w:hyperlink r:id="rId209" w:history="1">
              <w:r w:rsidR="009F702B">
                <w:rPr>
                  <w:rStyle w:val="Hyperlink"/>
                </w:rPr>
                <w:t>6157</w:t>
              </w:r>
            </w:hyperlink>
          </w:p>
        </w:tc>
        <w:tc>
          <w:tcPr>
            <w:tcW w:w="3251" w:type="dxa"/>
            <w:tcBorders>
              <w:left w:val="single" w:sz="12" w:space="0" w:color="auto"/>
              <w:bottom w:val="single" w:sz="4" w:space="0" w:color="auto"/>
              <w:right w:val="single" w:sz="12" w:space="0" w:color="auto"/>
            </w:tcBorders>
            <w:shd w:val="clear" w:color="auto" w:fill="auto"/>
          </w:tcPr>
          <w:p w14:paraId="5730E1E1" w14:textId="6D9F8359" w:rsidR="009F702B" w:rsidRDefault="009F702B" w:rsidP="009F702B">
            <w:pPr>
              <w:pStyle w:val="TAL"/>
              <w:rPr>
                <w:sz w:val="20"/>
              </w:rPr>
            </w:pPr>
            <w:r>
              <w:rPr>
                <w:sz w:val="20"/>
              </w:rPr>
              <w:t>Work Plan   Rel-19 work plan for UAS_Ph3</w:t>
            </w:r>
          </w:p>
        </w:tc>
        <w:tc>
          <w:tcPr>
            <w:tcW w:w="1401" w:type="dxa"/>
            <w:tcBorders>
              <w:left w:val="single" w:sz="12" w:space="0" w:color="auto"/>
              <w:bottom w:val="single" w:sz="4" w:space="0" w:color="auto"/>
              <w:right w:val="single" w:sz="12" w:space="0" w:color="auto"/>
            </w:tcBorders>
            <w:shd w:val="clear" w:color="auto" w:fill="auto"/>
          </w:tcPr>
          <w:p w14:paraId="0956618A" w14:textId="1B7EDBC8" w:rsidR="009F702B" w:rsidRDefault="009F702B" w:rsidP="009F702B">
            <w:pPr>
              <w:pStyle w:val="TAL"/>
              <w:rPr>
                <w:sz w:val="20"/>
              </w:rPr>
            </w:pPr>
            <w:r>
              <w:rPr>
                <w:sz w:val="20"/>
              </w:rPr>
              <w:t>LG Electronics / sunhee</w:t>
            </w:r>
          </w:p>
        </w:tc>
        <w:tc>
          <w:tcPr>
            <w:tcW w:w="1062" w:type="dxa"/>
            <w:tcBorders>
              <w:left w:val="single" w:sz="12" w:space="0" w:color="auto"/>
              <w:right w:val="single" w:sz="12" w:space="0" w:color="auto"/>
            </w:tcBorders>
            <w:shd w:val="clear" w:color="auto" w:fill="auto"/>
          </w:tcPr>
          <w:p w14:paraId="51E894B8" w14:textId="7F0279DB" w:rsidR="009F702B" w:rsidRPr="00750E57" w:rsidRDefault="009F702B" w:rsidP="009F702B">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629E296A" w14:textId="77777777" w:rsidR="009F702B" w:rsidRDefault="009F702B" w:rsidP="009F702B">
            <w:pPr>
              <w:rPr>
                <w:rFonts w:ascii="Arial" w:hAnsi="Arial" w:cs="Arial"/>
                <w:sz w:val="18"/>
              </w:rPr>
            </w:pPr>
          </w:p>
        </w:tc>
      </w:tr>
      <w:tr w:rsidR="009F702B" w:rsidRPr="002F2600" w14:paraId="3EB89EE4" w14:textId="77777777" w:rsidTr="00224880">
        <w:tc>
          <w:tcPr>
            <w:tcW w:w="975" w:type="dxa"/>
            <w:tcBorders>
              <w:left w:val="single" w:sz="12" w:space="0" w:color="auto"/>
              <w:bottom w:val="nil"/>
              <w:right w:val="single" w:sz="12" w:space="0" w:color="auto"/>
            </w:tcBorders>
            <w:shd w:val="clear" w:color="auto" w:fill="auto"/>
          </w:tcPr>
          <w:p w14:paraId="5B0B07EF"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513C5176"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120DFC74" w14:textId="1D8E0130" w:rsidR="009F702B" w:rsidRDefault="00343666" w:rsidP="009F702B">
            <w:pPr>
              <w:suppressLineNumbers/>
              <w:suppressAutoHyphens/>
              <w:spacing w:before="60" w:after="60"/>
              <w:jc w:val="center"/>
            </w:pPr>
            <w:hyperlink r:id="rId210" w:history="1">
              <w:r w:rsidR="009F702B">
                <w:rPr>
                  <w:rStyle w:val="Hyperlink"/>
                </w:rPr>
                <w:t>6220</w:t>
              </w:r>
            </w:hyperlink>
          </w:p>
        </w:tc>
        <w:tc>
          <w:tcPr>
            <w:tcW w:w="3251" w:type="dxa"/>
            <w:tcBorders>
              <w:left w:val="single" w:sz="12" w:space="0" w:color="auto"/>
              <w:bottom w:val="nil"/>
              <w:right w:val="single" w:sz="12" w:space="0" w:color="auto"/>
            </w:tcBorders>
            <w:shd w:val="clear" w:color="auto" w:fill="auto"/>
          </w:tcPr>
          <w:p w14:paraId="3D9AA6C9" w14:textId="65839BBD" w:rsidR="009F702B" w:rsidRDefault="009F702B" w:rsidP="009F702B">
            <w:pPr>
              <w:pStyle w:val="TAL"/>
              <w:rPr>
                <w:sz w:val="20"/>
              </w:rPr>
            </w:pPr>
            <w:r>
              <w:rPr>
                <w:sz w:val="20"/>
              </w:rPr>
              <w:t>CR 1400 29.522 Rel-19 UAVFlightAssistance API and data model definition</w:t>
            </w:r>
          </w:p>
        </w:tc>
        <w:tc>
          <w:tcPr>
            <w:tcW w:w="1401" w:type="dxa"/>
            <w:tcBorders>
              <w:left w:val="single" w:sz="12" w:space="0" w:color="auto"/>
              <w:bottom w:val="nil"/>
              <w:right w:val="single" w:sz="12" w:space="0" w:color="auto"/>
            </w:tcBorders>
            <w:shd w:val="clear" w:color="auto" w:fill="auto"/>
          </w:tcPr>
          <w:p w14:paraId="70FD5325" w14:textId="04FA7BCE" w:rsidR="009F702B" w:rsidRDefault="009F702B" w:rsidP="009F702B">
            <w:pPr>
              <w:pStyle w:val="TAL"/>
              <w:rPr>
                <w:sz w:val="20"/>
              </w:rPr>
            </w:pPr>
            <w:r>
              <w:rPr>
                <w:sz w:val="20"/>
              </w:rPr>
              <w:t>Huawei, Ericsson, Nokia</w:t>
            </w:r>
          </w:p>
        </w:tc>
        <w:tc>
          <w:tcPr>
            <w:tcW w:w="1062" w:type="dxa"/>
            <w:tcBorders>
              <w:left w:val="single" w:sz="12" w:space="0" w:color="auto"/>
              <w:bottom w:val="nil"/>
              <w:right w:val="single" w:sz="12" w:space="0" w:color="auto"/>
            </w:tcBorders>
            <w:shd w:val="clear" w:color="auto" w:fill="auto"/>
          </w:tcPr>
          <w:p w14:paraId="416BA262" w14:textId="0E307D0A" w:rsidR="009F702B" w:rsidRPr="00750E57" w:rsidRDefault="009F702B" w:rsidP="009F702B">
            <w:pPr>
              <w:pStyle w:val="TAL"/>
              <w:rPr>
                <w:sz w:val="20"/>
              </w:rPr>
            </w:pPr>
            <w:r>
              <w:rPr>
                <w:sz w:val="20"/>
              </w:rPr>
              <w:t>Revised to 6451</w:t>
            </w:r>
          </w:p>
        </w:tc>
        <w:tc>
          <w:tcPr>
            <w:tcW w:w="4619" w:type="dxa"/>
            <w:tcBorders>
              <w:left w:val="single" w:sz="12" w:space="0" w:color="auto"/>
              <w:bottom w:val="nil"/>
              <w:right w:val="single" w:sz="12" w:space="0" w:color="auto"/>
            </w:tcBorders>
            <w:shd w:val="clear" w:color="auto" w:fill="auto"/>
          </w:tcPr>
          <w:p w14:paraId="41F66686" w14:textId="77777777" w:rsidR="009F702B" w:rsidRDefault="009F702B" w:rsidP="009F702B">
            <w:pPr>
              <w:pStyle w:val="C1Normal"/>
            </w:pPr>
            <w:r>
              <w:t>Revision of C3-245506</w:t>
            </w:r>
          </w:p>
          <w:p w14:paraId="4A507CB4" w14:textId="77777777" w:rsidR="009F702B" w:rsidRDefault="009F702B" w:rsidP="009F702B">
            <w:pPr>
              <w:pStyle w:val="C1Normal"/>
            </w:pPr>
          </w:p>
          <w:p w14:paraId="4F4B9247" w14:textId="77777777" w:rsidR="009F702B" w:rsidRDefault="009F702B" w:rsidP="009F702B">
            <w:pPr>
              <w:pStyle w:val="C1Normal"/>
            </w:pPr>
            <w:r>
              <w:t>Rajesh (Nokia): Clashes with 6315 from Ericsson.</w:t>
            </w:r>
          </w:p>
          <w:p w14:paraId="5FF0F280" w14:textId="77777777" w:rsidR="009F702B" w:rsidRDefault="009F702B" w:rsidP="009F702B">
            <w:pPr>
              <w:pStyle w:val="C1Normal"/>
            </w:pPr>
            <w:r>
              <w:t>Maria (Ericsson): In 6315 can keep the newly added subscriber purpose. Rest in 6220 can go.</w:t>
            </w:r>
          </w:p>
          <w:p w14:paraId="19B0FE1A" w14:textId="77777777" w:rsidR="009F702B" w:rsidRDefault="009F702B" w:rsidP="009F702B">
            <w:pPr>
              <w:pStyle w:val="C1Normal"/>
            </w:pPr>
            <w:r>
              <w:t>Rajesh (Nokia): Propose to merge 6315 into this CR.</w:t>
            </w:r>
          </w:p>
          <w:p w14:paraId="6D197088" w14:textId="77777777" w:rsidR="009F702B" w:rsidRDefault="009F702B" w:rsidP="009F702B">
            <w:pPr>
              <w:pStyle w:val="C1Normal"/>
            </w:pPr>
            <w:r>
              <w:t>Maria (Ericsson): Fine to merger 6315 in this CR, with coverpage update on dependent CR and new data type.</w:t>
            </w:r>
          </w:p>
          <w:p w14:paraId="158FE53C" w14:textId="77777777" w:rsidR="009F702B" w:rsidRDefault="009F702B" w:rsidP="009F702B">
            <w:pPr>
              <w:pStyle w:val="C1Normal"/>
            </w:pPr>
          </w:p>
          <w:p w14:paraId="594171D3" w14:textId="2AF02FFC" w:rsidR="009F702B" w:rsidRDefault="009F702B" w:rsidP="009F702B">
            <w:pPr>
              <w:pStyle w:val="C1Normal"/>
            </w:pPr>
            <w:r>
              <w:t>Merges 6315 into this CR.</w:t>
            </w:r>
          </w:p>
        </w:tc>
      </w:tr>
      <w:tr w:rsidR="009F702B" w:rsidRPr="002F2600" w14:paraId="75065297" w14:textId="77777777" w:rsidTr="00224880">
        <w:tc>
          <w:tcPr>
            <w:tcW w:w="975" w:type="dxa"/>
            <w:tcBorders>
              <w:top w:val="nil"/>
              <w:left w:val="single" w:sz="12" w:space="0" w:color="auto"/>
              <w:right w:val="single" w:sz="12" w:space="0" w:color="auto"/>
            </w:tcBorders>
            <w:shd w:val="clear" w:color="auto" w:fill="auto"/>
          </w:tcPr>
          <w:p w14:paraId="0C837E13"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2B886915"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341DBA" w14:textId="76888252" w:rsidR="009F702B" w:rsidRDefault="009F702B" w:rsidP="009F702B">
            <w:pPr>
              <w:suppressLineNumbers/>
              <w:suppressAutoHyphens/>
              <w:spacing w:before="60" w:after="60"/>
              <w:jc w:val="center"/>
            </w:pPr>
            <w:r>
              <w:t>6451</w:t>
            </w:r>
          </w:p>
        </w:tc>
        <w:tc>
          <w:tcPr>
            <w:tcW w:w="3251" w:type="dxa"/>
            <w:tcBorders>
              <w:top w:val="nil"/>
              <w:left w:val="single" w:sz="12" w:space="0" w:color="auto"/>
              <w:bottom w:val="single" w:sz="4" w:space="0" w:color="auto"/>
              <w:right w:val="single" w:sz="12" w:space="0" w:color="auto"/>
            </w:tcBorders>
            <w:shd w:val="clear" w:color="auto" w:fill="00FFFF"/>
          </w:tcPr>
          <w:p w14:paraId="09652CE9" w14:textId="48302B19" w:rsidR="009F702B" w:rsidRDefault="009F702B" w:rsidP="009F702B">
            <w:pPr>
              <w:pStyle w:val="TAL"/>
              <w:rPr>
                <w:sz w:val="20"/>
              </w:rPr>
            </w:pPr>
            <w:r>
              <w:rPr>
                <w:sz w:val="20"/>
              </w:rPr>
              <w:t>CR 1400 29.522 Rel-19 UAVFlightAssistance API and data model definition</w:t>
            </w:r>
          </w:p>
        </w:tc>
        <w:tc>
          <w:tcPr>
            <w:tcW w:w="1401" w:type="dxa"/>
            <w:tcBorders>
              <w:top w:val="nil"/>
              <w:left w:val="single" w:sz="12" w:space="0" w:color="auto"/>
              <w:bottom w:val="single" w:sz="4" w:space="0" w:color="auto"/>
              <w:right w:val="single" w:sz="12" w:space="0" w:color="auto"/>
            </w:tcBorders>
            <w:shd w:val="clear" w:color="auto" w:fill="00FFFF"/>
          </w:tcPr>
          <w:p w14:paraId="09788CF0" w14:textId="7AF23AC4" w:rsidR="009F702B" w:rsidRDefault="009F702B" w:rsidP="009F702B">
            <w:pPr>
              <w:pStyle w:val="TAL"/>
              <w:rPr>
                <w:sz w:val="20"/>
              </w:rPr>
            </w:pPr>
            <w:r>
              <w:rPr>
                <w:sz w:val="20"/>
              </w:rPr>
              <w:t>Huawei, Ericsson, Nokia</w:t>
            </w:r>
          </w:p>
        </w:tc>
        <w:tc>
          <w:tcPr>
            <w:tcW w:w="1062" w:type="dxa"/>
            <w:tcBorders>
              <w:top w:val="nil"/>
              <w:left w:val="single" w:sz="12" w:space="0" w:color="auto"/>
              <w:right w:val="single" w:sz="12" w:space="0" w:color="auto"/>
            </w:tcBorders>
            <w:shd w:val="clear" w:color="auto" w:fill="auto"/>
          </w:tcPr>
          <w:p w14:paraId="70C37FB1"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1706A576" w14:textId="77777777" w:rsidR="009F702B" w:rsidRDefault="009F702B" w:rsidP="009F702B">
            <w:pPr>
              <w:pStyle w:val="C1Normal"/>
            </w:pPr>
          </w:p>
        </w:tc>
      </w:tr>
      <w:tr w:rsidR="009F702B" w:rsidRPr="002F2600" w14:paraId="3D62088E" w14:textId="77777777" w:rsidTr="003B563B">
        <w:tc>
          <w:tcPr>
            <w:tcW w:w="975" w:type="dxa"/>
            <w:tcBorders>
              <w:left w:val="single" w:sz="12" w:space="0" w:color="auto"/>
              <w:right w:val="single" w:sz="12" w:space="0" w:color="auto"/>
            </w:tcBorders>
            <w:shd w:val="clear" w:color="auto" w:fill="auto"/>
          </w:tcPr>
          <w:p w14:paraId="36DD7F3B"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6A66B9AC"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EDE104" w14:textId="0B8A0545" w:rsidR="009F702B" w:rsidRDefault="00343666" w:rsidP="009F702B">
            <w:pPr>
              <w:suppressLineNumbers/>
              <w:suppressAutoHyphens/>
              <w:spacing w:before="60" w:after="60"/>
              <w:jc w:val="center"/>
            </w:pPr>
            <w:hyperlink r:id="rId211" w:history="1">
              <w:r w:rsidR="009F702B">
                <w:rPr>
                  <w:rStyle w:val="Hyperlink"/>
                </w:rPr>
                <w:t>6221</w:t>
              </w:r>
            </w:hyperlink>
          </w:p>
        </w:tc>
        <w:tc>
          <w:tcPr>
            <w:tcW w:w="3251" w:type="dxa"/>
            <w:tcBorders>
              <w:left w:val="single" w:sz="12" w:space="0" w:color="auto"/>
              <w:bottom w:val="single" w:sz="4" w:space="0" w:color="auto"/>
              <w:right w:val="single" w:sz="12" w:space="0" w:color="auto"/>
            </w:tcBorders>
            <w:shd w:val="clear" w:color="auto" w:fill="FFFF00"/>
          </w:tcPr>
          <w:p w14:paraId="1DDE0EA7" w14:textId="0F8340B5" w:rsidR="009F702B" w:rsidRDefault="009F702B" w:rsidP="009F702B">
            <w:pPr>
              <w:pStyle w:val="TAL"/>
              <w:rPr>
                <w:sz w:val="20"/>
              </w:rPr>
            </w:pPr>
            <w:r>
              <w:rPr>
                <w:sz w:val="20"/>
              </w:rPr>
              <w:t>CR 1446 29.522 Rel-19 OpenAPI definition for UAVFlightAssistance service</w:t>
            </w:r>
          </w:p>
        </w:tc>
        <w:tc>
          <w:tcPr>
            <w:tcW w:w="1401" w:type="dxa"/>
            <w:tcBorders>
              <w:left w:val="single" w:sz="12" w:space="0" w:color="auto"/>
              <w:bottom w:val="single" w:sz="4" w:space="0" w:color="auto"/>
              <w:right w:val="single" w:sz="12" w:space="0" w:color="auto"/>
            </w:tcBorders>
            <w:shd w:val="clear" w:color="auto" w:fill="FFFF00"/>
          </w:tcPr>
          <w:p w14:paraId="6AE4D8FC" w14:textId="395611BB" w:rsidR="009F702B" w:rsidRDefault="009F702B" w:rsidP="009F70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86534DB"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6DB1611B" w14:textId="77777777" w:rsidR="009F702B" w:rsidRDefault="009F702B" w:rsidP="009F702B">
            <w:pPr>
              <w:pStyle w:val="C3OpenAPI"/>
              <w:rPr>
                <w:rFonts w:eastAsia="SimSun"/>
              </w:rPr>
            </w:pPr>
            <w:r>
              <w:t>This CR introduces a backwards compatible feature to the OpenAPI description of the UAVFlightAssistance API, UAVFlightAssistance API</w:t>
            </w:r>
          </w:p>
          <w:p w14:paraId="652F9CA3" w14:textId="77777777" w:rsidR="009F702B" w:rsidRDefault="009F702B" w:rsidP="009F702B">
            <w:pPr>
              <w:rPr>
                <w:rFonts w:ascii="Arial" w:hAnsi="Arial" w:cs="Arial"/>
                <w:sz w:val="18"/>
              </w:rPr>
            </w:pPr>
          </w:p>
          <w:p w14:paraId="2D116DE6" w14:textId="77777777" w:rsidR="009F702B" w:rsidRDefault="009F702B" w:rsidP="009F702B">
            <w:pPr>
              <w:pStyle w:val="C1Normal"/>
            </w:pPr>
            <w:r>
              <w:t>Rajesh (Nokia): Clashes with 6316</w:t>
            </w:r>
          </w:p>
          <w:p w14:paraId="0B597F29" w14:textId="77777777" w:rsidR="009F702B" w:rsidRDefault="009F702B" w:rsidP="009F702B">
            <w:pPr>
              <w:pStyle w:val="C1Normal"/>
            </w:pPr>
            <w:r>
              <w:t>Maria (Ericsson): Propose to merge with 6316 as baseline.</w:t>
            </w:r>
          </w:p>
          <w:p w14:paraId="00D5280F" w14:textId="77777777" w:rsidR="009F702B" w:rsidRDefault="009F702B" w:rsidP="009F702B">
            <w:pPr>
              <w:pStyle w:val="C1Normal"/>
            </w:pPr>
            <w:r>
              <w:t>Xuefei (Huawei): Propose 6221 as baseline.</w:t>
            </w:r>
          </w:p>
          <w:p w14:paraId="3EC0A6AA" w14:textId="77777777" w:rsidR="009F702B" w:rsidRDefault="009F702B" w:rsidP="009F702B">
            <w:pPr>
              <w:rPr>
                <w:rFonts w:ascii="Arial" w:hAnsi="Arial" w:cs="Arial"/>
                <w:sz w:val="18"/>
              </w:rPr>
            </w:pPr>
          </w:p>
          <w:p w14:paraId="0DA99266" w14:textId="07951403" w:rsidR="009F702B" w:rsidRPr="0030651B" w:rsidRDefault="009F702B" w:rsidP="009F702B">
            <w:pPr>
              <w:pStyle w:val="C2Warning"/>
            </w:pPr>
            <w:r>
              <w:t>Merger between 6221 and 6316 need to be decided.</w:t>
            </w:r>
          </w:p>
        </w:tc>
      </w:tr>
      <w:tr w:rsidR="009F702B" w:rsidRPr="002F2600" w14:paraId="45B06C2E" w14:textId="77777777" w:rsidTr="003B563B">
        <w:tc>
          <w:tcPr>
            <w:tcW w:w="975" w:type="dxa"/>
            <w:tcBorders>
              <w:left w:val="single" w:sz="12" w:space="0" w:color="auto"/>
              <w:bottom w:val="nil"/>
              <w:right w:val="single" w:sz="12" w:space="0" w:color="auto"/>
            </w:tcBorders>
            <w:shd w:val="clear" w:color="auto" w:fill="auto"/>
          </w:tcPr>
          <w:p w14:paraId="0AA7B094"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5E2DC6FA"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1D373AEA" w14:textId="7CFD92D4" w:rsidR="009F702B" w:rsidRDefault="00343666" w:rsidP="009F702B">
            <w:pPr>
              <w:suppressLineNumbers/>
              <w:suppressAutoHyphens/>
              <w:spacing w:before="60" w:after="60"/>
              <w:jc w:val="center"/>
            </w:pPr>
            <w:hyperlink r:id="rId212" w:history="1">
              <w:r w:rsidR="009F702B">
                <w:rPr>
                  <w:rStyle w:val="Hyperlink"/>
                </w:rPr>
                <w:t>6222</w:t>
              </w:r>
            </w:hyperlink>
          </w:p>
        </w:tc>
        <w:tc>
          <w:tcPr>
            <w:tcW w:w="3251" w:type="dxa"/>
            <w:tcBorders>
              <w:left w:val="single" w:sz="12" w:space="0" w:color="auto"/>
              <w:bottom w:val="nil"/>
              <w:right w:val="single" w:sz="12" w:space="0" w:color="auto"/>
            </w:tcBorders>
            <w:shd w:val="clear" w:color="auto" w:fill="auto"/>
          </w:tcPr>
          <w:p w14:paraId="6ADBF188" w14:textId="6B6F3D22" w:rsidR="009F702B" w:rsidRDefault="009F702B" w:rsidP="009F702B">
            <w:pPr>
              <w:pStyle w:val="TAL"/>
              <w:rPr>
                <w:sz w:val="20"/>
              </w:rPr>
            </w:pPr>
            <w:r>
              <w:rPr>
                <w:sz w:val="20"/>
              </w:rPr>
              <w:t>CR 0988 29.520 Rel-19 Support of list of UEs for Movement Behaviour analytics</w:t>
            </w:r>
          </w:p>
        </w:tc>
        <w:tc>
          <w:tcPr>
            <w:tcW w:w="1401" w:type="dxa"/>
            <w:tcBorders>
              <w:left w:val="single" w:sz="12" w:space="0" w:color="auto"/>
              <w:bottom w:val="nil"/>
              <w:right w:val="single" w:sz="12" w:space="0" w:color="auto"/>
            </w:tcBorders>
            <w:shd w:val="clear" w:color="auto" w:fill="auto"/>
          </w:tcPr>
          <w:p w14:paraId="12CDD609" w14:textId="25893006" w:rsidR="009F702B"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D98D2D6" w14:textId="599FCDAD" w:rsidR="009F702B" w:rsidRPr="00750E57" w:rsidRDefault="009F702B" w:rsidP="009F702B">
            <w:pPr>
              <w:pStyle w:val="TAL"/>
              <w:rPr>
                <w:sz w:val="20"/>
              </w:rPr>
            </w:pPr>
            <w:r>
              <w:rPr>
                <w:sz w:val="20"/>
              </w:rPr>
              <w:t>Revised to 6452</w:t>
            </w:r>
          </w:p>
        </w:tc>
        <w:tc>
          <w:tcPr>
            <w:tcW w:w="4619" w:type="dxa"/>
            <w:tcBorders>
              <w:left w:val="single" w:sz="12" w:space="0" w:color="auto"/>
              <w:bottom w:val="nil"/>
              <w:right w:val="single" w:sz="12" w:space="0" w:color="auto"/>
            </w:tcBorders>
            <w:shd w:val="clear" w:color="auto" w:fill="auto"/>
          </w:tcPr>
          <w:p w14:paraId="04AC681A" w14:textId="77777777" w:rsidR="009F702B" w:rsidRDefault="009F702B" w:rsidP="009F702B">
            <w:pPr>
              <w:pStyle w:val="C3OpenAPI"/>
              <w:rPr>
                <w:rFonts w:eastAsia="SimSun"/>
              </w:rPr>
            </w:pPr>
            <w:r>
              <w:t>This CR introduces a backwards compatible feature to the OpenAPI description of the Nnwdaf_EventsSubscription API, Nnwdaf_EventsSubscription API</w:t>
            </w:r>
            <w:r>
              <w:br/>
            </w:r>
            <w:r w:rsidRPr="000445D2">
              <w:rPr>
                <w:rStyle w:val="C5DependencyChar"/>
              </w:rPr>
              <w:t>Depends on TS/TR 23.288 CR 1240</w:t>
            </w:r>
          </w:p>
          <w:p w14:paraId="229B2FAE" w14:textId="1BD848F8" w:rsidR="009F702B" w:rsidRDefault="009F702B" w:rsidP="009F702B">
            <w:pPr>
              <w:rPr>
                <w:rFonts w:ascii="Arial" w:hAnsi="Arial" w:cs="Arial"/>
                <w:sz w:val="18"/>
              </w:rPr>
            </w:pPr>
          </w:p>
          <w:p w14:paraId="542C6D93" w14:textId="77777777" w:rsidR="009F702B" w:rsidRDefault="009F702B" w:rsidP="009F702B">
            <w:pPr>
              <w:pStyle w:val="C1Normal"/>
            </w:pPr>
            <w:r>
              <w:t>Rajesh (Nokia): Clash with 6265.</w:t>
            </w:r>
          </w:p>
          <w:p w14:paraId="04E2711E" w14:textId="77777777" w:rsidR="009F702B" w:rsidRDefault="009F702B" w:rsidP="009F702B">
            <w:pPr>
              <w:pStyle w:val="C1Normal"/>
            </w:pPr>
            <w:r>
              <w:t>Maria (Ericsson): 6265 contains more change. So, propose to merge this CR into 6265.</w:t>
            </w:r>
          </w:p>
          <w:p w14:paraId="20E51FC1" w14:textId="77777777" w:rsidR="009F702B" w:rsidRDefault="009F702B" w:rsidP="009F702B">
            <w:pPr>
              <w:pStyle w:val="C1Normal"/>
            </w:pPr>
            <w:r>
              <w:t>Xuefei (Huawei): Solutions in 6222 and 6265 are different. 6222 aligns to stage-2 and propose to keep 6222 as baseline.</w:t>
            </w:r>
          </w:p>
          <w:p w14:paraId="6A54340E" w14:textId="77777777" w:rsidR="009F702B" w:rsidRDefault="009F702B" w:rsidP="009F702B">
            <w:pPr>
              <w:pStyle w:val="C1Normal"/>
            </w:pPr>
            <w:r>
              <w:t>Maria (Ericsson): Please keep the CRs open..</w:t>
            </w:r>
          </w:p>
          <w:p w14:paraId="6DAC6389" w14:textId="77777777" w:rsidR="009F702B" w:rsidRDefault="009F702B" w:rsidP="009F702B">
            <w:pPr>
              <w:pStyle w:val="C1Normal"/>
              <w:rPr>
                <w:rFonts w:eastAsia="MS Mincho"/>
                <w:kern w:val="0"/>
                <w:szCs w:val="24"/>
                <w:lang w:val="en-US"/>
                <w14:ligatures w14:val="none"/>
              </w:rPr>
            </w:pPr>
          </w:p>
          <w:p w14:paraId="6ADD4517" w14:textId="1CBFDB45" w:rsidR="009F702B" w:rsidRPr="000445D2" w:rsidRDefault="009F702B" w:rsidP="009F702B">
            <w:pPr>
              <w:pStyle w:val="C1Normal"/>
            </w:pPr>
            <w:r>
              <w:rPr>
                <w:rFonts w:eastAsia="MS Mincho"/>
                <w:kern w:val="0"/>
                <w:szCs w:val="24"/>
                <w:lang w:val="en-US"/>
                <w14:ligatures w14:val="none"/>
              </w:rPr>
              <w:t>Keep the changes and Ericsson to confirm.</w:t>
            </w:r>
          </w:p>
        </w:tc>
      </w:tr>
      <w:tr w:rsidR="009F702B" w:rsidRPr="002F2600" w14:paraId="0F6B2C78" w14:textId="77777777" w:rsidTr="00BF01F3">
        <w:tc>
          <w:tcPr>
            <w:tcW w:w="975" w:type="dxa"/>
            <w:tcBorders>
              <w:top w:val="nil"/>
              <w:left w:val="single" w:sz="12" w:space="0" w:color="auto"/>
              <w:right w:val="single" w:sz="12" w:space="0" w:color="auto"/>
            </w:tcBorders>
            <w:shd w:val="clear" w:color="auto" w:fill="auto"/>
          </w:tcPr>
          <w:p w14:paraId="57B378E4"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1B31BA91"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CF0A31" w14:textId="237386B1" w:rsidR="009F702B" w:rsidRDefault="009F702B" w:rsidP="009F702B">
            <w:pPr>
              <w:suppressLineNumbers/>
              <w:suppressAutoHyphens/>
              <w:spacing w:before="60" w:after="60"/>
              <w:jc w:val="center"/>
            </w:pPr>
            <w:r>
              <w:t>6452</w:t>
            </w:r>
          </w:p>
        </w:tc>
        <w:tc>
          <w:tcPr>
            <w:tcW w:w="3251" w:type="dxa"/>
            <w:tcBorders>
              <w:top w:val="nil"/>
              <w:left w:val="single" w:sz="12" w:space="0" w:color="auto"/>
              <w:bottom w:val="single" w:sz="4" w:space="0" w:color="auto"/>
              <w:right w:val="single" w:sz="12" w:space="0" w:color="auto"/>
            </w:tcBorders>
            <w:shd w:val="clear" w:color="auto" w:fill="00FFFF"/>
          </w:tcPr>
          <w:p w14:paraId="6AC6D882" w14:textId="41573369" w:rsidR="009F702B" w:rsidRDefault="009F702B" w:rsidP="009F702B">
            <w:pPr>
              <w:pStyle w:val="TAL"/>
              <w:rPr>
                <w:sz w:val="20"/>
              </w:rPr>
            </w:pPr>
            <w:r>
              <w:rPr>
                <w:sz w:val="20"/>
              </w:rPr>
              <w:t>CR 0988 29.520 Rel-19 Support of list of UEs for Movement Behaviour analytics</w:t>
            </w:r>
          </w:p>
        </w:tc>
        <w:tc>
          <w:tcPr>
            <w:tcW w:w="1401" w:type="dxa"/>
            <w:tcBorders>
              <w:top w:val="nil"/>
              <w:left w:val="single" w:sz="12" w:space="0" w:color="auto"/>
              <w:bottom w:val="single" w:sz="4" w:space="0" w:color="auto"/>
              <w:right w:val="single" w:sz="12" w:space="0" w:color="auto"/>
            </w:tcBorders>
            <w:shd w:val="clear" w:color="auto" w:fill="00FFFF"/>
          </w:tcPr>
          <w:p w14:paraId="696CE3D7" w14:textId="6695E901" w:rsidR="009F702B" w:rsidRDefault="009F702B" w:rsidP="009F702B">
            <w:pPr>
              <w:pStyle w:val="TAL"/>
              <w:rPr>
                <w:sz w:val="20"/>
              </w:rPr>
            </w:pPr>
            <w:r>
              <w:rPr>
                <w:sz w:val="20"/>
              </w:rPr>
              <w:t>Huawei, Ericsson</w:t>
            </w:r>
          </w:p>
        </w:tc>
        <w:tc>
          <w:tcPr>
            <w:tcW w:w="1062" w:type="dxa"/>
            <w:tcBorders>
              <w:top w:val="nil"/>
              <w:left w:val="single" w:sz="12" w:space="0" w:color="auto"/>
              <w:right w:val="single" w:sz="12" w:space="0" w:color="auto"/>
            </w:tcBorders>
            <w:shd w:val="clear" w:color="auto" w:fill="auto"/>
          </w:tcPr>
          <w:p w14:paraId="116DAF9C"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37F6BADB" w14:textId="77777777" w:rsidR="009F702B" w:rsidRDefault="009F702B" w:rsidP="009F702B">
            <w:pPr>
              <w:pStyle w:val="C3OpenAPI"/>
            </w:pPr>
          </w:p>
        </w:tc>
      </w:tr>
      <w:tr w:rsidR="009F702B" w:rsidRPr="002F2600" w14:paraId="4440AED2" w14:textId="77777777" w:rsidTr="00BF01F3">
        <w:tc>
          <w:tcPr>
            <w:tcW w:w="975" w:type="dxa"/>
            <w:tcBorders>
              <w:left w:val="single" w:sz="12" w:space="0" w:color="auto"/>
              <w:bottom w:val="nil"/>
              <w:right w:val="single" w:sz="12" w:space="0" w:color="auto"/>
            </w:tcBorders>
            <w:shd w:val="clear" w:color="auto" w:fill="auto"/>
          </w:tcPr>
          <w:p w14:paraId="5C864509"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26136335"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50D1A22C" w14:textId="5649C35D" w:rsidR="009F702B" w:rsidRDefault="00343666" w:rsidP="009F702B">
            <w:pPr>
              <w:suppressLineNumbers/>
              <w:suppressAutoHyphens/>
              <w:spacing w:before="60" w:after="60"/>
              <w:jc w:val="center"/>
            </w:pPr>
            <w:hyperlink r:id="rId213" w:history="1">
              <w:r w:rsidR="009F702B">
                <w:rPr>
                  <w:rStyle w:val="Hyperlink"/>
                </w:rPr>
                <w:t>6265</w:t>
              </w:r>
            </w:hyperlink>
          </w:p>
        </w:tc>
        <w:tc>
          <w:tcPr>
            <w:tcW w:w="3251" w:type="dxa"/>
            <w:tcBorders>
              <w:left w:val="single" w:sz="12" w:space="0" w:color="auto"/>
              <w:bottom w:val="nil"/>
              <w:right w:val="single" w:sz="12" w:space="0" w:color="auto"/>
            </w:tcBorders>
            <w:shd w:val="clear" w:color="auto" w:fill="auto"/>
          </w:tcPr>
          <w:p w14:paraId="15475B7D" w14:textId="388D608A" w:rsidR="009F702B" w:rsidRDefault="009F702B" w:rsidP="009F702B">
            <w:pPr>
              <w:pStyle w:val="TAL"/>
              <w:rPr>
                <w:sz w:val="20"/>
              </w:rPr>
            </w:pPr>
            <w:r>
              <w:rPr>
                <w:sz w:val="20"/>
              </w:rPr>
              <w:t>CR 0990 29.520 Rel-19 Support list of UEs in QoS Sustanability and Movement Behaviour Analyses</w:t>
            </w:r>
          </w:p>
        </w:tc>
        <w:tc>
          <w:tcPr>
            <w:tcW w:w="1401" w:type="dxa"/>
            <w:tcBorders>
              <w:left w:val="single" w:sz="12" w:space="0" w:color="auto"/>
              <w:bottom w:val="nil"/>
              <w:right w:val="single" w:sz="12" w:space="0" w:color="auto"/>
            </w:tcBorders>
            <w:shd w:val="clear" w:color="auto" w:fill="auto"/>
          </w:tcPr>
          <w:p w14:paraId="6D8D744B" w14:textId="22BD5E62" w:rsidR="009F702B"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66B34FB0" w14:textId="674D4297" w:rsidR="009F702B" w:rsidRPr="00750E57" w:rsidRDefault="009F702B" w:rsidP="009F702B">
            <w:pPr>
              <w:pStyle w:val="TAL"/>
              <w:rPr>
                <w:sz w:val="20"/>
              </w:rPr>
            </w:pPr>
            <w:r>
              <w:rPr>
                <w:sz w:val="20"/>
              </w:rPr>
              <w:t>Revised to 6453</w:t>
            </w:r>
          </w:p>
        </w:tc>
        <w:tc>
          <w:tcPr>
            <w:tcW w:w="4619" w:type="dxa"/>
            <w:tcBorders>
              <w:left w:val="single" w:sz="12" w:space="0" w:color="auto"/>
              <w:bottom w:val="nil"/>
              <w:right w:val="single" w:sz="12" w:space="0" w:color="auto"/>
            </w:tcBorders>
            <w:shd w:val="clear" w:color="auto" w:fill="auto"/>
          </w:tcPr>
          <w:p w14:paraId="2B5FCAD2" w14:textId="61A84B5A" w:rsidR="009F702B" w:rsidRDefault="009F702B" w:rsidP="009F702B">
            <w:pPr>
              <w:pStyle w:val="C3OpenAPI"/>
              <w:rPr>
                <w:rStyle w:val="C5DependencyChar"/>
              </w:rPr>
            </w:pPr>
            <w:r>
              <w:t>This CR introduces a backwards compatible feature to the OpenAPI description of the Nnwdaf_EventsSubscription API, Nnwdaf_EventsSubscription API</w:t>
            </w:r>
            <w:r>
              <w:br/>
            </w:r>
            <w:r w:rsidRPr="00D64A95">
              <w:rPr>
                <w:rStyle w:val="C5DependencyChar"/>
              </w:rPr>
              <w:t>Depends on TS 23.288 CR 1240</w:t>
            </w:r>
          </w:p>
          <w:p w14:paraId="105FB5C2" w14:textId="57964BB9" w:rsidR="009F702B" w:rsidRDefault="009F702B" w:rsidP="009F702B">
            <w:pPr>
              <w:pStyle w:val="C3OpenAPI"/>
              <w:rPr>
                <w:rStyle w:val="C5DependencyChar"/>
              </w:rPr>
            </w:pPr>
          </w:p>
          <w:p w14:paraId="34DDA550" w14:textId="77777777" w:rsidR="009F702B" w:rsidRDefault="009F702B" w:rsidP="009F702B">
            <w:pPr>
              <w:pStyle w:val="C2Warning"/>
            </w:pPr>
            <w:r>
              <w:t>Merger between 6222 and 6265 to be decided and discussed offline.</w:t>
            </w:r>
          </w:p>
          <w:p w14:paraId="1F559D9B" w14:textId="77777777" w:rsidR="009F702B" w:rsidRDefault="009F702B" w:rsidP="009F702B">
            <w:pPr>
              <w:pStyle w:val="C2Warning"/>
            </w:pPr>
          </w:p>
          <w:p w14:paraId="357A5446" w14:textId="77777777" w:rsidR="009F702B" w:rsidRDefault="009F702B" w:rsidP="009F702B">
            <w:pPr>
              <w:pStyle w:val="C1Normal"/>
            </w:pPr>
            <w:r>
              <w:t>Maria (Ericsson): Fine to move the clash part of movement behaviour into 6222. For QoS sustainability, prefer to keep in 6265.</w:t>
            </w:r>
          </w:p>
          <w:p w14:paraId="5516778C" w14:textId="77777777" w:rsidR="009F702B" w:rsidRDefault="009F702B" w:rsidP="009F702B">
            <w:pPr>
              <w:pStyle w:val="C1Normal"/>
            </w:pPr>
          </w:p>
          <w:p w14:paraId="6227C304" w14:textId="77777777" w:rsidR="009F702B" w:rsidRDefault="009F702B" w:rsidP="009F702B">
            <w:pPr>
              <w:pStyle w:val="C1Normal"/>
            </w:pPr>
            <w:r>
              <w:t>Rajesh (Nokia): Stage-2 indicates only SUPI, but CR uses GPSI.</w:t>
            </w:r>
          </w:p>
          <w:p w14:paraId="5A24DAC9" w14:textId="77777777" w:rsidR="009F702B" w:rsidRDefault="009F702B" w:rsidP="009F702B">
            <w:pPr>
              <w:pStyle w:val="C1Normal"/>
            </w:pPr>
            <w:r>
              <w:t>Maria (Ericsson): Will provide revision.</w:t>
            </w:r>
          </w:p>
          <w:p w14:paraId="08050941" w14:textId="6B569E97" w:rsidR="009F702B" w:rsidRPr="00D64A95" w:rsidRDefault="009F702B" w:rsidP="009F702B">
            <w:pPr>
              <w:pStyle w:val="C1Normal"/>
              <w:rPr>
                <w:sz w:val="18"/>
              </w:rPr>
            </w:pPr>
            <w:r>
              <w:t>Xuefei (Huawei): Content of the note not clear. Need rewording.</w:t>
            </w:r>
          </w:p>
        </w:tc>
      </w:tr>
      <w:tr w:rsidR="009F702B" w:rsidRPr="002F2600" w14:paraId="269BFCDF" w14:textId="77777777" w:rsidTr="00FD13BA">
        <w:tc>
          <w:tcPr>
            <w:tcW w:w="975" w:type="dxa"/>
            <w:tcBorders>
              <w:top w:val="nil"/>
              <w:left w:val="single" w:sz="12" w:space="0" w:color="auto"/>
              <w:right w:val="single" w:sz="12" w:space="0" w:color="auto"/>
            </w:tcBorders>
            <w:shd w:val="clear" w:color="auto" w:fill="auto"/>
          </w:tcPr>
          <w:p w14:paraId="1CCAD373"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2C1E9282"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E753C1" w14:textId="0E59470A" w:rsidR="009F702B" w:rsidRDefault="009F702B" w:rsidP="009F702B">
            <w:pPr>
              <w:suppressLineNumbers/>
              <w:suppressAutoHyphens/>
              <w:spacing w:before="60" w:after="60"/>
              <w:jc w:val="center"/>
            </w:pPr>
            <w:r>
              <w:t>6453</w:t>
            </w:r>
          </w:p>
        </w:tc>
        <w:tc>
          <w:tcPr>
            <w:tcW w:w="3251" w:type="dxa"/>
            <w:tcBorders>
              <w:top w:val="nil"/>
              <w:left w:val="single" w:sz="12" w:space="0" w:color="auto"/>
              <w:bottom w:val="single" w:sz="4" w:space="0" w:color="auto"/>
              <w:right w:val="single" w:sz="12" w:space="0" w:color="auto"/>
            </w:tcBorders>
            <w:shd w:val="clear" w:color="auto" w:fill="00FFFF"/>
          </w:tcPr>
          <w:p w14:paraId="6484D460" w14:textId="6ECD508E" w:rsidR="009F702B" w:rsidRDefault="009F702B" w:rsidP="009F702B">
            <w:pPr>
              <w:pStyle w:val="TAL"/>
              <w:rPr>
                <w:sz w:val="20"/>
              </w:rPr>
            </w:pPr>
            <w:r>
              <w:rPr>
                <w:sz w:val="20"/>
              </w:rPr>
              <w:t>CR 0990 29.520 Rel-19 Support list of UEs in QoS Sustanability and Movement Behaviour Analyses</w:t>
            </w:r>
          </w:p>
        </w:tc>
        <w:tc>
          <w:tcPr>
            <w:tcW w:w="1401" w:type="dxa"/>
            <w:tcBorders>
              <w:top w:val="nil"/>
              <w:left w:val="single" w:sz="12" w:space="0" w:color="auto"/>
              <w:bottom w:val="single" w:sz="4" w:space="0" w:color="auto"/>
              <w:right w:val="single" w:sz="12" w:space="0" w:color="auto"/>
            </w:tcBorders>
            <w:shd w:val="clear" w:color="auto" w:fill="00FFFF"/>
          </w:tcPr>
          <w:p w14:paraId="56D448BB" w14:textId="55985AB6" w:rsidR="009F702B" w:rsidRDefault="009F702B" w:rsidP="009F702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8F71051"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2939B9DC" w14:textId="77777777" w:rsidR="009F702B" w:rsidRDefault="009F702B" w:rsidP="009F702B">
            <w:pPr>
              <w:pStyle w:val="C3OpenAPI"/>
            </w:pPr>
          </w:p>
        </w:tc>
      </w:tr>
      <w:tr w:rsidR="009F702B" w:rsidRPr="002F2600" w14:paraId="0CFABAED" w14:textId="77777777" w:rsidTr="00FD13BA">
        <w:tc>
          <w:tcPr>
            <w:tcW w:w="975" w:type="dxa"/>
            <w:tcBorders>
              <w:left w:val="single" w:sz="12" w:space="0" w:color="auto"/>
              <w:bottom w:val="nil"/>
              <w:right w:val="single" w:sz="12" w:space="0" w:color="auto"/>
            </w:tcBorders>
            <w:shd w:val="clear" w:color="auto" w:fill="auto"/>
          </w:tcPr>
          <w:p w14:paraId="115FB323"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1F680B7A"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758CFEEA" w14:textId="6135E618" w:rsidR="009F702B" w:rsidRDefault="00343666" w:rsidP="009F702B">
            <w:pPr>
              <w:suppressLineNumbers/>
              <w:suppressAutoHyphens/>
              <w:spacing w:before="60" w:after="60"/>
              <w:jc w:val="center"/>
            </w:pPr>
            <w:hyperlink r:id="rId214" w:history="1">
              <w:r w:rsidR="009F702B">
                <w:rPr>
                  <w:rStyle w:val="Hyperlink"/>
                </w:rPr>
                <w:t>6266</w:t>
              </w:r>
            </w:hyperlink>
          </w:p>
        </w:tc>
        <w:tc>
          <w:tcPr>
            <w:tcW w:w="3251" w:type="dxa"/>
            <w:tcBorders>
              <w:left w:val="single" w:sz="12" w:space="0" w:color="auto"/>
              <w:bottom w:val="nil"/>
              <w:right w:val="single" w:sz="12" w:space="0" w:color="auto"/>
            </w:tcBorders>
            <w:shd w:val="clear" w:color="auto" w:fill="auto"/>
          </w:tcPr>
          <w:p w14:paraId="3D1C4EAB" w14:textId="391B1A40" w:rsidR="009F702B" w:rsidRDefault="009F702B" w:rsidP="009F702B">
            <w:pPr>
              <w:pStyle w:val="TAL"/>
              <w:rPr>
                <w:sz w:val="20"/>
              </w:rPr>
            </w:pPr>
            <w:r>
              <w:rPr>
                <w:sz w:val="20"/>
              </w:rPr>
              <w:t>CR 1447 29.522 Rel-19 Support list of UEs in QoS Sustanability and Movement Behaviour Analyses Exposure</w:t>
            </w:r>
          </w:p>
        </w:tc>
        <w:tc>
          <w:tcPr>
            <w:tcW w:w="1401" w:type="dxa"/>
            <w:tcBorders>
              <w:left w:val="single" w:sz="12" w:space="0" w:color="auto"/>
              <w:bottom w:val="nil"/>
              <w:right w:val="single" w:sz="12" w:space="0" w:color="auto"/>
            </w:tcBorders>
            <w:shd w:val="clear" w:color="auto" w:fill="auto"/>
          </w:tcPr>
          <w:p w14:paraId="0202D31C" w14:textId="5FCAEC01" w:rsidR="009F702B"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41699C9C" w14:textId="4C4412D9" w:rsidR="009F702B" w:rsidRPr="00750E57" w:rsidRDefault="009F702B" w:rsidP="009F702B">
            <w:pPr>
              <w:pStyle w:val="TAL"/>
              <w:rPr>
                <w:sz w:val="20"/>
              </w:rPr>
            </w:pPr>
            <w:r>
              <w:rPr>
                <w:sz w:val="20"/>
              </w:rPr>
              <w:t>Revised to 6454</w:t>
            </w:r>
          </w:p>
        </w:tc>
        <w:tc>
          <w:tcPr>
            <w:tcW w:w="4619" w:type="dxa"/>
            <w:tcBorders>
              <w:left w:val="single" w:sz="12" w:space="0" w:color="auto"/>
              <w:bottom w:val="nil"/>
              <w:right w:val="single" w:sz="12" w:space="0" w:color="auto"/>
            </w:tcBorders>
            <w:shd w:val="clear" w:color="auto" w:fill="auto"/>
          </w:tcPr>
          <w:p w14:paraId="4880D0B8" w14:textId="77777777" w:rsidR="009F702B" w:rsidRDefault="009F702B" w:rsidP="009F702B">
            <w:pPr>
              <w:pStyle w:val="C5Dependency"/>
              <w:rPr>
                <w:rFonts w:eastAsia="SimSun"/>
              </w:rPr>
            </w:pPr>
            <w:r>
              <w:t>Depends on TS 23.288 CR 1240</w:t>
            </w:r>
          </w:p>
          <w:p w14:paraId="53C25DC5" w14:textId="77777777" w:rsidR="009F702B" w:rsidRDefault="009F702B" w:rsidP="009F702B">
            <w:pPr>
              <w:rPr>
                <w:rFonts w:ascii="Arial" w:hAnsi="Arial" w:cs="Arial"/>
                <w:sz w:val="18"/>
              </w:rPr>
            </w:pPr>
          </w:p>
          <w:p w14:paraId="0BA9D270" w14:textId="01ADB932" w:rsidR="009F702B" w:rsidRDefault="009F702B" w:rsidP="009F702B">
            <w:pPr>
              <w:pStyle w:val="C1Normal"/>
            </w:pPr>
            <w:r>
              <w:t>Xuefei (Huawei): Content of the note not clear. Need rewording. Will propose new wording for the note.</w:t>
            </w:r>
          </w:p>
        </w:tc>
      </w:tr>
      <w:tr w:rsidR="009F702B" w:rsidRPr="002F2600" w14:paraId="7B63FBC9" w14:textId="77777777" w:rsidTr="00C63FE5">
        <w:tc>
          <w:tcPr>
            <w:tcW w:w="975" w:type="dxa"/>
            <w:tcBorders>
              <w:top w:val="nil"/>
              <w:left w:val="single" w:sz="12" w:space="0" w:color="auto"/>
              <w:right w:val="single" w:sz="12" w:space="0" w:color="auto"/>
            </w:tcBorders>
            <w:shd w:val="clear" w:color="auto" w:fill="auto"/>
          </w:tcPr>
          <w:p w14:paraId="0FED39FA"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1AD5E1D9"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A45F3E3" w14:textId="23740593" w:rsidR="009F702B" w:rsidRDefault="009F702B" w:rsidP="009F702B">
            <w:pPr>
              <w:suppressLineNumbers/>
              <w:suppressAutoHyphens/>
              <w:spacing w:before="60" w:after="60"/>
              <w:jc w:val="center"/>
            </w:pPr>
            <w:r>
              <w:t>6454</w:t>
            </w:r>
          </w:p>
        </w:tc>
        <w:tc>
          <w:tcPr>
            <w:tcW w:w="3251" w:type="dxa"/>
            <w:tcBorders>
              <w:top w:val="nil"/>
              <w:left w:val="single" w:sz="12" w:space="0" w:color="auto"/>
              <w:bottom w:val="single" w:sz="4" w:space="0" w:color="auto"/>
              <w:right w:val="single" w:sz="12" w:space="0" w:color="auto"/>
            </w:tcBorders>
            <w:shd w:val="clear" w:color="auto" w:fill="00FFFF"/>
          </w:tcPr>
          <w:p w14:paraId="08AA0BD5" w14:textId="605B1035" w:rsidR="009F702B" w:rsidRDefault="009F702B" w:rsidP="009F702B">
            <w:pPr>
              <w:pStyle w:val="TAL"/>
              <w:rPr>
                <w:sz w:val="20"/>
              </w:rPr>
            </w:pPr>
            <w:r>
              <w:rPr>
                <w:sz w:val="20"/>
              </w:rPr>
              <w:t>CR 1447 29.522 Rel-19 Support list of UEs in QoS Sustanability and Movement Behaviour Analyses Exposure</w:t>
            </w:r>
          </w:p>
        </w:tc>
        <w:tc>
          <w:tcPr>
            <w:tcW w:w="1401" w:type="dxa"/>
            <w:tcBorders>
              <w:top w:val="nil"/>
              <w:left w:val="single" w:sz="12" w:space="0" w:color="auto"/>
              <w:bottom w:val="single" w:sz="4" w:space="0" w:color="auto"/>
              <w:right w:val="single" w:sz="12" w:space="0" w:color="auto"/>
            </w:tcBorders>
            <w:shd w:val="clear" w:color="auto" w:fill="00FFFF"/>
          </w:tcPr>
          <w:p w14:paraId="7E949EFA" w14:textId="20899B78" w:rsidR="009F702B" w:rsidRDefault="009F702B" w:rsidP="009F702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6A3CA4B"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74946141" w14:textId="77777777" w:rsidR="009F702B" w:rsidRDefault="009F702B" w:rsidP="009F702B">
            <w:pPr>
              <w:pStyle w:val="C5Dependency"/>
            </w:pPr>
          </w:p>
        </w:tc>
      </w:tr>
      <w:tr w:rsidR="009F702B" w:rsidRPr="002F2600" w14:paraId="449E048E" w14:textId="77777777" w:rsidTr="00C63FE5">
        <w:tc>
          <w:tcPr>
            <w:tcW w:w="975" w:type="dxa"/>
            <w:tcBorders>
              <w:left w:val="single" w:sz="12" w:space="0" w:color="auto"/>
              <w:bottom w:val="nil"/>
              <w:right w:val="single" w:sz="12" w:space="0" w:color="auto"/>
            </w:tcBorders>
            <w:shd w:val="clear" w:color="auto" w:fill="auto"/>
          </w:tcPr>
          <w:p w14:paraId="7559F766"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177505C2"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7F6AA722" w14:textId="1D793666" w:rsidR="009F702B" w:rsidRDefault="00343666" w:rsidP="009F702B">
            <w:pPr>
              <w:suppressLineNumbers/>
              <w:suppressAutoHyphens/>
              <w:spacing w:before="60" w:after="60"/>
              <w:jc w:val="center"/>
            </w:pPr>
            <w:hyperlink r:id="rId215" w:history="1">
              <w:r w:rsidR="009F702B">
                <w:rPr>
                  <w:rStyle w:val="Hyperlink"/>
                </w:rPr>
                <w:t>6267</w:t>
              </w:r>
            </w:hyperlink>
          </w:p>
        </w:tc>
        <w:tc>
          <w:tcPr>
            <w:tcW w:w="3251" w:type="dxa"/>
            <w:tcBorders>
              <w:left w:val="single" w:sz="12" w:space="0" w:color="auto"/>
              <w:bottom w:val="nil"/>
              <w:right w:val="single" w:sz="12" w:space="0" w:color="auto"/>
            </w:tcBorders>
            <w:shd w:val="clear" w:color="auto" w:fill="auto"/>
          </w:tcPr>
          <w:p w14:paraId="399AC461" w14:textId="0E5F91E6" w:rsidR="009F702B" w:rsidRDefault="009F702B" w:rsidP="009F702B">
            <w:pPr>
              <w:pStyle w:val="TAL"/>
              <w:rPr>
                <w:sz w:val="20"/>
              </w:rPr>
            </w:pPr>
            <w:r>
              <w:rPr>
                <w:sz w:val="20"/>
              </w:rPr>
              <w:t>CR 0991 29.520 Rel-19 Update TTC predictions in Relative Proximity Analytics</w:t>
            </w:r>
          </w:p>
        </w:tc>
        <w:tc>
          <w:tcPr>
            <w:tcW w:w="1401" w:type="dxa"/>
            <w:tcBorders>
              <w:left w:val="single" w:sz="12" w:space="0" w:color="auto"/>
              <w:bottom w:val="nil"/>
              <w:right w:val="single" w:sz="12" w:space="0" w:color="auto"/>
            </w:tcBorders>
            <w:shd w:val="clear" w:color="auto" w:fill="auto"/>
          </w:tcPr>
          <w:p w14:paraId="016C8EFD" w14:textId="036CE79F" w:rsidR="009F702B"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3CB639E8" w14:textId="1F5851C2" w:rsidR="009F702B" w:rsidRPr="00750E57" w:rsidRDefault="009F702B" w:rsidP="009F702B">
            <w:pPr>
              <w:pStyle w:val="TAL"/>
              <w:rPr>
                <w:sz w:val="20"/>
              </w:rPr>
            </w:pPr>
            <w:r>
              <w:rPr>
                <w:sz w:val="20"/>
              </w:rPr>
              <w:t>Revised to 6455</w:t>
            </w:r>
          </w:p>
        </w:tc>
        <w:tc>
          <w:tcPr>
            <w:tcW w:w="4619" w:type="dxa"/>
            <w:tcBorders>
              <w:left w:val="single" w:sz="12" w:space="0" w:color="auto"/>
              <w:bottom w:val="nil"/>
              <w:right w:val="single" w:sz="12" w:space="0" w:color="auto"/>
            </w:tcBorders>
            <w:shd w:val="clear" w:color="auto" w:fill="auto"/>
          </w:tcPr>
          <w:p w14:paraId="47BAA297" w14:textId="77777777" w:rsidR="009F702B" w:rsidRDefault="009F702B" w:rsidP="009F702B">
            <w:pPr>
              <w:pStyle w:val="C3OpenAPI"/>
              <w:rPr>
                <w:rFonts w:eastAsia="SimSun"/>
              </w:rPr>
            </w:pPr>
            <w:r>
              <w:t>This CR int</w:t>
            </w:r>
            <w:r w:rsidRPr="00F17587">
              <w:rPr>
                <w:rStyle w:val="C3OpenAPIChar"/>
              </w:rPr>
              <w:t>roduces a backwards compatible feature to t</w:t>
            </w:r>
            <w:r>
              <w:t>he OpenAPI description of the Nnwdaf_EventsSubscription API, Nnwdaf_EventsSubscription API</w:t>
            </w:r>
            <w:r>
              <w:br/>
            </w:r>
            <w:r w:rsidRPr="00F17587">
              <w:rPr>
                <w:rStyle w:val="C5DependencyChar"/>
              </w:rPr>
              <w:t>Depends on TS 23.288 CR 1241</w:t>
            </w:r>
          </w:p>
          <w:p w14:paraId="4641C942" w14:textId="77777777" w:rsidR="009F702B" w:rsidRDefault="009F702B" w:rsidP="009F702B">
            <w:pPr>
              <w:rPr>
                <w:rFonts w:ascii="Arial" w:hAnsi="Arial" w:cs="Arial"/>
                <w:sz w:val="18"/>
              </w:rPr>
            </w:pPr>
          </w:p>
          <w:p w14:paraId="24B63F23" w14:textId="77777777" w:rsidR="009F702B" w:rsidRDefault="009F702B" w:rsidP="009F702B">
            <w:pPr>
              <w:pStyle w:val="C1Normal"/>
            </w:pPr>
            <w:r>
              <w:t>Xuefei (Huawei): Many aspects are unclear for the data types. For the note, needs rewording.</w:t>
            </w:r>
          </w:p>
          <w:p w14:paraId="67494A90" w14:textId="77777777" w:rsidR="009F702B" w:rsidRDefault="009F702B" w:rsidP="009F702B">
            <w:pPr>
              <w:pStyle w:val="C1Normal"/>
            </w:pPr>
            <w:r>
              <w:t>Rajesh (Nokia): Stage-2 hasn’t agreed yet. How is the acceptable deviation calculated.</w:t>
            </w:r>
          </w:p>
          <w:p w14:paraId="35D84363" w14:textId="05C4EB17" w:rsidR="009F702B" w:rsidRPr="00F17587" w:rsidRDefault="009F702B" w:rsidP="009F702B">
            <w:pPr>
              <w:pStyle w:val="C1Normal"/>
            </w:pPr>
            <w:r>
              <w:t>Maria (Ericsson): This is as per SA2 CR in the coversheet. Can add EN on the new attribute.</w:t>
            </w:r>
          </w:p>
        </w:tc>
      </w:tr>
      <w:tr w:rsidR="009F702B" w:rsidRPr="002F2600" w14:paraId="56A4C659" w14:textId="77777777" w:rsidTr="00C63FE5">
        <w:tc>
          <w:tcPr>
            <w:tcW w:w="975" w:type="dxa"/>
            <w:tcBorders>
              <w:top w:val="nil"/>
              <w:left w:val="single" w:sz="12" w:space="0" w:color="auto"/>
              <w:right w:val="single" w:sz="12" w:space="0" w:color="auto"/>
            </w:tcBorders>
            <w:shd w:val="clear" w:color="auto" w:fill="auto"/>
          </w:tcPr>
          <w:p w14:paraId="5F4D1F41"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2CB4EE3C"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2443AC" w14:textId="75E840C5" w:rsidR="009F702B" w:rsidRDefault="009F702B" w:rsidP="009F702B">
            <w:pPr>
              <w:suppressLineNumbers/>
              <w:suppressAutoHyphens/>
              <w:spacing w:before="60" w:after="60"/>
              <w:jc w:val="center"/>
            </w:pPr>
            <w:r>
              <w:t>6455</w:t>
            </w:r>
          </w:p>
        </w:tc>
        <w:tc>
          <w:tcPr>
            <w:tcW w:w="3251" w:type="dxa"/>
            <w:tcBorders>
              <w:top w:val="nil"/>
              <w:left w:val="single" w:sz="12" w:space="0" w:color="auto"/>
              <w:bottom w:val="single" w:sz="4" w:space="0" w:color="auto"/>
              <w:right w:val="single" w:sz="12" w:space="0" w:color="auto"/>
            </w:tcBorders>
            <w:shd w:val="clear" w:color="auto" w:fill="00FFFF"/>
          </w:tcPr>
          <w:p w14:paraId="6E44E916" w14:textId="6FDF4FB9" w:rsidR="009F702B" w:rsidRDefault="009F702B" w:rsidP="009F702B">
            <w:pPr>
              <w:pStyle w:val="TAL"/>
              <w:rPr>
                <w:sz w:val="20"/>
              </w:rPr>
            </w:pPr>
            <w:r>
              <w:rPr>
                <w:sz w:val="20"/>
              </w:rPr>
              <w:t>CR 0991 29.520 Rel-19 Update TTC predictions in Relative Proximity Analytics</w:t>
            </w:r>
          </w:p>
        </w:tc>
        <w:tc>
          <w:tcPr>
            <w:tcW w:w="1401" w:type="dxa"/>
            <w:tcBorders>
              <w:top w:val="nil"/>
              <w:left w:val="single" w:sz="12" w:space="0" w:color="auto"/>
              <w:bottom w:val="single" w:sz="4" w:space="0" w:color="auto"/>
              <w:right w:val="single" w:sz="12" w:space="0" w:color="auto"/>
            </w:tcBorders>
            <w:shd w:val="clear" w:color="auto" w:fill="00FFFF"/>
          </w:tcPr>
          <w:p w14:paraId="64AED565" w14:textId="6502619E" w:rsidR="009F702B" w:rsidRDefault="009F702B" w:rsidP="009F702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23D6CD1"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298461B3" w14:textId="77777777" w:rsidR="009F702B" w:rsidRDefault="009F702B" w:rsidP="009F702B">
            <w:pPr>
              <w:pStyle w:val="C3OpenAPI"/>
            </w:pPr>
          </w:p>
        </w:tc>
      </w:tr>
      <w:tr w:rsidR="009F702B" w:rsidRPr="002F2600" w14:paraId="68075F02" w14:textId="77777777" w:rsidTr="00C63FE5">
        <w:tc>
          <w:tcPr>
            <w:tcW w:w="975" w:type="dxa"/>
            <w:tcBorders>
              <w:left w:val="single" w:sz="12" w:space="0" w:color="auto"/>
              <w:bottom w:val="nil"/>
              <w:right w:val="single" w:sz="12" w:space="0" w:color="auto"/>
            </w:tcBorders>
            <w:shd w:val="clear" w:color="auto" w:fill="auto"/>
          </w:tcPr>
          <w:p w14:paraId="4A081767"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3376B378"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6BCFDADB" w14:textId="7F0AE51C" w:rsidR="009F702B" w:rsidRDefault="00343666" w:rsidP="009F702B">
            <w:pPr>
              <w:suppressLineNumbers/>
              <w:suppressAutoHyphens/>
              <w:spacing w:before="60" w:after="60"/>
              <w:jc w:val="center"/>
            </w:pPr>
            <w:hyperlink r:id="rId216" w:history="1">
              <w:r w:rsidR="009F702B">
                <w:rPr>
                  <w:rStyle w:val="Hyperlink"/>
                </w:rPr>
                <w:t>6268</w:t>
              </w:r>
            </w:hyperlink>
          </w:p>
        </w:tc>
        <w:tc>
          <w:tcPr>
            <w:tcW w:w="3251" w:type="dxa"/>
            <w:tcBorders>
              <w:left w:val="single" w:sz="12" w:space="0" w:color="auto"/>
              <w:bottom w:val="nil"/>
              <w:right w:val="single" w:sz="12" w:space="0" w:color="auto"/>
            </w:tcBorders>
            <w:shd w:val="clear" w:color="auto" w:fill="auto"/>
          </w:tcPr>
          <w:p w14:paraId="200C02B7" w14:textId="63E700EC" w:rsidR="009F702B" w:rsidRDefault="009F702B" w:rsidP="009F702B">
            <w:pPr>
              <w:pStyle w:val="TAL"/>
              <w:rPr>
                <w:sz w:val="20"/>
              </w:rPr>
            </w:pPr>
            <w:r>
              <w:rPr>
                <w:sz w:val="20"/>
              </w:rPr>
              <w:t>CR 1448 29.522 Rel-19 Update TTC predictions in Relative Proximity Analytics Exposure</w:t>
            </w:r>
          </w:p>
        </w:tc>
        <w:tc>
          <w:tcPr>
            <w:tcW w:w="1401" w:type="dxa"/>
            <w:tcBorders>
              <w:left w:val="single" w:sz="12" w:space="0" w:color="auto"/>
              <w:bottom w:val="nil"/>
              <w:right w:val="single" w:sz="12" w:space="0" w:color="auto"/>
            </w:tcBorders>
            <w:shd w:val="clear" w:color="auto" w:fill="auto"/>
          </w:tcPr>
          <w:p w14:paraId="07D0E367" w14:textId="301B44E9" w:rsidR="009F702B"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3B08D61" w14:textId="701C80B5" w:rsidR="009F702B" w:rsidRPr="00750E57" w:rsidRDefault="009F702B" w:rsidP="009F702B">
            <w:pPr>
              <w:pStyle w:val="TAL"/>
              <w:rPr>
                <w:sz w:val="20"/>
              </w:rPr>
            </w:pPr>
            <w:r>
              <w:rPr>
                <w:sz w:val="20"/>
              </w:rPr>
              <w:t>Revised to 6456</w:t>
            </w:r>
          </w:p>
        </w:tc>
        <w:tc>
          <w:tcPr>
            <w:tcW w:w="4619" w:type="dxa"/>
            <w:tcBorders>
              <w:left w:val="single" w:sz="12" w:space="0" w:color="auto"/>
              <w:bottom w:val="nil"/>
              <w:right w:val="single" w:sz="12" w:space="0" w:color="auto"/>
            </w:tcBorders>
            <w:shd w:val="clear" w:color="auto" w:fill="auto"/>
          </w:tcPr>
          <w:p w14:paraId="34F9000C" w14:textId="77777777" w:rsidR="009F702B" w:rsidRDefault="009F702B" w:rsidP="009F702B">
            <w:pPr>
              <w:pStyle w:val="C5Dependency"/>
              <w:rPr>
                <w:rFonts w:eastAsia="SimSun"/>
              </w:rPr>
            </w:pPr>
            <w:r>
              <w:t>Depends on TS 23.288 CR 1241</w:t>
            </w:r>
          </w:p>
          <w:p w14:paraId="634D9F7F" w14:textId="77777777" w:rsidR="009F702B" w:rsidRDefault="009F702B" w:rsidP="009F702B">
            <w:pPr>
              <w:rPr>
                <w:rFonts w:ascii="Arial" w:hAnsi="Arial" w:cs="Arial"/>
                <w:sz w:val="18"/>
              </w:rPr>
            </w:pPr>
            <w:r>
              <w:rPr>
                <w:rFonts w:ascii="Arial" w:hAnsi="Arial" w:cs="Arial"/>
                <w:sz w:val="18"/>
              </w:rPr>
              <w:t xml:space="preserve"> </w:t>
            </w:r>
          </w:p>
          <w:p w14:paraId="74079DD0" w14:textId="77777777" w:rsidR="009F702B" w:rsidRDefault="009F702B" w:rsidP="009F702B">
            <w:pPr>
              <w:pStyle w:val="C1Normal"/>
            </w:pPr>
            <w:r>
              <w:t>Rajesh (Nokia): Stage-2 hasn’t agreed yet. How is the acceptable deviation calculated.</w:t>
            </w:r>
          </w:p>
          <w:p w14:paraId="68D725D8" w14:textId="77777777" w:rsidR="009F702B" w:rsidRDefault="009F702B" w:rsidP="009F702B">
            <w:pPr>
              <w:pStyle w:val="C1Normal"/>
            </w:pPr>
            <w:r>
              <w:t>Maria (Ericsson): Will add an EN.</w:t>
            </w:r>
          </w:p>
          <w:p w14:paraId="572CAD76" w14:textId="1445B820" w:rsidR="009F702B" w:rsidRDefault="009F702B" w:rsidP="009F702B">
            <w:pPr>
              <w:pStyle w:val="C1Normal"/>
            </w:pPr>
            <w:r>
              <w:t>Xuefei (Huawei): Many aspects are unclear for the data types. For the note, needs rewording.</w:t>
            </w:r>
          </w:p>
        </w:tc>
      </w:tr>
      <w:tr w:rsidR="009F702B" w:rsidRPr="002F2600" w14:paraId="38155F50" w14:textId="77777777" w:rsidTr="00E721C4">
        <w:tc>
          <w:tcPr>
            <w:tcW w:w="975" w:type="dxa"/>
            <w:tcBorders>
              <w:top w:val="nil"/>
              <w:left w:val="single" w:sz="12" w:space="0" w:color="auto"/>
              <w:right w:val="single" w:sz="12" w:space="0" w:color="auto"/>
            </w:tcBorders>
            <w:shd w:val="clear" w:color="auto" w:fill="auto"/>
          </w:tcPr>
          <w:p w14:paraId="7F879810"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0FE192B4"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BC5C4A7" w14:textId="6F481380" w:rsidR="009F702B" w:rsidRDefault="009F702B" w:rsidP="009F702B">
            <w:pPr>
              <w:suppressLineNumbers/>
              <w:suppressAutoHyphens/>
              <w:spacing w:before="60" w:after="60"/>
              <w:jc w:val="center"/>
            </w:pPr>
            <w:r>
              <w:t>6456</w:t>
            </w:r>
          </w:p>
        </w:tc>
        <w:tc>
          <w:tcPr>
            <w:tcW w:w="3251" w:type="dxa"/>
            <w:tcBorders>
              <w:top w:val="nil"/>
              <w:left w:val="single" w:sz="12" w:space="0" w:color="auto"/>
              <w:bottom w:val="single" w:sz="4" w:space="0" w:color="auto"/>
              <w:right w:val="single" w:sz="12" w:space="0" w:color="auto"/>
            </w:tcBorders>
            <w:shd w:val="clear" w:color="auto" w:fill="00FFFF"/>
          </w:tcPr>
          <w:p w14:paraId="4D161C86" w14:textId="150930BE" w:rsidR="009F702B" w:rsidRDefault="009F702B" w:rsidP="009F702B">
            <w:pPr>
              <w:pStyle w:val="TAL"/>
              <w:rPr>
                <w:sz w:val="20"/>
              </w:rPr>
            </w:pPr>
            <w:r>
              <w:rPr>
                <w:sz w:val="20"/>
              </w:rPr>
              <w:t>CR 1448 29.522 Rel-19 Update TTC predictions in Relative Proximity Analytics Exposure</w:t>
            </w:r>
          </w:p>
        </w:tc>
        <w:tc>
          <w:tcPr>
            <w:tcW w:w="1401" w:type="dxa"/>
            <w:tcBorders>
              <w:top w:val="nil"/>
              <w:left w:val="single" w:sz="12" w:space="0" w:color="auto"/>
              <w:bottom w:val="single" w:sz="4" w:space="0" w:color="auto"/>
              <w:right w:val="single" w:sz="12" w:space="0" w:color="auto"/>
            </w:tcBorders>
            <w:shd w:val="clear" w:color="auto" w:fill="00FFFF"/>
          </w:tcPr>
          <w:p w14:paraId="6451230F" w14:textId="1C9FA3FF" w:rsidR="009F702B" w:rsidRDefault="009F702B" w:rsidP="009F702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17BAE33F"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77ACB7D5" w14:textId="77777777" w:rsidR="009F702B" w:rsidRDefault="009F702B" w:rsidP="009F702B">
            <w:pPr>
              <w:pStyle w:val="C5Dependency"/>
            </w:pPr>
          </w:p>
        </w:tc>
      </w:tr>
      <w:tr w:rsidR="009F702B" w:rsidRPr="002F2600" w14:paraId="5BEAF694" w14:textId="77777777" w:rsidTr="00E721C4">
        <w:tc>
          <w:tcPr>
            <w:tcW w:w="975" w:type="dxa"/>
            <w:tcBorders>
              <w:left w:val="single" w:sz="12" w:space="0" w:color="auto"/>
              <w:bottom w:val="nil"/>
              <w:right w:val="single" w:sz="12" w:space="0" w:color="auto"/>
            </w:tcBorders>
            <w:shd w:val="clear" w:color="auto" w:fill="auto"/>
          </w:tcPr>
          <w:p w14:paraId="35BF87E3"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0FCCEC14"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43898239" w14:textId="6C0104A5" w:rsidR="009F702B" w:rsidRDefault="00343666" w:rsidP="009F702B">
            <w:pPr>
              <w:suppressLineNumbers/>
              <w:suppressAutoHyphens/>
              <w:spacing w:before="60" w:after="60"/>
              <w:jc w:val="center"/>
            </w:pPr>
            <w:hyperlink r:id="rId217" w:history="1">
              <w:r w:rsidR="009F702B">
                <w:rPr>
                  <w:rStyle w:val="Hyperlink"/>
                </w:rPr>
                <w:t>6269</w:t>
              </w:r>
            </w:hyperlink>
          </w:p>
        </w:tc>
        <w:tc>
          <w:tcPr>
            <w:tcW w:w="3251" w:type="dxa"/>
            <w:tcBorders>
              <w:left w:val="single" w:sz="12" w:space="0" w:color="auto"/>
              <w:bottom w:val="nil"/>
              <w:right w:val="single" w:sz="12" w:space="0" w:color="auto"/>
            </w:tcBorders>
            <w:shd w:val="clear" w:color="auto" w:fill="auto"/>
          </w:tcPr>
          <w:p w14:paraId="0D559F13" w14:textId="564E84FF" w:rsidR="009F702B" w:rsidRDefault="009F702B" w:rsidP="009F702B">
            <w:pPr>
              <w:pStyle w:val="TAL"/>
              <w:rPr>
                <w:sz w:val="20"/>
              </w:rPr>
            </w:pPr>
            <w:r>
              <w:rPr>
                <w:sz w:val="20"/>
              </w:rPr>
              <w:t>CR 1449 29.522 Rel-19 RetrieveInfoUAVFlight service descriptions and procedures</w:t>
            </w:r>
          </w:p>
        </w:tc>
        <w:tc>
          <w:tcPr>
            <w:tcW w:w="1401" w:type="dxa"/>
            <w:tcBorders>
              <w:left w:val="single" w:sz="12" w:space="0" w:color="auto"/>
              <w:bottom w:val="nil"/>
              <w:right w:val="single" w:sz="12" w:space="0" w:color="auto"/>
            </w:tcBorders>
            <w:shd w:val="clear" w:color="auto" w:fill="auto"/>
          </w:tcPr>
          <w:p w14:paraId="28C451A1" w14:textId="1D511D5B" w:rsidR="009F702B"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E7C4A09" w14:textId="78F37D7F" w:rsidR="009F702B" w:rsidRPr="00750E57" w:rsidRDefault="009F702B" w:rsidP="009F702B">
            <w:pPr>
              <w:pStyle w:val="TAL"/>
              <w:rPr>
                <w:sz w:val="20"/>
              </w:rPr>
            </w:pPr>
            <w:r>
              <w:rPr>
                <w:sz w:val="20"/>
              </w:rPr>
              <w:t>Revised to 6457</w:t>
            </w:r>
          </w:p>
        </w:tc>
        <w:tc>
          <w:tcPr>
            <w:tcW w:w="4619" w:type="dxa"/>
            <w:tcBorders>
              <w:left w:val="single" w:sz="12" w:space="0" w:color="auto"/>
              <w:bottom w:val="nil"/>
              <w:right w:val="single" w:sz="12" w:space="0" w:color="auto"/>
            </w:tcBorders>
            <w:shd w:val="clear" w:color="auto" w:fill="auto"/>
          </w:tcPr>
          <w:p w14:paraId="0D67FEFB" w14:textId="77777777" w:rsidR="009F702B" w:rsidRDefault="009F702B" w:rsidP="009F702B">
            <w:pPr>
              <w:pStyle w:val="C5Dependency"/>
              <w:rPr>
                <w:rFonts w:eastAsia="SimSun"/>
              </w:rPr>
            </w:pPr>
            <w:r>
              <w:t>Depends on TS 23.288 CR 1241</w:t>
            </w:r>
          </w:p>
          <w:p w14:paraId="19C79C76" w14:textId="77777777" w:rsidR="009F702B" w:rsidRDefault="009F702B" w:rsidP="009F702B">
            <w:pPr>
              <w:rPr>
                <w:rFonts w:ascii="Arial" w:hAnsi="Arial" w:cs="Arial"/>
                <w:sz w:val="18"/>
              </w:rPr>
            </w:pPr>
          </w:p>
          <w:p w14:paraId="21EEA385" w14:textId="77777777" w:rsidR="009F702B" w:rsidRDefault="009F702B" w:rsidP="009F702B">
            <w:pPr>
              <w:pStyle w:val="C1Normal"/>
            </w:pPr>
            <w:r>
              <w:t>Xuefei (Huawei): Too many descriptions from stage-2. Propose to simplify the service descriptions.</w:t>
            </w:r>
          </w:p>
          <w:p w14:paraId="5130E5C1" w14:textId="4A7FB2F8" w:rsidR="009F702B" w:rsidRDefault="009F702B" w:rsidP="009F702B">
            <w:pPr>
              <w:pStyle w:val="C1Normal"/>
            </w:pPr>
            <w:r>
              <w:t>Maria (Ericsson): Will revise to refer to general stage-2 clauses.</w:t>
            </w:r>
          </w:p>
        </w:tc>
      </w:tr>
      <w:tr w:rsidR="009F702B" w:rsidRPr="002F2600" w14:paraId="7D9D72FB" w14:textId="77777777" w:rsidTr="001E667B">
        <w:tc>
          <w:tcPr>
            <w:tcW w:w="975" w:type="dxa"/>
            <w:tcBorders>
              <w:top w:val="nil"/>
              <w:left w:val="single" w:sz="12" w:space="0" w:color="auto"/>
              <w:right w:val="single" w:sz="12" w:space="0" w:color="auto"/>
            </w:tcBorders>
            <w:shd w:val="clear" w:color="auto" w:fill="auto"/>
          </w:tcPr>
          <w:p w14:paraId="1D112ABC"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36A1400B"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322C65A" w14:textId="7B06419D" w:rsidR="009F702B" w:rsidRDefault="009F702B" w:rsidP="009F702B">
            <w:pPr>
              <w:suppressLineNumbers/>
              <w:suppressAutoHyphens/>
              <w:spacing w:before="60" w:after="60"/>
              <w:jc w:val="center"/>
            </w:pPr>
            <w:r>
              <w:t>6457</w:t>
            </w:r>
          </w:p>
        </w:tc>
        <w:tc>
          <w:tcPr>
            <w:tcW w:w="3251" w:type="dxa"/>
            <w:tcBorders>
              <w:top w:val="nil"/>
              <w:left w:val="single" w:sz="12" w:space="0" w:color="auto"/>
              <w:bottom w:val="single" w:sz="4" w:space="0" w:color="auto"/>
              <w:right w:val="single" w:sz="12" w:space="0" w:color="auto"/>
            </w:tcBorders>
            <w:shd w:val="clear" w:color="auto" w:fill="00FFFF"/>
          </w:tcPr>
          <w:p w14:paraId="48205B2A" w14:textId="4BB23170" w:rsidR="009F702B" w:rsidRDefault="009F702B" w:rsidP="009F702B">
            <w:pPr>
              <w:pStyle w:val="TAL"/>
              <w:rPr>
                <w:sz w:val="20"/>
              </w:rPr>
            </w:pPr>
            <w:r>
              <w:rPr>
                <w:sz w:val="20"/>
              </w:rPr>
              <w:t>CR 1449 29.522 Rel-19 RetrieveInfoUAVFlight service descriptions and procedures</w:t>
            </w:r>
          </w:p>
        </w:tc>
        <w:tc>
          <w:tcPr>
            <w:tcW w:w="1401" w:type="dxa"/>
            <w:tcBorders>
              <w:top w:val="nil"/>
              <w:left w:val="single" w:sz="12" w:space="0" w:color="auto"/>
              <w:bottom w:val="single" w:sz="4" w:space="0" w:color="auto"/>
              <w:right w:val="single" w:sz="12" w:space="0" w:color="auto"/>
            </w:tcBorders>
            <w:shd w:val="clear" w:color="auto" w:fill="00FFFF"/>
          </w:tcPr>
          <w:p w14:paraId="1C562663" w14:textId="0E1F6BEF" w:rsidR="009F702B" w:rsidRDefault="009F702B" w:rsidP="009F702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00B6C6C"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414B3783" w14:textId="77777777" w:rsidR="009F702B" w:rsidRDefault="009F702B" w:rsidP="009F702B">
            <w:pPr>
              <w:pStyle w:val="C5Dependency"/>
            </w:pPr>
          </w:p>
        </w:tc>
      </w:tr>
      <w:tr w:rsidR="009F702B" w:rsidRPr="002F2600" w14:paraId="052DCE08" w14:textId="77777777" w:rsidTr="001E667B">
        <w:tc>
          <w:tcPr>
            <w:tcW w:w="975" w:type="dxa"/>
            <w:tcBorders>
              <w:left w:val="single" w:sz="12" w:space="0" w:color="auto"/>
              <w:bottom w:val="nil"/>
              <w:right w:val="single" w:sz="12" w:space="0" w:color="auto"/>
            </w:tcBorders>
            <w:shd w:val="clear" w:color="auto" w:fill="auto"/>
          </w:tcPr>
          <w:p w14:paraId="03365DD1"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57B9C27D"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0C670BA9" w14:textId="64FB5B7A" w:rsidR="009F702B" w:rsidRDefault="00343666" w:rsidP="009F702B">
            <w:pPr>
              <w:suppressLineNumbers/>
              <w:suppressAutoHyphens/>
              <w:spacing w:before="60" w:after="60"/>
              <w:jc w:val="center"/>
            </w:pPr>
            <w:hyperlink r:id="rId218" w:history="1">
              <w:r w:rsidR="009F702B">
                <w:rPr>
                  <w:rStyle w:val="Hyperlink"/>
                </w:rPr>
                <w:t>6270</w:t>
              </w:r>
            </w:hyperlink>
          </w:p>
        </w:tc>
        <w:tc>
          <w:tcPr>
            <w:tcW w:w="3251" w:type="dxa"/>
            <w:tcBorders>
              <w:left w:val="single" w:sz="12" w:space="0" w:color="auto"/>
              <w:bottom w:val="nil"/>
              <w:right w:val="single" w:sz="12" w:space="0" w:color="auto"/>
            </w:tcBorders>
            <w:shd w:val="clear" w:color="auto" w:fill="auto"/>
          </w:tcPr>
          <w:p w14:paraId="6836F921" w14:textId="130E10A4" w:rsidR="009F702B" w:rsidRDefault="009F702B" w:rsidP="009F702B">
            <w:pPr>
              <w:pStyle w:val="TAL"/>
              <w:rPr>
                <w:sz w:val="20"/>
              </w:rPr>
            </w:pPr>
            <w:r>
              <w:rPr>
                <w:sz w:val="20"/>
              </w:rPr>
              <w:t>CR 1450 29.522 Rel-19 RetrieveInfoUAVFlight API definitions</w:t>
            </w:r>
          </w:p>
        </w:tc>
        <w:tc>
          <w:tcPr>
            <w:tcW w:w="1401" w:type="dxa"/>
            <w:tcBorders>
              <w:left w:val="single" w:sz="12" w:space="0" w:color="auto"/>
              <w:bottom w:val="nil"/>
              <w:right w:val="single" w:sz="12" w:space="0" w:color="auto"/>
            </w:tcBorders>
            <w:shd w:val="clear" w:color="auto" w:fill="auto"/>
          </w:tcPr>
          <w:p w14:paraId="200063AC" w14:textId="1DA10EAA" w:rsidR="009F702B"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49FC7A8D" w14:textId="5723C1EA" w:rsidR="009F702B" w:rsidRPr="00750E57" w:rsidRDefault="009F702B" w:rsidP="009F702B">
            <w:pPr>
              <w:pStyle w:val="TAL"/>
              <w:rPr>
                <w:sz w:val="20"/>
              </w:rPr>
            </w:pPr>
            <w:r>
              <w:rPr>
                <w:sz w:val="20"/>
              </w:rPr>
              <w:t>Revised to 6458</w:t>
            </w:r>
          </w:p>
        </w:tc>
        <w:tc>
          <w:tcPr>
            <w:tcW w:w="4619" w:type="dxa"/>
            <w:tcBorders>
              <w:left w:val="single" w:sz="12" w:space="0" w:color="auto"/>
              <w:bottom w:val="nil"/>
              <w:right w:val="single" w:sz="12" w:space="0" w:color="auto"/>
            </w:tcBorders>
            <w:shd w:val="clear" w:color="auto" w:fill="auto"/>
          </w:tcPr>
          <w:p w14:paraId="0B81DFAC" w14:textId="77777777" w:rsidR="009F702B" w:rsidRDefault="009F702B" w:rsidP="009F702B">
            <w:pPr>
              <w:pStyle w:val="C5Dependency"/>
              <w:rPr>
                <w:rFonts w:eastAsia="SimSun"/>
              </w:rPr>
            </w:pPr>
            <w:r>
              <w:t>Depends on TS 23.256 CR 0141</w:t>
            </w:r>
          </w:p>
          <w:p w14:paraId="318ED6E5" w14:textId="77777777" w:rsidR="009F702B" w:rsidRDefault="009F702B" w:rsidP="009F702B">
            <w:pPr>
              <w:rPr>
                <w:rFonts w:ascii="Arial" w:hAnsi="Arial" w:cs="Arial"/>
                <w:sz w:val="18"/>
              </w:rPr>
            </w:pPr>
          </w:p>
          <w:p w14:paraId="641346C1" w14:textId="77777777" w:rsidR="009F702B" w:rsidRDefault="009F702B" w:rsidP="009F702B">
            <w:pPr>
              <w:pStyle w:val="C1Normal"/>
            </w:pPr>
            <w:r>
              <w:t>Xuefei (Huawei): Many aspects are not clear like requirements content under flight path. AfID is not included in the agreed SA2 CR. Definition of deviation is not clear (angle or distance?).</w:t>
            </w:r>
          </w:p>
          <w:p w14:paraId="0ADA28CB" w14:textId="3B2DDCC3" w:rsidR="009F702B" w:rsidRDefault="009F702B" w:rsidP="009F702B">
            <w:pPr>
              <w:pStyle w:val="C1Normal"/>
            </w:pPr>
            <w:r>
              <w:t>Maria (Ericsson): Can change AF ID. Will provide revision and add EN for the data type definitions.</w:t>
            </w:r>
          </w:p>
          <w:p w14:paraId="697B08F1" w14:textId="1B6EAD14" w:rsidR="009F702B" w:rsidRDefault="009F702B" w:rsidP="009F702B">
            <w:pPr>
              <w:pStyle w:val="C1Normal"/>
            </w:pPr>
            <w:r>
              <w:t>Xuefei (Huawei): Its new API definition, not sure if EN would be applicable at this stage.</w:t>
            </w:r>
          </w:p>
          <w:p w14:paraId="7F748FDE" w14:textId="77777777" w:rsidR="009F702B" w:rsidRDefault="009F702B" w:rsidP="009F702B">
            <w:pPr>
              <w:pStyle w:val="C1Normal"/>
            </w:pPr>
            <w:r>
              <w:t>Rajesh (Nokia): Don’t see the need for EN.</w:t>
            </w:r>
          </w:p>
          <w:p w14:paraId="75F64E7B" w14:textId="4E74B270" w:rsidR="009F702B" w:rsidRDefault="009F702B" w:rsidP="009F702B">
            <w:pPr>
              <w:pStyle w:val="C1Normal"/>
            </w:pPr>
            <w:r>
              <w:t>Xuefei (Huawei): To progress, we can propose to make definition based on the stable stage-2.</w:t>
            </w:r>
          </w:p>
        </w:tc>
      </w:tr>
      <w:tr w:rsidR="009F702B" w:rsidRPr="002F2600" w14:paraId="1D35BEC0" w14:textId="77777777" w:rsidTr="001E667B">
        <w:tc>
          <w:tcPr>
            <w:tcW w:w="975" w:type="dxa"/>
            <w:tcBorders>
              <w:top w:val="nil"/>
              <w:left w:val="single" w:sz="12" w:space="0" w:color="auto"/>
              <w:right w:val="single" w:sz="12" w:space="0" w:color="auto"/>
            </w:tcBorders>
            <w:shd w:val="clear" w:color="auto" w:fill="auto"/>
          </w:tcPr>
          <w:p w14:paraId="5C7E0604"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69B9A449"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1E086BF" w14:textId="0C14AB5E" w:rsidR="009F702B" w:rsidRDefault="009F702B" w:rsidP="009F702B">
            <w:pPr>
              <w:suppressLineNumbers/>
              <w:suppressAutoHyphens/>
              <w:spacing w:before="60" w:after="60"/>
              <w:jc w:val="center"/>
            </w:pPr>
            <w:r>
              <w:t>6458</w:t>
            </w:r>
          </w:p>
        </w:tc>
        <w:tc>
          <w:tcPr>
            <w:tcW w:w="3251" w:type="dxa"/>
            <w:tcBorders>
              <w:top w:val="nil"/>
              <w:left w:val="single" w:sz="12" w:space="0" w:color="auto"/>
              <w:bottom w:val="single" w:sz="4" w:space="0" w:color="auto"/>
              <w:right w:val="single" w:sz="12" w:space="0" w:color="auto"/>
            </w:tcBorders>
            <w:shd w:val="clear" w:color="auto" w:fill="00FFFF"/>
          </w:tcPr>
          <w:p w14:paraId="6D9E1B62" w14:textId="106976D3" w:rsidR="009F702B" w:rsidRDefault="009F702B" w:rsidP="009F702B">
            <w:pPr>
              <w:pStyle w:val="TAL"/>
              <w:rPr>
                <w:sz w:val="20"/>
              </w:rPr>
            </w:pPr>
            <w:r>
              <w:rPr>
                <w:sz w:val="20"/>
              </w:rPr>
              <w:t>CR 1450 29.522 Rel-19 RetrieveInfoUAVFlight API definitions</w:t>
            </w:r>
          </w:p>
        </w:tc>
        <w:tc>
          <w:tcPr>
            <w:tcW w:w="1401" w:type="dxa"/>
            <w:tcBorders>
              <w:top w:val="nil"/>
              <w:left w:val="single" w:sz="12" w:space="0" w:color="auto"/>
              <w:bottom w:val="single" w:sz="4" w:space="0" w:color="auto"/>
              <w:right w:val="single" w:sz="12" w:space="0" w:color="auto"/>
            </w:tcBorders>
            <w:shd w:val="clear" w:color="auto" w:fill="00FFFF"/>
          </w:tcPr>
          <w:p w14:paraId="658D822C" w14:textId="3900475B" w:rsidR="009F702B" w:rsidRDefault="009F702B" w:rsidP="009F702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00C7D0B1"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0C9DCFB3" w14:textId="77777777" w:rsidR="009F702B" w:rsidRDefault="009F702B" w:rsidP="009F702B">
            <w:pPr>
              <w:pStyle w:val="C5Dependency"/>
            </w:pPr>
          </w:p>
        </w:tc>
      </w:tr>
      <w:tr w:rsidR="009F702B" w:rsidRPr="002F2600" w14:paraId="1912AE7D" w14:textId="77777777" w:rsidTr="001E667B">
        <w:tc>
          <w:tcPr>
            <w:tcW w:w="975" w:type="dxa"/>
            <w:tcBorders>
              <w:left w:val="single" w:sz="12" w:space="0" w:color="auto"/>
              <w:bottom w:val="nil"/>
              <w:right w:val="single" w:sz="12" w:space="0" w:color="auto"/>
            </w:tcBorders>
            <w:shd w:val="clear" w:color="auto" w:fill="auto"/>
          </w:tcPr>
          <w:p w14:paraId="7A9A44F6"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0B5498D7"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4778332B" w14:textId="1EF083A0" w:rsidR="009F702B" w:rsidRDefault="00343666" w:rsidP="009F702B">
            <w:pPr>
              <w:suppressLineNumbers/>
              <w:suppressAutoHyphens/>
              <w:spacing w:before="60" w:after="60"/>
              <w:jc w:val="center"/>
            </w:pPr>
            <w:hyperlink r:id="rId219" w:history="1">
              <w:r w:rsidR="009F702B">
                <w:rPr>
                  <w:rStyle w:val="Hyperlink"/>
                </w:rPr>
                <w:t>6271</w:t>
              </w:r>
            </w:hyperlink>
          </w:p>
        </w:tc>
        <w:tc>
          <w:tcPr>
            <w:tcW w:w="3251" w:type="dxa"/>
            <w:tcBorders>
              <w:left w:val="single" w:sz="12" w:space="0" w:color="auto"/>
              <w:bottom w:val="nil"/>
              <w:right w:val="single" w:sz="12" w:space="0" w:color="auto"/>
            </w:tcBorders>
            <w:shd w:val="clear" w:color="auto" w:fill="auto"/>
          </w:tcPr>
          <w:p w14:paraId="694FC1E6" w14:textId="6E0293A2" w:rsidR="009F702B" w:rsidRDefault="009F702B" w:rsidP="009F702B">
            <w:pPr>
              <w:pStyle w:val="TAL"/>
              <w:rPr>
                <w:sz w:val="20"/>
              </w:rPr>
            </w:pPr>
            <w:r>
              <w:rPr>
                <w:sz w:val="20"/>
              </w:rPr>
              <w:t>CR 1451 29.522 Rel-19 RetrieveInfoUAVFlight API OpenAPI definitions</w:t>
            </w:r>
          </w:p>
        </w:tc>
        <w:tc>
          <w:tcPr>
            <w:tcW w:w="1401" w:type="dxa"/>
            <w:tcBorders>
              <w:left w:val="single" w:sz="12" w:space="0" w:color="auto"/>
              <w:bottom w:val="nil"/>
              <w:right w:val="single" w:sz="12" w:space="0" w:color="auto"/>
            </w:tcBorders>
            <w:shd w:val="clear" w:color="auto" w:fill="auto"/>
          </w:tcPr>
          <w:p w14:paraId="33CE871F" w14:textId="73E69314" w:rsidR="009F702B"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5227FB0" w14:textId="50AD9BD5" w:rsidR="009F702B" w:rsidRPr="00750E57" w:rsidRDefault="009F702B" w:rsidP="009F702B">
            <w:pPr>
              <w:pStyle w:val="TAL"/>
              <w:rPr>
                <w:sz w:val="20"/>
              </w:rPr>
            </w:pPr>
            <w:r>
              <w:rPr>
                <w:sz w:val="20"/>
              </w:rPr>
              <w:t>Revised to 6459</w:t>
            </w:r>
          </w:p>
        </w:tc>
        <w:tc>
          <w:tcPr>
            <w:tcW w:w="4619" w:type="dxa"/>
            <w:tcBorders>
              <w:left w:val="single" w:sz="12" w:space="0" w:color="auto"/>
              <w:bottom w:val="nil"/>
              <w:right w:val="single" w:sz="12" w:space="0" w:color="auto"/>
            </w:tcBorders>
            <w:shd w:val="clear" w:color="auto" w:fill="auto"/>
          </w:tcPr>
          <w:p w14:paraId="08800974" w14:textId="77777777" w:rsidR="009F702B" w:rsidRDefault="009F702B" w:rsidP="009F702B">
            <w:pPr>
              <w:pStyle w:val="C3OpenAPI"/>
              <w:rPr>
                <w:rFonts w:eastAsia="SimSun"/>
              </w:rPr>
            </w:pPr>
            <w:r>
              <w:t>This CR introduces a backwards compatible feature to the OpenAPI description of the RetrieveInfoUAVFlight API, RetrieveInfoUAVFlight API</w:t>
            </w:r>
            <w:r>
              <w:br/>
            </w:r>
            <w:r w:rsidRPr="00E913EC">
              <w:rPr>
                <w:rStyle w:val="C5DependencyChar"/>
              </w:rPr>
              <w:t>Depends on TS 23.256 CR 0141</w:t>
            </w:r>
          </w:p>
          <w:p w14:paraId="770C7AE2" w14:textId="77777777" w:rsidR="009F702B" w:rsidRDefault="009F702B" w:rsidP="009F702B">
            <w:pPr>
              <w:rPr>
                <w:rFonts w:ascii="Arial" w:hAnsi="Arial" w:cs="Arial"/>
                <w:sz w:val="18"/>
              </w:rPr>
            </w:pPr>
          </w:p>
          <w:p w14:paraId="67894B17" w14:textId="6A031F4B" w:rsidR="009F702B" w:rsidRPr="00E913EC" w:rsidRDefault="009F702B" w:rsidP="009F702B">
            <w:pPr>
              <w:pStyle w:val="C1Normal"/>
            </w:pPr>
            <w:r>
              <w:t>Revision needed based on outcome of 6270.</w:t>
            </w:r>
          </w:p>
        </w:tc>
      </w:tr>
      <w:tr w:rsidR="009F702B" w:rsidRPr="002F2600" w14:paraId="6A9F699C" w14:textId="77777777" w:rsidTr="001E667B">
        <w:tc>
          <w:tcPr>
            <w:tcW w:w="975" w:type="dxa"/>
            <w:tcBorders>
              <w:top w:val="nil"/>
              <w:left w:val="single" w:sz="12" w:space="0" w:color="auto"/>
              <w:right w:val="single" w:sz="12" w:space="0" w:color="auto"/>
            </w:tcBorders>
            <w:shd w:val="clear" w:color="auto" w:fill="auto"/>
          </w:tcPr>
          <w:p w14:paraId="542C2840"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3D1107B3"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1613FCF" w14:textId="48AAAF75" w:rsidR="009F702B" w:rsidRDefault="009F702B" w:rsidP="009F702B">
            <w:pPr>
              <w:suppressLineNumbers/>
              <w:suppressAutoHyphens/>
              <w:spacing w:before="60" w:after="60"/>
              <w:jc w:val="center"/>
            </w:pPr>
            <w:r>
              <w:t>6459</w:t>
            </w:r>
          </w:p>
        </w:tc>
        <w:tc>
          <w:tcPr>
            <w:tcW w:w="3251" w:type="dxa"/>
            <w:tcBorders>
              <w:top w:val="nil"/>
              <w:left w:val="single" w:sz="12" w:space="0" w:color="auto"/>
              <w:bottom w:val="single" w:sz="4" w:space="0" w:color="auto"/>
              <w:right w:val="single" w:sz="12" w:space="0" w:color="auto"/>
            </w:tcBorders>
            <w:shd w:val="clear" w:color="auto" w:fill="00FFFF"/>
          </w:tcPr>
          <w:p w14:paraId="1AD9C39D" w14:textId="0AB36FE4" w:rsidR="009F702B" w:rsidRDefault="009F702B" w:rsidP="009F702B">
            <w:pPr>
              <w:pStyle w:val="TAL"/>
              <w:rPr>
                <w:sz w:val="20"/>
              </w:rPr>
            </w:pPr>
            <w:r>
              <w:rPr>
                <w:sz w:val="20"/>
              </w:rPr>
              <w:t>CR 1451 29.522 Rel-19 RetrieveInfoUAVFlight API OpenAPI definitions</w:t>
            </w:r>
          </w:p>
        </w:tc>
        <w:tc>
          <w:tcPr>
            <w:tcW w:w="1401" w:type="dxa"/>
            <w:tcBorders>
              <w:top w:val="nil"/>
              <w:left w:val="single" w:sz="12" w:space="0" w:color="auto"/>
              <w:bottom w:val="single" w:sz="4" w:space="0" w:color="auto"/>
              <w:right w:val="single" w:sz="12" w:space="0" w:color="auto"/>
            </w:tcBorders>
            <w:shd w:val="clear" w:color="auto" w:fill="00FFFF"/>
          </w:tcPr>
          <w:p w14:paraId="2F322897" w14:textId="20D83427" w:rsidR="009F702B" w:rsidRDefault="009F702B" w:rsidP="009F702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24BF86E"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27866A0E" w14:textId="77777777" w:rsidR="009F702B" w:rsidRDefault="009F702B" w:rsidP="009F702B">
            <w:pPr>
              <w:pStyle w:val="C3OpenAPI"/>
            </w:pPr>
          </w:p>
        </w:tc>
      </w:tr>
      <w:tr w:rsidR="009F702B" w:rsidRPr="002F2600" w14:paraId="4EA878B8" w14:textId="77777777" w:rsidTr="00224880">
        <w:tc>
          <w:tcPr>
            <w:tcW w:w="975" w:type="dxa"/>
            <w:tcBorders>
              <w:left w:val="single" w:sz="12" w:space="0" w:color="auto"/>
              <w:right w:val="single" w:sz="12" w:space="0" w:color="auto"/>
            </w:tcBorders>
            <w:shd w:val="clear" w:color="auto" w:fill="auto"/>
          </w:tcPr>
          <w:p w14:paraId="75BF93FE"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519D693D"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DB2DA4" w14:textId="0001C092" w:rsidR="009F702B" w:rsidRDefault="00343666" w:rsidP="009F702B">
            <w:pPr>
              <w:suppressLineNumbers/>
              <w:suppressAutoHyphens/>
              <w:spacing w:before="60" w:after="60"/>
              <w:jc w:val="center"/>
            </w:pPr>
            <w:hyperlink r:id="rId220" w:history="1">
              <w:r w:rsidR="009F702B">
                <w:rPr>
                  <w:rStyle w:val="Hyperlink"/>
                </w:rPr>
                <w:t>6272</w:t>
              </w:r>
            </w:hyperlink>
          </w:p>
        </w:tc>
        <w:tc>
          <w:tcPr>
            <w:tcW w:w="3251" w:type="dxa"/>
            <w:tcBorders>
              <w:left w:val="single" w:sz="12" w:space="0" w:color="auto"/>
              <w:bottom w:val="single" w:sz="4" w:space="0" w:color="auto"/>
              <w:right w:val="single" w:sz="12" w:space="0" w:color="auto"/>
            </w:tcBorders>
            <w:shd w:val="clear" w:color="auto" w:fill="FFFF00"/>
          </w:tcPr>
          <w:p w14:paraId="5972B64E" w14:textId="2468F77D" w:rsidR="009F702B" w:rsidRDefault="009F702B" w:rsidP="009F702B">
            <w:pPr>
              <w:pStyle w:val="TAL"/>
              <w:rPr>
                <w:sz w:val="20"/>
              </w:rPr>
            </w:pPr>
            <w:r>
              <w:rPr>
                <w:sz w:val="20"/>
              </w:rPr>
              <w:t>CR 1414 29.522 Rel-19 UAVFlightAssistance service descriptions and procedures</w:t>
            </w:r>
          </w:p>
        </w:tc>
        <w:tc>
          <w:tcPr>
            <w:tcW w:w="1401" w:type="dxa"/>
            <w:tcBorders>
              <w:left w:val="single" w:sz="12" w:space="0" w:color="auto"/>
              <w:bottom w:val="single" w:sz="4" w:space="0" w:color="auto"/>
              <w:right w:val="single" w:sz="12" w:space="0" w:color="auto"/>
            </w:tcBorders>
            <w:shd w:val="clear" w:color="auto" w:fill="FFFF00"/>
          </w:tcPr>
          <w:p w14:paraId="20C8C45A" w14:textId="69EB3EB7" w:rsidR="009F702B" w:rsidRDefault="009F702B" w:rsidP="009F702B">
            <w:pPr>
              <w:pStyle w:val="TAL"/>
              <w:rPr>
                <w:sz w:val="20"/>
              </w:rPr>
            </w:pPr>
            <w:r>
              <w:rPr>
                <w:sz w:val="20"/>
              </w:rPr>
              <w:t>Ericsson, Nokia</w:t>
            </w:r>
          </w:p>
        </w:tc>
        <w:tc>
          <w:tcPr>
            <w:tcW w:w="1062" w:type="dxa"/>
            <w:tcBorders>
              <w:left w:val="single" w:sz="12" w:space="0" w:color="auto"/>
              <w:right w:val="single" w:sz="12" w:space="0" w:color="auto"/>
            </w:tcBorders>
            <w:shd w:val="clear" w:color="auto" w:fill="auto"/>
          </w:tcPr>
          <w:p w14:paraId="51216764"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0D078E19" w14:textId="77777777" w:rsidR="009F702B" w:rsidRDefault="009F702B" w:rsidP="009F702B">
            <w:pPr>
              <w:pStyle w:val="C1Normal"/>
            </w:pPr>
            <w:r>
              <w:t>Revision of C3-245515</w:t>
            </w:r>
          </w:p>
          <w:p w14:paraId="4910219E" w14:textId="77777777" w:rsidR="009F702B" w:rsidRDefault="009F702B" w:rsidP="009F702B">
            <w:pPr>
              <w:pStyle w:val="C5Dependency"/>
              <w:rPr>
                <w:rFonts w:eastAsia="SimSun"/>
              </w:rPr>
            </w:pPr>
            <w:r>
              <w:t>Depends on TS 23.256 CR 0141</w:t>
            </w:r>
          </w:p>
          <w:p w14:paraId="473D24E1" w14:textId="77777777" w:rsidR="009F702B" w:rsidRDefault="009F702B" w:rsidP="009F702B">
            <w:pPr>
              <w:pStyle w:val="C1Normal"/>
            </w:pPr>
          </w:p>
          <w:p w14:paraId="09885819" w14:textId="6BB7E237" w:rsidR="009F702B" w:rsidRDefault="009F702B" w:rsidP="009F702B">
            <w:pPr>
              <w:pStyle w:val="C1Normal"/>
            </w:pPr>
            <w:r>
              <w:t>Xuefei (Huawei): Further needs updates based on conclusion of the data model 6220.</w:t>
            </w:r>
          </w:p>
        </w:tc>
      </w:tr>
      <w:tr w:rsidR="009F702B" w:rsidRPr="002F2600" w14:paraId="41C7CB85" w14:textId="77777777" w:rsidTr="00224880">
        <w:tc>
          <w:tcPr>
            <w:tcW w:w="975" w:type="dxa"/>
            <w:tcBorders>
              <w:left w:val="single" w:sz="12" w:space="0" w:color="auto"/>
              <w:right w:val="single" w:sz="12" w:space="0" w:color="auto"/>
            </w:tcBorders>
            <w:shd w:val="clear" w:color="auto" w:fill="auto"/>
          </w:tcPr>
          <w:p w14:paraId="1D491C51"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18D016FC"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20E86EF" w14:textId="0CA3C3AF" w:rsidR="009F702B" w:rsidRDefault="00343666" w:rsidP="009F702B">
            <w:pPr>
              <w:suppressLineNumbers/>
              <w:suppressAutoHyphens/>
              <w:spacing w:before="60" w:after="60"/>
              <w:jc w:val="center"/>
            </w:pPr>
            <w:hyperlink r:id="rId221" w:history="1">
              <w:r w:rsidR="009F702B">
                <w:rPr>
                  <w:rStyle w:val="Hyperlink"/>
                </w:rPr>
                <w:t>6315</w:t>
              </w:r>
            </w:hyperlink>
          </w:p>
        </w:tc>
        <w:tc>
          <w:tcPr>
            <w:tcW w:w="3251" w:type="dxa"/>
            <w:tcBorders>
              <w:left w:val="single" w:sz="12" w:space="0" w:color="auto"/>
              <w:bottom w:val="single" w:sz="4" w:space="0" w:color="auto"/>
              <w:right w:val="single" w:sz="12" w:space="0" w:color="auto"/>
            </w:tcBorders>
            <w:shd w:val="clear" w:color="auto" w:fill="auto"/>
          </w:tcPr>
          <w:p w14:paraId="025B39F2" w14:textId="70742F2C" w:rsidR="009F702B" w:rsidRDefault="009F702B" w:rsidP="009F702B">
            <w:pPr>
              <w:pStyle w:val="TAL"/>
              <w:rPr>
                <w:sz w:val="20"/>
              </w:rPr>
            </w:pPr>
            <w:r>
              <w:rPr>
                <w:sz w:val="20"/>
              </w:rPr>
              <w:t>CR 1460 29.522 Rel-19 Updates on UAVFlightAssistance API definitions</w:t>
            </w:r>
          </w:p>
        </w:tc>
        <w:tc>
          <w:tcPr>
            <w:tcW w:w="1401" w:type="dxa"/>
            <w:tcBorders>
              <w:left w:val="single" w:sz="12" w:space="0" w:color="auto"/>
              <w:bottom w:val="single" w:sz="4" w:space="0" w:color="auto"/>
              <w:right w:val="single" w:sz="12" w:space="0" w:color="auto"/>
            </w:tcBorders>
            <w:shd w:val="clear" w:color="auto" w:fill="auto"/>
          </w:tcPr>
          <w:p w14:paraId="00CAB876" w14:textId="3442AB1D" w:rsidR="009F702B" w:rsidRDefault="009F702B" w:rsidP="009F702B">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C132C2C" w14:textId="24962ADE" w:rsidR="009F702B" w:rsidRPr="00750E57" w:rsidRDefault="009F702B" w:rsidP="009F702B">
            <w:pPr>
              <w:pStyle w:val="TAL"/>
              <w:rPr>
                <w:sz w:val="20"/>
              </w:rPr>
            </w:pPr>
            <w:r>
              <w:rPr>
                <w:sz w:val="20"/>
              </w:rPr>
              <w:t>Merged with 6090 and 6220</w:t>
            </w:r>
          </w:p>
        </w:tc>
        <w:tc>
          <w:tcPr>
            <w:tcW w:w="4619" w:type="dxa"/>
            <w:tcBorders>
              <w:left w:val="single" w:sz="12" w:space="0" w:color="auto"/>
              <w:right w:val="single" w:sz="12" w:space="0" w:color="auto"/>
            </w:tcBorders>
            <w:shd w:val="clear" w:color="auto" w:fill="auto"/>
          </w:tcPr>
          <w:p w14:paraId="561434E5" w14:textId="77777777" w:rsidR="009F702B" w:rsidRDefault="009F702B" w:rsidP="009F702B">
            <w:pPr>
              <w:pStyle w:val="C5Dependency"/>
              <w:rPr>
                <w:rFonts w:eastAsia="SimSun"/>
              </w:rPr>
            </w:pPr>
            <w:r>
              <w:t>Depends on TS 23.256 CR 0141</w:t>
            </w:r>
          </w:p>
          <w:p w14:paraId="409D437F" w14:textId="77777777" w:rsidR="009F702B" w:rsidRDefault="009F702B" w:rsidP="009F702B">
            <w:pPr>
              <w:rPr>
                <w:rFonts w:ascii="Arial" w:hAnsi="Arial" w:cs="Arial"/>
                <w:sz w:val="18"/>
              </w:rPr>
            </w:pPr>
          </w:p>
          <w:p w14:paraId="0DBC974F" w14:textId="77777777" w:rsidR="009F702B" w:rsidRDefault="009F702B" w:rsidP="009F702B">
            <w:pPr>
              <w:pStyle w:val="C1Normal"/>
            </w:pPr>
            <w:r>
              <w:t>Remove the clashing part (1</w:t>
            </w:r>
            <w:r w:rsidRPr="00313E67">
              <w:rPr>
                <w:vertAlign w:val="superscript"/>
              </w:rPr>
              <w:t>st</w:t>
            </w:r>
            <w:r>
              <w:t xml:space="preserve"> change of 6090).</w:t>
            </w:r>
          </w:p>
          <w:p w14:paraId="20B9DA54" w14:textId="77777777" w:rsidR="009F702B" w:rsidRDefault="009F702B" w:rsidP="009F702B">
            <w:pPr>
              <w:pStyle w:val="C1Normal"/>
            </w:pPr>
            <w:r>
              <w:t>Maria (Ericsson): Clashes with 6220. Only keep the newly added subscriber purpose. Rest in 6220 can go.</w:t>
            </w:r>
          </w:p>
          <w:p w14:paraId="104C6117" w14:textId="77777777" w:rsidR="009F702B" w:rsidRDefault="009F702B" w:rsidP="009F702B">
            <w:pPr>
              <w:pStyle w:val="C1Normal"/>
            </w:pPr>
          </w:p>
          <w:p w14:paraId="06929E19" w14:textId="26215465" w:rsidR="009F702B" w:rsidRDefault="009F702B" w:rsidP="009F702B">
            <w:pPr>
              <w:pStyle w:val="C1Normal"/>
              <w:rPr>
                <w:sz w:val="18"/>
              </w:rPr>
            </w:pPr>
            <w:r>
              <w:t>Merged into 6090 and 6220.</w:t>
            </w:r>
          </w:p>
        </w:tc>
      </w:tr>
      <w:tr w:rsidR="009F702B" w:rsidRPr="002F2600" w14:paraId="15EE1CCD" w14:textId="77777777" w:rsidTr="00796D65">
        <w:tc>
          <w:tcPr>
            <w:tcW w:w="975" w:type="dxa"/>
            <w:tcBorders>
              <w:left w:val="single" w:sz="12" w:space="0" w:color="auto"/>
              <w:right w:val="single" w:sz="12" w:space="0" w:color="auto"/>
            </w:tcBorders>
            <w:shd w:val="clear" w:color="auto" w:fill="auto"/>
          </w:tcPr>
          <w:p w14:paraId="6EA7E778"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3A67EA8B"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F9DAB64" w14:textId="5D9C3BED" w:rsidR="009F702B" w:rsidRDefault="00343666" w:rsidP="009F702B">
            <w:pPr>
              <w:suppressLineNumbers/>
              <w:suppressAutoHyphens/>
              <w:spacing w:before="60" w:after="60"/>
              <w:jc w:val="center"/>
            </w:pPr>
            <w:hyperlink r:id="rId222" w:history="1">
              <w:r w:rsidR="009F702B">
                <w:rPr>
                  <w:rStyle w:val="Hyperlink"/>
                </w:rPr>
                <w:t>6316</w:t>
              </w:r>
            </w:hyperlink>
          </w:p>
        </w:tc>
        <w:tc>
          <w:tcPr>
            <w:tcW w:w="3251" w:type="dxa"/>
            <w:tcBorders>
              <w:left w:val="single" w:sz="12" w:space="0" w:color="auto"/>
              <w:bottom w:val="single" w:sz="4" w:space="0" w:color="auto"/>
              <w:right w:val="single" w:sz="12" w:space="0" w:color="auto"/>
            </w:tcBorders>
            <w:shd w:val="clear" w:color="auto" w:fill="FFFF00"/>
          </w:tcPr>
          <w:p w14:paraId="1EC4ED74" w14:textId="523F9989" w:rsidR="009F702B" w:rsidRDefault="009F702B" w:rsidP="009F702B">
            <w:pPr>
              <w:pStyle w:val="TAL"/>
              <w:rPr>
                <w:sz w:val="20"/>
              </w:rPr>
            </w:pPr>
            <w:r>
              <w:rPr>
                <w:sz w:val="20"/>
              </w:rPr>
              <w:t>CR 1461 29.522 Rel-19 UAVFlightAssistanceAPI OpenAPI definitions</w:t>
            </w:r>
          </w:p>
        </w:tc>
        <w:tc>
          <w:tcPr>
            <w:tcW w:w="1401" w:type="dxa"/>
            <w:tcBorders>
              <w:left w:val="single" w:sz="12" w:space="0" w:color="auto"/>
              <w:bottom w:val="single" w:sz="4" w:space="0" w:color="auto"/>
              <w:right w:val="single" w:sz="12" w:space="0" w:color="auto"/>
            </w:tcBorders>
            <w:shd w:val="clear" w:color="auto" w:fill="FFFF00"/>
          </w:tcPr>
          <w:p w14:paraId="03D6319E" w14:textId="6CF1FC00" w:rsidR="009F702B" w:rsidRDefault="009F702B" w:rsidP="009F702B">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B3A2FE6"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19F366F8" w14:textId="77777777" w:rsidR="009F702B" w:rsidRDefault="009F702B" w:rsidP="009F702B">
            <w:pPr>
              <w:pStyle w:val="C3OpenAPI"/>
              <w:rPr>
                <w:rFonts w:eastAsia="SimSun"/>
              </w:rPr>
            </w:pPr>
            <w:r>
              <w:t>This CR introduces a backwards compatible feature to the OpenAPI description of the UAVFlightAssistance API, UAVFlightAssistance API</w:t>
            </w:r>
            <w:r>
              <w:br/>
            </w:r>
            <w:r w:rsidRPr="008F7686">
              <w:rPr>
                <w:rStyle w:val="C5DependencyChar"/>
              </w:rPr>
              <w:t>Depends on TS 23.256 CR 0141</w:t>
            </w:r>
          </w:p>
          <w:p w14:paraId="11B806CD" w14:textId="77777777" w:rsidR="009F702B" w:rsidRDefault="009F702B" w:rsidP="009F702B">
            <w:pPr>
              <w:rPr>
                <w:rFonts w:ascii="Arial" w:hAnsi="Arial" w:cs="Arial"/>
                <w:sz w:val="18"/>
              </w:rPr>
            </w:pPr>
          </w:p>
          <w:p w14:paraId="124C588F" w14:textId="483D1442" w:rsidR="009F702B" w:rsidRPr="008F7686" w:rsidRDefault="009F702B" w:rsidP="009F702B">
            <w:pPr>
              <w:pStyle w:val="C2Warning"/>
              <w:rPr>
                <w:sz w:val="18"/>
              </w:rPr>
            </w:pPr>
            <w:r>
              <w:t>Merger between 6221 and 6316 need to be decided</w:t>
            </w:r>
          </w:p>
        </w:tc>
      </w:tr>
      <w:tr w:rsidR="009F702B" w:rsidRPr="002F2600" w14:paraId="20A3CB61" w14:textId="77777777" w:rsidTr="00A007FB">
        <w:tc>
          <w:tcPr>
            <w:tcW w:w="975" w:type="dxa"/>
            <w:tcBorders>
              <w:left w:val="single" w:sz="12" w:space="0" w:color="auto"/>
              <w:right w:val="single" w:sz="12" w:space="0" w:color="auto"/>
            </w:tcBorders>
            <w:shd w:val="clear" w:color="auto" w:fill="auto"/>
          </w:tcPr>
          <w:p w14:paraId="37DC8C9C" w14:textId="6D4463DD" w:rsidR="009F702B" w:rsidRPr="00C765A7" w:rsidRDefault="009F702B" w:rsidP="009F702B">
            <w:pPr>
              <w:pStyle w:val="TAL"/>
              <w:rPr>
                <w:sz w:val="20"/>
              </w:rPr>
            </w:pPr>
            <w:r w:rsidRPr="00D81B37">
              <w:rPr>
                <w:sz w:val="20"/>
              </w:rPr>
              <w:t>19.32</w:t>
            </w:r>
          </w:p>
        </w:tc>
        <w:tc>
          <w:tcPr>
            <w:tcW w:w="2635" w:type="dxa"/>
            <w:tcBorders>
              <w:left w:val="single" w:sz="12" w:space="0" w:color="auto"/>
              <w:right w:val="single" w:sz="12" w:space="0" w:color="auto"/>
            </w:tcBorders>
            <w:shd w:val="clear" w:color="auto" w:fill="auto"/>
          </w:tcPr>
          <w:p w14:paraId="230B0727" w14:textId="73B80BF8" w:rsidR="009F702B" w:rsidRPr="00C765A7" w:rsidRDefault="009F702B" w:rsidP="009F702B">
            <w:pPr>
              <w:pStyle w:val="TAL"/>
              <w:rPr>
                <w:sz w:val="20"/>
              </w:rPr>
            </w:pPr>
            <w:r w:rsidRPr="00D81B37">
              <w:rPr>
                <w:sz w:val="20"/>
              </w:rPr>
              <w:t xml:space="preserve">CT aspects of enhanced application layer support for location services </w:t>
            </w:r>
            <w:r w:rsidRPr="00D81B37">
              <w:rPr>
                <w:color w:val="0000FF"/>
                <w:sz w:val="20"/>
              </w:rPr>
              <w:t>[eLSAPP]</w:t>
            </w:r>
          </w:p>
        </w:tc>
        <w:tc>
          <w:tcPr>
            <w:tcW w:w="746" w:type="dxa"/>
            <w:tcBorders>
              <w:left w:val="single" w:sz="12" w:space="0" w:color="auto"/>
              <w:bottom w:val="single" w:sz="4" w:space="0" w:color="auto"/>
              <w:right w:val="single" w:sz="12" w:space="0" w:color="auto"/>
            </w:tcBorders>
            <w:shd w:val="clear" w:color="auto" w:fill="auto"/>
          </w:tcPr>
          <w:p w14:paraId="791E2BC5" w14:textId="752AD7F5" w:rsidR="009F702B" w:rsidRPr="00EC002F" w:rsidRDefault="00343666" w:rsidP="009F702B">
            <w:pPr>
              <w:suppressLineNumbers/>
              <w:suppressAutoHyphens/>
              <w:spacing w:before="60" w:after="60"/>
              <w:jc w:val="center"/>
            </w:pPr>
            <w:hyperlink r:id="rId223" w:history="1">
              <w:r w:rsidR="009F702B">
                <w:rPr>
                  <w:rStyle w:val="Hyperlink"/>
                </w:rPr>
                <w:t>6039</w:t>
              </w:r>
            </w:hyperlink>
          </w:p>
        </w:tc>
        <w:tc>
          <w:tcPr>
            <w:tcW w:w="3251" w:type="dxa"/>
            <w:tcBorders>
              <w:left w:val="single" w:sz="12" w:space="0" w:color="auto"/>
              <w:bottom w:val="single" w:sz="4" w:space="0" w:color="auto"/>
              <w:right w:val="single" w:sz="12" w:space="0" w:color="auto"/>
            </w:tcBorders>
            <w:shd w:val="clear" w:color="auto" w:fill="auto"/>
          </w:tcPr>
          <w:p w14:paraId="15822525" w14:textId="5FE3AEBE" w:rsidR="009F702B" w:rsidRPr="00750E57" w:rsidRDefault="009F702B" w:rsidP="009F702B">
            <w:pPr>
              <w:pStyle w:val="TAL"/>
              <w:rPr>
                <w:sz w:val="20"/>
              </w:rPr>
            </w:pPr>
            <w:r>
              <w:rPr>
                <w:sz w:val="20"/>
              </w:rPr>
              <w:t>Work Plan   Rel-19 Work Plan of eLSAPP</w:t>
            </w:r>
          </w:p>
        </w:tc>
        <w:tc>
          <w:tcPr>
            <w:tcW w:w="1401" w:type="dxa"/>
            <w:tcBorders>
              <w:left w:val="single" w:sz="12" w:space="0" w:color="auto"/>
              <w:bottom w:val="single" w:sz="4" w:space="0" w:color="auto"/>
              <w:right w:val="single" w:sz="12" w:space="0" w:color="auto"/>
            </w:tcBorders>
            <w:shd w:val="clear" w:color="auto" w:fill="auto"/>
          </w:tcPr>
          <w:p w14:paraId="3CD7CA98" w14:textId="3CB39E11" w:rsidR="009F702B" w:rsidRPr="00750E57" w:rsidRDefault="009F702B" w:rsidP="009F702B">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3D83EE01" w14:textId="063A3BA3" w:rsidR="009F702B" w:rsidRPr="00750E57" w:rsidRDefault="009F702B" w:rsidP="009F702B">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94E6C77" w14:textId="77777777" w:rsidR="009F702B" w:rsidRDefault="009F702B" w:rsidP="009F702B">
            <w:pPr>
              <w:rPr>
                <w:rFonts w:ascii="Arial" w:hAnsi="Arial" w:cs="Arial"/>
                <w:sz w:val="18"/>
              </w:rPr>
            </w:pPr>
          </w:p>
        </w:tc>
      </w:tr>
      <w:tr w:rsidR="009F702B" w:rsidRPr="002F2600" w14:paraId="1C3DD478" w14:textId="77777777" w:rsidTr="00A007FB">
        <w:tc>
          <w:tcPr>
            <w:tcW w:w="975" w:type="dxa"/>
            <w:tcBorders>
              <w:left w:val="single" w:sz="12" w:space="0" w:color="auto"/>
              <w:right w:val="single" w:sz="12" w:space="0" w:color="auto"/>
            </w:tcBorders>
            <w:shd w:val="clear" w:color="auto" w:fill="auto"/>
          </w:tcPr>
          <w:p w14:paraId="5EAE9462"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6A7F5947"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290E54A" w14:textId="737A3FCE" w:rsidR="009F702B" w:rsidRPr="00EC002F" w:rsidRDefault="00343666" w:rsidP="009F702B">
            <w:pPr>
              <w:suppressLineNumbers/>
              <w:suppressAutoHyphens/>
              <w:spacing w:before="60" w:after="60"/>
              <w:jc w:val="center"/>
            </w:pPr>
            <w:hyperlink r:id="rId224" w:history="1">
              <w:r w:rsidR="009F702B">
                <w:rPr>
                  <w:rStyle w:val="Hyperlink"/>
                </w:rPr>
                <w:t>6040</w:t>
              </w:r>
            </w:hyperlink>
          </w:p>
        </w:tc>
        <w:tc>
          <w:tcPr>
            <w:tcW w:w="3251" w:type="dxa"/>
            <w:tcBorders>
              <w:left w:val="single" w:sz="12" w:space="0" w:color="auto"/>
              <w:bottom w:val="single" w:sz="4" w:space="0" w:color="auto"/>
              <w:right w:val="single" w:sz="12" w:space="0" w:color="auto"/>
            </w:tcBorders>
            <w:shd w:val="clear" w:color="auto" w:fill="auto"/>
          </w:tcPr>
          <w:p w14:paraId="7BB92251" w14:textId="03553329" w:rsidR="009F702B" w:rsidRPr="00B8699A" w:rsidRDefault="009F702B" w:rsidP="009F702B">
            <w:pPr>
              <w:pStyle w:val="TAL"/>
              <w:rPr>
                <w:rFonts w:eastAsia="DengXian"/>
                <w:sz w:val="20"/>
                <w:lang w:eastAsia="zh-CN"/>
              </w:rPr>
            </w:pPr>
            <w:r>
              <w:rPr>
                <w:rFonts w:eastAsia="DengXian"/>
                <w:sz w:val="20"/>
                <w:lang w:eastAsia="zh-CN"/>
              </w:rPr>
              <w:t>CR 0331 29.549 Rel-19 Support Location services for multiple UEs that share the same location</w:t>
            </w:r>
          </w:p>
        </w:tc>
        <w:tc>
          <w:tcPr>
            <w:tcW w:w="1401" w:type="dxa"/>
            <w:tcBorders>
              <w:left w:val="single" w:sz="12" w:space="0" w:color="auto"/>
              <w:bottom w:val="single" w:sz="4" w:space="0" w:color="auto"/>
              <w:right w:val="single" w:sz="12" w:space="0" w:color="auto"/>
            </w:tcBorders>
            <w:shd w:val="clear" w:color="auto" w:fill="auto"/>
          </w:tcPr>
          <w:p w14:paraId="086686D9" w14:textId="76985FAB" w:rsidR="009F702B" w:rsidRPr="00750E57" w:rsidRDefault="009F702B" w:rsidP="009F702B">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604FEB67" w14:textId="4D6E0D9D" w:rsidR="009F702B" w:rsidRPr="00750E57" w:rsidRDefault="00A007FB" w:rsidP="009F702B">
            <w:pPr>
              <w:pStyle w:val="TAL"/>
              <w:rPr>
                <w:sz w:val="20"/>
              </w:rPr>
            </w:pPr>
            <w:r>
              <w:rPr>
                <w:sz w:val="20"/>
              </w:rPr>
              <w:t>Not Pursued</w:t>
            </w:r>
          </w:p>
        </w:tc>
        <w:tc>
          <w:tcPr>
            <w:tcW w:w="4619" w:type="dxa"/>
            <w:tcBorders>
              <w:left w:val="single" w:sz="12" w:space="0" w:color="auto"/>
              <w:right w:val="single" w:sz="12" w:space="0" w:color="auto"/>
            </w:tcBorders>
            <w:shd w:val="clear" w:color="auto" w:fill="auto"/>
          </w:tcPr>
          <w:p w14:paraId="4CF87054" w14:textId="77777777" w:rsidR="009F702B" w:rsidRPr="00BF1333" w:rsidRDefault="009F702B" w:rsidP="009F702B">
            <w:pPr>
              <w:pStyle w:val="C3OpenAPI"/>
            </w:pPr>
            <w:r w:rsidRPr="00BF1333">
              <w:t>This CR introduces a backwards compatible feature to the OpenAPI description of the SS_Events API, SS_Events API</w:t>
            </w:r>
          </w:p>
          <w:p w14:paraId="71FA1B1B" w14:textId="77777777" w:rsidR="009F702B" w:rsidRDefault="009F702B" w:rsidP="009F702B">
            <w:pPr>
              <w:pStyle w:val="C5Dependency"/>
            </w:pPr>
            <w:r w:rsidRPr="00BF1333">
              <w:t>Depends on TS 23.434 CR 0329</w:t>
            </w:r>
          </w:p>
          <w:p w14:paraId="22EEDDC9" w14:textId="77777777" w:rsidR="009F702B" w:rsidRDefault="009F702B" w:rsidP="009F702B">
            <w:pPr>
              <w:pStyle w:val="C5Dependency"/>
            </w:pPr>
          </w:p>
          <w:p w14:paraId="40BF2EFA" w14:textId="77777777" w:rsidR="009F702B" w:rsidRDefault="009F702B" w:rsidP="009F702B">
            <w:pPr>
              <w:pStyle w:val="C1Normal"/>
            </w:pPr>
            <w:r>
              <w:t xml:space="preserve">Naren (Samsung): Clarification on association ID. </w:t>
            </w:r>
          </w:p>
          <w:p w14:paraId="017A0730" w14:textId="77777777" w:rsidR="009F702B" w:rsidRDefault="009F702B" w:rsidP="009F702B">
            <w:pPr>
              <w:pStyle w:val="C1Normal"/>
            </w:pPr>
            <w:r>
              <w:t>Igor (Ericsson): This is should be for VAL UE, not UE.</w:t>
            </w:r>
          </w:p>
          <w:p w14:paraId="41727229" w14:textId="77777777" w:rsidR="009F702B" w:rsidRDefault="009F702B" w:rsidP="009F702B">
            <w:pPr>
              <w:pStyle w:val="C1Normal"/>
            </w:pPr>
            <w:r>
              <w:t>Abdessamad (Huawei): Comments on if CR is needed or not. VAL server should not be aware of this associations between VAL UEs.</w:t>
            </w:r>
          </w:p>
          <w:p w14:paraId="5F521878" w14:textId="77777777" w:rsidR="009F702B" w:rsidRDefault="009F702B" w:rsidP="009F702B">
            <w:pPr>
              <w:pStyle w:val="C1Normal"/>
            </w:pPr>
            <w:r>
              <w:t>Baixiao (CATT): Will check SA6 progress and respond.</w:t>
            </w:r>
          </w:p>
          <w:p w14:paraId="7506AD93" w14:textId="1E4216C9" w:rsidR="0027423C" w:rsidRDefault="0027423C" w:rsidP="009F702B">
            <w:pPr>
              <w:pStyle w:val="C1Normal"/>
            </w:pPr>
            <w:r>
              <w:t xml:space="preserve">Abdessamad (Huawei): </w:t>
            </w:r>
            <w:r w:rsidR="00A007FB">
              <w:t>CATT a</w:t>
            </w:r>
            <w:r>
              <w:t>gree</w:t>
            </w:r>
            <w:r w:rsidR="00A007FB">
              <w:t>s</w:t>
            </w:r>
            <w:r>
              <w:t xml:space="preserve"> that the CR is not needed.</w:t>
            </w:r>
          </w:p>
        </w:tc>
      </w:tr>
      <w:tr w:rsidR="009F702B" w:rsidRPr="002F2600" w14:paraId="71C52AD0" w14:textId="77777777" w:rsidTr="00AF62B5">
        <w:tc>
          <w:tcPr>
            <w:tcW w:w="975" w:type="dxa"/>
            <w:tcBorders>
              <w:left w:val="single" w:sz="12" w:space="0" w:color="auto"/>
              <w:bottom w:val="nil"/>
              <w:right w:val="single" w:sz="12" w:space="0" w:color="auto"/>
            </w:tcBorders>
            <w:shd w:val="clear" w:color="auto" w:fill="auto"/>
          </w:tcPr>
          <w:p w14:paraId="409F8CED"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43EE3717"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24C442C7" w14:textId="2B16102F" w:rsidR="009F702B" w:rsidRPr="00EC002F" w:rsidRDefault="00343666" w:rsidP="009F702B">
            <w:pPr>
              <w:suppressLineNumbers/>
              <w:suppressAutoHyphens/>
              <w:spacing w:before="60" w:after="60"/>
              <w:jc w:val="center"/>
            </w:pPr>
            <w:hyperlink r:id="rId225" w:history="1">
              <w:r w:rsidR="009F702B">
                <w:rPr>
                  <w:rStyle w:val="Hyperlink"/>
                </w:rPr>
                <w:t>6047</w:t>
              </w:r>
            </w:hyperlink>
          </w:p>
        </w:tc>
        <w:tc>
          <w:tcPr>
            <w:tcW w:w="3251" w:type="dxa"/>
            <w:tcBorders>
              <w:left w:val="single" w:sz="12" w:space="0" w:color="auto"/>
              <w:bottom w:val="nil"/>
              <w:right w:val="single" w:sz="12" w:space="0" w:color="auto"/>
            </w:tcBorders>
            <w:shd w:val="clear" w:color="auto" w:fill="auto"/>
          </w:tcPr>
          <w:p w14:paraId="18428278" w14:textId="3E659832" w:rsidR="009F702B" w:rsidRPr="00B8699A" w:rsidRDefault="009F702B" w:rsidP="009F702B">
            <w:pPr>
              <w:pStyle w:val="TAL"/>
              <w:rPr>
                <w:rFonts w:eastAsia="DengXian"/>
                <w:sz w:val="20"/>
                <w:lang w:eastAsia="zh-CN"/>
              </w:rPr>
            </w:pPr>
            <w:r>
              <w:rPr>
                <w:rFonts w:eastAsia="DengXian"/>
                <w:sz w:val="20"/>
                <w:lang w:eastAsia="zh-CN"/>
              </w:rPr>
              <w:t>CR 0333 29.549 Rel-19 SS_ADAE_collision_detection_analytics API definition</w:t>
            </w:r>
          </w:p>
        </w:tc>
        <w:tc>
          <w:tcPr>
            <w:tcW w:w="1401" w:type="dxa"/>
            <w:tcBorders>
              <w:left w:val="single" w:sz="12" w:space="0" w:color="auto"/>
              <w:bottom w:val="nil"/>
              <w:right w:val="single" w:sz="12" w:space="0" w:color="auto"/>
            </w:tcBorders>
            <w:shd w:val="clear" w:color="auto" w:fill="auto"/>
          </w:tcPr>
          <w:p w14:paraId="4A93F595" w14:textId="5A8C848A" w:rsidR="009F702B" w:rsidRPr="00750E57"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941339D" w14:textId="5271BBA7" w:rsidR="009F702B" w:rsidRPr="00750E57" w:rsidRDefault="009F702B" w:rsidP="009F702B">
            <w:pPr>
              <w:pStyle w:val="TAL"/>
              <w:rPr>
                <w:sz w:val="20"/>
              </w:rPr>
            </w:pPr>
            <w:r>
              <w:rPr>
                <w:sz w:val="20"/>
              </w:rPr>
              <w:t>Revised to 6367</w:t>
            </w:r>
          </w:p>
        </w:tc>
        <w:tc>
          <w:tcPr>
            <w:tcW w:w="4619" w:type="dxa"/>
            <w:tcBorders>
              <w:left w:val="single" w:sz="12" w:space="0" w:color="auto"/>
              <w:bottom w:val="nil"/>
              <w:right w:val="single" w:sz="12" w:space="0" w:color="auto"/>
            </w:tcBorders>
            <w:shd w:val="clear" w:color="auto" w:fill="auto"/>
          </w:tcPr>
          <w:p w14:paraId="3324A1C9" w14:textId="77777777" w:rsidR="009F702B" w:rsidRDefault="009F702B" w:rsidP="009F702B">
            <w:pPr>
              <w:pStyle w:val="C1Normal"/>
            </w:pPr>
            <w:r>
              <w:t>Naren (Samsung): Comments on AnalyticsType and confLevel.</w:t>
            </w:r>
          </w:p>
          <w:p w14:paraId="1F5F6D78" w14:textId="77777777" w:rsidR="009F702B" w:rsidRDefault="009F702B" w:rsidP="009F702B">
            <w:pPr>
              <w:pStyle w:val="C1Normal"/>
            </w:pPr>
            <w:r>
              <w:t>Abdessamad (Huawei): Provided comments offline. Why anyUe needed?</w:t>
            </w:r>
          </w:p>
          <w:p w14:paraId="2AF75914" w14:textId="77777777" w:rsidR="009F702B" w:rsidRDefault="009F702B" w:rsidP="009F702B">
            <w:pPr>
              <w:pStyle w:val="C1Normal"/>
            </w:pPr>
            <w:r>
              <w:t>Rajesh (Nokia): Provided comments offline. AnyUE clarification.</w:t>
            </w:r>
          </w:p>
          <w:p w14:paraId="6E212EDA" w14:textId="77777777" w:rsidR="009F702B" w:rsidRDefault="009F702B" w:rsidP="009F702B">
            <w:pPr>
              <w:pStyle w:val="C1Normal"/>
            </w:pPr>
            <w:r>
              <w:t>Igor (Ericsson): Provided clarification on any UE. Will provide revision to clarify.</w:t>
            </w:r>
          </w:p>
          <w:p w14:paraId="0A0F5231" w14:textId="77777777" w:rsidR="009F702B" w:rsidRDefault="009F702B" w:rsidP="009F702B">
            <w:pPr>
              <w:pStyle w:val="C1Normal"/>
            </w:pPr>
          </w:p>
          <w:p w14:paraId="1EEDD249" w14:textId="77777777" w:rsidR="009F702B" w:rsidRDefault="009F702B" w:rsidP="009F702B">
            <w:pPr>
              <w:pStyle w:val="C1Normal"/>
            </w:pPr>
            <w:r>
              <w:t>Discussion open on Update subscription. Rajesh to get back.</w:t>
            </w:r>
          </w:p>
          <w:p w14:paraId="0033D64A" w14:textId="77777777" w:rsidR="00A007FB" w:rsidRDefault="00A007FB" w:rsidP="009F702B">
            <w:pPr>
              <w:pStyle w:val="C1Normal"/>
            </w:pPr>
            <w:r>
              <w:t>Igor (Ericsson): R2 is available.</w:t>
            </w:r>
          </w:p>
          <w:p w14:paraId="747CE485" w14:textId="77777777" w:rsidR="006647FC" w:rsidRDefault="006647FC" w:rsidP="009F702B">
            <w:pPr>
              <w:pStyle w:val="C1Normal"/>
            </w:pPr>
            <w:r>
              <w:t xml:space="preserve">Rajesh (Nokia): </w:t>
            </w:r>
            <w:r w:rsidR="00317B38">
              <w:t>Ok to support PATCH.</w:t>
            </w:r>
          </w:p>
          <w:p w14:paraId="4565E9BF" w14:textId="492DB2DD" w:rsidR="00317B38" w:rsidRDefault="00317B38" w:rsidP="009F702B">
            <w:pPr>
              <w:pStyle w:val="C1Normal"/>
            </w:pPr>
            <w:r>
              <w:t xml:space="preserve">Naren (Samsung): </w:t>
            </w:r>
            <w:r w:rsidR="00DC37D2">
              <w:t>Missing comment.</w:t>
            </w:r>
          </w:p>
        </w:tc>
      </w:tr>
      <w:tr w:rsidR="009F702B" w:rsidRPr="002F2600" w14:paraId="4711CF02" w14:textId="77777777" w:rsidTr="00725715">
        <w:tc>
          <w:tcPr>
            <w:tcW w:w="975" w:type="dxa"/>
            <w:tcBorders>
              <w:top w:val="nil"/>
              <w:left w:val="single" w:sz="12" w:space="0" w:color="auto"/>
              <w:right w:val="single" w:sz="12" w:space="0" w:color="auto"/>
            </w:tcBorders>
            <w:shd w:val="clear" w:color="auto" w:fill="auto"/>
          </w:tcPr>
          <w:p w14:paraId="253B950C"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79D1C4DF"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F7AA534" w14:textId="106D9F94" w:rsidR="009F702B" w:rsidRDefault="009F702B" w:rsidP="009F702B">
            <w:pPr>
              <w:suppressLineNumbers/>
              <w:suppressAutoHyphens/>
              <w:spacing w:before="60" w:after="60"/>
              <w:jc w:val="center"/>
            </w:pPr>
            <w:r>
              <w:t>6367</w:t>
            </w:r>
          </w:p>
        </w:tc>
        <w:tc>
          <w:tcPr>
            <w:tcW w:w="3251" w:type="dxa"/>
            <w:tcBorders>
              <w:top w:val="nil"/>
              <w:left w:val="single" w:sz="12" w:space="0" w:color="auto"/>
              <w:bottom w:val="single" w:sz="4" w:space="0" w:color="auto"/>
              <w:right w:val="single" w:sz="12" w:space="0" w:color="auto"/>
            </w:tcBorders>
            <w:shd w:val="clear" w:color="auto" w:fill="00FFFF"/>
          </w:tcPr>
          <w:p w14:paraId="1F20C862" w14:textId="60FC5028" w:rsidR="009F702B" w:rsidRDefault="009F702B" w:rsidP="009F702B">
            <w:pPr>
              <w:pStyle w:val="TAL"/>
              <w:rPr>
                <w:rFonts w:eastAsia="DengXian"/>
                <w:sz w:val="20"/>
                <w:lang w:eastAsia="zh-CN"/>
              </w:rPr>
            </w:pPr>
            <w:r>
              <w:rPr>
                <w:rFonts w:eastAsia="DengXian"/>
                <w:sz w:val="20"/>
                <w:lang w:eastAsia="zh-CN"/>
              </w:rPr>
              <w:t>CR 0333 29.549 Rel-19 SS_ADAE_collision_detection_analytics API definition</w:t>
            </w:r>
          </w:p>
        </w:tc>
        <w:tc>
          <w:tcPr>
            <w:tcW w:w="1401" w:type="dxa"/>
            <w:tcBorders>
              <w:top w:val="nil"/>
              <w:left w:val="single" w:sz="12" w:space="0" w:color="auto"/>
              <w:bottom w:val="single" w:sz="4" w:space="0" w:color="auto"/>
              <w:right w:val="single" w:sz="12" w:space="0" w:color="auto"/>
            </w:tcBorders>
            <w:shd w:val="clear" w:color="auto" w:fill="00FFFF"/>
          </w:tcPr>
          <w:p w14:paraId="47B42142" w14:textId="4A9C0A2A" w:rsidR="009F702B" w:rsidRDefault="009F702B" w:rsidP="009F702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46CA9A8"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37B57337" w14:textId="77777777" w:rsidR="009F702B" w:rsidRDefault="009F702B" w:rsidP="009F702B">
            <w:pPr>
              <w:rPr>
                <w:rFonts w:ascii="Arial" w:hAnsi="Arial" w:cs="Arial"/>
                <w:sz w:val="18"/>
              </w:rPr>
            </w:pPr>
          </w:p>
        </w:tc>
      </w:tr>
      <w:tr w:rsidR="009F702B" w:rsidRPr="002F2600" w14:paraId="290F64EC" w14:textId="77777777" w:rsidTr="00725715">
        <w:tc>
          <w:tcPr>
            <w:tcW w:w="975" w:type="dxa"/>
            <w:tcBorders>
              <w:left w:val="single" w:sz="12" w:space="0" w:color="auto"/>
              <w:bottom w:val="nil"/>
              <w:right w:val="single" w:sz="12" w:space="0" w:color="auto"/>
            </w:tcBorders>
            <w:shd w:val="clear" w:color="auto" w:fill="auto"/>
          </w:tcPr>
          <w:p w14:paraId="19C5D5FD"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55AF0893"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36E8DC0D" w14:textId="5EC4BA4E" w:rsidR="009F702B" w:rsidRPr="00EC002F" w:rsidRDefault="00343666" w:rsidP="009F702B">
            <w:pPr>
              <w:suppressLineNumbers/>
              <w:suppressAutoHyphens/>
              <w:spacing w:before="60" w:after="60"/>
              <w:jc w:val="center"/>
            </w:pPr>
            <w:hyperlink r:id="rId226" w:history="1">
              <w:r w:rsidR="009F702B">
                <w:rPr>
                  <w:rStyle w:val="Hyperlink"/>
                </w:rPr>
                <w:t>6048</w:t>
              </w:r>
            </w:hyperlink>
          </w:p>
        </w:tc>
        <w:tc>
          <w:tcPr>
            <w:tcW w:w="3251" w:type="dxa"/>
            <w:tcBorders>
              <w:left w:val="single" w:sz="12" w:space="0" w:color="auto"/>
              <w:bottom w:val="nil"/>
              <w:right w:val="single" w:sz="12" w:space="0" w:color="auto"/>
            </w:tcBorders>
            <w:shd w:val="clear" w:color="auto" w:fill="auto"/>
          </w:tcPr>
          <w:p w14:paraId="1E4EA0BD" w14:textId="56815D31" w:rsidR="009F702B" w:rsidRPr="00B8699A" w:rsidRDefault="009F702B" w:rsidP="009F702B">
            <w:pPr>
              <w:pStyle w:val="TAL"/>
              <w:rPr>
                <w:rFonts w:eastAsia="DengXian"/>
                <w:sz w:val="20"/>
                <w:lang w:eastAsia="zh-CN"/>
              </w:rPr>
            </w:pPr>
            <w:r>
              <w:rPr>
                <w:rFonts w:eastAsia="DengXian"/>
                <w:sz w:val="20"/>
                <w:lang w:eastAsia="zh-CN"/>
              </w:rPr>
              <w:t>CR 0334 29.549 Rel-19 SS_ADAE_location-related_UE_group_analytics API definition</w:t>
            </w:r>
          </w:p>
        </w:tc>
        <w:tc>
          <w:tcPr>
            <w:tcW w:w="1401" w:type="dxa"/>
            <w:tcBorders>
              <w:left w:val="single" w:sz="12" w:space="0" w:color="auto"/>
              <w:bottom w:val="nil"/>
              <w:right w:val="single" w:sz="12" w:space="0" w:color="auto"/>
            </w:tcBorders>
            <w:shd w:val="clear" w:color="auto" w:fill="auto"/>
          </w:tcPr>
          <w:p w14:paraId="4979271C" w14:textId="3BE0F3AC" w:rsidR="009F702B" w:rsidRPr="00750E57"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47DE3CB5" w14:textId="2D54D03C" w:rsidR="009F702B" w:rsidRPr="00750E57" w:rsidRDefault="009F702B" w:rsidP="009F702B">
            <w:pPr>
              <w:pStyle w:val="TAL"/>
              <w:rPr>
                <w:sz w:val="20"/>
              </w:rPr>
            </w:pPr>
            <w:r>
              <w:rPr>
                <w:sz w:val="20"/>
              </w:rPr>
              <w:t>Revised to 6368</w:t>
            </w:r>
          </w:p>
        </w:tc>
        <w:tc>
          <w:tcPr>
            <w:tcW w:w="4619" w:type="dxa"/>
            <w:tcBorders>
              <w:left w:val="single" w:sz="12" w:space="0" w:color="auto"/>
              <w:bottom w:val="nil"/>
              <w:right w:val="single" w:sz="12" w:space="0" w:color="auto"/>
            </w:tcBorders>
            <w:shd w:val="clear" w:color="auto" w:fill="auto"/>
          </w:tcPr>
          <w:p w14:paraId="4E145C28" w14:textId="77777777" w:rsidR="009F702B" w:rsidRDefault="009F702B" w:rsidP="009F702B">
            <w:pPr>
              <w:pStyle w:val="C1Normal"/>
            </w:pPr>
            <w:r>
              <w:t>Naren (Samsung): Comments on AnalyticsType and confLevel.</w:t>
            </w:r>
          </w:p>
          <w:p w14:paraId="7E20396D" w14:textId="77777777" w:rsidR="009F702B" w:rsidRDefault="009F702B" w:rsidP="009F702B">
            <w:pPr>
              <w:pStyle w:val="C1Normal"/>
            </w:pPr>
            <w:r>
              <w:t>Abdessamad (Huawei): Provided comments offline.</w:t>
            </w:r>
          </w:p>
          <w:p w14:paraId="35481511" w14:textId="77777777" w:rsidR="009F702B" w:rsidRDefault="009F702B" w:rsidP="009F702B">
            <w:pPr>
              <w:pStyle w:val="C1Normal"/>
            </w:pPr>
            <w:r>
              <w:t>Rajesh (Nokia): Provided offline comments.</w:t>
            </w:r>
          </w:p>
          <w:p w14:paraId="295CFA6E" w14:textId="77777777" w:rsidR="009F702B" w:rsidRDefault="009F702B" w:rsidP="009F702B">
            <w:pPr>
              <w:pStyle w:val="C1Normal"/>
            </w:pPr>
            <w:r>
              <w:t>Igor (Ericsson): Will provide revision based on the comments.</w:t>
            </w:r>
          </w:p>
          <w:p w14:paraId="6F000BD9" w14:textId="77777777" w:rsidR="009F702B" w:rsidRDefault="009F702B" w:rsidP="009F702B">
            <w:pPr>
              <w:pStyle w:val="C1Normal"/>
            </w:pPr>
            <w:r>
              <w:t>Rajesh (Nokia): Clarification on reference UE. 3D coordinates handling missing in deviation.</w:t>
            </w:r>
          </w:p>
          <w:p w14:paraId="6FD38561" w14:textId="77777777" w:rsidR="009F702B" w:rsidRDefault="009F702B" w:rsidP="009F702B">
            <w:pPr>
              <w:pStyle w:val="C1Normal"/>
            </w:pPr>
            <w:r>
              <w:t xml:space="preserve">Abdessamad (Huawei): If we changing the API name, then the service operation name should be changed accordingly. </w:t>
            </w:r>
          </w:p>
          <w:p w14:paraId="20B0DCB1" w14:textId="77777777" w:rsidR="009F702B" w:rsidRDefault="009F702B" w:rsidP="009F702B">
            <w:pPr>
              <w:pStyle w:val="C1Normal"/>
            </w:pPr>
            <w:r>
              <w:t>Igor (Ericsson): Will propose in the revision.</w:t>
            </w:r>
          </w:p>
          <w:p w14:paraId="3C0F2EEB" w14:textId="77777777" w:rsidR="009F702B" w:rsidRDefault="009F702B" w:rsidP="009F702B">
            <w:pPr>
              <w:pStyle w:val="C1Normal"/>
            </w:pPr>
          </w:p>
          <w:p w14:paraId="42C74B5A" w14:textId="77777777" w:rsidR="009F702B" w:rsidRDefault="009F702B" w:rsidP="009F702B">
            <w:pPr>
              <w:pStyle w:val="C1Normal"/>
            </w:pPr>
            <w:r>
              <w:t>Discussion open on Update subscription. Rajesh to get back.</w:t>
            </w:r>
          </w:p>
          <w:p w14:paraId="63BB868D" w14:textId="77777777" w:rsidR="00973D8D" w:rsidRDefault="00973D8D" w:rsidP="009F702B">
            <w:pPr>
              <w:pStyle w:val="C1Normal"/>
            </w:pPr>
            <w:r>
              <w:t>Igor (Ericsson): R2 is available. EN for PUT/PATCH to be added.</w:t>
            </w:r>
          </w:p>
          <w:p w14:paraId="257DAD72" w14:textId="77777777" w:rsidR="00973D8D" w:rsidRDefault="00973D8D" w:rsidP="009F702B">
            <w:pPr>
              <w:pStyle w:val="C1Normal"/>
            </w:pPr>
            <w:r>
              <w:t xml:space="preserve">Rajesh (Nokia): </w:t>
            </w:r>
            <w:r w:rsidR="00C26F8F">
              <w:t xml:space="preserve"> Needs to check r2.</w:t>
            </w:r>
          </w:p>
          <w:p w14:paraId="33CBB5EF" w14:textId="0C68E02E" w:rsidR="00C26F8F" w:rsidRDefault="00C26F8F" w:rsidP="009F702B">
            <w:pPr>
              <w:pStyle w:val="C1Normal"/>
            </w:pPr>
            <w:r>
              <w:t xml:space="preserve">Naren (Samsung): </w:t>
            </w:r>
            <w:r w:rsidR="00C2068F">
              <w:t>Additional comment.</w:t>
            </w:r>
          </w:p>
        </w:tc>
      </w:tr>
      <w:tr w:rsidR="009F702B" w:rsidRPr="002F2600" w14:paraId="42C7ED68" w14:textId="77777777" w:rsidTr="00CF4EF8">
        <w:tc>
          <w:tcPr>
            <w:tcW w:w="975" w:type="dxa"/>
            <w:tcBorders>
              <w:top w:val="nil"/>
              <w:left w:val="single" w:sz="12" w:space="0" w:color="auto"/>
              <w:right w:val="single" w:sz="12" w:space="0" w:color="auto"/>
            </w:tcBorders>
            <w:shd w:val="clear" w:color="auto" w:fill="auto"/>
          </w:tcPr>
          <w:p w14:paraId="5E23BA3D"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1BAC9A44"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7A6EFF4" w14:textId="4DB003F8" w:rsidR="009F702B" w:rsidRDefault="009F702B" w:rsidP="009F702B">
            <w:pPr>
              <w:suppressLineNumbers/>
              <w:suppressAutoHyphens/>
              <w:spacing w:before="60" w:after="60"/>
              <w:jc w:val="center"/>
            </w:pPr>
            <w:r>
              <w:t>6368</w:t>
            </w:r>
          </w:p>
        </w:tc>
        <w:tc>
          <w:tcPr>
            <w:tcW w:w="3251" w:type="dxa"/>
            <w:tcBorders>
              <w:top w:val="nil"/>
              <w:left w:val="single" w:sz="12" w:space="0" w:color="auto"/>
              <w:bottom w:val="single" w:sz="4" w:space="0" w:color="auto"/>
              <w:right w:val="single" w:sz="12" w:space="0" w:color="auto"/>
            </w:tcBorders>
            <w:shd w:val="clear" w:color="auto" w:fill="00FFFF"/>
          </w:tcPr>
          <w:p w14:paraId="6A5047E4" w14:textId="57AE67D1" w:rsidR="009F702B" w:rsidRDefault="009F702B" w:rsidP="009F702B">
            <w:pPr>
              <w:pStyle w:val="TAL"/>
              <w:rPr>
                <w:rFonts w:eastAsia="DengXian"/>
                <w:sz w:val="20"/>
                <w:lang w:eastAsia="zh-CN"/>
              </w:rPr>
            </w:pPr>
            <w:r>
              <w:rPr>
                <w:rFonts w:eastAsia="DengXian"/>
                <w:sz w:val="20"/>
                <w:lang w:eastAsia="zh-CN"/>
              </w:rPr>
              <w:t>CR 0334 29.549 Rel-19 SS_ADAE_location-related_UE_group_analytics API definition</w:t>
            </w:r>
          </w:p>
        </w:tc>
        <w:tc>
          <w:tcPr>
            <w:tcW w:w="1401" w:type="dxa"/>
            <w:tcBorders>
              <w:top w:val="nil"/>
              <w:left w:val="single" w:sz="12" w:space="0" w:color="auto"/>
              <w:bottom w:val="single" w:sz="4" w:space="0" w:color="auto"/>
              <w:right w:val="single" w:sz="12" w:space="0" w:color="auto"/>
            </w:tcBorders>
            <w:shd w:val="clear" w:color="auto" w:fill="00FFFF"/>
          </w:tcPr>
          <w:p w14:paraId="24E2F762" w14:textId="58D19737" w:rsidR="009F702B" w:rsidRDefault="009F702B" w:rsidP="009F702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2392040"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54971330" w14:textId="77777777" w:rsidR="009F702B" w:rsidRDefault="009F702B" w:rsidP="009F702B">
            <w:pPr>
              <w:rPr>
                <w:rFonts w:ascii="Arial" w:hAnsi="Arial" w:cs="Arial"/>
                <w:sz w:val="18"/>
              </w:rPr>
            </w:pPr>
          </w:p>
        </w:tc>
      </w:tr>
      <w:tr w:rsidR="009F702B" w:rsidRPr="002F2600" w14:paraId="6BAC5D02" w14:textId="77777777" w:rsidTr="00CF4EF8">
        <w:tc>
          <w:tcPr>
            <w:tcW w:w="975" w:type="dxa"/>
            <w:tcBorders>
              <w:left w:val="single" w:sz="12" w:space="0" w:color="auto"/>
              <w:bottom w:val="nil"/>
              <w:right w:val="single" w:sz="12" w:space="0" w:color="auto"/>
            </w:tcBorders>
            <w:shd w:val="clear" w:color="auto" w:fill="auto"/>
          </w:tcPr>
          <w:p w14:paraId="2D7E05EE"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56B64DA8"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2ACE09D6" w14:textId="1ED33150" w:rsidR="009F702B" w:rsidRDefault="00343666" w:rsidP="009F702B">
            <w:pPr>
              <w:suppressLineNumbers/>
              <w:suppressAutoHyphens/>
              <w:spacing w:before="60" w:after="60"/>
              <w:jc w:val="center"/>
            </w:pPr>
            <w:hyperlink r:id="rId227" w:history="1">
              <w:r w:rsidR="009F702B">
                <w:rPr>
                  <w:rStyle w:val="Hyperlink"/>
                </w:rPr>
                <w:t>6073</w:t>
              </w:r>
            </w:hyperlink>
          </w:p>
        </w:tc>
        <w:tc>
          <w:tcPr>
            <w:tcW w:w="3251" w:type="dxa"/>
            <w:tcBorders>
              <w:left w:val="single" w:sz="12" w:space="0" w:color="auto"/>
              <w:bottom w:val="nil"/>
              <w:right w:val="single" w:sz="12" w:space="0" w:color="auto"/>
            </w:tcBorders>
            <w:shd w:val="clear" w:color="auto" w:fill="auto"/>
          </w:tcPr>
          <w:p w14:paraId="3D5C2E7C" w14:textId="1470D2A0" w:rsidR="009F702B" w:rsidRDefault="009F702B" w:rsidP="009F702B">
            <w:pPr>
              <w:pStyle w:val="TAL"/>
              <w:rPr>
                <w:rFonts w:eastAsia="DengXian"/>
                <w:sz w:val="20"/>
                <w:lang w:eastAsia="zh-CN"/>
              </w:rPr>
            </w:pPr>
            <w:r>
              <w:rPr>
                <w:rFonts w:eastAsia="DengXian"/>
                <w:sz w:val="20"/>
                <w:lang w:eastAsia="zh-CN"/>
              </w:rPr>
              <w:t>CR 0335 29.549 Rel-19 Updates to the SS_LocationAreaMonitoring API to support geofencing</w:t>
            </w:r>
          </w:p>
        </w:tc>
        <w:tc>
          <w:tcPr>
            <w:tcW w:w="1401" w:type="dxa"/>
            <w:tcBorders>
              <w:left w:val="single" w:sz="12" w:space="0" w:color="auto"/>
              <w:bottom w:val="nil"/>
              <w:right w:val="single" w:sz="12" w:space="0" w:color="auto"/>
            </w:tcBorders>
            <w:shd w:val="clear" w:color="auto" w:fill="auto"/>
          </w:tcPr>
          <w:p w14:paraId="1470196D" w14:textId="474CFA86" w:rsidR="009F702B"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2B8C1DED" w14:textId="595DF4C0" w:rsidR="009F702B" w:rsidRPr="00750E57" w:rsidRDefault="009F702B" w:rsidP="009F702B">
            <w:pPr>
              <w:pStyle w:val="TAL"/>
              <w:rPr>
                <w:sz w:val="20"/>
              </w:rPr>
            </w:pPr>
            <w:r>
              <w:rPr>
                <w:sz w:val="20"/>
              </w:rPr>
              <w:t>Revised to 6369</w:t>
            </w:r>
          </w:p>
        </w:tc>
        <w:tc>
          <w:tcPr>
            <w:tcW w:w="4619" w:type="dxa"/>
            <w:tcBorders>
              <w:left w:val="single" w:sz="12" w:space="0" w:color="auto"/>
              <w:bottom w:val="nil"/>
              <w:right w:val="single" w:sz="12" w:space="0" w:color="auto"/>
            </w:tcBorders>
            <w:shd w:val="clear" w:color="auto" w:fill="auto"/>
          </w:tcPr>
          <w:p w14:paraId="4CA497C8" w14:textId="77777777" w:rsidR="009F702B" w:rsidRDefault="009F702B" w:rsidP="009F702B">
            <w:pPr>
              <w:pStyle w:val="C3OpenAPI"/>
              <w:rPr>
                <w:rFonts w:eastAsia="SimSun"/>
              </w:rPr>
            </w:pPr>
            <w:r>
              <w:t>This CR introduces a backwards compatible feature to the OpenAPI description of the SS_Events API, SS_Events API</w:t>
            </w:r>
          </w:p>
          <w:p w14:paraId="615FA939" w14:textId="77777777" w:rsidR="009F702B" w:rsidRDefault="009F702B" w:rsidP="009F702B">
            <w:pPr>
              <w:rPr>
                <w:rFonts w:ascii="Arial" w:hAnsi="Arial" w:cs="Arial"/>
                <w:sz w:val="18"/>
              </w:rPr>
            </w:pPr>
          </w:p>
          <w:p w14:paraId="2DEBDA2E" w14:textId="77777777" w:rsidR="009F702B" w:rsidRDefault="009F702B" w:rsidP="009F702B">
            <w:pPr>
              <w:pStyle w:val="C1Normal"/>
            </w:pPr>
            <w:r>
              <w:t>Naren (Samsung): Provided comments offline. Open API errors.</w:t>
            </w:r>
          </w:p>
          <w:p w14:paraId="4C1DF4D2" w14:textId="77777777" w:rsidR="009F702B" w:rsidRDefault="009F702B" w:rsidP="009F702B">
            <w:pPr>
              <w:pStyle w:val="C1Normal"/>
            </w:pPr>
            <w:r>
              <w:t>Rajesh (Nokia): Provided comments offline.</w:t>
            </w:r>
          </w:p>
          <w:p w14:paraId="3445FB86" w14:textId="77777777" w:rsidR="009F702B" w:rsidRDefault="009F702B" w:rsidP="009F702B">
            <w:pPr>
              <w:pStyle w:val="C1Normal"/>
            </w:pPr>
            <w:r>
              <w:t>Igor (Ericsson): timingUEsMovedIn, should not be map.</w:t>
            </w:r>
          </w:p>
          <w:p w14:paraId="7BCF1858" w14:textId="77777777" w:rsidR="009F702B" w:rsidRDefault="009F702B" w:rsidP="009F702B">
            <w:pPr>
              <w:pStyle w:val="C1Normal"/>
            </w:pPr>
            <w:r>
              <w:t xml:space="preserve">Abdessamad (Huawei): Information has to be provided per UE. R1 is shared with comments addressed from Naren. </w:t>
            </w:r>
          </w:p>
          <w:p w14:paraId="52E5F1E9" w14:textId="77777777" w:rsidR="009F702B" w:rsidRDefault="009F702B" w:rsidP="009F702B">
            <w:pPr>
              <w:pStyle w:val="C1Normal"/>
            </w:pPr>
            <w:r>
              <w:t>Rajesh (Nokia): Clarification on moveInUEs and numUEsmovedIn.</w:t>
            </w:r>
          </w:p>
          <w:p w14:paraId="5A7E60EB" w14:textId="77777777" w:rsidR="009F702B" w:rsidRDefault="009F702B" w:rsidP="009F702B">
            <w:pPr>
              <w:pStyle w:val="C1Normal"/>
            </w:pPr>
            <w:r>
              <w:t>Igor (Ericsson):Map should be 1..N.</w:t>
            </w:r>
          </w:p>
          <w:p w14:paraId="3D58F914" w14:textId="77777777" w:rsidR="009F702B" w:rsidRDefault="009F702B" w:rsidP="009F702B">
            <w:pPr>
              <w:pStyle w:val="C1Normal"/>
            </w:pPr>
            <w:r>
              <w:t>Rajesh (Nokia): Duration is ambiguous for move in and move out UEs. With what reference the duration is calculated.</w:t>
            </w:r>
          </w:p>
          <w:p w14:paraId="59849C66" w14:textId="77777777" w:rsidR="009F702B" w:rsidRDefault="009F702B" w:rsidP="009F702B">
            <w:pPr>
              <w:pStyle w:val="C1Normal"/>
            </w:pPr>
            <w:r>
              <w:t>Abdessamad (Huawei): Will check and get back on duration aspect.</w:t>
            </w:r>
          </w:p>
          <w:p w14:paraId="3300C279" w14:textId="77777777" w:rsidR="001A604B" w:rsidRDefault="001A604B" w:rsidP="009F702B">
            <w:pPr>
              <w:pStyle w:val="C1Normal"/>
            </w:pPr>
            <w:r>
              <w:t>Abdessamad (Huawei): R2 is available</w:t>
            </w:r>
            <w:r w:rsidR="00084ABD">
              <w:t>.</w:t>
            </w:r>
          </w:p>
          <w:p w14:paraId="175D288F" w14:textId="77777777" w:rsidR="00084ABD" w:rsidRDefault="00084ABD" w:rsidP="009F702B">
            <w:pPr>
              <w:pStyle w:val="C1Normal"/>
            </w:pPr>
            <w:r>
              <w:t>Rajesh (Nokia): R2 is ok</w:t>
            </w:r>
          </w:p>
          <w:p w14:paraId="46D86743" w14:textId="77777777" w:rsidR="00084ABD" w:rsidRDefault="00084ABD" w:rsidP="009F702B">
            <w:pPr>
              <w:pStyle w:val="C1Normal"/>
            </w:pPr>
            <w:r>
              <w:t>Igor (Ericsson): needs to check.</w:t>
            </w:r>
          </w:p>
          <w:p w14:paraId="3964D0D5" w14:textId="095D4B40" w:rsidR="00084ABD" w:rsidRDefault="00084ABD" w:rsidP="009F702B">
            <w:pPr>
              <w:pStyle w:val="C1Normal"/>
            </w:pPr>
            <w:r>
              <w:t>Naren (Samsung)</w:t>
            </w:r>
            <w:r w:rsidR="005C6BFF">
              <w:t xml:space="preserve"> R2 is ok.</w:t>
            </w:r>
          </w:p>
        </w:tc>
      </w:tr>
      <w:tr w:rsidR="009F702B" w:rsidRPr="002F2600" w14:paraId="1A723708" w14:textId="77777777" w:rsidTr="00040A92">
        <w:tc>
          <w:tcPr>
            <w:tcW w:w="975" w:type="dxa"/>
            <w:tcBorders>
              <w:top w:val="nil"/>
              <w:left w:val="single" w:sz="12" w:space="0" w:color="auto"/>
              <w:right w:val="single" w:sz="12" w:space="0" w:color="auto"/>
            </w:tcBorders>
            <w:shd w:val="clear" w:color="auto" w:fill="auto"/>
          </w:tcPr>
          <w:p w14:paraId="7052BDB1"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31442BC2"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F4F8014" w14:textId="32824BFC" w:rsidR="009F702B" w:rsidRDefault="009F702B" w:rsidP="009F702B">
            <w:pPr>
              <w:suppressLineNumbers/>
              <w:suppressAutoHyphens/>
              <w:spacing w:before="60" w:after="60"/>
              <w:jc w:val="center"/>
            </w:pPr>
            <w:r>
              <w:t>6369</w:t>
            </w:r>
          </w:p>
        </w:tc>
        <w:tc>
          <w:tcPr>
            <w:tcW w:w="3251" w:type="dxa"/>
            <w:tcBorders>
              <w:top w:val="nil"/>
              <w:left w:val="single" w:sz="12" w:space="0" w:color="auto"/>
              <w:bottom w:val="single" w:sz="4" w:space="0" w:color="auto"/>
              <w:right w:val="single" w:sz="12" w:space="0" w:color="auto"/>
            </w:tcBorders>
            <w:shd w:val="clear" w:color="auto" w:fill="00FFFF"/>
          </w:tcPr>
          <w:p w14:paraId="47F1477F" w14:textId="5C832B23" w:rsidR="009F702B" w:rsidRDefault="009F702B" w:rsidP="009F702B">
            <w:pPr>
              <w:pStyle w:val="TAL"/>
              <w:rPr>
                <w:rFonts w:eastAsia="DengXian"/>
                <w:sz w:val="20"/>
                <w:lang w:eastAsia="zh-CN"/>
              </w:rPr>
            </w:pPr>
            <w:r>
              <w:rPr>
                <w:rFonts w:eastAsia="DengXian"/>
                <w:sz w:val="20"/>
                <w:lang w:eastAsia="zh-CN"/>
              </w:rPr>
              <w:t>CR 0335 29.549 Rel-19 Updates to the SS_LocationAreaMonitoring API to support geofencing</w:t>
            </w:r>
          </w:p>
        </w:tc>
        <w:tc>
          <w:tcPr>
            <w:tcW w:w="1401" w:type="dxa"/>
            <w:tcBorders>
              <w:top w:val="nil"/>
              <w:left w:val="single" w:sz="12" w:space="0" w:color="auto"/>
              <w:bottom w:val="single" w:sz="4" w:space="0" w:color="auto"/>
              <w:right w:val="single" w:sz="12" w:space="0" w:color="auto"/>
            </w:tcBorders>
            <w:shd w:val="clear" w:color="auto" w:fill="00FFFF"/>
          </w:tcPr>
          <w:p w14:paraId="0E50B0E0" w14:textId="2F1AC378" w:rsidR="009F702B" w:rsidRDefault="009F702B" w:rsidP="009F702B">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489E3DC4"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79B47179" w14:textId="77777777" w:rsidR="009F702B" w:rsidRDefault="009F702B" w:rsidP="009F702B">
            <w:pPr>
              <w:pStyle w:val="C3OpenAPI"/>
            </w:pPr>
          </w:p>
        </w:tc>
      </w:tr>
      <w:tr w:rsidR="009F702B" w:rsidRPr="002F2600" w14:paraId="0822CA67" w14:textId="77777777" w:rsidTr="00040A92">
        <w:tc>
          <w:tcPr>
            <w:tcW w:w="975" w:type="dxa"/>
            <w:tcBorders>
              <w:left w:val="single" w:sz="12" w:space="0" w:color="auto"/>
              <w:right w:val="single" w:sz="12" w:space="0" w:color="auto"/>
            </w:tcBorders>
            <w:shd w:val="clear" w:color="auto" w:fill="auto"/>
          </w:tcPr>
          <w:p w14:paraId="28C53A9B"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31661AAF"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51A8544" w14:textId="33B44530" w:rsidR="009F702B" w:rsidRDefault="00343666" w:rsidP="009F702B">
            <w:pPr>
              <w:suppressLineNumbers/>
              <w:suppressAutoHyphens/>
              <w:spacing w:before="60" w:after="60"/>
              <w:jc w:val="center"/>
            </w:pPr>
            <w:hyperlink r:id="rId228" w:history="1">
              <w:r w:rsidR="009F702B">
                <w:rPr>
                  <w:rStyle w:val="Hyperlink"/>
                </w:rPr>
                <w:t>6074</w:t>
              </w:r>
            </w:hyperlink>
          </w:p>
        </w:tc>
        <w:tc>
          <w:tcPr>
            <w:tcW w:w="3251" w:type="dxa"/>
            <w:tcBorders>
              <w:left w:val="single" w:sz="12" w:space="0" w:color="auto"/>
              <w:bottom w:val="single" w:sz="4" w:space="0" w:color="auto"/>
              <w:right w:val="single" w:sz="12" w:space="0" w:color="auto"/>
            </w:tcBorders>
            <w:shd w:val="clear" w:color="auto" w:fill="00FF00"/>
          </w:tcPr>
          <w:p w14:paraId="55774570" w14:textId="6B72C504" w:rsidR="009F702B" w:rsidRDefault="009F702B" w:rsidP="009F702B">
            <w:pPr>
              <w:pStyle w:val="TAL"/>
              <w:rPr>
                <w:rFonts w:eastAsia="DengXian"/>
                <w:sz w:val="20"/>
                <w:lang w:eastAsia="zh-CN"/>
              </w:rPr>
            </w:pPr>
            <w:r>
              <w:rPr>
                <w:rFonts w:eastAsia="DengXian"/>
                <w:sz w:val="20"/>
                <w:lang w:eastAsia="zh-CN"/>
              </w:rPr>
              <w:t>CR 0336 29.549 Rel-19 Define the service description clauses of the SS_ConfirmLocation API</w:t>
            </w:r>
          </w:p>
        </w:tc>
        <w:tc>
          <w:tcPr>
            <w:tcW w:w="1401" w:type="dxa"/>
            <w:tcBorders>
              <w:left w:val="single" w:sz="12" w:space="0" w:color="auto"/>
              <w:bottom w:val="single" w:sz="4" w:space="0" w:color="auto"/>
              <w:right w:val="single" w:sz="12" w:space="0" w:color="auto"/>
            </w:tcBorders>
            <w:shd w:val="clear" w:color="auto" w:fill="00FF00"/>
          </w:tcPr>
          <w:p w14:paraId="5BAFBB51" w14:textId="2CFD0A96" w:rsidR="009F702B" w:rsidRDefault="009F702B" w:rsidP="009F70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FB20643" w14:textId="2754D803" w:rsidR="009F702B" w:rsidRPr="00750E57" w:rsidRDefault="00040A92"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AEA3CCA" w14:textId="77777777" w:rsidR="009F702B" w:rsidRDefault="009F702B" w:rsidP="009F702B">
            <w:pPr>
              <w:pStyle w:val="C5Dependency"/>
              <w:rPr>
                <w:rFonts w:eastAsia="SimSun"/>
              </w:rPr>
            </w:pPr>
            <w:r>
              <w:t>Depends on TS 23.434 CR#0342</w:t>
            </w:r>
          </w:p>
          <w:p w14:paraId="372B06F2" w14:textId="77777777" w:rsidR="009F702B" w:rsidRDefault="009F702B" w:rsidP="009F702B">
            <w:pPr>
              <w:rPr>
                <w:rFonts w:ascii="Arial" w:hAnsi="Arial" w:cs="Arial"/>
                <w:sz w:val="18"/>
              </w:rPr>
            </w:pPr>
          </w:p>
          <w:p w14:paraId="08B64B9B" w14:textId="77777777" w:rsidR="009F702B" w:rsidRDefault="009F702B" w:rsidP="009F702B">
            <w:pPr>
              <w:pStyle w:val="C1Normal"/>
            </w:pPr>
            <w:r>
              <w:t>Igor (Ericsson): There is no need to update the subscription.</w:t>
            </w:r>
          </w:p>
          <w:p w14:paraId="547F3D0B" w14:textId="77777777" w:rsidR="009F702B" w:rsidRDefault="009F702B" w:rsidP="009F702B">
            <w:pPr>
              <w:pStyle w:val="C1Normal"/>
            </w:pPr>
            <w:r>
              <w:t>Abdessamad (Huawei): Update is very much valid, for different applications at different time.</w:t>
            </w:r>
          </w:p>
          <w:p w14:paraId="6581C842" w14:textId="77777777" w:rsidR="009F702B" w:rsidRDefault="009F702B" w:rsidP="009F702B">
            <w:pPr>
              <w:pStyle w:val="C1Normal"/>
            </w:pPr>
            <w:r>
              <w:t>Igor (Ericsson): Update does not make any sense in the current way. Fine to have multiple applications in one subscription request.</w:t>
            </w:r>
          </w:p>
          <w:p w14:paraId="6BA7317F" w14:textId="4B378E1E" w:rsidR="00972F67" w:rsidRDefault="00972F67" w:rsidP="009F702B">
            <w:pPr>
              <w:pStyle w:val="C1Normal"/>
            </w:pPr>
            <w:r>
              <w:t>Igor (Ericsson): ok with the CR.</w:t>
            </w:r>
          </w:p>
        </w:tc>
      </w:tr>
      <w:tr w:rsidR="009F702B" w:rsidRPr="002F2600" w14:paraId="7CA21067" w14:textId="77777777" w:rsidTr="00F949FB">
        <w:tc>
          <w:tcPr>
            <w:tcW w:w="975" w:type="dxa"/>
            <w:tcBorders>
              <w:left w:val="single" w:sz="12" w:space="0" w:color="auto"/>
              <w:bottom w:val="nil"/>
              <w:right w:val="single" w:sz="12" w:space="0" w:color="auto"/>
            </w:tcBorders>
            <w:shd w:val="clear" w:color="auto" w:fill="auto"/>
          </w:tcPr>
          <w:p w14:paraId="07966A05"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306E06AD"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0802F1EB" w14:textId="296AEBF2" w:rsidR="009F702B" w:rsidRDefault="00343666" w:rsidP="009F702B">
            <w:pPr>
              <w:suppressLineNumbers/>
              <w:suppressAutoHyphens/>
              <w:spacing w:before="60" w:after="60"/>
              <w:jc w:val="center"/>
            </w:pPr>
            <w:hyperlink r:id="rId229" w:history="1">
              <w:r w:rsidR="009F702B">
                <w:rPr>
                  <w:rStyle w:val="Hyperlink"/>
                </w:rPr>
                <w:t>6075</w:t>
              </w:r>
            </w:hyperlink>
          </w:p>
        </w:tc>
        <w:tc>
          <w:tcPr>
            <w:tcW w:w="3251" w:type="dxa"/>
            <w:tcBorders>
              <w:left w:val="single" w:sz="12" w:space="0" w:color="auto"/>
              <w:bottom w:val="nil"/>
              <w:right w:val="single" w:sz="12" w:space="0" w:color="auto"/>
            </w:tcBorders>
            <w:shd w:val="clear" w:color="auto" w:fill="auto"/>
          </w:tcPr>
          <w:p w14:paraId="74077A64" w14:textId="1A6C91B1" w:rsidR="009F702B" w:rsidRDefault="009F702B" w:rsidP="009F702B">
            <w:pPr>
              <w:pStyle w:val="TAL"/>
              <w:rPr>
                <w:rFonts w:eastAsia="DengXian"/>
                <w:sz w:val="20"/>
                <w:lang w:eastAsia="zh-CN"/>
              </w:rPr>
            </w:pPr>
            <w:r>
              <w:rPr>
                <w:rFonts w:eastAsia="DengXian"/>
                <w:sz w:val="20"/>
                <w:lang w:eastAsia="zh-CN"/>
              </w:rPr>
              <w:t>CR 0337 29.549 Rel-19 Define the API definition clauses of the SS_ConfirmLocation API</w:t>
            </w:r>
          </w:p>
        </w:tc>
        <w:tc>
          <w:tcPr>
            <w:tcW w:w="1401" w:type="dxa"/>
            <w:tcBorders>
              <w:left w:val="single" w:sz="12" w:space="0" w:color="auto"/>
              <w:bottom w:val="nil"/>
              <w:right w:val="single" w:sz="12" w:space="0" w:color="auto"/>
            </w:tcBorders>
            <w:shd w:val="clear" w:color="auto" w:fill="auto"/>
          </w:tcPr>
          <w:p w14:paraId="5DEF4D1B" w14:textId="521DF0AB" w:rsidR="009F702B"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06DEB89" w14:textId="177D354E" w:rsidR="009F702B" w:rsidRPr="00750E57" w:rsidRDefault="009F702B" w:rsidP="009F702B">
            <w:pPr>
              <w:pStyle w:val="TAL"/>
              <w:rPr>
                <w:sz w:val="20"/>
              </w:rPr>
            </w:pPr>
            <w:r>
              <w:rPr>
                <w:sz w:val="20"/>
              </w:rPr>
              <w:t>Revised to 6370</w:t>
            </w:r>
          </w:p>
        </w:tc>
        <w:tc>
          <w:tcPr>
            <w:tcW w:w="4619" w:type="dxa"/>
            <w:tcBorders>
              <w:left w:val="single" w:sz="12" w:space="0" w:color="auto"/>
              <w:bottom w:val="nil"/>
              <w:right w:val="single" w:sz="12" w:space="0" w:color="auto"/>
            </w:tcBorders>
            <w:shd w:val="clear" w:color="auto" w:fill="auto"/>
          </w:tcPr>
          <w:p w14:paraId="6265DDF6" w14:textId="77777777" w:rsidR="009F702B" w:rsidRDefault="009F702B" w:rsidP="009F702B">
            <w:pPr>
              <w:pStyle w:val="C5Dependency"/>
              <w:rPr>
                <w:rFonts w:eastAsia="SimSun"/>
              </w:rPr>
            </w:pPr>
            <w:r>
              <w:t>Depends on TS 23.434 CR#0342</w:t>
            </w:r>
          </w:p>
          <w:p w14:paraId="79011F86" w14:textId="77777777" w:rsidR="009F702B" w:rsidRDefault="009F702B" w:rsidP="009F702B">
            <w:pPr>
              <w:rPr>
                <w:rFonts w:ascii="Arial" w:hAnsi="Arial" w:cs="Arial"/>
                <w:sz w:val="18"/>
              </w:rPr>
            </w:pPr>
          </w:p>
          <w:p w14:paraId="3B234CDE" w14:textId="77777777" w:rsidR="009F702B" w:rsidRDefault="009F702B" w:rsidP="009F702B">
            <w:pPr>
              <w:pStyle w:val="C1Normal"/>
            </w:pPr>
            <w:r>
              <w:t>Same comments as in 6074 on support for update.</w:t>
            </w:r>
          </w:p>
          <w:p w14:paraId="5448BDC9" w14:textId="77777777" w:rsidR="009F702B" w:rsidRDefault="009F702B" w:rsidP="009F702B">
            <w:pPr>
              <w:pStyle w:val="C1Normal"/>
            </w:pPr>
            <w:r>
              <w:t>Rajesh (Nokia):Why time stamp needed in both LocConfirmUsage notification and usage report?</w:t>
            </w:r>
          </w:p>
          <w:p w14:paraId="05A59965" w14:textId="77777777" w:rsidR="009F702B" w:rsidRDefault="009F702B" w:rsidP="009F702B">
            <w:pPr>
              <w:pStyle w:val="C1Normal"/>
            </w:pPr>
            <w:r>
              <w:t>Abdessamad (Huawei): These timestamps are only temporary.</w:t>
            </w:r>
          </w:p>
          <w:p w14:paraId="2E9C9CE8" w14:textId="77777777" w:rsidR="009F702B" w:rsidRDefault="009F702B" w:rsidP="009F702B">
            <w:pPr>
              <w:pStyle w:val="C1Normal"/>
            </w:pPr>
            <w:r>
              <w:t>Abdessamad (Huawei): We are fine to remove them.</w:t>
            </w:r>
          </w:p>
          <w:p w14:paraId="060E6F74" w14:textId="77777777" w:rsidR="00040A92" w:rsidRDefault="00040A92" w:rsidP="009F702B">
            <w:pPr>
              <w:pStyle w:val="C1Normal"/>
            </w:pPr>
            <w:r>
              <w:t xml:space="preserve">Abdessamad (Huawei): R1 is available. </w:t>
            </w:r>
          </w:p>
          <w:p w14:paraId="7E999311" w14:textId="77777777" w:rsidR="00040A92" w:rsidRDefault="00040A92" w:rsidP="009F702B">
            <w:pPr>
              <w:pStyle w:val="C1Normal"/>
            </w:pPr>
            <w:r>
              <w:t>Rajesh (Nokia): ok with r1.</w:t>
            </w:r>
          </w:p>
          <w:p w14:paraId="53F1C1BB" w14:textId="193B860C" w:rsidR="00040A92" w:rsidRDefault="002C380C" w:rsidP="009F702B">
            <w:pPr>
              <w:pStyle w:val="C1Normal"/>
            </w:pPr>
            <w:r>
              <w:t>Igor (Ericsson): ok with r1.</w:t>
            </w:r>
          </w:p>
        </w:tc>
      </w:tr>
      <w:tr w:rsidR="009F702B" w:rsidRPr="002F2600" w14:paraId="07BCF29D" w14:textId="77777777" w:rsidTr="00F949FB">
        <w:tc>
          <w:tcPr>
            <w:tcW w:w="975" w:type="dxa"/>
            <w:tcBorders>
              <w:top w:val="nil"/>
              <w:left w:val="single" w:sz="12" w:space="0" w:color="auto"/>
              <w:right w:val="single" w:sz="12" w:space="0" w:color="auto"/>
            </w:tcBorders>
            <w:shd w:val="clear" w:color="auto" w:fill="auto"/>
          </w:tcPr>
          <w:p w14:paraId="2C89D3CE"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3E8F60E0"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D843F74" w14:textId="25770795" w:rsidR="009F702B" w:rsidRDefault="009F702B" w:rsidP="009F702B">
            <w:pPr>
              <w:suppressLineNumbers/>
              <w:suppressAutoHyphens/>
              <w:spacing w:before="60" w:after="60"/>
              <w:jc w:val="center"/>
            </w:pPr>
            <w:r>
              <w:t>6370</w:t>
            </w:r>
          </w:p>
        </w:tc>
        <w:tc>
          <w:tcPr>
            <w:tcW w:w="3251" w:type="dxa"/>
            <w:tcBorders>
              <w:top w:val="nil"/>
              <w:left w:val="single" w:sz="12" w:space="0" w:color="auto"/>
              <w:bottom w:val="single" w:sz="4" w:space="0" w:color="auto"/>
              <w:right w:val="single" w:sz="12" w:space="0" w:color="auto"/>
            </w:tcBorders>
            <w:shd w:val="clear" w:color="auto" w:fill="00FF00"/>
          </w:tcPr>
          <w:p w14:paraId="758302F4" w14:textId="68BF0D44" w:rsidR="009F702B" w:rsidRDefault="009F702B" w:rsidP="009F702B">
            <w:pPr>
              <w:pStyle w:val="TAL"/>
              <w:rPr>
                <w:rFonts w:eastAsia="DengXian"/>
                <w:sz w:val="20"/>
                <w:lang w:eastAsia="zh-CN"/>
              </w:rPr>
            </w:pPr>
            <w:r>
              <w:rPr>
                <w:rFonts w:eastAsia="DengXian"/>
                <w:sz w:val="20"/>
                <w:lang w:eastAsia="zh-CN"/>
              </w:rPr>
              <w:t>CR 0337 29.549 Rel-19 Define the API definition clauses of the SS_ConfirmLocation API</w:t>
            </w:r>
          </w:p>
        </w:tc>
        <w:tc>
          <w:tcPr>
            <w:tcW w:w="1401" w:type="dxa"/>
            <w:tcBorders>
              <w:top w:val="nil"/>
              <w:left w:val="single" w:sz="12" w:space="0" w:color="auto"/>
              <w:bottom w:val="single" w:sz="4" w:space="0" w:color="auto"/>
              <w:right w:val="single" w:sz="12" w:space="0" w:color="auto"/>
            </w:tcBorders>
            <w:shd w:val="clear" w:color="auto" w:fill="00FF00"/>
          </w:tcPr>
          <w:p w14:paraId="3E154539" w14:textId="046CD275" w:rsidR="009F702B" w:rsidRDefault="009F702B" w:rsidP="009F702B">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510D7BD7" w14:textId="4D6D1773" w:rsidR="009F702B" w:rsidRDefault="00F949FB"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0D54C2AC" w14:textId="61FC8FD3" w:rsidR="009F702B" w:rsidRDefault="009F702B" w:rsidP="009F702B">
            <w:pPr>
              <w:pStyle w:val="C5Dependency"/>
            </w:pPr>
          </w:p>
        </w:tc>
      </w:tr>
      <w:tr w:rsidR="009F702B" w:rsidRPr="002F2600" w14:paraId="2D0B1D4B" w14:textId="77777777" w:rsidTr="00F949FB">
        <w:tc>
          <w:tcPr>
            <w:tcW w:w="975" w:type="dxa"/>
            <w:tcBorders>
              <w:left w:val="single" w:sz="12" w:space="0" w:color="auto"/>
              <w:bottom w:val="nil"/>
              <w:right w:val="single" w:sz="12" w:space="0" w:color="auto"/>
            </w:tcBorders>
            <w:shd w:val="clear" w:color="auto" w:fill="auto"/>
          </w:tcPr>
          <w:p w14:paraId="3518C543"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125476E8"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4D625468" w14:textId="6F5E2045" w:rsidR="009F702B" w:rsidRDefault="00343666" w:rsidP="009F702B">
            <w:pPr>
              <w:suppressLineNumbers/>
              <w:suppressAutoHyphens/>
              <w:spacing w:before="60" w:after="60"/>
              <w:jc w:val="center"/>
            </w:pPr>
            <w:hyperlink r:id="rId230" w:history="1">
              <w:r w:rsidR="009F702B">
                <w:rPr>
                  <w:rStyle w:val="Hyperlink"/>
                </w:rPr>
                <w:t>6076</w:t>
              </w:r>
            </w:hyperlink>
          </w:p>
        </w:tc>
        <w:tc>
          <w:tcPr>
            <w:tcW w:w="3251" w:type="dxa"/>
            <w:tcBorders>
              <w:left w:val="single" w:sz="12" w:space="0" w:color="auto"/>
              <w:bottom w:val="nil"/>
              <w:right w:val="single" w:sz="12" w:space="0" w:color="auto"/>
            </w:tcBorders>
            <w:shd w:val="clear" w:color="auto" w:fill="auto"/>
          </w:tcPr>
          <w:p w14:paraId="504D077A" w14:textId="375DEBB4" w:rsidR="009F702B" w:rsidRDefault="009F702B" w:rsidP="009F702B">
            <w:pPr>
              <w:pStyle w:val="TAL"/>
              <w:rPr>
                <w:rFonts w:eastAsia="DengXian"/>
                <w:sz w:val="20"/>
                <w:lang w:eastAsia="zh-CN"/>
              </w:rPr>
            </w:pPr>
            <w:r>
              <w:rPr>
                <w:rFonts w:eastAsia="DengXian"/>
                <w:sz w:val="20"/>
                <w:lang w:eastAsia="zh-CN"/>
              </w:rPr>
              <w:t>CR 0338 29.549 Rel-19 Define the OpenAPI description of the SS_ConfirmLocation API</w:t>
            </w:r>
          </w:p>
        </w:tc>
        <w:tc>
          <w:tcPr>
            <w:tcW w:w="1401" w:type="dxa"/>
            <w:tcBorders>
              <w:left w:val="single" w:sz="12" w:space="0" w:color="auto"/>
              <w:bottom w:val="nil"/>
              <w:right w:val="single" w:sz="12" w:space="0" w:color="auto"/>
            </w:tcBorders>
            <w:shd w:val="clear" w:color="auto" w:fill="auto"/>
          </w:tcPr>
          <w:p w14:paraId="3624AA2A" w14:textId="29283B13" w:rsidR="009F702B"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7A0D4BE" w14:textId="078CF921" w:rsidR="009F702B" w:rsidRPr="00750E57" w:rsidRDefault="009F702B" w:rsidP="009F702B">
            <w:pPr>
              <w:pStyle w:val="TAL"/>
              <w:rPr>
                <w:sz w:val="20"/>
              </w:rPr>
            </w:pPr>
            <w:r>
              <w:rPr>
                <w:sz w:val="20"/>
              </w:rPr>
              <w:t>Revised to 6371</w:t>
            </w:r>
          </w:p>
        </w:tc>
        <w:tc>
          <w:tcPr>
            <w:tcW w:w="4619" w:type="dxa"/>
            <w:tcBorders>
              <w:left w:val="single" w:sz="12" w:space="0" w:color="auto"/>
              <w:bottom w:val="nil"/>
              <w:right w:val="single" w:sz="12" w:space="0" w:color="auto"/>
            </w:tcBorders>
            <w:shd w:val="clear" w:color="auto" w:fill="auto"/>
          </w:tcPr>
          <w:p w14:paraId="6F6F50F6" w14:textId="77777777" w:rsidR="009F702B" w:rsidRDefault="009F702B" w:rsidP="009F702B">
            <w:pPr>
              <w:pStyle w:val="C3OpenAPI"/>
              <w:rPr>
                <w:rFonts w:eastAsia="SimSun"/>
              </w:rPr>
            </w:pPr>
            <w:r>
              <w:t>This CR introduces a backwards compatible feature to the OpenAPI description of the SS_ConfirmLocation API, SS_ConfirmLocation API</w:t>
            </w:r>
            <w:r>
              <w:br/>
            </w:r>
            <w:r w:rsidRPr="004206E6">
              <w:rPr>
                <w:rStyle w:val="C5DependencyChar"/>
              </w:rPr>
              <w:t>Depends on TS 23.434 CR#0342</w:t>
            </w:r>
          </w:p>
          <w:p w14:paraId="1C81DDFD" w14:textId="77777777" w:rsidR="009F702B" w:rsidRDefault="009F702B" w:rsidP="009F702B">
            <w:pPr>
              <w:rPr>
                <w:rFonts w:ascii="Arial" w:hAnsi="Arial" w:cs="Arial"/>
                <w:sz w:val="18"/>
              </w:rPr>
            </w:pPr>
          </w:p>
          <w:p w14:paraId="0899F67B" w14:textId="77777777" w:rsidR="009F702B" w:rsidRDefault="009F702B" w:rsidP="009F702B">
            <w:pPr>
              <w:pStyle w:val="C1Normal"/>
            </w:pPr>
            <w:r>
              <w:t>Need revision based on 6075.</w:t>
            </w:r>
          </w:p>
          <w:p w14:paraId="2163F12D" w14:textId="77777777" w:rsidR="00D905B0" w:rsidRDefault="00D905B0" w:rsidP="009F702B">
            <w:pPr>
              <w:pStyle w:val="C1Normal"/>
            </w:pPr>
            <w:r>
              <w:t>Abdessamad (Huawei): R1 is available.</w:t>
            </w:r>
          </w:p>
          <w:p w14:paraId="12281515" w14:textId="77777777" w:rsidR="00D905B0" w:rsidRDefault="00D905B0" w:rsidP="00D905B0">
            <w:pPr>
              <w:pStyle w:val="C1Normal"/>
            </w:pPr>
            <w:r>
              <w:t>Rajesh (Nokia): ok with r1.</w:t>
            </w:r>
          </w:p>
          <w:p w14:paraId="300E3B71" w14:textId="26BD6FEB" w:rsidR="00D905B0" w:rsidRDefault="00D905B0" w:rsidP="00D905B0">
            <w:pPr>
              <w:pStyle w:val="C1Normal"/>
            </w:pPr>
            <w:r>
              <w:t>Igor (Ericsson): ok with r1.</w:t>
            </w:r>
          </w:p>
        </w:tc>
      </w:tr>
      <w:tr w:rsidR="009F702B" w:rsidRPr="002F2600" w14:paraId="176C7332" w14:textId="77777777" w:rsidTr="00F949FB">
        <w:tc>
          <w:tcPr>
            <w:tcW w:w="975" w:type="dxa"/>
            <w:tcBorders>
              <w:top w:val="nil"/>
              <w:left w:val="single" w:sz="12" w:space="0" w:color="auto"/>
              <w:right w:val="single" w:sz="12" w:space="0" w:color="auto"/>
            </w:tcBorders>
            <w:shd w:val="clear" w:color="auto" w:fill="auto"/>
          </w:tcPr>
          <w:p w14:paraId="4C3AA98C"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01874DEF"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EC576C8" w14:textId="0C6003C9" w:rsidR="009F702B" w:rsidRDefault="009F702B" w:rsidP="009F702B">
            <w:pPr>
              <w:suppressLineNumbers/>
              <w:suppressAutoHyphens/>
              <w:spacing w:before="60" w:after="60"/>
              <w:jc w:val="center"/>
            </w:pPr>
            <w:r>
              <w:t>6371</w:t>
            </w:r>
          </w:p>
        </w:tc>
        <w:tc>
          <w:tcPr>
            <w:tcW w:w="3251" w:type="dxa"/>
            <w:tcBorders>
              <w:top w:val="nil"/>
              <w:left w:val="single" w:sz="12" w:space="0" w:color="auto"/>
              <w:bottom w:val="single" w:sz="4" w:space="0" w:color="auto"/>
              <w:right w:val="single" w:sz="12" w:space="0" w:color="auto"/>
            </w:tcBorders>
            <w:shd w:val="clear" w:color="auto" w:fill="00FF00"/>
          </w:tcPr>
          <w:p w14:paraId="386AAFE6" w14:textId="35875E43" w:rsidR="009F702B" w:rsidRDefault="009F702B" w:rsidP="009F702B">
            <w:pPr>
              <w:pStyle w:val="TAL"/>
              <w:rPr>
                <w:rFonts w:eastAsia="DengXian"/>
                <w:sz w:val="20"/>
                <w:lang w:eastAsia="zh-CN"/>
              </w:rPr>
            </w:pPr>
            <w:r>
              <w:rPr>
                <w:rFonts w:eastAsia="DengXian"/>
                <w:sz w:val="20"/>
                <w:lang w:eastAsia="zh-CN"/>
              </w:rPr>
              <w:t>CR 0338 29.549 Rel-19 Define the OpenAPI description of the SS_ConfirmLocation API</w:t>
            </w:r>
          </w:p>
        </w:tc>
        <w:tc>
          <w:tcPr>
            <w:tcW w:w="1401" w:type="dxa"/>
            <w:tcBorders>
              <w:top w:val="nil"/>
              <w:left w:val="single" w:sz="12" w:space="0" w:color="auto"/>
              <w:bottom w:val="single" w:sz="4" w:space="0" w:color="auto"/>
              <w:right w:val="single" w:sz="12" w:space="0" w:color="auto"/>
            </w:tcBorders>
            <w:shd w:val="clear" w:color="auto" w:fill="00FF00"/>
          </w:tcPr>
          <w:p w14:paraId="6FEAD64E" w14:textId="25380277" w:rsidR="009F702B" w:rsidRDefault="009F702B" w:rsidP="009F702B">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F2C60AE" w14:textId="67B5C762" w:rsidR="009F702B" w:rsidRDefault="00F949FB"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0485ADE2" w14:textId="77777777" w:rsidR="009F702B" w:rsidRDefault="009F702B" w:rsidP="009F702B">
            <w:pPr>
              <w:pStyle w:val="C3OpenAPI"/>
            </w:pPr>
          </w:p>
        </w:tc>
      </w:tr>
      <w:tr w:rsidR="009F702B" w:rsidRPr="002F2600" w14:paraId="459A72DE" w14:textId="77777777" w:rsidTr="00A54A94">
        <w:tc>
          <w:tcPr>
            <w:tcW w:w="975" w:type="dxa"/>
            <w:tcBorders>
              <w:left w:val="single" w:sz="12" w:space="0" w:color="auto"/>
              <w:right w:val="single" w:sz="12" w:space="0" w:color="auto"/>
            </w:tcBorders>
            <w:shd w:val="clear" w:color="auto" w:fill="auto"/>
          </w:tcPr>
          <w:p w14:paraId="110BEF8C"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11F18D7A"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ACD3CF6" w14:textId="008BD2A7" w:rsidR="009F702B" w:rsidRDefault="00343666" w:rsidP="009F702B">
            <w:pPr>
              <w:suppressLineNumbers/>
              <w:suppressAutoHyphens/>
              <w:spacing w:before="60" w:after="60"/>
              <w:jc w:val="center"/>
            </w:pPr>
            <w:hyperlink r:id="rId231" w:history="1">
              <w:r w:rsidR="009F702B">
                <w:rPr>
                  <w:rStyle w:val="Hyperlink"/>
                </w:rPr>
                <w:t>6077</w:t>
              </w:r>
            </w:hyperlink>
          </w:p>
        </w:tc>
        <w:tc>
          <w:tcPr>
            <w:tcW w:w="3251" w:type="dxa"/>
            <w:tcBorders>
              <w:left w:val="single" w:sz="12" w:space="0" w:color="auto"/>
              <w:bottom w:val="single" w:sz="4" w:space="0" w:color="auto"/>
              <w:right w:val="single" w:sz="12" w:space="0" w:color="auto"/>
            </w:tcBorders>
            <w:shd w:val="clear" w:color="auto" w:fill="00FF00"/>
          </w:tcPr>
          <w:p w14:paraId="2EA899B0" w14:textId="102359AB" w:rsidR="009F702B" w:rsidRDefault="009F702B" w:rsidP="009F702B">
            <w:pPr>
              <w:pStyle w:val="TAL"/>
              <w:rPr>
                <w:rFonts w:eastAsia="DengXian"/>
                <w:sz w:val="20"/>
                <w:lang w:eastAsia="zh-CN"/>
              </w:rPr>
            </w:pPr>
            <w:r>
              <w:rPr>
                <w:rFonts w:eastAsia="DengXian"/>
                <w:sz w:val="20"/>
                <w:lang w:eastAsia="zh-CN"/>
              </w:rPr>
              <w:t>CR 0339 29.549 Rel-19 Define the service description clauses of the SS_LocationHistoryInfoEvent API</w:t>
            </w:r>
          </w:p>
        </w:tc>
        <w:tc>
          <w:tcPr>
            <w:tcW w:w="1401" w:type="dxa"/>
            <w:tcBorders>
              <w:left w:val="single" w:sz="12" w:space="0" w:color="auto"/>
              <w:bottom w:val="single" w:sz="4" w:space="0" w:color="auto"/>
              <w:right w:val="single" w:sz="12" w:space="0" w:color="auto"/>
            </w:tcBorders>
            <w:shd w:val="clear" w:color="auto" w:fill="00FF00"/>
          </w:tcPr>
          <w:p w14:paraId="151CB335" w14:textId="3733B0D7" w:rsidR="009F702B" w:rsidRDefault="009F702B" w:rsidP="009F702B">
            <w:pPr>
              <w:pStyle w:val="TAL"/>
              <w:rPr>
                <w:sz w:val="20"/>
              </w:rPr>
            </w:pPr>
            <w:r>
              <w:rPr>
                <w:sz w:val="20"/>
              </w:rPr>
              <w:t>Huawei, CATT, Samsung</w:t>
            </w:r>
          </w:p>
        </w:tc>
        <w:tc>
          <w:tcPr>
            <w:tcW w:w="1062" w:type="dxa"/>
            <w:tcBorders>
              <w:left w:val="single" w:sz="12" w:space="0" w:color="auto"/>
              <w:right w:val="single" w:sz="12" w:space="0" w:color="auto"/>
            </w:tcBorders>
            <w:shd w:val="clear" w:color="auto" w:fill="auto"/>
          </w:tcPr>
          <w:p w14:paraId="0913A98F" w14:textId="7962A505"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25C9A5B" w14:textId="77777777" w:rsidR="009F702B" w:rsidRDefault="009F702B" w:rsidP="009F702B">
            <w:pPr>
              <w:rPr>
                <w:rFonts w:ascii="Arial" w:hAnsi="Arial" w:cs="Arial"/>
                <w:sz w:val="18"/>
              </w:rPr>
            </w:pPr>
          </w:p>
        </w:tc>
      </w:tr>
      <w:tr w:rsidR="009F702B" w:rsidRPr="002F2600" w14:paraId="1F88052B" w14:textId="77777777" w:rsidTr="00F949FB">
        <w:tc>
          <w:tcPr>
            <w:tcW w:w="975" w:type="dxa"/>
            <w:tcBorders>
              <w:left w:val="single" w:sz="12" w:space="0" w:color="auto"/>
              <w:bottom w:val="nil"/>
              <w:right w:val="single" w:sz="12" w:space="0" w:color="auto"/>
            </w:tcBorders>
            <w:shd w:val="clear" w:color="auto" w:fill="auto"/>
          </w:tcPr>
          <w:p w14:paraId="65293104"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784A4B61"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553ABBC7" w14:textId="171F3D67" w:rsidR="009F702B" w:rsidRDefault="00343666" w:rsidP="009F702B">
            <w:pPr>
              <w:suppressLineNumbers/>
              <w:suppressAutoHyphens/>
              <w:spacing w:before="60" w:after="60"/>
              <w:jc w:val="center"/>
            </w:pPr>
            <w:hyperlink r:id="rId232" w:history="1">
              <w:r w:rsidR="009F702B">
                <w:rPr>
                  <w:rStyle w:val="Hyperlink"/>
                </w:rPr>
                <w:t>6078</w:t>
              </w:r>
            </w:hyperlink>
          </w:p>
        </w:tc>
        <w:tc>
          <w:tcPr>
            <w:tcW w:w="3251" w:type="dxa"/>
            <w:tcBorders>
              <w:left w:val="single" w:sz="12" w:space="0" w:color="auto"/>
              <w:bottom w:val="nil"/>
              <w:right w:val="single" w:sz="12" w:space="0" w:color="auto"/>
            </w:tcBorders>
            <w:shd w:val="clear" w:color="auto" w:fill="auto"/>
          </w:tcPr>
          <w:p w14:paraId="49429EBA" w14:textId="35EDD5FB" w:rsidR="009F702B" w:rsidRDefault="009F702B" w:rsidP="009F702B">
            <w:pPr>
              <w:pStyle w:val="TAL"/>
              <w:rPr>
                <w:rFonts w:eastAsia="DengXian"/>
                <w:sz w:val="20"/>
                <w:lang w:eastAsia="zh-CN"/>
              </w:rPr>
            </w:pPr>
            <w:r>
              <w:rPr>
                <w:rFonts w:eastAsia="DengXian"/>
                <w:sz w:val="20"/>
                <w:lang w:eastAsia="zh-CN"/>
              </w:rPr>
              <w:t>CR 0340 29.549 Rel-19 Define the API definition clauses of the SS_LocationHistoryInfoEvent API</w:t>
            </w:r>
          </w:p>
        </w:tc>
        <w:tc>
          <w:tcPr>
            <w:tcW w:w="1401" w:type="dxa"/>
            <w:tcBorders>
              <w:left w:val="single" w:sz="12" w:space="0" w:color="auto"/>
              <w:bottom w:val="nil"/>
              <w:right w:val="single" w:sz="12" w:space="0" w:color="auto"/>
            </w:tcBorders>
            <w:shd w:val="clear" w:color="auto" w:fill="auto"/>
          </w:tcPr>
          <w:p w14:paraId="1BD032D1" w14:textId="0036D182" w:rsidR="009F702B" w:rsidRDefault="009F702B" w:rsidP="009F702B">
            <w:pPr>
              <w:pStyle w:val="TAL"/>
              <w:rPr>
                <w:sz w:val="20"/>
              </w:rPr>
            </w:pPr>
            <w:r>
              <w:rPr>
                <w:sz w:val="20"/>
              </w:rPr>
              <w:t>Huawei, CATT, Samsung</w:t>
            </w:r>
          </w:p>
        </w:tc>
        <w:tc>
          <w:tcPr>
            <w:tcW w:w="1062" w:type="dxa"/>
            <w:tcBorders>
              <w:left w:val="single" w:sz="12" w:space="0" w:color="auto"/>
              <w:bottom w:val="nil"/>
              <w:right w:val="single" w:sz="12" w:space="0" w:color="auto"/>
            </w:tcBorders>
            <w:shd w:val="clear" w:color="auto" w:fill="auto"/>
          </w:tcPr>
          <w:p w14:paraId="1D3A4F53" w14:textId="2D4C55A4" w:rsidR="009F702B" w:rsidRPr="00750E57" w:rsidRDefault="009F702B" w:rsidP="009F702B">
            <w:pPr>
              <w:pStyle w:val="TAL"/>
              <w:rPr>
                <w:sz w:val="20"/>
              </w:rPr>
            </w:pPr>
            <w:r>
              <w:rPr>
                <w:sz w:val="20"/>
              </w:rPr>
              <w:t>Revised to 6372</w:t>
            </w:r>
          </w:p>
        </w:tc>
        <w:tc>
          <w:tcPr>
            <w:tcW w:w="4619" w:type="dxa"/>
            <w:tcBorders>
              <w:left w:val="single" w:sz="12" w:space="0" w:color="auto"/>
              <w:bottom w:val="nil"/>
              <w:right w:val="single" w:sz="12" w:space="0" w:color="auto"/>
            </w:tcBorders>
            <w:shd w:val="clear" w:color="auto" w:fill="auto"/>
          </w:tcPr>
          <w:p w14:paraId="24F7B51F" w14:textId="77777777" w:rsidR="009F702B" w:rsidRDefault="009F702B" w:rsidP="009F702B">
            <w:pPr>
              <w:pStyle w:val="C1Normal"/>
            </w:pPr>
            <w:r>
              <w:t>Igor (Ericsson): Concern on why need GET on resource collection level. Comments on VAL target UE data type in LocHistoryReport.</w:t>
            </w:r>
          </w:p>
          <w:p w14:paraId="4DEC2F2B" w14:textId="77777777" w:rsidR="009F702B" w:rsidRDefault="009F702B" w:rsidP="009F702B">
            <w:pPr>
              <w:pStyle w:val="C1Normal"/>
            </w:pPr>
            <w:r>
              <w:t xml:space="preserve">Abdessamad (Huawei): Want to exclude the case of VAL User in Target VAL UE. </w:t>
            </w:r>
          </w:p>
          <w:p w14:paraId="78DA5457" w14:textId="77777777" w:rsidR="009F702B" w:rsidRDefault="009F702B" w:rsidP="009F702B">
            <w:pPr>
              <w:pStyle w:val="C1Normal"/>
            </w:pPr>
            <w:r>
              <w:t xml:space="preserve">Rajesh (Nokia): Existing TargetVALUE can be reused. </w:t>
            </w:r>
          </w:p>
          <w:p w14:paraId="6AE297FF" w14:textId="77777777" w:rsidR="009F702B" w:rsidRDefault="009F702B" w:rsidP="009F702B">
            <w:pPr>
              <w:pStyle w:val="C1Normal"/>
            </w:pPr>
            <w:r>
              <w:t>Abdessamad (Huawei): We don’t have requirement for mixing VAL UE id and VAL User ID.</w:t>
            </w:r>
          </w:p>
          <w:p w14:paraId="11EDFE5C" w14:textId="77777777" w:rsidR="009F702B" w:rsidRDefault="009F702B" w:rsidP="009F702B">
            <w:pPr>
              <w:pStyle w:val="C1Normal"/>
            </w:pPr>
            <w:r>
              <w:t>Rajesh (Nokia): Fine with the clarification.</w:t>
            </w:r>
          </w:p>
          <w:p w14:paraId="7243D879" w14:textId="77777777" w:rsidR="009F702B" w:rsidRDefault="009F702B" w:rsidP="009F702B">
            <w:pPr>
              <w:pStyle w:val="C1Normal"/>
            </w:pPr>
          </w:p>
          <w:p w14:paraId="54B49FB5" w14:textId="77777777" w:rsidR="009F702B" w:rsidRDefault="009F702B" w:rsidP="009F702B">
            <w:pPr>
              <w:pStyle w:val="C1Normal"/>
            </w:pPr>
            <w:r>
              <w:t>Igor (E</w:t>
            </w:r>
            <w:r w:rsidR="00E45887">
              <w:t>ri</w:t>
            </w:r>
            <w:r>
              <w:t>csson): Need to check with Stage-2 and get back.</w:t>
            </w:r>
          </w:p>
          <w:p w14:paraId="1AF775C1" w14:textId="77777777" w:rsidR="00E45887" w:rsidRDefault="00E45887" w:rsidP="009F702B">
            <w:pPr>
              <w:pStyle w:val="C1Normal"/>
            </w:pPr>
            <w:r>
              <w:t>Abdessamad (Huawei): R2 available.</w:t>
            </w:r>
          </w:p>
          <w:p w14:paraId="308D7FD4" w14:textId="77777777" w:rsidR="00463DFB" w:rsidRDefault="00463DFB" w:rsidP="009F702B">
            <w:pPr>
              <w:pStyle w:val="C1Normal"/>
            </w:pPr>
            <w:r>
              <w:t>Igor (Ericsson): ok with r2.</w:t>
            </w:r>
          </w:p>
          <w:p w14:paraId="6101DCFF" w14:textId="53BC3744" w:rsidR="00463DFB" w:rsidRDefault="00463DFB" w:rsidP="009F702B">
            <w:pPr>
              <w:pStyle w:val="C1Normal"/>
            </w:pPr>
            <w:r>
              <w:t>Rajesh (Nokia): ok with r2.</w:t>
            </w:r>
          </w:p>
        </w:tc>
      </w:tr>
      <w:tr w:rsidR="009F702B" w:rsidRPr="002F2600" w14:paraId="599E6BE8" w14:textId="77777777" w:rsidTr="00F949FB">
        <w:tc>
          <w:tcPr>
            <w:tcW w:w="975" w:type="dxa"/>
            <w:tcBorders>
              <w:top w:val="nil"/>
              <w:left w:val="single" w:sz="12" w:space="0" w:color="auto"/>
              <w:right w:val="single" w:sz="12" w:space="0" w:color="auto"/>
            </w:tcBorders>
            <w:shd w:val="clear" w:color="auto" w:fill="auto"/>
          </w:tcPr>
          <w:p w14:paraId="039EC421"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7CD6D51D"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8BAC367" w14:textId="216E957E" w:rsidR="009F702B" w:rsidRDefault="009F702B" w:rsidP="009F702B">
            <w:pPr>
              <w:suppressLineNumbers/>
              <w:suppressAutoHyphens/>
              <w:spacing w:before="60" w:after="60"/>
              <w:jc w:val="center"/>
            </w:pPr>
            <w:r>
              <w:t>6372</w:t>
            </w:r>
          </w:p>
        </w:tc>
        <w:tc>
          <w:tcPr>
            <w:tcW w:w="3251" w:type="dxa"/>
            <w:tcBorders>
              <w:top w:val="nil"/>
              <w:left w:val="single" w:sz="12" w:space="0" w:color="auto"/>
              <w:bottom w:val="single" w:sz="4" w:space="0" w:color="auto"/>
              <w:right w:val="single" w:sz="12" w:space="0" w:color="auto"/>
            </w:tcBorders>
            <w:shd w:val="clear" w:color="auto" w:fill="00FF00"/>
          </w:tcPr>
          <w:p w14:paraId="0FE728A7" w14:textId="239FBA27" w:rsidR="009F702B" w:rsidRDefault="009F702B" w:rsidP="009F702B">
            <w:pPr>
              <w:pStyle w:val="TAL"/>
              <w:rPr>
                <w:rFonts w:eastAsia="DengXian"/>
                <w:sz w:val="20"/>
                <w:lang w:eastAsia="zh-CN"/>
              </w:rPr>
            </w:pPr>
            <w:r>
              <w:rPr>
                <w:rFonts w:eastAsia="DengXian"/>
                <w:sz w:val="20"/>
                <w:lang w:eastAsia="zh-CN"/>
              </w:rPr>
              <w:t>CR 0340 29.549 Rel-19 Define the API definition clauses of the SS_LocationHistoryInfoEvent API</w:t>
            </w:r>
          </w:p>
        </w:tc>
        <w:tc>
          <w:tcPr>
            <w:tcW w:w="1401" w:type="dxa"/>
            <w:tcBorders>
              <w:top w:val="nil"/>
              <w:left w:val="single" w:sz="12" w:space="0" w:color="auto"/>
              <w:bottom w:val="single" w:sz="4" w:space="0" w:color="auto"/>
              <w:right w:val="single" w:sz="12" w:space="0" w:color="auto"/>
            </w:tcBorders>
            <w:shd w:val="clear" w:color="auto" w:fill="00FF00"/>
          </w:tcPr>
          <w:p w14:paraId="320F472A" w14:textId="41B51C98" w:rsidR="009F702B" w:rsidRDefault="009F702B" w:rsidP="009F702B">
            <w:pPr>
              <w:pStyle w:val="TAL"/>
              <w:rPr>
                <w:sz w:val="20"/>
              </w:rPr>
            </w:pPr>
            <w:r>
              <w:rPr>
                <w:sz w:val="20"/>
              </w:rPr>
              <w:t>Huawei, CATT, Samsung</w:t>
            </w:r>
          </w:p>
        </w:tc>
        <w:tc>
          <w:tcPr>
            <w:tcW w:w="1062" w:type="dxa"/>
            <w:tcBorders>
              <w:top w:val="nil"/>
              <w:left w:val="single" w:sz="12" w:space="0" w:color="auto"/>
              <w:right w:val="single" w:sz="12" w:space="0" w:color="auto"/>
            </w:tcBorders>
            <w:shd w:val="clear" w:color="auto" w:fill="auto"/>
          </w:tcPr>
          <w:p w14:paraId="0F29EE74" w14:textId="262CB84F" w:rsidR="009F702B" w:rsidRDefault="00F949FB"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56AD8399" w14:textId="77777777" w:rsidR="009F702B" w:rsidRDefault="009F702B" w:rsidP="009F702B">
            <w:pPr>
              <w:rPr>
                <w:rFonts w:ascii="Arial" w:hAnsi="Arial" w:cs="Arial"/>
                <w:sz w:val="18"/>
              </w:rPr>
            </w:pPr>
          </w:p>
        </w:tc>
      </w:tr>
      <w:tr w:rsidR="009F702B" w:rsidRPr="002F2600" w14:paraId="064141C9" w14:textId="77777777" w:rsidTr="00F949FB">
        <w:tc>
          <w:tcPr>
            <w:tcW w:w="975" w:type="dxa"/>
            <w:tcBorders>
              <w:left w:val="single" w:sz="12" w:space="0" w:color="auto"/>
              <w:bottom w:val="nil"/>
              <w:right w:val="single" w:sz="12" w:space="0" w:color="auto"/>
            </w:tcBorders>
            <w:shd w:val="clear" w:color="auto" w:fill="auto"/>
          </w:tcPr>
          <w:p w14:paraId="3003C5D3"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1BC8FFE7"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090E0901" w14:textId="226D88ED" w:rsidR="009F702B" w:rsidRDefault="00343666" w:rsidP="009F702B">
            <w:pPr>
              <w:suppressLineNumbers/>
              <w:suppressAutoHyphens/>
              <w:spacing w:before="60" w:after="60"/>
              <w:jc w:val="center"/>
            </w:pPr>
            <w:hyperlink r:id="rId233" w:history="1">
              <w:r w:rsidR="009F702B">
                <w:rPr>
                  <w:rStyle w:val="Hyperlink"/>
                </w:rPr>
                <w:t>6079</w:t>
              </w:r>
            </w:hyperlink>
          </w:p>
        </w:tc>
        <w:tc>
          <w:tcPr>
            <w:tcW w:w="3251" w:type="dxa"/>
            <w:tcBorders>
              <w:left w:val="single" w:sz="12" w:space="0" w:color="auto"/>
              <w:bottom w:val="nil"/>
              <w:right w:val="single" w:sz="12" w:space="0" w:color="auto"/>
            </w:tcBorders>
            <w:shd w:val="clear" w:color="auto" w:fill="auto"/>
          </w:tcPr>
          <w:p w14:paraId="7A7C14CC" w14:textId="67DA066A" w:rsidR="009F702B" w:rsidRDefault="009F702B" w:rsidP="009F702B">
            <w:pPr>
              <w:pStyle w:val="TAL"/>
              <w:rPr>
                <w:rFonts w:eastAsia="DengXian"/>
                <w:sz w:val="20"/>
                <w:lang w:eastAsia="zh-CN"/>
              </w:rPr>
            </w:pPr>
            <w:r>
              <w:rPr>
                <w:rFonts w:eastAsia="DengXian"/>
                <w:sz w:val="20"/>
                <w:lang w:eastAsia="zh-CN"/>
              </w:rPr>
              <w:t>CR 0341 29.549 Rel-19 Define the OpenAPI description of the SS_LocationHistoryInfoEvent API</w:t>
            </w:r>
          </w:p>
        </w:tc>
        <w:tc>
          <w:tcPr>
            <w:tcW w:w="1401" w:type="dxa"/>
            <w:tcBorders>
              <w:left w:val="single" w:sz="12" w:space="0" w:color="auto"/>
              <w:bottom w:val="nil"/>
              <w:right w:val="single" w:sz="12" w:space="0" w:color="auto"/>
            </w:tcBorders>
            <w:shd w:val="clear" w:color="auto" w:fill="auto"/>
          </w:tcPr>
          <w:p w14:paraId="0536C11C" w14:textId="3234F43D" w:rsidR="009F702B" w:rsidRDefault="009F702B" w:rsidP="009F702B">
            <w:pPr>
              <w:pStyle w:val="TAL"/>
              <w:rPr>
                <w:sz w:val="20"/>
              </w:rPr>
            </w:pPr>
            <w:r>
              <w:rPr>
                <w:sz w:val="20"/>
              </w:rPr>
              <w:t>Huawei, CATT, Samsung</w:t>
            </w:r>
          </w:p>
        </w:tc>
        <w:tc>
          <w:tcPr>
            <w:tcW w:w="1062" w:type="dxa"/>
            <w:tcBorders>
              <w:left w:val="single" w:sz="12" w:space="0" w:color="auto"/>
              <w:bottom w:val="nil"/>
              <w:right w:val="single" w:sz="12" w:space="0" w:color="auto"/>
            </w:tcBorders>
            <w:shd w:val="clear" w:color="auto" w:fill="auto"/>
          </w:tcPr>
          <w:p w14:paraId="209B1156" w14:textId="3EB8F046" w:rsidR="009F702B" w:rsidRPr="00750E57" w:rsidRDefault="009F702B" w:rsidP="009F702B">
            <w:pPr>
              <w:pStyle w:val="TAL"/>
              <w:rPr>
                <w:sz w:val="20"/>
              </w:rPr>
            </w:pPr>
            <w:r>
              <w:rPr>
                <w:sz w:val="20"/>
              </w:rPr>
              <w:t>Revised to 6373</w:t>
            </w:r>
          </w:p>
        </w:tc>
        <w:tc>
          <w:tcPr>
            <w:tcW w:w="4619" w:type="dxa"/>
            <w:tcBorders>
              <w:left w:val="single" w:sz="12" w:space="0" w:color="auto"/>
              <w:bottom w:val="nil"/>
              <w:right w:val="single" w:sz="12" w:space="0" w:color="auto"/>
            </w:tcBorders>
            <w:shd w:val="clear" w:color="auto" w:fill="auto"/>
          </w:tcPr>
          <w:p w14:paraId="0ABD8220" w14:textId="77777777" w:rsidR="009F702B" w:rsidRDefault="009F702B" w:rsidP="009F702B">
            <w:pPr>
              <w:pStyle w:val="C3OpenAPI"/>
              <w:rPr>
                <w:rFonts w:eastAsia="SimSun"/>
              </w:rPr>
            </w:pPr>
            <w:r>
              <w:t>This CR introduces a backwards compatible feature to the OpenAPI description of the SS_LocationHistoryInfoEvent API, SS_LocationHistoryInfoEvent API</w:t>
            </w:r>
          </w:p>
          <w:p w14:paraId="2335B43C" w14:textId="77777777" w:rsidR="009F702B" w:rsidRDefault="009F702B" w:rsidP="009F702B">
            <w:pPr>
              <w:pStyle w:val="C1Normal"/>
            </w:pPr>
          </w:p>
          <w:p w14:paraId="391A885A" w14:textId="77777777" w:rsidR="009F702B" w:rsidRDefault="009F702B" w:rsidP="009F702B">
            <w:pPr>
              <w:pStyle w:val="C1Normal"/>
            </w:pPr>
            <w:r>
              <w:t>Need to be revised based on agreement in 6078.</w:t>
            </w:r>
          </w:p>
          <w:p w14:paraId="50D26821" w14:textId="77777777" w:rsidR="00463DFB" w:rsidRDefault="00463DFB" w:rsidP="009F702B">
            <w:pPr>
              <w:pStyle w:val="C1Normal"/>
            </w:pPr>
            <w:r>
              <w:t>Abdessamad (Huawei): R2 available.</w:t>
            </w:r>
          </w:p>
          <w:p w14:paraId="32F19254" w14:textId="77777777" w:rsidR="00463DFB" w:rsidRDefault="00463DFB" w:rsidP="00463DFB">
            <w:pPr>
              <w:pStyle w:val="C1Normal"/>
            </w:pPr>
            <w:r>
              <w:t>Igor (Ericsson): ok with r2.</w:t>
            </w:r>
          </w:p>
          <w:p w14:paraId="77F4D2A0" w14:textId="78878045" w:rsidR="00463DFB" w:rsidRDefault="00463DFB" w:rsidP="00463DFB">
            <w:pPr>
              <w:pStyle w:val="C1Normal"/>
            </w:pPr>
            <w:r>
              <w:t>Rajesh (Nokia): ok with r2.</w:t>
            </w:r>
          </w:p>
        </w:tc>
      </w:tr>
      <w:tr w:rsidR="009F702B" w:rsidRPr="002F2600" w14:paraId="28D6FC4A" w14:textId="77777777" w:rsidTr="00F949FB">
        <w:tc>
          <w:tcPr>
            <w:tcW w:w="975" w:type="dxa"/>
            <w:tcBorders>
              <w:top w:val="nil"/>
              <w:left w:val="single" w:sz="12" w:space="0" w:color="auto"/>
              <w:right w:val="single" w:sz="12" w:space="0" w:color="auto"/>
            </w:tcBorders>
            <w:shd w:val="clear" w:color="auto" w:fill="auto"/>
          </w:tcPr>
          <w:p w14:paraId="794B945F"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6387E776"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FC789E2" w14:textId="3C9F4F88" w:rsidR="009F702B" w:rsidRDefault="009F702B" w:rsidP="009F702B">
            <w:pPr>
              <w:suppressLineNumbers/>
              <w:suppressAutoHyphens/>
              <w:spacing w:before="60" w:after="60"/>
              <w:jc w:val="center"/>
            </w:pPr>
            <w:r>
              <w:t>6373</w:t>
            </w:r>
          </w:p>
        </w:tc>
        <w:tc>
          <w:tcPr>
            <w:tcW w:w="3251" w:type="dxa"/>
            <w:tcBorders>
              <w:top w:val="nil"/>
              <w:left w:val="single" w:sz="12" w:space="0" w:color="auto"/>
              <w:bottom w:val="single" w:sz="4" w:space="0" w:color="auto"/>
              <w:right w:val="single" w:sz="12" w:space="0" w:color="auto"/>
            </w:tcBorders>
            <w:shd w:val="clear" w:color="auto" w:fill="00FF00"/>
          </w:tcPr>
          <w:p w14:paraId="55019225" w14:textId="1C5A6224" w:rsidR="009F702B" w:rsidRDefault="009F702B" w:rsidP="009F702B">
            <w:pPr>
              <w:pStyle w:val="TAL"/>
              <w:rPr>
                <w:rFonts w:eastAsia="DengXian"/>
                <w:sz w:val="20"/>
                <w:lang w:eastAsia="zh-CN"/>
              </w:rPr>
            </w:pPr>
            <w:r>
              <w:rPr>
                <w:rFonts w:eastAsia="DengXian"/>
                <w:sz w:val="20"/>
                <w:lang w:eastAsia="zh-CN"/>
              </w:rPr>
              <w:t>CR 0341 29.549 Rel-19 Define the OpenAPI description of the SS_LocationHistoryInfoEvent API</w:t>
            </w:r>
          </w:p>
        </w:tc>
        <w:tc>
          <w:tcPr>
            <w:tcW w:w="1401" w:type="dxa"/>
            <w:tcBorders>
              <w:top w:val="nil"/>
              <w:left w:val="single" w:sz="12" w:space="0" w:color="auto"/>
              <w:bottom w:val="single" w:sz="4" w:space="0" w:color="auto"/>
              <w:right w:val="single" w:sz="12" w:space="0" w:color="auto"/>
            </w:tcBorders>
            <w:shd w:val="clear" w:color="auto" w:fill="00FF00"/>
          </w:tcPr>
          <w:p w14:paraId="385076C6" w14:textId="5273C98E" w:rsidR="009F702B" w:rsidRDefault="009F702B" w:rsidP="009F702B">
            <w:pPr>
              <w:pStyle w:val="TAL"/>
              <w:rPr>
                <w:sz w:val="20"/>
              </w:rPr>
            </w:pPr>
            <w:r>
              <w:rPr>
                <w:sz w:val="20"/>
              </w:rPr>
              <w:t>Huawei, CATT, Samsung</w:t>
            </w:r>
          </w:p>
        </w:tc>
        <w:tc>
          <w:tcPr>
            <w:tcW w:w="1062" w:type="dxa"/>
            <w:tcBorders>
              <w:top w:val="nil"/>
              <w:left w:val="single" w:sz="12" w:space="0" w:color="auto"/>
              <w:right w:val="single" w:sz="12" w:space="0" w:color="auto"/>
            </w:tcBorders>
            <w:shd w:val="clear" w:color="auto" w:fill="auto"/>
          </w:tcPr>
          <w:p w14:paraId="01E961E6" w14:textId="6050BD45" w:rsidR="009F702B" w:rsidRDefault="00F949FB"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15D7178" w14:textId="77777777" w:rsidR="009F702B" w:rsidRDefault="009F702B" w:rsidP="009F702B">
            <w:pPr>
              <w:pStyle w:val="C3OpenAPI"/>
            </w:pPr>
          </w:p>
        </w:tc>
      </w:tr>
      <w:tr w:rsidR="009F702B" w:rsidRPr="002F2600" w14:paraId="5BC70A91" w14:textId="77777777" w:rsidTr="00573E9E">
        <w:tc>
          <w:tcPr>
            <w:tcW w:w="975" w:type="dxa"/>
            <w:tcBorders>
              <w:left w:val="single" w:sz="12" w:space="0" w:color="auto"/>
              <w:bottom w:val="nil"/>
              <w:right w:val="single" w:sz="12" w:space="0" w:color="auto"/>
            </w:tcBorders>
            <w:shd w:val="clear" w:color="auto" w:fill="auto"/>
          </w:tcPr>
          <w:p w14:paraId="577A0049"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7E69DF7C"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3EAF98A0" w14:textId="7F18B4F7" w:rsidR="009F702B" w:rsidRDefault="00343666" w:rsidP="009F702B">
            <w:pPr>
              <w:suppressLineNumbers/>
              <w:suppressAutoHyphens/>
              <w:spacing w:before="60" w:after="60"/>
              <w:jc w:val="center"/>
            </w:pPr>
            <w:hyperlink r:id="rId234" w:history="1">
              <w:r w:rsidR="009F702B">
                <w:rPr>
                  <w:rStyle w:val="Hyperlink"/>
                </w:rPr>
                <w:t>6118</w:t>
              </w:r>
            </w:hyperlink>
          </w:p>
        </w:tc>
        <w:tc>
          <w:tcPr>
            <w:tcW w:w="3251" w:type="dxa"/>
            <w:tcBorders>
              <w:left w:val="single" w:sz="12" w:space="0" w:color="auto"/>
              <w:bottom w:val="nil"/>
              <w:right w:val="single" w:sz="12" w:space="0" w:color="auto"/>
            </w:tcBorders>
            <w:shd w:val="clear" w:color="auto" w:fill="auto"/>
          </w:tcPr>
          <w:p w14:paraId="717F0046" w14:textId="12E37A03" w:rsidR="009F702B" w:rsidRDefault="009F702B" w:rsidP="009F702B">
            <w:pPr>
              <w:pStyle w:val="TAL"/>
              <w:rPr>
                <w:rFonts w:eastAsia="DengXian"/>
                <w:sz w:val="20"/>
                <w:lang w:eastAsia="zh-CN"/>
              </w:rPr>
            </w:pPr>
            <w:r>
              <w:rPr>
                <w:rFonts w:eastAsia="DengXian"/>
                <w:sz w:val="20"/>
                <w:lang w:eastAsia="zh-CN"/>
              </w:rPr>
              <w:t>CR 0342 29.549 Rel-19 Define SS_SLPositioningManagement API procedures</w:t>
            </w:r>
          </w:p>
        </w:tc>
        <w:tc>
          <w:tcPr>
            <w:tcW w:w="1401" w:type="dxa"/>
            <w:tcBorders>
              <w:left w:val="single" w:sz="12" w:space="0" w:color="auto"/>
              <w:bottom w:val="nil"/>
              <w:right w:val="single" w:sz="12" w:space="0" w:color="auto"/>
            </w:tcBorders>
            <w:shd w:val="clear" w:color="auto" w:fill="auto"/>
          </w:tcPr>
          <w:p w14:paraId="303A6894" w14:textId="3BCC878D" w:rsidR="009F702B"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4BCAC603" w14:textId="6BE1692A" w:rsidR="009F702B" w:rsidRPr="00750E57" w:rsidRDefault="009F702B" w:rsidP="009F702B">
            <w:pPr>
              <w:pStyle w:val="TAL"/>
              <w:rPr>
                <w:sz w:val="20"/>
              </w:rPr>
            </w:pPr>
            <w:r>
              <w:rPr>
                <w:sz w:val="20"/>
              </w:rPr>
              <w:t>Revised to 6374</w:t>
            </w:r>
          </w:p>
        </w:tc>
        <w:tc>
          <w:tcPr>
            <w:tcW w:w="4619" w:type="dxa"/>
            <w:tcBorders>
              <w:left w:val="single" w:sz="12" w:space="0" w:color="auto"/>
              <w:bottom w:val="nil"/>
              <w:right w:val="single" w:sz="12" w:space="0" w:color="auto"/>
            </w:tcBorders>
            <w:shd w:val="clear" w:color="auto" w:fill="auto"/>
          </w:tcPr>
          <w:p w14:paraId="41303165" w14:textId="77777777" w:rsidR="009F702B" w:rsidRDefault="009F702B" w:rsidP="009F702B">
            <w:pPr>
              <w:pStyle w:val="C5Dependency"/>
              <w:rPr>
                <w:rFonts w:eastAsia="SimSun"/>
              </w:rPr>
            </w:pPr>
            <w:r>
              <w:t>Depends on TS/TR 23.434 CR 0337</w:t>
            </w:r>
          </w:p>
          <w:p w14:paraId="70E3CBED" w14:textId="77777777" w:rsidR="009F702B" w:rsidRDefault="009F702B" w:rsidP="009F702B">
            <w:pPr>
              <w:rPr>
                <w:rFonts w:ascii="Arial" w:hAnsi="Arial" w:cs="Arial"/>
                <w:sz w:val="18"/>
              </w:rPr>
            </w:pPr>
          </w:p>
          <w:p w14:paraId="6E1333F0" w14:textId="77777777" w:rsidR="009F702B" w:rsidRDefault="009F702B" w:rsidP="009F702B">
            <w:pPr>
              <w:pStyle w:val="C1Normal"/>
            </w:pPr>
            <w:r>
              <w:t>Igor (Ericsson): Dependency with 6228. Configure service operation is in scope of CT1.</w:t>
            </w:r>
          </w:p>
          <w:p w14:paraId="71BC6D4E" w14:textId="77777777" w:rsidR="009F702B" w:rsidRDefault="009F702B" w:rsidP="009F702B">
            <w:pPr>
              <w:pStyle w:val="C1Normal"/>
            </w:pPr>
            <w:r>
              <w:t>Abdessamad (Huawei): No stage-2 corresponding for configure service operation. Other CRUD operations needed to be specified.</w:t>
            </w:r>
          </w:p>
          <w:p w14:paraId="64BA318F" w14:textId="77777777" w:rsidR="009F702B" w:rsidRDefault="009F702B" w:rsidP="009F702B">
            <w:pPr>
              <w:pStyle w:val="C1Normal"/>
            </w:pPr>
            <w:r>
              <w:t xml:space="preserve">Rajesh (Nokia): Configure service operation needed. Discuss offline on configure service operation. Stage-2 clarifies, but no such service operation defined. </w:t>
            </w:r>
          </w:p>
          <w:p w14:paraId="560C2E43" w14:textId="77777777" w:rsidR="009F702B" w:rsidRDefault="009F702B" w:rsidP="009F702B">
            <w:pPr>
              <w:pStyle w:val="C1Normal"/>
            </w:pPr>
          </w:p>
          <w:p w14:paraId="12114137" w14:textId="77777777" w:rsidR="009F702B" w:rsidRDefault="009F702B" w:rsidP="009F702B">
            <w:pPr>
              <w:pStyle w:val="C1Normal"/>
            </w:pPr>
            <w:r>
              <w:t>Discuss offline.</w:t>
            </w:r>
          </w:p>
          <w:p w14:paraId="5B1A765F" w14:textId="77777777" w:rsidR="00463DFB" w:rsidRDefault="00463DFB" w:rsidP="009F702B">
            <w:pPr>
              <w:pStyle w:val="C1Normal"/>
            </w:pPr>
            <w:r>
              <w:t xml:space="preserve">Rajesh (Nokia): </w:t>
            </w:r>
            <w:r w:rsidR="006876F9">
              <w:t>R4 is available.</w:t>
            </w:r>
          </w:p>
          <w:p w14:paraId="3D1B4F89" w14:textId="3D0DC481" w:rsidR="00A14D21" w:rsidRDefault="00A14D21" w:rsidP="009F702B">
            <w:pPr>
              <w:pStyle w:val="C1Normal"/>
            </w:pPr>
            <w:r>
              <w:t>Abdessamad (Huawei): will provide a revision.</w:t>
            </w:r>
          </w:p>
        </w:tc>
      </w:tr>
      <w:tr w:rsidR="009F702B" w:rsidRPr="002F2600" w14:paraId="1DA55C5B" w14:textId="77777777" w:rsidTr="005D116F">
        <w:tc>
          <w:tcPr>
            <w:tcW w:w="975" w:type="dxa"/>
            <w:tcBorders>
              <w:top w:val="nil"/>
              <w:left w:val="single" w:sz="12" w:space="0" w:color="auto"/>
              <w:right w:val="single" w:sz="12" w:space="0" w:color="auto"/>
            </w:tcBorders>
            <w:shd w:val="clear" w:color="auto" w:fill="auto"/>
          </w:tcPr>
          <w:p w14:paraId="5B21E4CD"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3E5361AB"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FD6A4C1" w14:textId="6C88F9AA" w:rsidR="009F702B" w:rsidRDefault="009F702B" w:rsidP="009F702B">
            <w:pPr>
              <w:suppressLineNumbers/>
              <w:suppressAutoHyphens/>
              <w:spacing w:before="60" w:after="60"/>
              <w:jc w:val="center"/>
            </w:pPr>
            <w:r>
              <w:t>6374</w:t>
            </w:r>
          </w:p>
        </w:tc>
        <w:tc>
          <w:tcPr>
            <w:tcW w:w="3251" w:type="dxa"/>
            <w:tcBorders>
              <w:top w:val="nil"/>
              <w:left w:val="single" w:sz="12" w:space="0" w:color="auto"/>
              <w:bottom w:val="single" w:sz="4" w:space="0" w:color="auto"/>
              <w:right w:val="single" w:sz="12" w:space="0" w:color="auto"/>
            </w:tcBorders>
            <w:shd w:val="clear" w:color="auto" w:fill="00FFFF"/>
          </w:tcPr>
          <w:p w14:paraId="087B4C78" w14:textId="5953EF2D" w:rsidR="009F702B" w:rsidRDefault="009F702B" w:rsidP="009F702B">
            <w:pPr>
              <w:pStyle w:val="TAL"/>
              <w:rPr>
                <w:rFonts w:eastAsia="DengXian"/>
                <w:sz w:val="20"/>
                <w:lang w:eastAsia="zh-CN"/>
              </w:rPr>
            </w:pPr>
            <w:r>
              <w:rPr>
                <w:rFonts w:eastAsia="DengXian"/>
                <w:sz w:val="20"/>
                <w:lang w:eastAsia="zh-CN"/>
              </w:rPr>
              <w:t>CR 0342 29.549 Rel-19 Define SS_SLPositioningManagement API procedures</w:t>
            </w:r>
          </w:p>
        </w:tc>
        <w:tc>
          <w:tcPr>
            <w:tcW w:w="1401" w:type="dxa"/>
            <w:tcBorders>
              <w:top w:val="nil"/>
              <w:left w:val="single" w:sz="12" w:space="0" w:color="auto"/>
              <w:bottom w:val="single" w:sz="4" w:space="0" w:color="auto"/>
              <w:right w:val="single" w:sz="12" w:space="0" w:color="auto"/>
            </w:tcBorders>
            <w:shd w:val="clear" w:color="auto" w:fill="00FFFF"/>
          </w:tcPr>
          <w:p w14:paraId="7D314E96" w14:textId="040B8424" w:rsidR="009F702B" w:rsidRDefault="009F702B" w:rsidP="009F702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67A0DD21"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215038F2" w14:textId="77777777" w:rsidR="009F702B" w:rsidRDefault="009F702B" w:rsidP="009F702B">
            <w:pPr>
              <w:pStyle w:val="C5Dependency"/>
            </w:pPr>
          </w:p>
        </w:tc>
      </w:tr>
      <w:tr w:rsidR="009F702B" w:rsidRPr="002F2600" w14:paraId="4FA22029" w14:textId="77777777" w:rsidTr="005D116F">
        <w:tc>
          <w:tcPr>
            <w:tcW w:w="975" w:type="dxa"/>
            <w:tcBorders>
              <w:left w:val="single" w:sz="12" w:space="0" w:color="auto"/>
              <w:bottom w:val="nil"/>
              <w:right w:val="single" w:sz="12" w:space="0" w:color="auto"/>
            </w:tcBorders>
            <w:shd w:val="clear" w:color="auto" w:fill="auto"/>
          </w:tcPr>
          <w:p w14:paraId="14A5C776"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36E1C1E0"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0DD77735" w14:textId="5B31F66D" w:rsidR="009F702B" w:rsidRDefault="00343666" w:rsidP="009F702B">
            <w:pPr>
              <w:suppressLineNumbers/>
              <w:suppressAutoHyphens/>
              <w:spacing w:before="60" w:after="60"/>
              <w:jc w:val="center"/>
            </w:pPr>
            <w:hyperlink r:id="rId235" w:history="1">
              <w:r w:rsidR="009F702B">
                <w:rPr>
                  <w:rStyle w:val="Hyperlink"/>
                </w:rPr>
                <w:t>6119</w:t>
              </w:r>
            </w:hyperlink>
          </w:p>
        </w:tc>
        <w:tc>
          <w:tcPr>
            <w:tcW w:w="3251" w:type="dxa"/>
            <w:tcBorders>
              <w:left w:val="single" w:sz="12" w:space="0" w:color="auto"/>
              <w:bottom w:val="nil"/>
              <w:right w:val="single" w:sz="12" w:space="0" w:color="auto"/>
            </w:tcBorders>
            <w:shd w:val="clear" w:color="auto" w:fill="auto"/>
          </w:tcPr>
          <w:p w14:paraId="1E04F503" w14:textId="5B40FD5F" w:rsidR="009F702B" w:rsidRDefault="009F702B" w:rsidP="009F702B">
            <w:pPr>
              <w:pStyle w:val="TAL"/>
              <w:rPr>
                <w:rFonts w:eastAsia="DengXian"/>
                <w:sz w:val="20"/>
                <w:lang w:eastAsia="zh-CN"/>
              </w:rPr>
            </w:pPr>
            <w:r>
              <w:rPr>
                <w:rFonts w:eastAsia="DengXian"/>
                <w:sz w:val="20"/>
                <w:lang w:eastAsia="zh-CN"/>
              </w:rPr>
              <w:t>CR 0343 29.549 Rel-19 Define SS_SLPositioningManagement open API</w:t>
            </w:r>
          </w:p>
        </w:tc>
        <w:tc>
          <w:tcPr>
            <w:tcW w:w="1401" w:type="dxa"/>
            <w:tcBorders>
              <w:left w:val="single" w:sz="12" w:space="0" w:color="auto"/>
              <w:bottom w:val="nil"/>
              <w:right w:val="single" w:sz="12" w:space="0" w:color="auto"/>
            </w:tcBorders>
            <w:shd w:val="clear" w:color="auto" w:fill="auto"/>
          </w:tcPr>
          <w:p w14:paraId="3F3835E1" w14:textId="674512E8" w:rsidR="009F702B"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6A77BEA5" w14:textId="3FC624CD" w:rsidR="009F702B" w:rsidRPr="00750E57" w:rsidRDefault="009F702B" w:rsidP="009F702B">
            <w:pPr>
              <w:pStyle w:val="TAL"/>
              <w:rPr>
                <w:sz w:val="20"/>
              </w:rPr>
            </w:pPr>
            <w:r>
              <w:rPr>
                <w:sz w:val="20"/>
              </w:rPr>
              <w:t>Revised to 6375</w:t>
            </w:r>
          </w:p>
        </w:tc>
        <w:tc>
          <w:tcPr>
            <w:tcW w:w="4619" w:type="dxa"/>
            <w:tcBorders>
              <w:left w:val="single" w:sz="12" w:space="0" w:color="auto"/>
              <w:bottom w:val="nil"/>
              <w:right w:val="single" w:sz="12" w:space="0" w:color="auto"/>
            </w:tcBorders>
            <w:shd w:val="clear" w:color="auto" w:fill="auto"/>
          </w:tcPr>
          <w:p w14:paraId="3AE4A44D" w14:textId="77777777" w:rsidR="009F702B" w:rsidRDefault="009F702B" w:rsidP="009F702B">
            <w:pPr>
              <w:pStyle w:val="C3OpenAPI"/>
              <w:rPr>
                <w:rFonts w:eastAsia="SimSun"/>
              </w:rPr>
            </w:pPr>
            <w:r>
              <w:t>This CR introduces a backwards compatible feature to the OpenAPI description of the SS_SLPositioningManagement API, SS_SLPositioningManagement API</w:t>
            </w:r>
            <w:r>
              <w:br/>
            </w:r>
            <w:r w:rsidRPr="003C2DA0">
              <w:rPr>
                <w:rStyle w:val="C5DependencyChar"/>
              </w:rPr>
              <w:t>Depends on TS/TR 23.434 CR 0337</w:t>
            </w:r>
          </w:p>
          <w:p w14:paraId="707FF87C" w14:textId="77777777" w:rsidR="009F702B" w:rsidRDefault="009F702B" w:rsidP="009F702B">
            <w:pPr>
              <w:pStyle w:val="C1Normal"/>
            </w:pPr>
          </w:p>
          <w:p w14:paraId="786C9711" w14:textId="77777777" w:rsidR="009F702B" w:rsidRDefault="009F702B" w:rsidP="009F702B">
            <w:pPr>
              <w:pStyle w:val="C1Normal"/>
            </w:pPr>
            <w:r>
              <w:t>Depends on 6118.</w:t>
            </w:r>
          </w:p>
          <w:p w14:paraId="0ED9ABD7" w14:textId="27D972D3" w:rsidR="00A14D21" w:rsidRDefault="009F702B" w:rsidP="009F702B">
            <w:pPr>
              <w:pStyle w:val="C1Normal"/>
            </w:pPr>
            <w:r>
              <w:t>Naren (Samsung): Open API errors.</w:t>
            </w:r>
          </w:p>
        </w:tc>
      </w:tr>
      <w:tr w:rsidR="009F702B" w:rsidRPr="002F2600" w14:paraId="1BFE3700" w14:textId="77777777" w:rsidTr="005D116F">
        <w:tc>
          <w:tcPr>
            <w:tcW w:w="975" w:type="dxa"/>
            <w:tcBorders>
              <w:top w:val="nil"/>
              <w:left w:val="single" w:sz="12" w:space="0" w:color="auto"/>
              <w:right w:val="single" w:sz="12" w:space="0" w:color="auto"/>
            </w:tcBorders>
            <w:shd w:val="clear" w:color="auto" w:fill="auto"/>
          </w:tcPr>
          <w:p w14:paraId="11C89340"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56C5B64C"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9EF565A" w14:textId="5E5B1C7C" w:rsidR="009F702B" w:rsidRDefault="009F702B" w:rsidP="009F702B">
            <w:pPr>
              <w:suppressLineNumbers/>
              <w:suppressAutoHyphens/>
              <w:spacing w:before="60" w:after="60"/>
              <w:jc w:val="center"/>
            </w:pPr>
            <w:r>
              <w:t>6375</w:t>
            </w:r>
          </w:p>
        </w:tc>
        <w:tc>
          <w:tcPr>
            <w:tcW w:w="3251" w:type="dxa"/>
            <w:tcBorders>
              <w:top w:val="nil"/>
              <w:left w:val="single" w:sz="12" w:space="0" w:color="auto"/>
              <w:bottom w:val="single" w:sz="4" w:space="0" w:color="auto"/>
              <w:right w:val="single" w:sz="12" w:space="0" w:color="auto"/>
            </w:tcBorders>
            <w:shd w:val="clear" w:color="auto" w:fill="00FFFF"/>
          </w:tcPr>
          <w:p w14:paraId="6DD0A53E" w14:textId="2592A696" w:rsidR="009F702B" w:rsidRDefault="009F702B" w:rsidP="009F702B">
            <w:pPr>
              <w:pStyle w:val="TAL"/>
              <w:rPr>
                <w:rFonts w:eastAsia="DengXian"/>
                <w:sz w:val="20"/>
                <w:lang w:eastAsia="zh-CN"/>
              </w:rPr>
            </w:pPr>
            <w:r>
              <w:rPr>
                <w:rFonts w:eastAsia="DengXian"/>
                <w:sz w:val="20"/>
                <w:lang w:eastAsia="zh-CN"/>
              </w:rPr>
              <w:t>CR 0343 29.549 Rel-19 Define SS_SLPositioningManagement open API</w:t>
            </w:r>
          </w:p>
        </w:tc>
        <w:tc>
          <w:tcPr>
            <w:tcW w:w="1401" w:type="dxa"/>
            <w:tcBorders>
              <w:top w:val="nil"/>
              <w:left w:val="single" w:sz="12" w:space="0" w:color="auto"/>
              <w:bottom w:val="single" w:sz="4" w:space="0" w:color="auto"/>
              <w:right w:val="single" w:sz="12" w:space="0" w:color="auto"/>
            </w:tcBorders>
            <w:shd w:val="clear" w:color="auto" w:fill="00FFFF"/>
          </w:tcPr>
          <w:p w14:paraId="786020C0" w14:textId="060D814B" w:rsidR="009F702B" w:rsidRDefault="009F702B" w:rsidP="009F702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1AD54EE1"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043FBB39" w14:textId="77777777" w:rsidR="009F702B" w:rsidRDefault="009F702B" w:rsidP="009F702B">
            <w:pPr>
              <w:pStyle w:val="C3OpenAPI"/>
            </w:pPr>
          </w:p>
        </w:tc>
      </w:tr>
      <w:tr w:rsidR="009F702B" w:rsidRPr="002F2600" w14:paraId="7EE40E01" w14:textId="77777777" w:rsidTr="005D116F">
        <w:tc>
          <w:tcPr>
            <w:tcW w:w="975" w:type="dxa"/>
            <w:tcBorders>
              <w:left w:val="single" w:sz="12" w:space="0" w:color="auto"/>
              <w:bottom w:val="nil"/>
              <w:right w:val="single" w:sz="12" w:space="0" w:color="auto"/>
            </w:tcBorders>
            <w:shd w:val="clear" w:color="auto" w:fill="auto"/>
          </w:tcPr>
          <w:p w14:paraId="0E3A7A85"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747B0ACB"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2F59FCB7" w14:textId="29B0EA72" w:rsidR="009F702B" w:rsidRDefault="00343666" w:rsidP="009F702B">
            <w:pPr>
              <w:suppressLineNumbers/>
              <w:suppressAutoHyphens/>
              <w:spacing w:before="60" w:after="60"/>
              <w:jc w:val="center"/>
            </w:pPr>
            <w:hyperlink r:id="rId236" w:history="1">
              <w:r w:rsidR="009F702B">
                <w:rPr>
                  <w:rStyle w:val="Hyperlink"/>
                </w:rPr>
                <w:t>6228</w:t>
              </w:r>
            </w:hyperlink>
          </w:p>
        </w:tc>
        <w:tc>
          <w:tcPr>
            <w:tcW w:w="3251" w:type="dxa"/>
            <w:tcBorders>
              <w:left w:val="single" w:sz="12" w:space="0" w:color="auto"/>
              <w:bottom w:val="nil"/>
              <w:right w:val="single" w:sz="12" w:space="0" w:color="auto"/>
            </w:tcBorders>
            <w:shd w:val="clear" w:color="auto" w:fill="auto"/>
          </w:tcPr>
          <w:p w14:paraId="2A40D2C5" w14:textId="52AD871C" w:rsidR="009F702B" w:rsidRDefault="009F702B" w:rsidP="009F702B">
            <w:pPr>
              <w:pStyle w:val="TAL"/>
              <w:rPr>
                <w:rFonts w:eastAsia="DengXian"/>
                <w:sz w:val="20"/>
                <w:lang w:eastAsia="zh-CN"/>
              </w:rPr>
            </w:pPr>
            <w:r>
              <w:rPr>
                <w:rFonts w:eastAsia="DengXian"/>
                <w:sz w:val="20"/>
                <w:lang w:eastAsia="zh-CN"/>
              </w:rPr>
              <w:t>CR 0345 29.549 Rel-19 Define SS_SLPositioningManagement API resources and data model</w:t>
            </w:r>
          </w:p>
        </w:tc>
        <w:tc>
          <w:tcPr>
            <w:tcW w:w="1401" w:type="dxa"/>
            <w:tcBorders>
              <w:left w:val="single" w:sz="12" w:space="0" w:color="auto"/>
              <w:bottom w:val="nil"/>
              <w:right w:val="single" w:sz="12" w:space="0" w:color="auto"/>
            </w:tcBorders>
            <w:shd w:val="clear" w:color="auto" w:fill="auto"/>
          </w:tcPr>
          <w:p w14:paraId="13E2A4B0" w14:textId="662529D1" w:rsidR="009F702B"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8D4B499" w14:textId="69BAA618" w:rsidR="009F702B" w:rsidRPr="00750E57" w:rsidRDefault="009F702B" w:rsidP="009F702B">
            <w:pPr>
              <w:pStyle w:val="TAL"/>
              <w:rPr>
                <w:sz w:val="20"/>
              </w:rPr>
            </w:pPr>
            <w:r>
              <w:rPr>
                <w:sz w:val="20"/>
              </w:rPr>
              <w:t>Revised to 6376</w:t>
            </w:r>
          </w:p>
        </w:tc>
        <w:tc>
          <w:tcPr>
            <w:tcW w:w="4619" w:type="dxa"/>
            <w:tcBorders>
              <w:left w:val="single" w:sz="12" w:space="0" w:color="auto"/>
              <w:bottom w:val="nil"/>
              <w:right w:val="single" w:sz="12" w:space="0" w:color="auto"/>
            </w:tcBorders>
            <w:shd w:val="clear" w:color="auto" w:fill="auto"/>
          </w:tcPr>
          <w:p w14:paraId="2069446F" w14:textId="77777777" w:rsidR="009F702B" w:rsidRDefault="009F702B" w:rsidP="009F702B">
            <w:pPr>
              <w:pStyle w:val="C5Dependency"/>
              <w:rPr>
                <w:rFonts w:eastAsia="SimSun"/>
              </w:rPr>
            </w:pPr>
            <w:r>
              <w:t>Depends on TS/TR 23.434 CR 0337</w:t>
            </w:r>
          </w:p>
          <w:p w14:paraId="01732BAC" w14:textId="77777777" w:rsidR="009F702B" w:rsidRDefault="009F702B" w:rsidP="009F702B">
            <w:pPr>
              <w:rPr>
                <w:rFonts w:ascii="Arial" w:hAnsi="Arial" w:cs="Arial"/>
                <w:sz w:val="18"/>
              </w:rPr>
            </w:pPr>
          </w:p>
          <w:p w14:paraId="3D2ABE1D" w14:textId="77777777" w:rsidR="009F702B" w:rsidRDefault="009F702B" w:rsidP="009F702B">
            <w:pPr>
              <w:pStyle w:val="C1Normal"/>
            </w:pPr>
            <w:r>
              <w:t>Depends on 6118.</w:t>
            </w:r>
          </w:p>
          <w:p w14:paraId="45D99901" w14:textId="77777777" w:rsidR="008226FD" w:rsidRDefault="008226FD" w:rsidP="009F702B">
            <w:pPr>
              <w:pStyle w:val="C1Normal"/>
            </w:pPr>
            <w:r>
              <w:t>Rajesh (Nokia): R4 is available.</w:t>
            </w:r>
          </w:p>
          <w:p w14:paraId="1321486C" w14:textId="3C1BCD5D" w:rsidR="008C07DC" w:rsidRPr="000412AF" w:rsidRDefault="008C07DC" w:rsidP="009F702B">
            <w:pPr>
              <w:pStyle w:val="C1Normal"/>
            </w:pPr>
            <w:r>
              <w:t xml:space="preserve">Abdessamad (Huawei): </w:t>
            </w:r>
            <w:r w:rsidR="00B728D6">
              <w:t>Needs to check.</w:t>
            </w:r>
          </w:p>
        </w:tc>
      </w:tr>
      <w:tr w:rsidR="009F702B" w:rsidRPr="002F2600" w14:paraId="698A4E1E" w14:textId="77777777" w:rsidTr="007F26B9">
        <w:tc>
          <w:tcPr>
            <w:tcW w:w="975" w:type="dxa"/>
            <w:tcBorders>
              <w:top w:val="nil"/>
              <w:left w:val="single" w:sz="12" w:space="0" w:color="auto"/>
              <w:right w:val="single" w:sz="12" w:space="0" w:color="auto"/>
            </w:tcBorders>
            <w:shd w:val="clear" w:color="auto" w:fill="auto"/>
          </w:tcPr>
          <w:p w14:paraId="6B47D2C0"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3D6D0576"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A77677F" w14:textId="731E7BAB" w:rsidR="009F702B" w:rsidRDefault="009F702B" w:rsidP="009F702B">
            <w:pPr>
              <w:suppressLineNumbers/>
              <w:suppressAutoHyphens/>
              <w:spacing w:before="60" w:after="60"/>
              <w:jc w:val="center"/>
            </w:pPr>
            <w:r>
              <w:t>6376</w:t>
            </w:r>
          </w:p>
        </w:tc>
        <w:tc>
          <w:tcPr>
            <w:tcW w:w="3251" w:type="dxa"/>
            <w:tcBorders>
              <w:top w:val="nil"/>
              <w:left w:val="single" w:sz="12" w:space="0" w:color="auto"/>
              <w:bottom w:val="single" w:sz="4" w:space="0" w:color="auto"/>
              <w:right w:val="single" w:sz="12" w:space="0" w:color="auto"/>
            </w:tcBorders>
            <w:shd w:val="clear" w:color="auto" w:fill="00FFFF"/>
          </w:tcPr>
          <w:p w14:paraId="71CA2EA1" w14:textId="77CF1F10" w:rsidR="009F702B" w:rsidRDefault="009F702B" w:rsidP="009F702B">
            <w:pPr>
              <w:pStyle w:val="TAL"/>
              <w:rPr>
                <w:rFonts w:eastAsia="DengXian"/>
                <w:sz w:val="20"/>
                <w:lang w:eastAsia="zh-CN"/>
              </w:rPr>
            </w:pPr>
            <w:r>
              <w:rPr>
                <w:rFonts w:eastAsia="DengXian"/>
                <w:sz w:val="20"/>
                <w:lang w:eastAsia="zh-CN"/>
              </w:rPr>
              <w:t>CR 0345 29.549 Rel-19 Define SS_SLPositioningManagement API resources and data model</w:t>
            </w:r>
          </w:p>
        </w:tc>
        <w:tc>
          <w:tcPr>
            <w:tcW w:w="1401" w:type="dxa"/>
            <w:tcBorders>
              <w:top w:val="nil"/>
              <w:left w:val="single" w:sz="12" w:space="0" w:color="auto"/>
              <w:bottom w:val="single" w:sz="4" w:space="0" w:color="auto"/>
              <w:right w:val="single" w:sz="12" w:space="0" w:color="auto"/>
            </w:tcBorders>
            <w:shd w:val="clear" w:color="auto" w:fill="00FFFF"/>
          </w:tcPr>
          <w:p w14:paraId="746BB8DE" w14:textId="5FE78F17" w:rsidR="009F702B" w:rsidRDefault="009F702B" w:rsidP="009F702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63A00984"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0D9A0A50" w14:textId="77777777" w:rsidR="009F702B" w:rsidRDefault="009F702B" w:rsidP="009F702B">
            <w:pPr>
              <w:pStyle w:val="C5Dependency"/>
            </w:pPr>
          </w:p>
        </w:tc>
      </w:tr>
      <w:tr w:rsidR="009F702B" w:rsidRPr="002F2600" w14:paraId="7C413155" w14:textId="77777777" w:rsidTr="007F26B9">
        <w:tc>
          <w:tcPr>
            <w:tcW w:w="975" w:type="dxa"/>
            <w:tcBorders>
              <w:left w:val="single" w:sz="12" w:space="0" w:color="auto"/>
              <w:bottom w:val="nil"/>
              <w:right w:val="single" w:sz="12" w:space="0" w:color="auto"/>
            </w:tcBorders>
            <w:shd w:val="clear" w:color="auto" w:fill="auto"/>
          </w:tcPr>
          <w:p w14:paraId="549F0176"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7307E39B"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10B3A60D" w14:textId="28312736" w:rsidR="009F702B" w:rsidRDefault="00343666" w:rsidP="009F702B">
            <w:pPr>
              <w:suppressLineNumbers/>
              <w:suppressAutoHyphens/>
              <w:spacing w:before="60" w:after="60"/>
              <w:jc w:val="center"/>
            </w:pPr>
            <w:hyperlink r:id="rId237" w:history="1">
              <w:r w:rsidR="009F702B">
                <w:rPr>
                  <w:rStyle w:val="Hyperlink"/>
                </w:rPr>
                <w:t>6245</w:t>
              </w:r>
            </w:hyperlink>
          </w:p>
        </w:tc>
        <w:tc>
          <w:tcPr>
            <w:tcW w:w="3251" w:type="dxa"/>
            <w:tcBorders>
              <w:left w:val="single" w:sz="12" w:space="0" w:color="auto"/>
              <w:bottom w:val="nil"/>
              <w:right w:val="single" w:sz="12" w:space="0" w:color="auto"/>
            </w:tcBorders>
            <w:shd w:val="clear" w:color="auto" w:fill="auto"/>
          </w:tcPr>
          <w:p w14:paraId="56F5F433" w14:textId="02C05161" w:rsidR="009F702B" w:rsidRDefault="009F702B" w:rsidP="009F702B">
            <w:pPr>
              <w:pStyle w:val="TAL"/>
              <w:rPr>
                <w:rFonts w:eastAsia="DengXian"/>
                <w:sz w:val="20"/>
                <w:lang w:eastAsia="zh-CN"/>
              </w:rPr>
            </w:pPr>
            <w:r>
              <w:rPr>
                <w:rFonts w:eastAsia="DengXian"/>
                <w:sz w:val="20"/>
                <w:lang w:eastAsia="zh-CN"/>
              </w:rPr>
              <w:t>CR 0349 29.549 Rel-19 SS_ADAE_collision_detection_analytics OpenAPI file</w:t>
            </w:r>
          </w:p>
        </w:tc>
        <w:tc>
          <w:tcPr>
            <w:tcW w:w="1401" w:type="dxa"/>
            <w:tcBorders>
              <w:left w:val="single" w:sz="12" w:space="0" w:color="auto"/>
              <w:bottom w:val="nil"/>
              <w:right w:val="single" w:sz="12" w:space="0" w:color="auto"/>
            </w:tcBorders>
            <w:shd w:val="clear" w:color="auto" w:fill="auto"/>
          </w:tcPr>
          <w:p w14:paraId="34A61A33" w14:textId="26FEB268" w:rsidR="009F702B"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6347EFEA" w14:textId="24BBC196" w:rsidR="009F702B" w:rsidRPr="00750E57" w:rsidRDefault="009F702B" w:rsidP="009F702B">
            <w:pPr>
              <w:pStyle w:val="TAL"/>
              <w:rPr>
                <w:sz w:val="20"/>
              </w:rPr>
            </w:pPr>
            <w:r>
              <w:rPr>
                <w:sz w:val="20"/>
              </w:rPr>
              <w:t>Revised to 6377</w:t>
            </w:r>
          </w:p>
        </w:tc>
        <w:tc>
          <w:tcPr>
            <w:tcW w:w="4619" w:type="dxa"/>
            <w:tcBorders>
              <w:left w:val="single" w:sz="12" w:space="0" w:color="auto"/>
              <w:bottom w:val="nil"/>
              <w:right w:val="single" w:sz="12" w:space="0" w:color="auto"/>
            </w:tcBorders>
            <w:shd w:val="clear" w:color="auto" w:fill="auto"/>
          </w:tcPr>
          <w:p w14:paraId="6CA98E69" w14:textId="77777777" w:rsidR="009F702B" w:rsidRDefault="009F702B" w:rsidP="009F702B">
            <w:pPr>
              <w:pStyle w:val="C3OpenAPI"/>
              <w:rPr>
                <w:rFonts w:eastAsia="SimSun"/>
              </w:rPr>
            </w:pPr>
            <w:r>
              <w:t>This CR introduces a backwards compatible feature to the OpenAPI description of the SS_ADAE_CollisionDetectionAnalytics API, SS_ADAE_CollisionDetectionAnalytics API</w:t>
            </w:r>
          </w:p>
          <w:p w14:paraId="3FC93BB8" w14:textId="77777777" w:rsidR="009F702B" w:rsidRDefault="009F702B" w:rsidP="009F702B">
            <w:pPr>
              <w:pStyle w:val="C1Normal"/>
            </w:pPr>
          </w:p>
          <w:p w14:paraId="2604D923" w14:textId="77777777" w:rsidR="009F702B" w:rsidRDefault="009F702B" w:rsidP="009F702B">
            <w:pPr>
              <w:pStyle w:val="C1Normal"/>
            </w:pPr>
            <w:r>
              <w:t>Abdessamad (Huawei): Provide comments</w:t>
            </w:r>
          </w:p>
          <w:p w14:paraId="230ADEA5" w14:textId="77777777" w:rsidR="009F702B" w:rsidRDefault="009F702B" w:rsidP="009F702B">
            <w:pPr>
              <w:pStyle w:val="C1Normal"/>
            </w:pPr>
            <w:r>
              <w:t>Rajesh (Nokia): Provide comments.</w:t>
            </w:r>
          </w:p>
          <w:p w14:paraId="730C2BFE" w14:textId="77777777" w:rsidR="009F702B" w:rsidRDefault="009F702B" w:rsidP="009F702B">
            <w:pPr>
              <w:pStyle w:val="C1Normal"/>
            </w:pPr>
          </w:p>
          <w:p w14:paraId="702D84CB" w14:textId="77777777" w:rsidR="009F702B" w:rsidRDefault="009F702B" w:rsidP="009F702B">
            <w:pPr>
              <w:pStyle w:val="C1Normal"/>
            </w:pPr>
            <w:r>
              <w:t>Discussion open on need for Update operation and data type comments from Abdessamad and Rajesh. Igor will provide revision.</w:t>
            </w:r>
          </w:p>
          <w:p w14:paraId="59CBD898" w14:textId="5E249876" w:rsidR="00867139" w:rsidRPr="00567C05" w:rsidRDefault="00867139" w:rsidP="009F702B">
            <w:pPr>
              <w:pStyle w:val="C1Normal"/>
            </w:pPr>
            <w:r>
              <w:t>Igor (Ericsson): Needs to be aligned with previous CRs.</w:t>
            </w:r>
          </w:p>
        </w:tc>
      </w:tr>
      <w:tr w:rsidR="009F702B" w:rsidRPr="002F2600" w14:paraId="7CC10352" w14:textId="77777777" w:rsidTr="007639B5">
        <w:tc>
          <w:tcPr>
            <w:tcW w:w="975" w:type="dxa"/>
            <w:tcBorders>
              <w:top w:val="nil"/>
              <w:left w:val="single" w:sz="12" w:space="0" w:color="auto"/>
              <w:right w:val="single" w:sz="12" w:space="0" w:color="auto"/>
            </w:tcBorders>
            <w:shd w:val="clear" w:color="auto" w:fill="auto"/>
          </w:tcPr>
          <w:p w14:paraId="1AF970AD"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6E64690C"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D1EE726" w14:textId="22BE1A95" w:rsidR="009F702B" w:rsidRDefault="009F702B" w:rsidP="009F702B">
            <w:pPr>
              <w:suppressLineNumbers/>
              <w:suppressAutoHyphens/>
              <w:spacing w:before="60" w:after="60"/>
              <w:jc w:val="center"/>
            </w:pPr>
            <w:r>
              <w:t>6377</w:t>
            </w:r>
          </w:p>
        </w:tc>
        <w:tc>
          <w:tcPr>
            <w:tcW w:w="3251" w:type="dxa"/>
            <w:tcBorders>
              <w:top w:val="nil"/>
              <w:left w:val="single" w:sz="12" w:space="0" w:color="auto"/>
              <w:bottom w:val="single" w:sz="4" w:space="0" w:color="auto"/>
              <w:right w:val="single" w:sz="12" w:space="0" w:color="auto"/>
            </w:tcBorders>
            <w:shd w:val="clear" w:color="auto" w:fill="00FFFF"/>
          </w:tcPr>
          <w:p w14:paraId="459664F6" w14:textId="48D75B73" w:rsidR="009F702B" w:rsidRDefault="009F702B" w:rsidP="009F702B">
            <w:pPr>
              <w:pStyle w:val="TAL"/>
              <w:rPr>
                <w:rFonts w:eastAsia="DengXian"/>
                <w:sz w:val="20"/>
                <w:lang w:eastAsia="zh-CN"/>
              </w:rPr>
            </w:pPr>
            <w:r>
              <w:rPr>
                <w:rFonts w:eastAsia="DengXian"/>
                <w:sz w:val="20"/>
                <w:lang w:eastAsia="zh-CN"/>
              </w:rPr>
              <w:t>CR 0349 29.549 Rel-19 SS_ADAE_collision_detection_analytics OpenAPI file</w:t>
            </w:r>
          </w:p>
        </w:tc>
        <w:tc>
          <w:tcPr>
            <w:tcW w:w="1401" w:type="dxa"/>
            <w:tcBorders>
              <w:top w:val="nil"/>
              <w:left w:val="single" w:sz="12" w:space="0" w:color="auto"/>
              <w:bottom w:val="single" w:sz="4" w:space="0" w:color="auto"/>
              <w:right w:val="single" w:sz="12" w:space="0" w:color="auto"/>
            </w:tcBorders>
            <w:shd w:val="clear" w:color="auto" w:fill="00FFFF"/>
          </w:tcPr>
          <w:p w14:paraId="35AC0823" w14:textId="08DC34CE" w:rsidR="009F702B" w:rsidRDefault="009F702B" w:rsidP="009F702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3C0E73B"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3A7384F8" w14:textId="77777777" w:rsidR="009F702B" w:rsidRDefault="009F702B" w:rsidP="009F702B">
            <w:pPr>
              <w:pStyle w:val="C3OpenAPI"/>
            </w:pPr>
          </w:p>
        </w:tc>
      </w:tr>
      <w:tr w:rsidR="009F702B" w:rsidRPr="002F2600" w14:paraId="788B577E" w14:textId="77777777" w:rsidTr="007639B5">
        <w:tc>
          <w:tcPr>
            <w:tcW w:w="975" w:type="dxa"/>
            <w:tcBorders>
              <w:left w:val="single" w:sz="12" w:space="0" w:color="auto"/>
              <w:bottom w:val="nil"/>
              <w:right w:val="single" w:sz="12" w:space="0" w:color="auto"/>
            </w:tcBorders>
            <w:shd w:val="clear" w:color="auto" w:fill="auto"/>
          </w:tcPr>
          <w:p w14:paraId="20FF787C"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03BDE193"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2683848B" w14:textId="00AA1585" w:rsidR="009F702B" w:rsidRDefault="00343666" w:rsidP="009F702B">
            <w:pPr>
              <w:suppressLineNumbers/>
              <w:suppressAutoHyphens/>
              <w:spacing w:before="60" w:after="60"/>
              <w:jc w:val="center"/>
            </w:pPr>
            <w:hyperlink r:id="rId238" w:history="1">
              <w:r w:rsidR="009F702B">
                <w:rPr>
                  <w:rStyle w:val="Hyperlink"/>
                </w:rPr>
                <w:t>6246</w:t>
              </w:r>
            </w:hyperlink>
          </w:p>
        </w:tc>
        <w:tc>
          <w:tcPr>
            <w:tcW w:w="3251" w:type="dxa"/>
            <w:tcBorders>
              <w:left w:val="single" w:sz="12" w:space="0" w:color="auto"/>
              <w:bottom w:val="nil"/>
              <w:right w:val="single" w:sz="12" w:space="0" w:color="auto"/>
            </w:tcBorders>
            <w:shd w:val="clear" w:color="auto" w:fill="auto"/>
          </w:tcPr>
          <w:p w14:paraId="1E808E8E" w14:textId="1B909A05" w:rsidR="009F702B" w:rsidRDefault="009F702B" w:rsidP="009F702B">
            <w:pPr>
              <w:pStyle w:val="TAL"/>
              <w:rPr>
                <w:rFonts w:eastAsia="DengXian"/>
                <w:sz w:val="20"/>
                <w:lang w:eastAsia="zh-CN"/>
              </w:rPr>
            </w:pPr>
            <w:r>
              <w:rPr>
                <w:rFonts w:eastAsia="DengXian"/>
                <w:sz w:val="20"/>
                <w:lang w:eastAsia="zh-CN"/>
              </w:rPr>
              <w:t>CR 0350 29.549 Rel-19 SS_ADAE_collision_detection_analytics API service operations</w:t>
            </w:r>
          </w:p>
        </w:tc>
        <w:tc>
          <w:tcPr>
            <w:tcW w:w="1401" w:type="dxa"/>
            <w:tcBorders>
              <w:left w:val="single" w:sz="12" w:space="0" w:color="auto"/>
              <w:bottom w:val="nil"/>
              <w:right w:val="single" w:sz="12" w:space="0" w:color="auto"/>
            </w:tcBorders>
            <w:shd w:val="clear" w:color="auto" w:fill="auto"/>
          </w:tcPr>
          <w:p w14:paraId="44E9B10E" w14:textId="15717481" w:rsidR="009F702B"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543A4D43" w14:textId="15A3FA71" w:rsidR="009F702B" w:rsidRPr="00750E57" w:rsidRDefault="009F702B" w:rsidP="009F702B">
            <w:pPr>
              <w:pStyle w:val="TAL"/>
              <w:rPr>
                <w:sz w:val="20"/>
              </w:rPr>
            </w:pPr>
            <w:r>
              <w:rPr>
                <w:sz w:val="20"/>
              </w:rPr>
              <w:t>Revised to 6378</w:t>
            </w:r>
          </w:p>
        </w:tc>
        <w:tc>
          <w:tcPr>
            <w:tcW w:w="4619" w:type="dxa"/>
            <w:tcBorders>
              <w:left w:val="single" w:sz="12" w:space="0" w:color="auto"/>
              <w:bottom w:val="nil"/>
              <w:right w:val="single" w:sz="12" w:space="0" w:color="auto"/>
            </w:tcBorders>
            <w:shd w:val="clear" w:color="auto" w:fill="auto"/>
          </w:tcPr>
          <w:p w14:paraId="72B2772C" w14:textId="77777777" w:rsidR="009F702B" w:rsidRDefault="009F702B" w:rsidP="009F702B">
            <w:pPr>
              <w:pStyle w:val="C1Normal"/>
            </w:pPr>
            <w:r>
              <w:t>Abdessamad (Huawei): Provide comments</w:t>
            </w:r>
          </w:p>
          <w:p w14:paraId="4392B6F0" w14:textId="77777777" w:rsidR="009F702B" w:rsidRDefault="009F702B" w:rsidP="009F702B">
            <w:pPr>
              <w:pStyle w:val="C1Normal"/>
            </w:pPr>
            <w:r>
              <w:t>Rajesh (Nokia): Provide comments.</w:t>
            </w:r>
          </w:p>
          <w:p w14:paraId="6E80FB03" w14:textId="77777777" w:rsidR="009F702B" w:rsidRDefault="009F702B" w:rsidP="009F702B">
            <w:pPr>
              <w:pStyle w:val="C1Normal"/>
            </w:pPr>
          </w:p>
          <w:p w14:paraId="6DFAADAD" w14:textId="77777777" w:rsidR="009F702B" w:rsidRDefault="009F702B" w:rsidP="009F702B">
            <w:pPr>
              <w:pStyle w:val="C1Normal"/>
            </w:pPr>
            <w:r>
              <w:t>Discussion open on need for Update operation and data type comments from Abdessamad and Rajesh. Igor will provide revision.</w:t>
            </w:r>
          </w:p>
          <w:p w14:paraId="5BB2E1C0" w14:textId="44E5C3BA" w:rsidR="00867139" w:rsidRDefault="00867139" w:rsidP="009F702B">
            <w:pPr>
              <w:pStyle w:val="C1Normal"/>
            </w:pPr>
            <w:r>
              <w:t>Igor (Ericsson): Needs to be aligned with previous CRs.</w:t>
            </w:r>
          </w:p>
        </w:tc>
      </w:tr>
      <w:tr w:rsidR="009F702B" w:rsidRPr="002F2600" w14:paraId="3537FE1F" w14:textId="77777777" w:rsidTr="00DF26B7">
        <w:tc>
          <w:tcPr>
            <w:tcW w:w="975" w:type="dxa"/>
            <w:tcBorders>
              <w:top w:val="nil"/>
              <w:left w:val="single" w:sz="12" w:space="0" w:color="auto"/>
              <w:right w:val="single" w:sz="12" w:space="0" w:color="auto"/>
            </w:tcBorders>
            <w:shd w:val="clear" w:color="auto" w:fill="auto"/>
          </w:tcPr>
          <w:p w14:paraId="20C47F2F"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2D4FE8BF"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DA0A37A" w14:textId="0FCDD178" w:rsidR="009F702B" w:rsidRDefault="009F702B" w:rsidP="009F702B">
            <w:pPr>
              <w:suppressLineNumbers/>
              <w:suppressAutoHyphens/>
              <w:spacing w:before="60" w:after="60"/>
              <w:jc w:val="center"/>
            </w:pPr>
            <w:r>
              <w:t>6378</w:t>
            </w:r>
          </w:p>
        </w:tc>
        <w:tc>
          <w:tcPr>
            <w:tcW w:w="3251" w:type="dxa"/>
            <w:tcBorders>
              <w:top w:val="nil"/>
              <w:left w:val="single" w:sz="12" w:space="0" w:color="auto"/>
              <w:bottom w:val="single" w:sz="4" w:space="0" w:color="auto"/>
              <w:right w:val="single" w:sz="12" w:space="0" w:color="auto"/>
            </w:tcBorders>
            <w:shd w:val="clear" w:color="auto" w:fill="00FFFF"/>
          </w:tcPr>
          <w:p w14:paraId="46AC7316" w14:textId="318EBAF8" w:rsidR="009F702B" w:rsidRDefault="009F702B" w:rsidP="009F702B">
            <w:pPr>
              <w:pStyle w:val="TAL"/>
              <w:rPr>
                <w:rFonts w:eastAsia="DengXian"/>
                <w:sz w:val="20"/>
                <w:lang w:eastAsia="zh-CN"/>
              </w:rPr>
            </w:pPr>
            <w:r>
              <w:rPr>
                <w:rFonts w:eastAsia="DengXian"/>
                <w:sz w:val="20"/>
                <w:lang w:eastAsia="zh-CN"/>
              </w:rPr>
              <w:t>CR 0350 29.549 Rel-19 SS_ADAE_collision_detection_analytics API service operations</w:t>
            </w:r>
          </w:p>
        </w:tc>
        <w:tc>
          <w:tcPr>
            <w:tcW w:w="1401" w:type="dxa"/>
            <w:tcBorders>
              <w:top w:val="nil"/>
              <w:left w:val="single" w:sz="12" w:space="0" w:color="auto"/>
              <w:bottom w:val="single" w:sz="4" w:space="0" w:color="auto"/>
              <w:right w:val="single" w:sz="12" w:space="0" w:color="auto"/>
            </w:tcBorders>
            <w:shd w:val="clear" w:color="auto" w:fill="00FFFF"/>
          </w:tcPr>
          <w:p w14:paraId="60C7DEE5" w14:textId="4BA78047" w:rsidR="009F702B" w:rsidRDefault="009F702B" w:rsidP="009F702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EBED11A"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2968D173" w14:textId="77777777" w:rsidR="009F702B" w:rsidRDefault="009F702B" w:rsidP="009F702B">
            <w:pPr>
              <w:rPr>
                <w:rFonts w:ascii="Arial" w:hAnsi="Arial" w:cs="Arial"/>
                <w:sz w:val="18"/>
              </w:rPr>
            </w:pPr>
          </w:p>
        </w:tc>
      </w:tr>
      <w:tr w:rsidR="009F702B" w:rsidRPr="002F2600" w14:paraId="110BE876" w14:textId="77777777" w:rsidTr="00DF26B7">
        <w:tc>
          <w:tcPr>
            <w:tcW w:w="975" w:type="dxa"/>
            <w:tcBorders>
              <w:left w:val="single" w:sz="12" w:space="0" w:color="auto"/>
              <w:bottom w:val="nil"/>
              <w:right w:val="single" w:sz="12" w:space="0" w:color="auto"/>
            </w:tcBorders>
            <w:shd w:val="clear" w:color="auto" w:fill="auto"/>
          </w:tcPr>
          <w:p w14:paraId="3C2899F5"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7CA7258A"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335821A9" w14:textId="5BAA41B0" w:rsidR="009F702B" w:rsidRDefault="00343666" w:rsidP="009F702B">
            <w:pPr>
              <w:suppressLineNumbers/>
              <w:suppressAutoHyphens/>
              <w:spacing w:before="60" w:after="60"/>
              <w:jc w:val="center"/>
            </w:pPr>
            <w:hyperlink r:id="rId239" w:history="1">
              <w:r w:rsidR="009F702B">
                <w:rPr>
                  <w:rStyle w:val="Hyperlink"/>
                </w:rPr>
                <w:t>6247</w:t>
              </w:r>
            </w:hyperlink>
          </w:p>
        </w:tc>
        <w:tc>
          <w:tcPr>
            <w:tcW w:w="3251" w:type="dxa"/>
            <w:tcBorders>
              <w:left w:val="single" w:sz="12" w:space="0" w:color="auto"/>
              <w:bottom w:val="nil"/>
              <w:right w:val="single" w:sz="12" w:space="0" w:color="auto"/>
            </w:tcBorders>
            <w:shd w:val="clear" w:color="auto" w:fill="auto"/>
          </w:tcPr>
          <w:p w14:paraId="5710140E" w14:textId="3FE89A42" w:rsidR="009F702B" w:rsidRDefault="009F702B" w:rsidP="009F702B">
            <w:pPr>
              <w:pStyle w:val="TAL"/>
              <w:rPr>
                <w:rFonts w:eastAsia="DengXian"/>
                <w:sz w:val="20"/>
                <w:lang w:eastAsia="zh-CN"/>
              </w:rPr>
            </w:pPr>
            <w:r>
              <w:rPr>
                <w:rFonts w:eastAsia="DengXian"/>
                <w:sz w:val="20"/>
                <w:lang w:eastAsia="zh-CN"/>
              </w:rPr>
              <w:t>CR 0351 29.549 Rel-19 SS_ADAE_location-related_UE_group_analytics OpenAPI file</w:t>
            </w:r>
          </w:p>
        </w:tc>
        <w:tc>
          <w:tcPr>
            <w:tcW w:w="1401" w:type="dxa"/>
            <w:tcBorders>
              <w:left w:val="single" w:sz="12" w:space="0" w:color="auto"/>
              <w:bottom w:val="nil"/>
              <w:right w:val="single" w:sz="12" w:space="0" w:color="auto"/>
            </w:tcBorders>
            <w:shd w:val="clear" w:color="auto" w:fill="auto"/>
          </w:tcPr>
          <w:p w14:paraId="1EDE37C0" w14:textId="5972A0FB" w:rsidR="009F702B"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4E0D9259" w14:textId="03356376" w:rsidR="009F702B" w:rsidRPr="00750E57" w:rsidRDefault="009F702B" w:rsidP="009F702B">
            <w:pPr>
              <w:pStyle w:val="TAL"/>
              <w:rPr>
                <w:sz w:val="20"/>
              </w:rPr>
            </w:pPr>
            <w:r>
              <w:rPr>
                <w:sz w:val="20"/>
              </w:rPr>
              <w:t>Revised to 6379</w:t>
            </w:r>
          </w:p>
        </w:tc>
        <w:tc>
          <w:tcPr>
            <w:tcW w:w="4619" w:type="dxa"/>
            <w:tcBorders>
              <w:left w:val="single" w:sz="12" w:space="0" w:color="auto"/>
              <w:bottom w:val="nil"/>
              <w:right w:val="single" w:sz="12" w:space="0" w:color="auto"/>
            </w:tcBorders>
            <w:shd w:val="clear" w:color="auto" w:fill="auto"/>
          </w:tcPr>
          <w:p w14:paraId="2EC39307" w14:textId="77777777" w:rsidR="009F702B" w:rsidRDefault="009F702B" w:rsidP="009F702B">
            <w:pPr>
              <w:pStyle w:val="C3OpenAPI"/>
              <w:rPr>
                <w:rFonts w:eastAsia="SimSun"/>
              </w:rPr>
            </w:pPr>
            <w:r>
              <w:t>This CR introduces a backwards compatible feature to the OpenAPI description of the SS_ADAE_LocationRelatedUeGroupAnalytics API, SS_ADAE_LocationRelatedUeGroupAnalytics API</w:t>
            </w:r>
          </w:p>
          <w:p w14:paraId="1FEC3EEC" w14:textId="77777777" w:rsidR="009F702B" w:rsidRDefault="009F702B" w:rsidP="009F702B">
            <w:pPr>
              <w:rPr>
                <w:rFonts w:ascii="Arial" w:hAnsi="Arial" w:cs="Arial"/>
                <w:sz w:val="18"/>
              </w:rPr>
            </w:pPr>
          </w:p>
          <w:p w14:paraId="4536B33C" w14:textId="77777777" w:rsidR="009F702B" w:rsidRDefault="009F702B" w:rsidP="009F702B">
            <w:pPr>
              <w:pStyle w:val="C1Normal"/>
            </w:pPr>
            <w:r>
              <w:t>Abdessamad (Huawei): Provide comments</w:t>
            </w:r>
          </w:p>
          <w:p w14:paraId="5E86D3EB" w14:textId="77777777" w:rsidR="009F702B" w:rsidRDefault="009F702B" w:rsidP="009F702B">
            <w:pPr>
              <w:pStyle w:val="C1Normal"/>
            </w:pPr>
            <w:r>
              <w:t>Rajesh (Nokia): Provide comments.</w:t>
            </w:r>
          </w:p>
          <w:p w14:paraId="757CD761" w14:textId="77777777" w:rsidR="009F702B" w:rsidRDefault="009F702B" w:rsidP="009F702B">
            <w:pPr>
              <w:pStyle w:val="C1Normal"/>
            </w:pPr>
          </w:p>
          <w:p w14:paraId="3BA0D379" w14:textId="77777777" w:rsidR="009F702B" w:rsidRDefault="009F702B" w:rsidP="009F702B">
            <w:pPr>
              <w:pStyle w:val="C1Normal"/>
            </w:pPr>
            <w:r>
              <w:t>Discussion open on need for Update operation and data type comments from Abdessamad and Rajesh. Igor will provide revision.</w:t>
            </w:r>
          </w:p>
          <w:p w14:paraId="79B432C0" w14:textId="23DD8B92" w:rsidR="00867139" w:rsidRPr="00753B62" w:rsidRDefault="00867139" w:rsidP="009F702B">
            <w:pPr>
              <w:pStyle w:val="C1Normal"/>
            </w:pPr>
            <w:r>
              <w:t>Igor (Ericsson): Needs to be aligned with previous CRs.</w:t>
            </w:r>
          </w:p>
        </w:tc>
      </w:tr>
      <w:tr w:rsidR="009F702B" w:rsidRPr="002F2600" w14:paraId="64C72BD1" w14:textId="77777777" w:rsidTr="00DF26B7">
        <w:tc>
          <w:tcPr>
            <w:tcW w:w="975" w:type="dxa"/>
            <w:tcBorders>
              <w:top w:val="nil"/>
              <w:left w:val="single" w:sz="12" w:space="0" w:color="auto"/>
              <w:right w:val="single" w:sz="12" w:space="0" w:color="auto"/>
            </w:tcBorders>
            <w:shd w:val="clear" w:color="auto" w:fill="auto"/>
          </w:tcPr>
          <w:p w14:paraId="7E4BE199"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401A9CB3"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7FA4B14" w14:textId="54FC2055" w:rsidR="009F702B" w:rsidRDefault="009F702B" w:rsidP="009F702B">
            <w:pPr>
              <w:suppressLineNumbers/>
              <w:suppressAutoHyphens/>
              <w:spacing w:before="60" w:after="60"/>
              <w:jc w:val="center"/>
            </w:pPr>
            <w:r>
              <w:t>6379</w:t>
            </w:r>
          </w:p>
        </w:tc>
        <w:tc>
          <w:tcPr>
            <w:tcW w:w="3251" w:type="dxa"/>
            <w:tcBorders>
              <w:top w:val="nil"/>
              <w:left w:val="single" w:sz="12" w:space="0" w:color="auto"/>
              <w:bottom w:val="single" w:sz="4" w:space="0" w:color="auto"/>
              <w:right w:val="single" w:sz="12" w:space="0" w:color="auto"/>
            </w:tcBorders>
            <w:shd w:val="clear" w:color="auto" w:fill="00FFFF"/>
          </w:tcPr>
          <w:p w14:paraId="381F261E" w14:textId="25FAC1AB" w:rsidR="009F702B" w:rsidRDefault="009F702B" w:rsidP="009F702B">
            <w:pPr>
              <w:pStyle w:val="TAL"/>
              <w:rPr>
                <w:rFonts w:eastAsia="DengXian"/>
                <w:sz w:val="20"/>
                <w:lang w:eastAsia="zh-CN"/>
              </w:rPr>
            </w:pPr>
            <w:r>
              <w:rPr>
                <w:rFonts w:eastAsia="DengXian"/>
                <w:sz w:val="20"/>
                <w:lang w:eastAsia="zh-CN"/>
              </w:rPr>
              <w:t>CR 0351 29.549 Rel-19 SS_ADAE_location-related_UE_group_analytics OpenAPI file</w:t>
            </w:r>
          </w:p>
        </w:tc>
        <w:tc>
          <w:tcPr>
            <w:tcW w:w="1401" w:type="dxa"/>
            <w:tcBorders>
              <w:top w:val="nil"/>
              <w:left w:val="single" w:sz="12" w:space="0" w:color="auto"/>
              <w:bottom w:val="single" w:sz="4" w:space="0" w:color="auto"/>
              <w:right w:val="single" w:sz="12" w:space="0" w:color="auto"/>
            </w:tcBorders>
            <w:shd w:val="clear" w:color="auto" w:fill="00FFFF"/>
          </w:tcPr>
          <w:p w14:paraId="1E061D4D" w14:textId="1FE4935E" w:rsidR="009F702B" w:rsidRDefault="009F702B" w:rsidP="009F702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B9EC2A0"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449D620B" w14:textId="77777777" w:rsidR="009F702B" w:rsidRDefault="009F702B" w:rsidP="009F702B">
            <w:pPr>
              <w:pStyle w:val="C3OpenAPI"/>
            </w:pPr>
          </w:p>
        </w:tc>
      </w:tr>
      <w:tr w:rsidR="009F702B" w:rsidRPr="002F2600" w14:paraId="12602563" w14:textId="77777777" w:rsidTr="00DF26B7">
        <w:tc>
          <w:tcPr>
            <w:tcW w:w="975" w:type="dxa"/>
            <w:tcBorders>
              <w:left w:val="single" w:sz="12" w:space="0" w:color="auto"/>
              <w:bottom w:val="nil"/>
              <w:right w:val="single" w:sz="12" w:space="0" w:color="auto"/>
            </w:tcBorders>
            <w:shd w:val="clear" w:color="auto" w:fill="auto"/>
          </w:tcPr>
          <w:p w14:paraId="0A55D2C5"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1983897D"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663E438B" w14:textId="0F178718" w:rsidR="009F702B" w:rsidRDefault="00343666" w:rsidP="009F702B">
            <w:pPr>
              <w:suppressLineNumbers/>
              <w:suppressAutoHyphens/>
              <w:spacing w:before="60" w:after="60"/>
              <w:jc w:val="center"/>
            </w:pPr>
            <w:hyperlink r:id="rId240" w:history="1">
              <w:r w:rsidR="009F702B">
                <w:rPr>
                  <w:rStyle w:val="Hyperlink"/>
                </w:rPr>
                <w:t>6248</w:t>
              </w:r>
            </w:hyperlink>
          </w:p>
        </w:tc>
        <w:tc>
          <w:tcPr>
            <w:tcW w:w="3251" w:type="dxa"/>
            <w:tcBorders>
              <w:left w:val="single" w:sz="12" w:space="0" w:color="auto"/>
              <w:bottom w:val="nil"/>
              <w:right w:val="single" w:sz="12" w:space="0" w:color="auto"/>
            </w:tcBorders>
            <w:shd w:val="clear" w:color="auto" w:fill="auto"/>
          </w:tcPr>
          <w:p w14:paraId="7DB2221B" w14:textId="109B57B2" w:rsidR="009F702B" w:rsidRDefault="009F702B" w:rsidP="009F702B">
            <w:pPr>
              <w:pStyle w:val="TAL"/>
              <w:rPr>
                <w:rFonts w:eastAsia="DengXian"/>
                <w:sz w:val="20"/>
                <w:lang w:eastAsia="zh-CN"/>
              </w:rPr>
            </w:pPr>
            <w:r>
              <w:rPr>
                <w:rFonts w:eastAsia="DengXian"/>
                <w:sz w:val="20"/>
                <w:lang w:eastAsia="zh-CN"/>
              </w:rPr>
              <w:t>CR 0352 29.549 Rel-19 SS_ADAE_location-related_UE_group_analytics API service operations</w:t>
            </w:r>
          </w:p>
        </w:tc>
        <w:tc>
          <w:tcPr>
            <w:tcW w:w="1401" w:type="dxa"/>
            <w:tcBorders>
              <w:left w:val="single" w:sz="12" w:space="0" w:color="auto"/>
              <w:bottom w:val="nil"/>
              <w:right w:val="single" w:sz="12" w:space="0" w:color="auto"/>
            </w:tcBorders>
            <w:shd w:val="clear" w:color="auto" w:fill="auto"/>
          </w:tcPr>
          <w:p w14:paraId="35D35441" w14:textId="32800FBF" w:rsidR="009F702B"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7541191" w14:textId="09292418" w:rsidR="009F702B" w:rsidRPr="00750E57" w:rsidRDefault="009F702B" w:rsidP="009F702B">
            <w:pPr>
              <w:pStyle w:val="TAL"/>
              <w:rPr>
                <w:sz w:val="20"/>
              </w:rPr>
            </w:pPr>
            <w:r>
              <w:rPr>
                <w:sz w:val="20"/>
              </w:rPr>
              <w:t>Revised to 6380</w:t>
            </w:r>
          </w:p>
        </w:tc>
        <w:tc>
          <w:tcPr>
            <w:tcW w:w="4619" w:type="dxa"/>
            <w:tcBorders>
              <w:left w:val="single" w:sz="12" w:space="0" w:color="auto"/>
              <w:bottom w:val="nil"/>
              <w:right w:val="single" w:sz="12" w:space="0" w:color="auto"/>
            </w:tcBorders>
            <w:shd w:val="clear" w:color="auto" w:fill="auto"/>
          </w:tcPr>
          <w:p w14:paraId="59771FF0" w14:textId="77777777" w:rsidR="009F702B" w:rsidRDefault="009F702B" w:rsidP="009F702B">
            <w:pPr>
              <w:pStyle w:val="C1Normal"/>
            </w:pPr>
            <w:r>
              <w:t>Abdessamad (Huawei): Provide comments</w:t>
            </w:r>
          </w:p>
          <w:p w14:paraId="4A1118BF" w14:textId="77777777" w:rsidR="009F702B" w:rsidRDefault="009F702B" w:rsidP="009F702B">
            <w:pPr>
              <w:pStyle w:val="C1Normal"/>
            </w:pPr>
            <w:r>
              <w:t>Rajesh (Nokia): Provide comments.</w:t>
            </w:r>
          </w:p>
          <w:p w14:paraId="0CEF3A12" w14:textId="77777777" w:rsidR="009F702B" w:rsidRDefault="009F702B" w:rsidP="009F702B">
            <w:pPr>
              <w:pStyle w:val="C1Normal"/>
            </w:pPr>
          </w:p>
          <w:p w14:paraId="08F9C0F2" w14:textId="77777777" w:rsidR="009F702B" w:rsidRDefault="009F702B" w:rsidP="009F702B">
            <w:pPr>
              <w:pStyle w:val="C1Normal"/>
            </w:pPr>
            <w:r>
              <w:t>Discussion open on need for Update operation and data type comments from Abdessamad and Rajesh. Igor will provide revision.</w:t>
            </w:r>
          </w:p>
          <w:p w14:paraId="3F3293E2" w14:textId="706BAAB9" w:rsidR="00867139" w:rsidRDefault="00867139" w:rsidP="009F702B">
            <w:pPr>
              <w:pStyle w:val="C1Normal"/>
            </w:pPr>
            <w:r>
              <w:t>Igor (Ericsson): Needs to be aligned with previous CRs.</w:t>
            </w:r>
          </w:p>
        </w:tc>
      </w:tr>
      <w:tr w:rsidR="009F702B" w:rsidRPr="002F2600" w14:paraId="69CC4F48" w14:textId="77777777" w:rsidTr="00802CFA">
        <w:tc>
          <w:tcPr>
            <w:tcW w:w="975" w:type="dxa"/>
            <w:tcBorders>
              <w:top w:val="nil"/>
              <w:left w:val="single" w:sz="12" w:space="0" w:color="auto"/>
              <w:right w:val="single" w:sz="12" w:space="0" w:color="auto"/>
            </w:tcBorders>
            <w:shd w:val="clear" w:color="auto" w:fill="auto"/>
          </w:tcPr>
          <w:p w14:paraId="36AA08BA"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341D93A0"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DB5229C" w14:textId="1D24E341" w:rsidR="009F702B" w:rsidRDefault="009F702B" w:rsidP="009F702B">
            <w:pPr>
              <w:suppressLineNumbers/>
              <w:suppressAutoHyphens/>
              <w:spacing w:before="60" w:after="60"/>
              <w:jc w:val="center"/>
            </w:pPr>
            <w:r>
              <w:t>6380</w:t>
            </w:r>
          </w:p>
        </w:tc>
        <w:tc>
          <w:tcPr>
            <w:tcW w:w="3251" w:type="dxa"/>
            <w:tcBorders>
              <w:top w:val="nil"/>
              <w:left w:val="single" w:sz="12" w:space="0" w:color="auto"/>
              <w:bottom w:val="single" w:sz="4" w:space="0" w:color="auto"/>
              <w:right w:val="single" w:sz="12" w:space="0" w:color="auto"/>
            </w:tcBorders>
            <w:shd w:val="clear" w:color="auto" w:fill="00FFFF"/>
          </w:tcPr>
          <w:p w14:paraId="58FDB16F" w14:textId="4AC5D5F2" w:rsidR="009F702B" w:rsidRDefault="009F702B" w:rsidP="009F702B">
            <w:pPr>
              <w:pStyle w:val="TAL"/>
              <w:rPr>
                <w:rFonts w:eastAsia="DengXian"/>
                <w:sz w:val="20"/>
                <w:lang w:eastAsia="zh-CN"/>
              </w:rPr>
            </w:pPr>
            <w:r>
              <w:rPr>
                <w:rFonts w:eastAsia="DengXian"/>
                <w:sz w:val="20"/>
                <w:lang w:eastAsia="zh-CN"/>
              </w:rPr>
              <w:t>CR 0352 29.549 Rel-19 SS_ADAE_location-related_UE_group_analytics API service operations</w:t>
            </w:r>
          </w:p>
        </w:tc>
        <w:tc>
          <w:tcPr>
            <w:tcW w:w="1401" w:type="dxa"/>
            <w:tcBorders>
              <w:top w:val="nil"/>
              <w:left w:val="single" w:sz="12" w:space="0" w:color="auto"/>
              <w:bottom w:val="single" w:sz="4" w:space="0" w:color="auto"/>
              <w:right w:val="single" w:sz="12" w:space="0" w:color="auto"/>
            </w:tcBorders>
            <w:shd w:val="clear" w:color="auto" w:fill="00FFFF"/>
          </w:tcPr>
          <w:p w14:paraId="178CC56B" w14:textId="22AD8E6A" w:rsidR="009F702B" w:rsidRDefault="009F702B" w:rsidP="009F702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0E7E6866"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2277D252" w14:textId="77777777" w:rsidR="009F702B" w:rsidRDefault="009F702B" w:rsidP="009F702B">
            <w:pPr>
              <w:rPr>
                <w:rFonts w:ascii="Arial" w:hAnsi="Arial" w:cs="Arial"/>
                <w:sz w:val="18"/>
              </w:rPr>
            </w:pPr>
          </w:p>
        </w:tc>
      </w:tr>
      <w:tr w:rsidR="009F702B" w:rsidRPr="002F2600" w14:paraId="5AA06255" w14:textId="77777777" w:rsidTr="00802CFA">
        <w:tc>
          <w:tcPr>
            <w:tcW w:w="975" w:type="dxa"/>
            <w:tcBorders>
              <w:left w:val="single" w:sz="12" w:space="0" w:color="auto"/>
              <w:right w:val="single" w:sz="12" w:space="0" w:color="auto"/>
            </w:tcBorders>
            <w:shd w:val="clear" w:color="auto" w:fill="auto"/>
          </w:tcPr>
          <w:p w14:paraId="46BDF9EA" w14:textId="76B01E81" w:rsidR="009F702B" w:rsidRPr="00C765A7" w:rsidRDefault="009F702B" w:rsidP="009F702B">
            <w:pPr>
              <w:pStyle w:val="TAL"/>
              <w:rPr>
                <w:sz w:val="20"/>
              </w:rPr>
            </w:pPr>
            <w:r w:rsidRPr="00D81B37">
              <w:rPr>
                <w:sz w:val="20"/>
              </w:rPr>
              <w:t>19.33</w:t>
            </w:r>
          </w:p>
        </w:tc>
        <w:tc>
          <w:tcPr>
            <w:tcW w:w="2635" w:type="dxa"/>
            <w:tcBorders>
              <w:left w:val="single" w:sz="12" w:space="0" w:color="auto"/>
              <w:right w:val="single" w:sz="12" w:space="0" w:color="auto"/>
            </w:tcBorders>
            <w:shd w:val="clear" w:color="auto" w:fill="auto"/>
          </w:tcPr>
          <w:p w14:paraId="01297043" w14:textId="5D8F2CFA" w:rsidR="009F702B" w:rsidRPr="00C765A7" w:rsidRDefault="009F702B" w:rsidP="009F702B">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shd w:val="clear" w:color="auto" w:fill="auto"/>
          </w:tcPr>
          <w:p w14:paraId="2DC45D2F" w14:textId="616080F5" w:rsidR="009F702B" w:rsidRPr="00EC002F" w:rsidRDefault="00343666" w:rsidP="009F702B">
            <w:pPr>
              <w:suppressLineNumbers/>
              <w:suppressAutoHyphens/>
              <w:spacing w:before="60" w:after="60"/>
              <w:jc w:val="center"/>
            </w:pPr>
            <w:hyperlink r:id="rId241" w:history="1">
              <w:r w:rsidR="009F702B">
                <w:rPr>
                  <w:rStyle w:val="Hyperlink"/>
                </w:rPr>
                <w:t>6070</w:t>
              </w:r>
            </w:hyperlink>
          </w:p>
        </w:tc>
        <w:tc>
          <w:tcPr>
            <w:tcW w:w="3251" w:type="dxa"/>
            <w:tcBorders>
              <w:left w:val="single" w:sz="12" w:space="0" w:color="auto"/>
              <w:bottom w:val="single" w:sz="4" w:space="0" w:color="auto"/>
              <w:right w:val="single" w:sz="12" w:space="0" w:color="auto"/>
            </w:tcBorders>
            <w:shd w:val="clear" w:color="auto" w:fill="auto"/>
          </w:tcPr>
          <w:p w14:paraId="6137994F" w14:textId="33AF98C0" w:rsidR="009F702B" w:rsidRPr="00B8699A" w:rsidRDefault="009F702B" w:rsidP="009F702B">
            <w:pPr>
              <w:pStyle w:val="TAL"/>
              <w:rPr>
                <w:rFonts w:eastAsia="DengXian"/>
                <w:sz w:val="20"/>
                <w:lang w:eastAsia="zh-CN"/>
              </w:rPr>
            </w:pPr>
            <w:r>
              <w:rPr>
                <w:rFonts w:eastAsia="DengXian"/>
                <w:sz w:val="20"/>
                <w:lang w:eastAsia="zh-CN"/>
              </w:rPr>
              <w:t>Work Plan   Rel-19 SEALDD_Ph2 CT3 Work Plan</w:t>
            </w:r>
          </w:p>
        </w:tc>
        <w:tc>
          <w:tcPr>
            <w:tcW w:w="1401" w:type="dxa"/>
            <w:tcBorders>
              <w:left w:val="single" w:sz="12" w:space="0" w:color="auto"/>
              <w:bottom w:val="single" w:sz="4" w:space="0" w:color="auto"/>
              <w:right w:val="single" w:sz="12" w:space="0" w:color="auto"/>
            </w:tcBorders>
            <w:shd w:val="clear" w:color="auto" w:fill="auto"/>
          </w:tcPr>
          <w:p w14:paraId="2D014ABF" w14:textId="7283C60E" w:rsidR="009F702B" w:rsidRPr="00750E57" w:rsidRDefault="009F702B" w:rsidP="009F70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59D57DB" w14:textId="724B987E" w:rsidR="009F702B" w:rsidRPr="00750E57" w:rsidRDefault="009F702B" w:rsidP="009F702B">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20403790" w14:textId="77777777" w:rsidR="009F702B" w:rsidRDefault="009F702B" w:rsidP="009F702B">
            <w:pPr>
              <w:rPr>
                <w:rFonts w:ascii="Arial" w:hAnsi="Arial" w:cs="Arial"/>
                <w:sz w:val="18"/>
              </w:rPr>
            </w:pPr>
          </w:p>
        </w:tc>
      </w:tr>
      <w:tr w:rsidR="009F702B" w:rsidRPr="002F2600" w14:paraId="4BE0115F" w14:textId="77777777" w:rsidTr="0087164C">
        <w:tc>
          <w:tcPr>
            <w:tcW w:w="975" w:type="dxa"/>
            <w:tcBorders>
              <w:left w:val="single" w:sz="12" w:space="0" w:color="auto"/>
              <w:bottom w:val="nil"/>
              <w:right w:val="single" w:sz="12" w:space="0" w:color="auto"/>
            </w:tcBorders>
            <w:shd w:val="clear" w:color="auto" w:fill="auto"/>
          </w:tcPr>
          <w:p w14:paraId="2A2981E9"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1569A36F"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10AFA05C" w14:textId="7EBE8051" w:rsidR="009F702B" w:rsidRDefault="00343666" w:rsidP="009F702B">
            <w:pPr>
              <w:suppressLineNumbers/>
              <w:suppressAutoHyphens/>
              <w:spacing w:before="60" w:after="60"/>
              <w:jc w:val="center"/>
            </w:pPr>
            <w:hyperlink r:id="rId242" w:history="1">
              <w:r w:rsidR="009F702B">
                <w:rPr>
                  <w:rStyle w:val="Hyperlink"/>
                </w:rPr>
                <w:t>6071</w:t>
              </w:r>
            </w:hyperlink>
          </w:p>
        </w:tc>
        <w:tc>
          <w:tcPr>
            <w:tcW w:w="3251" w:type="dxa"/>
            <w:tcBorders>
              <w:left w:val="single" w:sz="12" w:space="0" w:color="auto"/>
              <w:bottom w:val="nil"/>
              <w:right w:val="single" w:sz="12" w:space="0" w:color="auto"/>
            </w:tcBorders>
            <w:shd w:val="clear" w:color="auto" w:fill="auto"/>
          </w:tcPr>
          <w:p w14:paraId="3CA7A464" w14:textId="27454A27" w:rsidR="009F702B" w:rsidRDefault="009F702B" w:rsidP="009F702B">
            <w:pPr>
              <w:pStyle w:val="TAL"/>
              <w:rPr>
                <w:sz w:val="20"/>
              </w:rPr>
            </w:pPr>
            <w:r>
              <w:rPr>
                <w:sz w:val="20"/>
              </w:rPr>
              <w:t>CR 0026 29.548 Rel-19 Complete the support of the retrieval of the same Application Data when stored in multiple SEALDD Servers</w:t>
            </w:r>
          </w:p>
        </w:tc>
        <w:tc>
          <w:tcPr>
            <w:tcW w:w="1401" w:type="dxa"/>
            <w:tcBorders>
              <w:left w:val="single" w:sz="12" w:space="0" w:color="auto"/>
              <w:bottom w:val="nil"/>
              <w:right w:val="single" w:sz="12" w:space="0" w:color="auto"/>
            </w:tcBorders>
            <w:shd w:val="clear" w:color="auto" w:fill="auto"/>
          </w:tcPr>
          <w:p w14:paraId="065A684C" w14:textId="283A92A9" w:rsidR="009F702B"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555FE886" w14:textId="0BF86341" w:rsidR="009F702B" w:rsidRPr="00750E57" w:rsidRDefault="009F702B" w:rsidP="009F702B">
            <w:pPr>
              <w:pStyle w:val="TAL"/>
              <w:rPr>
                <w:sz w:val="20"/>
              </w:rPr>
            </w:pPr>
            <w:r>
              <w:rPr>
                <w:sz w:val="20"/>
              </w:rPr>
              <w:t>Revised to 6440</w:t>
            </w:r>
          </w:p>
        </w:tc>
        <w:tc>
          <w:tcPr>
            <w:tcW w:w="4619" w:type="dxa"/>
            <w:tcBorders>
              <w:left w:val="single" w:sz="12" w:space="0" w:color="auto"/>
              <w:bottom w:val="nil"/>
              <w:right w:val="single" w:sz="12" w:space="0" w:color="auto"/>
            </w:tcBorders>
            <w:shd w:val="clear" w:color="auto" w:fill="auto"/>
          </w:tcPr>
          <w:p w14:paraId="51508BE7" w14:textId="77777777" w:rsidR="009F702B" w:rsidRDefault="009F702B" w:rsidP="009F702B">
            <w:pPr>
              <w:pStyle w:val="C3OpenAPI"/>
              <w:rPr>
                <w:rFonts w:eastAsia="SimSun"/>
              </w:rPr>
            </w:pPr>
            <w:r>
              <w:t>This CR introduces a backwards compatible feature to the OpenAPI description of the SDD_DataStorage API, SDD_DataStorage API</w:t>
            </w:r>
          </w:p>
          <w:p w14:paraId="28290976" w14:textId="77777777" w:rsidR="009F702B" w:rsidRDefault="009F702B" w:rsidP="009F702B">
            <w:pPr>
              <w:pStyle w:val="C1Normal"/>
            </w:pPr>
          </w:p>
          <w:p w14:paraId="6FA09754" w14:textId="77777777" w:rsidR="009F702B" w:rsidRDefault="009F702B" w:rsidP="009F702B">
            <w:pPr>
              <w:pStyle w:val="C1Normal"/>
            </w:pPr>
            <w:r>
              <w:t>Igor (Ericsson): First part of note is enough indicating mutually exlcusive.</w:t>
            </w:r>
          </w:p>
          <w:p w14:paraId="27EF8016" w14:textId="77777777" w:rsidR="009F702B" w:rsidRDefault="009F702B" w:rsidP="009F702B">
            <w:pPr>
              <w:pStyle w:val="C1Normal"/>
            </w:pPr>
            <w:r>
              <w:t>Abdessamad (Huawei): This is needed to indicate both of them should not be present.</w:t>
            </w:r>
          </w:p>
          <w:p w14:paraId="7AADB078" w14:textId="77777777" w:rsidR="009F702B" w:rsidRDefault="009F702B" w:rsidP="009F702B">
            <w:pPr>
              <w:pStyle w:val="C1Normal"/>
            </w:pPr>
            <w:r>
              <w:t>Igor (Ericsson): Replace “either” with “only”.</w:t>
            </w:r>
          </w:p>
          <w:p w14:paraId="5B68505E" w14:textId="1E598A8F" w:rsidR="009F702B" w:rsidRPr="009815F1" w:rsidRDefault="009F702B" w:rsidP="009F702B">
            <w:pPr>
              <w:pStyle w:val="C1Normal"/>
            </w:pPr>
            <w:r>
              <w:t>Abdessamad (Huawei): Fine to make the change.</w:t>
            </w:r>
          </w:p>
        </w:tc>
      </w:tr>
      <w:tr w:rsidR="009F702B" w:rsidRPr="002F2600" w14:paraId="3F576F0E" w14:textId="77777777" w:rsidTr="0087164C">
        <w:tc>
          <w:tcPr>
            <w:tcW w:w="975" w:type="dxa"/>
            <w:tcBorders>
              <w:top w:val="nil"/>
              <w:left w:val="single" w:sz="12" w:space="0" w:color="auto"/>
              <w:right w:val="single" w:sz="12" w:space="0" w:color="auto"/>
            </w:tcBorders>
            <w:shd w:val="clear" w:color="auto" w:fill="auto"/>
          </w:tcPr>
          <w:p w14:paraId="79EEA0EA"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52A036E7"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7672C88" w14:textId="634CDFA7" w:rsidR="009F702B" w:rsidRDefault="009F702B" w:rsidP="009F702B">
            <w:pPr>
              <w:suppressLineNumbers/>
              <w:suppressAutoHyphens/>
              <w:spacing w:before="60" w:after="60"/>
              <w:jc w:val="center"/>
            </w:pPr>
            <w:r>
              <w:t>6440</w:t>
            </w:r>
          </w:p>
        </w:tc>
        <w:tc>
          <w:tcPr>
            <w:tcW w:w="3251" w:type="dxa"/>
            <w:tcBorders>
              <w:top w:val="nil"/>
              <w:left w:val="single" w:sz="12" w:space="0" w:color="auto"/>
              <w:bottom w:val="single" w:sz="4" w:space="0" w:color="auto"/>
              <w:right w:val="single" w:sz="12" w:space="0" w:color="auto"/>
            </w:tcBorders>
            <w:shd w:val="clear" w:color="auto" w:fill="00FF00"/>
          </w:tcPr>
          <w:p w14:paraId="7C245DD4" w14:textId="740BF1BA" w:rsidR="009F702B" w:rsidRDefault="009F702B" w:rsidP="009F702B">
            <w:pPr>
              <w:pStyle w:val="TAL"/>
              <w:rPr>
                <w:sz w:val="20"/>
              </w:rPr>
            </w:pPr>
            <w:r>
              <w:rPr>
                <w:sz w:val="20"/>
              </w:rPr>
              <w:t>CR 0026 29.548 Rel-19 Complete the support of the retrieval of the same Application Data when stored in multiple SEALDD Servers</w:t>
            </w:r>
          </w:p>
        </w:tc>
        <w:tc>
          <w:tcPr>
            <w:tcW w:w="1401" w:type="dxa"/>
            <w:tcBorders>
              <w:top w:val="nil"/>
              <w:left w:val="single" w:sz="12" w:space="0" w:color="auto"/>
              <w:bottom w:val="single" w:sz="4" w:space="0" w:color="auto"/>
              <w:right w:val="single" w:sz="12" w:space="0" w:color="auto"/>
            </w:tcBorders>
            <w:shd w:val="clear" w:color="auto" w:fill="00FF00"/>
          </w:tcPr>
          <w:p w14:paraId="1A309AF5" w14:textId="09456B94" w:rsidR="009F702B" w:rsidRDefault="009F702B" w:rsidP="009F702B">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55B5761B" w14:textId="554905FA" w:rsidR="009F702B" w:rsidRDefault="0087164C"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D80C021" w14:textId="77777777" w:rsidR="009F702B" w:rsidRDefault="009F702B" w:rsidP="009F702B">
            <w:pPr>
              <w:pStyle w:val="C3OpenAPI"/>
            </w:pPr>
          </w:p>
        </w:tc>
      </w:tr>
      <w:tr w:rsidR="009F702B" w:rsidRPr="002F2600" w14:paraId="6C28A532" w14:textId="77777777" w:rsidTr="00C95BCA">
        <w:tc>
          <w:tcPr>
            <w:tcW w:w="975" w:type="dxa"/>
            <w:tcBorders>
              <w:left w:val="single" w:sz="12" w:space="0" w:color="auto"/>
              <w:bottom w:val="nil"/>
              <w:right w:val="single" w:sz="12" w:space="0" w:color="auto"/>
            </w:tcBorders>
            <w:shd w:val="clear" w:color="auto" w:fill="auto"/>
          </w:tcPr>
          <w:p w14:paraId="4F343185"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205C9B01"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1BB3271E" w14:textId="0965852E" w:rsidR="009F702B" w:rsidRDefault="00343666" w:rsidP="009F702B">
            <w:pPr>
              <w:suppressLineNumbers/>
              <w:suppressAutoHyphens/>
              <w:spacing w:before="60" w:after="60"/>
              <w:jc w:val="center"/>
            </w:pPr>
            <w:hyperlink r:id="rId243" w:history="1">
              <w:r w:rsidR="009F702B">
                <w:rPr>
                  <w:rStyle w:val="Hyperlink"/>
                </w:rPr>
                <w:t>6234</w:t>
              </w:r>
            </w:hyperlink>
          </w:p>
        </w:tc>
        <w:tc>
          <w:tcPr>
            <w:tcW w:w="3251" w:type="dxa"/>
            <w:tcBorders>
              <w:left w:val="single" w:sz="12" w:space="0" w:color="auto"/>
              <w:bottom w:val="nil"/>
              <w:right w:val="single" w:sz="12" w:space="0" w:color="auto"/>
            </w:tcBorders>
            <w:shd w:val="clear" w:color="auto" w:fill="auto"/>
          </w:tcPr>
          <w:p w14:paraId="42F074C0" w14:textId="055456F7" w:rsidR="009F702B" w:rsidRDefault="009F702B" w:rsidP="009F702B">
            <w:pPr>
              <w:pStyle w:val="TAL"/>
              <w:rPr>
                <w:sz w:val="20"/>
              </w:rPr>
            </w:pPr>
            <w:r>
              <w:rPr>
                <w:sz w:val="20"/>
              </w:rPr>
              <w:t>CR 0029 29.548 Rel-19 Sdd_InformACREvent API implementation</w:t>
            </w:r>
          </w:p>
        </w:tc>
        <w:tc>
          <w:tcPr>
            <w:tcW w:w="1401" w:type="dxa"/>
            <w:tcBorders>
              <w:left w:val="single" w:sz="12" w:space="0" w:color="auto"/>
              <w:bottom w:val="nil"/>
              <w:right w:val="single" w:sz="12" w:space="0" w:color="auto"/>
            </w:tcBorders>
            <w:shd w:val="clear" w:color="auto" w:fill="auto"/>
          </w:tcPr>
          <w:p w14:paraId="1DBBD533" w14:textId="0F98F61C" w:rsidR="009F702B"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49EECB23" w14:textId="1437F097" w:rsidR="009F702B" w:rsidRPr="00750E57" w:rsidRDefault="009F702B" w:rsidP="009F702B">
            <w:pPr>
              <w:pStyle w:val="TAL"/>
              <w:rPr>
                <w:sz w:val="20"/>
              </w:rPr>
            </w:pPr>
            <w:r>
              <w:rPr>
                <w:sz w:val="20"/>
              </w:rPr>
              <w:t>Revised to 6441</w:t>
            </w:r>
          </w:p>
        </w:tc>
        <w:tc>
          <w:tcPr>
            <w:tcW w:w="4619" w:type="dxa"/>
            <w:tcBorders>
              <w:left w:val="single" w:sz="12" w:space="0" w:color="auto"/>
              <w:bottom w:val="nil"/>
              <w:right w:val="single" w:sz="12" w:space="0" w:color="auto"/>
            </w:tcBorders>
            <w:shd w:val="clear" w:color="auto" w:fill="auto"/>
          </w:tcPr>
          <w:p w14:paraId="3C8EC8F5" w14:textId="77777777" w:rsidR="009F702B" w:rsidRDefault="009F702B" w:rsidP="009F702B">
            <w:pPr>
              <w:pStyle w:val="C3OpenAPI"/>
              <w:rPr>
                <w:rFonts w:eastAsia="SimSun"/>
              </w:rPr>
            </w:pPr>
            <w:r>
              <w:t>This CR introduces a backwards compatible feature to the OpenAPI description of the SDD_DDContext API, SDD_DDContext API</w:t>
            </w:r>
          </w:p>
          <w:p w14:paraId="0D3CCB36" w14:textId="77777777" w:rsidR="009F702B" w:rsidRDefault="009F702B" w:rsidP="009F702B">
            <w:pPr>
              <w:rPr>
                <w:rFonts w:ascii="Arial" w:hAnsi="Arial" w:cs="Arial"/>
                <w:sz w:val="18"/>
              </w:rPr>
            </w:pPr>
          </w:p>
          <w:p w14:paraId="06D07B24" w14:textId="00436EA4" w:rsidR="009F702B" w:rsidRDefault="009F702B" w:rsidP="009F702B">
            <w:pPr>
              <w:pStyle w:val="C1Normal"/>
            </w:pPr>
            <w:r>
              <w:t>Abdessamad (Huawei): Provided offline comments, on service operation names and design one of the service operation as custom operation.</w:t>
            </w:r>
          </w:p>
          <w:p w14:paraId="7364D350" w14:textId="77777777" w:rsidR="009F702B" w:rsidRDefault="009F702B" w:rsidP="009F702B">
            <w:pPr>
              <w:pStyle w:val="C1Normal"/>
            </w:pPr>
            <w:r>
              <w:t xml:space="preserve">Igor (Ericsson): Fine with the comments. </w:t>
            </w:r>
          </w:p>
          <w:p w14:paraId="4ED9D444" w14:textId="0A03B2BC" w:rsidR="00C95BCA" w:rsidRDefault="00C95BCA" w:rsidP="009F702B">
            <w:pPr>
              <w:pStyle w:val="C1Normal"/>
            </w:pPr>
            <w:r>
              <w:t>Igor (Ericsson): R3 shared</w:t>
            </w:r>
          </w:p>
          <w:p w14:paraId="2B2186A2" w14:textId="77777777" w:rsidR="00C95BCA" w:rsidRDefault="00C95BCA" w:rsidP="009F702B">
            <w:pPr>
              <w:pStyle w:val="C1Normal"/>
            </w:pPr>
            <w:r>
              <w:t>Abdessamad (Huawei): Fine with R3.</w:t>
            </w:r>
          </w:p>
          <w:p w14:paraId="7CDC61EF" w14:textId="77777777" w:rsidR="00C95BCA" w:rsidRDefault="00C95BCA" w:rsidP="009F702B">
            <w:pPr>
              <w:pStyle w:val="C1Normal"/>
            </w:pPr>
          </w:p>
          <w:p w14:paraId="68F3CDBC" w14:textId="21ADE015" w:rsidR="00C95BCA" w:rsidRDefault="00C95BCA" w:rsidP="00C95BCA">
            <w:pPr>
              <w:pStyle w:val="C4Agreement"/>
            </w:pPr>
            <w:r>
              <w:t>R3 is agreed.</w:t>
            </w:r>
          </w:p>
        </w:tc>
      </w:tr>
      <w:tr w:rsidR="009F702B" w:rsidRPr="002F2600" w14:paraId="64C8E8D4" w14:textId="77777777" w:rsidTr="00C95BCA">
        <w:tc>
          <w:tcPr>
            <w:tcW w:w="975" w:type="dxa"/>
            <w:tcBorders>
              <w:top w:val="nil"/>
              <w:left w:val="single" w:sz="12" w:space="0" w:color="auto"/>
              <w:right w:val="single" w:sz="12" w:space="0" w:color="auto"/>
            </w:tcBorders>
            <w:shd w:val="clear" w:color="auto" w:fill="auto"/>
          </w:tcPr>
          <w:p w14:paraId="17E941D1"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6A8EA47F"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D499777" w14:textId="675EA562" w:rsidR="009F702B" w:rsidRDefault="009F702B" w:rsidP="009F702B">
            <w:pPr>
              <w:suppressLineNumbers/>
              <w:suppressAutoHyphens/>
              <w:spacing w:before="60" w:after="60"/>
              <w:jc w:val="center"/>
            </w:pPr>
            <w:r>
              <w:t>6441</w:t>
            </w:r>
          </w:p>
        </w:tc>
        <w:tc>
          <w:tcPr>
            <w:tcW w:w="3251" w:type="dxa"/>
            <w:tcBorders>
              <w:top w:val="nil"/>
              <w:left w:val="single" w:sz="12" w:space="0" w:color="auto"/>
              <w:bottom w:val="single" w:sz="4" w:space="0" w:color="auto"/>
              <w:right w:val="single" w:sz="12" w:space="0" w:color="auto"/>
            </w:tcBorders>
            <w:shd w:val="clear" w:color="auto" w:fill="00FF00"/>
          </w:tcPr>
          <w:p w14:paraId="0B44AFB0" w14:textId="047A4C9B" w:rsidR="009F702B" w:rsidRDefault="009F702B" w:rsidP="009F702B">
            <w:pPr>
              <w:pStyle w:val="TAL"/>
              <w:rPr>
                <w:sz w:val="20"/>
              </w:rPr>
            </w:pPr>
            <w:r>
              <w:rPr>
                <w:sz w:val="20"/>
              </w:rPr>
              <w:t>CR 0029 29.548 Rel-19 Sdd_InformACREvent API implementation</w:t>
            </w:r>
          </w:p>
        </w:tc>
        <w:tc>
          <w:tcPr>
            <w:tcW w:w="1401" w:type="dxa"/>
            <w:tcBorders>
              <w:top w:val="nil"/>
              <w:left w:val="single" w:sz="12" w:space="0" w:color="auto"/>
              <w:bottom w:val="single" w:sz="4" w:space="0" w:color="auto"/>
              <w:right w:val="single" w:sz="12" w:space="0" w:color="auto"/>
            </w:tcBorders>
            <w:shd w:val="clear" w:color="auto" w:fill="00FF00"/>
          </w:tcPr>
          <w:p w14:paraId="6514A55D" w14:textId="62D99865" w:rsidR="009F702B" w:rsidRDefault="009F702B" w:rsidP="009F702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418C3FD" w14:textId="54270D3D" w:rsidR="009F702B" w:rsidRDefault="00C95BCA"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523ADA2" w14:textId="77777777" w:rsidR="009F702B" w:rsidRDefault="009F702B" w:rsidP="009F702B">
            <w:pPr>
              <w:pStyle w:val="C3OpenAPI"/>
            </w:pPr>
          </w:p>
        </w:tc>
      </w:tr>
      <w:tr w:rsidR="009F702B" w:rsidRPr="002F2600" w14:paraId="03AC99C1" w14:textId="77777777" w:rsidTr="00C95BCA">
        <w:tc>
          <w:tcPr>
            <w:tcW w:w="975" w:type="dxa"/>
            <w:tcBorders>
              <w:left w:val="single" w:sz="12" w:space="0" w:color="auto"/>
              <w:bottom w:val="nil"/>
              <w:right w:val="single" w:sz="12" w:space="0" w:color="auto"/>
            </w:tcBorders>
            <w:shd w:val="clear" w:color="auto" w:fill="auto"/>
          </w:tcPr>
          <w:p w14:paraId="51962520"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081B2DB2"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15B4BCD0" w14:textId="6B06D2B4" w:rsidR="009F702B" w:rsidRDefault="00343666" w:rsidP="009F702B">
            <w:pPr>
              <w:suppressLineNumbers/>
              <w:suppressAutoHyphens/>
              <w:spacing w:before="60" w:after="60"/>
              <w:jc w:val="center"/>
            </w:pPr>
            <w:hyperlink r:id="rId244" w:history="1">
              <w:r w:rsidR="009F702B">
                <w:rPr>
                  <w:rStyle w:val="Hyperlink"/>
                </w:rPr>
                <w:t>6235</w:t>
              </w:r>
            </w:hyperlink>
          </w:p>
        </w:tc>
        <w:tc>
          <w:tcPr>
            <w:tcW w:w="3251" w:type="dxa"/>
            <w:tcBorders>
              <w:left w:val="single" w:sz="12" w:space="0" w:color="auto"/>
              <w:bottom w:val="nil"/>
              <w:right w:val="single" w:sz="12" w:space="0" w:color="auto"/>
            </w:tcBorders>
            <w:shd w:val="clear" w:color="auto" w:fill="auto"/>
          </w:tcPr>
          <w:p w14:paraId="51BC456A" w14:textId="1AE59298" w:rsidR="009F702B" w:rsidRDefault="009F702B" w:rsidP="009F702B">
            <w:pPr>
              <w:pStyle w:val="TAL"/>
              <w:rPr>
                <w:sz w:val="20"/>
              </w:rPr>
            </w:pPr>
            <w:r>
              <w:rPr>
                <w:sz w:val="20"/>
              </w:rPr>
              <w:t>CR 0030 29.548 Rel-19 Non-3GPP RAT policy in SDD_PolicyConfiguration Service API</w:t>
            </w:r>
          </w:p>
        </w:tc>
        <w:tc>
          <w:tcPr>
            <w:tcW w:w="1401" w:type="dxa"/>
            <w:tcBorders>
              <w:left w:val="single" w:sz="12" w:space="0" w:color="auto"/>
              <w:bottom w:val="nil"/>
              <w:right w:val="single" w:sz="12" w:space="0" w:color="auto"/>
            </w:tcBorders>
            <w:shd w:val="clear" w:color="auto" w:fill="auto"/>
          </w:tcPr>
          <w:p w14:paraId="3EBFC2C8" w14:textId="74359028" w:rsidR="009F702B"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5DA0533D" w14:textId="2C2DA918" w:rsidR="009F702B" w:rsidRPr="00750E57" w:rsidRDefault="009F702B" w:rsidP="009F702B">
            <w:pPr>
              <w:pStyle w:val="TAL"/>
              <w:rPr>
                <w:sz w:val="20"/>
              </w:rPr>
            </w:pPr>
            <w:r>
              <w:rPr>
                <w:sz w:val="20"/>
              </w:rPr>
              <w:t>Revised to 6442</w:t>
            </w:r>
          </w:p>
        </w:tc>
        <w:tc>
          <w:tcPr>
            <w:tcW w:w="4619" w:type="dxa"/>
            <w:tcBorders>
              <w:left w:val="single" w:sz="12" w:space="0" w:color="auto"/>
              <w:bottom w:val="nil"/>
              <w:right w:val="single" w:sz="12" w:space="0" w:color="auto"/>
            </w:tcBorders>
            <w:shd w:val="clear" w:color="auto" w:fill="auto"/>
          </w:tcPr>
          <w:p w14:paraId="16534DF0" w14:textId="77777777" w:rsidR="009F702B" w:rsidRDefault="009F702B" w:rsidP="009F702B">
            <w:pPr>
              <w:pStyle w:val="C3OpenAPI"/>
              <w:rPr>
                <w:rFonts w:eastAsia="SimSun"/>
              </w:rPr>
            </w:pPr>
            <w:r>
              <w:t>This CR introduces a backwards compatible feature to the OpenAPI description of the SDD_PolicyConfiguration API, SDD_PolicyConfiguration API</w:t>
            </w:r>
            <w:r>
              <w:br/>
            </w:r>
            <w:r w:rsidRPr="00E00B2A">
              <w:rPr>
                <w:rStyle w:val="C5DependencyChar"/>
              </w:rPr>
              <w:t>Depends on TS 23.433 CR #0110</w:t>
            </w:r>
          </w:p>
          <w:p w14:paraId="3C8A85C2" w14:textId="77777777" w:rsidR="009F702B" w:rsidRDefault="009F702B" w:rsidP="009F702B">
            <w:pPr>
              <w:rPr>
                <w:rFonts w:ascii="Arial" w:hAnsi="Arial" w:cs="Arial"/>
                <w:sz w:val="18"/>
              </w:rPr>
            </w:pPr>
          </w:p>
          <w:p w14:paraId="7629789C" w14:textId="1E5BAE4F" w:rsidR="009F702B" w:rsidRDefault="009F702B" w:rsidP="009F702B">
            <w:pPr>
              <w:pStyle w:val="C1Normal"/>
            </w:pPr>
            <w:r>
              <w:t>Abdessamad (Huawei): Sent offline comments on encoding of the attributes.</w:t>
            </w:r>
          </w:p>
          <w:p w14:paraId="2919FC3F" w14:textId="77777777" w:rsidR="009F702B" w:rsidRDefault="009F702B" w:rsidP="009F702B">
            <w:pPr>
              <w:pStyle w:val="C1Normal"/>
            </w:pPr>
            <w:r>
              <w:t>Igor (Ericsson): Request clarifications on comments.</w:t>
            </w:r>
          </w:p>
          <w:p w14:paraId="6AF7102A" w14:textId="77777777" w:rsidR="009F702B" w:rsidRDefault="009F702B" w:rsidP="009F702B">
            <w:pPr>
              <w:pStyle w:val="C1Normal"/>
            </w:pPr>
            <w:r>
              <w:t>Abdessamad (Huawei): Will further check.</w:t>
            </w:r>
          </w:p>
          <w:p w14:paraId="02A05BF8" w14:textId="77777777" w:rsidR="009F702B" w:rsidRDefault="009F702B" w:rsidP="009F702B">
            <w:pPr>
              <w:pStyle w:val="C1Normal"/>
            </w:pPr>
            <w:r>
              <w:t>Igor (Ericsson): There are stage-2 requirements on transmission quality measurements.</w:t>
            </w:r>
          </w:p>
          <w:p w14:paraId="7C436F06" w14:textId="18319B0F" w:rsidR="00C95BCA" w:rsidRDefault="00C95BCA" w:rsidP="00C95BCA">
            <w:pPr>
              <w:pStyle w:val="C1Normal"/>
            </w:pPr>
            <w:r>
              <w:t>Igor (Ericsson): R</w:t>
            </w:r>
            <w:r>
              <w:t>4</w:t>
            </w:r>
            <w:r>
              <w:t xml:space="preserve"> shared</w:t>
            </w:r>
          </w:p>
          <w:p w14:paraId="420728F9" w14:textId="7E8916B4" w:rsidR="00C95BCA" w:rsidRDefault="00C95BCA" w:rsidP="00C95BCA">
            <w:pPr>
              <w:pStyle w:val="C1Normal"/>
            </w:pPr>
            <w:r>
              <w:t>Abdessamad (Huawei): Fine with R</w:t>
            </w:r>
            <w:r>
              <w:t>4</w:t>
            </w:r>
            <w:r>
              <w:t>.</w:t>
            </w:r>
          </w:p>
          <w:p w14:paraId="6C38FB69" w14:textId="2D189DED" w:rsidR="00C95BCA" w:rsidRDefault="00C95BCA" w:rsidP="00C95BCA">
            <w:pPr>
              <w:pStyle w:val="C1Normal"/>
            </w:pPr>
          </w:p>
          <w:p w14:paraId="246F5854" w14:textId="3E164EEF" w:rsidR="00C95BCA" w:rsidRDefault="00C95BCA" w:rsidP="00C95BCA">
            <w:pPr>
              <w:pStyle w:val="C4Agreement"/>
            </w:pPr>
            <w:r>
              <w:t>R</w:t>
            </w:r>
            <w:r>
              <w:t>4</w:t>
            </w:r>
            <w:r>
              <w:t xml:space="preserve"> is agreed.</w:t>
            </w:r>
          </w:p>
          <w:p w14:paraId="6AA62A2B" w14:textId="43BB4705" w:rsidR="00C95BCA" w:rsidRDefault="00C95BCA" w:rsidP="009F702B">
            <w:pPr>
              <w:pStyle w:val="C1Normal"/>
            </w:pPr>
          </w:p>
        </w:tc>
      </w:tr>
      <w:tr w:rsidR="009F702B" w:rsidRPr="002F2600" w14:paraId="43DC04EA" w14:textId="77777777" w:rsidTr="00C95BCA">
        <w:tc>
          <w:tcPr>
            <w:tcW w:w="975" w:type="dxa"/>
            <w:tcBorders>
              <w:top w:val="nil"/>
              <w:left w:val="single" w:sz="12" w:space="0" w:color="auto"/>
              <w:right w:val="single" w:sz="12" w:space="0" w:color="auto"/>
            </w:tcBorders>
            <w:shd w:val="clear" w:color="auto" w:fill="auto"/>
          </w:tcPr>
          <w:p w14:paraId="1808D69D"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261DFC56"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76624AA" w14:textId="747ED38E" w:rsidR="009F702B" w:rsidRDefault="009F702B" w:rsidP="009F702B">
            <w:pPr>
              <w:suppressLineNumbers/>
              <w:suppressAutoHyphens/>
              <w:spacing w:before="60" w:after="60"/>
              <w:jc w:val="center"/>
            </w:pPr>
            <w:r>
              <w:t>6442</w:t>
            </w:r>
          </w:p>
        </w:tc>
        <w:tc>
          <w:tcPr>
            <w:tcW w:w="3251" w:type="dxa"/>
            <w:tcBorders>
              <w:top w:val="nil"/>
              <w:left w:val="single" w:sz="12" w:space="0" w:color="auto"/>
              <w:bottom w:val="single" w:sz="4" w:space="0" w:color="auto"/>
              <w:right w:val="single" w:sz="12" w:space="0" w:color="auto"/>
            </w:tcBorders>
            <w:shd w:val="clear" w:color="auto" w:fill="00FF00"/>
          </w:tcPr>
          <w:p w14:paraId="54997B27" w14:textId="3ED7824A" w:rsidR="009F702B" w:rsidRDefault="009F702B" w:rsidP="009F702B">
            <w:pPr>
              <w:pStyle w:val="TAL"/>
              <w:rPr>
                <w:sz w:val="20"/>
              </w:rPr>
            </w:pPr>
            <w:r>
              <w:rPr>
                <w:sz w:val="20"/>
              </w:rPr>
              <w:t>CR 0030 29.548 Rel-19 Non-3GPP RAT policy in SDD_PolicyConfiguration Service API</w:t>
            </w:r>
          </w:p>
        </w:tc>
        <w:tc>
          <w:tcPr>
            <w:tcW w:w="1401" w:type="dxa"/>
            <w:tcBorders>
              <w:top w:val="nil"/>
              <w:left w:val="single" w:sz="12" w:space="0" w:color="auto"/>
              <w:bottom w:val="single" w:sz="4" w:space="0" w:color="auto"/>
              <w:right w:val="single" w:sz="12" w:space="0" w:color="auto"/>
            </w:tcBorders>
            <w:shd w:val="clear" w:color="auto" w:fill="00FF00"/>
          </w:tcPr>
          <w:p w14:paraId="1F166881" w14:textId="6CAE1A63" w:rsidR="009F702B" w:rsidRDefault="009F702B" w:rsidP="009F702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9B3CE77" w14:textId="12320724" w:rsidR="009F702B" w:rsidRDefault="00C95BCA"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42048E83" w14:textId="77777777" w:rsidR="009F702B" w:rsidRDefault="009F702B" w:rsidP="009F702B">
            <w:pPr>
              <w:pStyle w:val="C3OpenAPI"/>
            </w:pPr>
          </w:p>
        </w:tc>
      </w:tr>
      <w:tr w:rsidR="009F702B" w:rsidRPr="002F2600" w14:paraId="465F4248" w14:textId="77777777" w:rsidTr="00C95BCA">
        <w:tc>
          <w:tcPr>
            <w:tcW w:w="975" w:type="dxa"/>
            <w:tcBorders>
              <w:left w:val="single" w:sz="12" w:space="0" w:color="auto"/>
              <w:bottom w:val="nil"/>
              <w:right w:val="single" w:sz="12" w:space="0" w:color="auto"/>
            </w:tcBorders>
            <w:shd w:val="clear" w:color="auto" w:fill="auto"/>
          </w:tcPr>
          <w:p w14:paraId="736A0E33"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46AFA0F4"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5ABE962B" w14:textId="12087007" w:rsidR="009F702B" w:rsidRDefault="00343666" w:rsidP="009F702B">
            <w:pPr>
              <w:suppressLineNumbers/>
              <w:suppressAutoHyphens/>
              <w:spacing w:before="60" w:after="60"/>
              <w:jc w:val="center"/>
            </w:pPr>
            <w:hyperlink r:id="rId245" w:history="1">
              <w:r w:rsidR="009F702B">
                <w:rPr>
                  <w:rStyle w:val="Hyperlink"/>
                </w:rPr>
                <w:t>6236</w:t>
              </w:r>
            </w:hyperlink>
          </w:p>
        </w:tc>
        <w:tc>
          <w:tcPr>
            <w:tcW w:w="3251" w:type="dxa"/>
            <w:tcBorders>
              <w:left w:val="single" w:sz="12" w:space="0" w:color="auto"/>
              <w:bottom w:val="nil"/>
              <w:right w:val="single" w:sz="12" w:space="0" w:color="auto"/>
            </w:tcBorders>
            <w:shd w:val="clear" w:color="auto" w:fill="auto"/>
          </w:tcPr>
          <w:p w14:paraId="5C93CE2E" w14:textId="46609E3E" w:rsidR="009F702B" w:rsidRDefault="009F702B" w:rsidP="009F702B">
            <w:pPr>
              <w:pStyle w:val="TAL"/>
              <w:rPr>
                <w:sz w:val="20"/>
              </w:rPr>
            </w:pPr>
            <w:r>
              <w:rPr>
                <w:sz w:val="20"/>
              </w:rPr>
              <w:t>CR 0031 29.548 Rel-19 Temporal policy in the SDD_PolicyConfiguration API</w:t>
            </w:r>
          </w:p>
        </w:tc>
        <w:tc>
          <w:tcPr>
            <w:tcW w:w="1401" w:type="dxa"/>
            <w:tcBorders>
              <w:left w:val="single" w:sz="12" w:space="0" w:color="auto"/>
              <w:bottom w:val="nil"/>
              <w:right w:val="single" w:sz="12" w:space="0" w:color="auto"/>
            </w:tcBorders>
            <w:shd w:val="clear" w:color="auto" w:fill="auto"/>
          </w:tcPr>
          <w:p w14:paraId="2D599D65" w14:textId="03A38007" w:rsidR="009F702B"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61F7E7A2" w14:textId="46D54F09" w:rsidR="009F702B" w:rsidRPr="00750E57" w:rsidRDefault="009F702B" w:rsidP="009F702B">
            <w:pPr>
              <w:pStyle w:val="TAL"/>
              <w:rPr>
                <w:sz w:val="20"/>
              </w:rPr>
            </w:pPr>
            <w:r>
              <w:rPr>
                <w:sz w:val="20"/>
              </w:rPr>
              <w:t>Revised to 6443</w:t>
            </w:r>
          </w:p>
        </w:tc>
        <w:tc>
          <w:tcPr>
            <w:tcW w:w="4619" w:type="dxa"/>
            <w:tcBorders>
              <w:left w:val="single" w:sz="12" w:space="0" w:color="auto"/>
              <w:bottom w:val="nil"/>
              <w:right w:val="single" w:sz="12" w:space="0" w:color="auto"/>
            </w:tcBorders>
            <w:shd w:val="clear" w:color="auto" w:fill="auto"/>
          </w:tcPr>
          <w:p w14:paraId="1CB05A1A" w14:textId="77777777" w:rsidR="009F702B" w:rsidRDefault="009F702B" w:rsidP="009F702B">
            <w:pPr>
              <w:pStyle w:val="C3OpenAPI"/>
              <w:rPr>
                <w:rFonts w:eastAsia="SimSun"/>
              </w:rPr>
            </w:pPr>
            <w:r>
              <w:t>This CR introduces a backwards compatible feature to the OpenAPI description of the SDD_PolicyConfiguration API, SDD_PolicyConfiguration API</w:t>
            </w:r>
          </w:p>
          <w:p w14:paraId="02BBDEF4" w14:textId="77777777" w:rsidR="009F702B" w:rsidRDefault="009F702B" w:rsidP="009F702B">
            <w:pPr>
              <w:pStyle w:val="C1Normal"/>
            </w:pPr>
          </w:p>
          <w:p w14:paraId="1AC85938" w14:textId="28331C51" w:rsidR="009F702B" w:rsidRDefault="009F702B" w:rsidP="009F702B">
            <w:pPr>
              <w:pStyle w:val="C1Normal"/>
            </w:pPr>
            <w:r>
              <w:t>Abdessamad (Huawei): R1 provided.</w:t>
            </w:r>
          </w:p>
          <w:p w14:paraId="708A39C2" w14:textId="77777777" w:rsidR="009F702B" w:rsidRDefault="009F702B" w:rsidP="009F702B">
            <w:pPr>
              <w:pStyle w:val="C1Normal"/>
            </w:pPr>
            <w:r>
              <w:t>Igor (Ericsson): Fine with R1. Need to align with Open API file.</w:t>
            </w:r>
          </w:p>
          <w:p w14:paraId="012B9556" w14:textId="63A22860" w:rsidR="00C95BCA" w:rsidRDefault="00C95BCA" w:rsidP="00C95BCA">
            <w:pPr>
              <w:pStyle w:val="C1Normal"/>
            </w:pPr>
            <w:r>
              <w:t>Igor (Ericsson): R</w:t>
            </w:r>
            <w:r>
              <w:t>5</w:t>
            </w:r>
            <w:r>
              <w:t xml:space="preserve"> shared</w:t>
            </w:r>
          </w:p>
          <w:p w14:paraId="000CA849" w14:textId="6DB667A1" w:rsidR="00C95BCA" w:rsidRDefault="00C95BCA" w:rsidP="00C95BCA">
            <w:pPr>
              <w:pStyle w:val="C1Normal"/>
            </w:pPr>
            <w:r>
              <w:t>Abdessamad (Huawei): Fine with R</w:t>
            </w:r>
            <w:r>
              <w:t>5</w:t>
            </w:r>
            <w:r>
              <w:t>.</w:t>
            </w:r>
          </w:p>
          <w:p w14:paraId="31127A5E" w14:textId="6968C632" w:rsidR="00C95BCA" w:rsidRDefault="00C95BCA" w:rsidP="00C95BCA">
            <w:pPr>
              <w:pStyle w:val="C4Agreement"/>
            </w:pPr>
            <w:r>
              <w:t>R</w:t>
            </w:r>
            <w:r>
              <w:t>5</w:t>
            </w:r>
            <w:r>
              <w:t xml:space="preserve"> is agreed.</w:t>
            </w:r>
          </w:p>
          <w:p w14:paraId="7E7E17AD" w14:textId="1DEBC2D0" w:rsidR="00C95BCA" w:rsidRDefault="00C95BCA" w:rsidP="009F702B">
            <w:pPr>
              <w:pStyle w:val="C1Normal"/>
            </w:pPr>
          </w:p>
        </w:tc>
      </w:tr>
      <w:tr w:rsidR="009F702B" w:rsidRPr="002F2600" w14:paraId="0EB48FE2" w14:textId="77777777" w:rsidTr="00C95BCA">
        <w:tc>
          <w:tcPr>
            <w:tcW w:w="975" w:type="dxa"/>
            <w:tcBorders>
              <w:top w:val="nil"/>
              <w:left w:val="single" w:sz="12" w:space="0" w:color="auto"/>
              <w:right w:val="single" w:sz="12" w:space="0" w:color="auto"/>
            </w:tcBorders>
            <w:shd w:val="clear" w:color="auto" w:fill="auto"/>
          </w:tcPr>
          <w:p w14:paraId="4E12FD76"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49927FB8"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43A863F" w14:textId="567B4715" w:rsidR="009F702B" w:rsidRDefault="009F702B" w:rsidP="009F702B">
            <w:pPr>
              <w:suppressLineNumbers/>
              <w:suppressAutoHyphens/>
              <w:spacing w:before="60" w:after="60"/>
              <w:jc w:val="center"/>
            </w:pPr>
            <w:r>
              <w:t>6443</w:t>
            </w:r>
          </w:p>
        </w:tc>
        <w:tc>
          <w:tcPr>
            <w:tcW w:w="3251" w:type="dxa"/>
            <w:tcBorders>
              <w:top w:val="nil"/>
              <w:left w:val="single" w:sz="12" w:space="0" w:color="auto"/>
              <w:bottom w:val="single" w:sz="4" w:space="0" w:color="auto"/>
              <w:right w:val="single" w:sz="12" w:space="0" w:color="auto"/>
            </w:tcBorders>
            <w:shd w:val="clear" w:color="auto" w:fill="00FF00"/>
          </w:tcPr>
          <w:p w14:paraId="243CCE8B" w14:textId="545DFA15" w:rsidR="009F702B" w:rsidRDefault="009F702B" w:rsidP="009F702B">
            <w:pPr>
              <w:pStyle w:val="TAL"/>
              <w:rPr>
                <w:sz w:val="20"/>
              </w:rPr>
            </w:pPr>
            <w:r>
              <w:rPr>
                <w:sz w:val="20"/>
              </w:rPr>
              <w:t>CR 0031 29.548 Rel-19 Temporal policy in the SDD_PolicyConfiguration API</w:t>
            </w:r>
          </w:p>
        </w:tc>
        <w:tc>
          <w:tcPr>
            <w:tcW w:w="1401" w:type="dxa"/>
            <w:tcBorders>
              <w:top w:val="nil"/>
              <w:left w:val="single" w:sz="12" w:space="0" w:color="auto"/>
              <w:bottom w:val="single" w:sz="4" w:space="0" w:color="auto"/>
              <w:right w:val="single" w:sz="12" w:space="0" w:color="auto"/>
            </w:tcBorders>
            <w:shd w:val="clear" w:color="auto" w:fill="00FF00"/>
          </w:tcPr>
          <w:p w14:paraId="4BCC720D" w14:textId="198BDAD9" w:rsidR="009F702B" w:rsidRDefault="009F702B" w:rsidP="009F702B">
            <w:pPr>
              <w:pStyle w:val="TAL"/>
              <w:rPr>
                <w:sz w:val="20"/>
              </w:rPr>
            </w:pPr>
            <w:r>
              <w:rPr>
                <w:sz w:val="20"/>
              </w:rPr>
              <w:t>Ericsson, Huawei</w:t>
            </w:r>
          </w:p>
        </w:tc>
        <w:tc>
          <w:tcPr>
            <w:tcW w:w="1062" w:type="dxa"/>
            <w:tcBorders>
              <w:top w:val="nil"/>
              <w:left w:val="single" w:sz="12" w:space="0" w:color="auto"/>
              <w:right w:val="single" w:sz="12" w:space="0" w:color="auto"/>
            </w:tcBorders>
            <w:shd w:val="clear" w:color="auto" w:fill="auto"/>
          </w:tcPr>
          <w:p w14:paraId="7D404877" w14:textId="0D6AE59F" w:rsidR="009F702B" w:rsidRDefault="00C95BCA"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6290514" w14:textId="77777777" w:rsidR="009F702B" w:rsidRDefault="009F702B" w:rsidP="009F702B">
            <w:pPr>
              <w:pStyle w:val="C3OpenAPI"/>
            </w:pPr>
          </w:p>
        </w:tc>
      </w:tr>
      <w:tr w:rsidR="009F702B" w:rsidRPr="002F2600" w14:paraId="4201C1BA" w14:textId="77777777" w:rsidTr="00994545">
        <w:tc>
          <w:tcPr>
            <w:tcW w:w="975" w:type="dxa"/>
            <w:tcBorders>
              <w:left w:val="single" w:sz="12" w:space="0" w:color="auto"/>
              <w:right w:val="single" w:sz="12" w:space="0" w:color="auto"/>
            </w:tcBorders>
            <w:shd w:val="clear" w:color="auto" w:fill="auto"/>
          </w:tcPr>
          <w:p w14:paraId="6FE740AE"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15A94C5F"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AE3A76A" w14:textId="44DE53F6" w:rsidR="009F702B" w:rsidRDefault="00343666" w:rsidP="009F702B">
            <w:pPr>
              <w:suppressLineNumbers/>
              <w:suppressAutoHyphens/>
              <w:spacing w:before="60" w:after="60"/>
              <w:jc w:val="center"/>
            </w:pPr>
            <w:hyperlink r:id="rId246" w:history="1">
              <w:r w:rsidR="009F702B">
                <w:rPr>
                  <w:rStyle w:val="Hyperlink"/>
                </w:rPr>
                <w:t>6237</w:t>
              </w:r>
            </w:hyperlink>
          </w:p>
        </w:tc>
        <w:tc>
          <w:tcPr>
            <w:tcW w:w="3251" w:type="dxa"/>
            <w:tcBorders>
              <w:left w:val="single" w:sz="12" w:space="0" w:color="auto"/>
              <w:bottom w:val="single" w:sz="4" w:space="0" w:color="auto"/>
              <w:right w:val="single" w:sz="12" w:space="0" w:color="auto"/>
            </w:tcBorders>
            <w:shd w:val="clear" w:color="auto" w:fill="FFFF99"/>
          </w:tcPr>
          <w:p w14:paraId="2A9A4B40" w14:textId="214F966C" w:rsidR="009F702B" w:rsidRDefault="009F702B" w:rsidP="009F702B">
            <w:pPr>
              <w:pStyle w:val="TAL"/>
              <w:rPr>
                <w:sz w:val="20"/>
              </w:rPr>
            </w:pPr>
            <w:r>
              <w:rPr>
                <w:sz w:val="20"/>
              </w:rPr>
              <w:t>CR 0346 29.549 Rel-19 BDT Reference ID in the SS_NetworkResourceAdaptation API</w:t>
            </w:r>
          </w:p>
        </w:tc>
        <w:tc>
          <w:tcPr>
            <w:tcW w:w="1401" w:type="dxa"/>
            <w:tcBorders>
              <w:left w:val="single" w:sz="12" w:space="0" w:color="auto"/>
              <w:bottom w:val="single" w:sz="4" w:space="0" w:color="auto"/>
              <w:right w:val="single" w:sz="12" w:space="0" w:color="auto"/>
            </w:tcBorders>
            <w:shd w:val="clear" w:color="auto" w:fill="FFFF99"/>
          </w:tcPr>
          <w:p w14:paraId="7C45A37F" w14:textId="054A7F49" w:rsidR="009F702B" w:rsidRDefault="009F702B" w:rsidP="009F702B">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69E49C2" w14:textId="40796F3E" w:rsidR="009F702B" w:rsidRPr="00750E57" w:rsidRDefault="009F702B" w:rsidP="009F702B">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41587A6" w14:textId="77777777" w:rsidR="009F702B" w:rsidRDefault="009F702B" w:rsidP="009F702B">
            <w:pPr>
              <w:pStyle w:val="C3OpenAPI"/>
              <w:rPr>
                <w:rFonts w:eastAsia="SimSun"/>
              </w:rPr>
            </w:pPr>
            <w:r>
              <w:t>This CR introduces a backwards compatible feature to the OpenAPI description of the SS_NetworkResourceAdaptation API, SS_NetworkResourceAdaptation API</w:t>
            </w:r>
          </w:p>
          <w:p w14:paraId="7402A79C" w14:textId="77777777" w:rsidR="009F702B" w:rsidRDefault="009F702B" w:rsidP="009F702B">
            <w:pPr>
              <w:rPr>
                <w:rFonts w:ascii="Arial" w:hAnsi="Arial" w:cs="Arial"/>
                <w:sz w:val="18"/>
              </w:rPr>
            </w:pPr>
          </w:p>
          <w:p w14:paraId="286EADCF" w14:textId="66FE60F3" w:rsidR="009F702B" w:rsidRDefault="009F702B" w:rsidP="009F702B">
            <w:pPr>
              <w:pStyle w:val="C1Normal"/>
            </w:pPr>
            <w:r>
              <w:t>Abdessamad (Huawei): Provided comments. Stage-2 points this to unicast resource management.</w:t>
            </w:r>
          </w:p>
          <w:p w14:paraId="6B116489" w14:textId="54699E53" w:rsidR="009F702B" w:rsidRDefault="009F702B" w:rsidP="009F702B">
            <w:pPr>
              <w:pStyle w:val="C1Normal"/>
            </w:pPr>
            <w:r>
              <w:t xml:space="preserve">Igor (Ericsson): Provide clarification. The current service operation is not clear. </w:t>
            </w:r>
          </w:p>
          <w:p w14:paraId="72AECFB1" w14:textId="77777777" w:rsidR="009F702B" w:rsidRDefault="009F702B" w:rsidP="009F702B">
            <w:pPr>
              <w:pStyle w:val="C1Normal"/>
            </w:pPr>
            <w:r>
              <w:t>Abdessamad (Huawei): Need clarification from stage-2 on this service operation. We need clarification before we delete this service operation.</w:t>
            </w:r>
          </w:p>
          <w:p w14:paraId="2FF6C666" w14:textId="77777777" w:rsidR="009F702B" w:rsidRDefault="009F702B" w:rsidP="009F702B">
            <w:pPr>
              <w:pStyle w:val="C1Normal"/>
            </w:pPr>
            <w:r>
              <w:t>Igor (Ericsson): Not against LS. Would like to see the LS. This is part of unicast.</w:t>
            </w:r>
          </w:p>
          <w:p w14:paraId="4473DAC0" w14:textId="77777777" w:rsidR="009F702B" w:rsidRDefault="009F702B" w:rsidP="009F702B">
            <w:pPr>
              <w:pStyle w:val="C1Normal"/>
            </w:pPr>
            <w:r>
              <w:t>Abdessamad (Huawei): This is not under scope of SEALDD_Ph2, can draft LS under another work item.</w:t>
            </w:r>
          </w:p>
          <w:p w14:paraId="51804C73" w14:textId="785C4294" w:rsidR="009F702B" w:rsidRDefault="009F702B" w:rsidP="009F702B">
            <w:pPr>
              <w:pStyle w:val="C1Normal"/>
            </w:pPr>
            <w:r>
              <w:t>Igor (Ericsson): Let us see the draft LS.</w:t>
            </w:r>
          </w:p>
        </w:tc>
      </w:tr>
      <w:tr w:rsidR="009F702B" w:rsidRPr="002F2600" w14:paraId="6AC50936" w14:textId="77777777" w:rsidTr="00994545">
        <w:tc>
          <w:tcPr>
            <w:tcW w:w="975" w:type="dxa"/>
            <w:tcBorders>
              <w:left w:val="single" w:sz="12" w:space="0" w:color="auto"/>
              <w:right w:val="single" w:sz="12" w:space="0" w:color="auto"/>
            </w:tcBorders>
            <w:shd w:val="clear" w:color="auto" w:fill="auto"/>
          </w:tcPr>
          <w:p w14:paraId="5D4C382E"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50141FEA"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F1940BB" w14:textId="0DE4D368" w:rsidR="009F702B" w:rsidRDefault="00343666" w:rsidP="009F702B">
            <w:pPr>
              <w:suppressLineNumbers/>
              <w:suppressAutoHyphens/>
              <w:spacing w:before="60" w:after="60"/>
              <w:jc w:val="center"/>
            </w:pPr>
            <w:hyperlink r:id="rId247" w:history="1">
              <w:r w:rsidR="009F702B">
                <w:rPr>
                  <w:rStyle w:val="Hyperlink"/>
                </w:rPr>
                <w:t>6238</w:t>
              </w:r>
            </w:hyperlink>
          </w:p>
        </w:tc>
        <w:tc>
          <w:tcPr>
            <w:tcW w:w="3251" w:type="dxa"/>
            <w:tcBorders>
              <w:left w:val="single" w:sz="12" w:space="0" w:color="auto"/>
              <w:bottom w:val="single" w:sz="4" w:space="0" w:color="auto"/>
              <w:right w:val="single" w:sz="12" w:space="0" w:color="auto"/>
            </w:tcBorders>
            <w:shd w:val="clear" w:color="auto" w:fill="00FF00"/>
          </w:tcPr>
          <w:p w14:paraId="76D50EE9" w14:textId="13B5F75A" w:rsidR="009F702B" w:rsidRDefault="009F702B" w:rsidP="009F702B">
            <w:pPr>
              <w:pStyle w:val="TAL"/>
              <w:rPr>
                <w:sz w:val="20"/>
              </w:rPr>
            </w:pPr>
            <w:r>
              <w:rPr>
                <w:sz w:val="20"/>
              </w:rPr>
              <w:t>CR 0032 29.548 Rel-19 SDD_BDT API Annex</w:t>
            </w:r>
          </w:p>
        </w:tc>
        <w:tc>
          <w:tcPr>
            <w:tcW w:w="1401" w:type="dxa"/>
            <w:tcBorders>
              <w:left w:val="single" w:sz="12" w:space="0" w:color="auto"/>
              <w:bottom w:val="single" w:sz="4" w:space="0" w:color="auto"/>
              <w:right w:val="single" w:sz="12" w:space="0" w:color="auto"/>
            </w:tcBorders>
            <w:shd w:val="clear" w:color="auto" w:fill="00FF00"/>
          </w:tcPr>
          <w:p w14:paraId="66A9FDB3" w14:textId="46DEE999" w:rsidR="009F702B" w:rsidRDefault="009F702B" w:rsidP="009F702B">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2769C03" w14:textId="3887601A"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B4BECB7" w14:textId="5028F9E0" w:rsidR="009F702B" w:rsidRDefault="009F702B" w:rsidP="009F702B">
            <w:pPr>
              <w:pStyle w:val="C1Normal"/>
            </w:pPr>
            <w:r>
              <w:t>Abdessamad (Huawei): The Annex was already added in previous version (intermediate) of the TS. Fine with the CR.</w:t>
            </w:r>
          </w:p>
        </w:tc>
      </w:tr>
      <w:tr w:rsidR="009F702B" w:rsidRPr="002F2600" w14:paraId="5FF6A819" w14:textId="77777777" w:rsidTr="00994545">
        <w:tc>
          <w:tcPr>
            <w:tcW w:w="975" w:type="dxa"/>
            <w:tcBorders>
              <w:left w:val="single" w:sz="12" w:space="0" w:color="auto"/>
              <w:right w:val="single" w:sz="12" w:space="0" w:color="auto"/>
            </w:tcBorders>
            <w:shd w:val="clear" w:color="auto" w:fill="auto"/>
          </w:tcPr>
          <w:p w14:paraId="62265C59"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74B1AA41"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EDD7D57" w14:textId="05A8D0B3" w:rsidR="009F702B" w:rsidRDefault="00343666" w:rsidP="009F702B">
            <w:pPr>
              <w:suppressLineNumbers/>
              <w:suppressAutoHyphens/>
              <w:spacing w:before="60" w:after="60"/>
              <w:jc w:val="center"/>
            </w:pPr>
            <w:hyperlink r:id="rId248" w:history="1">
              <w:r w:rsidR="009F702B">
                <w:rPr>
                  <w:rStyle w:val="Hyperlink"/>
                </w:rPr>
                <w:t>6239</w:t>
              </w:r>
            </w:hyperlink>
          </w:p>
        </w:tc>
        <w:tc>
          <w:tcPr>
            <w:tcW w:w="3251" w:type="dxa"/>
            <w:tcBorders>
              <w:left w:val="single" w:sz="12" w:space="0" w:color="auto"/>
              <w:bottom w:val="single" w:sz="4" w:space="0" w:color="auto"/>
              <w:right w:val="single" w:sz="12" w:space="0" w:color="auto"/>
            </w:tcBorders>
            <w:shd w:val="clear" w:color="auto" w:fill="00FF00"/>
          </w:tcPr>
          <w:p w14:paraId="721E6B03" w14:textId="34730D23" w:rsidR="009F702B" w:rsidRDefault="009F702B" w:rsidP="009F702B">
            <w:pPr>
              <w:pStyle w:val="TAL"/>
              <w:rPr>
                <w:sz w:val="20"/>
              </w:rPr>
            </w:pPr>
            <w:r>
              <w:rPr>
                <w:sz w:val="20"/>
              </w:rPr>
              <w:t>CR 0017 29.548 Rel-19 SDD_BDT OpenAPI file</w:t>
            </w:r>
          </w:p>
        </w:tc>
        <w:tc>
          <w:tcPr>
            <w:tcW w:w="1401" w:type="dxa"/>
            <w:tcBorders>
              <w:left w:val="single" w:sz="12" w:space="0" w:color="auto"/>
              <w:bottom w:val="single" w:sz="4" w:space="0" w:color="auto"/>
              <w:right w:val="single" w:sz="12" w:space="0" w:color="auto"/>
            </w:tcBorders>
            <w:shd w:val="clear" w:color="auto" w:fill="00FF00"/>
          </w:tcPr>
          <w:p w14:paraId="13FC4E53" w14:textId="3CCBBF32" w:rsidR="009F702B" w:rsidRDefault="009F702B" w:rsidP="009F702B">
            <w:pPr>
              <w:pStyle w:val="TAL"/>
              <w:rPr>
                <w:sz w:val="20"/>
              </w:rPr>
            </w:pPr>
            <w:r>
              <w:rPr>
                <w:sz w:val="20"/>
              </w:rPr>
              <w:t>Ericsson, Huawei</w:t>
            </w:r>
          </w:p>
        </w:tc>
        <w:tc>
          <w:tcPr>
            <w:tcW w:w="1062" w:type="dxa"/>
            <w:tcBorders>
              <w:left w:val="single" w:sz="12" w:space="0" w:color="auto"/>
              <w:right w:val="single" w:sz="12" w:space="0" w:color="auto"/>
            </w:tcBorders>
            <w:shd w:val="clear" w:color="auto" w:fill="auto"/>
          </w:tcPr>
          <w:p w14:paraId="51557FEC" w14:textId="0C244796"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7346573" w14:textId="77777777" w:rsidR="009F702B" w:rsidRDefault="009F702B" w:rsidP="009F702B">
            <w:pPr>
              <w:pStyle w:val="C1Normal"/>
            </w:pPr>
            <w:r>
              <w:t>Revision of C3-245446</w:t>
            </w:r>
          </w:p>
          <w:p w14:paraId="4CB7E453" w14:textId="77777777" w:rsidR="009F702B" w:rsidRDefault="009F702B" w:rsidP="009F702B">
            <w:pPr>
              <w:pStyle w:val="C3OpenAPI"/>
              <w:rPr>
                <w:rFonts w:eastAsia="SimSun"/>
              </w:rPr>
            </w:pPr>
            <w:r>
              <w:t>This CR introduces a backwards compatible feature to the OpenAPI description of the SDD_BDT API, SDD_BDT API</w:t>
            </w:r>
          </w:p>
          <w:p w14:paraId="58195C4C" w14:textId="6F72C5F1" w:rsidR="009F702B" w:rsidRDefault="009F702B" w:rsidP="009F702B">
            <w:pPr>
              <w:pStyle w:val="C1Normal"/>
            </w:pPr>
          </w:p>
        </w:tc>
      </w:tr>
      <w:tr w:rsidR="009F702B" w:rsidRPr="002F2600" w14:paraId="6ACFF5B7" w14:textId="77777777" w:rsidTr="00725C87">
        <w:tc>
          <w:tcPr>
            <w:tcW w:w="975" w:type="dxa"/>
            <w:tcBorders>
              <w:left w:val="single" w:sz="12" w:space="0" w:color="auto"/>
              <w:right w:val="single" w:sz="12" w:space="0" w:color="auto"/>
            </w:tcBorders>
            <w:shd w:val="clear" w:color="auto" w:fill="auto"/>
          </w:tcPr>
          <w:p w14:paraId="55E93A9C" w14:textId="58BD653C" w:rsidR="009F702B" w:rsidRPr="00C765A7" w:rsidRDefault="009F702B" w:rsidP="009F702B">
            <w:pPr>
              <w:pStyle w:val="TAL"/>
              <w:rPr>
                <w:sz w:val="20"/>
              </w:rPr>
            </w:pPr>
            <w:r w:rsidRPr="00D81B37">
              <w:rPr>
                <w:sz w:val="20"/>
              </w:rPr>
              <w:t>19.34</w:t>
            </w:r>
          </w:p>
        </w:tc>
        <w:tc>
          <w:tcPr>
            <w:tcW w:w="2635" w:type="dxa"/>
            <w:tcBorders>
              <w:left w:val="single" w:sz="12" w:space="0" w:color="auto"/>
              <w:right w:val="single" w:sz="12" w:space="0" w:color="auto"/>
            </w:tcBorders>
            <w:shd w:val="clear" w:color="auto" w:fill="auto"/>
          </w:tcPr>
          <w:p w14:paraId="6F7A4371" w14:textId="74E196A5" w:rsidR="009F702B" w:rsidRPr="00C765A7" w:rsidRDefault="009F702B" w:rsidP="009F702B">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shd w:val="clear" w:color="auto" w:fill="auto"/>
          </w:tcPr>
          <w:p w14:paraId="407A3EE9" w14:textId="1DD5F97C" w:rsidR="009F702B" w:rsidRPr="00EC002F" w:rsidRDefault="00343666" w:rsidP="009F702B">
            <w:pPr>
              <w:suppressLineNumbers/>
              <w:suppressAutoHyphens/>
              <w:spacing w:before="60" w:after="60"/>
              <w:jc w:val="center"/>
            </w:pPr>
            <w:hyperlink r:id="rId249" w:history="1">
              <w:r w:rsidR="009F702B">
                <w:rPr>
                  <w:rStyle w:val="Hyperlink"/>
                </w:rPr>
                <w:t>6043</w:t>
              </w:r>
            </w:hyperlink>
          </w:p>
        </w:tc>
        <w:tc>
          <w:tcPr>
            <w:tcW w:w="3251" w:type="dxa"/>
            <w:tcBorders>
              <w:left w:val="single" w:sz="12" w:space="0" w:color="auto"/>
              <w:bottom w:val="single" w:sz="4" w:space="0" w:color="auto"/>
              <w:right w:val="single" w:sz="12" w:space="0" w:color="auto"/>
            </w:tcBorders>
            <w:shd w:val="clear" w:color="auto" w:fill="auto"/>
          </w:tcPr>
          <w:p w14:paraId="2CCC4A09" w14:textId="1D8A811B" w:rsidR="009F702B" w:rsidRPr="00750E57" w:rsidRDefault="009F702B" w:rsidP="009F702B">
            <w:pPr>
              <w:pStyle w:val="TAL"/>
              <w:rPr>
                <w:sz w:val="20"/>
              </w:rPr>
            </w:pPr>
            <w:r>
              <w:rPr>
                <w:sz w:val="20"/>
              </w:rPr>
              <w:t>CR 0887 29.122 Rel-19 Support monitoring event for store and forward operation</w:t>
            </w:r>
          </w:p>
        </w:tc>
        <w:tc>
          <w:tcPr>
            <w:tcW w:w="1401" w:type="dxa"/>
            <w:tcBorders>
              <w:left w:val="single" w:sz="12" w:space="0" w:color="auto"/>
              <w:bottom w:val="single" w:sz="4" w:space="0" w:color="auto"/>
              <w:right w:val="single" w:sz="12" w:space="0" w:color="auto"/>
            </w:tcBorders>
            <w:shd w:val="clear" w:color="auto" w:fill="auto"/>
          </w:tcPr>
          <w:p w14:paraId="3441097F" w14:textId="65879889" w:rsidR="009F702B" w:rsidRPr="00750E57" w:rsidRDefault="009F702B" w:rsidP="009F702B">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3E1618E4" w14:textId="108806E4" w:rsidR="009F702B" w:rsidRPr="00750E57" w:rsidRDefault="009F702B" w:rsidP="009F702B">
            <w:pPr>
              <w:pStyle w:val="TAL"/>
              <w:rPr>
                <w:sz w:val="20"/>
              </w:rPr>
            </w:pPr>
            <w:r>
              <w:rPr>
                <w:sz w:val="20"/>
              </w:rPr>
              <w:t>Merged with 6321</w:t>
            </w:r>
          </w:p>
        </w:tc>
        <w:tc>
          <w:tcPr>
            <w:tcW w:w="4619" w:type="dxa"/>
            <w:tcBorders>
              <w:left w:val="single" w:sz="12" w:space="0" w:color="auto"/>
              <w:right w:val="single" w:sz="12" w:space="0" w:color="auto"/>
            </w:tcBorders>
            <w:shd w:val="clear" w:color="auto" w:fill="auto"/>
          </w:tcPr>
          <w:p w14:paraId="09CF5EB8" w14:textId="77777777" w:rsidR="009F702B" w:rsidRDefault="009F702B" w:rsidP="009F702B">
            <w:pPr>
              <w:pStyle w:val="C3OpenAPI"/>
              <w:rPr>
                <w:rFonts w:eastAsia="SimSun"/>
              </w:rPr>
            </w:pPr>
            <w:r>
              <w:t>This CR introduces a backwards compatible feature to the OpenAPI description of the MonitoringEvent API, MonitoringEvent API</w:t>
            </w:r>
            <w:r>
              <w:br/>
            </w:r>
            <w:r w:rsidRPr="00161C29">
              <w:rPr>
                <w:rStyle w:val="C5DependencyChar"/>
              </w:rPr>
              <w:t>Depends on TS 23.682 CR 0495</w:t>
            </w:r>
          </w:p>
          <w:p w14:paraId="70C5AECE" w14:textId="77777777" w:rsidR="009F702B" w:rsidRDefault="009F702B" w:rsidP="009F702B">
            <w:pPr>
              <w:rPr>
                <w:rFonts w:ascii="Arial" w:hAnsi="Arial" w:cs="Arial"/>
                <w:sz w:val="18"/>
              </w:rPr>
            </w:pPr>
          </w:p>
        </w:tc>
      </w:tr>
      <w:tr w:rsidR="009F702B" w:rsidRPr="002F2600" w14:paraId="2894862D" w14:textId="77777777" w:rsidTr="005245A2">
        <w:tc>
          <w:tcPr>
            <w:tcW w:w="975" w:type="dxa"/>
            <w:tcBorders>
              <w:left w:val="single" w:sz="12" w:space="0" w:color="auto"/>
              <w:bottom w:val="nil"/>
              <w:right w:val="single" w:sz="12" w:space="0" w:color="auto"/>
            </w:tcBorders>
            <w:shd w:val="clear" w:color="auto" w:fill="auto"/>
          </w:tcPr>
          <w:p w14:paraId="7B32EE2E"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6BE84CAD"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49D26D54" w14:textId="05C013D1" w:rsidR="009F702B" w:rsidRDefault="00343666" w:rsidP="009F702B">
            <w:pPr>
              <w:suppressLineNumbers/>
              <w:suppressAutoHyphens/>
              <w:spacing w:before="60" w:after="60"/>
              <w:jc w:val="center"/>
            </w:pPr>
            <w:hyperlink r:id="rId250" w:history="1">
              <w:r w:rsidR="009F702B">
                <w:rPr>
                  <w:rStyle w:val="Hyperlink"/>
                </w:rPr>
                <w:t>6320</w:t>
              </w:r>
            </w:hyperlink>
          </w:p>
        </w:tc>
        <w:tc>
          <w:tcPr>
            <w:tcW w:w="3251" w:type="dxa"/>
            <w:tcBorders>
              <w:left w:val="single" w:sz="12" w:space="0" w:color="auto"/>
              <w:bottom w:val="nil"/>
              <w:right w:val="single" w:sz="12" w:space="0" w:color="auto"/>
            </w:tcBorders>
            <w:shd w:val="clear" w:color="auto" w:fill="auto"/>
          </w:tcPr>
          <w:p w14:paraId="28B8F952" w14:textId="30F579EA" w:rsidR="009F702B" w:rsidRDefault="009F702B" w:rsidP="009F702B">
            <w:pPr>
              <w:pStyle w:val="TAL"/>
              <w:rPr>
                <w:sz w:val="20"/>
              </w:rPr>
            </w:pPr>
            <w:r w:rsidRPr="00B624BC">
              <w:rPr>
                <w:sz w:val="20"/>
              </w:rPr>
              <w:t>CR 0704 29.514 Rel-19 Support of serving satellite identification in UE-SAT-UE communication</w:t>
            </w:r>
          </w:p>
        </w:tc>
        <w:tc>
          <w:tcPr>
            <w:tcW w:w="1401" w:type="dxa"/>
            <w:tcBorders>
              <w:left w:val="single" w:sz="12" w:space="0" w:color="auto"/>
              <w:bottom w:val="nil"/>
              <w:right w:val="single" w:sz="12" w:space="0" w:color="auto"/>
            </w:tcBorders>
            <w:shd w:val="clear" w:color="auto" w:fill="auto"/>
          </w:tcPr>
          <w:p w14:paraId="5B419568" w14:textId="5452D608" w:rsidR="009F702B"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E0D8FB8" w14:textId="21604D0F" w:rsidR="009F702B" w:rsidRPr="00750E57" w:rsidRDefault="009F702B" w:rsidP="009F702B">
            <w:pPr>
              <w:pStyle w:val="TAL"/>
              <w:rPr>
                <w:sz w:val="20"/>
              </w:rPr>
            </w:pPr>
            <w:r>
              <w:rPr>
                <w:sz w:val="20"/>
              </w:rPr>
              <w:t>Revised to 6407</w:t>
            </w:r>
          </w:p>
        </w:tc>
        <w:tc>
          <w:tcPr>
            <w:tcW w:w="4619" w:type="dxa"/>
            <w:tcBorders>
              <w:left w:val="single" w:sz="12" w:space="0" w:color="auto"/>
              <w:bottom w:val="nil"/>
              <w:right w:val="single" w:sz="12" w:space="0" w:color="auto"/>
            </w:tcBorders>
            <w:shd w:val="clear" w:color="auto" w:fill="auto"/>
          </w:tcPr>
          <w:p w14:paraId="4236E051" w14:textId="77777777" w:rsidR="009F702B" w:rsidRDefault="009F702B" w:rsidP="009F702B">
            <w:pPr>
              <w:pStyle w:val="C3OpenAPI"/>
              <w:rPr>
                <w:rFonts w:eastAsia="SimSun"/>
              </w:rPr>
            </w:pPr>
            <w:r>
              <w:t>This CR introduces a backwards compatible feature to the OpenAPI description of the Npcf_PolicyAuthorization API, Npcf_PolicyAuthorization API</w:t>
            </w:r>
            <w:r>
              <w:br/>
            </w:r>
            <w:r w:rsidRPr="009A0FFC">
              <w:rPr>
                <w:rStyle w:val="C5DependencyChar"/>
              </w:rPr>
              <w:t>Depends on TS 23.501 CR 5583, TS 23.228 CR 1492</w:t>
            </w:r>
          </w:p>
          <w:p w14:paraId="13F285CA" w14:textId="77777777" w:rsidR="009F702B" w:rsidRDefault="009F702B" w:rsidP="009F702B">
            <w:pPr>
              <w:rPr>
                <w:rFonts w:ascii="Arial" w:hAnsi="Arial" w:cs="Arial"/>
                <w:sz w:val="20"/>
                <w:szCs w:val="20"/>
              </w:rPr>
            </w:pPr>
            <w:r>
              <w:rPr>
                <w:rFonts w:ascii="Arial" w:hAnsi="Arial" w:cs="Arial"/>
                <w:sz w:val="20"/>
                <w:szCs w:val="20"/>
              </w:rPr>
              <w:t>Chi (Huawei): Identity cannot be a boolean. Stage 2 is open.</w:t>
            </w:r>
          </w:p>
          <w:p w14:paraId="24E9D79F" w14:textId="77777777" w:rsidR="009F702B" w:rsidRDefault="009F702B" w:rsidP="009F702B">
            <w:pPr>
              <w:rPr>
                <w:rFonts w:ascii="Arial" w:hAnsi="Arial" w:cs="Arial"/>
                <w:sz w:val="20"/>
                <w:szCs w:val="20"/>
              </w:rPr>
            </w:pPr>
            <w:r>
              <w:rPr>
                <w:rFonts w:ascii="Arial" w:hAnsi="Arial" w:cs="Arial"/>
                <w:sz w:val="20"/>
                <w:szCs w:val="20"/>
              </w:rPr>
              <w:t>Meifang (Ericsson): Agree with Huawei.1</w:t>
            </w:r>
            <w:r w:rsidRPr="00662524">
              <w:rPr>
                <w:rFonts w:ascii="Arial" w:hAnsi="Arial" w:cs="Arial"/>
                <w:sz w:val="20"/>
                <w:szCs w:val="20"/>
                <w:vertAlign w:val="superscript"/>
              </w:rPr>
              <w:t>st</w:t>
            </w:r>
            <w:r>
              <w:rPr>
                <w:rFonts w:ascii="Arial" w:hAnsi="Arial" w:cs="Arial"/>
                <w:sz w:val="20"/>
                <w:szCs w:val="20"/>
              </w:rPr>
              <w:t xml:space="preserve"> change should say “if required”. Missing clause affected.</w:t>
            </w:r>
          </w:p>
          <w:p w14:paraId="64098A78" w14:textId="77777777" w:rsidR="009F702B" w:rsidRDefault="009F702B" w:rsidP="009F702B">
            <w:pPr>
              <w:rPr>
                <w:rFonts w:ascii="Arial" w:hAnsi="Arial" w:cs="Arial"/>
                <w:sz w:val="20"/>
                <w:szCs w:val="20"/>
              </w:rPr>
            </w:pPr>
            <w:r>
              <w:rPr>
                <w:rFonts w:ascii="Arial" w:hAnsi="Arial" w:cs="Arial"/>
                <w:sz w:val="20"/>
                <w:szCs w:val="20"/>
              </w:rPr>
              <w:t>Bhaskar (Nokia): Will provide a revision cosigned by CATT.</w:t>
            </w:r>
          </w:p>
          <w:p w14:paraId="14892B64" w14:textId="144E5992" w:rsidR="00D6373B" w:rsidRDefault="00D6373B" w:rsidP="009F702B">
            <w:pPr>
              <w:rPr>
                <w:rFonts w:ascii="Arial" w:hAnsi="Arial" w:cs="Arial"/>
                <w:sz w:val="20"/>
                <w:szCs w:val="20"/>
              </w:rPr>
            </w:pPr>
            <w:r>
              <w:rPr>
                <w:rFonts w:ascii="Arial" w:hAnsi="Arial" w:cs="Arial"/>
                <w:sz w:val="20"/>
                <w:szCs w:val="20"/>
              </w:rPr>
              <w:t xml:space="preserve">Bhaskar (Nokia): </w:t>
            </w:r>
            <w:r w:rsidR="0079052B">
              <w:rPr>
                <w:rFonts w:ascii="Arial" w:hAnsi="Arial" w:cs="Arial"/>
                <w:sz w:val="20"/>
                <w:szCs w:val="20"/>
              </w:rPr>
              <w:t>R</w:t>
            </w:r>
            <w:r w:rsidR="00B92C2F">
              <w:rPr>
                <w:rFonts w:ascii="Arial" w:hAnsi="Arial" w:cs="Arial"/>
                <w:sz w:val="20"/>
                <w:szCs w:val="20"/>
              </w:rPr>
              <w:t>2</w:t>
            </w:r>
            <w:r w:rsidR="0079052B">
              <w:rPr>
                <w:rFonts w:ascii="Arial" w:hAnsi="Arial" w:cs="Arial"/>
                <w:sz w:val="20"/>
                <w:szCs w:val="20"/>
              </w:rPr>
              <w:t xml:space="preserve"> is available.</w:t>
            </w:r>
          </w:p>
          <w:p w14:paraId="489C41BB" w14:textId="3F298A58" w:rsidR="00B92C2F" w:rsidRDefault="00B92C2F" w:rsidP="009F702B">
            <w:pPr>
              <w:rPr>
                <w:rFonts w:ascii="Arial" w:hAnsi="Arial" w:cs="Arial"/>
                <w:sz w:val="20"/>
                <w:szCs w:val="20"/>
              </w:rPr>
            </w:pPr>
            <w:r>
              <w:rPr>
                <w:rFonts w:ascii="Arial" w:hAnsi="Arial" w:cs="Arial"/>
                <w:sz w:val="20"/>
                <w:szCs w:val="20"/>
              </w:rPr>
              <w:t xml:space="preserve">Chi (Huawei): </w:t>
            </w:r>
            <w:r w:rsidR="006F09D0">
              <w:rPr>
                <w:rFonts w:ascii="Arial" w:hAnsi="Arial" w:cs="Arial"/>
                <w:sz w:val="20"/>
                <w:szCs w:val="20"/>
              </w:rPr>
              <w:t xml:space="preserve">R2 is ok. </w:t>
            </w:r>
            <w:r w:rsidR="00826C78">
              <w:rPr>
                <w:rFonts w:ascii="Arial" w:hAnsi="Arial" w:cs="Arial"/>
                <w:sz w:val="20"/>
                <w:szCs w:val="20"/>
              </w:rPr>
              <w:t>Huawei wants to co-sign.</w:t>
            </w:r>
          </w:p>
          <w:p w14:paraId="6FB34535" w14:textId="7212C8FB" w:rsidR="00B92C2F" w:rsidRDefault="00B92C2F" w:rsidP="009F702B">
            <w:pPr>
              <w:rPr>
                <w:rFonts w:ascii="Arial" w:hAnsi="Arial" w:cs="Arial"/>
                <w:sz w:val="20"/>
                <w:szCs w:val="20"/>
              </w:rPr>
            </w:pPr>
            <w:r>
              <w:rPr>
                <w:rFonts w:ascii="Arial" w:hAnsi="Arial" w:cs="Arial"/>
                <w:sz w:val="20"/>
                <w:szCs w:val="20"/>
              </w:rPr>
              <w:t xml:space="preserve">Meifang (Ericsson): </w:t>
            </w:r>
            <w:r w:rsidR="00826C78">
              <w:rPr>
                <w:rFonts w:ascii="Arial" w:hAnsi="Arial" w:cs="Arial"/>
                <w:sz w:val="20"/>
                <w:szCs w:val="20"/>
              </w:rPr>
              <w:t>R2 is ok</w:t>
            </w:r>
            <w:r>
              <w:rPr>
                <w:rFonts w:ascii="Arial" w:hAnsi="Arial" w:cs="Arial"/>
                <w:sz w:val="20"/>
                <w:szCs w:val="20"/>
              </w:rPr>
              <w:t>.</w:t>
            </w:r>
          </w:p>
          <w:p w14:paraId="2237468D" w14:textId="208565D7" w:rsidR="00826C78" w:rsidRDefault="00826C78" w:rsidP="009F702B">
            <w:pPr>
              <w:rPr>
                <w:rFonts w:ascii="Arial" w:hAnsi="Arial" w:cs="Arial"/>
                <w:sz w:val="20"/>
                <w:szCs w:val="20"/>
              </w:rPr>
            </w:pPr>
            <w:r>
              <w:rPr>
                <w:rFonts w:ascii="Arial" w:hAnsi="Arial" w:cs="Arial"/>
                <w:sz w:val="20"/>
                <w:szCs w:val="20"/>
              </w:rPr>
              <w:t xml:space="preserve">Naren (Samsung): </w:t>
            </w:r>
            <w:r w:rsidR="0059695B">
              <w:rPr>
                <w:rFonts w:ascii="Arial" w:hAnsi="Arial" w:cs="Arial"/>
                <w:sz w:val="20"/>
                <w:szCs w:val="20"/>
              </w:rPr>
              <w:t>Wants to cosign.</w:t>
            </w:r>
          </w:p>
          <w:p w14:paraId="694F76FC" w14:textId="399276CE" w:rsidR="0079052B" w:rsidRPr="009A0FFC" w:rsidRDefault="0079052B" w:rsidP="009F702B">
            <w:pPr>
              <w:rPr>
                <w:rFonts w:ascii="Arial" w:hAnsi="Arial" w:cs="Arial"/>
                <w:sz w:val="20"/>
                <w:szCs w:val="20"/>
              </w:rPr>
            </w:pPr>
          </w:p>
        </w:tc>
      </w:tr>
      <w:tr w:rsidR="009F702B" w:rsidRPr="002F2600" w14:paraId="15F1448E" w14:textId="77777777" w:rsidTr="005245A2">
        <w:tc>
          <w:tcPr>
            <w:tcW w:w="975" w:type="dxa"/>
            <w:tcBorders>
              <w:top w:val="nil"/>
              <w:left w:val="single" w:sz="12" w:space="0" w:color="auto"/>
              <w:right w:val="single" w:sz="12" w:space="0" w:color="auto"/>
            </w:tcBorders>
            <w:shd w:val="clear" w:color="auto" w:fill="auto"/>
          </w:tcPr>
          <w:p w14:paraId="6AB4D2B9"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3604E7B0"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53914AA" w14:textId="0E6FC112" w:rsidR="009F702B" w:rsidRDefault="009F702B" w:rsidP="009F702B">
            <w:pPr>
              <w:suppressLineNumbers/>
              <w:suppressAutoHyphens/>
              <w:spacing w:before="60" w:after="60"/>
              <w:jc w:val="center"/>
            </w:pPr>
            <w:r>
              <w:t>6407</w:t>
            </w:r>
          </w:p>
        </w:tc>
        <w:tc>
          <w:tcPr>
            <w:tcW w:w="3251" w:type="dxa"/>
            <w:tcBorders>
              <w:top w:val="nil"/>
              <w:left w:val="single" w:sz="12" w:space="0" w:color="auto"/>
              <w:bottom w:val="single" w:sz="4" w:space="0" w:color="auto"/>
              <w:right w:val="single" w:sz="12" w:space="0" w:color="auto"/>
            </w:tcBorders>
            <w:shd w:val="clear" w:color="auto" w:fill="DEE7AB"/>
          </w:tcPr>
          <w:p w14:paraId="29DAB3C6" w14:textId="72616AEF" w:rsidR="009F702B" w:rsidRPr="00B624BC" w:rsidRDefault="009F702B" w:rsidP="009F702B">
            <w:pPr>
              <w:pStyle w:val="TAL"/>
              <w:rPr>
                <w:sz w:val="20"/>
              </w:rPr>
            </w:pPr>
            <w:r w:rsidRPr="00B624BC">
              <w:rPr>
                <w:sz w:val="20"/>
              </w:rPr>
              <w:t>CR 0704 29.514 Rel-19 Support of serving satellite identification in UE-SAT-UE communication</w:t>
            </w:r>
          </w:p>
        </w:tc>
        <w:tc>
          <w:tcPr>
            <w:tcW w:w="1401" w:type="dxa"/>
            <w:tcBorders>
              <w:top w:val="nil"/>
              <w:left w:val="single" w:sz="12" w:space="0" w:color="auto"/>
              <w:bottom w:val="single" w:sz="4" w:space="0" w:color="auto"/>
              <w:right w:val="single" w:sz="12" w:space="0" w:color="auto"/>
            </w:tcBorders>
            <w:shd w:val="clear" w:color="auto" w:fill="DEE7AB"/>
          </w:tcPr>
          <w:p w14:paraId="462F69B4" w14:textId="1E17E204" w:rsidR="009F702B" w:rsidRDefault="009F702B" w:rsidP="009F702B">
            <w:pPr>
              <w:pStyle w:val="TAL"/>
              <w:rPr>
                <w:sz w:val="20"/>
              </w:rPr>
            </w:pPr>
            <w:r>
              <w:rPr>
                <w:sz w:val="20"/>
              </w:rPr>
              <w:t>Nokia, CATT</w:t>
            </w:r>
            <w:r w:rsidR="0059695B">
              <w:rPr>
                <w:sz w:val="20"/>
              </w:rPr>
              <w:t xml:space="preserve">, Huawei, </w:t>
            </w:r>
            <w:r w:rsidR="005245A2">
              <w:rPr>
                <w:sz w:val="20"/>
              </w:rPr>
              <w:t>Samsung</w:t>
            </w:r>
          </w:p>
        </w:tc>
        <w:tc>
          <w:tcPr>
            <w:tcW w:w="1062" w:type="dxa"/>
            <w:tcBorders>
              <w:top w:val="nil"/>
              <w:left w:val="single" w:sz="12" w:space="0" w:color="auto"/>
              <w:right w:val="single" w:sz="12" w:space="0" w:color="auto"/>
            </w:tcBorders>
            <w:shd w:val="clear" w:color="auto" w:fill="auto"/>
          </w:tcPr>
          <w:p w14:paraId="23F6EFC4" w14:textId="15466642" w:rsidR="009F702B" w:rsidRDefault="005245A2"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358EFB8" w14:textId="77777777" w:rsidR="009F702B" w:rsidRDefault="009F702B" w:rsidP="009F702B">
            <w:pPr>
              <w:pStyle w:val="C3OpenAPI"/>
            </w:pPr>
          </w:p>
        </w:tc>
      </w:tr>
      <w:tr w:rsidR="009F702B" w:rsidRPr="002F2600" w14:paraId="6E38ED5F" w14:textId="77777777" w:rsidTr="00DC49F2">
        <w:tc>
          <w:tcPr>
            <w:tcW w:w="975" w:type="dxa"/>
            <w:tcBorders>
              <w:left w:val="single" w:sz="12" w:space="0" w:color="auto"/>
              <w:bottom w:val="nil"/>
              <w:right w:val="single" w:sz="12" w:space="0" w:color="auto"/>
            </w:tcBorders>
            <w:shd w:val="clear" w:color="auto" w:fill="auto"/>
          </w:tcPr>
          <w:p w14:paraId="1D56E7F3"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2A0D2527"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555714C5" w14:textId="3F4585A8" w:rsidR="009F702B" w:rsidRDefault="00343666" w:rsidP="009F702B">
            <w:pPr>
              <w:suppressLineNumbers/>
              <w:suppressAutoHyphens/>
              <w:spacing w:before="60" w:after="60"/>
              <w:jc w:val="center"/>
            </w:pPr>
            <w:hyperlink r:id="rId251" w:history="1">
              <w:r w:rsidR="009F702B">
                <w:rPr>
                  <w:rStyle w:val="Hyperlink"/>
                </w:rPr>
                <w:t>6321</w:t>
              </w:r>
            </w:hyperlink>
          </w:p>
        </w:tc>
        <w:tc>
          <w:tcPr>
            <w:tcW w:w="3251" w:type="dxa"/>
            <w:tcBorders>
              <w:left w:val="single" w:sz="12" w:space="0" w:color="auto"/>
              <w:bottom w:val="nil"/>
              <w:right w:val="single" w:sz="12" w:space="0" w:color="auto"/>
            </w:tcBorders>
            <w:shd w:val="clear" w:color="auto" w:fill="auto"/>
          </w:tcPr>
          <w:p w14:paraId="08C4ADF9" w14:textId="0C085394" w:rsidR="009F702B" w:rsidRDefault="009F702B" w:rsidP="009F702B">
            <w:pPr>
              <w:pStyle w:val="TAL"/>
              <w:rPr>
                <w:sz w:val="20"/>
              </w:rPr>
            </w:pPr>
            <w:r w:rsidRPr="00B624BC">
              <w:rPr>
                <w:sz w:val="20"/>
              </w:rPr>
              <w:t>CR 0894 29.122 Rel-19 Monitoring event for Store and Forward Satellite Operation</w:t>
            </w:r>
          </w:p>
        </w:tc>
        <w:tc>
          <w:tcPr>
            <w:tcW w:w="1401" w:type="dxa"/>
            <w:tcBorders>
              <w:left w:val="single" w:sz="12" w:space="0" w:color="auto"/>
              <w:bottom w:val="nil"/>
              <w:right w:val="single" w:sz="12" w:space="0" w:color="auto"/>
            </w:tcBorders>
            <w:shd w:val="clear" w:color="auto" w:fill="auto"/>
          </w:tcPr>
          <w:p w14:paraId="7C52EC37" w14:textId="367B1847" w:rsidR="009F702B"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43CF41E" w14:textId="544CCDD9" w:rsidR="009F702B" w:rsidRPr="00750E57" w:rsidRDefault="009F702B" w:rsidP="009F702B">
            <w:pPr>
              <w:pStyle w:val="TAL"/>
              <w:rPr>
                <w:sz w:val="20"/>
              </w:rPr>
            </w:pPr>
            <w:r>
              <w:rPr>
                <w:sz w:val="20"/>
              </w:rPr>
              <w:t>Merged with 6043 into 6406</w:t>
            </w:r>
          </w:p>
        </w:tc>
        <w:tc>
          <w:tcPr>
            <w:tcW w:w="4619" w:type="dxa"/>
            <w:tcBorders>
              <w:left w:val="single" w:sz="12" w:space="0" w:color="auto"/>
              <w:bottom w:val="nil"/>
              <w:right w:val="single" w:sz="12" w:space="0" w:color="auto"/>
            </w:tcBorders>
            <w:shd w:val="clear" w:color="auto" w:fill="auto"/>
          </w:tcPr>
          <w:p w14:paraId="4062509C" w14:textId="77777777" w:rsidR="009F702B" w:rsidRDefault="009F702B" w:rsidP="009F702B">
            <w:pPr>
              <w:pStyle w:val="C3OpenAPI"/>
              <w:rPr>
                <w:rFonts w:eastAsia="SimSun"/>
              </w:rPr>
            </w:pPr>
            <w:r>
              <w:t>This CR introduces a backwards compatible feature to the OpenAPI description of the MonitoringEvent API, MonitoringEvent API</w:t>
            </w:r>
            <w:r>
              <w:br/>
            </w:r>
            <w:r w:rsidRPr="00C229DD">
              <w:rPr>
                <w:rStyle w:val="C5DependencyChar"/>
              </w:rPr>
              <w:t>Depends on TS 23.682 CR 0495</w:t>
            </w:r>
          </w:p>
          <w:p w14:paraId="7E5309E2" w14:textId="77777777" w:rsidR="009F702B" w:rsidRDefault="009F702B" w:rsidP="009F702B">
            <w:pPr>
              <w:rPr>
                <w:rFonts w:ascii="Arial" w:hAnsi="Arial" w:cs="Arial"/>
                <w:sz w:val="20"/>
                <w:szCs w:val="20"/>
              </w:rPr>
            </w:pPr>
            <w:r>
              <w:rPr>
                <w:rFonts w:ascii="Arial" w:hAnsi="Arial" w:cs="Arial"/>
                <w:sz w:val="20"/>
                <w:szCs w:val="20"/>
              </w:rPr>
              <w:t>Maria (Ericsson): ExternalId &amp; MSISDN should not be part of the new data type. Name of the feature should be changed.</w:t>
            </w:r>
          </w:p>
          <w:p w14:paraId="115AA15B" w14:textId="77777777" w:rsidR="009F702B" w:rsidRDefault="009F702B" w:rsidP="009F702B">
            <w:pPr>
              <w:rPr>
                <w:rFonts w:ascii="Arial" w:hAnsi="Arial" w:cs="Arial"/>
                <w:sz w:val="20"/>
                <w:szCs w:val="20"/>
              </w:rPr>
            </w:pPr>
            <w:r>
              <w:rPr>
                <w:rFonts w:ascii="Arial" w:hAnsi="Arial" w:cs="Arial"/>
                <w:sz w:val="20"/>
                <w:szCs w:val="20"/>
              </w:rPr>
              <w:t>Chi (Huawei): same comment for ExternalId &amp; MSISDN. Wants to see the revision. Cardinality of arrays should be 0..N.</w:t>
            </w:r>
          </w:p>
          <w:p w14:paraId="5CECD57B" w14:textId="76660433" w:rsidR="006F09D0" w:rsidRDefault="006F09D0" w:rsidP="006F09D0">
            <w:pPr>
              <w:rPr>
                <w:rFonts w:ascii="Arial" w:hAnsi="Arial" w:cs="Arial"/>
                <w:sz w:val="20"/>
                <w:szCs w:val="20"/>
              </w:rPr>
            </w:pPr>
            <w:r>
              <w:rPr>
                <w:rFonts w:ascii="Arial" w:hAnsi="Arial" w:cs="Arial"/>
                <w:sz w:val="20"/>
                <w:szCs w:val="20"/>
              </w:rPr>
              <w:t>Bhaskar (Nokia): R1 is available.</w:t>
            </w:r>
          </w:p>
          <w:p w14:paraId="04C6BD15" w14:textId="77777777" w:rsidR="006F09D0" w:rsidRDefault="006F09D0" w:rsidP="006F09D0">
            <w:pPr>
              <w:rPr>
                <w:rFonts w:ascii="Arial" w:hAnsi="Arial" w:cs="Arial"/>
                <w:sz w:val="20"/>
                <w:szCs w:val="20"/>
              </w:rPr>
            </w:pPr>
            <w:r>
              <w:rPr>
                <w:rFonts w:ascii="Arial" w:hAnsi="Arial" w:cs="Arial"/>
                <w:sz w:val="20"/>
                <w:szCs w:val="20"/>
              </w:rPr>
              <w:t>Chi (Huawei): Needs to check.</w:t>
            </w:r>
          </w:p>
          <w:p w14:paraId="57508999" w14:textId="5EC8C667" w:rsidR="006F09D0" w:rsidRDefault="006F09D0" w:rsidP="006F09D0">
            <w:pPr>
              <w:rPr>
                <w:rFonts w:ascii="Arial" w:hAnsi="Arial" w:cs="Arial"/>
                <w:sz w:val="20"/>
                <w:szCs w:val="20"/>
              </w:rPr>
            </w:pPr>
            <w:r>
              <w:rPr>
                <w:rFonts w:ascii="Arial" w:hAnsi="Arial" w:cs="Arial"/>
                <w:sz w:val="20"/>
                <w:szCs w:val="20"/>
              </w:rPr>
              <w:t>Maria (Ericsson): needs to check.</w:t>
            </w:r>
          </w:p>
          <w:p w14:paraId="016DD960" w14:textId="7E1FA55F" w:rsidR="006F09D0" w:rsidRPr="00C229DD" w:rsidRDefault="006F09D0" w:rsidP="009F702B">
            <w:pPr>
              <w:rPr>
                <w:rFonts w:ascii="Arial" w:hAnsi="Arial" w:cs="Arial"/>
                <w:sz w:val="20"/>
                <w:szCs w:val="20"/>
              </w:rPr>
            </w:pPr>
          </w:p>
        </w:tc>
      </w:tr>
      <w:tr w:rsidR="009F702B" w:rsidRPr="002F2600" w14:paraId="6C42BBC5" w14:textId="77777777" w:rsidTr="00DC49F2">
        <w:tc>
          <w:tcPr>
            <w:tcW w:w="975" w:type="dxa"/>
            <w:tcBorders>
              <w:top w:val="nil"/>
              <w:left w:val="single" w:sz="12" w:space="0" w:color="auto"/>
              <w:right w:val="single" w:sz="12" w:space="0" w:color="auto"/>
            </w:tcBorders>
            <w:shd w:val="clear" w:color="auto" w:fill="auto"/>
          </w:tcPr>
          <w:p w14:paraId="07B341DF"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02F2CDED"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D29C45" w14:textId="08CE66F3" w:rsidR="009F702B" w:rsidRDefault="009F702B" w:rsidP="009F702B">
            <w:pPr>
              <w:suppressLineNumbers/>
              <w:suppressAutoHyphens/>
              <w:spacing w:before="60" w:after="60"/>
              <w:jc w:val="center"/>
            </w:pPr>
            <w:r>
              <w:t>6406</w:t>
            </w:r>
          </w:p>
        </w:tc>
        <w:tc>
          <w:tcPr>
            <w:tcW w:w="3251" w:type="dxa"/>
            <w:tcBorders>
              <w:top w:val="nil"/>
              <w:left w:val="single" w:sz="12" w:space="0" w:color="auto"/>
              <w:bottom w:val="single" w:sz="4" w:space="0" w:color="auto"/>
              <w:right w:val="single" w:sz="12" w:space="0" w:color="auto"/>
            </w:tcBorders>
            <w:shd w:val="clear" w:color="auto" w:fill="00FFFF"/>
          </w:tcPr>
          <w:p w14:paraId="25C1CC20" w14:textId="32FC7EB6" w:rsidR="009F702B" w:rsidRPr="00B624BC" w:rsidRDefault="009F702B" w:rsidP="009F702B">
            <w:pPr>
              <w:pStyle w:val="TAL"/>
              <w:rPr>
                <w:sz w:val="20"/>
              </w:rPr>
            </w:pPr>
            <w:r w:rsidRPr="00B624BC">
              <w:rPr>
                <w:sz w:val="20"/>
              </w:rPr>
              <w:t>CR 0894 29.122 Rel-19 Monitoring event for Store and Forward Satellite Operation</w:t>
            </w:r>
          </w:p>
        </w:tc>
        <w:tc>
          <w:tcPr>
            <w:tcW w:w="1401" w:type="dxa"/>
            <w:tcBorders>
              <w:top w:val="nil"/>
              <w:left w:val="single" w:sz="12" w:space="0" w:color="auto"/>
              <w:bottom w:val="single" w:sz="4" w:space="0" w:color="auto"/>
              <w:right w:val="single" w:sz="12" w:space="0" w:color="auto"/>
            </w:tcBorders>
            <w:shd w:val="clear" w:color="auto" w:fill="00FFFF"/>
          </w:tcPr>
          <w:p w14:paraId="16C0B5EE" w14:textId="748A577A" w:rsidR="009F702B" w:rsidRDefault="009F702B" w:rsidP="009F702B">
            <w:pPr>
              <w:pStyle w:val="TAL"/>
              <w:rPr>
                <w:sz w:val="20"/>
              </w:rPr>
            </w:pPr>
            <w:r>
              <w:rPr>
                <w:sz w:val="20"/>
              </w:rPr>
              <w:t>Nokia, CATT</w:t>
            </w:r>
          </w:p>
        </w:tc>
        <w:tc>
          <w:tcPr>
            <w:tcW w:w="1062" w:type="dxa"/>
            <w:tcBorders>
              <w:top w:val="nil"/>
              <w:left w:val="single" w:sz="12" w:space="0" w:color="auto"/>
              <w:right w:val="single" w:sz="12" w:space="0" w:color="auto"/>
            </w:tcBorders>
            <w:shd w:val="clear" w:color="auto" w:fill="auto"/>
          </w:tcPr>
          <w:p w14:paraId="7A1017D1"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566E9B25" w14:textId="77777777" w:rsidR="009F702B" w:rsidRDefault="009F702B" w:rsidP="009F702B">
            <w:pPr>
              <w:pStyle w:val="C3OpenAPI"/>
            </w:pPr>
          </w:p>
        </w:tc>
      </w:tr>
      <w:tr w:rsidR="009F702B" w:rsidRPr="002F2600" w14:paraId="3197A54D" w14:textId="77777777" w:rsidTr="008E27A7">
        <w:tc>
          <w:tcPr>
            <w:tcW w:w="975" w:type="dxa"/>
            <w:tcBorders>
              <w:left w:val="single" w:sz="12" w:space="0" w:color="auto"/>
              <w:right w:val="single" w:sz="12" w:space="0" w:color="auto"/>
            </w:tcBorders>
            <w:shd w:val="clear" w:color="auto" w:fill="D9D9D9" w:themeFill="background1" w:themeFillShade="D9"/>
          </w:tcPr>
          <w:p w14:paraId="47126870" w14:textId="0D5D2EB5" w:rsidR="009F702B" w:rsidRPr="00C765A7" w:rsidRDefault="009F702B" w:rsidP="009F702B">
            <w:pPr>
              <w:pStyle w:val="TAL"/>
              <w:rPr>
                <w:sz w:val="20"/>
              </w:rPr>
            </w:pPr>
            <w:r w:rsidRPr="00D81B37">
              <w:rPr>
                <w:sz w:val="20"/>
              </w:rPr>
              <w:t>19.35</w:t>
            </w:r>
          </w:p>
        </w:tc>
        <w:tc>
          <w:tcPr>
            <w:tcW w:w="2635" w:type="dxa"/>
            <w:tcBorders>
              <w:left w:val="single" w:sz="12" w:space="0" w:color="auto"/>
              <w:right w:val="single" w:sz="12" w:space="0" w:color="auto"/>
            </w:tcBorders>
            <w:shd w:val="clear" w:color="auto" w:fill="D9D9D9" w:themeFill="background1" w:themeFillShade="D9"/>
          </w:tcPr>
          <w:p w14:paraId="283D6D60" w14:textId="4AD5857C" w:rsidR="009F702B" w:rsidRPr="00C765A7" w:rsidRDefault="009F702B" w:rsidP="009F702B">
            <w:pPr>
              <w:pStyle w:val="TAL"/>
              <w:rPr>
                <w:sz w:val="20"/>
              </w:rPr>
            </w:pPr>
            <w:r w:rsidRPr="00D81B37">
              <w:rPr>
                <w:sz w:val="20"/>
              </w:rPr>
              <w:t xml:space="preserve">CT aspects of ProSe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5799C9CD" w14:textId="76C1B1A4"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41DF93B7" w14:textId="5B42CDA7" w:rsidR="009F702B" w:rsidRPr="00750E57"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3932AFF1" w14:textId="7E54785A"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8948FEF"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662A66F" w14:textId="77777777" w:rsidR="009F702B" w:rsidRDefault="009F702B" w:rsidP="009F702B">
            <w:pPr>
              <w:rPr>
                <w:rFonts w:ascii="Arial" w:hAnsi="Arial" w:cs="Arial"/>
                <w:sz w:val="18"/>
              </w:rPr>
            </w:pPr>
          </w:p>
        </w:tc>
      </w:tr>
      <w:tr w:rsidR="009F702B" w:rsidRPr="002F2600" w14:paraId="402D96CD" w14:textId="77777777" w:rsidTr="00CB24F2">
        <w:tc>
          <w:tcPr>
            <w:tcW w:w="975" w:type="dxa"/>
            <w:tcBorders>
              <w:left w:val="single" w:sz="12" w:space="0" w:color="auto"/>
              <w:right w:val="single" w:sz="12" w:space="0" w:color="auto"/>
            </w:tcBorders>
            <w:shd w:val="clear" w:color="auto" w:fill="auto"/>
          </w:tcPr>
          <w:p w14:paraId="3D24B44F" w14:textId="7C6EB492" w:rsidR="009F702B" w:rsidRPr="00C765A7" w:rsidRDefault="009F702B" w:rsidP="009F702B">
            <w:pPr>
              <w:pStyle w:val="TAL"/>
              <w:rPr>
                <w:sz w:val="20"/>
              </w:rPr>
            </w:pPr>
            <w:r w:rsidRPr="00D81B37">
              <w:rPr>
                <w:sz w:val="20"/>
              </w:rPr>
              <w:t>19.36</w:t>
            </w:r>
          </w:p>
        </w:tc>
        <w:tc>
          <w:tcPr>
            <w:tcW w:w="2635" w:type="dxa"/>
            <w:tcBorders>
              <w:left w:val="single" w:sz="12" w:space="0" w:color="auto"/>
              <w:right w:val="single" w:sz="12" w:space="0" w:color="auto"/>
            </w:tcBorders>
            <w:shd w:val="clear" w:color="auto" w:fill="auto"/>
          </w:tcPr>
          <w:p w14:paraId="44260148" w14:textId="3E122CAA" w:rsidR="009F702B" w:rsidRPr="00C765A7" w:rsidRDefault="009F702B" w:rsidP="009F702B">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shd w:val="clear" w:color="auto" w:fill="auto"/>
          </w:tcPr>
          <w:p w14:paraId="010C050C"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52A4153" w14:textId="77777777" w:rsidR="009F702B" w:rsidRPr="00750E57" w:rsidRDefault="009F702B" w:rsidP="009F70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118EE31"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auto"/>
          </w:tcPr>
          <w:p w14:paraId="34766EFF"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3E8CF206" w14:textId="77777777" w:rsidR="009F702B" w:rsidRDefault="009F702B" w:rsidP="009F702B">
            <w:pPr>
              <w:rPr>
                <w:rFonts w:ascii="Arial" w:hAnsi="Arial" w:cs="Arial"/>
                <w:sz w:val="18"/>
              </w:rPr>
            </w:pPr>
          </w:p>
        </w:tc>
      </w:tr>
      <w:tr w:rsidR="009F702B" w:rsidRPr="002F2600" w14:paraId="056780E4" w14:textId="77777777" w:rsidTr="00AD34A3">
        <w:tc>
          <w:tcPr>
            <w:tcW w:w="975" w:type="dxa"/>
            <w:tcBorders>
              <w:left w:val="single" w:sz="12" w:space="0" w:color="auto"/>
              <w:right w:val="single" w:sz="12" w:space="0" w:color="auto"/>
            </w:tcBorders>
            <w:shd w:val="clear" w:color="auto" w:fill="auto"/>
          </w:tcPr>
          <w:p w14:paraId="2FFF04B3" w14:textId="5A4857B0" w:rsidR="009F702B" w:rsidRPr="00C765A7" w:rsidRDefault="009F702B" w:rsidP="009F702B">
            <w:pPr>
              <w:pStyle w:val="TAL"/>
              <w:rPr>
                <w:sz w:val="20"/>
              </w:rPr>
            </w:pPr>
            <w:r w:rsidRPr="00D81B37">
              <w:rPr>
                <w:sz w:val="20"/>
              </w:rPr>
              <w:t>19.37</w:t>
            </w:r>
          </w:p>
        </w:tc>
        <w:tc>
          <w:tcPr>
            <w:tcW w:w="2635" w:type="dxa"/>
            <w:tcBorders>
              <w:left w:val="single" w:sz="12" w:space="0" w:color="auto"/>
              <w:right w:val="single" w:sz="12" w:space="0" w:color="auto"/>
            </w:tcBorders>
            <w:shd w:val="clear" w:color="auto" w:fill="auto"/>
          </w:tcPr>
          <w:p w14:paraId="656412C7" w14:textId="2458E44A" w:rsidR="009F702B" w:rsidRPr="00C765A7" w:rsidRDefault="009F702B" w:rsidP="009F702B">
            <w:pPr>
              <w:pStyle w:val="TAL"/>
              <w:rPr>
                <w:sz w:val="20"/>
              </w:rPr>
            </w:pPr>
            <w:r w:rsidRPr="00D81B37">
              <w:rPr>
                <w:sz w:val="20"/>
              </w:rPr>
              <w:t xml:space="preserve">CT aspects of UPF enhancement for Exposure And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shd w:val="clear" w:color="auto" w:fill="auto"/>
          </w:tcPr>
          <w:p w14:paraId="4B314EA2" w14:textId="5953B872" w:rsidR="009F702B" w:rsidRPr="00EC002F" w:rsidRDefault="00343666" w:rsidP="009F702B">
            <w:pPr>
              <w:suppressLineNumbers/>
              <w:suppressAutoHyphens/>
              <w:spacing w:before="60" w:after="60"/>
              <w:jc w:val="center"/>
            </w:pPr>
            <w:hyperlink r:id="rId252" w:history="1">
              <w:r w:rsidR="009F702B">
                <w:rPr>
                  <w:rStyle w:val="Hyperlink"/>
                </w:rPr>
                <w:t>6049</w:t>
              </w:r>
            </w:hyperlink>
          </w:p>
        </w:tc>
        <w:tc>
          <w:tcPr>
            <w:tcW w:w="3251" w:type="dxa"/>
            <w:tcBorders>
              <w:left w:val="single" w:sz="12" w:space="0" w:color="auto"/>
              <w:bottom w:val="single" w:sz="4" w:space="0" w:color="auto"/>
              <w:right w:val="single" w:sz="12" w:space="0" w:color="auto"/>
            </w:tcBorders>
            <w:shd w:val="clear" w:color="auto" w:fill="auto"/>
          </w:tcPr>
          <w:p w14:paraId="3DA27DBC" w14:textId="174BF3D0" w:rsidR="009F702B" w:rsidRPr="00750E57" w:rsidRDefault="009F702B" w:rsidP="009F702B">
            <w:pPr>
              <w:pStyle w:val="TAL"/>
              <w:rPr>
                <w:sz w:val="20"/>
              </w:rPr>
            </w:pPr>
            <w:r>
              <w:rPr>
                <w:sz w:val="20"/>
              </w:rPr>
              <w:t>CR 0691 29.514 Rel-19 Support of handling of headers in N5 interface</w:t>
            </w:r>
          </w:p>
        </w:tc>
        <w:tc>
          <w:tcPr>
            <w:tcW w:w="1401" w:type="dxa"/>
            <w:tcBorders>
              <w:left w:val="single" w:sz="12" w:space="0" w:color="auto"/>
              <w:bottom w:val="single" w:sz="4" w:space="0" w:color="auto"/>
              <w:right w:val="single" w:sz="12" w:space="0" w:color="auto"/>
            </w:tcBorders>
            <w:shd w:val="clear" w:color="auto" w:fill="auto"/>
          </w:tcPr>
          <w:p w14:paraId="1DBE69D2" w14:textId="57D51DF2" w:rsidR="009F702B" w:rsidRPr="00750E57" w:rsidRDefault="009F702B" w:rsidP="009F702B">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CEE4C92" w14:textId="175C8882" w:rsidR="009F702B" w:rsidRPr="00750E57" w:rsidRDefault="009F702B" w:rsidP="009F702B">
            <w:pPr>
              <w:pStyle w:val="TAL"/>
              <w:rPr>
                <w:sz w:val="20"/>
              </w:rPr>
            </w:pPr>
            <w:r>
              <w:rPr>
                <w:sz w:val="20"/>
              </w:rPr>
              <w:t>Merged with 6334</w:t>
            </w:r>
          </w:p>
        </w:tc>
        <w:tc>
          <w:tcPr>
            <w:tcW w:w="4619" w:type="dxa"/>
            <w:tcBorders>
              <w:left w:val="single" w:sz="12" w:space="0" w:color="auto"/>
              <w:right w:val="single" w:sz="12" w:space="0" w:color="auto"/>
            </w:tcBorders>
            <w:shd w:val="clear" w:color="auto" w:fill="auto"/>
          </w:tcPr>
          <w:p w14:paraId="51B7C026" w14:textId="77777777" w:rsidR="009F702B" w:rsidRDefault="009F702B" w:rsidP="009F702B">
            <w:pPr>
              <w:pStyle w:val="C3OpenAPI"/>
              <w:rPr>
                <w:rFonts w:eastAsia="SimSun"/>
              </w:rPr>
            </w:pPr>
            <w:r>
              <w:t>This CR introduces a backwards compatible feature to the OpenAPI description of the General, General, Npcf_PolicyAuthorization API, Npcf_PolicyAuthorization API</w:t>
            </w:r>
            <w:r>
              <w:br/>
            </w:r>
            <w:r w:rsidRPr="00B82F32">
              <w:rPr>
                <w:rStyle w:val="C5DependencyChar"/>
              </w:rPr>
              <w:t>Depends on TS 23.501 CR 5454, TS 23.502 CR 4877, TS 23.503 CR 1329</w:t>
            </w:r>
          </w:p>
          <w:p w14:paraId="038406A4" w14:textId="77777777" w:rsidR="009F702B" w:rsidRDefault="009F702B" w:rsidP="009F702B">
            <w:pPr>
              <w:rPr>
                <w:rFonts w:ascii="Arial" w:hAnsi="Arial" w:cs="Arial"/>
                <w:sz w:val="18"/>
              </w:rPr>
            </w:pPr>
          </w:p>
          <w:p w14:paraId="4CFC481E" w14:textId="57D3ADB6" w:rsidR="009F702B" w:rsidRDefault="009F702B" w:rsidP="009F702B">
            <w:pPr>
              <w:pStyle w:val="C1Normal"/>
            </w:pPr>
            <w:r>
              <w:t>Susana (Ericsson): Merger needed between 6049 and 6334. Use 6334 as baseline.</w:t>
            </w:r>
          </w:p>
        </w:tc>
      </w:tr>
      <w:tr w:rsidR="009F702B" w:rsidRPr="002F2600" w14:paraId="671A3F59" w14:textId="77777777" w:rsidTr="00AD34A3">
        <w:tc>
          <w:tcPr>
            <w:tcW w:w="975" w:type="dxa"/>
            <w:tcBorders>
              <w:left w:val="single" w:sz="12" w:space="0" w:color="auto"/>
              <w:bottom w:val="nil"/>
              <w:right w:val="single" w:sz="12" w:space="0" w:color="auto"/>
            </w:tcBorders>
            <w:shd w:val="clear" w:color="auto" w:fill="auto"/>
          </w:tcPr>
          <w:p w14:paraId="574189CE"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08508DCA"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155C2BB8" w14:textId="725B66D6" w:rsidR="009F702B" w:rsidRPr="00EC002F" w:rsidRDefault="00343666" w:rsidP="009F702B">
            <w:pPr>
              <w:suppressLineNumbers/>
              <w:suppressAutoHyphens/>
              <w:spacing w:before="60" w:after="60"/>
              <w:jc w:val="center"/>
            </w:pPr>
            <w:hyperlink r:id="rId253" w:history="1">
              <w:r w:rsidR="009F702B">
                <w:rPr>
                  <w:rStyle w:val="Hyperlink"/>
                </w:rPr>
                <w:t>6125</w:t>
              </w:r>
            </w:hyperlink>
          </w:p>
        </w:tc>
        <w:tc>
          <w:tcPr>
            <w:tcW w:w="3251" w:type="dxa"/>
            <w:tcBorders>
              <w:left w:val="single" w:sz="12" w:space="0" w:color="auto"/>
              <w:bottom w:val="nil"/>
              <w:right w:val="single" w:sz="12" w:space="0" w:color="auto"/>
            </w:tcBorders>
            <w:shd w:val="clear" w:color="auto" w:fill="auto"/>
          </w:tcPr>
          <w:p w14:paraId="0C05E134" w14:textId="2CDDC4C2" w:rsidR="009F702B" w:rsidRPr="00CD7A31" w:rsidRDefault="009F702B" w:rsidP="009F702B">
            <w:pPr>
              <w:pStyle w:val="TAL"/>
              <w:rPr>
                <w:rFonts w:eastAsia="DengXian"/>
                <w:sz w:val="20"/>
                <w:lang w:eastAsia="zh-CN"/>
              </w:rPr>
            </w:pPr>
            <w:r>
              <w:rPr>
                <w:rFonts w:eastAsia="DengXian"/>
                <w:sz w:val="20"/>
                <w:lang w:eastAsia="zh-CN"/>
              </w:rPr>
              <w:t>CR 0129 29.552 Rel-19 Procedure for Data Collection from the UE Application</w:t>
            </w:r>
          </w:p>
        </w:tc>
        <w:tc>
          <w:tcPr>
            <w:tcW w:w="1401" w:type="dxa"/>
            <w:tcBorders>
              <w:left w:val="single" w:sz="12" w:space="0" w:color="auto"/>
              <w:bottom w:val="nil"/>
              <w:right w:val="single" w:sz="12" w:space="0" w:color="auto"/>
            </w:tcBorders>
            <w:shd w:val="clear" w:color="auto" w:fill="auto"/>
          </w:tcPr>
          <w:p w14:paraId="589D3393" w14:textId="52D22483" w:rsidR="009F702B" w:rsidRPr="00750E57" w:rsidRDefault="009F702B" w:rsidP="009F702B">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21D06446" w14:textId="2C43B6D2" w:rsidR="009F702B" w:rsidRPr="00750E57" w:rsidRDefault="00DD0CEC" w:rsidP="009F702B">
            <w:pPr>
              <w:pStyle w:val="TAL"/>
              <w:rPr>
                <w:sz w:val="20"/>
              </w:rPr>
            </w:pPr>
            <w:r>
              <w:rPr>
                <w:sz w:val="20"/>
              </w:rPr>
              <w:t>Revised to 6438</w:t>
            </w:r>
          </w:p>
        </w:tc>
        <w:tc>
          <w:tcPr>
            <w:tcW w:w="4619" w:type="dxa"/>
            <w:tcBorders>
              <w:left w:val="single" w:sz="12" w:space="0" w:color="auto"/>
              <w:bottom w:val="nil"/>
              <w:right w:val="single" w:sz="12" w:space="0" w:color="auto"/>
            </w:tcBorders>
            <w:shd w:val="clear" w:color="auto" w:fill="auto"/>
          </w:tcPr>
          <w:p w14:paraId="2120DE10" w14:textId="77777777" w:rsidR="009F702B" w:rsidRDefault="009F702B" w:rsidP="00DE6DDD">
            <w:pPr>
              <w:pStyle w:val="C1Normal"/>
            </w:pPr>
            <w:r>
              <w:t>Bhaskar (Nokia): Include clause numbers per stage-3 specification.</w:t>
            </w:r>
          </w:p>
          <w:p w14:paraId="49D1DF9E" w14:textId="77777777" w:rsidR="009F702B" w:rsidRDefault="009F702B" w:rsidP="00DE6DDD">
            <w:pPr>
              <w:pStyle w:val="C1Normal"/>
            </w:pPr>
            <w:r>
              <w:t>Xiaojian (ZTE): Cannot introduce all of the procedures.</w:t>
            </w:r>
          </w:p>
          <w:p w14:paraId="425EE9DE" w14:textId="70F4A213" w:rsidR="009F702B" w:rsidRDefault="009F702B" w:rsidP="00DE6DDD">
            <w:pPr>
              <w:pStyle w:val="C1Normal"/>
            </w:pPr>
            <w:r>
              <w:t>Xuefei (Huawei): Why under this work item. This is defined from rel-17. This CR is not needed.</w:t>
            </w:r>
          </w:p>
          <w:p w14:paraId="7F5ACD63" w14:textId="77777777" w:rsidR="009F702B" w:rsidRDefault="009F702B" w:rsidP="00DE6DDD">
            <w:pPr>
              <w:pStyle w:val="C1Normal"/>
            </w:pPr>
            <w:r>
              <w:t>Maria (Ericsson): Wrong work item. New sub clause not needed.</w:t>
            </w:r>
          </w:p>
          <w:p w14:paraId="0102C415" w14:textId="77777777" w:rsidR="009F702B" w:rsidRDefault="009F702B" w:rsidP="00DE6DDD">
            <w:pPr>
              <w:pStyle w:val="C1Normal"/>
            </w:pPr>
            <w:r>
              <w:t>Xiaojian (ZTE): Introducing the procedure for related scenario, where data collection is missing.</w:t>
            </w:r>
          </w:p>
          <w:p w14:paraId="494A67CF" w14:textId="77777777" w:rsidR="009F702B" w:rsidRDefault="009F702B" w:rsidP="00DE6DDD">
            <w:pPr>
              <w:pStyle w:val="C1Normal"/>
            </w:pPr>
            <w:r>
              <w:t>Maria (Ericsson): 29.551 already includes.</w:t>
            </w:r>
          </w:p>
          <w:p w14:paraId="3365F971" w14:textId="77777777" w:rsidR="00CF1D9B" w:rsidRDefault="00CF1D9B" w:rsidP="00DE6DDD">
            <w:pPr>
              <w:pStyle w:val="C1Normal"/>
            </w:pPr>
            <w:r>
              <w:t>Xiaojian (ZTE): R1 shared. Should be moved to 19.38, and CR CAT to F, Ericsson would like to co-sign.</w:t>
            </w:r>
          </w:p>
          <w:p w14:paraId="28B7AA36" w14:textId="77777777" w:rsidR="00CF1D9B" w:rsidRDefault="00CF1D9B" w:rsidP="00DE6DDD">
            <w:pPr>
              <w:pStyle w:val="C1Normal"/>
            </w:pPr>
            <w:r>
              <w:t>Maria (Ericsson): Fine with r1</w:t>
            </w:r>
          </w:p>
          <w:p w14:paraId="4EE7B09A" w14:textId="77777777" w:rsidR="00CF1D9B" w:rsidRDefault="00CF1D9B" w:rsidP="00DE6DDD">
            <w:pPr>
              <w:pStyle w:val="C1Normal"/>
            </w:pPr>
            <w:r>
              <w:t>Xuefei (Huawei): Fine with R1.</w:t>
            </w:r>
          </w:p>
          <w:p w14:paraId="4B22826E" w14:textId="77777777" w:rsidR="00DD0CEC" w:rsidRDefault="00DD0CEC" w:rsidP="00DE6DDD">
            <w:pPr>
              <w:pStyle w:val="C1Normal"/>
            </w:pPr>
            <w:r>
              <w:t>Bhaskar (Nokia): Fine with R1.</w:t>
            </w:r>
          </w:p>
          <w:p w14:paraId="7E796241" w14:textId="77777777" w:rsidR="00AD34A3" w:rsidRDefault="00AD34A3" w:rsidP="00DE6DDD">
            <w:pPr>
              <w:pStyle w:val="C1Normal"/>
            </w:pPr>
          </w:p>
          <w:p w14:paraId="52A38B0C" w14:textId="7CF4CAD2" w:rsidR="00AD34A3" w:rsidRDefault="00AD34A3" w:rsidP="00AD34A3">
            <w:pPr>
              <w:pStyle w:val="C4Agreement"/>
            </w:pPr>
            <w:r>
              <w:t>R1 is pre-agreed</w:t>
            </w:r>
          </w:p>
        </w:tc>
      </w:tr>
      <w:tr w:rsidR="00DD0CEC" w:rsidRPr="002F2600" w14:paraId="44B5F8D4" w14:textId="77777777" w:rsidTr="00AD34A3">
        <w:tc>
          <w:tcPr>
            <w:tcW w:w="975" w:type="dxa"/>
            <w:tcBorders>
              <w:top w:val="nil"/>
              <w:left w:val="single" w:sz="12" w:space="0" w:color="auto"/>
              <w:right w:val="single" w:sz="12" w:space="0" w:color="auto"/>
            </w:tcBorders>
            <w:shd w:val="clear" w:color="auto" w:fill="auto"/>
          </w:tcPr>
          <w:p w14:paraId="1665B3AE" w14:textId="77777777" w:rsidR="00DD0CEC" w:rsidRPr="00D81B37" w:rsidRDefault="00DD0CEC" w:rsidP="00DD0CEC">
            <w:pPr>
              <w:pStyle w:val="TAL"/>
              <w:rPr>
                <w:sz w:val="20"/>
              </w:rPr>
            </w:pPr>
          </w:p>
        </w:tc>
        <w:tc>
          <w:tcPr>
            <w:tcW w:w="2635" w:type="dxa"/>
            <w:tcBorders>
              <w:top w:val="nil"/>
              <w:left w:val="single" w:sz="12" w:space="0" w:color="auto"/>
              <w:right w:val="single" w:sz="12" w:space="0" w:color="auto"/>
            </w:tcBorders>
            <w:shd w:val="clear" w:color="auto" w:fill="auto"/>
          </w:tcPr>
          <w:p w14:paraId="56AAD2A2" w14:textId="77777777" w:rsidR="00DD0CEC" w:rsidRPr="00D81B37" w:rsidRDefault="00DD0CEC" w:rsidP="00DD0CE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25F6212" w14:textId="2678E1EA" w:rsidR="00DD0CEC" w:rsidRDefault="00DD0CEC" w:rsidP="00DD0CEC">
            <w:pPr>
              <w:suppressLineNumbers/>
              <w:suppressAutoHyphens/>
              <w:spacing w:before="60" w:after="60"/>
              <w:jc w:val="center"/>
            </w:pPr>
            <w:r>
              <w:t>6438</w:t>
            </w:r>
          </w:p>
        </w:tc>
        <w:tc>
          <w:tcPr>
            <w:tcW w:w="3251" w:type="dxa"/>
            <w:tcBorders>
              <w:top w:val="nil"/>
              <w:left w:val="single" w:sz="12" w:space="0" w:color="auto"/>
              <w:bottom w:val="single" w:sz="4" w:space="0" w:color="auto"/>
              <w:right w:val="single" w:sz="12" w:space="0" w:color="auto"/>
            </w:tcBorders>
            <w:shd w:val="clear" w:color="auto" w:fill="DEE7AB"/>
          </w:tcPr>
          <w:p w14:paraId="504248D8" w14:textId="1119C155" w:rsidR="00DD0CEC" w:rsidRDefault="00DD0CEC" w:rsidP="00DD0CEC">
            <w:pPr>
              <w:pStyle w:val="TAL"/>
              <w:rPr>
                <w:rFonts w:eastAsia="DengXian"/>
                <w:sz w:val="20"/>
                <w:lang w:eastAsia="zh-CN"/>
              </w:rPr>
            </w:pPr>
            <w:r>
              <w:rPr>
                <w:rFonts w:eastAsia="DengXian"/>
                <w:sz w:val="20"/>
                <w:lang w:eastAsia="zh-CN"/>
              </w:rPr>
              <w:t>CR 0129 29.552 Rel-19 Procedure for Data Collection from the UE Application</w:t>
            </w:r>
          </w:p>
        </w:tc>
        <w:tc>
          <w:tcPr>
            <w:tcW w:w="1401" w:type="dxa"/>
            <w:tcBorders>
              <w:top w:val="nil"/>
              <w:left w:val="single" w:sz="12" w:space="0" w:color="auto"/>
              <w:bottom w:val="single" w:sz="4" w:space="0" w:color="auto"/>
              <w:right w:val="single" w:sz="12" w:space="0" w:color="auto"/>
            </w:tcBorders>
            <w:shd w:val="clear" w:color="auto" w:fill="DEE7AB"/>
          </w:tcPr>
          <w:p w14:paraId="19F16D7F" w14:textId="0067BA62" w:rsidR="00DD0CEC" w:rsidRDefault="00DD0CEC" w:rsidP="00DD0CEC">
            <w:pPr>
              <w:pStyle w:val="TAL"/>
              <w:rPr>
                <w:sz w:val="20"/>
              </w:rPr>
            </w:pPr>
            <w:r>
              <w:rPr>
                <w:sz w:val="20"/>
              </w:rPr>
              <w:t>ZTE</w:t>
            </w:r>
            <w:r>
              <w:rPr>
                <w:sz w:val="20"/>
              </w:rPr>
              <w:t>, Ericsson</w:t>
            </w:r>
          </w:p>
        </w:tc>
        <w:tc>
          <w:tcPr>
            <w:tcW w:w="1062" w:type="dxa"/>
            <w:tcBorders>
              <w:top w:val="nil"/>
              <w:left w:val="single" w:sz="12" w:space="0" w:color="auto"/>
              <w:right w:val="single" w:sz="12" w:space="0" w:color="auto"/>
            </w:tcBorders>
            <w:shd w:val="clear" w:color="auto" w:fill="auto"/>
          </w:tcPr>
          <w:p w14:paraId="5E02719C" w14:textId="45DA3F8B" w:rsidR="00DD0CEC" w:rsidRDefault="00AD34A3" w:rsidP="00DD0CEC">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7FFA7C5" w14:textId="77777777" w:rsidR="00DD0CEC" w:rsidRDefault="00DD0CEC" w:rsidP="00DD0CEC">
            <w:pPr>
              <w:pStyle w:val="C1Normal"/>
            </w:pPr>
          </w:p>
          <w:p w14:paraId="252F1789" w14:textId="77777777" w:rsidR="00DD0CEC" w:rsidRDefault="00DD0CEC" w:rsidP="00DD0CEC">
            <w:pPr>
              <w:pStyle w:val="C1Normal"/>
            </w:pPr>
            <w:r>
              <w:t>Move to 19.38</w:t>
            </w:r>
          </w:p>
          <w:p w14:paraId="1ECD4AA9" w14:textId="41DEB982" w:rsidR="00DD0CEC" w:rsidRDefault="00DD0CEC" w:rsidP="00DD0CEC">
            <w:pPr>
              <w:pStyle w:val="C1Normal"/>
            </w:pPr>
            <w:r>
              <w:t>Category : F</w:t>
            </w:r>
          </w:p>
        </w:tc>
      </w:tr>
      <w:tr w:rsidR="009F702B" w:rsidRPr="002F2600" w14:paraId="76777CDB" w14:textId="77777777" w:rsidTr="006E0501">
        <w:tc>
          <w:tcPr>
            <w:tcW w:w="975" w:type="dxa"/>
            <w:tcBorders>
              <w:left w:val="single" w:sz="12" w:space="0" w:color="auto"/>
              <w:right w:val="single" w:sz="12" w:space="0" w:color="auto"/>
            </w:tcBorders>
            <w:shd w:val="clear" w:color="auto" w:fill="auto"/>
          </w:tcPr>
          <w:p w14:paraId="576F3B6D"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61479C56"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34583FC" w14:textId="0E3AA3CF" w:rsidR="009F702B" w:rsidRDefault="00343666" w:rsidP="009F702B">
            <w:pPr>
              <w:suppressLineNumbers/>
              <w:suppressAutoHyphens/>
              <w:spacing w:before="60" w:after="60"/>
              <w:jc w:val="center"/>
            </w:pPr>
            <w:hyperlink r:id="rId254" w:history="1">
              <w:r w:rsidR="009F702B">
                <w:rPr>
                  <w:rStyle w:val="Hyperlink"/>
                </w:rPr>
                <w:t>6284</w:t>
              </w:r>
            </w:hyperlink>
          </w:p>
        </w:tc>
        <w:tc>
          <w:tcPr>
            <w:tcW w:w="3251" w:type="dxa"/>
            <w:tcBorders>
              <w:left w:val="single" w:sz="12" w:space="0" w:color="auto"/>
              <w:bottom w:val="single" w:sz="4" w:space="0" w:color="auto"/>
              <w:right w:val="single" w:sz="12" w:space="0" w:color="auto"/>
            </w:tcBorders>
            <w:shd w:val="clear" w:color="auto" w:fill="auto"/>
          </w:tcPr>
          <w:p w14:paraId="6CE50DDF" w14:textId="048AC687" w:rsidR="009F702B" w:rsidRDefault="009F702B" w:rsidP="009F702B">
            <w:pPr>
              <w:pStyle w:val="TAL"/>
              <w:rPr>
                <w:rFonts w:eastAsia="DengXian"/>
                <w:sz w:val="20"/>
                <w:lang w:eastAsia="zh-CN"/>
              </w:rPr>
            </w:pPr>
            <w:r>
              <w:rPr>
                <w:rFonts w:eastAsia="DengXian"/>
                <w:sz w:val="20"/>
                <w:lang w:eastAsia="zh-CN"/>
              </w:rPr>
              <w:t>CR 0563 29.519 Rel-19 Support of payload header handling</w:t>
            </w:r>
          </w:p>
        </w:tc>
        <w:tc>
          <w:tcPr>
            <w:tcW w:w="1401" w:type="dxa"/>
            <w:tcBorders>
              <w:left w:val="single" w:sz="12" w:space="0" w:color="auto"/>
              <w:bottom w:val="single" w:sz="4" w:space="0" w:color="auto"/>
              <w:right w:val="single" w:sz="12" w:space="0" w:color="auto"/>
            </w:tcBorders>
            <w:shd w:val="clear" w:color="auto" w:fill="auto"/>
          </w:tcPr>
          <w:p w14:paraId="2A520E1D" w14:textId="5AEED40D" w:rsidR="009F702B" w:rsidRDefault="009F702B" w:rsidP="009F702B">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8F429CE" w14:textId="2C0E4A50" w:rsidR="009F702B" w:rsidRPr="00750E57" w:rsidRDefault="009F702B" w:rsidP="009F702B">
            <w:pPr>
              <w:pStyle w:val="TAL"/>
              <w:rPr>
                <w:sz w:val="20"/>
              </w:rPr>
            </w:pPr>
            <w:r>
              <w:rPr>
                <w:sz w:val="20"/>
              </w:rPr>
              <w:t>Merged with 6335</w:t>
            </w:r>
          </w:p>
        </w:tc>
        <w:tc>
          <w:tcPr>
            <w:tcW w:w="4619" w:type="dxa"/>
            <w:tcBorders>
              <w:left w:val="single" w:sz="12" w:space="0" w:color="auto"/>
              <w:right w:val="single" w:sz="12" w:space="0" w:color="auto"/>
            </w:tcBorders>
            <w:shd w:val="clear" w:color="auto" w:fill="auto"/>
          </w:tcPr>
          <w:p w14:paraId="147E4E3F" w14:textId="77777777" w:rsidR="009F702B" w:rsidRDefault="009F702B" w:rsidP="009F702B">
            <w:pPr>
              <w:pStyle w:val="C3OpenAPI"/>
              <w:rPr>
                <w:rFonts w:eastAsia="SimSun"/>
              </w:rPr>
            </w:pPr>
            <w:r>
              <w:t>This CR introduces a backwards compatible feature to the OpenAPI description of the Nudr_DataRepository API for Application Data, Nudr_DataRepository API for Application Data</w:t>
            </w:r>
            <w:r>
              <w:br/>
            </w:r>
            <w:r w:rsidRPr="00F13DB0">
              <w:rPr>
                <w:rStyle w:val="C5DependencyChar"/>
              </w:rPr>
              <w:t>Depends on TS 23.501 CR 5454, TS 23.502 CR 4877, TS 23.503 CR 1329</w:t>
            </w:r>
          </w:p>
          <w:p w14:paraId="6BA27EE2" w14:textId="77777777" w:rsidR="009F702B" w:rsidRDefault="009F702B" w:rsidP="009F702B">
            <w:pPr>
              <w:rPr>
                <w:rFonts w:ascii="Arial" w:hAnsi="Arial" w:cs="Arial"/>
                <w:sz w:val="18"/>
              </w:rPr>
            </w:pPr>
          </w:p>
          <w:p w14:paraId="6025E60D" w14:textId="77777777" w:rsidR="009F702B" w:rsidRDefault="009F702B" w:rsidP="009F702B">
            <w:pPr>
              <w:pStyle w:val="C1Normal"/>
            </w:pPr>
            <w:r>
              <w:t>Bhaskar (Nokia): Clashes with 6335. Propose to merge into 6335.</w:t>
            </w:r>
          </w:p>
          <w:p w14:paraId="59C13E90" w14:textId="77777777" w:rsidR="009F702B" w:rsidRDefault="009F702B" w:rsidP="009F702B">
            <w:pPr>
              <w:pStyle w:val="C1Normal"/>
            </w:pPr>
            <w:r>
              <w:t>Susana (Ericsson): Fine with merger.</w:t>
            </w:r>
          </w:p>
          <w:p w14:paraId="3877AF96" w14:textId="00CA380F" w:rsidR="009F702B" w:rsidRDefault="009F702B" w:rsidP="009F702B">
            <w:pPr>
              <w:pStyle w:val="C1Normal"/>
            </w:pPr>
            <w:r>
              <w:t>Xiaojian (ZTE): New feature when will it be submitted? Comments on Rm for removal.</w:t>
            </w:r>
          </w:p>
          <w:p w14:paraId="0074E319" w14:textId="77777777" w:rsidR="009F702B" w:rsidRDefault="009F702B" w:rsidP="009F702B">
            <w:pPr>
              <w:pStyle w:val="C1Normal"/>
            </w:pPr>
            <w:r>
              <w:t>Bhaskar (Nokia): Next meeting.</w:t>
            </w:r>
          </w:p>
          <w:p w14:paraId="35BFE097" w14:textId="77777777" w:rsidR="009F702B" w:rsidRDefault="009F702B" w:rsidP="009F702B">
            <w:pPr>
              <w:pStyle w:val="C1Normal"/>
            </w:pPr>
            <w:r>
              <w:t>Susana (Ericsson): Prefer to remove Rm.</w:t>
            </w:r>
          </w:p>
          <w:p w14:paraId="7961F3DD" w14:textId="77777777" w:rsidR="009F702B" w:rsidRDefault="009F702B" w:rsidP="009F702B">
            <w:pPr>
              <w:pStyle w:val="C1Normal"/>
            </w:pPr>
            <w:r>
              <w:t>Chi (Huawei): Will provide comments to the revision.</w:t>
            </w:r>
          </w:p>
          <w:p w14:paraId="39F49150" w14:textId="3158AB43" w:rsidR="009F702B" w:rsidRPr="00F13DB0" w:rsidRDefault="009F702B" w:rsidP="009F702B">
            <w:pPr>
              <w:pStyle w:val="C1Normal"/>
            </w:pPr>
            <w:r>
              <w:t>Veronica (Vodafone): Will provide comments to the revision.</w:t>
            </w:r>
          </w:p>
        </w:tc>
      </w:tr>
      <w:tr w:rsidR="009F702B" w:rsidRPr="002F2600" w14:paraId="3D9E35E9" w14:textId="77777777" w:rsidTr="009448C1">
        <w:tc>
          <w:tcPr>
            <w:tcW w:w="975" w:type="dxa"/>
            <w:tcBorders>
              <w:left w:val="single" w:sz="12" w:space="0" w:color="auto"/>
              <w:right w:val="single" w:sz="12" w:space="0" w:color="auto"/>
            </w:tcBorders>
            <w:shd w:val="clear" w:color="auto" w:fill="auto"/>
          </w:tcPr>
          <w:p w14:paraId="2C8F3CEA"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0E20B80D"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8417270" w14:textId="2423B565" w:rsidR="009F702B" w:rsidRDefault="00343666" w:rsidP="009F702B">
            <w:pPr>
              <w:suppressLineNumbers/>
              <w:suppressAutoHyphens/>
              <w:spacing w:before="60" w:after="60"/>
              <w:jc w:val="center"/>
            </w:pPr>
            <w:hyperlink r:id="rId255" w:history="1">
              <w:r w:rsidR="009F702B">
                <w:rPr>
                  <w:rStyle w:val="Hyperlink"/>
                </w:rPr>
                <w:t>6285</w:t>
              </w:r>
            </w:hyperlink>
          </w:p>
        </w:tc>
        <w:tc>
          <w:tcPr>
            <w:tcW w:w="3251" w:type="dxa"/>
            <w:tcBorders>
              <w:left w:val="single" w:sz="12" w:space="0" w:color="auto"/>
              <w:bottom w:val="single" w:sz="4" w:space="0" w:color="auto"/>
              <w:right w:val="single" w:sz="12" w:space="0" w:color="auto"/>
            </w:tcBorders>
            <w:shd w:val="clear" w:color="auto" w:fill="auto"/>
          </w:tcPr>
          <w:p w14:paraId="21CFF081" w14:textId="492437A9" w:rsidR="009F702B" w:rsidRDefault="009F702B" w:rsidP="009F702B">
            <w:pPr>
              <w:pStyle w:val="TAL"/>
              <w:rPr>
                <w:rFonts w:eastAsia="DengXian"/>
                <w:sz w:val="20"/>
                <w:lang w:eastAsia="zh-CN"/>
              </w:rPr>
            </w:pPr>
            <w:r>
              <w:rPr>
                <w:rFonts w:eastAsia="DengXian"/>
                <w:sz w:val="20"/>
                <w:lang w:eastAsia="zh-CN"/>
              </w:rPr>
              <w:t>CR 1455 29.522 Rel-19 Support of payload header handling</w:t>
            </w:r>
          </w:p>
        </w:tc>
        <w:tc>
          <w:tcPr>
            <w:tcW w:w="1401" w:type="dxa"/>
            <w:tcBorders>
              <w:left w:val="single" w:sz="12" w:space="0" w:color="auto"/>
              <w:bottom w:val="single" w:sz="4" w:space="0" w:color="auto"/>
              <w:right w:val="single" w:sz="12" w:space="0" w:color="auto"/>
            </w:tcBorders>
            <w:shd w:val="clear" w:color="auto" w:fill="auto"/>
          </w:tcPr>
          <w:p w14:paraId="414A5915" w14:textId="0D783C51" w:rsidR="009F702B" w:rsidRDefault="009F702B" w:rsidP="009F702B">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C485AC3" w14:textId="15C027F4" w:rsidR="009F702B" w:rsidRPr="00750E57" w:rsidRDefault="009F702B" w:rsidP="009F702B">
            <w:pPr>
              <w:pStyle w:val="TAL"/>
              <w:rPr>
                <w:sz w:val="20"/>
              </w:rPr>
            </w:pPr>
            <w:r>
              <w:rPr>
                <w:sz w:val="20"/>
              </w:rPr>
              <w:t>Merged with 6333</w:t>
            </w:r>
          </w:p>
        </w:tc>
        <w:tc>
          <w:tcPr>
            <w:tcW w:w="4619" w:type="dxa"/>
            <w:tcBorders>
              <w:left w:val="single" w:sz="12" w:space="0" w:color="auto"/>
              <w:right w:val="single" w:sz="12" w:space="0" w:color="auto"/>
            </w:tcBorders>
            <w:shd w:val="clear" w:color="auto" w:fill="auto"/>
          </w:tcPr>
          <w:p w14:paraId="3BF3A4ED" w14:textId="77777777" w:rsidR="009F702B" w:rsidRDefault="009F702B" w:rsidP="009F702B">
            <w:pPr>
              <w:pStyle w:val="C3OpenAPI"/>
              <w:rPr>
                <w:rFonts w:eastAsia="SimSun"/>
              </w:rPr>
            </w:pPr>
            <w:r>
              <w:t>This CR introduces a backwards compatible feature to the OpenAPI description of the TrafficInfluence API, TrafficInfluence API</w:t>
            </w:r>
            <w:r>
              <w:br/>
            </w:r>
            <w:r w:rsidRPr="008E19FC">
              <w:rPr>
                <w:rStyle w:val="C5DependencyChar"/>
              </w:rPr>
              <w:t>Depends on TS 23.501 CR 5454, TS 23.502 CR 4877, TS 23.503 CR 1329</w:t>
            </w:r>
          </w:p>
          <w:p w14:paraId="3E0446D0" w14:textId="77777777" w:rsidR="009F702B" w:rsidRDefault="009F702B" w:rsidP="009F702B">
            <w:pPr>
              <w:rPr>
                <w:rFonts w:ascii="Arial" w:hAnsi="Arial" w:cs="Arial"/>
                <w:sz w:val="18"/>
              </w:rPr>
            </w:pPr>
          </w:p>
          <w:p w14:paraId="177E833C" w14:textId="77777777" w:rsidR="009F702B" w:rsidRDefault="009F702B" w:rsidP="009F702B">
            <w:pPr>
              <w:pStyle w:val="C1Normal"/>
            </w:pPr>
            <w:r>
              <w:t>Bhaskar (Nokia): Clashes with 6333. Propose to merge this into 6333. Will provide revision.</w:t>
            </w:r>
          </w:p>
          <w:p w14:paraId="74B41235" w14:textId="77777777" w:rsidR="009F702B" w:rsidRDefault="009F702B" w:rsidP="009F702B">
            <w:pPr>
              <w:pStyle w:val="C1Normal"/>
            </w:pPr>
            <w:r>
              <w:t>Susana (Ericsson): Fine with merger.</w:t>
            </w:r>
          </w:p>
          <w:p w14:paraId="6B2A3E7E" w14:textId="77777777" w:rsidR="009F702B" w:rsidRDefault="009F702B" w:rsidP="009F702B">
            <w:pPr>
              <w:pStyle w:val="C1Normal"/>
            </w:pPr>
            <w:r>
              <w:t>Veronica (Vodafone): Will check the revision and provide comments.</w:t>
            </w:r>
          </w:p>
          <w:p w14:paraId="5DCF5881" w14:textId="77777777" w:rsidR="009F702B" w:rsidRDefault="009F702B" w:rsidP="009F702B">
            <w:pPr>
              <w:pStyle w:val="C1Normal"/>
            </w:pPr>
            <w:r>
              <w:t>Chi (Huawei): Will check the revision and provide comments.</w:t>
            </w:r>
          </w:p>
          <w:p w14:paraId="5ECEC667" w14:textId="4682B4F8" w:rsidR="009F702B" w:rsidRPr="008E19FC" w:rsidRDefault="009F702B" w:rsidP="009F702B">
            <w:pPr>
              <w:pStyle w:val="C1Normal"/>
            </w:pPr>
            <w:r>
              <w:t>Xiaojian (ZTE): Prefer a separate notification.</w:t>
            </w:r>
          </w:p>
        </w:tc>
      </w:tr>
      <w:tr w:rsidR="009F702B" w:rsidRPr="002F2600" w14:paraId="2A06E11A" w14:textId="77777777" w:rsidTr="009448C1">
        <w:tc>
          <w:tcPr>
            <w:tcW w:w="975" w:type="dxa"/>
            <w:tcBorders>
              <w:left w:val="single" w:sz="12" w:space="0" w:color="auto"/>
              <w:right w:val="single" w:sz="12" w:space="0" w:color="auto"/>
            </w:tcBorders>
            <w:shd w:val="clear" w:color="auto" w:fill="auto"/>
          </w:tcPr>
          <w:p w14:paraId="0AAE23DA"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55A21346"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5CA3D4B" w14:textId="37044797" w:rsidR="009F702B" w:rsidRDefault="00343666" w:rsidP="009F702B">
            <w:pPr>
              <w:suppressLineNumbers/>
              <w:suppressAutoHyphens/>
              <w:spacing w:before="60" w:after="60"/>
              <w:jc w:val="center"/>
            </w:pPr>
            <w:hyperlink r:id="rId256" w:history="1">
              <w:r w:rsidR="009F702B">
                <w:rPr>
                  <w:rStyle w:val="Hyperlink"/>
                </w:rPr>
                <w:t>6286</w:t>
              </w:r>
            </w:hyperlink>
          </w:p>
        </w:tc>
        <w:tc>
          <w:tcPr>
            <w:tcW w:w="3251" w:type="dxa"/>
            <w:tcBorders>
              <w:left w:val="single" w:sz="12" w:space="0" w:color="auto"/>
              <w:bottom w:val="single" w:sz="4" w:space="0" w:color="auto"/>
              <w:right w:val="single" w:sz="12" w:space="0" w:color="auto"/>
            </w:tcBorders>
            <w:shd w:val="clear" w:color="auto" w:fill="auto"/>
          </w:tcPr>
          <w:p w14:paraId="7A9E506B" w14:textId="5C72CC10" w:rsidR="009F702B" w:rsidRDefault="009F702B" w:rsidP="009F702B">
            <w:pPr>
              <w:pStyle w:val="TAL"/>
              <w:rPr>
                <w:rFonts w:eastAsia="DengXian"/>
                <w:sz w:val="20"/>
                <w:lang w:eastAsia="zh-CN"/>
              </w:rPr>
            </w:pPr>
            <w:r>
              <w:rPr>
                <w:rFonts w:eastAsia="DengXian"/>
                <w:sz w:val="20"/>
                <w:lang w:eastAsia="zh-CN"/>
              </w:rPr>
              <w:t>CR 1296 29.512 Rel-19 Support of Payload Header Handling in N7 interface</w:t>
            </w:r>
          </w:p>
        </w:tc>
        <w:tc>
          <w:tcPr>
            <w:tcW w:w="1401" w:type="dxa"/>
            <w:tcBorders>
              <w:left w:val="single" w:sz="12" w:space="0" w:color="auto"/>
              <w:bottom w:val="single" w:sz="4" w:space="0" w:color="auto"/>
              <w:right w:val="single" w:sz="12" w:space="0" w:color="auto"/>
            </w:tcBorders>
            <w:shd w:val="clear" w:color="auto" w:fill="auto"/>
          </w:tcPr>
          <w:p w14:paraId="26800179" w14:textId="3B0B7A73" w:rsidR="009F702B" w:rsidRDefault="009F702B" w:rsidP="009F702B">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7C54851" w14:textId="2C9646BF" w:rsidR="009F702B" w:rsidRPr="00750E57" w:rsidRDefault="009F702B" w:rsidP="009F702B">
            <w:pPr>
              <w:pStyle w:val="TAL"/>
              <w:rPr>
                <w:sz w:val="20"/>
              </w:rPr>
            </w:pPr>
            <w:r>
              <w:rPr>
                <w:sz w:val="20"/>
              </w:rPr>
              <w:t>Merged with 6338</w:t>
            </w:r>
          </w:p>
        </w:tc>
        <w:tc>
          <w:tcPr>
            <w:tcW w:w="4619" w:type="dxa"/>
            <w:tcBorders>
              <w:left w:val="single" w:sz="12" w:space="0" w:color="auto"/>
              <w:right w:val="single" w:sz="12" w:space="0" w:color="auto"/>
            </w:tcBorders>
            <w:shd w:val="clear" w:color="auto" w:fill="auto"/>
          </w:tcPr>
          <w:p w14:paraId="6FDB51E0" w14:textId="77777777" w:rsidR="009F702B" w:rsidRDefault="009F702B" w:rsidP="009F702B">
            <w:pPr>
              <w:pStyle w:val="C3OpenAPI"/>
              <w:rPr>
                <w:rFonts w:eastAsia="SimSun"/>
              </w:rPr>
            </w:pPr>
            <w:r>
              <w:t>This CR introduces a backwards compatible feature to the OpenAPI description of the Npcf_SMPolicyControl API, Npcf_SMPolicyControl API</w:t>
            </w:r>
            <w:r>
              <w:br/>
            </w:r>
            <w:r w:rsidRPr="009B7DF2">
              <w:rPr>
                <w:rStyle w:val="C5DependencyChar"/>
              </w:rPr>
              <w:t>Depends on TS 23.501 CR 5454, TS 23.502 CR 4877, TS 23.503 CR 1329</w:t>
            </w:r>
          </w:p>
          <w:p w14:paraId="35A41C9E" w14:textId="77777777" w:rsidR="009F702B" w:rsidRDefault="009F702B" w:rsidP="009F702B">
            <w:pPr>
              <w:rPr>
                <w:rFonts w:ascii="Arial" w:hAnsi="Arial" w:cs="Arial"/>
                <w:sz w:val="18"/>
              </w:rPr>
            </w:pPr>
          </w:p>
          <w:p w14:paraId="6D94A1CD" w14:textId="77777777" w:rsidR="009F702B" w:rsidRDefault="009F702B" w:rsidP="009F702B">
            <w:pPr>
              <w:pStyle w:val="C1Normal"/>
            </w:pPr>
            <w:r>
              <w:t>Bhaskar (Nokia): Clash with 6338. Propose to merge into 6338.</w:t>
            </w:r>
          </w:p>
          <w:p w14:paraId="0673F83D" w14:textId="782CA07A" w:rsidR="009F702B" w:rsidRPr="009B7DF2" w:rsidRDefault="009F702B" w:rsidP="009F702B">
            <w:pPr>
              <w:pStyle w:val="C1Normal"/>
            </w:pPr>
            <w:r>
              <w:t>Susana (Ericsson): Fine with merger.</w:t>
            </w:r>
          </w:p>
        </w:tc>
      </w:tr>
      <w:tr w:rsidR="009F702B" w:rsidRPr="002F2600" w14:paraId="0D2BB639" w14:textId="77777777" w:rsidTr="006E0501">
        <w:tc>
          <w:tcPr>
            <w:tcW w:w="975" w:type="dxa"/>
            <w:tcBorders>
              <w:left w:val="single" w:sz="12" w:space="0" w:color="auto"/>
              <w:bottom w:val="nil"/>
              <w:right w:val="single" w:sz="12" w:space="0" w:color="auto"/>
            </w:tcBorders>
            <w:shd w:val="clear" w:color="auto" w:fill="auto"/>
          </w:tcPr>
          <w:p w14:paraId="667AC0C8"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0E42B929"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30C62114" w14:textId="43558BAA" w:rsidR="009F702B" w:rsidRDefault="00343666" w:rsidP="009F702B">
            <w:pPr>
              <w:suppressLineNumbers/>
              <w:suppressAutoHyphens/>
              <w:spacing w:before="60" w:after="60"/>
              <w:jc w:val="center"/>
            </w:pPr>
            <w:hyperlink r:id="rId257" w:history="1">
              <w:r w:rsidR="009F702B">
                <w:rPr>
                  <w:rStyle w:val="Hyperlink"/>
                </w:rPr>
                <w:t>6333</w:t>
              </w:r>
            </w:hyperlink>
          </w:p>
        </w:tc>
        <w:tc>
          <w:tcPr>
            <w:tcW w:w="3251" w:type="dxa"/>
            <w:tcBorders>
              <w:left w:val="single" w:sz="12" w:space="0" w:color="auto"/>
              <w:bottom w:val="nil"/>
              <w:right w:val="single" w:sz="12" w:space="0" w:color="auto"/>
            </w:tcBorders>
            <w:shd w:val="clear" w:color="auto" w:fill="auto"/>
          </w:tcPr>
          <w:p w14:paraId="3BEFC52C" w14:textId="7F368E2D" w:rsidR="009F702B" w:rsidRDefault="009F702B" w:rsidP="009F702B">
            <w:pPr>
              <w:pStyle w:val="TAL"/>
              <w:rPr>
                <w:rFonts w:eastAsia="DengXian"/>
                <w:sz w:val="20"/>
                <w:lang w:eastAsia="zh-CN"/>
              </w:rPr>
            </w:pPr>
            <w:r>
              <w:rPr>
                <w:rFonts w:eastAsia="DengXian"/>
                <w:sz w:val="20"/>
                <w:lang w:eastAsia="zh-CN"/>
              </w:rPr>
              <w:t>CR 1464 29.522 Rel-19 Support of handling of Payload Headers in TrafficInfluence API</w:t>
            </w:r>
          </w:p>
        </w:tc>
        <w:tc>
          <w:tcPr>
            <w:tcW w:w="1401" w:type="dxa"/>
            <w:tcBorders>
              <w:left w:val="single" w:sz="12" w:space="0" w:color="auto"/>
              <w:bottom w:val="nil"/>
              <w:right w:val="single" w:sz="12" w:space="0" w:color="auto"/>
            </w:tcBorders>
            <w:shd w:val="clear" w:color="auto" w:fill="auto"/>
          </w:tcPr>
          <w:p w14:paraId="786BF8B4" w14:textId="6AF9415E" w:rsidR="009F702B"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61311BC8" w14:textId="4EE340DF" w:rsidR="009F702B" w:rsidRPr="00750E57" w:rsidRDefault="009F702B" w:rsidP="009F702B">
            <w:pPr>
              <w:pStyle w:val="TAL"/>
              <w:rPr>
                <w:sz w:val="20"/>
              </w:rPr>
            </w:pPr>
            <w:r>
              <w:rPr>
                <w:sz w:val="20"/>
              </w:rPr>
              <w:t>Revised to 6474</w:t>
            </w:r>
          </w:p>
        </w:tc>
        <w:tc>
          <w:tcPr>
            <w:tcW w:w="4619" w:type="dxa"/>
            <w:tcBorders>
              <w:left w:val="single" w:sz="12" w:space="0" w:color="auto"/>
              <w:bottom w:val="nil"/>
              <w:right w:val="single" w:sz="12" w:space="0" w:color="auto"/>
            </w:tcBorders>
            <w:shd w:val="clear" w:color="auto" w:fill="auto"/>
          </w:tcPr>
          <w:p w14:paraId="67B56AE6" w14:textId="77777777" w:rsidR="009F702B" w:rsidRDefault="009F702B" w:rsidP="009F702B">
            <w:pPr>
              <w:pStyle w:val="C3OpenAPI"/>
              <w:rPr>
                <w:rFonts w:eastAsia="SimSun"/>
              </w:rPr>
            </w:pPr>
            <w:r>
              <w:t>This CR introduces a backwards compatible feature to the OpenAPI description of the TrafficInfluence API, TrafficInfluence API</w:t>
            </w:r>
            <w:r>
              <w:br/>
            </w:r>
            <w:r w:rsidRPr="00ED5183">
              <w:rPr>
                <w:rStyle w:val="C5DependencyChar"/>
              </w:rPr>
              <w:t>Depends on TS 23.501 CR 5454, TS 23.502 CR 4877, TS 23.503 CR 1329</w:t>
            </w:r>
          </w:p>
          <w:p w14:paraId="4A42CAA7" w14:textId="2C2F6010" w:rsidR="009F702B" w:rsidRDefault="009F702B" w:rsidP="009F702B">
            <w:pPr>
              <w:rPr>
                <w:rFonts w:ascii="Arial" w:hAnsi="Arial" w:cs="Arial"/>
                <w:sz w:val="18"/>
              </w:rPr>
            </w:pPr>
          </w:p>
          <w:p w14:paraId="30851277" w14:textId="628808F3" w:rsidR="009F702B" w:rsidRDefault="009F702B" w:rsidP="009F702B">
            <w:pPr>
              <w:pStyle w:val="C1Normal"/>
            </w:pPr>
            <w:r>
              <w:t>Merges 6285 into this CR.</w:t>
            </w:r>
          </w:p>
          <w:p w14:paraId="17CC437F" w14:textId="77777777" w:rsidR="009F702B" w:rsidRDefault="009F702B" w:rsidP="009F702B">
            <w:pPr>
              <w:rPr>
                <w:rFonts w:ascii="Arial" w:hAnsi="Arial" w:cs="Arial"/>
                <w:sz w:val="18"/>
              </w:rPr>
            </w:pPr>
          </w:p>
          <w:p w14:paraId="31F7AA2E" w14:textId="0AB1C691" w:rsidR="009F702B" w:rsidRDefault="009F702B" w:rsidP="009F702B">
            <w:pPr>
              <w:pStyle w:val="C1Normal"/>
            </w:pPr>
            <w:r>
              <w:t>Bhaskar (Nokia): Will provide revision.</w:t>
            </w:r>
          </w:p>
          <w:p w14:paraId="50E39456" w14:textId="77777777" w:rsidR="009F702B" w:rsidRDefault="009F702B" w:rsidP="009F702B">
            <w:pPr>
              <w:pStyle w:val="C1Normal"/>
            </w:pPr>
            <w:r>
              <w:t>Veronica (Vodafone): Will check the revision and provide comments.</w:t>
            </w:r>
          </w:p>
          <w:p w14:paraId="45BE75B1" w14:textId="77777777" w:rsidR="009F702B" w:rsidRDefault="009F702B" w:rsidP="009F702B">
            <w:pPr>
              <w:pStyle w:val="C1Normal"/>
            </w:pPr>
            <w:r>
              <w:t>Chi (Huawei): Will check the revision and provide comments.</w:t>
            </w:r>
          </w:p>
          <w:p w14:paraId="3403B461" w14:textId="36B5E7F6" w:rsidR="009F702B" w:rsidRPr="00ED5183" w:rsidRDefault="009F702B" w:rsidP="009F702B">
            <w:pPr>
              <w:pStyle w:val="C1Normal"/>
              <w:rPr>
                <w:sz w:val="18"/>
              </w:rPr>
            </w:pPr>
            <w:r>
              <w:t>Xiaojian (ZTE): Prefer a separate notification.</w:t>
            </w:r>
          </w:p>
        </w:tc>
      </w:tr>
      <w:tr w:rsidR="009F702B" w:rsidRPr="002F2600" w14:paraId="0E8F9B80" w14:textId="77777777" w:rsidTr="006E0501">
        <w:tc>
          <w:tcPr>
            <w:tcW w:w="975" w:type="dxa"/>
            <w:tcBorders>
              <w:top w:val="nil"/>
              <w:left w:val="single" w:sz="12" w:space="0" w:color="auto"/>
              <w:right w:val="single" w:sz="12" w:space="0" w:color="auto"/>
            </w:tcBorders>
            <w:shd w:val="clear" w:color="auto" w:fill="auto"/>
          </w:tcPr>
          <w:p w14:paraId="08A605A8"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6433A0CC"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AC96BD" w14:textId="2D272A29" w:rsidR="009F702B" w:rsidRDefault="009F702B" w:rsidP="009F702B">
            <w:pPr>
              <w:suppressLineNumbers/>
              <w:suppressAutoHyphens/>
              <w:spacing w:before="60" w:after="60"/>
              <w:jc w:val="center"/>
            </w:pPr>
            <w:r>
              <w:t>6474</w:t>
            </w:r>
          </w:p>
        </w:tc>
        <w:tc>
          <w:tcPr>
            <w:tcW w:w="3251" w:type="dxa"/>
            <w:tcBorders>
              <w:top w:val="nil"/>
              <w:left w:val="single" w:sz="12" w:space="0" w:color="auto"/>
              <w:bottom w:val="single" w:sz="4" w:space="0" w:color="auto"/>
              <w:right w:val="single" w:sz="12" w:space="0" w:color="auto"/>
            </w:tcBorders>
            <w:shd w:val="clear" w:color="auto" w:fill="00FFFF"/>
          </w:tcPr>
          <w:p w14:paraId="171FA854" w14:textId="6032BAB5" w:rsidR="009F702B" w:rsidRDefault="009F702B" w:rsidP="009F702B">
            <w:pPr>
              <w:pStyle w:val="TAL"/>
              <w:rPr>
                <w:rFonts w:eastAsia="DengXian"/>
                <w:sz w:val="20"/>
                <w:lang w:eastAsia="zh-CN"/>
              </w:rPr>
            </w:pPr>
            <w:r>
              <w:rPr>
                <w:rFonts w:eastAsia="DengXian"/>
                <w:sz w:val="20"/>
                <w:lang w:eastAsia="zh-CN"/>
              </w:rPr>
              <w:t>CR 1464 29.522 Rel-19 Support of handling of Payload Headers in TrafficInfluence API</w:t>
            </w:r>
          </w:p>
        </w:tc>
        <w:tc>
          <w:tcPr>
            <w:tcW w:w="1401" w:type="dxa"/>
            <w:tcBorders>
              <w:top w:val="nil"/>
              <w:left w:val="single" w:sz="12" w:space="0" w:color="auto"/>
              <w:bottom w:val="single" w:sz="4" w:space="0" w:color="auto"/>
              <w:right w:val="single" w:sz="12" w:space="0" w:color="auto"/>
            </w:tcBorders>
            <w:shd w:val="clear" w:color="auto" w:fill="00FFFF"/>
          </w:tcPr>
          <w:p w14:paraId="348965EC" w14:textId="5AEED295" w:rsidR="009F702B" w:rsidRDefault="009F702B" w:rsidP="009F702B">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1617EC8C"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2EDA7A39" w14:textId="77777777" w:rsidR="009F702B" w:rsidRDefault="009F702B" w:rsidP="009F702B">
            <w:pPr>
              <w:pStyle w:val="C3OpenAPI"/>
            </w:pPr>
          </w:p>
        </w:tc>
      </w:tr>
      <w:tr w:rsidR="009F702B" w:rsidRPr="002F2600" w14:paraId="110737BE" w14:textId="77777777" w:rsidTr="00E23D56">
        <w:tc>
          <w:tcPr>
            <w:tcW w:w="975" w:type="dxa"/>
            <w:tcBorders>
              <w:left w:val="single" w:sz="12" w:space="0" w:color="auto"/>
              <w:bottom w:val="nil"/>
              <w:right w:val="single" w:sz="12" w:space="0" w:color="auto"/>
            </w:tcBorders>
            <w:shd w:val="clear" w:color="auto" w:fill="auto"/>
          </w:tcPr>
          <w:p w14:paraId="447AA435"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2FFA719A"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35E4ED73" w14:textId="066D06AA" w:rsidR="009F702B" w:rsidRDefault="00343666" w:rsidP="009F702B">
            <w:pPr>
              <w:suppressLineNumbers/>
              <w:suppressAutoHyphens/>
              <w:spacing w:before="60" w:after="60"/>
              <w:jc w:val="center"/>
            </w:pPr>
            <w:hyperlink r:id="rId258" w:history="1">
              <w:r w:rsidR="009F702B">
                <w:rPr>
                  <w:rStyle w:val="Hyperlink"/>
                </w:rPr>
                <w:t>6334</w:t>
              </w:r>
            </w:hyperlink>
          </w:p>
        </w:tc>
        <w:tc>
          <w:tcPr>
            <w:tcW w:w="3251" w:type="dxa"/>
            <w:tcBorders>
              <w:left w:val="single" w:sz="12" w:space="0" w:color="auto"/>
              <w:bottom w:val="nil"/>
              <w:right w:val="single" w:sz="12" w:space="0" w:color="auto"/>
            </w:tcBorders>
            <w:shd w:val="clear" w:color="auto" w:fill="auto"/>
          </w:tcPr>
          <w:p w14:paraId="2A7619B7" w14:textId="53B68A95" w:rsidR="009F702B" w:rsidRDefault="009F702B" w:rsidP="009F702B">
            <w:pPr>
              <w:pStyle w:val="TAL"/>
              <w:rPr>
                <w:rFonts w:eastAsia="DengXian"/>
                <w:sz w:val="20"/>
                <w:lang w:eastAsia="zh-CN"/>
              </w:rPr>
            </w:pPr>
            <w:r>
              <w:rPr>
                <w:rFonts w:eastAsia="DengXian"/>
                <w:sz w:val="20"/>
                <w:lang w:eastAsia="zh-CN"/>
              </w:rPr>
              <w:t>CR 0707 29.514 Rel-19 Support of handling of Payload Headers in Npcf_PolicyAuthorization API</w:t>
            </w:r>
          </w:p>
        </w:tc>
        <w:tc>
          <w:tcPr>
            <w:tcW w:w="1401" w:type="dxa"/>
            <w:tcBorders>
              <w:left w:val="single" w:sz="12" w:space="0" w:color="auto"/>
              <w:bottom w:val="nil"/>
              <w:right w:val="single" w:sz="12" w:space="0" w:color="auto"/>
            </w:tcBorders>
            <w:shd w:val="clear" w:color="auto" w:fill="auto"/>
          </w:tcPr>
          <w:p w14:paraId="0FC53928" w14:textId="1CEF4CD3" w:rsidR="009F702B"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C2E6570" w14:textId="4F1F8617" w:rsidR="009F702B" w:rsidRPr="00750E57" w:rsidRDefault="009F702B" w:rsidP="009F702B">
            <w:pPr>
              <w:pStyle w:val="TAL"/>
              <w:rPr>
                <w:sz w:val="20"/>
              </w:rPr>
            </w:pPr>
            <w:r>
              <w:rPr>
                <w:sz w:val="20"/>
              </w:rPr>
              <w:t>Revised to 6472</w:t>
            </w:r>
          </w:p>
        </w:tc>
        <w:tc>
          <w:tcPr>
            <w:tcW w:w="4619" w:type="dxa"/>
            <w:tcBorders>
              <w:left w:val="single" w:sz="12" w:space="0" w:color="auto"/>
              <w:bottom w:val="nil"/>
              <w:right w:val="single" w:sz="12" w:space="0" w:color="auto"/>
            </w:tcBorders>
            <w:shd w:val="clear" w:color="auto" w:fill="auto"/>
          </w:tcPr>
          <w:p w14:paraId="4A09E563" w14:textId="77777777" w:rsidR="009F702B" w:rsidRDefault="009F702B" w:rsidP="009F702B">
            <w:pPr>
              <w:pStyle w:val="C3OpenAPI"/>
              <w:rPr>
                <w:rFonts w:eastAsia="SimSun"/>
              </w:rPr>
            </w:pPr>
            <w:r>
              <w:t>This CR introduces a backwards compatible feature to the OpenAPI description of the Npcf_PolicyAuthorization API, Npcf_PolicyAuthorization API</w:t>
            </w:r>
            <w:r>
              <w:br/>
            </w:r>
            <w:r w:rsidRPr="008C62B8">
              <w:rPr>
                <w:rStyle w:val="C5DependencyChar"/>
              </w:rPr>
              <w:t>Depends on TS 23.501 CR 5454, TS 23.502 CR 4877, TS 23.503 CR 1329</w:t>
            </w:r>
          </w:p>
          <w:p w14:paraId="39B73048" w14:textId="77777777" w:rsidR="009F702B" w:rsidRDefault="009F702B" w:rsidP="009F702B">
            <w:pPr>
              <w:rPr>
                <w:rFonts w:ascii="Arial" w:hAnsi="Arial" w:cs="Arial"/>
                <w:sz w:val="18"/>
              </w:rPr>
            </w:pPr>
          </w:p>
          <w:p w14:paraId="396C3A55" w14:textId="63AE2E24" w:rsidR="009F702B" w:rsidRDefault="009F702B" w:rsidP="009F702B">
            <w:pPr>
              <w:pStyle w:val="C1Normal"/>
            </w:pPr>
            <w:r>
              <w:t>Merges 6049 into this CR.</w:t>
            </w:r>
          </w:p>
          <w:p w14:paraId="2C2D0CF8" w14:textId="77777777" w:rsidR="009F702B" w:rsidRDefault="009F702B" w:rsidP="009F702B">
            <w:pPr>
              <w:pStyle w:val="C1Normal"/>
            </w:pPr>
          </w:p>
          <w:p w14:paraId="26C42F37" w14:textId="77777777" w:rsidR="009F702B" w:rsidRDefault="009F702B" w:rsidP="009F702B">
            <w:pPr>
              <w:pStyle w:val="C1Normal"/>
            </w:pPr>
            <w:r>
              <w:t xml:space="preserve">Chi (Huawei): Would like to see revision. 5.6.2.16 and 5.6.2.22, features not needed. </w:t>
            </w:r>
          </w:p>
          <w:p w14:paraId="52DD45CD" w14:textId="77777777" w:rsidR="009F702B" w:rsidRDefault="009F702B" w:rsidP="009F702B">
            <w:pPr>
              <w:pStyle w:val="C1Normal"/>
            </w:pPr>
            <w:r>
              <w:t>Bhaskar (Nokia): Will share the revision.</w:t>
            </w:r>
          </w:p>
          <w:p w14:paraId="133BDE6D" w14:textId="77777777" w:rsidR="009F702B" w:rsidRDefault="009F702B" w:rsidP="009F702B">
            <w:pPr>
              <w:pStyle w:val="C1Normal"/>
            </w:pPr>
            <w:r>
              <w:t>Susana (Ericsson): Agree with comments from Chi.</w:t>
            </w:r>
          </w:p>
          <w:p w14:paraId="6298212D" w14:textId="77777777" w:rsidR="009F702B" w:rsidRDefault="009F702B" w:rsidP="009F702B">
            <w:pPr>
              <w:pStyle w:val="C1Normal"/>
            </w:pPr>
            <w:r>
              <w:t>Veronica (Vodafone): Would like to keep the name of the feature proposed in 6049.</w:t>
            </w:r>
          </w:p>
          <w:p w14:paraId="402134D2" w14:textId="77777777" w:rsidR="009F702B" w:rsidRDefault="009F702B" w:rsidP="009F702B">
            <w:pPr>
              <w:pStyle w:val="C1Normal"/>
            </w:pPr>
            <w:r>
              <w:t xml:space="preserve">Chi (Huawei): Prefer the proposal in Ericsson CR. </w:t>
            </w:r>
          </w:p>
          <w:p w14:paraId="3E95CAFC" w14:textId="77777777" w:rsidR="009F702B" w:rsidRDefault="009F702B" w:rsidP="009F702B">
            <w:pPr>
              <w:pStyle w:val="C1Normal"/>
            </w:pPr>
            <w:r>
              <w:t>Xiaojian (ZTE): 6</w:t>
            </w:r>
            <w:r w:rsidRPr="00C11370">
              <w:rPr>
                <w:vertAlign w:val="superscript"/>
              </w:rPr>
              <w:t>th</w:t>
            </w:r>
            <w:r>
              <w:t xml:space="preserve"> change : description to afSfcReq not needed and remove shall text from new UE.  11</w:t>
            </w:r>
            <w:r w:rsidRPr="00C11370">
              <w:rPr>
                <w:vertAlign w:val="superscript"/>
              </w:rPr>
              <w:t>th</w:t>
            </w:r>
            <w:r>
              <w:t xml:space="preserve"> Change: “Rm”, attribute typo. 12</w:t>
            </w:r>
            <w:r w:rsidRPr="00C11370">
              <w:rPr>
                <w:vertAlign w:val="superscript"/>
              </w:rPr>
              <w:t>th</w:t>
            </w:r>
            <w:r>
              <w:t xml:space="preserve"> change: Notification missing, key of map for last 2 attributes. 13</w:t>
            </w:r>
            <w:r w:rsidRPr="00C11370">
              <w:rPr>
                <w:vertAlign w:val="superscript"/>
              </w:rPr>
              <w:t>th</w:t>
            </w:r>
            <w:r>
              <w:t xml:space="preserve"> Change: “Rm”.</w:t>
            </w:r>
          </w:p>
          <w:p w14:paraId="6173DC53" w14:textId="311463F2" w:rsidR="009F702B" w:rsidRDefault="009F702B" w:rsidP="009F702B">
            <w:pPr>
              <w:pStyle w:val="C1Normal"/>
            </w:pPr>
            <w:r>
              <w:t>Susana (Ericsson): In SFC, we discussed only for AF SFC. In Ericsson proposal, we removed Rm. As it can used for both creation and update. What is the way forward.</w:t>
            </w:r>
          </w:p>
          <w:p w14:paraId="3A46FCE7" w14:textId="77777777" w:rsidR="009F702B" w:rsidRDefault="009F702B" w:rsidP="009F702B">
            <w:pPr>
              <w:pStyle w:val="C1Normal"/>
            </w:pPr>
            <w:r>
              <w:t>Xiaojian (ZTE): Will check the revision.</w:t>
            </w:r>
          </w:p>
          <w:p w14:paraId="35A7006F" w14:textId="77777777" w:rsidR="009F702B" w:rsidRDefault="009F702B" w:rsidP="009F702B">
            <w:pPr>
              <w:pStyle w:val="C1Normal"/>
            </w:pPr>
            <w:r>
              <w:t>Chi (Huawei): No need for details of Rm.</w:t>
            </w:r>
          </w:p>
          <w:p w14:paraId="3E5EC7D7" w14:textId="77777777" w:rsidR="009F702B" w:rsidRDefault="009F702B" w:rsidP="009F702B">
            <w:pPr>
              <w:pStyle w:val="C1Normal"/>
            </w:pPr>
            <w:r>
              <w:t>Susana (Ericsson): Unique data type for directions as in Ericsson proposal should be considered.</w:t>
            </w:r>
          </w:p>
          <w:p w14:paraId="1D3FC818" w14:textId="0A4823D6" w:rsidR="009F702B" w:rsidRDefault="009F702B" w:rsidP="009F702B">
            <w:pPr>
              <w:pStyle w:val="C1Normal"/>
            </w:pPr>
            <w:r>
              <w:t>Xiaojian (ZTE): Whether each action can  have corresponding notification.</w:t>
            </w:r>
          </w:p>
          <w:p w14:paraId="0C655254" w14:textId="77777777" w:rsidR="009F702B" w:rsidRDefault="009F702B" w:rsidP="009F702B">
            <w:pPr>
              <w:pStyle w:val="C1Normal"/>
            </w:pPr>
            <w:r>
              <w:t xml:space="preserve">Bhaskar (Nokia): No. </w:t>
            </w:r>
          </w:p>
          <w:p w14:paraId="70506113" w14:textId="77777777" w:rsidR="009F702B" w:rsidRDefault="009F702B" w:rsidP="009F702B">
            <w:pPr>
              <w:pStyle w:val="C1Normal"/>
            </w:pPr>
            <w:r>
              <w:t>Susana (Ericsson): All the data types used in both specification, prefer to keep common data types in 29.514</w:t>
            </w:r>
          </w:p>
          <w:p w14:paraId="00408865" w14:textId="77777777" w:rsidR="009F702B" w:rsidRDefault="009F702B" w:rsidP="009F702B">
            <w:pPr>
              <w:pStyle w:val="C1Normal"/>
            </w:pPr>
            <w:r>
              <w:t>Chi (Huawei): Prefer to keep in 29.514</w:t>
            </w:r>
          </w:p>
          <w:p w14:paraId="3AF62C1D" w14:textId="58A4EEF1" w:rsidR="00AD34A3" w:rsidRPr="008C62B8" w:rsidRDefault="009F702B" w:rsidP="009F702B">
            <w:pPr>
              <w:pStyle w:val="C1Normal"/>
            </w:pPr>
            <w:r>
              <w:t>Xiaojian (ZTE): Prefer to keep in 29.514</w:t>
            </w:r>
          </w:p>
        </w:tc>
      </w:tr>
      <w:tr w:rsidR="009F702B" w:rsidRPr="002F2600" w14:paraId="5A84ED46" w14:textId="77777777" w:rsidTr="00E871CB">
        <w:tc>
          <w:tcPr>
            <w:tcW w:w="975" w:type="dxa"/>
            <w:tcBorders>
              <w:top w:val="nil"/>
              <w:left w:val="single" w:sz="12" w:space="0" w:color="auto"/>
              <w:right w:val="single" w:sz="12" w:space="0" w:color="auto"/>
            </w:tcBorders>
            <w:shd w:val="clear" w:color="auto" w:fill="auto"/>
          </w:tcPr>
          <w:p w14:paraId="6F272EAE"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4D36BA94"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7A092DC" w14:textId="30B52855" w:rsidR="009F702B" w:rsidRDefault="009F702B" w:rsidP="009F702B">
            <w:pPr>
              <w:suppressLineNumbers/>
              <w:suppressAutoHyphens/>
              <w:spacing w:before="60" w:after="60"/>
              <w:jc w:val="center"/>
            </w:pPr>
            <w:r>
              <w:t>6472</w:t>
            </w:r>
          </w:p>
        </w:tc>
        <w:tc>
          <w:tcPr>
            <w:tcW w:w="3251" w:type="dxa"/>
            <w:tcBorders>
              <w:top w:val="nil"/>
              <w:left w:val="single" w:sz="12" w:space="0" w:color="auto"/>
              <w:bottom w:val="single" w:sz="4" w:space="0" w:color="auto"/>
              <w:right w:val="single" w:sz="12" w:space="0" w:color="auto"/>
            </w:tcBorders>
            <w:shd w:val="clear" w:color="auto" w:fill="00FFFF"/>
          </w:tcPr>
          <w:p w14:paraId="762EEC9E" w14:textId="6DCB5AD8" w:rsidR="009F702B" w:rsidRDefault="009F702B" w:rsidP="009F702B">
            <w:pPr>
              <w:pStyle w:val="TAL"/>
              <w:rPr>
                <w:rFonts w:eastAsia="DengXian"/>
                <w:sz w:val="20"/>
                <w:lang w:eastAsia="zh-CN"/>
              </w:rPr>
            </w:pPr>
            <w:r>
              <w:rPr>
                <w:rFonts w:eastAsia="DengXian"/>
                <w:sz w:val="20"/>
                <w:lang w:eastAsia="zh-CN"/>
              </w:rPr>
              <w:t>CR 0707 29.514 Rel-19 Support of handling of Payload Headers in Npcf_PolicyAuthorization API</w:t>
            </w:r>
          </w:p>
        </w:tc>
        <w:tc>
          <w:tcPr>
            <w:tcW w:w="1401" w:type="dxa"/>
            <w:tcBorders>
              <w:top w:val="nil"/>
              <w:left w:val="single" w:sz="12" w:space="0" w:color="auto"/>
              <w:bottom w:val="single" w:sz="4" w:space="0" w:color="auto"/>
              <w:right w:val="single" w:sz="12" w:space="0" w:color="auto"/>
            </w:tcBorders>
            <w:shd w:val="clear" w:color="auto" w:fill="00FFFF"/>
          </w:tcPr>
          <w:p w14:paraId="01385C6B" w14:textId="2A7B07AC" w:rsidR="009F702B" w:rsidRDefault="009F702B" w:rsidP="009F702B">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6A3E2174"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6C963BE7" w14:textId="77777777" w:rsidR="009F702B" w:rsidRDefault="009F702B" w:rsidP="009F702B">
            <w:pPr>
              <w:pStyle w:val="C3OpenAPI"/>
            </w:pPr>
          </w:p>
        </w:tc>
      </w:tr>
      <w:tr w:rsidR="009F702B" w:rsidRPr="002F2600" w14:paraId="3CEC2283" w14:textId="77777777" w:rsidTr="00E871CB">
        <w:tc>
          <w:tcPr>
            <w:tcW w:w="975" w:type="dxa"/>
            <w:tcBorders>
              <w:left w:val="single" w:sz="12" w:space="0" w:color="auto"/>
              <w:bottom w:val="nil"/>
              <w:right w:val="single" w:sz="12" w:space="0" w:color="auto"/>
            </w:tcBorders>
            <w:shd w:val="clear" w:color="auto" w:fill="auto"/>
          </w:tcPr>
          <w:p w14:paraId="61FF9BE2"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260C14E1"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3889C52B" w14:textId="7D6A7EF0" w:rsidR="009F702B" w:rsidRDefault="00343666" w:rsidP="009F702B">
            <w:pPr>
              <w:suppressLineNumbers/>
              <w:suppressAutoHyphens/>
              <w:spacing w:before="60" w:after="60"/>
              <w:jc w:val="center"/>
            </w:pPr>
            <w:hyperlink r:id="rId259" w:history="1">
              <w:r w:rsidR="009F702B">
                <w:rPr>
                  <w:rStyle w:val="Hyperlink"/>
                </w:rPr>
                <w:t>6335</w:t>
              </w:r>
            </w:hyperlink>
          </w:p>
        </w:tc>
        <w:tc>
          <w:tcPr>
            <w:tcW w:w="3251" w:type="dxa"/>
            <w:tcBorders>
              <w:left w:val="single" w:sz="12" w:space="0" w:color="auto"/>
              <w:bottom w:val="nil"/>
              <w:right w:val="single" w:sz="12" w:space="0" w:color="auto"/>
            </w:tcBorders>
            <w:shd w:val="clear" w:color="auto" w:fill="auto"/>
          </w:tcPr>
          <w:p w14:paraId="185DDCC3" w14:textId="4DC15042" w:rsidR="009F702B" w:rsidRDefault="009F702B" w:rsidP="009F702B">
            <w:pPr>
              <w:pStyle w:val="TAL"/>
              <w:rPr>
                <w:rFonts w:eastAsia="DengXian"/>
                <w:sz w:val="20"/>
                <w:lang w:eastAsia="zh-CN"/>
              </w:rPr>
            </w:pPr>
            <w:r>
              <w:rPr>
                <w:rFonts w:eastAsia="DengXian"/>
                <w:sz w:val="20"/>
                <w:lang w:eastAsia="zh-CN"/>
              </w:rPr>
              <w:t>CR 0567 29.519 Rel-19 Support of Handling of Payload Headers in the Nudr_DataRepository Service API for Application Data</w:t>
            </w:r>
          </w:p>
        </w:tc>
        <w:tc>
          <w:tcPr>
            <w:tcW w:w="1401" w:type="dxa"/>
            <w:tcBorders>
              <w:left w:val="single" w:sz="12" w:space="0" w:color="auto"/>
              <w:bottom w:val="nil"/>
              <w:right w:val="single" w:sz="12" w:space="0" w:color="auto"/>
            </w:tcBorders>
            <w:shd w:val="clear" w:color="auto" w:fill="auto"/>
          </w:tcPr>
          <w:p w14:paraId="63EAEC05" w14:textId="0C30CAAC" w:rsidR="009F702B"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466D6B16" w14:textId="5F4EF9C1" w:rsidR="009F702B" w:rsidRPr="00750E57" w:rsidRDefault="009F702B" w:rsidP="009F702B">
            <w:pPr>
              <w:pStyle w:val="TAL"/>
              <w:rPr>
                <w:sz w:val="20"/>
              </w:rPr>
            </w:pPr>
            <w:r>
              <w:rPr>
                <w:sz w:val="20"/>
              </w:rPr>
              <w:t>Revised to 6473</w:t>
            </w:r>
          </w:p>
        </w:tc>
        <w:tc>
          <w:tcPr>
            <w:tcW w:w="4619" w:type="dxa"/>
            <w:tcBorders>
              <w:left w:val="single" w:sz="12" w:space="0" w:color="auto"/>
              <w:bottom w:val="nil"/>
              <w:right w:val="single" w:sz="12" w:space="0" w:color="auto"/>
            </w:tcBorders>
            <w:shd w:val="clear" w:color="auto" w:fill="auto"/>
          </w:tcPr>
          <w:p w14:paraId="74D9F25E" w14:textId="77777777" w:rsidR="009F702B" w:rsidRDefault="009F702B" w:rsidP="009F702B">
            <w:pPr>
              <w:pStyle w:val="C3OpenAPI"/>
              <w:rPr>
                <w:rStyle w:val="C5DependencyChar"/>
              </w:rPr>
            </w:pPr>
            <w:r>
              <w:t>This CR introduces a backwards compatible feature to the OpenAPI description of the Nudr_DataRepository API for Application Data, Nudr_DataRepository API for Application Data</w:t>
            </w:r>
            <w:r>
              <w:br/>
            </w:r>
            <w:r w:rsidRPr="008C62B8">
              <w:rPr>
                <w:rStyle w:val="C5DependencyChar"/>
              </w:rPr>
              <w:t>Depends on TS 23.501 CR 5454, TS 23.502 CR 4877, TS 23.503 CR 1329</w:t>
            </w:r>
          </w:p>
          <w:p w14:paraId="53880F2A" w14:textId="77777777" w:rsidR="009F702B" w:rsidRDefault="009F702B" w:rsidP="009F702B">
            <w:pPr>
              <w:pStyle w:val="C3OpenAPI"/>
              <w:rPr>
                <w:rStyle w:val="C5DependencyChar"/>
              </w:rPr>
            </w:pPr>
          </w:p>
          <w:p w14:paraId="1E0F439A" w14:textId="77777777" w:rsidR="009F702B" w:rsidRDefault="009F702B" w:rsidP="009F702B">
            <w:pPr>
              <w:pStyle w:val="C1Normal"/>
              <w:rPr>
                <w:rStyle w:val="C5DependencyChar"/>
                <w:color w:val="auto"/>
              </w:rPr>
            </w:pPr>
            <w:r w:rsidRPr="00E871CB">
              <w:rPr>
                <w:rStyle w:val="C5DependencyChar"/>
                <w:color w:val="auto"/>
              </w:rPr>
              <w:t>Merges 6284 into this CR</w:t>
            </w:r>
            <w:r>
              <w:rPr>
                <w:rStyle w:val="C5DependencyChar"/>
                <w:color w:val="auto"/>
              </w:rPr>
              <w:t>.</w:t>
            </w:r>
          </w:p>
          <w:p w14:paraId="7AB0497C" w14:textId="77777777" w:rsidR="009F702B" w:rsidRDefault="009F702B" w:rsidP="009F702B">
            <w:pPr>
              <w:pStyle w:val="C1Normal"/>
              <w:rPr>
                <w:rStyle w:val="C5DependencyChar"/>
                <w:color w:val="auto"/>
              </w:rPr>
            </w:pPr>
          </w:p>
          <w:p w14:paraId="3688A8BE" w14:textId="77777777" w:rsidR="009F702B" w:rsidRDefault="009F702B" w:rsidP="009F702B">
            <w:pPr>
              <w:pStyle w:val="C1Normal"/>
              <w:rPr>
                <w:rStyle w:val="C5DependencyChar"/>
                <w:color w:val="auto"/>
              </w:rPr>
            </w:pPr>
            <w:r>
              <w:rPr>
                <w:rStyle w:val="C5DependencyChar"/>
                <w:color w:val="auto"/>
              </w:rPr>
              <w:t>Bhaskar (Nokia): Will provide revision.</w:t>
            </w:r>
          </w:p>
          <w:p w14:paraId="5923FB82" w14:textId="77777777" w:rsidR="009F702B" w:rsidRDefault="009F702B" w:rsidP="009F702B">
            <w:pPr>
              <w:pStyle w:val="C1Normal"/>
            </w:pPr>
            <w:r>
              <w:t>Chi (Huawei): Will provide comments to the revision.</w:t>
            </w:r>
          </w:p>
          <w:p w14:paraId="6EB1FAB7" w14:textId="22A11C48" w:rsidR="009F702B" w:rsidRPr="00364A93" w:rsidRDefault="009F702B" w:rsidP="009F702B">
            <w:pPr>
              <w:pStyle w:val="C1Normal"/>
            </w:pPr>
            <w:r>
              <w:t>Veronica (Vodafone): Will provide comments to the revision.</w:t>
            </w:r>
          </w:p>
        </w:tc>
      </w:tr>
      <w:tr w:rsidR="009F702B" w:rsidRPr="002F2600" w14:paraId="6A50AD79" w14:textId="77777777" w:rsidTr="00B8061F">
        <w:tc>
          <w:tcPr>
            <w:tcW w:w="975" w:type="dxa"/>
            <w:tcBorders>
              <w:top w:val="nil"/>
              <w:left w:val="single" w:sz="12" w:space="0" w:color="auto"/>
              <w:right w:val="single" w:sz="12" w:space="0" w:color="auto"/>
            </w:tcBorders>
            <w:shd w:val="clear" w:color="auto" w:fill="auto"/>
          </w:tcPr>
          <w:p w14:paraId="05AC144B"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35932C8E"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A211CF9" w14:textId="4FEA1EF2" w:rsidR="009F702B" w:rsidRDefault="009F702B" w:rsidP="009F702B">
            <w:pPr>
              <w:suppressLineNumbers/>
              <w:suppressAutoHyphens/>
              <w:spacing w:before="60" w:after="60"/>
              <w:jc w:val="center"/>
            </w:pPr>
            <w:r>
              <w:t>6473</w:t>
            </w:r>
          </w:p>
        </w:tc>
        <w:tc>
          <w:tcPr>
            <w:tcW w:w="3251" w:type="dxa"/>
            <w:tcBorders>
              <w:top w:val="nil"/>
              <w:left w:val="single" w:sz="12" w:space="0" w:color="auto"/>
              <w:bottom w:val="single" w:sz="4" w:space="0" w:color="auto"/>
              <w:right w:val="single" w:sz="12" w:space="0" w:color="auto"/>
            </w:tcBorders>
            <w:shd w:val="clear" w:color="auto" w:fill="00FFFF"/>
          </w:tcPr>
          <w:p w14:paraId="1361710C" w14:textId="26018B4A" w:rsidR="009F702B" w:rsidRDefault="009F702B" w:rsidP="009F702B">
            <w:pPr>
              <w:pStyle w:val="TAL"/>
              <w:rPr>
                <w:rFonts w:eastAsia="DengXian"/>
                <w:sz w:val="20"/>
                <w:lang w:eastAsia="zh-CN"/>
              </w:rPr>
            </w:pPr>
            <w:r>
              <w:rPr>
                <w:rFonts w:eastAsia="DengXian"/>
                <w:sz w:val="20"/>
                <w:lang w:eastAsia="zh-CN"/>
              </w:rPr>
              <w:t>CR 0567 29.519 Rel-19 Support of Handling of Payload Headers in the Nudr_DataRepository Service API for Application Data</w:t>
            </w:r>
          </w:p>
        </w:tc>
        <w:tc>
          <w:tcPr>
            <w:tcW w:w="1401" w:type="dxa"/>
            <w:tcBorders>
              <w:top w:val="nil"/>
              <w:left w:val="single" w:sz="12" w:space="0" w:color="auto"/>
              <w:bottom w:val="single" w:sz="4" w:space="0" w:color="auto"/>
              <w:right w:val="single" w:sz="12" w:space="0" w:color="auto"/>
            </w:tcBorders>
            <w:shd w:val="clear" w:color="auto" w:fill="00FFFF"/>
          </w:tcPr>
          <w:p w14:paraId="1C3AA51D" w14:textId="55D7450C" w:rsidR="009F702B" w:rsidRDefault="009F702B" w:rsidP="009F702B">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10DD1584"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0C8F237A" w14:textId="77777777" w:rsidR="009F702B" w:rsidRDefault="009F702B" w:rsidP="009F702B">
            <w:pPr>
              <w:pStyle w:val="C3OpenAPI"/>
            </w:pPr>
          </w:p>
        </w:tc>
      </w:tr>
      <w:tr w:rsidR="009F702B" w:rsidRPr="002F2600" w14:paraId="69CDBCD2" w14:textId="77777777" w:rsidTr="00B8061F">
        <w:tc>
          <w:tcPr>
            <w:tcW w:w="975" w:type="dxa"/>
            <w:tcBorders>
              <w:left w:val="single" w:sz="12" w:space="0" w:color="auto"/>
              <w:bottom w:val="nil"/>
              <w:right w:val="single" w:sz="12" w:space="0" w:color="auto"/>
            </w:tcBorders>
            <w:shd w:val="clear" w:color="auto" w:fill="auto"/>
          </w:tcPr>
          <w:p w14:paraId="31118819"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089EE594"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52DA0A1C" w14:textId="6BEFC9BF" w:rsidR="009F702B" w:rsidRDefault="00343666" w:rsidP="009F702B">
            <w:pPr>
              <w:suppressLineNumbers/>
              <w:suppressAutoHyphens/>
              <w:spacing w:before="60" w:after="60"/>
              <w:jc w:val="center"/>
            </w:pPr>
            <w:hyperlink r:id="rId260" w:history="1">
              <w:r w:rsidR="009F702B">
                <w:rPr>
                  <w:rStyle w:val="Hyperlink"/>
                </w:rPr>
                <w:t>6336</w:t>
              </w:r>
            </w:hyperlink>
          </w:p>
        </w:tc>
        <w:tc>
          <w:tcPr>
            <w:tcW w:w="3251" w:type="dxa"/>
            <w:tcBorders>
              <w:left w:val="single" w:sz="12" w:space="0" w:color="auto"/>
              <w:bottom w:val="nil"/>
              <w:right w:val="single" w:sz="12" w:space="0" w:color="auto"/>
            </w:tcBorders>
            <w:shd w:val="clear" w:color="auto" w:fill="auto"/>
          </w:tcPr>
          <w:p w14:paraId="11C2C43B" w14:textId="4D693316" w:rsidR="009F702B" w:rsidRDefault="009F702B" w:rsidP="009F702B">
            <w:pPr>
              <w:pStyle w:val="TAL"/>
              <w:rPr>
                <w:rFonts w:eastAsia="DengXian"/>
                <w:sz w:val="20"/>
                <w:lang w:eastAsia="zh-CN"/>
              </w:rPr>
            </w:pPr>
            <w:r>
              <w:rPr>
                <w:rFonts w:eastAsia="DengXian"/>
                <w:sz w:val="20"/>
                <w:lang w:eastAsia="zh-CN"/>
              </w:rPr>
              <w:t>CR 0568 29.519 Rel-19 Support of Handling of Payload Headers in the Nudr_DataRepository Service API for Policy Data</w:t>
            </w:r>
          </w:p>
        </w:tc>
        <w:tc>
          <w:tcPr>
            <w:tcW w:w="1401" w:type="dxa"/>
            <w:tcBorders>
              <w:left w:val="single" w:sz="12" w:space="0" w:color="auto"/>
              <w:bottom w:val="nil"/>
              <w:right w:val="single" w:sz="12" w:space="0" w:color="auto"/>
            </w:tcBorders>
            <w:shd w:val="clear" w:color="auto" w:fill="auto"/>
          </w:tcPr>
          <w:p w14:paraId="77EEC460" w14:textId="57D99FA5" w:rsidR="009F702B"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DF098E1" w14:textId="36AD2E16" w:rsidR="009F702B" w:rsidRPr="00750E57" w:rsidRDefault="009F702B" w:rsidP="009F702B">
            <w:pPr>
              <w:pStyle w:val="TAL"/>
              <w:rPr>
                <w:sz w:val="20"/>
              </w:rPr>
            </w:pPr>
            <w:r>
              <w:rPr>
                <w:sz w:val="20"/>
              </w:rPr>
              <w:t>Revised to 6476</w:t>
            </w:r>
          </w:p>
        </w:tc>
        <w:tc>
          <w:tcPr>
            <w:tcW w:w="4619" w:type="dxa"/>
            <w:tcBorders>
              <w:left w:val="single" w:sz="12" w:space="0" w:color="auto"/>
              <w:bottom w:val="nil"/>
              <w:right w:val="single" w:sz="12" w:space="0" w:color="auto"/>
            </w:tcBorders>
            <w:shd w:val="clear" w:color="auto" w:fill="auto"/>
          </w:tcPr>
          <w:p w14:paraId="69CB9928" w14:textId="77777777" w:rsidR="009F702B" w:rsidRDefault="009F702B" w:rsidP="009F702B">
            <w:pPr>
              <w:pStyle w:val="C3OpenAPI"/>
              <w:rPr>
                <w:rFonts w:eastAsia="SimSun"/>
              </w:rPr>
            </w:pPr>
            <w:r>
              <w:t>This CR introduces a backwards compatible feature to the OpenAPI description of the Nudr_DataRepository API for Policy Data, Nudr_DataRepository API for Policy Data</w:t>
            </w:r>
            <w:r>
              <w:br/>
            </w:r>
            <w:r w:rsidRPr="008C62B8">
              <w:rPr>
                <w:rStyle w:val="C5DependencyChar"/>
              </w:rPr>
              <w:t>Depends on TS 23.501 CR 5454, TS 23.502 CR 4877, TS 23.503 CR 1329</w:t>
            </w:r>
          </w:p>
          <w:p w14:paraId="74F30237" w14:textId="77777777" w:rsidR="009F702B" w:rsidRDefault="009F702B" w:rsidP="009F702B">
            <w:pPr>
              <w:rPr>
                <w:rFonts w:ascii="Arial" w:hAnsi="Arial" w:cs="Arial"/>
                <w:sz w:val="18"/>
              </w:rPr>
            </w:pPr>
          </w:p>
          <w:p w14:paraId="7FE5E63B" w14:textId="77777777" w:rsidR="009F702B" w:rsidRDefault="009F702B" w:rsidP="009F702B">
            <w:pPr>
              <w:pStyle w:val="C1Normal"/>
            </w:pPr>
            <w:r>
              <w:t>Susana (Ericsson): Align the feature name with other CRs.</w:t>
            </w:r>
          </w:p>
          <w:p w14:paraId="151CF6D8" w14:textId="77777777" w:rsidR="009F702B" w:rsidRDefault="009F702B" w:rsidP="009F702B">
            <w:pPr>
              <w:pStyle w:val="C1Normal"/>
            </w:pPr>
            <w:r>
              <w:t>Xiaojian (ZTE): In coverpage, indicate only 23.503 CR.</w:t>
            </w:r>
          </w:p>
          <w:p w14:paraId="3BA45219" w14:textId="77777777" w:rsidR="009F702B" w:rsidRDefault="009F702B" w:rsidP="009F702B">
            <w:pPr>
              <w:pStyle w:val="C1Normal"/>
            </w:pPr>
            <w:r>
              <w:t>Chi (Huawei): Align the feature name with other CRs. Open API file, description for Boolean type attribute missing.</w:t>
            </w:r>
          </w:p>
          <w:p w14:paraId="3225A8E9" w14:textId="6B7CA1EC" w:rsidR="008E23CE" w:rsidRPr="00F51FA6" w:rsidRDefault="008E23CE" w:rsidP="00AD12A9">
            <w:pPr>
              <w:pStyle w:val="C1Normal"/>
            </w:pPr>
            <w:r>
              <w:t xml:space="preserve">Bhaskar (Nokia): </w:t>
            </w:r>
            <w:r w:rsidR="00AD12A9">
              <w:t>Will share revision</w:t>
            </w:r>
          </w:p>
        </w:tc>
      </w:tr>
      <w:tr w:rsidR="009F702B" w:rsidRPr="002F2600" w14:paraId="3369078F" w14:textId="77777777" w:rsidTr="00AD12A9">
        <w:tc>
          <w:tcPr>
            <w:tcW w:w="975" w:type="dxa"/>
            <w:tcBorders>
              <w:top w:val="nil"/>
              <w:left w:val="single" w:sz="12" w:space="0" w:color="auto"/>
              <w:right w:val="single" w:sz="12" w:space="0" w:color="auto"/>
            </w:tcBorders>
            <w:shd w:val="clear" w:color="auto" w:fill="auto"/>
          </w:tcPr>
          <w:p w14:paraId="7FF26BC4"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121D3112"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F0448D" w14:textId="20D7EC5F" w:rsidR="009F702B" w:rsidRDefault="009F702B" w:rsidP="009F702B">
            <w:pPr>
              <w:suppressLineNumbers/>
              <w:suppressAutoHyphens/>
              <w:spacing w:before="60" w:after="60"/>
              <w:jc w:val="center"/>
            </w:pPr>
            <w:r>
              <w:t>6476</w:t>
            </w:r>
          </w:p>
        </w:tc>
        <w:tc>
          <w:tcPr>
            <w:tcW w:w="3251" w:type="dxa"/>
            <w:tcBorders>
              <w:top w:val="nil"/>
              <w:left w:val="single" w:sz="12" w:space="0" w:color="auto"/>
              <w:bottom w:val="single" w:sz="4" w:space="0" w:color="auto"/>
              <w:right w:val="single" w:sz="12" w:space="0" w:color="auto"/>
            </w:tcBorders>
            <w:shd w:val="clear" w:color="auto" w:fill="00FFFF"/>
          </w:tcPr>
          <w:p w14:paraId="108293DE" w14:textId="60A596FC" w:rsidR="009F702B" w:rsidRDefault="009F702B" w:rsidP="009F702B">
            <w:pPr>
              <w:pStyle w:val="TAL"/>
              <w:rPr>
                <w:rFonts w:eastAsia="DengXian"/>
                <w:sz w:val="20"/>
                <w:lang w:eastAsia="zh-CN"/>
              </w:rPr>
            </w:pPr>
            <w:r>
              <w:rPr>
                <w:rFonts w:eastAsia="DengXian"/>
                <w:sz w:val="20"/>
                <w:lang w:eastAsia="zh-CN"/>
              </w:rPr>
              <w:t>CR 0568 29.519 Rel-19 Support of Handling of Payload Headers in the Nudr_DataRepository Service API for Policy Data</w:t>
            </w:r>
          </w:p>
        </w:tc>
        <w:tc>
          <w:tcPr>
            <w:tcW w:w="1401" w:type="dxa"/>
            <w:tcBorders>
              <w:top w:val="nil"/>
              <w:left w:val="single" w:sz="12" w:space="0" w:color="auto"/>
              <w:bottom w:val="single" w:sz="4" w:space="0" w:color="auto"/>
              <w:right w:val="single" w:sz="12" w:space="0" w:color="auto"/>
            </w:tcBorders>
            <w:shd w:val="clear" w:color="auto" w:fill="00FFFF"/>
          </w:tcPr>
          <w:p w14:paraId="7C6F596D" w14:textId="4B9E2307" w:rsidR="009F702B" w:rsidRDefault="009F702B" w:rsidP="009F702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56C6AA20"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0CDA2482" w14:textId="77777777" w:rsidR="009F702B" w:rsidRDefault="009F702B" w:rsidP="009F702B">
            <w:pPr>
              <w:pStyle w:val="C3OpenAPI"/>
            </w:pPr>
          </w:p>
          <w:p w14:paraId="1E796D76" w14:textId="4BB33DF2" w:rsidR="009F702B" w:rsidRDefault="009F702B" w:rsidP="009F702B">
            <w:pPr>
              <w:pStyle w:val="C3OpenAPI"/>
            </w:pPr>
            <w:r w:rsidRPr="008C62B8">
              <w:rPr>
                <w:rStyle w:val="C5DependencyChar"/>
              </w:rPr>
              <w:t>Depends on TS 23.503 CR 1329</w:t>
            </w:r>
          </w:p>
        </w:tc>
      </w:tr>
      <w:tr w:rsidR="009F702B" w:rsidRPr="002F2600" w14:paraId="44A404A8" w14:textId="77777777" w:rsidTr="00AD12A9">
        <w:tc>
          <w:tcPr>
            <w:tcW w:w="975" w:type="dxa"/>
            <w:tcBorders>
              <w:left w:val="single" w:sz="12" w:space="0" w:color="auto"/>
              <w:bottom w:val="nil"/>
              <w:right w:val="single" w:sz="12" w:space="0" w:color="auto"/>
            </w:tcBorders>
            <w:shd w:val="clear" w:color="auto" w:fill="auto"/>
          </w:tcPr>
          <w:p w14:paraId="78F331F6"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24D09D02"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00FF00"/>
          </w:tcPr>
          <w:p w14:paraId="72242C44" w14:textId="51E2F65E" w:rsidR="009F702B" w:rsidRDefault="00343666" w:rsidP="009F702B">
            <w:pPr>
              <w:suppressLineNumbers/>
              <w:suppressAutoHyphens/>
              <w:spacing w:before="60" w:after="60"/>
              <w:jc w:val="center"/>
            </w:pPr>
            <w:hyperlink r:id="rId261" w:history="1">
              <w:r w:rsidR="009F702B">
                <w:rPr>
                  <w:rStyle w:val="Hyperlink"/>
                </w:rPr>
                <w:t>6337</w:t>
              </w:r>
            </w:hyperlink>
          </w:p>
        </w:tc>
        <w:tc>
          <w:tcPr>
            <w:tcW w:w="3251" w:type="dxa"/>
            <w:tcBorders>
              <w:left w:val="single" w:sz="12" w:space="0" w:color="auto"/>
              <w:bottom w:val="nil"/>
              <w:right w:val="single" w:sz="12" w:space="0" w:color="auto"/>
            </w:tcBorders>
            <w:shd w:val="clear" w:color="auto" w:fill="00FF00"/>
          </w:tcPr>
          <w:p w14:paraId="70C32509" w14:textId="13D177DE" w:rsidR="009F702B" w:rsidRDefault="009F702B" w:rsidP="009F702B">
            <w:pPr>
              <w:pStyle w:val="TAL"/>
              <w:rPr>
                <w:rFonts w:eastAsia="DengXian"/>
                <w:sz w:val="20"/>
                <w:lang w:eastAsia="zh-CN"/>
              </w:rPr>
            </w:pPr>
            <w:r>
              <w:rPr>
                <w:rFonts w:eastAsia="DengXian"/>
                <w:sz w:val="20"/>
                <w:lang w:eastAsia="zh-CN"/>
              </w:rPr>
              <w:t>CR 0580 29.513 Rel-19 Update Traffic Influence procedures to support of handling of Payload Headers</w:t>
            </w:r>
          </w:p>
        </w:tc>
        <w:tc>
          <w:tcPr>
            <w:tcW w:w="1401" w:type="dxa"/>
            <w:tcBorders>
              <w:left w:val="single" w:sz="12" w:space="0" w:color="auto"/>
              <w:bottom w:val="nil"/>
              <w:right w:val="single" w:sz="12" w:space="0" w:color="auto"/>
            </w:tcBorders>
            <w:shd w:val="clear" w:color="auto" w:fill="00FF00"/>
          </w:tcPr>
          <w:p w14:paraId="0970BFB0" w14:textId="65F04AB9" w:rsidR="009F702B"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45766854" w14:textId="1F6B349E" w:rsidR="009F702B" w:rsidRPr="00750E57" w:rsidRDefault="00AD12A9" w:rsidP="009F702B">
            <w:pPr>
              <w:pStyle w:val="TAL"/>
              <w:rPr>
                <w:sz w:val="20"/>
              </w:rPr>
            </w:pPr>
            <w:r>
              <w:rPr>
                <w:sz w:val="20"/>
              </w:rPr>
              <w:t>Agreed</w:t>
            </w:r>
          </w:p>
        </w:tc>
        <w:tc>
          <w:tcPr>
            <w:tcW w:w="4619" w:type="dxa"/>
            <w:tcBorders>
              <w:left w:val="single" w:sz="12" w:space="0" w:color="auto"/>
              <w:bottom w:val="nil"/>
              <w:right w:val="single" w:sz="12" w:space="0" w:color="auto"/>
            </w:tcBorders>
            <w:shd w:val="clear" w:color="auto" w:fill="auto"/>
          </w:tcPr>
          <w:p w14:paraId="53103F1B" w14:textId="77777777" w:rsidR="009F702B" w:rsidRDefault="009F702B" w:rsidP="009F702B">
            <w:pPr>
              <w:pStyle w:val="C5Dependency"/>
              <w:rPr>
                <w:rFonts w:eastAsia="SimSun"/>
              </w:rPr>
            </w:pPr>
            <w:r>
              <w:t>Depends on TS 23.501 CR 5454, TS 23.502 CR 4877, TS 23.503 CR 1329</w:t>
            </w:r>
          </w:p>
          <w:p w14:paraId="1F2F3AE1" w14:textId="77777777" w:rsidR="009F702B" w:rsidRDefault="009F702B" w:rsidP="009F702B">
            <w:pPr>
              <w:rPr>
                <w:rFonts w:ascii="Arial" w:hAnsi="Arial" w:cs="Arial"/>
                <w:sz w:val="18"/>
              </w:rPr>
            </w:pPr>
          </w:p>
          <w:p w14:paraId="7ED1B2E1" w14:textId="77777777" w:rsidR="009F702B" w:rsidRDefault="009F702B" w:rsidP="009F702B">
            <w:pPr>
              <w:pStyle w:val="C1Normal"/>
            </w:pPr>
            <w:r>
              <w:t>Susana (Ericsson): Include 5.6.X clause.</w:t>
            </w:r>
          </w:p>
          <w:p w14:paraId="129A2156" w14:textId="77777777" w:rsidR="009F702B" w:rsidRDefault="009F702B" w:rsidP="009F702B">
            <w:pPr>
              <w:pStyle w:val="C1Normal"/>
            </w:pPr>
            <w:r>
              <w:t>Chi (Huawei): We can update clause number, once the stable version is there.</w:t>
            </w:r>
          </w:p>
          <w:p w14:paraId="127B3E8A" w14:textId="77777777" w:rsidR="009F702B" w:rsidRDefault="009F702B" w:rsidP="009F702B">
            <w:pPr>
              <w:pStyle w:val="C1Normal"/>
            </w:pPr>
            <w:r>
              <w:t>Xiaojian (ZTE): The figure doesn’t reflect notification from UPF.</w:t>
            </w:r>
          </w:p>
          <w:p w14:paraId="75C424F4" w14:textId="77777777" w:rsidR="009F702B" w:rsidRDefault="009F702B" w:rsidP="009F702B">
            <w:pPr>
              <w:pStyle w:val="C1Normal"/>
            </w:pPr>
            <w:r>
              <w:t>Bhaskar (Nokia): This is in general section. Will update in next meeting in future contributions.</w:t>
            </w:r>
          </w:p>
          <w:p w14:paraId="5B1D13BE" w14:textId="77777777" w:rsidR="009F702B" w:rsidRDefault="009F702B" w:rsidP="009F702B">
            <w:pPr>
              <w:pStyle w:val="C1Normal"/>
            </w:pPr>
            <w:r>
              <w:t>Xiaojian (ZTE): Can include an EN.</w:t>
            </w:r>
          </w:p>
          <w:p w14:paraId="565DB2A7" w14:textId="77777777" w:rsidR="00AD12A9" w:rsidRDefault="009F702B" w:rsidP="009F702B">
            <w:pPr>
              <w:pStyle w:val="C1Normal"/>
            </w:pPr>
            <w:r>
              <w:t>Bhaskar (Nokia): Will provide EN in revision.</w:t>
            </w:r>
          </w:p>
          <w:p w14:paraId="6A8D2A7E" w14:textId="1DC1403C" w:rsidR="00AD12A9" w:rsidRPr="008C62B8" w:rsidRDefault="00AD12A9" w:rsidP="009F702B">
            <w:pPr>
              <w:pStyle w:val="C1Normal"/>
            </w:pPr>
            <w:r>
              <w:t>Xiaojian (ZTE): Revert our earlier comment. We can consider figure update in next meeting.</w:t>
            </w:r>
          </w:p>
        </w:tc>
      </w:tr>
      <w:tr w:rsidR="009F702B" w:rsidRPr="002F2600" w14:paraId="19CA11C6" w14:textId="77777777" w:rsidTr="00AD12A9">
        <w:tc>
          <w:tcPr>
            <w:tcW w:w="975" w:type="dxa"/>
            <w:tcBorders>
              <w:top w:val="nil"/>
              <w:left w:val="single" w:sz="12" w:space="0" w:color="auto"/>
              <w:right w:val="single" w:sz="12" w:space="0" w:color="auto"/>
            </w:tcBorders>
            <w:shd w:val="clear" w:color="auto" w:fill="auto"/>
          </w:tcPr>
          <w:p w14:paraId="4EDAB702"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37ABB067"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auto"/>
          </w:tcPr>
          <w:p w14:paraId="509B2FBE" w14:textId="0490A0C3" w:rsidR="009F702B" w:rsidRDefault="009F702B" w:rsidP="009F702B">
            <w:pPr>
              <w:suppressLineNumbers/>
              <w:suppressAutoHyphens/>
              <w:spacing w:before="60" w:after="60"/>
              <w:jc w:val="center"/>
            </w:pPr>
            <w:r>
              <w:t>6477</w:t>
            </w:r>
          </w:p>
        </w:tc>
        <w:tc>
          <w:tcPr>
            <w:tcW w:w="3251" w:type="dxa"/>
            <w:tcBorders>
              <w:top w:val="nil"/>
              <w:left w:val="single" w:sz="12" w:space="0" w:color="auto"/>
              <w:bottom w:val="single" w:sz="4" w:space="0" w:color="auto"/>
              <w:right w:val="single" w:sz="12" w:space="0" w:color="auto"/>
            </w:tcBorders>
            <w:shd w:val="clear" w:color="auto" w:fill="auto"/>
          </w:tcPr>
          <w:p w14:paraId="6C835B12" w14:textId="65C34A66" w:rsidR="009F702B" w:rsidRDefault="009F702B" w:rsidP="009F702B">
            <w:pPr>
              <w:pStyle w:val="TAL"/>
              <w:rPr>
                <w:rFonts w:eastAsia="DengXian"/>
                <w:sz w:val="20"/>
                <w:lang w:eastAsia="zh-CN"/>
              </w:rPr>
            </w:pPr>
            <w:r>
              <w:rPr>
                <w:rFonts w:eastAsia="DengXian"/>
                <w:sz w:val="20"/>
                <w:lang w:eastAsia="zh-CN"/>
              </w:rPr>
              <w:t>CR 0580 29.513 Rel-19 Update Traffic Influence procedures to support of handling of Payload Headers</w:t>
            </w:r>
          </w:p>
        </w:tc>
        <w:tc>
          <w:tcPr>
            <w:tcW w:w="1401" w:type="dxa"/>
            <w:tcBorders>
              <w:top w:val="nil"/>
              <w:left w:val="single" w:sz="12" w:space="0" w:color="auto"/>
              <w:bottom w:val="single" w:sz="4" w:space="0" w:color="auto"/>
              <w:right w:val="single" w:sz="12" w:space="0" w:color="auto"/>
            </w:tcBorders>
            <w:shd w:val="clear" w:color="auto" w:fill="auto"/>
          </w:tcPr>
          <w:p w14:paraId="0649B395" w14:textId="100A14DB" w:rsidR="009F702B" w:rsidRDefault="009F702B" w:rsidP="009F702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547B2049" w14:textId="622B2875" w:rsidR="009F702B" w:rsidRDefault="00AD12A9" w:rsidP="009F702B">
            <w:pPr>
              <w:pStyle w:val="TAL"/>
              <w:rPr>
                <w:sz w:val="20"/>
              </w:rPr>
            </w:pPr>
            <w:r>
              <w:rPr>
                <w:sz w:val="20"/>
              </w:rPr>
              <w:t>Withdrawn</w:t>
            </w:r>
          </w:p>
        </w:tc>
        <w:tc>
          <w:tcPr>
            <w:tcW w:w="4619" w:type="dxa"/>
            <w:tcBorders>
              <w:top w:val="nil"/>
              <w:left w:val="single" w:sz="12" w:space="0" w:color="auto"/>
              <w:right w:val="single" w:sz="12" w:space="0" w:color="auto"/>
            </w:tcBorders>
            <w:shd w:val="clear" w:color="auto" w:fill="auto"/>
          </w:tcPr>
          <w:p w14:paraId="12928376" w14:textId="77777777" w:rsidR="009F702B" w:rsidRDefault="009F702B" w:rsidP="009F702B">
            <w:pPr>
              <w:pStyle w:val="C5Dependency"/>
            </w:pPr>
          </w:p>
        </w:tc>
      </w:tr>
      <w:tr w:rsidR="009F702B" w:rsidRPr="002F2600" w14:paraId="49A71D75" w14:textId="77777777" w:rsidTr="00E52019">
        <w:tc>
          <w:tcPr>
            <w:tcW w:w="975" w:type="dxa"/>
            <w:tcBorders>
              <w:left w:val="single" w:sz="12" w:space="0" w:color="auto"/>
              <w:bottom w:val="nil"/>
              <w:right w:val="single" w:sz="12" w:space="0" w:color="auto"/>
            </w:tcBorders>
            <w:shd w:val="clear" w:color="auto" w:fill="auto"/>
          </w:tcPr>
          <w:p w14:paraId="55ACADDD"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5C96E50E"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23DE27E6" w14:textId="0E6AE62E" w:rsidR="009F702B" w:rsidRDefault="00343666" w:rsidP="009F702B">
            <w:pPr>
              <w:suppressLineNumbers/>
              <w:suppressAutoHyphens/>
              <w:spacing w:before="60" w:after="60"/>
              <w:jc w:val="center"/>
            </w:pPr>
            <w:hyperlink r:id="rId262" w:history="1">
              <w:r w:rsidR="009F702B">
                <w:rPr>
                  <w:rStyle w:val="Hyperlink"/>
                </w:rPr>
                <w:t>6338</w:t>
              </w:r>
            </w:hyperlink>
          </w:p>
        </w:tc>
        <w:tc>
          <w:tcPr>
            <w:tcW w:w="3251" w:type="dxa"/>
            <w:tcBorders>
              <w:left w:val="single" w:sz="12" w:space="0" w:color="auto"/>
              <w:bottom w:val="nil"/>
              <w:right w:val="single" w:sz="12" w:space="0" w:color="auto"/>
            </w:tcBorders>
            <w:shd w:val="clear" w:color="auto" w:fill="auto"/>
          </w:tcPr>
          <w:p w14:paraId="1CAD65EB" w14:textId="4DFE0FC5" w:rsidR="009F702B" w:rsidRDefault="009F702B" w:rsidP="009F702B">
            <w:pPr>
              <w:pStyle w:val="TAL"/>
              <w:rPr>
                <w:rFonts w:eastAsia="DengXian"/>
                <w:sz w:val="20"/>
                <w:lang w:eastAsia="zh-CN"/>
              </w:rPr>
            </w:pPr>
            <w:r>
              <w:rPr>
                <w:rFonts w:eastAsia="DengXian"/>
                <w:sz w:val="20"/>
                <w:lang w:eastAsia="zh-CN"/>
              </w:rPr>
              <w:t>CR 1298 29.512 Rel-19 Support of Handling of Payload Headers in Npcf_SMPolicyControl API</w:t>
            </w:r>
          </w:p>
        </w:tc>
        <w:tc>
          <w:tcPr>
            <w:tcW w:w="1401" w:type="dxa"/>
            <w:tcBorders>
              <w:left w:val="single" w:sz="12" w:space="0" w:color="auto"/>
              <w:bottom w:val="nil"/>
              <w:right w:val="single" w:sz="12" w:space="0" w:color="auto"/>
            </w:tcBorders>
            <w:shd w:val="clear" w:color="auto" w:fill="auto"/>
          </w:tcPr>
          <w:p w14:paraId="432BA729" w14:textId="26AFE7C3" w:rsidR="009F702B"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CB8B1F9" w14:textId="091B0C8F" w:rsidR="009F702B" w:rsidRPr="00750E57" w:rsidRDefault="009F702B" w:rsidP="009F702B">
            <w:pPr>
              <w:pStyle w:val="TAL"/>
              <w:rPr>
                <w:sz w:val="20"/>
              </w:rPr>
            </w:pPr>
            <w:r>
              <w:rPr>
                <w:sz w:val="20"/>
              </w:rPr>
              <w:t>Revised to 6475</w:t>
            </w:r>
          </w:p>
        </w:tc>
        <w:tc>
          <w:tcPr>
            <w:tcW w:w="4619" w:type="dxa"/>
            <w:tcBorders>
              <w:left w:val="single" w:sz="12" w:space="0" w:color="auto"/>
              <w:bottom w:val="nil"/>
              <w:right w:val="single" w:sz="12" w:space="0" w:color="auto"/>
            </w:tcBorders>
            <w:shd w:val="clear" w:color="auto" w:fill="auto"/>
          </w:tcPr>
          <w:p w14:paraId="587C80C3" w14:textId="77777777" w:rsidR="009F702B" w:rsidRDefault="009F702B" w:rsidP="009F702B">
            <w:pPr>
              <w:pStyle w:val="C3OpenAPI"/>
              <w:rPr>
                <w:rFonts w:eastAsia="SimSun"/>
              </w:rPr>
            </w:pPr>
            <w:r>
              <w:t>This CR introduces a backwards compatible feature to the OpenAPI description of the Npcf_SMPolicyControl API, Npcf_SMPolicyControl API</w:t>
            </w:r>
            <w:r>
              <w:br/>
            </w:r>
            <w:r w:rsidRPr="008C62B8">
              <w:rPr>
                <w:rStyle w:val="C5DependencyChar"/>
              </w:rPr>
              <w:t>Depends on TS 23.501 CR 5454, TS 23.502 CR 4877, TS 23.503 CR 1329</w:t>
            </w:r>
          </w:p>
          <w:p w14:paraId="21E931F7" w14:textId="77777777" w:rsidR="009F702B" w:rsidRDefault="009F702B" w:rsidP="009F702B">
            <w:pPr>
              <w:rPr>
                <w:rFonts w:ascii="Arial" w:hAnsi="Arial" w:cs="Arial"/>
                <w:sz w:val="18"/>
              </w:rPr>
            </w:pPr>
          </w:p>
          <w:p w14:paraId="18BDB41C" w14:textId="5B837DDB" w:rsidR="009F702B" w:rsidRDefault="009F702B" w:rsidP="009F702B">
            <w:pPr>
              <w:pStyle w:val="C1Normal"/>
            </w:pPr>
            <w:r>
              <w:t>Merges 6286 into this CR.</w:t>
            </w:r>
          </w:p>
          <w:p w14:paraId="76C7C0DD" w14:textId="77777777" w:rsidR="009F702B" w:rsidRDefault="009F702B" w:rsidP="009F702B">
            <w:pPr>
              <w:pStyle w:val="C1Normal"/>
            </w:pPr>
            <w:r>
              <w:t>Xiaojian (ZTE): Prefer Ericsson content as baseline, to define functionality separately.</w:t>
            </w:r>
          </w:p>
          <w:p w14:paraId="4108D85D" w14:textId="77777777" w:rsidR="009F702B" w:rsidRDefault="009F702B" w:rsidP="009F702B">
            <w:pPr>
              <w:pStyle w:val="C1Normal"/>
            </w:pPr>
            <w:r>
              <w:t>Bhaskar (Nokia): Will consider it while merging.</w:t>
            </w:r>
          </w:p>
          <w:p w14:paraId="2708BE86" w14:textId="77777777" w:rsidR="009F702B" w:rsidRDefault="009F702B" w:rsidP="009F702B">
            <w:pPr>
              <w:pStyle w:val="C1Normal"/>
            </w:pPr>
            <w:r>
              <w:t>Chi (Huawei): Will check revision and provide comments.</w:t>
            </w:r>
          </w:p>
          <w:p w14:paraId="549094BE" w14:textId="05E73AA3" w:rsidR="009F702B" w:rsidRPr="008C62B8" w:rsidRDefault="009F702B" w:rsidP="009F702B">
            <w:pPr>
              <w:pStyle w:val="C1Normal"/>
            </w:pPr>
            <w:r>
              <w:t>Veronica (Vodafone): Will check revision and provide comments.</w:t>
            </w:r>
          </w:p>
        </w:tc>
      </w:tr>
      <w:tr w:rsidR="009F702B" w:rsidRPr="002F2600" w14:paraId="75AECE1C" w14:textId="77777777" w:rsidTr="00E52019">
        <w:tc>
          <w:tcPr>
            <w:tcW w:w="975" w:type="dxa"/>
            <w:tcBorders>
              <w:top w:val="nil"/>
              <w:left w:val="single" w:sz="12" w:space="0" w:color="auto"/>
              <w:right w:val="single" w:sz="12" w:space="0" w:color="auto"/>
            </w:tcBorders>
            <w:shd w:val="clear" w:color="auto" w:fill="auto"/>
          </w:tcPr>
          <w:p w14:paraId="475522E4"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282869E8"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173C465" w14:textId="55AB8A26" w:rsidR="009F702B" w:rsidRDefault="009F702B" w:rsidP="009F702B">
            <w:pPr>
              <w:suppressLineNumbers/>
              <w:suppressAutoHyphens/>
              <w:spacing w:before="60" w:after="60"/>
              <w:jc w:val="center"/>
            </w:pPr>
            <w:r>
              <w:t>6475</w:t>
            </w:r>
          </w:p>
        </w:tc>
        <w:tc>
          <w:tcPr>
            <w:tcW w:w="3251" w:type="dxa"/>
            <w:tcBorders>
              <w:top w:val="nil"/>
              <w:left w:val="single" w:sz="12" w:space="0" w:color="auto"/>
              <w:bottom w:val="single" w:sz="4" w:space="0" w:color="auto"/>
              <w:right w:val="single" w:sz="12" w:space="0" w:color="auto"/>
            </w:tcBorders>
            <w:shd w:val="clear" w:color="auto" w:fill="00FFFF"/>
          </w:tcPr>
          <w:p w14:paraId="41422BBC" w14:textId="7A8B7B30" w:rsidR="009F702B" w:rsidRDefault="009F702B" w:rsidP="009F702B">
            <w:pPr>
              <w:pStyle w:val="TAL"/>
              <w:rPr>
                <w:rFonts w:eastAsia="DengXian"/>
                <w:sz w:val="20"/>
                <w:lang w:eastAsia="zh-CN"/>
              </w:rPr>
            </w:pPr>
            <w:r>
              <w:rPr>
                <w:rFonts w:eastAsia="DengXian"/>
                <w:sz w:val="20"/>
                <w:lang w:eastAsia="zh-CN"/>
              </w:rPr>
              <w:t>CR 1298 29.512 Rel-19 Support of Handling of Payload Headers in Npcf_SMPolicyControl API</w:t>
            </w:r>
          </w:p>
        </w:tc>
        <w:tc>
          <w:tcPr>
            <w:tcW w:w="1401" w:type="dxa"/>
            <w:tcBorders>
              <w:top w:val="nil"/>
              <w:left w:val="single" w:sz="12" w:space="0" w:color="auto"/>
              <w:bottom w:val="single" w:sz="4" w:space="0" w:color="auto"/>
              <w:right w:val="single" w:sz="12" w:space="0" w:color="auto"/>
            </w:tcBorders>
            <w:shd w:val="clear" w:color="auto" w:fill="00FFFF"/>
          </w:tcPr>
          <w:p w14:paraId="2294AB5B" w14:textId="2A50E25D" w:rsidR="009F702B" w:rsidRDefault="009F702B" w:rsidP="009F702B">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3C7E96A7"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5F666147" w14:textId="77777777" w:rsidR="009F702B" w:rsidRDefault="009F702B" w:rsidP="009F702B">
            <w:pPr>
              <w:pStyle w:val="C3OpenAPI"/>
            </w:pPr>
          </w:p>
        </w:tc>
      </w:tr>
      <w:tr w:rsidR="009F702B" w:rsidRPr="002F2600" w14:paraId="469741CA" w14:textId="77777777" w:rsidTr="00CC6F4A">
        <w:tc>
          <w:tcPr>
            <w:tcW w:w="975" w:type="dxa"/>
            <w:tcBorders>
              <w:left w:val="single" w:sz="12" w:space="0" w:color="auto"/>
              <w:right w:val="single" w:sz="12" w:space="0" w:color="auto"/>
            </w:tcBorders>
            <w:shd w:val="clear" w:color="auto" w:fill="auto"/>
          </w:tcPr>
          <w:p w14:paraId="6EC86412" w14:textId="013AAD33" w:rsidR="009F702B" w:rsidRPr="00C765A7" w:rsidRDefault="009F702B" w:rsidP="009F702B">
            <w:pPr>
              <w:pStyle w:val="TAL"/>
              <w:rPr>
                <w:sz w:val="20"/>
              </w:rPr>
            </w:pPr>
            <w:r w:rsidRPr="00D81B37">
              <w:rPr>
                <w:sz w:val="20"/>
              </w:rPr>
              <w:t>19.38</w:t>
            </w:r>
          </w:p>
        </w:tc>
        <w:tc>
          <w:tcPr>
            <w:tcW w:w="2635" w:type="dxa"/>
            <w:tcBorders>
              <w:left w:val="single" w:sz="12" w:space="0" w:color="auto"/>
              <w:right w:val="single" w:sz="12" w:space="0" w:color="auto"/>
            </w:tcBorders>
            <w:shd w:val="clear" w:color="auto" w:fill="auto"/>
          </w:tcPr>
          <w:p w14:paraId="18B3FE0D" w14:textId="4313277D" w:rsidR="009F702B" w:rsidRPr="00C765A7" w:rsidRDefault="009F702B" w:rsidP="009F702B">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FFFF99"/>
          </w:tcPr>
          <w:p w14:paraId="4C2607C6" w14:textId="2C6EB281" w:rsidR="009F702B" w:rsidRPr="00EC002F" w:rsidRDefault="00343666" w:rsidP="009F702B">
            <w:pPr>
              <w:suppressLineNumbers/>
              <w:suppressAutoHyphens/>
              <w:spacing w:before="60" w:after="60"/>
              <w:jc w:val="center"/>
            </w:pPr>
            <w:hyperlink r:id="rId263" w:history="1">
              <w:r w:rsidR="009F702B">
                <w:rPr>
                  <w:rStyle w:val="Hyperlink"/>
                </w:rPr>
                <w:t>6126</w:t>
              </w:r>
            </w:hyperlink>
          </w:p>
        </w:tc>
        <w:tc>
          <w:tcPr>
            <w:tcW w:w="3251" w:type="dxa"/>
            <w:tcBorders>
              <w:left w:val="single" w:sz="12" w:space="0" w:color="auto"/>
              <w:bottom w:val="single" w:sz="4" w:space="0" w:color="auto"/>
              <w:right w:val="single" w:sz="12" w:space="0" w:color="auto"/>
            </w:tcBorders>
            <w:shd w:val="clear" w:color="auto" w:fill="FFFF99"/>
          </w:tcPr>
          <w:p w14:paraId="6A05029B" w14:textId="4F81E359" w:rsidR="009F702B" w:rsidRPr="00CD7A31" w:rsidRDefault="009F702B" w:rsidP="009F702B">
            <w:pPr>
              <w:pStyle w:val="TAL"/>
              <w:rPr>
                <w:rFonts w:eastAsia="DengXian"/>
                <w:sz w:val="20"/>
                <w:lang w:eastAsia="zh-CN"/>
              </w:rPr>
            </w:pPr>
            <w:r>
              <w:rPr>
                <w:rFonts w:eastAsia="DengXian"/>
                <w:sz w:val="20"/>
                <w:lang w:eastAsia="zh-CN"/>
              </w:rPr>
              <w:t>CR 0940 29.520 Rel-19 Correction to anaMetaInd attribute</w:t>
            </w:r>
          </w:p>
        </w:tc>
        <w:tc>
          <w:tcPr>
            <w:tcW w:w="1401" w:type="dxa"/>
            <w:tcBorders>
              <w:left w:val="single" w:sz="12" w:space="0" w:color="auto"/>
              <w:bottom w:val="single" w:sz="4" w:space="0" w:color="auto"/>
              <w:right w:val="single" w:sz="12" w:space="0" w:color="auto"/>
            </w:tcBorders>
            <w:shd w:val="clear" w:color="auto" w:fill="FFFF99"/>
          </w:tcPr>
          <w:p w14:paraId="5D41DFAE" w14:textId="44FBB08A" w:rsidR="009F702B" w:rsidRPr="00750E57" w:rsidRDefault="009F702B" w:rsidP="009F702B">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32EFB37" w14:textId="57E51DC1" w:rsidR="009F702B" w:rsidRPr="00750E57" w:rsidRDefault="009F702B" w:rsidP="009F702B">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BA33D74" w14:textId="77777777" w:rsidR="009F702B" w:rsidRDefault="009F702B" w:rsidP="009F702B">
            <w:pPr>
              <w:pStyle w:val="C1Normal"/>
            </w:pPr>
            <w:r>
              <w:t>Revision of C3-245518</w:t>
            </w:r>
          </w:p>
          <w:p w14:paraId="0629E2C3" w14:textId="77777777" w:rsidR="009F702B" w:rsidRDefault="009F702B" w:rsidP="009F702B">
            <w:pPr>
              <w:pStyle w:val="C1Normal"/>
            </w:pPr>
            <w:r>
              <w:t>Apostolos (Nokia): last change, don’t understand the restriction.</w:t>
            </w:r>
          </w:p>
          <w:p w14:paraId="7C68411F" w14:textId="2A5D49CE" w:rsidR="009F702B" w:rsidRDefault="009F702B" w:rsidP="009F702B">
            <w:pPr>
              <w:pStyle w:val="C1Normal"/>
            </w:pPr>
            <w:r>
              <w:t>Offline discussions.</w:t>
            </w:r>
          </w:p>
        </w:tc>
      </w:tr>
      <w:tr w:rsidR="009F702B" w:rsidRPr="002F2600" w14:paraId="5A74BBAA" w14:textId="77777777" w:rsidTr="00CC6F4A">
        <w:tc>
          <w:tcPr>
            <w:tcW w:w="975" w:type="dxa"/>
            <w:tcBorders>
              <w:left w:val="single" w:sz="12" w:space="0" w:color="auto"/>
              <w:right w:val="single" w:sz="12" w:space="0" w:color="auto"/>
            </w:tcBorders>
            <w:shd w:val="clear" w:color="auto" w:fill="auto"/>
          </w:tcPr>
          <w:p w14:paraId="2677EC97"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61BC15B9"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79A553E" w14:textId="4477A335" w:rsidR="009F702B" w:rsidRDefault="00343666" w:rsidP="009F702B">
            <w:pPr>
              <w:suppressLineNumbers/>
              <w:suppressAutoHyphens/>
              <w:spacing w:before="60" w:after="60"/>
              <w:jc w:val="center"/>
            </w:pPr>
            <w:hyperlink r:id="rId264" w:history="1">
              <w:r w:rsidR="009F702B">
                <w:rPr>
                  <w:rStyle w:val="Hyperlink"/>
                </w:rPr>
                <w:t>6127</w:t>
              </w:r>
            </w:hyperlink>
          </w:p>
        </w:tc>
        <w:tc>
          <w:tcPr>
            <w:tcW w:w="3251" w:type="dxa"/>
            <w:tcBorders>
              <w:left w:val="single" w:sz="12" w:space="0" w:color="auto"/>
              <w:bottom w:val="single" w:sz="4" w:space="0" w:color="auto"/>
              <w:right w:val="single" w:sz="12" w:space="0" w:color="auto"/>
            </w:tcBorders>
            <w:shd w:val="clear" w:color="auto" w:fill="00FF00"/>
          </w:tcPr>
          <w:p w14:paraId="46C4E8BD" w14:textId="65C94332" w:rsidR="009F702B" w:rsidRDefault="009F702B" w:rsidP="009F702B">
            <w:pPr>
              <w:pStyle w:val="TAL"/>
              <w:rPr>
                <w:sz w:val="20"/>
              </w:rPr>
            </w:pPr>
            <w:r>
              <w:rPr>
                <w:sz w:val="20"/>
              </w:rPr>
              <w:t>CR 0968 29.520 Rel-19 Correction of storage handling information</w:t>
            </w:r>
          </w:p>
        </w:tc>
        <w:tc>
          <w:tcPr>
            <w:tcW w:w="1401" w:type="dxa"/>
            <w:tcBorders>
              <w:left w:val="single" w:sz="12" w:space="0" w:color="auto"/>
              <w:bottom w:val="single" w:sz="4" w:space="0" w:color="auto"/>
              <w:right w:val="single" w:sz="12" w:space="0" w:color="auto"/>
            </w:tcBorders>
            <w:shd w:val="clear" w:color="auto" w:fill="00FF00"/>
          </w:tcPr>
          <w:p w14:paraId="0B2183DD" w14:textId="7523B24C" w:rsidR="009F702B" w:rsidRDefault="009F702B" w:rsidP="009F702B">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FCC69AA" w14:textId="69D2557C"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FFE50F5" w14:textId="77777777" w:rsidR="009F702B" w:rsidRDefault="009F702B" w:rsidP="009F702B">
            <w:pPr>
              <w:rPr>
                <w:rFonts w:ascii="Arial" w:hAnsi="Arial" w:cs="Arial"/>
                <w:sz w:val="18"/>
              </w:rPr>
            </w:pPr>
          </w:p>
        </w:tc>
      </w:tr>
      <w:tr w:rsidR="009F702B" w:rsidRPr="002F2600" w14:paraId="028083A8" w14:textId="77777777" w:rsidTr="00F136CD">
        <w:tc>
          <w:tcPr>
            <w:tcW w:w="975" w:type="dxa"/>
            <w:tcBorders>
              <w:left w:val="single" w:sz="12" w:space="0" w:color="auto"/>
              <w:right w:val="single" w:sz="12" w:space="0" w:color="auto"/>
            </w:tcBorders>
            <w:shd w:val="clear" w:color="auto" w:fill="auto"/>
          </w:tcPr>
          <w:p w14:paraId="1A04EE60"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4A399F15"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F98CA0A" w14:textId="7F1E2C69" w:rsidR="009F702B" w:rsidRDefault="009F702B" w:rsidP="009F702B">
            <w:pPr>
              <w:suppressLineNumbers/>
              <w:suppressAutoHyphens/>
              <w:spacing w:before="60" w:after="60"/>
              <w:jc w:val="center"/>
            </w:pPr>
            <w:r w:rsidRPr="00466445">
              <w:t>6128</w:t>
            </w:r>
          </w:p>
        </w:tc>
        <w:tc>
          <w:tcPr>
            <w:tcW w:w="3251" w:type="dxa"/>
            <w:tcBorders>
              <w:left w:val="single" w:sz="12" w:space="0" w:color="auto"/>
              <w:bottom w:val="single" w:sz="4" w:space="0" w:color="auto"/>
              <w:right w:val="single" w:sz="12" w:space="0" w:color="auto"/>
            </w:tcBorders>
            <w:shd w:val="clear" w:color="auto" w:fill="auto"/>
          </w:tcPr>
          <w:p w14:paraId="438B9A34" w14:textId="2A1CDAC9" w:rsidR="009F702B" w:rsidRDefault="009F702B" w:rsidP="009F702B">
            <w:pPr>
              <w:pStyle w:val="TAL"/>
              <w:rPr>
                <w:sz w:val="20"/>
              </w:rPr>
            </w:pPr>
            <w:r>
              <w:rPr>
                <w:sz w:val="20"/>
              </w:rPr>
              <w:t>CR 0130 29.552 Rel-19 Clarification on relProxInfos attribute in AnalyticsData</w:t>
            </w:r>
          </w:p>
        </w:tc>
        <w:tc>
          <w:tcPr>
            <w:tcW w:w="1401" w:type="dxa"/>
            <w:tcBorders>
              <w:left w:val="single" w:sz="12" w:space="0" w:color="auto"/>
              <w:bottom w:val="single" w:sz="4" w:space="0" w:color="auto"/>
              <w:right w:val="single" w:sz="12" w:space="0" w:color="auto"/>
            </w:tcBorders>
            <w:shd w:val="clear" w:color="auto" w:fill="auto"/>
          </w:tcPr>
          <w:p w14:paraId="5DA79C0C" w14:textId="30020EE9" w:rsidR="009F702B" w:rsidRDefault="009F702B" w:rsidP="009F702B">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021A6C6D" w14:textId="1BD47F87" w:rsidR="009F702B" w:rsidRPr="00750E57" w:rsidRDefault="009F702B" w:rsidP="009F702B">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4ABE52EF" w14:textId="77777777" w:rsidR="009F702B" w:rsidRDefault="009F702B" w:rsidP="009F702B">
            <w:pPr>
              <w:rPr>
                <w:rFonts w:ascii="Arial" w:hAnsi="Arial" w:cs="Arial"/>
                <w:sz w:val="18"/>
              </w:rPr>
            </w:pPr>
          </w:p>
        </w:tc>
      </w:tr>
      <w:tr w:rsidR="009F702B" w:rsidRPr="002F2600" w14:paraId="78D81D1A" w14:textId="77777777" w:rsidTr="00F86AB1">
        <w:tc>
          <w:tcPr>
            <w:tcW w:w="975" w:type="dxa"/>
            <w:tcBorders>
              <w:left w:val="single" w:sz="12" w:space="0" w:color="auto"/>
              <w:right w:val="single" w:sz="12" w:space="0" w:color="auto"/>
            </w:tcBorders>
            <w:shd w:val="clear" w:color="auto" w:fill="auto"/>
          </w:tcPr>
          <w:p w14:paraId="6CF8F015"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251F44F9"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A5DB4D" w14:textId="1BFF4ED9" w:rsidR="009F702B" w:rsidRDefault="00343666" w:rsidP="009F702B">
            <w:pPr>
              <w:suppressLineNumbers/>
              <w:suppressAutoHyphens/>
              <w:spacing w:before="60" w:after="60"/>
              <w:jc w:val="center"/>
            </w:pPr>
            <w:hyperlink r:id="rId265" w:history="1">
              <w:r w:rsidR="009F702B">
                <w:rPr>
                  <w:rStyle w:val="Hyperlink"/>
                </w:rPr>
                <w:t>6129</w:t>
              </w:r>
            </w:hyperlink>
          </w:p>
        </w:tc>
        <w:tc>
          <w:tcPr>
            <w:tcW w:w="3251" w:type="dxa"/>
            <w:tcBorders>
              <w:left w:val="single" w:sz="12" w:space="0" w:color="auto"/>
              <w:bottom w:val="single" w:sz="4" w:space="0" w:color="auto"/>
              <w:right w:val="single" w:sz="12" w:space="0" w:color="auto"/>
            </w:tcBorders>
            <w:shd w:val="clear" w:color="auto" w:fill="00FF00"/>
          </w:tcPr>
          <w:p w14:paraId="64DAE074" w14:textId="05B1D8CB" w:rsidR="009F702B" w:rsidRDefault="009F702B" w:rsidP="009F702B">
            <w:pPr>
              <w:pStyle w:val="TAL"/>
              <w:rPr>
                <w:sz w:val="20"/>
              </w:rPr>
            </w:pPr>
            <w:r>
              <w:rPr>
                <w:sz w:val="20"/>
              </w:rPr>
              <w:t>CR 0072 29.576 Rel-19 Adding LMF as a consumer of Nmfaf_3caDataManagement Service</w:t>
            </w:r>
          </w:p>
        </w:tc>
        <w:tc>
          <w:tcPr>
            <w:tcW w:w="1401" w:type="dxa"/>
            <w:tcBorders>
              <w:left w:val="single" w:sz="12" w:space="0" w:color="auto"/>
              <w:bottom w:val="single" w:sz="4" w:space="0" w:color="auto"/>
              <w:right w:val="single" w:sz="12" w:space="0" w:color="auto"/>
            </w:tcBorders>
            <w:shd w:val="clear" w:color="auto" w:fill="00FF00"/>
          </w:tcPr>
          <w:p w14:paraId="3BE1A6EB" w14:textId="12D6AA2F" w:rsidR="009F702B" w:rsidRDefault="009F702B" w:rsidP="009F702B">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5ACD6AF9" w14:textId="17FA6C31"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9D947E4" w14:textId="7B7A4F44" w:rsidR="009F702B" w:rsidRDefault="009F702B" w:rsidP="009F702B">
            <w:pPr>
              <w:pStyle w:val="C5Dependency"/>
              <w:rPr>
                <w:rFonts w:eastAsia="SimSun"/>
              </w:rPr>
            </w:pPr>
            <w:r>
              <w:t>Depends on TS/TR 23.288 CR 1203</w:t>
            </w:r>
          </w:p>
          <w:p w14:paraId="158DB7FD" w14:textId="77777777" w:rsidR="009F702B" w:rsidRDefault="009F702B" w:rsidP="009F702B">
            <w:pPr>
              <w:rPr>
                <w:rFonts w:ascii="Arial" w:hAnsi="Arial" w:cs="Arial"/>
                <w:sz w:val="18"/>
              </w:rPr>
            </w:pPr>
          </w:p>
        </w:tc>
      </w:tr>
      <w:tr w:rsidR="009F702B" w:rsidRPr="002F2600" w14:paraId="1CF5C471" w14:textId="77777777" w:rsidTr="00FE51D4">
        <w:tc>
          <w:tcPr>
            <w:tcW w:w="975" w:type="dxa"/>
            <w:tcBorders>
              <w:left w:val="single" w:sz="12" w:space="0" w:color="auto"/>
              <w:bottom w:val="nil"/>
              <w:right w:val="single" w:sz="12" w:space="0" w:color="auto"/>
            </w:tcBorders>
            <w:shd w:val="clear" w:color="auto" w:fill="auto"/>
          </w:tcPr>
          <w:p w14:paraId="6E2539C4"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25261202"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408DAFAB" w14:textId="53559B37" w:rsidR="009F702B" w:rsidRDefault="00343666" w:rsidP="009F702B">
            <w:pPr>
              <w:suppressLineNumbers/>
              <w:suppressAutoHyphens/>
              <w:spacing w:before="60" w:after="60"/>
              <w:jc w:val="center"/>
            </w:pPr>
            <w:hyperlink r:id="rId266" w:history="1">
              <w:r w:rsidR="009F702B">
                <w:rPr>
                  <w:rStyle w:val="Hyperlink"/>
                </w:rPr>
                <w:t>6130</w:t>
              </w:r>
            </w:hyperlink>
          </w:p>
        </w:tc>
        <w:tc>
          <w:tcPr>
            <w:tcW w:w="3251" w:type="dxa"/>
            <w:tcBorders>
              <w:left w:val="single" w:sz="12" w:space="0" w:color="auto"/>
              <w:bottom w:val="nil"/>
              <w:right w:val="single" w:sz="12" w:space="0" w:color="auto"/>
            </w:tcBorders>
            <w:shd w:val="clear" w:color="auto" w:fill="auto"/>
          </w:tcPr>
          <w:p w14:paraId="1698FDE7" w14:textId="4A1996FC" w:rsidR="009F702B" w:rsidRDefault="009F702B" w:rsidP="009F702B">
            <w:pPr>
              <w:pStyle w:val="TAL"/>
              <w:rPr>
                <w:sz w:val="20"/>
              </w:rPr>
            </w:pPr>
            <w:r>
              <w:rPr>
                <w:sz w:val="20"/>
              </w:rPr>
              <w:t>CR 0969 29.520 Rel-19 Adding ADRF as a consumer of Nnwdaf_EventsSubscription and Nnwdaf_AnalyticsInfo Services</w:t>
            </w:r>
          </w:p>
        </w:tc>
        <w:tc>
          <w:tcPr>
            <w:tcW w:w="1401" w:type="dxa"/>
            <w:tcBorders>
              <w:left w:val="single" w:sz="12" w:space="0" w:color="auto"/>
              <w:bottom w:val="nil"/>
              <w:right w:val="single" w:sz="12" w:space="0" w:color="auto"/>
            </w:tcBorders>
            <w:shd w:val="clear" w:color="auto" w:fill="auto"/>
          </w:tcPr>
          <w:p w14:paraId="0651450A" w14:textId="52C21C22" w:rsidR="009F702B" w:rsidRDefault="009F702B" w:rsidP="009F702B">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76D233FF" w14:textId="525F85E6" w:rsidR="009F702B" w:rsidRPr="00750E57" w:rsidRDefault="009F702B" w:rsidP="009F702B">
            <w:pPr>
              <w:pStyle w:val="TAL"/>
              <w:rPr>
                <w:sz w:val="20"/>
              </w:rPr>
            </w:pPr>
            <w:r>
              <w:rPr>
                <w:sz w:val="20"/>
              </w:rPr>
              <w:t>Revised to 6390</w:t>
            </w:r>
          </w:p>
        </w:tc>
        <w:tc>
          <w:tcPr>
            <w:tcW w:w="4619" w:type="dxa"/>
            <w:tcBorders>
              <w:left w:val="single" w:sz="12" w:space="0" w:color="auto"/>
              <w:bottom w:val="nil"/>
              <w:right w:val="single" w:sz="12" w:space="0" w:color="auto"/>
            </w:tcBorders>
            <w:shd w:val="clear" w:color="auto" w:fill="auto"/>
          </w:tcPr>
          <w:p w14:paraId="1E36CDA1" w14:textId="1281BF57" w:rsidR="009F702B" w:rsidRDefault="009F702B" w:rsidP="009F702B">
            <w:pPr>
              <w:pStyle w:val="C5Dependency"/>
              <w:rPr>
                <w:rFonts w:eastAsia="SimSun"/>
              </w:rPr>
            </w:pPr>
            <w:r>
              <w:t>Depends on TS/TR 23.288 CR 1203</w:t>
            </w:r>
          </w:p>
          <w:p w14:paraId="0628B502" w14:textId="77777777" w:rsidR="009F702B" w:rsidRDefault="009F702B" w:rsidP="009F702B">
            <w:pPr>
              <w:pStyle w:val="C1Normal"/>
            </w:pPr>
            <w:r>
              <w:t>Xuefei (Huawei): Update coversheet. Check ADRF as consumer of AnalyticsInfo.</w:t>
            </w:r>
          </w:p>
          <w:p w14:paraId="1D6A60FB" w14:textId="77777777" w:rsidR="009F702B" w:rsidRDefault="009F702B" w:rsidP="009F702B">
            <w:pPr>
              <w:pStyle w:val="C1Normal"/>
            </w:pPr>
            <w:r>
              <w:t>Apostolos (Nokia): Rewording for 6</w:t>
            </w:r>
            <w:r w:rsidRPr="00A26F90">
              <w:rPr>
                <w:vertAlign w:val="superscript"/>
              </w:rPr>
              <w:t>th</w:t>
            </w:r>
            <w:r>
              <w:t xml:space="preserve"> change.</w:t>
            </w:r>
          </w:p>
          <w:p w14:paraId="7921B3A5" w14:textId="7F95C74A" w:rsidR="00FE51D4" w:rsidRDefault="00FE51D4" w:rsidP="009F702B">
            <w:pPr>
              <w:pStyle w:val="C1Normal"/>
            </w:pPr>
            <w:r>
              <w:t>Xiaojian (ZTE): Revision available and Nokia and Huawei are fine.</w:t>
            </w:r>
          </w:p>
        </w:tc>
      </w:tr>
      <w:tr w:rsidR="009F702B" w:rsidRPr="002F2600" w14:paraId="41B8C55C" w14:textId="77777777" w:rsidTr="00FE51D4">
        <w:tc>
          <w:tcPr>
            <w:tcW w:w="975" w:type="dxa"/>
            <w:tcBorders>
              <w:top w:val="nil"/>
              <w:left w:val="single" w:sz="12" w:space="0" w:color="auto"/>
              <w:right w:val="single" w:sz="12" w:space="0" w:color="auto"/>
            </w:tcBorders>
            <w:shd w:val="clear" w:color="auto" w:fill="auto"/>
          </w:tcPr>
          <w:p w14:paraId="1AE08FD4"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33FA79F4"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B25597D" w14:textId="2D7FFB4E" w:rsidR="009F702B" w:rsidRDefault="009F702B" w:rsidP="009F702B">
            <w:pPr>
              <w:suppressLineNumbers/>
              <w:suppressAutoHyphens/>
              <w:spacing w:before="60" w:after="60"/>
              <w:jc w:val="center"/>
            </w:pPr>
            <w:r>
              <w:t>6390</w:t>
            </w:r>
          </w:p>
        </w:tc>
        <w:tc>
          <w:tcPr>
            <w:tcW w:w="3251" w:type="dxa"/>
            <w:tcBorders>
              <w:top w:val="nil"/>
              <w:left w:val="single" w:sz="12" w:space="0" w:color="auto"/>
              <w:bottom w:val="single" w:sz="4" w:space="0" w:color="auto"/>
              <w:right w:val="single" w:sz="12" w:space="0" w:color="auto"/>
            </w:tcBorders>
            <w:shd w:val="clear" w:color="auto" w:fill="DEE7AB"/>
          </w:tcPr>
          <w:p w14:paraId="52E6CDB3" w14:textId="669564CB" w:rsidR="009F702B" w:rsidRDefault="009F702B" w:rsidP="009F702B">
            <w:pPr>
              <w:pStyle w:val="TAL"/>
              <w:rPr>
                <w:sz w:val="20"/>
              </w:rPr>
            </w:pPr>
            <w:r>
              <w:rPr>
                <w:sz w:val="20"/>
              </w:rPr>
              <w:t>CR 0969 29.520 Rel-19 Adding ADRF as a consumer of Nnwdaf_EventsSubscription and Nnwdaf_AnalyticsInfo Services</w:t>
            </w:r>
          </w:p>
        </w:tc>
        <w:tc>
          <w:tcPr>
            <w:tcW w:w="1401" w:type="dxa"/>
            <w:tcBorders>
              <w:top w:val="nil"/>
              <w:left w:val="single" w:sz="12" w:space="0" w:color="auto"/>
              <w:bottom w:val="single" w:sz="4" w:space="0" w:color="auto"/>
              <w:right w:val="single" w:sz="12" w:space="0" w:color="auto"/>
            </w:tcBorders>
            <w:shd w:val="clear" w:color="auto" w:fill="DEE7AB"/>
          </w:tcPr>
          <w:p w14:paraId="7B6E3C31" w14:textId="0C48A7C0" w:rsidR="009F702B" w:rsidRDefault="009F702B" w:rsidP="009F702B">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4F0820C8" w14:textId="28A2608E" w:rsidR="009F702B" w:rsidRDefault="00FE51D4"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5DE719A" w14:textId="77777777" w:rsidR="009F702B" w:rsidRDefault="009F702B" w:rsidP="009F702B">
            <w:pPr>
              <w:pStyle w:val="C5Dependency"/>
            </w:pPr>
          </w:p>
        </w:tc>
      </w:tr>
      <w:tr w:rsidR="009F702B" w:rsidRPr="002F2600" w14:paraId="6EC4F732" w14:textId="77777777" w:rsidTr="00A23FBA">
        <w:tc>
          <w:tcPr>
            <w:tcW w:w="975" w:type="dxa"/>
            <w:tcBorders>
              <w:left w:val="single" w:sz="12" w:space="0" w:color="auto"/>
              <w:right w:val="single" w:sz="12" w:space="0" w:color="auto"/>
            </w:tcBorders>
            <w:shd w:val="clear" w:color="auto" w:fill="auto"/>
          </w:tcPr>
          <w:p w14:paraId="748ACCDD"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0BE237DE"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086039D" w14:textId="05D80E02" w:rsidR="009F702B" w:rsidRDefault="00343666" w:rsidP="009F702B">
            <w:pPr>
              <w:suppressLineNumbers/>
              <w:suppressAutoHyphens/>
              <w:spacing w:before="60" w:after="60"/>
              <w:jc w:val="center"/>
            </w:pPr>
            <w:hyperlink r:id="rId267" w:history="1">
              <w:r w:rsidR="009F702B">
                <w:rPr>
                  <w:rStyle w:val="Hyperlink"/>
                </w:rPr>
                <w:t>6131</w:t>
              </w:r>
            </w:hyperlink>
          </w:p>
        </w:tc>
        <w:tc>
          <w:tcPr>
            <w:tcW w:w="3251" w:type="dxa"/>
            <w:tcBorders>
              <w:left w:val="single" w:sz="12" w:space="0" w:color="auto"/>
              <w:bottom w:val="single" w:sz="4" w:space="0" w:color="auto"/>
              <w:right w:val="single" w:sz="12" w:space="0" w:color="auto"/>
            </w:tcBorders>
            <w:shd w:val="clear" w:color="auto" w:fill="FFFF99"/>
          </w:tcPr>
          <w:p w14:paraId="304547D9" w14:textId="2783E56F" w:rsidR="009F702B" w:rsidRDefault="009F702B" w:rsidP="009F702B">
            <w:pPr>
              <w:pStyle w:val="TAL"/>
              <w:rPr>
                <w:sz w:val="20"/>
              </w:rPr>
            </w:pPr>
            <w:r>
              <w:rPr>
                <w:sz w:val="20"/>
              </w:rPr>
              <w:t>CR 0131 29.552 Rel-19 NWDAF Analytics Storage in ADRF via Notifications</w:t>
            </w:r>
          </w:p>
        </w:tc>
        <w:tc>
          <w:tcPr>
            <w:tcW w:w="1401" w:type="dxa"/>
            <w:tcBorders>
              <w:left w:val="single" w:sz="12" w:space="0" w:color="auto"/>
              <w:bottom w:val="single" w:sz="4" w:space="0" w:color="auto"/>
              <w:right w:val="single" w:sz="12" w:space="0" w:color="auto"/>
            </w:tcBorders>
            <w:shd w:val="clear" w:color="auto" w:fill="FFFF99"/>
          </w:tcPr>
          <w:p w14:paraId="6CE210F2" w14:textId="0A0590C5" w:rsidR="009F702B" w:rsidRDefault="009F702B" w:rsidP="009F702B">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7B0F356" w14:textId="7AF5169C" w:rsidR="009F702B" w:rsidRPr="00750E57" w:rsidRDefault="009F702B" w:rsidP="009F702B">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E8C7787" w14:textId="1B369653" w:rsidR="009F702B" w:rsidRDefault="009F702B" w:rsidP="009F702B">
            <w:pPr>
              <w:pStyle w:val="C5Dependency"/>
              <w:rPr>
                <w:rFonts w:eastAsia="SimSun"/>
              </w:rPr>
            </w:pPr>
            <w:r>
              <w:t>Depends on TS/TR 23.288 CR 1203</w:t>
            </w:r>
          </w:p>
          <w:p w14:paraId="0788997B" w14:textId="77777777" w:rsidR="009F702B" w:rsidRDefault="009F702B" w:rsidP="009F702B">
            <w:pPr>
              <w:pStyle w:val="C1Normal"/>
            </w:pPr>
            <w:r>
              <w:t>Maria (Ericsson): ADRF is not a consumer for the subscription.</w:t>
            </w:r>
          </w:p>
          <w:p w14:paraId="6DAFDC52" w14:textId="77777777" w:rsidR="009F702B" w:rsidRDefault="009F702B" w:rsidP="009F702B">
            <w:pPr>
              <w:pStyle w:val="C1Normal"/>
            </w:pPr>
            <w:r>
              <w:t>Xiaojian (ZTE): will work on a proposal.</w:t>
            </w:r>
          </w:p>
          <w:p w14:paraId="76C550FC" w14:textId="77777777" w:rsidR="00FE51D4" w:rsidRDefault="00FE51D4" w:rsidP="009F702B">
            <w:pPr>
              <w:pStyle w:val="C1Normal"/>
            </w:pPr>
            <w:r>
              <w:t>Xiaoiian (ZTE): Revision is available.</w:t>
            </w:r>
          </w:p>
          <w:p w14:paraId="1A73FD31" w14:textId="5D22E053" w:rsidR="0004787A" w:rsidRDefault="0004787A" w:rsidP="009F702B">
            <w:pPr>
              <w:pStyle w:val="C1Normal"/>
            </w:pPr>
            <w:r>
              <w:t>Maria (Ericsson): needs time.</w:t>
            </w:r>
          </w:p>
        </w:tc>
      </w:tr>
      <w:tr w:rsidR="009F702B" w:rsidRPr="002F2600" w14:paraId="77EE8D48" w14:textId="77777777" w:rsidTr="00BC0312">
        <w:tc>
          <w:tcPr>
            <w:tcW w:w="975" w:type="dxa"/>
            <w:tcBorders>
              <w:left w:val="single" w:sz="12" w:space="0" w:color="auto"/>
              <w:right w:val="single" w:sz="12" w:space="0" w:color="auto"/>
            </w:tcBorders>
            <w:shd w:val="clear" w:color="auto" w:fill="auto"/>
          </w:tcPr>
          <w:p w14:paraId="2C13304D"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7730B3F7"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274FB33" w14:textId="6E418A86" w:rsidR="009F702B" w:rsidRDefault="00343666" w:rsidP="009F702B">
            <w:pPr>
              <w:suppressLineNumbers/>
              <w:suppressAutoHyphens/>
              <w:spacing w:before="60" w:after="60"/>
              <w:jc w:val="center"/>
            </w:pPr>
            <w:hyperlink r:id="rId268" w:history="1">
              <w:r w:rsidR="009F702B">
                <w:rPr>
                  <w:rStyle w:val="Hyperlink"/>
                </w:rPr>
                <w:t>6132</w:t>
              </w:r>
            </w:hyperlink>
          </w:p>
        </w:tc>
        <w:tc>
          <w:tcPr>
            <w:tcW w:w="3251" w:type="dxa"/>
            <w:tcBorders>
              <w:left w:val="single" w:sz="12" w:space="0" w:color="auto"/>
              <w:bottom w:val="single" w:sz="4" w:space="0" w:color="auto"/>
              <w:right w:val="single" w:sz="12" w:space="0" w:color="auto"/>
            </w:tcBorders>
            <w:shd w:val="clear" w:color="auto" w:fill="00FF00"/>
          </w:tcPr>
          <w:p w14:paraId="7CD59FBA" w14:textId="72A2BA50" w:rsidR="009F702B" w:rsidRDefault="009F702B" w:rsidP="009F702B">
            <w:pPr>
              <w:pStyle w:val="TAL"/>
              <w:rPr>
                <w:sz w:val="20"/>
              </w:rPr>
            </w:pPr>
            <w:r>
              <w:rPr>
                <w:sz w:val="20"/>
              </w:rPr>
              <w:t>CR 0132 29.552 Rel-19 Corrections to roaming procedures</w:t>
            </w:r>
          </w:p>
        </w:tc>
        <w:tc>
          <w:tcPr>
            <w:tcW w:w="1401" w:type="dxa"/>
            <w:tcBorders>
              <w:left w:val="single" w:sz="12" w:space="0" w:color="auto"/>
              <w:bottom w:val="single" w:sz="4" w:space="0" w:color="auto"/>
              <w:right w:val="single" w:sz="12" w:space="0" w:color="auto"/>
            </w:tcBorders>
            <w:shd w:val="clear" w:color="auto" w:fill="00FF00"/>
          </w:tcPr>
          <w:p w14:paraId="2A5D985C" w14:textId="67D2781C" w:rsidR="009F702B" w:rsidRDefault="009F702B" w:rsidP="009F702B">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63AAC993" w14:textId="66E358D3"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A040989" w14:textId="77777777" w:rsidR="009F702B" w:rsidRDefault="009F702B" w:rsidP="009F702B">
            <w:pPr>
              <w:rPr>
                <w:rFonts w:ascii="Arial" w:hAnsi="Arial" w:cs="Arial"/>
                <w:sz w:val="18"/>
              </w:rPr>
            </w:pPr>
          </w:p>
        </w:tc>
      </w:tr>
      <w:tr w:rsidR="009F702B" w:rsidRPr="002F2600" w14:paraId="48841EE1" w14:textId="77777777" w:rsidTr="00500814">
        <w:tc>
          <w:tcPr>
            <w:tcW w:w="975" w:type="dxa"/>
            <w:tcBorders>
              <w:left w:val="single" w:sz="12" w:space="0" w:color="auto"/>
              <w:bottom w:val="nil"/>
              <w:right w:val="single" w:sz="12" w:space="0" w:color="auto"/>
            </w:tcBorders>
            <w:shd w:val="clear" w:color="auto" w:fill="auto"/>
          </w:tcPr>
          <w:p w14:paraId="1AFA3883"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0C56BC94"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768D3C13" w14:textId="2C99FB5D" w:rsidR="009F702B" w:rsidRDefault="00343666" w:rsidP="009F702B">
            <w:pPr>
              <w:suppressLineNumbers/>
              <w:suppressAutoHyphens/>
              <w:spacing w:before="60" w:after="60"/>
              <w:jc w:val="center"/>
            </w:pPr>
            <w:hyperlink r:id="rId269" w:history="1">
              <w:r w:rsidR="009F702B">
                <w:rPr>
                  <w:rStyle w:val="Hyperlink"/>
                </w:rPr>
                <w:t>6133</w:t>
              </w:r>
            </w:hyperlink>
          </w:p>
        </w:tc>
        <w:tc>
          <w:tcPr>
            <w:tcW w:w="3251" w:type="dxa"/>
            <w:tcBorders>
              <w:left w:val="single" w:sz="12" w:space="0" w:color="auto"/>
              <w:bottom w:val="nil"/>
              <w:right w:val="single" w:sz="12" w:space="0" w:color="auto"/>
            </w:tcBorders>
            <w:shd w:val="clear" w:color="auto" w:fill="auto"/>
          </w:tcPr>
          <w:p w14:paraId="23469B97" w14:textId="3F9AC444" w:rsidR="009F702B" w:rsidRDefault="009F702B" w:rsidP="009F702B">
            <w:pPr>
              <w:pStyle w:val="TAL"/>
              <w:rPr>
                <w:sz w:val="20"/>
              </w:rPr>
            </w:pPr>
            <w:r>
              <w:rPr>
                <w:sz w:val="20"/>
              </w:rPr>
              <w:t>CR 0133 29.552 Rel-19 Removal of UPF info subscription from SMF</w:t>
            </w:r>
          </w:p>
        </w:tc>
        <w:tc>
          <w:tcPr>
            <w:tcW w:w="1401" w:type="dxa"/>
            <w:tcBorders>
              <w:left w:val="single" w:sz="12" w:space="0" w:color="auto"/>
              <w:bottom w:val="nil"/>
              <w:right w:val="single" w:sz="12" w:space="0" w:color="auto"/>
            </w:tcBorders>
            <w:shd w:val="clear" w:color="auto" w:fill="auto"/>
          </w:tcPr>
          <w:p w14:paraId="66CBBEE7" w14:textId="2F684463" w:rsidR="009F702B" w:rsidRDefault="009F702B" w:rsidP="009F702B">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316795F6" w14:textId="1286AE80" w:rsidR="009F702B" w:rsidRPr="00750E57" w:rsidRDefault="009F702B" w:rsidP="009F702B">
            <w:pPr>
              <w:pStyle w:val="TAL"/>
              <w:rPr>
                <w:sz w:val="20"/>
              </w:rPr>
            </w:pPr>
            <w:r>
              <w:rPr>
                <w:sz w:val="20"/>
              </w:rPr>
              <w:t>Revised to 6391</w:t>
            </w:r>
          </w:p>
        </w:tc>
        <w:tc>
          <w:tcPr>
            <w:tcW w:w="4619" w:type="dxa"/>
            <w:tcBorders>
              <w:left w:val="single" w:sz="12" w:space="0" w:color="auto"/>
              <w:bottom w:val="nil"/>
              <w:right w:val="single" w:sz="12" w:space="0" w:color="auto"/>
            </w:tcBorders>
            <w:shd w:val="clear" w:color="auto" w:fill="auto"/>
          </w:tcPr>
          <w:p w14:paraId="389A91AA" w14:textId="77777777" w:rsidR="009F702B" w:rsidRDefault="009F702B" w:rsidP="009F702B">
            <w:pPr>
              <w:pStyle w:val="C1Normal"/>
            </w:pPr>
            <w:r>
              <w:t>Apostolos (Nokia): Generalize text 4a-4b in 5.7.3.</w:t>
            </w:r>
          </w:p>
          <w:p w14:paraId="3700AB43" w14:textId="77777777" w:rsidR="0004787A" w:rsidRDefault="0004787A" w:rsidP="009F702B">
            <w:pPr>
              <w:pStyle w:val="C1Normal"/>
            </w:pPr>
            <w:r>
              <w:t xml:space="preserve">Xiaojian (ZTE): </w:t>
            </w:r>
            <w:r w:rsidR="00500814">
              <w:t>R2 is available.</w:t>
            </w:r>
          </w:p>
          <w:p w14:paraId="1C915B69" w14:textId="049E695D" w:rsidR="00500814" w:rsidRDefault="00500814" w:rsidP="009F702B">
            <w:pPr>
              <w:pStyle w:val="C1Normal"/>
            </w:pPr>
            <w:r>
              <w:t>Apostolos (Nokia): ok with r2.</w:t>
            </w:r>
          </w:p>
          <w:p w14:paraId="6DF0C360" w14:textId="27401695" w:rsidR="00500814" w:rsidRDefault="00500814" w:rsidP="009F702B">
            <w:pPr>
              <w:pStyle w:val="C1Normal"/>
            </w:pPr>
          </w:p>
        </w:tc>
      </w:tr>
      <w:tr w:rsidR="009F702B" w:rsidRPr="002F2600" w14:paraId="43046C79" w14:textId="77777777" w:rsidTr="00500814">
        <w:tc>
          <w:tcPr>
            <w:tcW w:w="975" w:type="dxa"/>
            <w:tcBorders>
              <w:top w:val="nil"/>
              <w:left w:val="single" w:sz="12" w:space="0" w:color="auto"/>
              <w:right w:val="single" w:sz="12" w:space="0" w:color="auto"/>
            </w:tcBorders>
            <w:shd w:val="clear" w:color="auto" w:fill="auto"/>
          </w:tcPr>
          <w:p w14:paraId="003F0249"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0C475E26"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8F3910E" w14:textId="4BE47AB8" w:rsidR="009F702B" w:rsidRDefault="009F702B" w:rsidP="009F702B">
            <w:pPr>
              <w:suppressLineNumbers/>
              <w:suppressAutoHyphens/>
              <w:spacing w:before="60" w:after="60"/>
              <w:jc w:val="center"/>
            </w:pPr>
            <w:r>
              <w:t>6391</w:t>
            </w:r>
          </w:p>
        </w:tc>
        <w:tc>
          <w:tcPr>
            <w:tcW w:w="3251" w:type="dxa"/>
            <w:tcBorders>
              <w:top w:val="nil"/>
              <w:left w:val="single" w:sz="12" w:space="0" w:color="auto"/>
              <w:bottom w:val="single" w:sz="4" w:space="0" w:color="auto"/>
              <w:right w:val="single" w:sz="12" w:space="0" w:color="auto"/>
            </w:tcBorders>
            <w:shd w:val="clear" w:color="auto" w:fill="DEE7AB"/>
          </w:tcPr>
          <w:p w14:paraId="23107F40" w14:textId="20CDA736" w:rsidR="009F702B" w:rsidRDefault="009F702B" w:rsidP="009F702B">
            <w:pPr>
              <w:pStyle w:val="TAL"/>
              <w:rPr>
                <w:sz w:val="20"/>
              </w:rPr>
            </w:pPr>
            <w:r>
              <w:rPr>
                <w:sz w:val="20"/>
              </w:rPr>
              <w:t>CR 0133 29.552 Rel-19 Removal of UPF info subscription from SMF</w:t>
            </w:r>
          </w:p>
        </w:tc>
        <w:tc>
          <w:tcPr>
            <w:tcW w:w="1401" w:type="dxa"/>
            <w:tcBorders>
              <w:top w:val="nil"/>
              <w:left w:val="single" w:sz="12" w:space="0" w:color="auto"/>
              <w:bottom w:val="single" w:sz="4" w:space="0" w:color="auto"/>
              <w:right w:val="single" w:sz="12" w:space="0" w:color="auto"/>
            </w:tcBorders>
            <w:shd w:val="clear" w:color="auto" w:fill="DEE7AB"/>
          </w:tcPr>
          <w:p w14:paraId="4AEE752E" w14:textId="0C947B58" w:rsidR="009F702B" w:rsidRDefault="009F702B" w:rsidP="009F702B">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39124D60" w14:textId="4C3CCA82" w:rsidR="009F702B" w:rsidRDefault="00500814"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E2F2E00" w14:textId="77777777" w:rsidR="009F702B" w:rsidRDefault="009F702B" w:rsidP="009F702B">
            <w:pPr>
              <w:pStyle w:val="C1Normal"/>
            </w:pPr>
          </w:p>
        </w:tc>
      </w:tr>
      <w:tr w:rsidR="009F702B" w:rsidRPr="002F2600" w14:paraId="3B5A0268" w14:textId="77777777" w:rsidTr="00E8682A">
        <w:tc>
          <w:tcPr>
            <w:tcW w:w="975" w:type="dxa"/>
            <w:tcBorders>
              <w:left w:val="single" w:sz="12" w:space="0" w:color="auto"/>
              <w:bottom w:val="nil"/>
              <w:right w:val="single" w:sz="12" w:space="0" w:color="auto"/>
            </w:tcBorders>
            <w:shd w:val="clear" w:color="auto" w:fill="auto"/>
          </w:tcPr>
          <w:p w14:paraId="404214D0"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42253971"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291981A3" w14:textId="268409E4" w:rsidR="009F702B" w:rsidRDefault="00343666" w:rsidP="009F702B">
            <w:pPr>
              <w:suppressLineNumbers/>
              <w:suppressAutoHyphens/>
              <w:spacing w:before="60" w:after="60"/>
              <w:jc w:val="center"/>
            </w:pPr>
            <w:hyperlink r:id="rId270" w:history="1">
              <w:r w:rsidR="009F702B">
                <w:rPr>
                  <w:rStyle w:val="Hyperlink"/>
                </w:rPr>
                <w:t>6134</w:t>
              </w:r>
            </w:hyperlink>
          </w:p>
        </w:tc>
        <w:tc>
          <w:tcPr>
            <w:tcW w:w="3251" w:type="dxa"/>
            <w:tcBorders>
              <w:left w:val="single" w:sz="12" w:space="0" w:color="auto"/>
              <w:bottom w:val="nil"/>
              <w:right w:val="single" w:sz="12" w:space="0" w:color="auto"/>
            </w:tcBorders>
            <w:shd w:val="clear" w:color="auto" w:fill="auto"/>
          </w:tcPr>
          <w:p w14:paraId="528F1F08" w14:textId="35F0A344" w:rsidR="009F702B" w:rsidRDefault="009F702B" w:rsidP="009F702B">
            <w:pPr>
              <w:pStyle w:val="TAL"/>
              <w:rPr>
                <w:sz w:val="20"/>
              </w:rPr>
            </w:pPr>
            <w:r>
              <w:rPr>
                <w:sz w:val="20"/>
              </w:rPr>
              <w:t>CR 0134 29.551 Rel-19 Corrections related to PfdDetermination</w:t>
            </w:r>
          </w:p>
        </w:tc>
        <w:tc>
          <w:tcPr>
            <w:tcW w:w="1401" w:type="dxa"/>
            <w:tcBorders>
              <w:left w:val="single" w:sz="12" w:space="0" w:color="auto"/>
              <w:bottom w:val="nil"/>
              <w:right w:val="single" w:sz="12" w:space="0" w:color="auto"/>
            </w:tcBorders>
            <w:shd w:val="clear" w:color="auto" w:fill="auto"/>
          </w:tcPr>
          <w:p w14:paraId="57A6676C" w14:textId="6BB432B4" w:rsidR="009F702B" w:rsidRDefault="009F702B" w:rsidP="009F702B">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25DA7B32" w14:textId="25A090A2" w:rsidR="009F702B" w:rsidRPr="00750E57" w:rsidRDefault="009F702B" w:rsidP="009F702B">
            <w:pPr>
              <w:pStyle w:val="TAL"/>
              <w:rPr>
                <w:sz w:val="20"/>
              </w:rPr>
            </w:pPr>
            <w:r>
              <w:rPr>
                <w:sz w:val="20"/>
              </w:rPr>
              <w:t>Revised to 6392</w:t>
            </w:r>
          </w:p>
        </w:tc>
        <w:tc>
          <w:tcPr>
            <w:tcW w:w="4619" w:type="dxa"/>
            <w:tcBorders>
              <w:left w:val="single" w:sz="12" w:space="0" w:color="auto"/>
              <w:bottom w:val="nil"/>
              <w:right w:val="single" w:sz="12" w:space="0" w:color="auto"/>
            </w:tcBorders>
            <w:shd w:val="clear" w:color="auto" w:fill="auto"/>
          </w:tcPr>
          <w:p w14:paraId="55BA5F6B" w14:textId="77777777" w:rsidR="009F702B" w:rsidRDefault="009F702B" w:rsidP="009F702B">
            <w:pPr>
              <w:pStyle w:val="C1Normal"/>
            </w:pPr>
            <w:r>
              <w:t>Apostolos (Nokia): Add a note in the procedures instead of the proposal in 1</w:t>
            </w:r>
            <w:r w:rsidRPr="00CD0445">
              <w:rPr>
                <w:vertAlign w:val="superscript"/>
              </w:rPr>
              <w:t>st</w:t>
            </w:r>
            <w:r>
              <w:t xml:space="preserve"> change.</w:t>
            </w:r>
          </w:p>
          <w:p w14:paraId="49B4E24A" w14:textId="1BCA495C" w:rsidR="00E8682A" w:rsidRDefault="00E8682A" w:rsidP="009F702B">
            <w:pPr>
              <w:pStyle w:val="C1Normal"/>
            </w:pPr>
            <w:r>
              <w:t>Xiaojian (ZTE): Revision available and confirmed by Nokia.</w:t>
            </w:r>
          </w:p>
        </w:tc>
      </w:tr>
      <w:tr w:rsidR="009F702B" w:rsidRPr="002F2600" w14:paraId="129E58D9" w14:textId="77777777" w:rsidTr="00E8682A">
        <w:tc>
          <w:tcPr>
            <w:tcW w:w="975" w:type="dxa"/>
            <w:tcBorders>
              <w:top w:val="nil"/>
              <w:left w:val="single" w:sz="12" w:space="0" w:color="auto"/>
              <w:right w:val="single" w:sz="12" w:space="0" w:color="auto"/>
            </w:tcBorders>
            <w:shd w:val="clear" w:color="auto" w:fill="auto"/>
          </w:tcPr>
          <w:p w14:paraId="212A4D5C"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6EE6942B"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ECF15FB" w14:textId="1FC70796" w:rsidR="009F702B" w:rsidRDefault="009F702B" w:rsidP="009F702B">
            <w:pPr>
              <w:suppressLineNumbers/>
              <w:suppressAutoHyphens/>
              <w:spacing w:before="60" w:after="60"/>
              <w:jc w:val="center"/>
            </w:pPr>
            <w:r>
              <w:t>6392</w:t>
            </w:r>
          </w:p>
        </w:tc>
        <w:tc>
          <w:tcPr>
            <w:tcW w:w="3251" w:type="dxa"/>
            <w:tcBorders>
              <w:top w:val="nil"/>
              <w:left w:val="single" w:sz="12" w:space="0" w:color="auto"/>
              <w:bottom w:val="single" w:sz="4" w:space="0" w:color="auto"/>
              <w:right w:val="single" w:sz="12" w:space="0" w:color="auto"/>
            </w:tcBorders>
            <w:shd w:val="clear" w:color="auto" w:fill="DEE7AB"/>
          </w:tcPr>
          <w:p w14:paraId="098B0871" w14:textId="2D787CB9" w:rsidR="009F702B" w:rsidRDefault="009F702B" w:rsidP="009F702B">
            <w:pPr>
              <w:pStyle w:val="TAL"/>
              <w:rPr>
                <w:sz w:val="20"/>
              </w:rPr>
            </w:pPr>
            <w:r>
              <w:rPr>
                <w:sz w:val="20"/>
              </w:rPr>
              <w:t>CR 0134 29.551 Rel-19 Corrections related to PfdDetermination</w:t>
            </w:r>
          </w:p>
        </w:tc>
        <w:tc>
          <w:tcPr>
            <w:tcW w:w="1401" w:type="dxa"/>
            <w:tcBorders>
              <w:top w:val="nil"/>
              <w:left w:val="single" w:sz="12" w:space="0" w:color="auto"/>
              <w:bottom w:val="single" w:sz="4" w:space="0" w:color="auto"/>
              <w:right w:val="single" w:sz="12" w:space="0" w:color="auto"/>
            </w:tcBorders>
            <w:shd w:val="clear" w:color="auto" w:fill="DEE7AB"/>
          </w:tcPr>
          <w:p w14:paraId="35CF8AC1" w14:textId="02558606" w:rsidR="009F702B" w:rsidRDefault="009F702B" w:rsidP="009F702B">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760ACE53" w14:textId="3A6D11B6" w:rsidR="009F702B" w:rsidRDefault="00E8682A"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79A398B" w14:textId="77777777" w:rsidR="009F702B" w:rsidRDefault="009F702B" w:rsidP="009F702B">
            <w:pPr>
              <w:pStyle w:val="C1Normal"/>
            </w:pPr>
          </w:p>
        </w:tc>
      </w:tr>
      <w:tr w:rsidR="009F702B" w:rsidRPr="002F2600" w14:paraId="21FCA910" w14:textId="77777777" w:rsidTr="00E8682A">
        <w:tc>
          <w:tcPr>
            <w:tcW w:w="975" w:type="dxa"/>
            <w:tcBorders>
              <w:left w:val="single" w:sz="12" w:space="0" w:color="auto"/>
              <w:bottom w:val="nil"/>
              <w:right w:val="single" w:sz="12" w:space="0" w:color="auto"/>
            </w:tcBorders>
            <w:shd w:val="clear" w:color="auto" w:fill="auto"/>
          </w:tcPr>
          <w:p w14:paraId="362D28C7"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7D822D76"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0616F98A" w14:textId="62F360D2" w:rsidR="009F702B" w:rsidRDefault="00343666" w:rsidP="009F702B">
            <w:pPr>
              <w:suppressLineNumbers/>
              <w:suppressAutoHyphens/>
              <w:spacing w:before="60" w:after="60"/>
              <w:jc w:val="center"/>
            </w:pPr>
            <w:hyperlink r:id="rId271" w:history="1">
              <w:r w:rsidR="009F702B">
                <w:rPr>
                  <w:rStyle w:val="Hyperlink"/>
                </w:rPr>
                <w:t>6183</w:t>
              </w:r>
            </w:hyperlink>
          </w:p>
        </w:tc>
        <w:tc>
          <w:tcPr>
            <w:tcW w:w="3251" w:type="dxa"/>
            <w:tcBorders>
              <w:left w:val="single" w:sz="12" w:space="0" w:color="auto"/>
              <w:bottom w:val="nil"/>
              <w:right w:val="single" w:sz="12" w:space="0" w:color="auto"/>
            </w:tcBorders>
            <w:shd w:val="clear" w:color="auto" w:fill="auto"/>
          </w:tcPr>
          <w:p w14:paraId="3A6FC560" w14:textId="7CD16A27" w:rsidR="009F702B" w:rsidRDefault="009F702B" w:rsidP="009F702B">
            <w:pPr>
              <w:pStyle w:val="TAL"/>
              <w:rPr>
                <w:sz w:val="20"/>
              </w:rPr>
            </w:pPr>
            <w:r>
              <w:rPr>
                <w:sz w:val="20"/>
              </w:rPr>
              <w:t>CR 0984 29.520 Rel-19 Clarifications and miscellaneous corrections on NWDAF services</w:t>
            </w:r>
          </w:p>
        </w:tc>
        <w:tc>
          <w:tcPr>
            <w:tcW w:w="1401" w:type="dxa"/>
            <w:tcBorders>
              <w:left w:val="single" w:sz="12" w:space="0" w:color="auto"/>
              <w:bottom w:val="nil"/>
              <w:right w:val="single" w:sz="12" w:space="0" w:color="auto"/>
            </w:tcBorders>
            <w:shd w:val="clear" w:color="auto" w:fill="auto"/>
          </w:tcPr>
          <w:p w14:paraId="6CF3CE16" w14:textId="08E26743" w:rsidR="009F702B"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0361681" w14:textId="60BBFFE8" w:rsidR="009F702B" w:rsidRPr="00750E57" w:rsidRDefault="009F702B" w:rsidP="009F702B">
            <w:pPr>
              <w:pStyle w:val="TAL"/>
              <w:rPr>
                <w:sz w:val="20"/>
              </w:rPr>
            </w:pPr>
            <w:r>
              <w:rPr>
                <w:sz w:val="20"/>
              </w:rPr>
              <w:t>Revised to 6393</w:t>
            </w:r>
          </w:p>
        </w:tc>
        <w:tc>
          <w:tcPr>
            <w:tcW w:w="4619" w:type="dxa"/>
            <w:tcBorders>
              <w:left w:val="single" w:sz="12" w:space="0" w:color="auto"/>
              <w:bottom w:val="nil"/>
              <w:right w:val="single" w:sz="12" w:space="0" w:color="auto"/>
            </w:tcBorders>
            <w:shd w:val="clear" w:color="auto" w:fill="auto"/>
          </w:tcPr>
          <w:p w14:paraId="160A3E17" w14:textId="2D5C636A" w:rsidR="009F702B" w:rsidRDefault="009F702B" w:rsidP="009F702B">
            <w:pPr>
              <w:pStyle w:val="C1Normal"/>
            </w:pPr>
            <w:r>
              <w:t>Maria (Ericsson): Remove “only” in the last change.</w:t>
            </w:r>
          </w:p>
        </w:tc>
      </w:tr>
      <w:tr w:rsidR="009F702B" w:rsidRPr="002F2600" w14:paraId="17F00BBC" w14:textId="77777777" w:rsidTr="00E8682A">
        <w:tc>
          <w:tcPr>
            <w:tcW w:w="975" w:type="dxa"/>
            <w:tcBorders>
              <w:top w:val="nil"/>
              <w:left w:val="single" w:sz="12" w:space="0" w:color="auto"/>
              <w:right w:val="single" w:sz="12" w:space="0" w:color="auto"/>
            </w:tcBorders>
            <w:shd w:val="clear" w:color="auto" w:fill="auto"/>
          </w:tcPr>
          <w:p w14:paraId="3DA822F2"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765161DF"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B249E8D" w14:textId="56F8C81B" w:rsidR="009F702B" w:rsidRDefault="009F702B" w:rsidP="009F702B">
            <w:pPr>
              <w:suppressLineNumbers/>
              <w:suppressAutoHyphens/>
              <w:spacing w:before="60" w:after="60"/>
              <w:jc w:val="center"/>
            </w:pPr>
            <w:r>
              <w:t>6393</w:t>
            </w:r>
          </w:p>
        </w:tc>
        <w:tc>
          <w:tcPr>
            <w:tcW w:w="3251" w:type="dxa"/>
            <w:tcBorders>
              <w:top w:val="nil"/>
              <w:left w:val="single" w:sz="12" w:space="0" w:color="auto"/>
              <w:bottom w:val="single" w:sz="4" w:space="0" w:color="auto"/>
              <w:right w:val="single" w:sz="12" w:space="0" w:color="auto"/>
            </w:tcBorders>
            <w:shd w:val="clear" w:color="auto" w:fill="00FF00"/>
          </w:tcPr>
          <w:p w14:paraId="36E3487C" w14:textId="011EA773" w:rsidR="009F702B" w:rsidRDefault="009F702B" w:rsidP="009F702B">
            <w:pPr>
              <w:pStyle w:val="TAL"/>
              <w:rPr>
                <w:sz w:val="20"/>
              </w:rPr>
            </w:pPr>
            <w:r>
              <w:rPr>
                <w:sz w:val="20"/>
              </w:rPr>
              <w:t>CR 0984 29.520 Rel-19 Clarifications and miscellaneous corrections on NWDAF services</w:t>
            </w:r>
          </w:p>
        </w:tc>
        <w:tc>
          <w:tcPr>
            <w:tcW w:w="1401" w:type="dxa"/>
            <w:tcBorders>
              <w:top w:val="nil"/>
              <w:left w:val="single" w:sz="12" w:space="0" w:color="auto"/>
              <w:bottom w:val="single" w:sz="4" w:space="0" w:color="auto"/>
              <w:right w:val="single" w:sz="12" w:space="0" w:color="auto"/>
            </w:tcBorders>
            <w:shd w:val="clear" w:color="auto" w:fill="00FF00"/>
          </w:tcPr>
          <w:p w14:paraId="48609EE7" w14:textId="100A9097" w:rsidR="009F702B" w:rsidRDefault="009F702B" w:rsidP="009F702B">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3DBCE64D" w14:textId="7FE797AF" w:rsidR="009F702B" w:rsidRDefault="00E8682A"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2DBDE69" w14:textId="77777777" w:rsidR="009F702B" w:rsidRDefault="009F702B" w:rsidP="009F702B">
            <w:pPr>
              <w:pStyle w:val="C1Normal"/>
            </w:pPr>
          </w:p>
        </w:tc>
      </w:tr>
      <w:tr w:rsidR="009F702B" w:rsidRPr="002F2600" w14:paraId="3A07A332" w14:textId="77777777" w:rsidTr="002E0986">
        <w:tc>
          <w:tcPr>
            <w:tcW w:w="975" w:type="dxa"/>
            <w:tcBorders>
              <w:left w:val="single" w:sz="12" w:space="0" w:color="auto"/>
              <w:bottom w:val="nil"/>
              <w:right w:val="single" w:sz="12" w:space="0" w:color="auto"/>
            </w:tcBorders>
            <w:shd w:val="clear" w:color="auto" w:fill="auto"/>
          </w:tcPr>
          <w:p w14:paraId="2D8BFA8A"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6E1753AD"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0FF201FF" w14:textId="24FEB6FB" w:rsidR="009F702B" w:rsidRDefault="00343666" w:rsidP="009F702B">
            <w:pPr>
              <w:suppressLineNumbers/>
              <w:suppressAutoHyphens/>
              <w:spacing w:before="60" w:after="60"/>
              <w:jc w:val="center"/>
            </w:pPr>
            <w:hyperlink r:id="rId272" w:history="1">
              <w:r w:rsidR="009F702B">
                <w:rPr>
                  <w:rStyle w:val="Hyperlink"/>
                </w:rPr>
                <w:t>6184</w:t>
              </w:r>
            </w:hyperlink>
          </w:p>
        </w:tc>
        <w:tc>
          <w:tcPr>
            <w:tcW w:w="3251" w:type="dxa"/>
            <w:tcBorders>
              <w:left w:val="single" w:sz="12" w:space="0" w:color="auto"/>
              <w:bottom w:val="nil"/>
              <w:right w:val="single" w:sz="12" w:space="0" w:color="auto"/>
            </w:tcBorders>
            <w:shd w:val="clear" w:color="auto" w:fill="auto"/>
          </w:tcPr>
          <w:p w14:paraId="524347B6" w14:textId="482FDB84" w:rsidR="009F702B" w:rsidRDefault="009F702B" w:rsidP="009F702B">
            <w:pPr>
              <w:pStyle w:val="TAL"/>
              <w:rPr>
                <w:sz w:val="20"/>
              </w:rPr>
            </w:pPr>
            <w:r>
              <w:rPr>
                <w:sz w:val="20"/>
              </w:rPr>
              <w:t>CR 1437 29.522 Rel-19 Clarifications for the presence condition of the attribute</w:t>
            </w:r>
          </w:p>
        </w:tc>
        <w:tc>
          <w:tcPr>
            <w:tcW w:w="1401" w:type="dxa"/>
            <w:tcBorders>
              <w:left w:val="single" w:sz="12" w:space="0" w:color="auto"/>
              <w:bottom w:val="nil"/>
              <w:right w:val="single" w:sz="12" w:space="0" w:color="auto"/>
            </w:tcBorders>
            <w:shd w:val="clear" w:color="auto" w:fill="auto"/>
          </w:tcPr>
          <w:p w14:paraId="7A22F42B" w14:textId="6F053489" w:rsidR="009F702B"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29FE1AC5" w14:textId="4A2D519A" w:rsidR="009F702B" w:rsidRPr="00750E57" w:rsidRDefault="009F702B" w:rsidP="009F702B">
            <w:pPr>
              <w:pStyle w:val="TAL"/>
              <w:rPr>
                <w:sz w:val="20"/>
              </w:rPr>
            </w:pPr>
            <w:r>
              <w:rPr>
                <w:sz w:val="20"/>
              </w:rPr>
              <w:t>Merged with 6217 into 6394</w:t>
            </w:r>
          </w:p>
        </w:tc>
        <w:tc>
          <w:tcPr>
            <w:tcW w:w="4619" w:type="dxa"/>
            <w:tcBorders>
              <w:left w:val="single" w:sz="12" w:space="0" w:color="auto"/>
              <w:bottom w:val="nil"/>
              <w:right w:val="single" w:sz="12" w:space="0" w:color="auto"/>
            </w:tcBorders>
            <w:shd w:val="clear" w:color="auto" w:fill="auto"/>
          </w:tcPr>
          <w:p w14:paraId="143C9281" w14:textId="77777777" w:rsidR="009F702B" w:rsidRDefault="009F702B" w:rsidP="009F702B">
            <w:pPr>
              <w:pStyle w:val="C1Normal"/>
            </w:pPr>
            <w:r>
              <w:t>Xiaojian (ZTE): Remove the collision in 6135. Collides with 6217 that can be merged into this CR.</w:t>
            </w:r>
          </w:p>
          <w:p w14:paraId="3B518218" w14:textId="77777777" w:rsidR="009F702B" w:rsidRDefault="009F702B" w:rsidP="009F702B">
            <w:pPr>
              <w:pStyle w:val="C1Normal"/>
            </w:pPr>
            <w:r>
              <w:t>Apostolos (Nokia): Why SUPI is not applicable?</w:t>
            </w:r>
          </w:p>
          <w:p w14:paraId="1455C8DE" w14:textId="23399FBD" w:rsidR="002B4B15" w:rsidRDefault="002B4B15" w:rsidP="009F702B">
            <w:pPr>
              <w:pStyle w:val="C1Normal"/>
            </w:pPr>
            <w:r>
              <w:t xml:space="preserve">Xuefei (Huawei): </w:t>
            </w:r>
            <w:r w:rsidR="00A06510">
              <w:t>Only needs to add ZTE as cosigner and remove the clash.</w:t>
            </w:r>
          </w:p>
        </w:tc>
      </w:tr>
      <w:tr w:rsidR="009F702B" w:rsidRPr="002F2600" w14:paraId="2FD88CD9" w14:textId="77777777" w:rsidTr="00757D26">
        <w:tc>
          <w:tcPr>
            <w:tcW w:w="975" w:type="dxa"/>
            <w:tcBorders>
              <w:top w:val="nil"/>
              <w:left w:val="single" w:sz="12" w:space="0" w:color="auto"/>
              <w:right w:val="single" w:sz="12" w:space="0" w:color="auto"/>
            </w:tcBorders>
            <w:shd w:val="clear" w:color="auto" w:fill="auto"/>
          </w:tcPr>
          <w:p w14:paraId="56742C9A"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41DFF94B"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86B9AEC" w14:textId="1579D3F5" w:rsidR="009F702B" w:rsidRDefault="009F702B" w:rsidP="009F702B">
            <w:pPr>
              <w:suppressLineNumbers/>
              <w:suppressAutoHyphens/>
              <w:spacing w:before="60" w:after="60"/>
              <w:jc w:val="center"/>
            </w:pPr>
            <w:r>
              <w:t>6394</w:t>
            </w:r>
          </w:p>
        </w:tc>
        <w:tc>
          <w:tcPr>
            <w:tcW w:w="3251" w:type="dxa"/>
            <w:tcBorders>
              <w:top w:val="nil"/>
              <w:left w:val="single" w:sz="12" w:space="0" w:color="auto"/>
              <w:bottom w:val="single" w:sz="4" w:space="0" w:color="auto"/>
              <w:right w:val="single" w:sz="12" w:space="0" w:color="auto"/>
            </w:tcBorders>
            <w:shd w:val="clear" w:color="auto" w:fill="00FFFF"/>
          </w:tcPr>
          <w:p w14:paraId="6323200E" w14:textId="5F7F7913" w:rsidR="009F702B" w:rsidRDefault="009F702B" w:rsidP="009F702B">
            <w:pPr>
              <w:pStyle w:val="TAL"/>
              <w:rPr>
                <w:sz w:val="20"/>
              </w:rPr>
            </w:pPr>
            <w:r>
              <w:rPr>
                <w:sz w:val="20"/>
              </w:rPr>
              <w:t>CR 1437 29.522 Rel-19 Clarifications for the presence condition of the attribute</w:t>
            </w:r>
          </w:p>
        </w:tc>
        <w:tc>
          <w:tcPr>
            <w:tcW w:w="1401" w:type="dxa"/>
            <w:tcBorders>
              <w:top w:val="nil"/>
              <w:left w:val="single" w:sz="12" w:space="0" w:color="auto"/>
              <w:bottom w:val="single" w:sz="4" w:space="0" w:color="auto"/>
              <w:right w:val="single" w:sz="12" w:space="0" w:color="auto"/>
            </w:tcBorders>
            <w:shd w:val="clear" w:color="auto" w:fill="00FFFF"/>
          </w:tcPr>
          <w:p w14:paraId="5591AE7F" w14:textId="4DFBB2B4" w:rsidR="009F702B" w:rsidRDefault="009F702B" w:rsidP="009F702B">
            <w:pPr>
              <w:pStyle w:val="TAL"/>
              <w:rPr>
                <w:sz w:val="20"/>
              </w:rPr>
            </w:pPr>
            <w:r>
              <w:rPr>
                <w:sz w:val="20"/>
              </w:rPr>
              <w:t>Huawei, ZTE</w:t>
            </w:r>
          </w:p>
        </w:tc>
        <w:tc>
          <w:tcPr>
            <w:tcW w:w="1062" w:type="dxa"/>
            <w:tcBorders>
              <w:top w:val="nil"/>
              <w:left w:val="single" w:sz="12" w:space="0" w:color="auto"/>
              <w:right w:val="single" w:sz="12" w:space="0" w:color="auto"/>
            </w:tcBorders>
            <w:shd w:val="clear" w:color="auto" w:fill="auto"/>
          </w:tcPr>
          <w:p w14:paraId="50E0302D"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43A519B8" w14:textId="77777777" w:rsidR="009F702B" w:rsidRDefault="009F702B" w:rsidP="009F702B">
            <w:pPr>
              <w:rPr>
                <w:rFonts w:ascii="Arial" w:hAnsi="Arial" w:cs="Arial"/>
                <w:sz w:val="18"/>
              </w:rPr>
            </w:pPr>
          </w:p>
        </w:tc>
      </w:tr>
      <w:tr w:rsidR="009F702B" w:rsidRPr="002F2600" w14:paraId="39D205C5" w14:textId="77777777" w:rsidTr="003C32FE">
        <w:tc>
          <w:tcPr>
            <w:tcW w:w="975" w:type="dxa"/>
            <w:tcBorders>
              <w:left w:val="single" w:sz="12" w:space="0" w:color="auto"/>
              <w:bottom w:val="nil"/>
              <w:right w:val="single" w:sz="12" w:space="0" w:color="auto"/>
            </w:tcBorders>
            <w:shd w:val="clear" w:color="auto" w:fill="auto"/>
          </w:tcPr>
          <w:p w14:paraId="727DEE2F"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642776EF"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590AA463" w14:textId="201A6896" w:rsidR="009F702B" w:rsidRDefault="00343666" w:rsidP="009F702B">
            <w:pPr>
              <w:suppressLineNumbers/>
              <w:suppressAutoHyphens/>
              <w:spacing w:before="60" w:after="60"/>
              <w:jc w:val="center"/>
            </w:pPr>
            <w:hyperlink r:id="rId273" w:history="1">
              <w:r w:rsidR="009F702B">
                <w:rPr>
                  <w:rStyle w:val="Hyperlink"/>
                </w:rPr>
                <w:t>6185</w:t>
              </w:r>
            </w:hyperlink>
          </w:p>
        </w:tc>
        <w:tc>
          <w:tcPr>
            <w:tcW w:w="3251" w:type="dxa"/>
            <w:tcBorders>
              <w:left w:val="single" w:sz="12" w:space="0" w:color="auto"/>
              <w:bottom w:val="nil"/>
              <w:right w:val="single" w:sz="12" w:space="0" w:color="auto"/>
            </w:tcBorders>
            <w:shd w:val="clear" w:color="auto" w:fill="auto"/>
          </w:tcPr>
          <w:p w14:paraId="08514395" w14:textId="73A1C6E6" w:rsidR="009F702B" w:rsidRDefault="009F702B" w:rsidP="009F702B">
            <w:pPr>
              <w:pStyle w:val="TAL"/>
              <w:rPr>
                <w:sz w:val="20"/>
              </w:rPr>
            </w:pPr>
            <w:r>
              <w:rPr>
                <w:sz w:val="20"/>
              </w:rPr>
              <w:t>CR 0985 29.520 Rel-19 Corrections on the Nnwdaf_MLModelProvision service</w:t>
            </w:r>
          </w:p>
        </w:tc>
        <w:tc>
          <w:tcPr>
            <w:tcW w:w="1401" w:type="dxa"/>
            <w:tcBorders>
              <w:left w:val="single" w:sz="12" w:space="0" w:color="auto"/>
              <w:bottom w:val="nil"/>
              <w:right w:val="single" w:sz="12" w:space="0" w:color="auto"/>
            </w:tcBorders>
            <w:shd w:val="clear" w:color="auto" w:fill="auto"/>
          </w:tcPr>
          <w:p w14:paraId="309A67E6" w14:textId="2058488A" w:rsidR="009F702B"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2E90A1F2" w14:textId="0891A3B2" w:rsidR="009F702B" w:rsidRPr="00750E57" w:rsidRDefault="009F702B" w:rsidP="009F702B">
            <w:pPr>
              <w:pStyle w:val="TAL"/>
              <w:rPr>
                <w:sz w:val="20"/>
              </w:rPr>
            </w:pPr>
            <w:r>
              <w:rPr>
                <w:sz w:val="20"/>
              </w:rPr>
              <w:t>Revised to 6395</w:t>
            </w:r>
          </w:p>
        </w:tc>
        <w:tc>
          <w:tcPr>
            <w:tcW w:w="4619" w:type="dxa"/>
            <w:tcBorders>
              <w:left w:val="single" w:sz="12" w:space="0" w:color="auto"/>
              <w:bottom w:val="nil"/>
              <w:right w:val="single" w:sz="12" w:space="0" w:color="auto"/>
            </w:tcBorders>
            <w:shd w:val="clear" w:color="auto" w:fill="auto"/>
          </w:tcPr>
          <w:p w14:paraId="448DDEB0" w14:textId="77777777" w:rsidR="009F702B" w:rsidRDefault="009F702B" w:rsidP="009F702B">
            <w:pPr>
              <w:pStyle w:val="C1Normal"/>
            </w:pPr>
            <w:r>
              <w:t>Apostolos (Nokia): the added attributes are not applicable.</w:t>
            </w:r>
          </w:p>
          <w:p w14:paraId="4A5FEFEE" w14:textId="77777777" w:rsidR="009F702B" w:rsidRDefault="009F702B" w:rsidP="009F702B">
            <w:pPr>
              <w:pStyle w:val="C1Normal"/>
            </w:pPr>
            <w:r>
              <w:t>Xiaojian (ZTE): Agree with the comment. Remove SA2 dependency.</w:t>
            </w:r>
          </w:p>
          <w:p w14:paraId="0303A01D" w14:textId="77777777" w:rsidR="009F702B" w:rsidRDefault="009F702B" w:rsidP="009F702B">
            <w:pPr>
              <w:pStyle w:val="C1Normal"/>
            </w:pPr>
            <w:r>
              <w:t>Maria (Ericsson): Why capital letter for ID? Ok with identifier.</w:t>
            </w:r>
          </w:p>
          <w:p w14:paraId="7DA18E03" w14:textId="3701F843" w:rsidR="00F52F04" w:rsidRDefault="00F52F04" w:rsidP="009F702B">
            <w:pPr>
              <w:pStyle w:val="C1Normal"/>
            </w:pPr>
            <w:r>
              <w:t xml:space="preserve">Xuefei (Huawei): Revision available and </w:t>
            </w:r>
            <w:r w:rsidR="003C32FE">
              <w:t>Nokia and ZTE and Ericsson are fine.</w:t>
            </w:r>
          </w:p>
        </w:tc>
      </w:tr>
      <w:tr w:rsidR="009F702B" w:rsidRPr="002F2600" w14:paraId="599A37DF" w14:textId="77777777" w:rsidTr="003C32FE">
        <w:tc>
          <w:tcPr>
            <w:tcW w:w="975" w:type="dxa"/>
            <w:tcBorders>
              <w:top w:val="nil"/>
              <w:left w:val="single" w:sz="12" w:space="0" w:color="auto"/>
              <w:right w:val="single" w:sz="12" w:space="0" w:color="auto"/>
            </w:tcBorders>
            <w:shd w:val="clear" w:color="auto" w:fill="auto"/>
          </w:tcPr>
          <w:p w14:paraId="131365CC"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6A34F41C"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C85CE6F" w14:textId="5EB1A473" w:rsidR="009F702B" w:rsidRDefault="009F702B" w:rsidP="009F702B">
            <w:pPr>
              <w:suppressLineNumbers/>
              <w:suppressAutoHyphens/>
              <w:spacing w:before="60" w:after="60"/>
              <w:jc w:val="center"/>
            </w:pPr>
            <w:r>
              <w:t>6395</w:t>
            </w:r>
          </w:p>
        </w:tc>
        <w:tc>
          <w:tcPr>
            <w:tcW w:w="3251" w:type="dxa"/>
            <w:tcBorders>
              <w:top w:val="nil"/>
              <w:left w:val="single" w:sz="12" w:space="0" w:color="auto"/>
              <w:bottom w:val="single" w:sz="4" w:space="0" w:color="auto"/>
              <w:right w:val="single" w:sz="12" w:space="0" w:color="auto"/>
            </w:tcBorders>
            <w:shd w:val="clear" w:color="auto" w:fill="DEE7AB"/>
          </w:tcPr>
          <w:p w14:paraId="044D4042" w14:textId="06C997D7" w:rsidR="009F702B" w:rsidRDefault="009F702B" w:rsidP="009F702B">
            <w:pPr>
              <w:pStyle w:val="TAL"/>
              <w:rPr>
                <w:sz w:val="20"/>
              </w:rPr>
            </w:pPr>
            <w:r>
              <w:rPr>
                <w:sz w:val="20"/>
              </w:rPr>
              <w:t>CR 0985 29.520 Rel-19 Corrections on the Nnwdaf_MLModelProvision service</w:t>
            </w:r>
          </w:p>
        </w:tc>
        <w:tc>
          <w:tcPr>
            <w:tcW w:w="1401" w:type="dxa"/>
            <w:tcBorders>
              <w:top w:val="nil"/>
              <w:left w:val="single" w:sz="12" w:space="0" w:color="auto"/>
              <w:bottom w:val="single" w:sz="4" w:space="0" w:color="auto"/>
              <w:right w:val="single" w:sz="12" w:space="0" w:color="auto"/>
            </w:tcBorders>
            <w:shd w:val="clear" w:color="auto" w:fill="DEE7AB"/>
          </w:tcPr>
          <w:p w14:paraId="22A6E5D7" w14:textId="7ED2C6A7" w:rsidR="009F702B" w:rsidRDefault="009F702B" w:rsidP="009F702B">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77CC35FB" w14:textId="1EB7F065" w:rsidR="009F702B" w:rsidRDefault="003C32FE"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03FC5F5" w14:textId="77777777" w:rsidR="009F702B" w:rsidRDefault="009F702B" w:rsidP="009F702B">
            <w:pPr>
              <w:rPr>
                <w:rFonts w:ascii="Arial" w:hAnsi="Arial" w:cs="Arial"/>
                <w:sz w:val="18"/>
              </w:rPr>
            </w:pPr>
          </w:p>
        </w:tc>
      </w:tr>
      <w:tr w:rsidR="009F702B" w:rsidRPr="002F2600" w14:paraId="00F532BE" w14:textId="77777777" w:rsidTr="00C91E44">
        <w:tc>
          <w:tcPr>
            <w:tcW w:w="975" w:type="dxa"/>
            <w:tcBorders>
              <w:left w:val="single" w:sz="12" w:space="0" w:color="auto"/>
              <w:right w:val="single" w:sz="12" w:space="0" w:color="auto"/>
            </w:tcBorders>
            <w:shd w:val="clear" w:color="auto" w:fill="auto"/>
          </w:tcPr>
          <w:p w14:paraId="677A0B33"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500C98CA"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E4E617E" w14:textId="21B5FF0C" w:rsidR="009F702B" w:rsidRDefault="009F702B" w:rsidP="009F702B">
            <w:pPr>
              <w:suppressLineNumbers/>
              <w:suppressAutoHyphens/>
              <w:spacing w:before="60" w:after="60"/>
              <w:jc w:val="center"/>
            </w:pPr>
            <w:r w:rsidRPr="00466445">
              <w:t>6186</w:t>
            </w:r>
          </w:p>
        </w:tc>
        <w:tc>
          <w:tcPr>
            <w:tcW w:w="3251" w:type="dxa"/>
            <w:tcBorders>
              <w:left w:val="single" w:sz="12" w:space="0" w:color="auto"/>
              <w:bottom w:val="single" w:sz="4" w:space="0" w:color="auto"/>
              <w:right w:val="single" w:sz="12" w:space="0" w:color="auto"/>
            </w:tcBorders>
            <w:shd w:val="clear" w:color="auto" w:fill="auto"/>
          </w:tcPr>
          <w:p w14:paraId="6FFEC5A9" w14:textId="296D254A" w:rsidR="009F702B" w:rsidRDefault="009F702B" w:rsidP="009F702B">
            <w:pPr>
              <w:pStyle w:val="TAL"/>
              <w:rPr>
                <w:sz w:val="20"/>
              </w:rPr>
            </w:pPr>
            <w:r>
              <w:rPr>
                <w:sz w:val="20"/>
              </w:rPr>
              <w:t>CR 0148 29.517 Rel-19 Support of providing the average speed of the UE</w:t>
            </w:r>
          </w:p>
        </w:tc>
        <w:tc>
          <w:tcPr>
            <w:tcW w:w="1401" w:type="dxa"/>
            <w:tcBorders>
              <w:left w:val="single" w:sz="12" w:space="0" w:color="auto"/>
              <w:bottom w:val="single" w:sz="4" w:space="0" w:color="auto"/>
              <w:right w:val="single" w:sz="12" w:space="0" w:color="auto"/>
            </w:tcBorders>
            <w:shd w:val="clear" w:color="auto" w:fill="auto"/>
          </w:tcPr>
          <w:p w14:paraId="1BF1C8A7" w14:textId="5B3C42DA" w:rsidR="009F702B" w:rsidRDefault="009F702B" w:rsidP="009F70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5AB63A5" w14:textId="422D2048" w:rsidR="009F702B" w:rsidRPr="00750E57" w:rsidRDefault="009F702B" w:rsidP="009F702B">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3B1A7487" w14:textId="31DD7D2A" w:rsidR="009F702B" w:rsidRDefault="009F702B" w:rsidP="009F702B">
            <w:pPr>
              <w:pStyle w:val="C1Normal"/>
            </w:pPr>
            <w:r>
              <w:t>Revision of C3-245385</w:t>
            </w:r>
          </w:p>
        </w:tc>
      </w:tr>
      <w:tr w:rsidR="009F702B" w:rsidRPr="002F2600" w14:paraId="37A37F43" w14:textId="77777777" w:rsidTr="006F3B25">
        <w:tc>
          <w:tcPr>
            <w:tcW w:w="975" w:type="dxa"/>
            <w:tcBorders>
              <w:left w:val="single" w:sz="12" w:space="0" w:color="auto"/>
              <w:bottom w:val="nil"/>
              <w:right w:val="single" w:sz="12" w:space="0" w:color="auto"/>
            </w:tcBorders>
            <w:shd w:val="clear" w:color="auto" w:fill="auto"/>
          </w:tcPr>
          <w:p w14:paraId="0D95D024"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475EBC56"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186BFF1E" w14:textId="0F0AD953" w:rsidR="009F702B" w:rsidRDefault="00343666" w:rsidP="009F702B">
            <w:pPr>
              <w:suppressLineNumbers/>
              <w:suppressAutoHyphens/>
              <w:spacing w:before="60" w:after="60"/>
              <w:jc w:val="center"/>
            </w:pPr>
            <w:hyperlink r:id="rId274" w:history="1">
              <w:r w:rsidR="009F702B">
                <w:rPr>
                  <w:rStyle w:val="Hyperlink"/>
                </w:rPr>
                <w:t>6187</w:t>
              </w:r>
            </w:hyperlink>
          </w:p>
        </w:tc>
        <w:tc>
          <w:tcPr>
            <w:tcW w:w="3251" w:type="dxa"/>
            <w:tcBorders>
              <w:left w:val="single" w:sz="12" w:space="0" w:color="auto"/>
              <w:bottom w:val="nil"/>
              <w:right w:val="single" w:sz="12" w:space="0" w:color="auto"/>
            </w:tcBorders>
            <w:shd w:val="clear" w:color="auto" w:fill="auto"/>
          </w:tcPr>
          <w:p w14:paraId="0226ED81" w14:textId="7CC0287E" w:rsidR="009F702B" w:rsidRDefault="009F702B" w:rsidP="009F702B">
            <w:pPr>
              <w:pStyle w:val="TAL"/>
              <w:rPr>
                <w:sz w:val="20"/>
              </w:rPr>
            </w:pPr>
            <w:r>
              <w:rPr>
                <w:sz w:val="20"/>
              </w:rPr>
              <w:t>CR 0986 29.520 Rel-19 Support of ML Model provider information in ML model notification</w:t>
            </w:r>
          </w:p>
        </w:tc>
        <w:tc>
          <w:tcPr>
            <w:tcW w:w="1401" w:type="dxa"/>
            <w:tcBorders>
              <w:left w:val="single" w:sz="12" w:space="0" w:color="auto"/>
              <w:bottom w:val="nil"/>
              <w:right w:val="single" w:sz="12" w:space="0" w:color="auto"/>
            </w:tcBorders>
            <w:shd w:val="clear" w:color="auto" w:fill="auto"/>
          </w:tcPr>
          <w:p w14:paraId="2A722BE8" w14:textId="72DE6600" w:rsidR="009F702B"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90B260B" w14:textId="54DF7C46" w:rsidR="009F702B" w:rsidRPr="00750E57" w:rsidRDefault="009F702B" w:rsidP="009F702B">
            <w:pPr>
              <w:pStyle w:val="TAL"/>
              <w:rPr>
                <w:sz w:val="20"/>
              </w:rPr>
            </w:pPr>
            <w:r>
              <w:rPr>
                <w:sz w:val="20"/>
              </w:rPr>
              <w:t>Revised to 6396</w:t>
            </w:r>
          </w:p>
        </w:tc>
        <w:tc>
          <w:tcPr>
            <w:tcW w:w="4619" w:type="dxa"/>
            <w:tcBorders>
              <w:left w:val="single" w:sz="12" w:space="0" w:color="auto"/>
              <w:bottom w:val="nil"/>
              <w:right w:val="single" w:sz="12" w:space="0" w:color="auto"/>
            </w:tcBorders>
            <w:shd w:val="clear" w:color="auto" w:fill="auto"/>
          </w:tcPr>
          <w:p w14:paraId="57FAC254" w14:textId="77777777" w:rsidR="009F702B" w:rsidRDefault="009F702B" w:rsidP="009F702B">
            <w:pPr>
              <w:pStyle w:val="C3OpenAPI"/>
              <w:rPr>
                <w:rFonts w:eastAsia="SimSun"/>
              </w:rPr>
            </w:pPr>
            <w:r>
              <w:t>This CR introduces a backwards compatible feature to the OpenAPI description of the Nnwdaf_MLModelProvision API, Nnwdaf_MLModelProvision API</w:t>
            </w:r>
            <w:r>
              <w:br/>
            </w:r>
            <w:r w:rsidRPr="00BC474D">
              <w:rPr>
                <w:rStyle w:val="C5DependencyChar"/>
              </w:rPr>
              <w:t>Depends on TS/TR 23.288 CR 1210</w:t>
            </w:r>
          </w:p>
          <w:p w14:paraId="69AAB877" w14:textId="77777777" w:rsidR="009F702B" w:rsidRDefault="009F702B" w:rsidP="009F702B">
            <w:pPr>
              <w:pStyle w:val="C1Normal"/>
            </w:pPr>
            <w:r>
              <w:t>Apostolos (Nokia): Remove the two not-applicable attributes.</w:t>
            </w:r>
          </w:p>
          <w:p w14:paraId="07193B7E" w14:textId="77777777" w:rsidR="009F702B" w:rsidRDefault="009F702B" w:rsidP="009F702B">
            <w:pPr>
              <w:pStyle w:val="C1Normal"/>
            </w:pPr>
            <w:r>
              <w:t>Xiaojian (ZTE): The feature scope has changed.</w:t>
            </w:r>
          </w:p>
          <w:p w14:paraId="157D5886" w14:textId="77777777" w:rsidR="009F702B" w:rsidRDefault="009F702B" w:rsidP="009F702B">
            <w:pPr>
              <w:pStyle w:val="C1Normal"/>
            </w:pPr>
            <w:r>
              <w:t>Xuefei (Huawei): Will resubmit the CR if the feature needs to be changed for next meeting.</w:t>
            </w:r>
          </w:p>
          <w:p w14:paraId="3BBF5EC5" w14:textId="491A4870" w:rsidR="003C32FE" w:rsidRDefault="003C32FE" w:rsidP="009F702B">
            <w:pPr>
              <w:pStyle w:val="C1Normal"/>
            </w:pPr>
            <w:r>
              <w:t xml:space="preserve">Xuefei (Huawei): </w:t>
            </w:r>
            <w:r w:rsidR="006F3B25">
              <w:t>Nokia and ZTE are fine with the shared revision.</w:t>
            </w:r>
          </w:p>
        </w:tc>
      </w:tr>
      <w:tr w:rsidR="009F702B" w:rsidRPr="002F2600" w14:paraId="173EDAB4" w14:textId="77777777" w:rsidTr="006F3B25">
        <w:tc>
          <w:tcPr>
            <w:tcW w:w="975" w:type="dxa"/>
            <w:tcBorders>
              <w:top w:val="nil"/>
              <w:left w:val="single" w:sz="12" w:space="0" w:color="auto"/>
              <w:right w:val="single" w:sz="12" w:space="0" w:color="auto"/>
            </w:tcBorders>
            <w:shd w:val="clear" w:color="auto" w:fill="auto"/>
          </w:tcPr>
          <w:p w14:paraId="287B4C9C"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1D36BA44"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7948204" w14:textId="0DB539D0" w:rsidR="009F702B" w:rsidRDefault="009F702B" w:rsidP="009F702B">
            <w:pPr>
              <w:suppressLineNumbers/>
              <w:suppressAutoHyphens/>
              <w:spacing w:before="60" w:after="60"/>
              <w:jc w:val="center"/>
            </w:pPr>
            <w:r>
              <w:t>6396</w:t>
            </w:r>
          </w:p>
        </w:tc>
        <w:tc>
          <w:tcPr>
            <w:tcW w:w="3251" w:type="dxa"/>
            <w:tcBorders>
              <w:top w:val="nil"/>
              <w:left w:val="single" w:sz="12" w:space="0" w:color="auto"/>
              <w:bottom w:val="single" w:sz="4" w:space="0" w:color="auto"/>
              <w:right w:val="single" w:sz="12" w:space="0" w:color="auto"/>
            </w:tcBorders>
            <w:shd w:val="clear" w:color="auto" w:fill="DEE7AB"/>
          </w:tcPr>
          <w:p w14:paraId="774CBFF2" w14:textId="3EC60999" w:rsidR="009F702B" w:rsidRDefault="009F702B" w:rsidP="009F702B">
            <w:pPr>
              <w:pStyle w:val="TAL"/>
              <w:rPr>
                <w:sz w:val="20"/>
              </w:rPr>
            </w:pPr>
            <w:r>
              <w:rPr>
                <w:sz w:val="20"/>
              </w:rPr>
              <w:t>CR 0986 29.520 Rel-19 Support of ML Model provider information in ML model notification</w:t>
            </w:r>
          </w:p>
        </w:tc>
        <w:tc>
          <w:tcPr>
            <w:tcW w:w="1401" w:type="dxa"/>
            <w:tcBorders>
              <w:top w:val="nil"/>
              <w:left w:val="single" w:sz="12" w:space="0" w:color="auto"/>
              <w:bottom w:val="single" w:sz="4" w:space="0" w:color="auto"/>
              <w:right w:val="single" w:sz="12" w:space="0" w:color="auto"/>
            </w:tcBorders>
            <w:shd w:val="clear" w:color="auto" w:fill="DEE7AB"/>
          </w:tcPr>
          <w:p w14:paraId="566CA7B7" w14:textId="4E6B07ED" w:rsidR="009F702B" w:rsidRDefault="009F702B" w:rsidP="009F702B">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16AFA9D" w14:textId="1059BC25" w:rsidR="009F702B" w:rsidRDefault="006F3B25"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01D186D" w14:textId="77777777" w:rsidR="009F702B" w:rsidRDefault="009F702B" w:rsidP="009F702B">
            <w:pPr>
              <w:pStyle w:val="C3OpenAPI"/>
            </w:pPr>
          </w:p>
        </w:tc>
      </w:tr>
      <w:tr w:rsidR="009F702B" w:rsidRPr="002F2600" w14:paraId="29811069" w14:textId="77777777" w:rsidTr="00202E24">
        <w:tc>
          <w:tcPr>
            <w:tcW w:w="975" w:type="dxa"/>
            <w:tcBorders>
              <w:left w:val="single" w:sz="12" w:space="0" w:color="auto"/>
              <w:right w:val="single" w:sz="12" w:space="0" w:color="auto"/>
            </w:tcBorders>
            <w:shd w:val="clear" w:color="auto" w:fill="auto"/>
          </w:tcPr>
          <w:p w14:paraId="7938E183"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163066D0"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9E4F5BB" w14:textId="485D5AEA" w:rsidR="009F702B" w:rsidRDefault="00343666" w:rsidP="009F702B">
            <w:pPr>
              <w:suppressLineNumbers/>
              <w:suppressAutoHyphens/>
              <w:spacing w:before="60" w:after="60"/>
              <w:jc w:val="center"/>
            </w:pPr>
            <w:hyperlink r:id="rId275" w:history="1">
              <w:r w:rsidR="009F702B">
                <w:rPr>
                  <w:rStyle w:val="Hyperlink"/>
                </w:rPr>
                <w:t>6188</w:t>
              </w:r>
            </w:hyperlink>
          </w:p>
        </w:tc>
        <w:tc>
          <w:tcPr>
            <w:tcW w:w="3251" w:type="dxa"/>
            <w:tcBorders>
              <w:left w:val="single" w:sz="12" w:space="0" w:color="auto"/>
              <w:bottom w:val="single" w:sz="4" w:space="0" w:color="auto"/>
              <w:right w:val="single" w:sz="12" w:space="0" w:color="auto"/>
            </w:tcBorders>
            <w:shd w:val="clear" w:color="auto" w:fill="auto"/>
          </w:tcPr>
          <w:p w14:paraId="3FB3DB4E" w14:textId="00F8104F" w:rsidR="009F702B" w:rsidRDefault="009F702B" w:rsidP="009F702B">
            <w:pPr>
              <w:pStyle w:val="TAL"/>
              <w:rPr>
                <w:sz w:val="20"/>
              </w:rPr>
            </w:pPr>
            <w:r>
              <w:rPr>
                <w:sz w:val="20"/>
              </w:rPr>
              <w:t>Work Plan   Rel-19 eNetAE19 workplan</w:t>
            </w:r>
          </w:p>
        </w:tc>
        <w:tc>
          <w:tcPr>
            <w:tcW w:w="1401" w:type="dxa"/>
            <w:tcBorders>
              <w:left w:val="single" w:sz="12" w:space="0" w:color="auto"/>
              <w:bottom w:val="single" w:sz="4" w:space="0" w:color="auto"/>
              <w:right w:val="single" w:sz="12" w:space="0" w:color="auto"/>
            </w:tcBorders>
            <w:shd w:val="clear" w:color="auto" w:fill="auto"/>
          </w:tcPr>
          <w:p w14:paraId="71F1070A" w14:textId="47966843" w:rsidR="009F702B" w:rsidRDefault="009F702B" w:rsidP="009F70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6A80451" w14:textId="50236B6B" w:rsidR="009F702B" w:rsidRPr="00750E57" w:rsidRDefault="009F702B" w:rsidP="009F702B">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36BA70AB" w14:textId="77777777" w:rsidR="009F702B" w:rsidRDefault="009F702B" w:rsidP="009F702B">
            <w:pPr>
              <w:rPr>
                <w:rFonts w:ascii="Arial" w:hAnsi="Arial" w:cs="Arial"/>
                <w:sz w:val="18"/>
              </w:rPr>
            </w:pPr>
          </w:p>
        </w:tc>
      </w:tr>
      <w:tr w:rsidR="009F702B" w:rsidRPr="002F2600" w14:paraId="73775ACF" w14:textId="77777777" w:rsidTr="00202E24">
        <w:tc>
          <w:tcPr>
            <w:tcW w:w="975" w:type="dxa"/>
            <w:tcBorders>
              <w:left w:val="single" w:sz="12" w:space="0" w:color="auto"/>
              <w:bottom w:val="nil"/>
              <w:right w:val="single" w:sz="12" w:space="0" w:color="auto"/>
            </w:tcBorders>
            <w:shd w:val="clear" w:color="auto" w:fill="auto"/>
          </w:tcPr>
          <w:p w14:paraId="7B131C03"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2726A224"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10270D15" w14:textId="7A86ED14" w:rsidR="009F702B" w:rsidRDefault="00343666" w:rsidP="009F702B">
            <w:pPr>
              <w:suppressLineNumbers/>
              <w:suppressAutoHyphens/>
              <w:spacing w:before="60" w:after="60"/>
              <w:jc w:val="center"/>
            </w:pPr>
            <w:hyperlink r:id="rId276" w:history="1">
              <w:r w:rsidR="009F702B">
                <w:rPr>
                  <w:rStyle w:val="Hyperlink"/>
                </w:rPr>
                <w:t>6202</w:t>
              </w:r>
            </w:hyperlink>
          </w:p>
        </w:tc>
        <w:tc>
          <w:tcPr>
            <w:tcW w:w="3251" w:type="dxa"/>
            <w:tcBorders>
              <w:left w:val="single" w:sz="12" w:space="0" w:color="auto"/>
              <w:bottom w:val="nil"/>
              <w:right w:val="single" w:sz="12" w:space="0" w:color="auto"/>
            </w:tcBorders>
            <w:shd w:val="clear" w:color="auto" w:fill="auto"/>
          </w:tcPr>
          <w:p w14:paraId="452D957A" w14:textId="6ABE4D1A" w:rsidR="009F702B" w:rsidRDefault="009F702B" w:rsidP="009F702B">
            <w:pPr>
              <w:pStyle w:val="TAL"/>
              <w:rPr>
                <w:sz w:val="20"/>
              </w:rPr>
            </w:pPr>
            <w:r>
              <w:rPr>
                <w:sz w:val="20"/>
              </w:rPr>
              <w:t>CR 0073 29.576 Rel-19 MFAF ContextManagement API service descripiton</w:t>
            </w:r>
          </w:p>
        </w:tc>
        <w:tc>
          <w:tcPr>
            <w:tcW w:w="1401" w:type="dxa"/>
            <w:tcBorders>
              <w:left w:val="single" w:sz="12" w:space="0" w:color="auto"/>
              <w:bottom w:val="nil"/>
              <w:right w:val="single" w:sz="12" w:space="0" w:color="auto"/>
            </w:tcBorders>
            <w:shd w:val="clear" w:color="auto" w:fill="auto"/>
          </w:tcPr>
          <w:p w14:paraId="00CC41AA" w14:textId="21A0D330" w:rsidR="009F702B"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6FFD027" w14:textId="08BCDBEA" w:rsidR="009F702B" w:rsidRPr="00750E57" w:rsidRDefault="009F702B" w:rsidP="009F702B">
            <w:pPr>
              <w:pStyle w:val="TAL"/>
              <w:rPr>
                <w:sz w:val="20"/>
              </w:rPr>
            </w:pPr>
            <w:r>
              <w:rPr>
                <w:sz w:val="20"/>
              </w:rPr>
              <w:t>Revised to 6397</w:t>
            </w:r>
          </w:p>
        </w:tc>
        <w:tc>
          <w:tcPr>
            <w:tcW w:w="4619" w:type="dxa"/>
            <w:tcBorders>
              <w:left w:val="single" w:sz="12" w:space="0" w:color="auto"/>
              <w:bottom w:val="nil"/>
              <w:right w:val="single" w:sz="12" w:space="0" w:color="auto"/>
            </w:tcBorders>
            <w:shd w:val="clear" w:color="auto" w:fill="auto"/>
          </w:tcPr>
          <w:p w14:paraId="201D7974" w14:textId="77777777" w:rsidR="009F702B" w:rsidRDefault="009F702B" w:rsidP="009F702B">
            <w:pPr>
              <w:pStyle w:val="C5Dependency"/>
              <w:rPr>
                <w:rFonts w:eastAsia="SimSun"/>
              </w:rPr>
            </w:pPr>
            <w:r>
              <w:t>Depends on TS/TR 23.288 CR 1215</w:t>
            </w:r>
          </w:p>
          <w:p w14:paraId="7A98AB24" w14:textId="77777777" w:rsidR="009F702B" w:rsidRDefault="009F702B" w:rsidP="009F702B">
            <w:pPr>
              <w:pStyle w:val="C1Normal"/>
            </w:pPr>
            <w:r>
              <w:t>Maria (Ericsson): Dependent CR should be the one for Rel-19.</w:t>
            </w:r>
          </w:p>
          <w:p w14:paraId="290DE4F8" w14:textId="77777777" w:rsidR="009F702B" w:rsidRDefault="009F702B" w:rsidP="009F702B">
            <w:pPr>
              <w:pStyle w:val="C1Normal"/>
            </w:pPr>
            <w:r>
              <w:t>Xiaojian (ZTE): Last change of first change 4.4.-&gt;4.3. Why POST is used instead of GET in last change?</w:t>
            </w:r>
          </w:p>
          <w:p w14:paraId="3650339B" w14:textId="77777777" w:rsidR="009F702B" w:rsidRDefault="009F702B" w:rsidP="009F702B">
            <w:pPr>
              <w:pStyle w:val="C1Normal"/>
            </w:pPr>
            <w:r>
              <w:t>Xuefei (Huawei): Question NOTE on 4.2.2.1.</w:t>
            </w:r>
          </w:p>
          <w:p w14:paraId="61DEB2A9" w14:textId="77777777" w:rsidR="0093026B" w:rsidRDefault="0093026B" w:rsidP="009F702B">
            <w:pPr>
              <w:pStyle w:val="C1Normal"/>
            </w:pPr>
            <w:r>
              <w:t xml:space="preserve">Apostolos (Nokia): Revision is available. </w:t>
            </w:r>
          </w:p>
          <w:p w14:paraId="089F596C" w14:textId="77777777" w:rsidR="000B3D97" w:rsidRDefault="000B3D97" w:rsidP="009F702B">
            <w:pPr>
              <w:pStyle w:val="C1Normal"/>
            </w:pPr>
            <w:r>
              <w:t xml:space="preserve">Xiaojian (ZTE): </w:t>
            </w:r>
            <w:r w:rsidR="00960EE7">
              <w:t>PUT should be supported.</w:t>
            </w:r>
          </w:p>
          <w:p w14:paraId="0EE14742" w14:textId="74021AC9" w:rsidR="003A7207" w:rsidRDefault="003A7207" w:rsidP="009F702B">
            <w:pPr>
              <w:pStyle w:val="C1Normal"/>
            </w:pPr>
            <w:r>
              <w:t>Xuefei (Huawei): needs more time.</w:t>
            </w:r>
            <w:r w:rsidR="009D7E31">
              <w:t xml:space="preserve"> Agree to use custom operation.</w:t>
            </w:r>
          </w:p>
        </w:tc>
      </w:tr>
      <w:tr w:rsidR="009F702B" w:rsidRPr="002F2600" w14:paraId="4A52BAC5" w14:textId="77777777" w:rsidTr="00737B93">
        <w:tc>
          <w:tcPr>
            <w:tcW w:w="975" w:type="dxa"/>
            <w:tcBorders>
              <w:top w:val="nil"/>
              <w:left w:val="single" w:sz="12" w:space="0" w:color="auto"/>
              <w:right w:val="single" w:sz="12" w:space="0" w:color="auto"/>
            </w:tcBorders>
            <w:shd w:val="clear" w:color="auto" w:fill="auto"/>
          </w:tcPr>
          <w:p w14:paraId="2CC6C034"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5FC846D5"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1523F35" w14:textId="1985892E" w:rsidR="009F702B" w:rsidRDefault="009F702B" w:rsidP="009F702B">
            <w:pPr>
              <w:suppressLineNumbers/>
              <w:suppressAutoHyphens/>
              <w:spacing w:before="60" w:after="60"/>
              <w:jc w:val="center"/>
            </w:pPr>
            <w:r>
              <w:t>6397</w:t>
            </w:r>
          </w:p>
        </w:tc>
        <w:tc>
          <w:tcPr>
            <w:tcW w:w="3251" w:type="dxa"/>
            <w:tcBorders>
              <w:top w:val="nil"/>
              <w:left w:val="single" w:sz="12" w:space="0" w:color="auto"/>
              <w:bottom w:val="single" w:sz="4" w:space="0" w:color="auto"/>
              <w:right w:val="single" w:sz="12" w:space="0" w:color="auto"/>
            </w:tcBorders>
            <w:shd w:val="clear" w:color="auto" w:fill="00FFFF"/>
          </w:tcPr>
          <w:p w14:paraId="6B4FA852" w14:textId="4A5FC2B6" w:rsidR="009F702B" w:rsidRDefault="009F702B" w:rsidP="009F702B">
            <w:pPr>
              <w:pStyle w:val="TAL"/>
              <w:rPr>
                <w:sz w:val="20"/>
              </w:rPr>
            </w:pPr>
            <w:r>
              <w:rPr>
                <w:sz w:val="20"/>
              </w:rPr>
              <w:t>CR 0073 29.576 Rel-19 MFAF ContextManagement API service descripiton</w:t>
            </w:r>
          </w:p>
        </w:tc>
        <w:tc>
          <w:tcPr>
            <w:tcW w:w="1401" w:type="dxa"/>
            <w:tcBorders>
              <w:top w:val="nil"/>
              <w:left w:val="single" w:sz="12" w:space="0" w:color="auto"/>
              <w:bottom w:val="single" w:sz="4" w:space="0" w:color="auto"/>
              <w:right w:val="single" w:sz="12" w:space="0" w:color="auto"/>
            </w:tcBorders>
            <w:shd w:val="clear" w:color="auto" w:fill="00FFFF"/>
          </w:tcPr>
          <w:p w14:paraId="69F94A59" w14:textId="56BD9B01" w:rsidR="009F702B" w:rsidRDefault="009F702B" w:rsidP="009F702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1BA61C37"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4E952253" w14:textId="77777777" w:rsidR="009F702B" w:rsidRDefault="009F702B" w:rsidP="009F702B">
            <w:pPr>
              <w:pStyle w:val="C5Dependency"/>
            </w:pPr>
          </w:p>
        </w:tc>
      </w:tr>
      <w:tr w:rsidR="009F702B" w:rsidRPr="002F2600" w14:paraId="728C705B" w14:textId="77777777" w:rsidTr="00737B93">
        <w:tc>
          <w:tcPr>
            <w:tcW w:w="975" w:type="dxa"/>
            <w:tcBorders>
              <w:left w:val="single" w:sz="12" w:space="0" w:color="auto"/>
              <w:bottom w:val="nil"/>
              <w:right w:val="single" w:sz="12" w:space="0" w:color="auto"/>
            </w:tcBorders>
            <w:shd w:val="clear" w:color="auto" w:fill="auto"/>
          </w:tcPr>
          <w:p w14:paraId="4C30AB67"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022C6125"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7B9769EE" w14:textId="5CC471E6" w:rsidR="009F702B" w:rsidRDefault="00343666" w:rsidP="009F702B">
            <w:pPr>
              <w:suppressLineNumbers/>
              <w:suppressAutoHyphens/>
              <w:spacing w:before="60" w:after="60"/>
              <w:jc w:val="center"/>
            </w:pPr>
            <w:hyperlink r:id="rId277" w:history="1">
              <w:r w:rsidR="009F702B">
                <w:rPr>
                  <w:rStyle w:val="Hyperlink"/>
                </w:rPr>
                <w:t>6203</w:t>
              </w:r>
            </w:hyperlink>
          </w:p>
        </w:tc>
        <w:tc>
          <w:tcPr>
            <w:tcW w:w="3251" w:type="dxa"/>
            <w:tcBorders>
              <w:left w:val="single" w:sz="12" w:space="0" w:color="auto"/>
              <w:bottom w:val="nil"/>
              <w:right w:val="single" w:sz="12" w:space="0" w:color="auto"/>
            </w:tcBorders>
            <w:shd w:val="clear" w:color="auto" w:fill="auto"/>
          </w:tcPr>
          <w:p w14:paraId="7AC7D715" w14:textId="181215D8" w:rsidR="009F702B" w:rsidRDefault="009F702B" w:rsidP="009F702B">
            <w:pPr>
              <w:pStyle w:val="TAL"/>
              <w:rPr>
                <w:sz w:val="20"/>
              </w:rPr>
            </w:pPr>
            <w:r>
              <w:rPr>
                <w:sz w:val="20"/>
              </w:rPr>
              <w:t>CR 0074 29.576 Rel-19 MFAF ContextManagement API data model</w:t>
            </w:r>
          </w:p>
        </w:tc>
        <w:tc>
          <w:tcPr>
            <w:tcW w:w="1401" w:type="dxa"/>
            <w:tcBorders>
              <w:left w:val="single" w:sz="12" w:space="0" w:color="auto"/>
              <w:bottom w:val="nil"/>
              <w:right w:val="single" w:sz="12" w:space="0" w:color="auto"/>
            </w:tcBorders>
            <w:shd w:val="clear" w:color="auto" w:fill="auto"/>
          </w:tcPr>
          <w:p w14:paraId="5F9328B4" w14:textId="08DCBDF6" w:rsidR="009F702B"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2B8D66C5" w14:textId="1116722D" w:rsidR="009F702B" w:rsidRPr="00750E57" w:rsidRDefault="009F702B" w:rsidP="009F702B">
            <w:pPr>
              <w:pStyle w:val="TAL"/>
              <w:rPr>
                <w:sz w:val="20"/>
              </w:rPr>
            </w:pPr>
            <w:r>
              <w:rPr>
                <w:sz w:val="20"/>
              </w:rPr>
              <w:t>Revised to 6398</w:t>
            </w:r>
          </w:p>
        </w:tc>
        <w:tc>
          <w:tcPr>
            <w:tcW w:w="4619" w:type="dxa"/>
            <w:tcBorders>
              <w:left w:val="single" w:sz="12" w:space="0" w:color="auto"/>
              <w:bottom w:val="nil"/>
              <w:right w:val="single" w:sz="12" w:space="0" w:color="auto"/>
            </w:tcBorders>
            <w:shd w:val="clear" w:color="auto" w:fill="auto"/>
          </w:tcPr>
          <w:p w14:paraId="3EE101EE" w14:textId="77777777" w:rsidR="009F702B" w:rsidRDefault="009F702B" w:rsidP="009F702B">
            <w:pPr>
              <w:pStyle w:val="C5Dependency"/>
              <w:rPr>
                <w:rFonts w:eastAsia="SimSun"/>
              </w:rPr>
            </w:pPr>
            <w:r>
              <w:t>Depends on TS/TR 23.288 CR 1215</w:t>
            </w:r>
          </w:p>
          <w:p w14:paraId="1D237E48" w14:textId="77777777" w:rsidR="009F702B" w:rsidRDefault="009F702B" w:rsidP="009F702B">
            <w:pPr>
              <w:pStyle w:val="C1Normal"/>
            </w:pPr>
            <w:r>
              <w:t>Xuefei (Huawei): Reuse data type in 5.3.6.2.4. Same issue for the transaction reference id. 5.3.6.2.3 Remove analytics consumer. Would like to cosign.</w:t>
            </w:r>
          </w:p>
          <w:p w14:paraId="1EDAC6F8" w14:textId="77777777" w:rsidR="003A7207" w:rsidRDefault="003A7207" w:rsidP="009F702B">
            <w:pPr>
              <w:pStyle w:val="C1Normal"/>
            </w:pPr>
            <w:r>
              <w:t>Xuefei (Huawei): needs more time.</w:t>
            </w:r>
          </w:p>
          <w:p w14:paraId="6AAC6430" w14:textId="378D7163" w:rsidR="00D503C6" w:rsidRDefault="00D503C6" w:rsidP="009F702B">
            <w:pPr>
              <w:pStyle w:val="C1Normal"/>
            </w:pPr>
          </w:p>
        </w:tc>
      </w:tr>
      <w:tr w:rsidR="009F702B" w:rsidRPr="002F2600" w14:paraId="1885C9B4" w14:textId="77777777" w:rsidTr="00E06262">
        <w:tc>
          <w:tcPr>
            <w:tcW w:w="975" w:type="dxa"/>
            <w:tcBorders>
              <w:top w:val="nil"/>
              <w:left w:val="single" w:sz="12" w:space="0" w:color="auto"/>
              <w:right w:val="single" w:sz="12" w:space="0" w:color="auto"/>
            </w:tcBorders>
            <w:shd w:val="clear" w:color="auto" w:fill="auto"/>
          </w:tcPr>
          <w:p w14:paraId="7803997C"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3D24187E"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CC69B9" w14:textId="3A1ED080" w:rsidR="009F702B" w:rsidRDefault="009F702B" w:rsidP="009F702B">
            <w:pPr>
              <w:suppressLineNumbers/>
              <w:suppressAutoHyphens/>
              <w:spacing w:before="60" w:after="60"/>
              <w:jc w:val="center"/>
            </w:pPr>
            <w:r>
              <w:t>6398</w:t>
            </w:r>
          </w:p>
        </w:tc>
        <w:tc>
          <w:tcPr>
            <w:tcW w:w="3251" w:type="dxa"/>
            <w:tcBorders>
              <w:top w:val="nil"/>
              <w:left w:val="single" w:sz="12" w:space="0" w:color="auto"/>
              <w:bottom w:val="single" w:sz="4" w:space="0" w:color="auto"/>
              <w:right w:val="single" w:sz="12" w:space="0" w:color="auto"/>
            </w:tcBorders>
            <w:shd w:val="clear" w:color="auto" w:fill="00FFFF"/>
          </w:tcPr>
          <w:p w14:paraId="3900B0C7" w14:textId="77FAD86B" w:rsidR="009F702B" w:rsidRDefault="009F702B" w:rsidP="009F702B">
            <w:pPr>
              <w:pStyle w:val="TAL"/>
              <w:rPr>
                <w:sz w:val="20"/>
              </w:rPr>
            </w:pPr>
            <w:r>
              <w:rPr>
                <w:sz w:val="20"/>
              </w:rPr>
              <w:t>CR 0074 29.576 Rel-19 MFAF ContextManagement API data model</w:t>
            </w:r>
          </w:p>
        </w:tc>
        <w:tc>
          <w:tcPr>
            <w:tcW w:w="1401" w:type="dxa"/>
            <w:tcBorders>
              <w:top w:val="nil"/>
              <w:left w:val="single" w:sz="12" w:space="0" w:color="auto"/>
              <w:bottom w:val="single" w:sz="4" w:space="0" w:color="auto"/>
              <w:right w:val="single" w:sz="12" w:space="0" w:color="auto"/>
            </w:tcBorders>
            <w:shd w:val="clear" w:color="auto" w:fill="00FFFF"/>
          </w:tcPr>
          <w:p w14:paraId="6A8AA293" w14:textId="47C63906" w:rsidR="009F702B" w:rsidRDefault="009F702B" w:rsidP="009F702B">
            <w:pPr>
              <w:pStyle w:val="TAL"/>
              <w:rPr>
                <w:sz w:val="20"/>
              </w:rPr>
            </w:pPr>
            <w:r>
              <w:rPr>
                <w:sz w:val="20"/>
              </w:rPr>
              <w:t>Nokia, Huawei</w:t>
            </w:r>
          </w:p>
        </w:tc>
        <w:tc>
          <w:tcPr>
            <w:tcW w:w="1062" w:type="dxa"/>
            <w:tcBorders>
              <w:top w:val="nil"/>
              <w:left w:val="single" w:sz="12" w:space="0" w:color="auto"/>
              <w:right w:val="single" w:sz="12" w:space="0" w:color="auto"/>
            </w:tcBorders>
            <w:shd w:val="clear" w:color="auto" w:fill="auto"/>
          </w:tcPr>
          <w:p w14:paraId="638BCAE6"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04F3D02C" w14:textId="77777777" w:rsidR="009F702B" w:rsidRDefault="009F702B" w:rsidP="009F702B">
            <w:pPr>
              <w:pStyle w:val="C5Dependency"/>
            </w:pPr>
          </w:p>
        </w:tc>
      </w:tr>
      <w:tr w:rsidR="009F702B" w:rsidRPr="002F2600" w14:paraId="59FBB0CE" w14:textId="77777777" w:rsidTr="00E06262">
        <w:tc>
          <w:tcPr>
            <w:tcW w:w="975" w:type="dxa"/>
            <w:tcBorders>
              <w:left w:val="single" w:sz="12" w:space="0" w:color="auto"/>
              <w:bottom w:val="nil"/>
              <w:right w:val="single" w:sz="12" w:space="0" w:color="auto"/>
            </w:tcBorders>
            <w:shd w:val="clear" w:color="auto" w:fill="auto"/>
          </w:tcPr>
          <w:p w14:paraId="2793DCCB"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6E8A1EED"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43D1595E" w14:textId="0509BA47" w:rsidR="009F702B" w:rsidRDefault="00343666" w:rsidP="009F702B">
            <w:pPr>
              <w:suppressLineNumbers/>
              <w:suppressAutoHyphens/>
              <w:spacing w:before="60" w:after="60"/>
              <w:jc w:val="center"/>
            </w:pPr>
            <w:hyperlink r:id="rId278" w:history="1">
              <w:r w:rsidR="009F702B">
                <w:rPr>
                  <w:rStyle w:val="Hyperlink"/>
                </w:rPr>
                <w:t>6204</w:t>
              </w:r>
            </w:hyperlink>
          </w:p>
        </w:tc>
        <w:tc>
          <w:tcPr>
            <w:tcW w:w="3251" w:type="dxa"/>
            <w:tcBorders>
              <w:left w:val="single" w:sz="12" w:space="0" w:color="auto"/>
              <w:bottom w:val="nil"/>
              <w:right w:val="single" w:sz="12" w:space="0" w:color="auto"/>
            </w:tcBorders>
            <w:shd w:val="clear" w:color="auto" w:fill="auto"/>
          </w:tcPr>
          <w:p w14:paraId="515E3AF2" w14:textId="401C388D" w:rsidR="009F702B" w:rsidRDefault="009F702B" w:rsidP="009F702B">
            <w:pPr>
              <w:pStyle w:val="TAL"/>
              <w:rPr>
                <w:sz w:val="20"/>
              </w:rPr>
            </w:pPr>
            <w:r>
              <w:rPr>
                <w:sz w:val="20"/>
              </w:rPr>
              <w:t>CR 0075 29.576 Rel-19 MFAF ContextManagement API OpenAPI</w:t>
            </w:r>
          </w:p>
        </w:tc>
        <w:tc>
          <w:tcPr>
            <w:tcW w:w="1401" w:type="dxa"/>
            <w:tcBorders>
              <w:left w:val="single" w:sz="12" w:space="0" w:color="auto"/>
              <w:bottom w:val="nil"/>
              <w:right w:val="single" w:sz="12" w:space="0" w:color="auto"/>
            </w:tcBorders>
            <w:shd w:val="clear" w:color="auto" w:fill="auto"/>
          </w:tcPr>
          <w:p w14:paraId="270840EA" w14:textId="15B261E6" w:rsidR="009F702B"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02AF132C" w14:textId="4E13341A" w:rsidR="009F702B" w:rsidRPr="00750E57" w:rsidRDefault="009F702B" w:rsidP="009F702B">
            <w:pPr>
              <w:pStyle w:val="TAL"/>
              <w:rPr>
                <w:sz w:val="20"/>
              </w:rPr>
            </w:pPr>
            <w:r>
              <w:rPr>
                <w:sz w:val="20"/>
              </w:rPr>
              <w:t>Revised to 6399</w:t>
            </w:r>
          </w:p>
        </w:tc>
        <w:tc>
          <w:tcPr>
            <w:tcW w:w="4619" w:type="dxa"/>
            <w:tcBorders>
              <w:left w:val="single" w:sz="12" w:space="0" w:color="auto"/>
              <w:bottom w:val="nil"/>
              <w:right w:val="single" w:sz="12" w:space="0" w:color="auto"/>
            </w:tcBorders>
            <w:shd w:val="clear" w:color="auto" w:fill="auto"/>
          </w:tcPr>
          <w:p w14:paraId="6C1074DD" w14:textId="4DFF15B5" w:rsidR="009F702B" w:rsidRDefault="009F702B" w:rsidP="009F702B">
            <w:pPr>
              <w:pStyle w:val="C3OpenAPI"/>
              <w:rPr>
                <w:rFonts w:eastAsia="SimSun"/>
              </w:rPr>
            </w:pPr>
            <w:r>
              <w:t>This CR introduces a backwards compatible feature to the OpenAPI description of the Nmfaf_ContextManagement API</w:t>
            </w:r>
            <w:r>
              <w:br/>
            </w:r>
            <w:r w:rsidRPr="007953EA">
              <w:rPr>
                <w:rStyle w:val="C5DependencyChar"/>
              </w:rPr>
              <w:t>Depends on TS/TR 23.288 CR 121</w:t>
            </w:r>
            <w:r>
              <w:rPr>
                <w:rStyle w:val="C5DependencyChar"/>
              </w:rPr>
              <w:t>6</w:t>
            </w:r>
          </w:p>
          <w:p w14:paraId="0F6C4F93" w14:textId="77777777" w:rsidR="009F702B" w:rsidRDefault="009F702B" w:rsidP="009F702B">
            <w:pPr>
              <w:pStyle w:val="C1Normal"/>
            </w:pPr>
            <w:r>
              <w:t>Xuefei (Huawei): To be updated according to previous CR.</w:t>
            </w:r>
          </w:p>
          <w:p w14:paraId="17FE101E" w14:textId="77777777" w:rsidR="009F702B" w:rsidRDefault="009F702B" w:rsidP="009F702B">
            <w:pPr>
              <w:pStyle w:val="C1Normal"/>
            </w:pPr>
            <w:r>
              <w:t>Maria (Ericsson): Correct dependent CR. Typo in cubclause-&gt; clause.</w:t>
            </w:r>
          </w:p>
          <w:p w14:paraId="117F4160" w14:textId="08BD024E" w:rsidR="003A7207" w:rsidRDefault="003A7207" w:rsidP="009F702B">
            <w:pPr>
              <w:pStyle w:val="C1Normal"/>
            </w:pPr>
            <w:r>
              <w:t>Xuefei (Huawei): needs more time.</w:t>
            </w:r>
          </w:p>
        </w:tc>
      </w:tr>
      <w:tr w:rsidR="009F702B" w:rsidRPr="002F2600" w14:paraId="091B603E" w14:textId="77777777" w:rsidTr="00A664CC">
        <w:tc>
          <w:tcPr>
            <w:tcW w:w="975" w:type="dxa"/>
            <w:tcBorders>
              <w:top w:val="nil"/>
              <w:left w:val="single" w:sz="12" w:space="0" w:color="auto"/>
              <w:right w:val="single" w:sz="12" w:space="0" w:color="auto"/>
            </w:tcBorders>
            <w:shd w:val="clear" w:color="auto" w:fill="auto"/>
          </w:tcPr>
          <w:p w14:paraId="7FBBEAA1"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67251401"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47D4B66" w14:textId="52A521D9" w:rsidR="009F702B" w:rsidRDefault="009F702B" w:rsidP="009F702B">
            <w:pPr>
              <w:suppressLineNumbers/>
              <w:suppressAutoHyphens/>
              <w:spacing w:before="60" w:after="60"/>
              <w:jc w:val="center"/>
            </w:pPr>
            <w:r>
              <w:t>6399</w:t>
            </w:r>
          </w:p>
        </w:tc>
        <w:tc>
          <w:tcPr>
            <w:tcW w:w="3251" w:type="dxa"/>
            <w:tcBorders>
              <w:top w:val="nil"/>
              <w:left w:val="single" w:sz="12" w:space="0" w:color="auto"/>
              <w:bottom w:val="single" w:sz="4" w:space="0" w:color="auto"/>
              <w:right w:val="single" w:sz="12" w:space="0" w:color="auto"/>
            </w:tcBorders>
            <w:shd w:val="clear" w:color="auto" w:fill="00FFFF"/>
          </w:tcPr>
          <w:p w14:paraId="25C24426" w14:textId="408FAD8D" w:rsidR="009F702B" w:rsidRDefault="009F702B" w:rsidP="009F702B">
            <w:pPr>
              <w:pStyle w:val="TAL"/>
              <w:rPr>
                <w:sz w:val="20"/>
              </w:rPr>
            </w:pPr>
            <w:r>
              <w:rPr>
                <w:sz w:val="20"/>
              </w:rPr>
              <w:t>CR 0075 29.576 Rel-19 MFAF ContextManagement API OpenAPI</w:t>
            </w:r>
          </w:p>
        </w:tc>
        <w:tc>
          <w:tcPr>
            <w:tcW w:w="1401" w:type="dxa"/>
            <w:tcBorders>
              <w:top w:val="nil"/>
              <w:left w:val="single" w:sz="12" w:space="0" w:color="auto"/>
              <w:bottom w:val="single" w:sz="4" w:space="0" w:color="auto"/>
              <w:right w:val="single" w:sz="12" w:space="0" w:color="auto"/>
            </w:tcBorders>
            <w:shd w:val="clear" w:color="auto" w:fill="00FFFF"/>
          </w:tcPr>
          <w:p w14:paraId="28BD3335" w14:textId="6301D9AE" w:rsidR="009F702B" w:rsidRDefault="009F702B" w:rsidP="009F702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7D624414"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3DDAAC93" w14:textId="77777777" w:rsidR="009F702B" w:rsidRDefault="009F702B" w:rsidP="009F702B">
            <w:pPr>
              <w:pStyle w:val="C3OpenAPI"/>
            </w:pPr>
          </w:p>
        </w:tc>
      </w:tr>
      <w:tr w:rsidR="009F702B" w:rsidRPr="002F2600" w14:paraId="094AFC17" w14:textId="77777777" w:rsidTr="00A664CC">
        <w:tc>
          <w:tcPr>
            <w:tcW w:w="975" w:type="dxa"/>
            <w:tcBorders>
              <w:left w:val="single" w:sz="12" w:space="0" w:color="auto"/>
              <w:bottom w:val="nil"/>
              <w:right w:val="single" w:sz="12" w:space="0" w:color="auto"/>
            </w:tcBorders>
            <w:shd w:val="clear" w:color="auto" w:fill="auto"/>
          </w:tcPr>
          <w:p w14:paraId="7A16805C"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4C4749C6"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65E6109C" w14:textId="7A9E066C" w:rsidR="009F702B" w:rsidRDefault="00343666" w:rsidP="009F702B">
            <w:pPr>
              <w:suppressLineNumbers/>
              <w:suppressAutoHyphens/>
              <w:spacing w:before="60" w:after="60"/>
              <w:jc w:val="center"/>
            </w:pPr>
            <w:hyperlink r:id="rId279" w:history="1">
              <w:r w:rsidR="009F702B">
                <w:rPr>
                  <w:rStyle w:val="Hyperlink"/>
                </w:rPr>
                <w:t>6205</w:t>
              </w:r>
            </w:hyperlink>
          </w:p>
        </w:tc>
        <w:tc>
          <w:tcPr>
            <w:tcW w:w="3251" w:type="dxa"/>
            <w:tcBorders>
              <w:left w:val="single" w:sz="12" w:space="0" w:color="auto"/>
              <w:bottom w:val="nil"/>
              <w:right w:val="single" w:sz="12" w:space="0" w:color="auto"/>
            </w:tcBorders>
            <w:shd w:val="clear" w:color="auto" w:fill="auto"/>
          </w:tcPr>
          <w:p w14:paraId="46182F27" w14:textId="01688A92" w:rsidR="009F702B" w:rsidRDefault="009F702B" w:rsidP="009F702B">
            <w:pPr>
              <w:pStyle w:val="TAL"/>
              <w:rPr>
                <w:sz w:val="20"/>
              </w:rPr>
            </w:pPr>
            <w:r>
              <w:rPr>
                <w:sz w:val="20"/>
              </w:rPr>
              <w:t>CR 0076 29.576 Rel-19 MFAF 3daDataManagement updates to support MFAF transfer</w:t>
            </w:r>
          </w:p>
        </w:tc>
        <w:tc>
          <w:tcPr>
            <w:tcW w:w="1401" w:type="dxa"/>
            <w:tcBorders>
              <w:left w:val="single" w:sz="12" w:space="0" w:color="auto"/>
              <w:bottom w:val="nil"/>
              <w:right w:val="single" w:sz="12" w:space="0" w:color="auto"/>
            </w:tcBorders>
            <w:shd w:val="clear" w:color="auto" w:fill="auto"/>
          </w:tcPr>
          <w:p w14:paraId="28D5B606" w14:textId="2298C68D" w:rsidR="009F702B"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29B4C944" w14:textId="2C823005" w:rsidR="009F702B" w:rsidRPr="00750E57" w:rsidRDefault="009F702B" w:rsidP="009F702B">
            <w:pPr>
              <w:pStyle w:val="TAL"/>
              <w:rPr>
                <w:sz w:val="20"/>
              </w:rPr>
            </w:pPr>
            <w:r>
              <w:rPr>
                <w:sz w:val="20"/>
              </w:rPr>
              <w:t>Revised to 6400</w:t>
            </w:r>
          </w:p>
        </w:tc>
        <w:tc>
          <w:tcPr>
            <w:tcW w:w="4619" w:type="dxa"/>
            <w:tcBorders>
              <w:left w:val="single" w:sz="12" w:space="0" w:color="auto"/>
              <w:bottom w:val="nil"/>
              <w:right w:val="single" w:sz="12" w:space="0" w:color="auto"/>
            </w:tcBorders>
            <w:shd w:val="clear" w:color="auto" w:fill="auto"/>
          </w:tcPr>
          <w:p w14:paraId="3E6C3C67" w14:textId="2707DBCE" w:rsidR="009F702B" w:rsidRDefault="009F702B" w:rsidP="009F702B">
            <w:pPr>
              <w:pStyle w:val="C3OpenAPI"/>
              <w:rPr>
                <w:rFonts w:eastAsia="SimSun"/>
              </w:rPr>
            </w:pPr>
            <w:r>
              <w:t>This CR introduces a backwards compatible feature to the OpenAPI description of the Nmfaf_3daDataManagement API</w:t>
            </w:r>
            <w:r>
              <w:br/>
            </w:r>
            <w:r w:rsidRPr="00A713F3">
              <w:rPr>
                <w:rStyle w:val="C5DependencyChar"/>
              </w:rPr>
              <w:t>Depends on TS/TR 23.288 CR 121</w:t>
            </w:r>
            <w:r>
              <w:rPr>
                <w:rStyle w:val="C5DependencyChar"/>
              </w:rPr>
              <w:t>6</w:t>
            </w:r>
          </w:p>
          <w:p w14:paraId="6F665D3C" w14:textId="77777777" w:rsidR="009F702B" w:rsidRDefault="009F702B" w:rsidP="009F702B">
            <w:pPr>
              <w:pStyle w:val="C1Normal"/>
            </w:pPr>
            <w:r>
              <w:t>Xuefei (Huawei): same comments.</w:t>
            </w:r>
          </w:p>
          <w:p w14:paraId="77C41EE4" w14:textId="77777777" w:rsidR="009F702B" w:rsidRDefault="009F702B" w:rsidP="009F702B">
            <w:pPr>
              <w:pStyle w:val="C1Normal"/>
            </w:pPr>
            <w:r>
              <w:t>Maria (Ericsson): same comments.</w:t>
            </w:r>
          </w:p>
          <w:p w14:paraId="7455E05B" w14:textId="77777777" w:rsidR="009F702B" w:rsidRDefault="009F702B" w:rsidP="009F702B">
            <w:pPr>
              <w:pStyle w:val="C1Normal"/>
            </w:pPr>
            <w:r>
              <w:t>Xiaojian (ZTE): Title aligned with scope in 4.2.2.2.3.</w:t>
            </w:r>
          </w:p>
          <w:p w14:paraId="1799FB50" w14:textId="1D8CF746" w:rsidR="003A7207" w:rsidRPr="00A713F3" w:rsidRDefault="003A7207" w:rsidP="009F702B">
            <w:pPr>
              <w:pStyle w:val="C1Normal"/>
            </w:pPr>
            <w:r>
              <w:t>Xuefei (Huawei): needs more time.</w:t>
            </w:r>
          </w:p>
        </w:tc>
      </w:tr>
      <w:tr w:rsidR="009F702B" w:rsidRPr="002F2600" w14:paraId="7AD762E6" w14:textId="77777777" w:rsidTr="00BC1F28">
        <w:tc>
          <w:tcPr>
            <w:tcW w:w="975" w:type="dxa"/>
            <w:tcBorders>
              <w:top w:val="nil"/>
              <w:left w:val="single" w:sz="12" w:space="0" w:color="auto"/>
              <w:right w:val="single" w:sz="12" w:space="0" w:color="auto"/>
            </w:tcBorders>
            <w:shd w:val="clear" w:color="auto" w:fill="auto"/>
          </w:tcPr>
          <w:p w14:paraId="02F7DE57"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7A196E64"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CACFAC7" w14:textId="23A6C727" w:rsidR="009F702B" w:rsidRDefault="009F702B" w:rsidP="009F702B">
            <w:pPr>
              <w:suppressLineNumbers/>
              <w:suppressAutoHyphens/>
              <w:spacing w:before="60" w:after="60"/>
              <w:jc w:val="center"/>
            </w:pPr>
            <w:r>
              <w:t>6400</w:t>
            </w:r>
          </w:p>
        </w:tc>
        <w:tc>
          <w:tcPr>
            <w:tcW w:w="3251" w:type="dxa"/>
            <w:tcBorders>
              <w:top w:val="nil"/>
              <w:left w:val="single" w:sz="12" w:space="0" w:color="auto"/>
              <w:bottom w:val="single" w:sz="4" w:space="0" w:color="auto"/>
              <w:right w:val="single" w:sz="12" w:space="0" w:color="auto"/>
            </w:tcBorders>
            <w:shd w:val="clear" w:color="auto" w:fill="00FFFF"/>
          </w:tcPr>
          <w:p w14:paraId="531D65DB" w14:textId="01C8F1A7" w:rsidR="009F702B" w:rsidRDefault="009F702B" w:rsidP="009F702B">
            <w:pPr>
              <w:pStyle w:val="TAL"/>
              <w:rPr>
                <w:sz w:val="20"/>
              </w:rPr>
            </w:pPr>
            <w:r>
              <w:rPr>
                <w:sz w:val="20"/>
              </w:rPr>
              <w:t>CR 0076 29.576 Rel-19 MFAF 3daDataManagement updates to support MFAF transfer</w:t>
            </w:r>
          </w:p>
        </w:tc>
        <w:tc>
          <w:tcPr>
            <w:tcW w:w="1401" w:type="dxa"/>
            <w:tcBorders>
              <w:top w:val="nil"/>
              <w:left w:val="single" w:sz="12" w:space="0" w:color="auto"/>
              <w:bottom w:val="single" w:sz="4" w:space="0" w:color="auto"/>
              <w:right w:val="single" w:sz="12" w:space="0" w:color="auto"/>
            </w:tcBorders>
            <w:shd w:val="clear" w:color="auto" w:fill="00FFFF"/>
          </w:tcPr>
          <w:p w14:paraId="29D959ED" w14:textId="14EB5588" w:rsidR="009F702B" w:rsidRDefault="009F702B" w:rsidP="009F702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125BAAFF"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61BBC091" w14:textId="77777777" w:rsidR="009F702B" w:rsidRDefault="009F702B" w:rsidP="009F702B">
            <w:pPr>
              <w:pStyle w:val="C3OpenAPI"/>
            </w:pPr>
          </w:p>
        </w:tc>
      </w:tr>
      <w:tr w:rsidR="009F702B" w:rsidRPr="002F2600" w14:paraId="12BD38DE" w14:textId="77777777" w:rsidTr="00BC1F28">
        <w:tc>
          <w:tcPr>
            <w:tcW w:w="975" w:type="dxa"/>
            <w:tcBorders>
              <w:left w:val="single" w:sz="12" w:space="0" w:color="auto"/>
              <w:right w:val="single" w:sz="12" w:space="0" w:color="auto"/>
            </w:tcBorders>
            <w:shd w:val="clear" w:color="auto" w:fill="auto"/>
          </w:tcPr>
          <w:p w14:paraId="48C55F56"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56E750A4"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30D7AB9" w14:textId="072CBA07" w:rsidR="009F702B" w:rsidRDefault="00343666" w:rsidP="009F702B">
            <w:pPr>
              <w:suppressLineNumbers/>
              <w:suppressAutoHyphens/>
              <w:spacing w:before="60" w:after="60"/>
              <w:jc w:val="center"/>
            </w:pPr>
            <w:hyperlink r:id="rId280" w:history="1">
              <w:r w:rsidR="009F702B">
                <w:rPr>
                  <w:rStyle w:val="Hyperlink"/>
                </w:rPr>
                <w:t>6206</w:t>
              </w:r>
            </w:hyperlink>
          </w:p>
        </w:tc>
        <w:tc>
          <w:tcPr>
            <w:tcW w:w="3251" w:type="dxa"/>
            <w:tcBorders>
              <w:left w:val="single" w:sz="12" w:space="0" w:color="auto"/>
              <w:bottom w:val="single" w:sz="4" w:space="0" w:color="auto"/>
              <w:right w:val="single" w:sz="12" w:space="0" w:color="auto"/>
            </w:tcBorders>
            <w:shd w:val="clear" w:color="auto" w:fill="00FF00"/>
          </w:tcPr>
          <w:p w14:paraId="3729C833" w14:textId="00ED713D" w:rsidR="009F702B" w:rsidRDefault="009F702B" w:rsidP="009F702B">
            <w:pPr>
              <w:pStyle w:val="TAL"/>
              <w:rPr>
                <w:sz w:val="20"/>
              </w:rPr>
            </w:pPr>
            <w:r>
              <w:rPr>
                <w:sz w:val="20"/>
              </w:rPr>
              <w:t>CR 0987 29.520 Rel-19 Accuracy requirement threshold correction</w:t>
            </w:r>
          </w:p>
        </w:tc>
        <w:tc>
          <w:tcPr>
            <w:tcW w:w="1401" w:type="dxa"/>
            <w:tcBorders>
              <w:left w:val="single" w:sz="12" w:space="0" w:color="auto"/>
              <w:bottom w:val="single" w:sz="4" w:space="0" w:color="auto"/>
              <w:right w:val="single" w:sz="12" w:space="0" w:color="auto"/>
            </w:tcBorders>
            <w:shd w:val="clear" w:color="auto" w:fill="00FF00"/>
          </w:tcPr>
          <w:p w14:paraId="58F220D3" w14:textId="301DD847" w:rsidR="009F702B" w:rsidRDefault="009F702B" w:rsidP="009F702B">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BE21664" w14:textId="7DEE176A"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B81EF12" w14:textId="77777777" w:rsidR="009F702B" w:rsidRDefault="009F702B" w:rsidP="009F702B">
            <w:pPr>
              <w:rPr>
                <w:rFonts w:ascii="Arial" w:hAnsi="Arial" w:cs="Arial"/>
                <w:sz w:val="18"/>
              </w:rPr>
            </w:pPr>
          </w:p>
        </w:tc>
      </w:tr>
      <w:tr w:rsidR="009F702B" w:rsidRPr="002F2600" w14:paraId="5ABCA76E" w14:textId="77777777" w:rsidTr="00D67DC7">
        <w:tc>
          <w:tcPr>
            <w:tcW w:w="975" w:type="dxa"/>
            <w:tcBorders>
              <w:left w:val="single" w:sz="12" w:space="0" w:color="auto"/>
              <w:right w:val="single" w:sz="12" w:space="0" w:color="auto"/>
            </w:tcBorders>
            <w:shd w:val="clear" w:color="auto" w:fill="auto"/>
          </w:tcPr>
          <w:p w14:paraId="6D69E60E"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12AB9AB4"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C5AA95B" w14:textId="298EB466" w:rsidR="009F702B" w:rsidRDefault="00343666" w:rsidP="009F702B">
            <w:pPr>
              <w:suppressLineNumbers/>
              <w:suppressAutoHyphens/>
              <w:spacing w:before="60" w:after="60"/>
              <w:jc w:val="center"/>
            </w:pPr>
            <w:hyperlink r:id="rId281" w:history="1">
              <w:r w:rsidR="009F702B">
                <w:rPr>
                  <w:rStyle w:val="Hyperlink"/>
                </w:rPr>
                <w:t>6217</w:t>
              </w:r>
            </w:hyperlink>
          </w:p>
        </w:tc>
        <w:tc>
          <w:tcPr>
            <w:tcW w:w="3251" w:type="dxa"/>
            <w:tcBorders>
              <w:left w:val="single" w:sz="12" w:space="0" w:color="auto"/>
              <w:bottom w:val="single" w:sz="4" w:space="0" w:color="auto"/>
              <w:right w:val="single" w:sz="12" w:space="0" w:color="auto"/>
            </w:tcBorders>
            <w:shd w:val="clear" w:color="auto" w:fill="auto"/>
          </w:tcPr>
          <w:p w14:paraId="1D1FEA38" w14:textId="6DF848D9" w:rsidR="009F702B" w:rsidRDefault="009F702B" w:rsidP="009F702B">
            <w:pPr>
              <w:pStyle w:val="TAL"/>
              <w:rPr>
                <w:sz w:val="20"/>
              </w:rPr>
            </w:pPr>
            <w:r>
              <w:rPr>
                <w:sz w:val="20"/>
              </w:rPr>
              <w:t>CR 1445 29.522 Rel-19 Clarification on relProxInfos attribute in AnalyticsData</w:t>
            </w:r>
          </w:p>
        </w:tc>
        <w:tc>
          <w:tcPr>
            <w:tcW w:w="1401" w:type="dxa"/>
            <w:tcBorders>
              <w:left w:val="single" w:sz="12" w:space="0" w:color="auto"/>
              <w:bottom w:val="single" w:sz="4" w:space="0" w:color="auto"/>
              <w:right w:val="single" w:sz="12" w:space="0" w:color="auto"/>
            </w:tcBorders>
            <w:shd w:val="clear" w:color="auto" w:fill="auto"/>
          </w:tcPr>
          <w:p w14:paraId="6C6917DE" w14:textId="690FA9BC" w:rsidR="009F702B" w:rsidRDefault="009F702B" w:rsidP="009F702B">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6C5A254" w14:textId="4B2A9181" w:rsidR="009F702B" w:rsidRPr="00750E57" w:rsidRDefault="009F702B" w:rsidP="009F702B">
            <w:pPr>
              <w:pStyle w:val="TAL"/>
              <w:rPr>
                <w:sz w:val="20"/>
              </w:rPr>
            </w:pPr>
            <w:r>
              <w:rPr>
                <w:sz w:val="20"/>
              </w:rPr>
              <w:t>Merged with 6184</w:t>
            </w:r>
          </w:p>
        </w:tc>
        <w:tc>
          <w:tcPr>
            <w:tcW w:w="4619" w:type="dxa"/>
            <w:tcBorders>
              <w:left w:val="single" w:sz="12" w:space="0" w:color="auto"/>
              <w:right w:val="single" w:sz="12" w:space="0" w:color="auto"/>
            </w:tcBorders>
            <w:shd w:val="clear" w:color="auto" w:fill="auto"/>
          </w:tcPr>
          <w:p w14:paraId="36F11B9A" w14:textId="77777777" w:rsidR="009F702B" w:rsidRDefault="009F702B" w:rsidP="009F702B">
            <w:pPr>
              <w:rPr>
                <w:rFonts w:ascii="Arial" w:hAnsi="Arial" w:cs="Arial"/>
                <w:sz w:val="18"/>
              </w:rPr>
            </w:pPr>
          </w:p>
        </w:tc>
      </w:tr>
      <w:tr w:rsidR="009F702B" w:rsidRPr="002F2600" w14:paraId="27C1F273" w14:textId="77777777" w:rsidTr="00D67DC7">
        <w:tc>
          <w:tcPr>
            <w:tcW w:w="975" w:type="dxa"/>
            <w:tcBorders>
              <w:left w:val="single" w:sz="12" w:space="0" w:color="auto"/>
              <w:right w:val="single" w:sz="12" w:space="0" w:color="auto"/>
            </w:tcBorders>
            <w:shd w:val="clear" w:color="auto" w:fill="auto"/>
          </w:tcPr>
          <w:p w14:paraId="137DBB18"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597F37D2"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08D64A9" w14:textId="1D862B50" w:rsidR="009F702B" w:rsidRDefault="00343666" w:rsidP="009F702B">
            <w:pPr>
              <w:suppressLineNumbers/>
              <w:suppressAutoHyphens/>
              <w:spacing w:before="60" w:after="60"/>
              <w:jc w:val="center"/>
            </w:pPr>
            <w:hyperlink r:id="rId282" w:history="1">
              <w:r w:rsidR="009F702B">
                <w:rPr>
                  <w:rStyle w:val="Hyperlink"/>
                </w:rPr>
                <w:t>6230</w:t>
              </w:r>
            </w:hyperlink>
          </w:p>
        </w:tc>
        <w:tc>
          <w:tcPr>
            <w:tcW w:w="3251" w:type="dxa"/>
            <w:tcBorders>
              <w:left w:val="single" w:sz="12" w:space="0" w:color="auto"/>
              <w:bottom w:val="single" w:sz="4" w:space="0" w:color="auto"/>
              <w:right w:val="single" w:sz="12" w:space="0" w:color="auto"/>
            </w:tcBorders>
            <w:shd w:val="clear" w:color="auto" w:fill="00FF00"/>
          </w:tcPr>
          <w:p w14:paraId="4B5B540D" w14:textId="612F816C" w:rsidR="009F702B" w:rsidRDefault="009F702B" w:rsidP="009F702B">
            <w:pPr>
              <w:pStyle w:val="TAL"/>
              <w:rPr>
                <w:sz w:val="20"/>
              </w:rPr>
            </w:pPr>
            <w:r>
              <w:rPr>
                <w:sz w:val="20"/>
              </w:rPr>
              <w:t>CR 0144 29.517 Rel-19 Support of providing the average speed of the UE</w:t>
            </w:r>
          </w:p>
        </w:tc>
        <w:tc>
          <w:tcPr>
            <w:tcW w:w="1401" w:type="dxa"/>
            <w:tcBorders>
              <w:left w:val="single" w:sz="12" w:space="0" w:color="auto"/>
              <w:bottom w:val="single" w:sz="4" w:space="0" w:color="auto"/>
              <w:right w:val="single" w:sz="12" w:space="0" w:color="auto"/>
            </w:tcBorders>
            <w:shd w:val="clear" w:color="auto" w:fill="00FF00"/>
          </w:tcPr>
          <w:p w14:paraId="09B45A75" w14:textId="7684F761" w:rsidR="009F702B" w:rsidRDefault="009F702B" w:rsidP="009F702B">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6FEF060" w14:textId="002E2D68" w:rsidR="009F702B" w:rsidRPr="00750E57" w:rsidRDefault="00D67DC7"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3D6BF61" w14:textId="77777777" w:rsidR="009F702B" w:rsidRDefault="009F702B" w:rsidP="009F702B">
            <w:pPr>
              <w:pStyle w:val="C1Normal"/>
            </w:pPr>
            <w:r>
              <w:t>Revision of C3-245382</w:t>
            </w:r>
          </w:p>
          <w:p w14:paraId="115CF777" w14:textId="77777777" w:rsidR="009F702B" w:rsidRDefault="009F702B" w:rsidP="009F702B">
            <w:pPr>
              <w:pStyle w:val="C3OpenAPI"/>
              <w:rPr>
                <w:rFonts w:eastAsia="SimSun"/>
              </w:rPr>
            </w:pPr>
            <w:r>
              <w:t>This CR introduces a backwards compatible feature to the OpenAPI description of the Naf_EventExposure API, Naf_EventExposure API</w:t>
            </w:r>
          </w:p>
          <w:p w14:paraId="5D5883B7" w14:textId="1F280C46" w:rsidR="009F702B" w:rsidRPr="000412AF" w:rsidRDefault="009F702B" w:rsidP="009F702B">
            <w:pPr>
              <w:pStyle w:val="C1Normal"/>
              <w:rPr>
                <w:lang w:val="en-US"/>
              </w:rPr>
            </w:pPr>
            <w:r>
              <w:rPr>
                <w:lang w:val="en-US"/>
              </w:rPr>
              <w:t>Apostolos (Nokia): Cannot remove the attribute. It is NBC.</w:t>
            </w:r>
          </w:p>
        </w:tc>
      </w:tr>
      <w:tr w:rsidR="009F702B" w:rsidRPr="002F2600" w14:paraId="036587AA" w14:textId="77777777" w:rsidTr="00FA3C5A">
        <w:tc>
          <w:tcPr>
            <w:tcW w:w="975" w:type="dxa"/>
            <w:tcBorders>
              <w:left w:val="single" w:sz="12" w:space="0" w:color="auto"/>
              <w:right w:val="single" w:sz="12" w:space="0" w:color="auto"/>
            </w:tcBorders>
            <w:shd w:val="clear" w:color="auto" w:fill="auto"/>
          </w:tcPr>
          <w:p w14:paraId="47351502"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5A73C0E5"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5BC02DC" w14:textId="79710974" w:rsidR="009F702B" w:rsidRDefault="00343666" w:rsidP="009F702B">
            <w:pPr>
              <w:suppressLineNumbers/>
              <w:suppressAutoHyphens/>
              <w:spacing w:before="60" w:after="60"/>
              <w:jc w:val="center"/>
            </w:pPr>
            <w:hyperlink r:id="rId283" w:history="1">
              <w:r w:rsidR="009F702B">
                <w:rPr>
                  <w:rStyle w:val="Hyperlink"/>
                </w:rPr>
                <w:t>6255</w:t>
              </w:r>
            </w:hyperlink>
          </w:p>
        </w:tc>
        <w:tc>
          <w:tcPr>
            <w:tcW w:w="3251" w:type="dxa"/>
            <w:tcBorders>
              <w:left w:val="single" w:sz="12" w:space="0" w:color="auto"/>
              <w:bottom w:val="single" w:sz="4" w:space="0" w:color="auto"/>
              <w:right w:val="single" w:sz="12" w:space="0" w:color="auto"/>
            </w:tcBorders>
            <w:shd w:val="clear" w:color="auto" w:fill="00FF00"/>
          </w:tcPr>
          <w:p w14:paraId="38C67A74" w14:textId="795ABA9B" w:rsidR="009F702B" w:rsidRDefault="009F702B" w:rsidP="009F702B">
            <w:pPr>
              <w:pStyle w:val="TAL"/>
              <w:rPr>
                <w:sz w:val="20"/>
              </w:rPr>
            </w:pPr>
            <w:r>
              <w:rPr>
                <w:sz w:val="20"/>
              </w:rPr>
              <w:t>CR 0137 29.552 Rel-19 Updates to Service Experience Analytics to support QoE measurements collection</w:t>
            </w:r>
          </w:p>
        </w:tc>
        <w:tc>
          <w:tcPr>
            <w:tcW w:w="1401" w:type="dxa"/>
            <w:tcBorders>
              <w:left w:val="single" w:sz="12" w:space="0" w:color="auto"/>
              <w:bottom w:val="single" w:sz="4" w:space="0" w:color="auto"/>
              <w:right w:val="single" w:sz="12" w:space="0" w:color="auto"/>
            </w:tcBorders>
            <w:shd w:val="clear" w:color="auto" w:fill="00FF00"/>
          </w:tcPr>
          <w:p w14:paraId="31548763" w14:textId="28B5C82B" w:rsidR="009F702B" w:rsidRDefault="009F702B" w:rsidP="009F702B">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2DAB33D" w14:textId="3E2FC29B"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B6C2C29" w14:textId="77777777" w:rsidR="009F702B" w:rsidRDefault="009F702B" w:rsidP="009F702B">
            <w:pPr>
              <w:pStyle w:val="C5Dependency"/>
              <w:rPr>
                <w:rFonts w:eastAsia="SimSun"/>
              </w:rPr>
            </w:pPr>
            <w:r>
              <w:t>Depends on TS 23.288 CR 1243</w:t>
            </w:r>
          </w:p>
          <w:p w14:paraId="6B1AEF91" w14:textId="77777777" w:rsidR="009F702B" w:rsidRDefault="009F702B" w:rsidP="009F702B">
            <w:pPr>
              <w:rPr>
                <w:rFonts w:ascii="Arial" w:hAnsi="Arial" w:cs="Arial"/>
                <w:sz w:val="18"/>
              </w:rPr>
            </w:pPr>
          </w:p>
        </w:tc>
      </w:tr>
      <w:tr w:rsidR="009F702B" w:rsidRPr="002F2600" w14:paraId="37E8458E" w14:textId="77777777" w:rsidTr="00BD28FE">
        <w:tc>
          <w:tcPr>
            <w:tcW w:w="975" w:type="dxa"/>
            <w:tcBorders>
              <w:left w:val="single" w:sz="12" w:space="0" w:color="auto"/>
              <w:right w:val="single" w:sz="12" w:space="0" w:color="auto"/>
            </w:tcBorders>
            <w:shd w:val="clear" w:color="auto" w:fill="auto"/>
          </w:tcPr>
          <w:p w14:paraId="297D8776"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4FC28ADD"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556332F" w14:textId="48D87CAB" w:rsidR="009F702B" w:rsidRDefault="00343666" w:rsidP="009F702B">
            <w:pPr>
              <w:suppressLineNumbers/>
              <w:suppressAutoHyphens/>
              <w:spacing w:before="60" w:after="60"/>
              <w:jc w:val="center"/>
            </w:pPr>
            <w:hyperlink r:id="rId284" w:history="1">
              <w:r w:rsidR="009F702B">
                <w:rPr>
                  <w:rStyle w:val="Hyperlink"/>
                </w:rPr>
                <w:t>6256</w:t>
              </w:r>
            </w:hyperlink>
          </w:p>
        </w:tc>
        <w:tc>
          <w:tcPr>
            <w:tcW w:w="3251" w:type="dxa"/>
            <w:tcBorders>
              <w:left w:val="single" w:sz="12" w:space="0" w:color="auto"/>
              <w:bottom w:val="single" w:sz="4" w:space="0" w:color="auto"/>
              <w:right w:val="single" w:sz="12" w:space="0" w:color="auto"/>
            </w:tcBorders>
            <w:shd w:val="clear" w:color="auto" w:fill="FFFF99"/>
          </w:tcPr>
          <w:p w14:paraId="06F69401" w14:textId="634DCA8B" w:rsidR="009F702B" w:rsidRDefault="009F702B" w:rsidP="009F702B">
            <w:pPr>
              <w:pStyle w:val="TAL"/>
              <w:rPr>
                <w:sz w:val="20"/>
              </w:rPr>
            </w:pPr>
            <w:r>
              <w:rPr>
                <w:sz w:val="20"/>
              </w:rPr>
              <w:t>CR 0138 29.552 Rel-19 Corrections to Roaming Analytics procedures</w:t>
            </w:r>
          </w:p>
        </w:tc>
        <w:tc>
          <w:tcPr>
            <w:tcW w:w="1401" w:type="dxa"/>
            <w:tcBorders>
              <w:left w:val="single" w:sz="12" w:space="0" w:color="auto"/>
              <w:bottom w:val="single" w:sz="4" w:space="0" w:color="auto"/>
              <w:right w:val="single" w:sz="12" w:space="0" w:color="auto"/>
            </w:tcBorders>
            <w:shd w:val="clear" w:color="auto" w:fill="FFFF99"/>
          </w:tcPr>
          <w:p w14:paraId="3C989CA4" w14:textId="3A601FC5" w:rsidR="009F702B" w:rsidRDefault="009F702B" w:rsidP="009F702B">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5BE14D9" w14:textId="1A3BFAA9" w:rsidR="009F702B" w:rsidRPr="00750E57" w:rsidRDefault="009F702B" w:rsidP="009F702B">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9747341" w14:textId="77777777" w:rsidR="009F702B" w:rsidRDefault="009F702B" w:rsidP="009F702B">
            <w:pPr>
              <w:pStyle w:val="C5Dependency"/>
              <w:rPr>
                <w:rFonts w:eastAsia="SimSun"/>
              </w:rPr>
            </w:pPr>
            <w:r>
              <w:t>Depends on TS 23.288 CR 1098, TS 23.288 CR 1254</w:t>
            </w:r>
          </w:p>
          <w:p w14:paraId="41402310" w14:textId="77777777" w:rsidR="009F702B" w:rsidRDefault="009F702B" w:rsidP="009F702B">
            <w:pPr>
              <w:pStyle w:val="C1Normal"/>
            </w:pPr>
            <w:r>
              <w:t>Apostolos (Nokia): Remove all error descriptions. The CR is not needed.</w:t>
            </w:r>
          </w:p>
          <w:p w14:paraId="1F0AFD97" w14:textId="77777777" w:rsidR="009F702B" w:rsidRDefault="009F702B" w:rsidP="009F702B">
            <w:pPr>
              <w:pStyle w:val="C1Normal"/>
            </w:pPr>
            <w:r>
              <w:t>Maria (Ericsson): will provide a revision without error descriptions.</w:t>
            </w:r>
          </w:p>
          <w:p w14:paraId="5DE9EBFC" w14:textId="77777777" w:rsidR="004120BA" w:rsidRDefault="004120BA" w:rsidP="009F702B">
            <w:pPr>
              <w:pStyle w:val="C1Normal"/>
            </w:pPr>
            <w:r>
              <w:t>Maria (Ericsson): revision available</w:t>
            </w:r>
          </w:p>
          <w:p w14:paraId="2832976F" w14:textId="01352637" w:rsidR="004120BA" w:rsidRPr="00D64A95" w:rsidRDefault="004120BA" w:rsidP="009F702B">
            <w:pPr>
              <w:pStyle w:val="C1Normal"/>
            </w:pPr>
            <w:r>
              <w:t xml:space="preserve">Apostolos (Nokia): </w:t>
            </w:r>
          </w:p>
        </w:tc>
      </w:tr>
      <w:tr w:rsidR="009F702B" w:rsidRPr="002F2600" w14:paraId="4C9B93D9" w14:textId="77777777" w:rsidTr="00EA55A1">
        <w:tc>
          <w:tcPr>
            <w:tcW w:w="975" w:type="dxa"/>
            <w:tcBorders>
              <w:left w:val="single" w:sz="12" w:space="0" w:color="auto"/>
              <w:right w:val="single" w:sz="12" w:space="0" w:color="auto"/>
            </w:tcBorders>
            <w:shd w:val="clear" w:color="auto" w:fill="auto"/>
          </w:tcPr>
          <w:p w14:paraId="64E48503"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2DCFA858"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27A1329" w14:textId="1B550E81" w:rsidR="009F702B" w:rsidRDefault="00343666" w:rsidP="009F702B">
            <w:pPr>
              <w:suppressLineNumbers/>
              <w:suppressAutoHyphens/>
              <w:spacing w:before="60" w:after="60"/>
              <w:jc w:val="center"/>
            </w:pPr>
            <w:hyperlink r:id="rId285" w:history="1">
              <w:r w:rsidR="009F702B">
                <w:rPr>
                  <w:rStyle w:val="Hyperlink"/>
                </w:rPr>
                <w:t>6257</w:t>
              </w:r>
            </w:hyperlink>
          </w:p>
        </w:tc>
        <w:tc>
          <w:tcPr>
            <w:tcW w:w="3251" w:type="dxa"/>
            <w:tcBorders>
              <w:left w:val="single" w:sz="12" w:space="0" w:color="auto"/>
              <w:bottom w:val="single" w:sz="4" w:space="0" w:color="auto"/>
              <w:right w:val="single" w:sz="12" w:space="0" w:color="auto"/>
            </w:tcBorders>
            <w:shd w:val="clear" w:color="auto" w:fill="FFFF99"/>
          </w:tcPr>
          <w:p w14:paraId="703DC18A" w14:textId="65AD845F" w:rsidR="009F702B" w:rsidRDefault="009F702B" w:rsidP="009F702B">
            <w:pPr>
              <w:pStyle w:val="TAL"/>
              <w:rPr>
                <w:sz w:val="20"/>
              </w:rPr>
            </w:pPr>
            <w:r>
              <w:rPr>
                <w:sz w:val="20"/>
              </w:rPr>
              <w:t>CR 0139 29.552 Rel-19 Corrections to Roaming Data Collection procedures</w:t>
            </w:r>
          </w:p>
        </w:tc>
        <w:tc>
          <w:tcPr>
            <w:tcW w:w="1401" w:type="dxa"/>
            <w:tcBorders>
              <w:left w:val="single" w:sz="12" w:space="0" w:color="auto"/>
              <w:bottom w:val="single" w:sz="4" w:space="0" w:color="auto"/>
              <w:right w:val="single" w:sz="12" w:space="0" w:color="auto"/>
            </w:tcBorders>
            <w:shd w:val="clear" w:color="auto" w:fill="FFFF99"/>
          </w:tcPr>
          <w:p w14:paraId="0C36CD70" w14:textId="4CBC0AE0" w:rsidR="009F702B" w:rsidRDefault="009F702B" w:rsidP="009F702B">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D73F05F" w14:textId="40082619" w:rsidR="009F702B" w:rsidRPr="00750E57" w:rsidRDefault="009F702B" w:rsidP="009F702B">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EDDC459" w14:textId="77777777" w:rsidR="009F702B" w:rsidRDefault="009F702B" w:rsidP="009F702B">
            <w:pPr>
              <w:pStyle w:val="C5Dependency"/>
              <w:rPr>
                <w:rFonts w:eastAsia="SimSun"/>
              </w:rPr>
            </w:pPr>
            <w:r>
              <w:t>Depends on TS 23.288 CR 1098, TS 23.288 CR 1254</w:t>
            </w:r>
          </w:p>
          <w:p w14:paraId="53D92635" w14:textId="77777777" w:rsidR="009F702B" w:rsidRPr="00D64A95" w:rsidRDefault="009F702B" w:rsidP="009F702B">
            <w:pPr>
              <w:rPr>
                <w:rFonts w:ascii="Arial" w:hAnsi="Arial" w:cs="Arial"/>
                <w:sz w:val="18"/>
              </w:rPr>
            </w:pPr>
          </w:p>
        </w:tc>
      </w:tr>
      <w:tr w:rsidR="009F702B" w:rsidRPr="002F2600" w14:paraId="3C676694" w14:textId="77777777" w:rsidTr="008A6C36">
        <w:tc>
          <w:tcPr>
            <w:tcW w:w="975" w:type="dxa"/>
            <w:tcBorders>
              <w:left w:val="single" w:sz="12" w:space="0" w:color="auto"/>
              <w:right w:val="single" w:sz="12" w:space="0" w:color="auto"/>
            </w:tcBorders>
            <w:shd w:val="clear" w:color="auto" w:fill="auto"/>
          </w:tcPr>
          <w:p w14:paraId="33C3C238" w14:textId="50DEB576" w:rsidR="009F702B" w:rsidRPr="00C765A7" w:rsidRDefault="009F702B" w:rsidP="009F702B">
            <w:pPr>
              <w:pStyle w:val="TAL"/>
              <w:rPr>
                <w:sz w:val="20"/>
              </w:rPr>
            </w:pPr>
            <w:r w:rsidRPr="00D81B37">
              <w:rPr>
                <w:sz w:val="20"/>
              </w:rPr>
              <w:t>19.39</w:t>
            </w:r>
          </w:p>
        </w:tc>
        <w:tc>
          <w:tcPr>
            <w:tcW w:w="2635" w:type="dxa"/>
            <w:tcBorders>
              <w:left w:val="single" w:sz="12" w:space="0" w:color="auto"/>
              <w:right w:val="single" w:sz="12" w:space="0" w:color="auto"/>
            </w:tcBorders>
            <w:shd w:val="clear" w:color="auto" w:fill="auto"/>
          </w:tcPr>
          <w:p w14:paraId="77FE9E08" w14:textId="0AE44703" w:rsidR="009F702B" w:rsidRPr="00C765A7" w:rsidRDefault="009F702B" w:rsidP="009F702B">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single" w:sz="4" w:space="0" w:color="auto"/>
              <w:right w:val="single" w:sz="12" w:space="0" w:color="auto"/>
            </w:tcBorders>
            <w:shd w:val="clear" w:color="auto" w:fill="auto"/>
          </w:tcPr>
          <w:p w14:paraId="7E0181E1" w14:textId="5EE7EA77" w:rsidR="009F702B" w:rsidRPr="00EC002F" w:rsidRDefault="00343666" w:rsidP="009F702B">
            <w:pPr>
              <w:suppressLineNumbers/>
              <w:suppressAutoHyphens/>
              <w:spacing w:before="60" w:after="60"/>
              <w:jc w:val="center"/>
            </w:pPr>
            <w:hyperlink r:id="rId286" w:history="1">
              <w:r w:rsidR="009F702B">
                <w:rPr>
                  <w:rStyle w:val="Hyperlink"/>
                </w:rPr>
                <w:t>6050</w:t>
              </w:r>
            </w:hyperlink>
          </w:p>
        </w:tc>
        <w:tc>
          <w:tcPr>
            <w:tcW w:w="3251" w:type="dxa"/>
            <w:tcBorders>
              <w:left w:val="single" w:sz="12" w:space="0" w:color="auto"/>
              <w:bottom w:val="single" w:sz="4" w:space="0" w:color="auto"/>
              <w:right w:val="single" w:sz="12" w:space="0" w:color="auto"/>
            </w:tcBorders>
            <w:shd w:val="clear" w:color="auto" w:fill="auto"/>
          </w:tcPr>
          <w:p w14:paraId="1AE08103" w14:textId="37062089" w:rsidR="009F702B" w:rsidRPr="00750E57" w:rsidRDefault="009F702B" w:rsidP="009F702B">
            <w:pPr>
              <w:pStyle w:val="TAL"/>
              <w:rPr>
                <w:sz w:val="20"/>
              </w:rPr>
            </w:pPr>
            <w:r>
              <w:rPr>
                <w:sz w:val="20"/>
              </w:rPr>
              <w:t>Work Plan   Rel-19 Work plan for the CT aspects of AIML_CN</w:t>
            </w:r>
          </w:p>
        </w:tc>
        <w:tc>
          <w:tcPr>
            <w:tcW w:w="1401" w:type="dxa"/>
            <w:tcBorders>
              <w:left w:val="single" w:sz="12" w:space="0" w:color="auto"/>
              <w:bottom w:val="single" w:sz="4" w:space="0" w:color="auto"/>
              <w:right w:val="single" w:sz="12" w:space="0" w:color="auto"/>
            </w:tcBorders>
            <w:shd w:val="clear" w:color="auto" w:fill="auto"/>
          </w:tcPr>
          <w:p w14:paraId="31C215B3" w14:textId="011AF3E7" w:rsidR="009F702B" w:rsidRPr="00750E57" w:rsidRDefault="009F702B" w:rsidP="009F702B">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7DC7440C" w14:textId="5D518728" w:rsidR="009F702B" w:rsidRPr="00750E57" w:rsidRDefault="009F702B" w:rsidP="009F702B">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608A8043" w14:textId="77777777" w:rsidR="009F702B" w:rsidRDefault="009F702B" w:rsidP="009F702B">
            <w:pPr>
              <w:rPr>
                <w:rFonts w:ascii="Arial" w:hAnsi="Arial" w:cs="Arial"/>
                <w:sz w:val="18"/>
              </w:rPr>
            </w:pPr>
          </w:p>
        </w:tc>
      </w:tr>
      <w:tr w:rsidR="009F702B" w:rsidRPr="002F2600" w14:paraId="6DABBB95" w14:textId="77777777" w:rsidTr="00EB0CB4">
        <w:tc>
          <w:tcPr>
            <w:tcW w:w="975" w:type="dxa"/>
            <w:tcBorders>
              <w:left w:val="single" w:sz="12" w:space="0" w:color="auto"/>
              <w:right w:val="single" w:sz="12" w:space="0" w:color="auto"/>
            </w:tcBorders>
            <w:shd w:val="clear" w:color="auto" w:fill="auto"/>
          </w:tcPr>
          <w:p w14:paraId="2A4B227E"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1F76F9F7"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260496E" w14:textId="618BEA2A" w:rsidR="009F702B" w:rsidRPr="00EC002F" w:rsidRDefault="00343666" w:rsidP="009F702B">
            <w:pPr>
              <w:suppressLineNumbers/>
              <w:suppressAutoHyphens/>
              <w:spacing w:before="60" w:after="60"/>
              <w:jc w:val="center"/>
            </w:pPr>
            <w:hyperlink r:id="rId287" w:history="1">
              <w:r w:rsidR="009F702B">
                <w:rPr>
                  <w:rStyle w:val="Hyperlink"/>
                </w:rPr>
                <w:t>6051</w:t>
              </w:r>
            </w:hyperlink>
          </w:p>
        </w:tc>
        <w:tc>
          <w:tcPr>
            <w:tcW w:w="3251" w:type="dxa"/>
            <w:tcBorders>
              <w:left w:val="single" w:sz="12" w:space="0" w:color="auto"/>
              <w:bottom w:val="single" w:sz="4" w:space="0" w:color="auto"/>
              <w:right w:val="single" w:sz="12" w:space="0" w:color="auto"/>
            </w:tcBorders>
            <w:shd w:val="clear" w:color="auto" w:fill="FFFF99"/>
          </w:tcPr>
          <w:p w14:paraId="32EDCC7D" w14:textId="1AD998D7" w:rsidR="009F702B" w:rsidRPr="00750E57" w:rsidRDefault="009F702B" w:rsidP="009F702B">
            <w:pPr>
              <w:pStyle w:val="TAL"/>
              <w:rPr>
                <w:sz w:val="20"/>
              </w:rPr>
            </w:pPr>
            <w:r>
              <w:rPr>
                <w:sz w:val="20"/>
              </w:rPr>
              <w:t>CR 0966 29.520 Rel-19 Providing an indication of supporting model training for LMF-based AI/ML Positioning in the Nnwdaf_MLModelProvision API</w:t>
            </w:r>
          </w:p>
        </w:tc>
        <w:tc>
          <w:tcPr>
            <w:tcW w:w="1401" w:type="dxa"/>
            <w:tcBorders>
              <w:left w:val="single" w:sz="12" w:space="0" w:color="auto"/>
              <w:bottom w:val="single" w:sz="4" w:space="0" w:color="auto"/>
              <w:right w:val="single" w:sz="12" w:space="0" w:color="auto"/>
            </w:tcBorders>
            <w:shd w:val="clear" w:color="auto" w:fill="FFFF99"/>
          </w:tcPr>
          <w:p w14:paraId="67CAB4D8" w14:textId="28C93EDB" w:rsidR="009F702B" w:rsidRPr="00750E57" w:rsidRDefault="009F702B" w:rsidP="009F702B">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6688AFB6" w14:textId="27C1B149" w:rsidR="009F702B" w:rsidRPr="00750E57" w:rsidRDefault="009F702B" w:rsidP="009F702B">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2BEABDCE" w14:textId="77777777" w:rsidR="009F702B" w:rsidRDefault="009F702B" w:rsidP="009F702B">
            <w:pPr>
              <w:pStyle w:val="C3OpenAPI"/>
              <w:rPr>
                <w:rFonts w:eastAsia="SimSun"/>
              </w:rPr>
            </w:pPr>
            <w:r>
              <w:t>This CR introduces a backwards compatible feature to the OpenAPI description of the Nnwdaf_EventsSubscription API, Nnwdaf_EventsSubscription API, Nnwdaf_MLModelProvision API, Nnwdaf_MLModelProvision API</w:t>
            </w:r>
            <w:r>
              <w:br/>
            </w:r>
            <w:r w:rsidRPr="0011143D">
              <w:rPr>
                <w:rStyle w:val="C5DependencyChar"/>
              </w:rPr>
              <w:t>Depends on TS 23.288 CR 1253, TS 29.510 CR 1104</w:t>
            </w:r>
          </w:p>
          <w:p w14:paraId="581C630E" w14:textId="05B0387D" w:rsidR="009F702B" w:rsidRDefault="009F702B" w:rsidP="009F702B">
            <w:pPr>
              <w:rPr>
                <w:rFonts w:ascii="Arial" w:hAnsi="Arial" w:cs="Arial"/>
                <w:sz w:val="18"/>
              </w:rPr>
            </w:pPr>
          </w:p>
          <w:p w14:paraId="5473BAD2" w14:textId="74CBE35F" w:rsidR="009F702B" w:rsidRDefault="009F702B" w:rsidP="009F702B">
            <w:pPr>
              <w:pStyle w:val="C2Warning"/>
            </w:pPr>
            <w:r>
              <w:t>Merger between 6051, 6124 and 6249 to be decided.</w:t>
            </w:r>
          </w:p>
          <w:p w14:paraId="4CDEB237" w14:textId="77777777" w:rsidR="009F702B" w:rsidRDefault="009F702B" w:rsidP="009F702B">
            <w:pPr>
              <w:rPr>
                <w:rFonts w:ascii="Arial" w:hAnsi="Arial" w:cs="Arial"/>
                <w:sz w:val="18"/>
              </w:rPr>
            </w:pPr>
          </w:p>
          <w:p w14:paraId="3346A6C8" w14:textId="77777777" w:rsidR="009F702B" w:rsidRDefault="009F702B" w:rsidP="009F702B">
            <w:pPr>
              <w:pStyle w:val="C1Normal"/>
            </w:pPr>
            <w:r>
              <w:t>Xiaojian (ZTE): Clashes with 6124 and 6249. ZTE CR extends and 6124, 6051 propose new event.</w:t>
            </w:r>
          </w:p>
          <w:p w14:paraId="64E26DB7" w14:textId="77777777" w:rsidR="009F702B" w:rsidRDefault="009F702B" w:rsidP="009F702B">
            <w:pPr>
              <w:pStyle w:val="C1Normal"/>
            </w:pPr>
            <w:r>
              <w:t>Maria (Ericsson): Offline discussion. Ericsson CR 6249, we avoid the mixture. Dummy event not needed. We prefer 6249 approach.</w:t>
            </w:r>
          </w:p>
          <w:p w14:paraId="093DC6AC" w14:textId="77777777" w:rsidR="009F702B" w:rsidRDefault="009F702B" w:rsidP="009F702B">
            <w:pPr>
              <w:pStyle w:val="C1Normal"/>
            </w:pPr>
            <w:r>
              <w:t>Yizhong (Vivo): SA2 is discussing currently and leave it to stage-3. Vivo and Ericsson’s directions are same. Dummy event is needed to handle the case when NWDAF doesn’t support any of the event.</w:t>
            </w:r>
          </w:p>
          <w:p w14:paraId="44943A57" w14:textId="77777777" w:rsidR="009F702B" w:rsidRDefault="009F702B" w:rsidP="009F702B">
            <w:pPr>
              <w:pStyle w:val="C1Normal"/>
            </w:pPr>
            <w:r>
              <w:t>Maria (Ericsson): Table note is better than dummy event.</w:t>
            </w:r>
          </w:p>
          <w:p w14:paraId="5A7ACAD7" w14:textId="77777777" w:rsidR="009F702B" w:rsidRDefault="009F702B" w:rsidP="009F702B">
            <w:pPr>
              <w:pStyle w:val="C1Normal"/>
            </w:pPr>
            <w:r>
              <w:t>Apostolos (Nokia): ZTE CT4 CR doesn’t impact NRF implementation. What happens for new event and not related to ML model.</w:t>
            </w:r>
          </w:p>
          <w:p w14:paraId="643E0440" w14:textId="77777777" w:rsidR="009F702B" w:rsidRDefault="009F702B" w:rsidP="009F702B">
            <w:pPr>
              <w:pStyle w:val="C1Normal"/>
            </w:pPr>
            <w:r>
              <w:t>Yizhong (Vivo): It is not an event , but some calculation.</w:t>
            </w:r>
          </w:p>
          <w:p w14:paraId="01673710" w14:textId="77777777" w:rsidR="009F702B" w:rsidRDefault="009F702B" w:rsidP="009F702B">
            <w:pPr>
              <w:pStyle w:val="C1Normal"/>
            </w:pPr>
            <w:r>
              <w:t>Xiaojian (ZTE): Our proposal is not mixture.</w:t>
            </w:r>
          </w:p>
          <w:p w14:paraId="674A6292" w14:textId="77777777" w:rsidR="009A3928" w:rsidRDefault="009A3928" w:rsidP="009F702B">
            <w:pPr>
              <w:pStyle w:val="C1Normal"/>
            </w:pPr>
            <w:r>
              <w:t>Xiaojian (ZTE): Still under discussion, keep it open.</w:t>
            </w:r>
          </w:p>
          <w:p w14:paraId="44078169" w14:textId="77777777" w:rsidR="001E64E6" w:rsidRDefault="001E64E6" w:rsidP="009F702B">
            <w:pPr>
              <w:pStyle w:val="C1Normal"/>
            </w:pPr>
            <w:r>
              <w:t>Maria (Ericsson): New ML Model event, I more clean, as the existing NWDAF event enum is reused at other places.</w:t>
            </w:r>
          </w:p>
          <w:p w14:paraId="61D0AB59" w14:textId="77777777" w:rsidR="001E64E6" w:rsidRDefault="001E64E6" w:rsidP="009F702B">
            <w:pPr>
              <w:pStyle w:val="C1Normal"/>
            </w:pPr>
            <w:r>
              <w:t xml:space="preserve">Xiaojian (ZTE): </w:t>
            </w:r>
            <w:r w:rsidR="00431B50">
              <w:t>NWDAF event in CT3 common data type, extending this is more easier.</w:t>
            </w:r>
          </w:p>
          <w:p w14:paraId="511BE3DD" w14:textId="77777777" w:rsidR="00431B50" w:rsidRDefault="00431B50" w:rsidP="009F702B">
            <w:pPr>
              <w:pStyle w:val="C1Normal"/>
            </w:pPr>
            <w:r>
              <w:t>Maria (Ericsson):</w:t>
            </w:r>
            <w:r w:rsidR="00466754">
              <w:t xml:space="preserve"> ML model with enum is not based on NWDAF event is clear event.</w:t>
            </w:r>
          </w:p>
          <w:p w14:paraId="24C9D2E1" w14:textId="06B98B00" w:rsidR="00466754" w:rsidRDefault="00466754" w:rsidP="009F702B">
            <w:pPr>
              <w:pStyle w:val="C1Normal"/>
            </w:pPr>
            <w:r>
              <w:t>Yizhong (Vivo): Suggest to postpone all three solutions to next meeting.</w:t>
            </w:r>
          </w:p>
        </w:tc>
      </w:tr>
      <w:tr w:rsidR="009F702B" w:rsidRPr="002F2600" w14:paraId="577AFF9A" w14:textId="77777777" w:rsidTr="00466754">
        <w:tc>
          <w:tcPr>
            <w:tcW w:w="975" w:type="dxa"/>
            <w:tcBorders>
              <w:left w:val="single" w:sz="12" w:space="0" w:color="auto"/>
              <w:bottom w:val="nil"/>
              <w:right w:val="single" w:sz="12" w:space="0" w:color="auto"/>
            </w:tcBorders>
            <w:shd w:val="clear" w:color="auto" w:fill="auto"/>
          </w:tcPr>
          <w:p w14:paraId="6F60384C"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595CA974"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52DDAC11" w14:textId="3A4D95AF" w:rsidR="009F702B" w:rsidRDefault="00343666" w:rsidP="009F702B">
            <w:pPr>
              <w:suppressLineNumbers/>
              <w:suppressAutoHyphens/>
              <w:spacing w:before="60" w:after="60"/>
              <w:jc w:val="center"/>
            </w:pPr>
            <w:hyperlink r:id="rId288" w:history="1">
              <w:r w:rsidR="009F702B">
                <w:rPr>
                  <w:rStyle w:val="Hyperlink"/>
                </w:rPr>
                <w:t>6110</w:t>
              </w:r>
            </w:hyperlink>
          </w:p>
        </w:tc>
        <w:tc>
          <w:tcPr>
            <w:tcW w:w="3251" w:type="dxa"/>
            <w:tcBorders>
              <w:left w:val="single" w:sz="12" w:space="0" w:color="auto"/>
              <w:bottom w:val="nil"/>
              <w:right w:val="single" w:sz="12" w:space="0" w:color="auto"/>
            </w:tcBorders>
            <w:shd w:val="clear" w:color="auto" w:fill="auto"/>
          </w:tcPr>
          <w:p w14:paraId="1D1EFBB8" w14:textId="0EA51961" w:rsidR="009F702B" w:rsidRDefault="009F702B" w:rsidP="009F702B">
            <w:pPr>
              <w:pStyle w:val="TAL"/>
              <w:rPr>
                <w:sz w:val="20"/>
              </w:rPr>
            </w:pPr>
            <w:r>
              <w:rPr>
                <w:sz w:val="20"/>
              </w:rPr>
              <w:t>CR 0128 29.552 Rel-19 Support of signalling storm mitigation and prevention</w:t>
            </w:r>
          </w:p>
        </w:tc>
        <w:tc>
          <w:tcPr>
            <w:tcW w:w="1401" w:type="dxa"/>
            <w:tcBorders>
              <w:left w:val="single" w:sz="12" w:space="0" w:color="auto"/>
              <w:bottom w:val="nil"/>
              <w:right w:val="single" w:sz="12" w:space="0" w:color="auto"/>
            </w:tcBorders>
            <w:shd w:val="clear" w:color="auto" w:fill="auto"/>
          </w:tcPr>
          <w:p w14:paraId="48AB78C4" w14:textId="6ECB5E73" w:rsidR="009F702B" w:rsidRDefault="009F702B" w:rsidP="009F702B">
            <w:pPr>
              <w:pStyle w:val="TAL"/>
              <w:rPr>
                <w:sz w:val="20"/>
              </w:rPr>
            </w:pPr>
            <w:r>
              <w:rPr>
                <w:sz w:val="20"/>
              </w:rPr>
              <w:t>China Telecom</w:t>
            </w:r>
          </w:p>
        </w:tc>
        <w:tc>
          <w:tcPr>
            <w:tcW w:w="1062" w:type="dxa"/>
            <w:tcBorders>
              <w:left w:val="single" w:sz="12" w:space="0" w:color="auto"/>
              <w:bottom w:val="nil"/>
              <w:right w:val="single" w:sz="12" w:space="0" w:color="auto"/>
            </w:tcBorders>
            <w:shd w:val="clear" w:color="auto" w:fill="auto"/>
          </w:tcPr>
          <w:p w14:paraId="7544D682" w14:textId="61C16331" w:rsidR="009F702B" w:rsidRPr="00750E57" w:rsidRDefault="009F702B" w:rsidP="009F702B">
            <w:pPr>
              <w:pStyle w:val="TAL"/>
              <w:rPr>
                <w:sz w:val="20"/>
              </w:rPr>
            </w:pPr>
            <w:r>
              <w:rPr>
                <w:sz w:val="20"/>
              </w:rPr>
              <w:t>Revised to 6464</w:t>
            </w:r>
          </w:p>
        </w:tc>
        <w:tc>
          <w:tcPr>
            <w:tcW w:w="4619" w:type="dxa"/>
            <w:tcBorders>
              <w:left w:val="single" w:sz="12" w:space="0" w:color="auto"/>
              <w:bottom w:val="nil"/>
              <w:right w:val="single" w:sz="12" w:space="0" w:color="auto"/>
            </w:tcBorders>
            <w:shd w:val="clear" w:color="auto" w:fill="auto"/>
          </w:tcPr>
          <w:p w14:paraId="09074979" w14:textId="77777777" w:rsidR="009F702B" w:rsidRDefault="009F702B" w:rsidP="009F702B">
            <w:pPr>
              <w:rPr>
                <w:rFonts w:ascii="Arial" w:hAnsi="Arial" w:cs="Arial"/>
                <w:sz w:val="18"/>
              </w:rPr>
            </w:pPr>
            <w:r>
              <w:rPr>
                <w:rFonts w:ascii="Arial" w:hAnsi="Arial" w:cs="Arial"/>
                <w:sz w:val="18"/>
              </w:rPr>
              <w:t>Maria (Ericsson): Missing the stage-2 CR in coversheet. Missing SCP data collection. AMF, SMF and NRF data collection, we shouldn’t specify detailed parameters.</w:t>
            </w:r>
          </w:p>
          <w:p w14:paraId="18DA1831" w14:textId="0DA23E77" w:rsidR="009F702B" w:rsidRDefault="009F702B" w:rsidP="009F702B">
            <w:pPr>
              <w:rPr>
                <w:rFonts w:ascii="Arial" w:hAnsi="Arial" w:cs="Arial"/>
                <w:sz w:val="18"/>
              </w:rPr>
            </w:pPr>
            <w:r>
              <w:rPr>
                <w:rFonts w:ascii="Arial" w:hAnsi="Arial" w:cs="Arial"/>
                <w:sz w:val="18"/>
              </w:rPr>
              <w:t>Apostolos (Nokia): Mention only events name.</w:t>
            </w:r>
          </w:p>
          <w:p w14:paraId="24431BD2" w14:textId="112B6DAF" w:rsidR="009F702B" w:rsidRDefault="009F702B" w:rsidP="009F702B">
            <w:pPr>
              <w:rPr>
                <w:rFonts w:ascii="Arial" w:hAnsi="Arial" w:cs="Arial"/>
                <w:sz w:val="18"/>
              </w:rPr>
            </w:pPr>
            <w:r>
              <w:rPr>
                <w:rFonts w:ascii="Arial" w:hAnsi="Arial" w:cs="Arial"/>
                <w:sz w:val="18"/>
              </w:rPr>
              <w:t>Xuefei (Huawei): Comments on description of the procedure. Use “NF service consumer”. Need informative note at end, like other procedures, referring to other TSs. Update figure number.</w:t>
            </w:r>
          </w:p>
          <w:p w14:paraId="7EB86C25" w14:textId="77777777" w:rsidR="009F702B" w:rsidRDefault="009F702B" w:rsidP="009F702B">
            <w:pPr>
              <w:rPr>
                <w:rFonts w:ascii="Arial" w:hAnsi="Arial" w:cs="Arial"/>
                <w:sz w:val="18"/>
              </w:rPr>
            </w:pPr>
            <w:r>
              <w:rPr>
                <w:rFonts w:ascii="Arial" w:hAnsi="Arial" w:cs="Arial"/>
                <w:sz w:val="18"/>
              </w:rPr>
              <w:t>Yue (China Telecom): Will revise implementing comments. SCF is SCP.</w:t>
            </w:r>
          </w:p>
          <w:p w14:paraId="3DE8525E" w14:textId="77777777" w:rsidR="009F702B" w:rsidRDefault="009F702B" w:rsidP="009F702B">
            <w:pPr>
              <w:rPr>
                <w:rFonts w:ascii="Arial" w:hAnsi="Arial" w:cs="Arial"/>
                <w:sz w:val="18"/>
              </w:rPr>
            </w:pPr>
            <w:r>
              <w:rPr>
                <w:rFonts w:ascii="Arial" w:hAnsi="Arial" w:cs="Arial"/>
                <w:sz w:val="18"/>
              </w:rPr>
              <w:t>Maria (Ericsson): Add SCP in first para.</w:t>
            </w:r>
          </w:p>
          <w:p w14:paraId="56632905" w14:textId="77777777" w:rsidR="00466754" w:rsidRDefault="00466754" w:rsidP="009F702B">
            <w:pPr>
              <w:rPr>
                <w:rFonts w:ascii="Arial" w:hAnsi="Arial" w:cs="Arial"/>
                <w:sz w:val="18"/>
              </w:rPr>
            </w:pPr>
            <w:r>
              <w:rPr>
                <w:rFonts w:ascii="Arial" w:hAnsi="Arial" w:cs="Arial"/>
                <w:sz w:val="18"/>
              </w:rPr>
              <w:t>Yue (China Telecom): R1 provided</w:t>
            </w:r>
          </w:p>
          <w:p w14:paraId="0E36EB87" w14:textId="77777777" w:rsidR="00466754" w:rsidRDefault="00466754" w:rsidP="009F702B">
            <w:pPr>
              <w:rPr>
                <w:rFonts w:ascii="Arial" w:hAnsi="Arial" w:cs="Arial"/>
                <w:sz w:val="18"/>
              </w:rPr>
            </w:pPr>
            <w:r>
              <w:rPr>
                <w:rFonts w:ascii="Arial" w:hAnsi="Arial" w:cs="Arial"/>
                <w:sz w:val="18"/>
              </w:rPr>
              <w:t>Maria (Ericsson): Fine with R1.</w:t>
            </w:r>
          </w:p>
          <w:p w14:paraId="3156D5A4" w14:textId="670CF3DC" w:rsidR="00466754" w:rsidRDefault="00466754" w:rsidP="009F702B">
            <w:pPr>
              <w:rPr>
                <w:rFonts w:ascii="Arial" w:hAnsi="Arial" w:cs="Arial"/>
                <w:sz w:val="18"/>
              </w:rPr>
            </w:pPr>
            <w:r>
              <w:rPr>
                <w:rFonts w:ascii="Arial" w:hAnsi="Arial" w:cs="Arial"/>
                <w:sz w:val="18"/>
              </w:rPr>
              <w:t>Apostolos (Nokia): Fine wth r1</w:t>
            </w:r>
          </w:p>
          <w:p w14:paraId="76F43DC6" w14:textId="24F0F5C8" w:rsidR="00466754" w:rsidRDefault="00466754" w:rsidP="009F702B">
            <w:pPr>
              <w:rPr>
                <w:rFonts w:ascii="Arial" w:hAnsi="Arial" w:cs="Arial"/>
                <w:sz w:val="18"/>
              </w:rPr>
            </w:pPr>
            <w:r>
              <w:rPr>
                <w:rFonts w:ascii="Arial" w:hAnsi="Arial" w:cs="Arial"/>
                <w:sz w:val="18"/>
              </w:rPr>
              <w:t>Xuefei (Huawei): Fine with r1</w:t>
            </w:r>
          </w:p>
          <w:p w14:paraId="4B11CE66" w14:textId="107CFEC5" w:rsidR="00466754" w:rsidRDefault="00466754" w:rsidP="009F702B">
            <w:pPr>
              <w:rPr>
                <w:rFonts w:ascii="Arial" w:hAnsi="Arial" w:cs="Arial"/>
                <w:sz w:val="18"/>
              </w:rPr>
            </w:pPr>
          </w:p>
          <w:p w14:paraId="26468E54" w14:textId="3ADB969B" w:rsidR="00466754" w:rsidRDefault="00466754" w:rsidP="00466754">
            <w:pPr>
              <w:pStyle w:val="C4Agreement"/>
            </w:pPr>
            <w:r>
              <w:t>R1 is pre-agreed</w:t>
            </w:r>
          </w:p>
          <w:p w14:paraId="6CE63B3A" w14:textId="49A09A93" w:rsidR="00466754" w:rsidRDefault="00466754" w:rsidP="009F702B">
            <w:pPr>
              <w:rPr>
                <w:rFonts w:ascii="Arial" w:hAnsi="Arial" w:cs="Arial"/>
                <w:sz w:val="18"/>
              </w:rPr>
            </w:pPr>
          </w:p>
        </w:tc>
      </w:tr>
      <w:tr w:rsidR="009F702B" w:rsidRPr="002F2600" w14:paraId="371104F0" w14:textId="77777777" w:rsidTr="00466754">
        <w:tc>
          <w:tcPr>
            <w:tcW w:w="975" w:type="dxa"/>
            <w:tcBorders>
              <w:top w:val="nil"/>
              <w:left w:val="single" w:sz="12" w:space="0" w:color="auto"/>
              <w:right w:val="single" w:sz="12" w:space="0" w:color="auto"/>
            </w:tcBorders>
            <w:shd w:val="clear" w:color="auto" w:fill="auto"/>
          </w:tcPr>
          <w:p w14:paraId="0C8025FB"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2B3DBE24"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AB42824" w14:textId="57764B5A" w:rsidR="009F702B" w:rsidRDefault="009F702B" w:rsidP="009F702B">
            <w:pPr>
              <w:suppressLineNumbers/>
              <w:suppressAutoHyphens/>
              <w:spacing w:before="60" w:after="60"/>
              <w:jc w:val="center"/>
            </w:pPr>
            <w:r>
              <w:t>6464</w:t>
            </w:r>
          </w:p>
        </w:tc>
        <w:tc>
          <w:tcPr>
            <w:tcW w:w="3251" w:type="dxa"/>
            <w:tcBorders>
              <w:top w:val="nil"/>
              <w:left w:val="single" w:sz="12" w:space="0" w:color="auto"/>
              <w:bottom w:val="single" w:sz="4" w:space="0" w:color="auto"/>
              <w:right w:val="single" w:sz="12" w:space="0" w:color="auto"/>
            </w:tcBorders>
            <w:shd w:val="clear" w:color="auto" w:fill="DEE7AB"/>
          </w:tcPr>
          <w:p w14:paraId="6C74EEB4" w14:textId="0E58389D" w:rsidR="009F702B" w:rsidRDefault="009F702B" w:rsidP="009F702B">
            <w:pPr>
              <w:pStyle w:val="TAL"/>
              <w:rPr>
                <w:sz w:val="20"/>
              </w:rPr>
            </w:pPr>
            <w:r>
              <w:rPr>
                <w:sz w:val="20"/>
              </w:rPr>
              <w:t>CR 0128 29.552 Rel-19 Support of signalling storm mitigation and prevention</w:t>
            </w:r>
          </w:p>
        </w:tc>
        <w:tc>
          <w:tcPr>
            <w:tcW w:w="1401" w:type="dxa"/>
            <w:tcBorders>
              <w:top w:val="nil"/>
              <w:left w:val="single" w:sz="12" w:space="0" w:color="auto"/>
              <w:bottom w:val="single" w:sz="4" w:space="0" w:color="auto"/>
              <w:right w:val="single" w:sz="12" w:space="0" w:color="auto"/>
            </w:tcBorders>
            <w:shd w:val="clear" w:color="auto" w:fill="DEE7AB"/>
          </w:tcPr>
          <w:p w14:paraId="5CF65285" w14:textId="698097C1" w:rsidR="009F702B" w:rsidRDefault="009F702B" w:rsidP="009F702B">
            <w:pPr>
              <w:pStyle w:val="TAL"/>
              <w:rPr>
                <w:sz w:val="20"/>
              </w:rPr>
            </w:pPr>
            <w:r>
              <w:rPr>
                <w:sz w:val="20"/>
              </w:rPr>
              <w:t>China Telecom</w:t>
            </w:r>
          </w:p>
        </w:tc>
        <w:tc>
          <w:tcPr>
            <w:tcW w:w="1062" w:type="dxa"/>
            <w:tcBorders>
              <w:top w:val="nil"/>
              <w:left w:val="single" w:sz="12" w:space="0" w:color="auto"/>
              <w:right w:val="single" w:sz="12" w:space="0" w:color="auto"/>
            </w:tcBorders>
            <w:shd w:val="clear" w:color="auto" w:fill="auto"/>
          </w:tcPr>
          <w:p w14:paraId="70C89E24" w14:textId="7D03CD27" w:rsidR="009F702B" w:rsidRDefault="00466754"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B67C582" w14:textId="77777777" w:rsidR="009F702B" w:rsidRDefault="009F702B" w:rsidP="009F702B">
            <w:pPr>
              <w:rPr>
                <w:rFonts w:ascii="Arial" w:hAnsi="Arial" w:cs="Arial"/>
                <w:sz w:val="18"/>
              </w:rPr>
            </w:pPr>
          </w:p>
        </w:tc>
      </w:tr>
      <w:tr w:rsidR="009F702B" w:rsidRPr="002F2600" w14:paraId="74B5B1C7" w14:textId="77777777" w:rsidTr="009E19DF">
        <w:tc>
          <w:tcPr>
            <w:tcW w:w="975" w:type="dxa"/>
            <w:tcBorders>
              <w:left w:val="single" w:sz="12" w:space="0" w:color="auto"/>
              <w:right w:val="single" w:sz="12" w:space="0" w:color="auto"/>
            </w:tcBorders>
            <w:shd w:val="clear" w:color="auto" w:fill="auto"/>
          </w:tcPr>
          <w:p w14:paraId="450B7DC4"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64E4B4B3"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4F51177" w14:textId="3F04C683" w:rsidR="009F702B" w:rsidRDefault="00343666" w:rsidP="009F702B">
            <w:pPr>
              <w:suppressLineNumbers/>
              <w:suppressAutoHyphens/>
              <w:spacing w:before="60" w:after="60"/>
              <w:jc w:val="center"/>
            </w:pPr>
            <w:hyperlink r:id="rId289" w:history="1">
              <w:r w:rsidR="009F702B">
                <w:rPr>
                  <w:rStyle w:val="Hyperlink"/>
                </w:rPr>
                <w:t>6124</w:t>
              </w:r>
            </w:hyperlink>
          </w:p>
        </w:tc>
        <w:tc>
          <w:tcPr>
            <w:tcW w:w="3251" w:type="dxa"/>
            <w:tcBorders>
              <w:left w:val="single" w:sz="12" w:space="0" w:color="auto"/>
              <w:bottom w:val="single" w:sz="4" w:space="0" w:color="auto"/>
              <w:right w:val="single" w:sz="12" w:space="0" w:color="auto"/>
            </w:tcBorders>
            <w:shd w:val="clear" w:color="auto" w:fill="FFFF99"/>
          </w:tcPr>
          <w:p w14:paraId="38ABE549" w14:textId="27BC7914" w:rsidR="009F702B" w:rsidRDefault="009F702B" w:rsidP="009F702B">
            <w:pPr>
              <w:pStyle w:val="TAL"/>
              <w:rPr>
                <w:sz w:val="20"/>
              </w:rPr>
            </w:pPr>
            <w:r>
              <w:rPr>
                <w:sz w:val="20"/>
              </w:rPr>
              <w:t>CR 0967 29.520 Rel-19 Adding new ML model for AIML positioning</w:t>
            </w:r>
          </w:p>
        </w:tc>
        <w:tc>
          <w:tcPr>
            <w:tcW w:w="1401" w:type="dxa"/>
            <w:tcBorders>
              <w:left w:val="single" w:sz="12" w:space="0" w:color="auto"/>
              <w:bottom w:val="single" w:sz="4" w:space="0" w:color="auto"/>
              <w:right w:val="single" w:sz="12" w:space="0" w:color="auto"/>
            </w:tcBorders>
            <w:shd w:val="clear" w:color="auto" w:fill="FFFF99"/>
          </w:tcPr>
          <w:p w14:paraId="3588004E" w14:textId="047DBE60" w:rsidR="009F702B" w:rsidRDefault="009F702B" w:rsidP="009F702B">
            <w:pPr>
              <w:pStyle w:val="TAL"/>
              <w:rPr>
                <w:sz w:val="20"/>
              </w:rPr>
            </w:pPr>
            <w:r>
              <w:rPr>
                <w:sz w:val="20"/>
              </w:rPr>
              <w:t>ZTE, Nokia</w:t>
            </w:r>
          </w:p>
        </w:tc>
        <w:tc>
          <w:tcPr>
            <w:tcW w:w="1062" w:type="dxa"/>
            <w:tcBorders>
              <w:left w:val="single" w:sz="12" w:space="0" w:color="auto"/>
              <w:right w:val="single" w:sz="12" w:space="0" w:color="auto"/>
            </w:tcBorders>
            <w:shd w:val="clear" w:color="auto" w:fill="auto"/>
          </w:tcPr>
          <w:p w14:paraId="3D80818F" w14:textId="10FEBBC8" w:rsidR="009F702B" w:rsidRPr="00750E57" w:rsidRDefault="009F702B" w:rsidP="009F702B">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8BFBBE6" w14:textId="1C8831C2" w:rsidR="009F702B" w:rsidRDefault="009F702B" w:rsidP="009F702B">
            <w:pPr>
              <w:pStyle w:val="C3OpenAPI"/>
              <w:rPr>
                <w:rFonts w:eastAsia="SimSun"/>
              </w:rPr>
            </w:pPr>
            <w:r>
              <w:t>This CR introduces a backwards compatible feature to the OpenAPI description of the Nnwdaf_EventsSubscription API, Nnwdaf_EventsSubscription API</w:t>
            </w:r>
            <w:r>
              <w:br/>
            </w:r>
            <w:r>
              <w:rPr>
                <w:rStyle w:val="C5DependencyChar"/>
              </w:rPr>
              <w:t>Depends on TS/TR 23.288</w:t>
            </w:r>
            <w:r w:rsidRPr="003A62AD">
              <w:rPr>
                <w:rStyle w:val="C5DependencyChar"/>
              </w:rPr>
              <w:t xml:space="preserve"> CR 1196</w:t>
            </w:r>
          </w:p>
          <w:p w14:paraId="59544810" w14:textId="44D5399E" w:rsidR="009F702B" w:rsidRDefault="009F702B" w:rsidP="009F702B">
            <w:pPr>
              <w:rPr>
                <w:rFonts w:ascii="Arial" w:hAnsi="Arial" w:cs="Arial"/>
                <w:sz w:val="18"/>
              </w:rPr>
            </w:pPr>
          </w:p>
          <w:p w14:paraId="1E64B801" w14:textId="77777777" w:rsidR="009F702B" w:rsidRDefault="009F702B" w:rsidP="009F702B">
            <w:pPr>
              <w:pStyle w:val="C2Warning"/>
            </w:pPr>
            <w:r>
              <w:t>Merger between 6051, 6124 and 6249 to be decided.</w:t>
            </w:r>
          </w:p>
          <w:p w14:paraId="43103532" w14:textId="77777777" w:rsidR="009F702B" w:rsidRDefault="009F702B" w:rsidP="009F702B">
            <w:pPr>
              <w:rPr>
                <w:rFonts w:ascii="Arial" w:hAnsi="Arial" w:cs="Arial"/>
                <w:sz w:val="18"/>
              </w:rPr>
            </w:pPr>
          </w:p>
          <w:p w14:paraId="5B89B73A" w14:textId="77777777" w:rsidR="009F702B" w:rsidRDefault="009F702B" w:rsidP="009F702B">
            <w:pPr>
              <w:pStyle w:val="C1Normal"/>
            </w:pPr>
            <w:r>
              <w:t>Xuefei (Huawei): How are handling new feature?</w:t>
            </w:r>
          </w:p>
          <w:p w14:paraId="294C2172" w14:textId="77777777" w:rsidR="009F702B" w:rsidRDefault="009F702B" w:rsidP="009F702B">
            <w:pPr>
              <w:pStyle w:val="C1Normal"/>
            </w:pPr>
            <w:r>
              <w:t>Apostolos (Nokia): We can use feature name in existing APIs. Or not define any feature atall, as the data model is reused.</w:t>
            </w:r>
          </w:p>
          <w:p w14:paraId="64B8010E" w14:textId="77777777" w:rsidR="009F702B" w:rsidRDefault="009F702B" w:rsidP="009F702B">
            <w:pPr>
              <w:pStyle w:val="C1Normal"/>
            </w:pPr>
            <w:r>
              <w:t>Xuefei (Huawei): This situation is different from what we solved previously.</w:t>
            </w:r>
          </w:p>
          <w:p w14:paraId="05F720E5" w14:textId="0CC8EA79" w:rsidR="001E64E6" w:rsidRDefault="001E64E6" w:rsidP="009F702B">
            <w:pPr>
              <w:pStyle w:val="C1Normal"/>
              <w:rPr>
                <w:sz w:val="18"/>
              </w:rPr>
            </w:pPr>
            <w:r>
              <w:t>Xiaojian (ZTE): Still under discussion, keep it open.</w:t>
            </w:r>
          </w:p>
        </w:tc>
      </w:tr>
      <w:tr w:rsidR="009F702B" w:rsidRPr="002F2600" w14:paraId="4534E355" w14:textId="77777777" w:rsidTr="008B38BB">
        <w:tc>
          <w:tcPr>
            <w:tcW w:w="975" w:type="dxa"/>
            <w:tcBorders>
              <w:left w:val="single" w:sz="12" w:space="0" w:color="auto"/>
              <w:right w:val="single" w:sz="12" w:space="0" w:color="auto"/>
            </w:tcBorders>
            <w:shd w:val="clear" w:color="auto" w:fill="auto"/>
          </w:tcPr>
          <w:p w14:paraId="65036CCB"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4F7195BD"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38A6660" w14:textId="654111FE" w:rsidR="009F702B" w:rsidRDefault="00343666" w:rsidP="009F702B">
            <w:pPr>
              <w:suppressLineNumbers/>
              <w:suppressAutoHyphens/>
              <w:spacing w:before="60" w:after="60"/>
              <w:jc w:val="center"/>
            </w:pPr>
            <w:hyperlink r:id="rId290" w:history="1">
              <w:r w:rsidR="009F702B">
                <w:rPr>
                  <w:rStyle w:val="Hyperlink"/>
                </w:rPr>
                <w:t>6190</w:t>
              </w:r>
            </w:hyperlink>
          </w:p>
        </w:tc>
        <w:tc>
          <w:tcPr>
            <w:tcW w:w="3251" w:type="dxa"/>
            <w:tcBorders>
              <w:left w:val="single" w:sz="12" w:space="0" w:color="auto"/>
              <w:bottom w:val="single" w:sz="4" w:space="0" w:color="auto"/>
              <w:right w:val="single" w:sz="12" w:space="0" w:color="auto"/>
            </w:tcBorders>
            <w:shd w:val="clear" w:color="auto" w:fill="00FF00"/>
          </w:tcPr>
          <w:p w14:paraId="7F864E3B" w14:textId="012839C1" w:rsidR="009F702B" w:rsidRDefault="009F702B" w:rsidP="009F702B">
            <w:pPr>
              <w:pStyle w:val="TAL"/>
              <w:rPr>
                <w:sz w:val="20"/>
              </w:rPr>
            </w:pPr>
            <w:r>
              <w:rPr>
                <w:sz w:val="20"/>
              </w:rPr>
              <w:t>CR 0110 29.574 Rel-19 Adding LMF as analytics data source</w:t>
            </w:r>
          </w:p>
        </w:tc>
        <w:tc>
          <w:tcPr>
            <w:tcW w:w="1401" w:type="dxa"/>
            <w:tcBorders>
              <w:left w:val="single" w:sz="12" w:space="0" w:color="auto"/>
              <w:bottom w:val="single" w:sz="4" w:space="0" w:color="auto"/>
              <w:right w:val="single" w:sz="12" w:space="0" w:color="auto"/>
            </w:tcBorders>
            <w:shd w:val="clear" w:color="auto" w:fill="00FF00"/>
          </w:tcPr>
          <w:p w14:paraId="5E743A13" w14:textId="7F3C4201" w:rsidR="009F702B" w:rsidRDefault="009F702B" w:rsidP="009F702B">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BE4C27F" w14:textId="344455AE"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98FE281" w14:textId="77777777" w:rsidR="009F702B" w:rsidRDefault="009F702B" w:rsidP="009F702B">
            <w:pPr>
              <w:pStyle w:val="C3OpenAPI"/>
              <w:rPr>
                <w:rFonts w:eastAsia="SimSun"/>
              </w:rPr>
            </w:pPr>
            <w:r>
              <w:t>This CR introduces a backwards compatible feature to the OpenAPI description of the Ndccf_DataManagement API</w:t>
            </w:r>
            <w:r>
              <w:br/>
            </w:r>
            <w:r w:rsidRPr="00DC092A">
              <w:rPr>
                <w:rStyle w:val="C5DependencyChar"/>
              </w:rPr>
              <w:t>Depends on TS/TR 23.288 CR 1253</w:t>
            </w:r>
          </w:p>
          <w:p w14:paraId="38972C58" w14:textId="77777777" w:rsidR="009F702B" w:rsidRDefault="009F702B" w:rsidP="009F702B">
            <w:pPr>
              <w:rPr>
                <w:rFonts w:ascii="Arial" w:hAnsi="Arial" w:cs="Arial"/>
                <w:sz w:val="18"/>
              </w:rPr>
            </w:pPr>
          </w:p>
          <w:p w14:paraId="6E89494C" w14:textId="77777777" w:rsidR="009F702B" w:rsidRDefault="009F702B" w:rsidP="009F702B">
            <w:pPr>
              <w:pStyle w:val="C1Normal"/>
            </w:pPr>
            <w:r>
              <w:t xml:space="preserve">Xuefei (Huawei): Duplicating entry in the NOTE change. </w:t>
            </w:r>
          </w:p>
          <w:p w14:paraId="7AB1740C" w14:textId="77777777" w:rsidR="009F702B" w:rsidRDefault="009F702B" w:rsidP="009F702B">
            <w:pPr>
              <w:pStyle w:val="C1Normal"/>
            </w:pPr>
            <w:r>
              <w:t>Apostolos (Nokia): For different events.</w:t>
            </w:r>
          </w:p>
          <w:p w14:paraId="02064294" w14:textId="7021041A" w:rsidR="009F702B" w:rsidRDefault="009F702B" w:rsidP="009F702B">
            <w:pPr>
              <w:pStyle w:val="C1Normal"/>
            </w:pPr>
            <w:r>
              <w:t>Xuefei (Huawei): Fine.</w:t>
            </w:r>
          </w:p>
        </w:tc>
      </w:tr>
      <w:tr w:rsidR="009F702B" w:rsidRPr="002F2600" w14:paraId="6A10402B" w14:textId="77777777" w:rsidTr="008B38BB">
        <w:tc>
          <w:tcPr>
            <w:tcW w:w="975" w:type="dxa"/>
            <w:tcBorders>
              <w:left w:val="single" w:sz="12" w:space="0" w:color="auto"/>
              <w:bottom w:val="nil"/>
              <w:right w:val="single" w:sz="12" w:space="0" w:color="auto"/>
            </w:tcBorders>
            <w:shd w:val="clear" w:color="auto" w:fill="auto"/>
          </w:tcPr>
          <w:p w14:paraId="70DB8790"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30EC80F2"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7C1B9176" w14:textId="2F8D9CA1" w:rsidR="009F702B" w:rsidRDefault="00343666" w:rsidP="009F702B">
            <w:pPr>
              <w:suppressLineNumbers/>
              <w:suppressAutoHyphens/>
              <w:spacing w:before="60" w:after="60"/>
              <w:jc w:val="center"/>
            </w:pPr>
            <w:hyperlink r:id="rId291" w:history="1">
              <w:r w:rsidR="009F702B">
                <w:rPr>
                  <w:rStyle w:val="Hyperlink"/>
                </w:rPr>
                <w:t>6191</w:t>
              </w:r>
            </w:hyperlink>
          </w:p>
        </w:tc>
        <w:tc>
          <w:tcPr>
            <w:tcW w:w="3251" w:type="dxa"/>
            <w:tcBorders>
              <w:left w:val="single" w:sz="12" w:space="0" w:color="auto"/>
              <w:bottom w:val="nil"/>
              <w:right w:val="single" w:sz="12" w:space="0" w:color="auto"/>
            </w:tcBorders>
            <w:shd w:val="clear" w:color="auto" w:fill="auto"/>
          </w:tcPr>
          <w:p w14:paraId="48A85BFF" w14:textId="58BD0C11" w:rsidR="009F702B" w:rsidRDefault="009F702B" w:rsidP="009F702B">
            <w:pPr>
              <w:pStyle w:val="TAL"/>
              <w:rPr>
                <w:sz w:val="20"/>
              </w:rPr>
            </w:pPr>
            <w:r>
              <w:rPr>
                <w:sz w:val="20"/>
              </w:rPr>
              <w:t>CR 0101 29.575 Rel-19 Adding LMF as analytics data source</w:t>
            </w:r>
          </w:p>
        </w:tc>
        <w:tc>
          <w:tcPr>
            <w:tcW w:w="1401" w:type="dxa"/>
            <w:tcBorders>
              <w:left w:val="single" w:sz="12" w:space="0" w:color="auto"/>
              <w:bottom w:val="nil"/>
              <w:right w:val="single" w:sz="12" w:space="0" w:color="auto"/>
            </w:tcBorders>
            <w:shd w:val="clear" w:color="auto" w:fill="auto"/>
          </w:tcPr>
          <w:p w14:paraId="7DDE107D" w14:textId="6784CB01" w:rsidR="009F702B"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4B2B76DB" w14:textId="1BCB80D8" w:rsidR="009F702B" w:rsidRPr="00750E57" w:rsidRDefault="009F702B" w:rsidP="009F702B">
            <w:pPr>
              <w:pStyle w:val="TAL"/>
              <w:rPr>
                <w:sz w:val="20"/>
              </w:rPr>
            </w:pPr>
            <w:r>
              <w:rPr>
                <w:sz w:val="20"/>
              </w:rPr>
              <w:t>Revised to 6465</w:t>
            </w:r>
          </w:p>
        </w:tc>
        <w:tc>
          <w:tcPr>
            <w:tcW w:w="4619" w:type="dxa"/>
            <w:tcBorders>
              <w:left w:val="single" w:sz="12" w:space="0" w:color="auto"/>
              <w:bottom w:val="nil"/>
              <w:right w:val="single" w:sz="12" w:space="0" w:color="auto"/>
            </w:tcBorders>
            <w:shd w:val="clear" w:color="auto" w:fill="auto"/>
          </w:tcPr>
          <w:p w14:paraId="676B82C9" w14:textId="77777777" w:rsidR="009F702B" w:rsidRDefault="009F702B" w:rsidP="009F702B">
            <w:pPr>
              <w:pStyle w:val="C3OpenAPI"/>
              <w:rPr>
                <w:rFonts w:eastAsia="SimSun"/>
              </w:rPr>
            </w:pPr>
            <w:r>
              <w:t>This CR introduces a backwards compatible feature to the OpenAPI description of the Nadrf_DataManagement API</w:t>
            </w:r>
            <w:r>
              <w:br/>
            </w:r>
            <w:r w:rsidRPr="00A37BB8">
              <w:rPr>
                <w:rStyle w:val="C5DependencyChar"/>
              </w:rPr>
              <w:t>Depends on TS/TR 23.288 CR 1253</w:t>
            </w:r>
          </w:p>
          <w:p w14:paraId="4141D654" w14:textId="77777777" w:rsidR="009F702B" w:rsidRDefault="009F702B" w:rsidP="009F702B">
            <w:pPr>
              <w:rPr>
                <w:rFonts w:ascii="Arial" w:hAnsi="Arial" w:cs="Arial"/>
                <w:sz w:val="18"/>
              </w:rPr>
            </w:pPr>
          </w:p>
          <w:p w14:paraId="3250E9F0" w14:textId="77777777" w:rsidR="009F702B" w:rsidRDefault="009F702B" w:rsidP="009F702B">
            <w:pPr>
              <w:pStyle w:val="C1Normal"/>
            </w:pPr>
            <w:r>
              <w:t>Xiaojian (ZTE): New feature definition is missing.</w:t>
            </w:r>
          </w:p>
          <w:p w14:paraId="46A8D4CC" w14:textId="0447025D" w:rsidR="009F702B" w:rsidRDefault="009F702B" w:rsidP="009F702B">
            <w:pPr>
              <w:pStyle w:val="C1Normal"/>
            </w:pPr>
            <w:r>
              <w:t>Yizhong (Vivo): Add LMF and ADRF as data source, based on SA2 discussion.</w:t>
            </w:r>
          </w:p>
          <w:p w14:paraId="5F48B716" w14:textId="77777777" w:rsidR="009F702B" w:rsidRDefault="009F702B" w:rsidP="009F702B">
            <w:pPr>
              <w:pStyle w:val="C1Normal"/>
            </w:pPr>
            <w:r>
              <w:t>Apostolos (Nokia): Will add feature definition.</w:t>
            </w:r>
          </w:p>
          <w:p w14:paraId="52272342" w14:textId="77777777" w:rsidR="009F702B" w:rsidRDefault="009F702B" w:rsidP="009F702B">
            <w:pPr>
              <w:pStyle w:val="C1Normal"/>
            </w:pPr>
            <w:r>
              <w:t>Maria (Ericsson): Dependency with CT4 CR. Need to monitor. Keep it open till CT4 agrees.</w:t>
            </w:r>
          </w:p>
          <w:p w14:paraId="07B3A474" w14:textId="77777777" w:rsidR="009F702B" w:rsidRDefault="009F702B" w:rsidP="009F702B">
            <w:pPr>
              <w:pStyle w:val="C1Normal"/>
            </w:pPr>
            <w:r>
              <w:t>Apotolos (Nokia): Will reflect the required data model updates based on CT4 agreement.</w:t>
            </w:r>
          </w:p>
          <w:p w14:paraId="37976AE6" w14:textId="77777777" w:rsidR="009F702B" w:rsidRDefault="009F702B" w:rsidP="009F702B">
            <w:pPr>
              <w:pStyle w:val="C1Normal"/>
            </w:pPr>
            <w:r>
              <w:t>Yizhong (Vivo): No comments now.</w:t>
            </w:r>
          </w:p>
          <w:p w14:paraId="5D7B9BAE" w14:textId="231DFD64" w:rsidR="00466754" w:rsidRDefault="00466754" w:rsidP="009F702B">
            <w:pPr>
              <w:pStyle w:val="C1Normal"/>
            </w:pPr>
            <w:r>
              <w:t>Apostolos (Nokia): Will share the revision</w:t>
            </w:r>
          </w:p>
        </w:tc>
      </w:tr>
      <w:tr w:rsidR="009F702B" w:rsidRPr="002F2600" w14:paraId="64356477" w14:textId="77777777" w:rsidTr="00540674">
        <w:tc>
          <w:tcPr>
            <w:tcW w:w="975" w:type="dxa"/>
            <w:tcBorders>
              <w:top w:val="nil"/>
              <w:left w:val="single" w:sz="12" w:space="0" w:color="auto"/>
              <w:right w:val="single" w:sz="12" w:space="0" w:color="auto"/>
            </w:tcBorders>
            <w:shd w:val="clear" w:color="auto" w:fill="auto"/>
          </w:tcPr>
          <w:p w14:paraId="79C02CED"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5C88700A"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93F17DB" w14:textId="422EE1D8" w:rsidR="009F702B" w:rsidRDefault="009F702B" w:rsidP="009F702B">
            <w:pPr>
              <w:suppressLineNumbers/>
              <w:suppressAutoHyphens/>
              <w:spacing w:before="60" w:after="60"/>
              <w:jc w:val="center"/>
            </w:pPr>
            <w:r>
              <w:t>6465</w:t>
            </w:r>
          </w:p>
        </w:tc>
        <w:tc>
          <w:tcPr>
            <w:tcW w:w="3251" w:type="dxa"/>
            <w:tcBorders>
              <w:top w:val="nil"/>
              <w:left w:val="single" w:sz="12" w:space="0" w:color="auto"/>
              <w:bottom w:val="single" w:sz="4" w:space="0" w:color="auto"/>
              <w:right w:val="single" w:sz="12" w:space="0" w:color="auto"/>
            </w:tcBorders>
            <w:shd w:val="clear" w:color="auto" w:fill="00FFFF"/>
          </w:tcPr>
          <w:p w14:paraId="04831FCD" w14:textId="4AFCC10A" w:rsidR="009F702B" w:rsidRDefault="009F702B" w:rsidP="009F702B">
            <w:pPr>
              <w:pStyle w:val="TAL"/>
              <w:rPr>
                <w:sz w:val="20"/>
              </w:rPr>
            </w:pPr>
            <w:r>
              <w:rPr>
                <w:sz w:val="20"/>
              </w:rPr>
              <w:t>CR 0101 29.575 Rel-19 Adding LMF as analytics data source</w:t>
            </w:r>
          </w:p>
        </w:tc>
        <w:tc>
          <w:tcPr>
            <w:tcW w:w="1401" w:type="dxa"/>
            <w:tcBorders>
              <w:top w:val="nil"/>
              <w:left w:val="single" w:sz="12" w:space="0" w:color="auto"/>
              <w:bottom w:val="single" w:sz="4" w:space="0" w:color="auto"/>
              <w:right w:val="single" w:sz="12" w:space="0" w:color="auto"/>
            </w:tcBorders>
            <w:shd w:val="clear" w:color="auto" w:fill="00FFFF"/>
          </w:tcPr>
          <w:p w14:paraId="3567BD09" w14:textId="5D86823C" w:rsidR="009F702B" w:rsidRDefault="009F702B" w:rsidP="009F702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67CBD9A2"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1269141D" w14:textId="77777777" w:rsidR="009F702B" w:rsidRDefault="009F702B" w:rsidP="009F702B">
            <w:pPr>
              <w:pStyle w:val="C3OpenAPI"/>
            </w:pPr>
          </w:p>
        </w:tc>
      </w:tr>
      <w:tr w:rsidR="009F702B" w:rsidRPr="002F2600" w14:paraId="25D8FC0E" w14:textId="77777777" w:rsidTr="00540674">
        <w:tc>
          <w:tcPr>
            <w:tcW w:w="975" w:type="dxa"/>
            <w:tcBorders>
              <w:left w:val="single" w:sz="12" w:space="0" w:color="auto"/>
              <w:bottom w:val="nil"/>
              <w:right w:val="single" w:sz="12" w:space="0" w:color="auto"/>
            </w:tcBorders>
            <w:shd w:val="clear" w:color="auto" w:fill="auto"/>
          </w:tcPr>
          <w:p w14:paraId="2F97E354"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70F8DD9C"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165AB08C" w14:textId="53032A3E" w:rsidR="009F702B" w:rsidRDefault="00343666" w:rsidP="009F702B">
            <w:pPr>
              <w:suppressLineNumbers/>
              <w:suppressAutoHyphens/>
              <w:spacing w:before="60" w:after="60"/>
              <w:jc w:val="center"/>
            </w:pPr>
            <w:hyperlink r:id="rId292" w:history="1">
              <w:r w:rsidR="009F702B">
                <w:rPr>
                  <w:rStyle w:val="Hyperlink"/>
                </w:rPr>
                <w:t>6192</w:t>
              </w:r>
            </w:hyperlink>
          </w:p>
        </w:tc>
        <w:tc>
          <w:tcPr>
            <w:tcW w:w="3251" w:type="dxa"/>
            <w:tcBorders>
              <w:left w:val="single" w:sz="12" w:space="0" w:color="auto"/>
              <w:bottom w:val="nil"/>
              <w:right w:val="single" w:sz="12" w:space="0" w:color="auto"/>
            </w:tcBorders>
            <w:shd w:val="clear" w:color="auto" w:fill="auto"/>
          </w:tcPr>
          <w:p w14:paraId="30339C8A" w14:textId="123F5AF1" w:rsidR="009F702B" w:rsidRDefault="009F702B" w:rsidP="009F702B">
            <w:pPr>
              <w:pStyle w:val="TAL"/>
              <w:rPr>
                <w:sz w:val="20"/>
              </w:rPr>
            </w:pPr>
            <w:r>
              <w:rPr>
                <w:sz w:val="20"/>
              </w:rPr>
              <w:t>CR 0136 29.552 Rel-19 Adding LMF as analytics data source</w:t>
            </w:r>
          </w:p>
        </w:tc>
        <w:tc>
          <w:tcPr>
            <w:tcW w:w="1401" w:type="dxa"/>
            <w:tcBorders>
              <w:left w:val="single" w:sz="12" w:space="0" w:color="auto"/>
              <w:bottom w:val="nil"/>
              <w:right w:val="single" w:sz="12" w:space="0" w:color="auto"/>
            </w:tcBorders>
            <w:shd w:val="clear" w:color="auto" w:fill="auto"/>
          </w:tcPr>
          <w:p w14:paraId="47091E05" w14:textId="23907E4F" w:rsidR="009F702B"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43D16F05" w14:textId="1F2C0E58" w:rsidR="009F702B" w:rsidRPr="00750E57" w:rsidRDefault="009F702B" w:rsidP="009F702B">
            <w:pPr>
              <w:pStyle w:val="TAL"/>
              <w:rPr>
                <w:sz w:val="20"/>
              </w:rPr>
            </w:pPr>
            <w:r>
              <w:rPr>
                <w:sz w:val="20"/>
              </w:rPr>
              <w:t>Revised to 6466</w:t>
            </w:r>
          </w:p>
        </w:tc>
        <w:tc>
          <w:tcPr>
            <w:tcW w:w="4619" w:type="dxa"/>
            <w:tcBorders>
              <w:left w:val="single" w:sz="12" w:space="0" w:color="auto"/>
              <w:bottom w:val="nil"/>
              <w:right w:val="single" w:sz="12" w:space="0" w:color="auto"/>
            </w:tcBorders>
            <w:shd w:val="clear" w:color="auto" w:fill="auto"/>
          </w:tcPr>
          <w:p w14:paraId="0DDD7DEC" w14:textId="77777777" w:rsidR="009F702B" w:rsidRDefault="009F702B" w:rsidP="009F702B">
            <w:pPr>
              <w:pStyle w:val="C5Dependency"/>
              <w:rPr>
                <w:rFonts w:eastAsia="SimSun"/>
              </w:rPr>
            </w:pPr>
            <w:r>
              <w:t>Depends on TS/TR 23.288 CR 1253</w:t>
            </w:r>
          </w:p>
          <w:p w14:paraId="10511B97" w14:textId="77777777" w:rsidR="009F702B" w:rsidRDefault="009F702B" w:rsidP="009F702B">
            <w:pPr>
              <w:rPr>
                <w:rFonts w:ascii="Arial" w:hAnsi="Arial" w:cs="Arial"/>
                <w:sz w:val="18"/>
              </w:rPr>
            </w:pPr>
          </w:p>
          <w:p w14:paraId="006FC60B" w14:textId="77777777" w:rsidR="009F702B" w:rsidRDefault="009F702B" w:rsidP="009F702B">
            <w:pPr>
              <w:pStyle w:val="C1Normal"/>
            </w:pPr>
            <w:r>
              <w:t>Maria (Ericsson): Dependency with CT4.</w:t>
            </w:r>
          </w:p>
          <w:p w14:paraId="403C42C9" w14:textId="02C9FE6A" w:rsidR="009F702B" w:rsidRDefault="009F702B" w:rsidP="009F702B">
            <w:pPr>
              <w:pStyle w:val="C1Normal"/>
            </w:pPr>
            <w:r>
              <w:t>Apostolos (Nokia): There is no dependency. We don’t require CT4, where stage-2 requirements are clear.</w:t>
            </w:r>
          </w:p>
          <w:p w14:paraId="2F53A55D" w14:textId="77777777" w:rsidR="009F702B" w:rsidRDefault="009F702B" w:rsidP="009F702B">
            <w:pPr>
              <w:pStyle w:val="C1Normal"/>
            </w:pPr>
            <w:r>
              <w:t>Maria (Ericsson): The referred SA2 CR is very generic.</w:t>
            </w:r>
          </w:p>
          <w:p w14:paraId="7D1D57FE" w14:textId="77777777" w:rsidR="009F702B" w:rsidRDefault="009F702B" w:rsidP="009F702B">
            <w:pPr>
              <w:pStyle w:val="C1Normal"/>
            </w:pPr>
            <w:r>
              <w:t>Apostolos (Nokia): We can keep it open and monitor CT4. Will add additional stage-2 dependency.</w:t>
            </w:r>
          </w:p>
          <w:p w14:paraId="549CFE6A" w14:textId="6F2422FE" w:rsidR="00466754" w:rsidRDefault="00466754" w:rsidP="009F702B">
            <w:pPr>
              <w:pStyle w:val="C1Normal"/>
              <w:rPr>
                <w:sz w:val="18"/>
              </w:rPr>
            </w:pPr>
            <w:r>
              <w:t>Apostolos (Nokia): No other changes except stage-2 dependency. Will share revision.</w:t>
            </w:r>
          </w:p>
        </w:tc>
      </w:tr>
      <w:tr w:rsidR="009F702B" w:rsidRPr="002F2600" w14:paraId="30D63FF3" w14:textId="77777777" w:rsidTr="00540674">
        <w:tc>
          <w:tcPr>
            <w:tcW w:w="975" w:type="dxa"/>
            <w:tcBorders>
              <w:top w:val="nil"/>
              <w:left w:val="single" w:sz="12" w:space="0" w:color="auto"/>
              <w:right w:val="single" w:sz="12" w:space="0" w:color="auto"/>
            </w:tcBorders>
            <w:shd w:val="clear" w:color="auto" w:fill="auto"/>
          </w:tcPr>
          <w:p w14:paraId="0F4B4B11"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568B92BB"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88FBAE" w14:textId="2F05DCF7" w:rsidR="009F702B" w:rsidRDefault="009F702B" w:rsidP="009F702B">
            <w:pPr>
              <w:suppressLineNumbers/>
              <w:suppressAutoHyphens/>
              <w:spacing w:before="60" w:after="60"/>
              <w:jc w:val="center"/>
            </w:pPr>
            <w:r>
              <w:t>6466</w:t>
            </w:r>
          </w:p>
        </w:tc>
        <w:tc>
          <w:tcPr>
            <w:tcW w:w="3251" w:type="dxa"/>
            <w:tcBorders>
              <w:top w:val="nil"/>
              <w:left w:val="single" w:sz="12" w:space="0" w:color="auto"/>
              <w:bottom w:val="single" w:sz="4" w:space="0" w:color="auto"/>
              <w:right w:val="single" w:sz="12" w:space="0" w:color="auto"/>
            </w:tcBorders>
            <w:shd w:val="clear" w:color="auto" w:fill="00FFFF"/>
          </w:tcPr>
          <w:p w14:paraId="792C23B1" w14:textId="442CF17C" w:rsidR="009F702B" w:rsidRDefault="009F702B" w:rsidP="009F702B">
            <w:pPr>
              <w:pStyle w:val="TAL"/>
              <w:rPr>
                <w:sz w:val="20"/>
              </w:rPr>
            </w:pPr>
            <w:r>
              <w:rPr>
                <w:sz w:val="20"/>
              </w:rPr>
              <w:t>CR 0136 29.552 Rel-19 Adding LMF as analytics data source</w:t>
            </w:r>
          </w:p>
        </w:tc>
        <w:tc>
          <w:tcPr>
            <w:tcW w:w="1401" w:type="dxa"/>
            <w:tcBorders>
              <w:top w:val="nil"/>
              <w:left w:val="single" w:sz="12" w:space="0" w:color="auto"/>
              <w:bottom w:val="single" w:sz="4" w:space="0" w:color="auto"/>
              <w:right w:val="single" w:sz="12" w:space="0" w:color="auto"/>
            </w:tcBorders>
            <w:shd w:val="clear" w:color="auto" w:fill="00FFFF"/>
          </w:tcPr>
          <w:p w14:paraId="2D622334" w14:textId="0B38F30C" w:rsidR="009F702B" w:rsidRDefault="009F702B" w:rsidP="009F702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8ED5CEE"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3512E48A" w14:textId="77777777" w:rsidR="009F702B" w:rsidRDefault="009F702B" w:rsidP="009F702B">
            <w:pPr>
              <w:pStyle w:val="C5Dependency"/>
            </w:pPr>
          </w:p>
        </w:tc>
      </w:tr>
      <w:tr w:rsidR="009F702B" w:rsidRPr="002F2600" w14:paraId="656AF15D" w14:textId="77777777" w:rsidTr="00491C4E">
        <w:tc>
          <w:tcPr>
            <w:tcW w:w="975" w:type="dxa"/>
            <w:tcBorders>
              <w:left w:val="single" w:sz="12" w:space="0" w:color="auto"/>
              <w:right w:val="single" w:sz="12" w:space="0" w:color="auto"/>
            </w:tcBorders>
            <w:shd w:val="clear" w:color="auto" w:fill="auto"/>
          </w:tcPr>
          <w:p w14:paraId="7E7D2D21"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23394905"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7B30C5F" w14:textId="2A521A8C" w:rsidR="009F702B" w:rsidRDefault="00343666" w:rsidP="009F702B">
            <w:pPr>
              <w:suppressLineNumbers/>
              <w:suppressAutoHyphens/>
              <w:spacing w:before="60" w:after="60"/>
              <w:jc w:val="center"/>
            </w:pPr>
            <w:hyperlink r:id="rId293" w:history="1">
              <w:r w:rsidR="009F702B">
                <w:rPr>
                  <w:rStyle w:val="Hyperlink"/>
                </w:rPr>
                <w:t>6249</w:t>
              </w:r>
            </w:hyperlink>
          </w:p>
        </w:tc>
        <w:tc>
          <w:tcPr>
            <w:tcW w:w="3251" w:type="dxa"/>
            <w:tcBorders>
              <w:left w:val="single" w:sz="12" w:space="0" w:color="auto"/>
              <w:bottom w:val="single" w:sz="4" w:space="0" w:color="auto"/>
              <w:right w:val="single" w:sz="12" w:space="0" w:color="auto"/>
            </w:tcBorders>
            <w:shd w:val="clear" w:color="auto" w:fill="FFFF99"/>
          </w:tcPr>
          <w:p w14:paraId="5AEE8442" w14:textId="532C77B1" w:rsidR="009F702B" w:rsidRDefault="009F702B" w:rsidP="009F702B">
            <w:pPr>
              <w:pStyle w:val="TAL"/>
              <w:rPr>
                <w:sz w:val="20"/>
              </w:rPr>
            </w:pPr>
            <w:r>
              <w:rPr>
                <w:sz w:val="20"/>
              </w:rPr>
              <w:t>CR 0989 29.520 Rel-19 Support indication of ML Model training for LMF based AIML Positioning</w:t>
            </w:r>
          </w:p>
        </w:tc>
        <w:tc>
          <w:tcPr>
            <w:tcW w:w="1401" w:type="dxa"/>
            <w:tcBorders>
              <w:left w:val="single" w:sz="12" w:space="0" w:color="auto"/>
              <w:bottom w:val="single" w:sz="4" w:space="0" w:color="auto"/>
              <w:right w:val="single" w:sz="12" w:space="0" w:color="auto"/>
            </w:tcBorders>
            <w:shd w:val="clear" w:color="auto" w:fill="FFFF99"/>
          </w:tcPr>
          <w:p w14:paraId="0B54B976" w14:textId="6BF89930" w:rsidR="009F702B" w:rsidRDefault="009F702B" w:rsidP="009F702B">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C5BA368" w14:textId="0CFC456E" w:rsidR="009F702B" w:rsidRPr="00750E57" w:rsidRDefault="009F702B" w:rsidP="009F702B">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C32A9E5" w14:textId="77777777" w:rsidR="009F702B" w:rsidRDefault="009F702B" w:rsidP="009F702B">
            <w:pPr>
              <w:pStyle w:val="C3OpenAPI"/>
              <w:rPr>
                <w:rFonts w:eastAsia="SimSun"/>
              </w:rPr>
            </w:pPr>
            <w:r>
              <w:t>This CR introduces a backwards compatible feature to the OpenAPI description of the Nnwdaf_MLModelProvision API, Nnwdaf_MLModelProvision API</w:t>
            </w:r>
            <w:r>
              <w:br/>
            </w:r>
            <w:r w:rsidRPr="00753B62">
              <w:rPr>
                <w:rStyle w:val="C5DependencyChar"/>
              </w:rPr>
              <w:t>Depends on TS 23.288 CR 1196</w:t>
            </w:r>
          </w:p>
          <w:p w14:paraId="3A1CC033" w14:textId="77777777" w:rsidR="009F702B" w:rsidRDefault="009F702B" w:rsidP="009F702B">
            <w:pPr>
              <w:rPr>
                <w:rFonts w:ascii="Arial" w:hAnsi="Arial" w:cs="Arial"/>
                <w:sz w:val="18"/>
              </w:rPr>
            </w:pPr>
          </w:p>
          <w:p w14:paraId="56872108" w14:textId="77777777" w:rsidR="009F702B" w:rsidRDefault="009F702B" w:rsidP="009F702B">
            <w:pPr>
              <w:pStyle w:val="C2Warning"/>
            </w:pPr>
            <w:r>
              <w:t>Merger between 6051, 6124 and 6249 to be decided.</w:t>
            </w:r>
          </w:p>
          <w:p w14:paraId="29DB3B46" w14:textId="77777777" w:rsidR="009F702B" w:rsidRDefault="009F702B" w:rsidP="009F702B">
            <w:pPr>
              <w:rPr>
                <w:rFonts w:ascii="Arial" w:hAnsi="Arial" w:cs="Arial"/>
                <w:sz w:val="18"/>
              </w:rPr>
            </w:pPr>
          </w:p>
          <w:p w14:paraId="7298A7D1" w14:textId="05E8E506" w:rsidR="001E64E6" w:rsidRPr="00753B62" w:rsidRDefault="001E64E6" w:rsidP="001E64E6">
            <w:pPr>
              <w:pStyle w:val="C1Normal"/>
              <w:rPr>
                <w:sz w:val="18"/>
              </w:rPr>
            </w:pPr>
            <w:r>
              <w:t>Xiaojian (ZTE): Still under discussion, keep it open.</w:t>
            </w:r>
          </w:p>
        </w:tc>
      </w:tr>
      <w:tr w:rsidR="009F702B" w:rsidRPr="002F2600" w14:paraId="293D4D0D" w14:textId="77777777" w:rsidTr="00434F46">
        <w:tc>
          <w:tcPr>
            <w:tcW w:w="975" w:type="dxa"/>
            <w:tcBorders>
              <w:left w:val="single" w:sz="12" w:space="0" w:color="auto"/>
              <w:right w:val="single" w:sz="12" w:space="0" w:color="auto"/>
            </w:tcBorders>
            <w:shd w:val="clear" w:color="auto" w:fill="auto"/>
          </w:tcPr>
          <w:p w14:paraId="6A5F5F78"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67DE70A2"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B93E239" w14:textId="064B0C2E" w:rsidR="009F702B" w:rsidRDefault="00343666" w:rsidP="009F702B">
            <w:pPr>
              <w:suppressLineNumbers/>
              <w:suppressAutoHyphens/>
              <w:spacing w:before="60" w:after="60"/>
              <w:jc w:val="center"/>
            </w:pPr>
            <w:hyperlink r:id="rId294" w:history="1">
              <w:r w:rsidR="009F702B">
                <w:rPr>
                  <w:rStyle w:val="Hyperlink"/>
                </w:rPr>
                <w:t>6250</w:t>
              </w:r>
            </w:hyperlink>
          </w:p>
        </w:tc>
        <w:tc>
          <w:tcPr>
            <w:tcW w:w="3251" w:type="dxa"/>
            <w:tcBorders>
              <w:left w:val="single" w:sz="12" w:space="0" w:color="auto"/>
              <w:bottom w:val="single" w:sz="4" w:space="0" w:color="auto"/>
              <w:right w:val="single" w:sz="12" w:space="0" w:color="auto"/>
            </w:tcBorders>
            <w:shd w:val="clear" w:color="auto" w:fill="auto"/>
          </w:tcPr>
          <w:p w14:paraId="535A89B6" w14:textId="369444B2" w:rsidR="009F702B" w:rsidRDefault="009F702B" w:rsidP="009F702B">
            <w:pPr>
              <w:pStyle w:val="TAL"/>
              <w:rPr>
                <w:sz w:val="20"/>
              </w:rPr>
            </w:pPr>
            <w:r>
              <w:rPr>
                <w:sz w:val="20"/>
              </w:rPr>
              <w:t>CR 0149 29.517 Rel-19 Support Application activation information</w:t>
            </w:r>
          </w:p>
        </w:tc>
        <w:tc>
          <w:tcPr>
            <w:tcW w:w="1401" w:type="dxa"/>
            <w:tcBorders>
              <w:left w:val="single" w:sz="12" w:space="0" w:color="auto"/>
              <w:bottom w:val="single" w:sz="4" w:space="0" w:color="auto"/>
              <w:right w:val="single" w:sz="12" w:space="0" w:color="auto"/>
            </w:tcBorders>
            <w:shd w:val="clear" w:color="auto" w:fill="auto"/>
          </w:tcPr>
          <w:p w14:paraId="5361DF43" w14:textId="711C2286" w:rsidR="009F702B" w:rsidRDefault="009F702B" w:rsidP="009F702B">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CBEE681" w14:textId="72D84482" w:rsidR="009F702B" w:rsidRPr="00750E57" w:rsidRDefault="00491C4E" w:rsidP="009F702B">
            <w:pPr>
              <w:pStyle w:val="TAL"/>
              <w:rPr>
                <w:sz w:val="20"/>
              </w:rPr>
            </w:pPr>
            <w:r>
              <w:rPr>
                <w:sz w:val="20"/>
              </w:rPr>
              <w:t>Merged with 6151</w:t>
            </w:r>
          </w:p>
        </w:tc>
        <w:tc>
          <w:tcPr>
            <w:tcW w:w="4619" w:type="dxa"/>
            <w:tcBorders>
              <w:left w:val="single" w:sz="12" w:space="0" w:color="auto"/>
              <w:right w:val="single" w:sz="12" w:space="0" w:color="auto"/>
            </w:tcBorders>
            <w:shd w:val="clear" w:color="auto" w:fill="auto"/>
          </w:tcPr>
          <w:p w14:paraId="3C9190B0" w14:textId="77777777" w:rsidR="009F702B" w:rsidRDefault="009F702B" w:rsidP="009F702B">
            <w:pPr>
              <w:pStyle w:val="C3OpenAPI"/>
              <w:rPr>
                <w:rFonts w:eastAsia="SimSun"/>
              </w:rPr>
            </w:pPr>
            <w:r>
              <w:t>This CR introduces a backwards compatible feature to the OpenAPI description of the Naf_EventExposure API, Naf_EventExposure API</w:t>
            </w:r>
            <w:r>
              <w:br/>
            </w:r>
            <w:r w:rsidRPr="003401F7">
              <w:rPr>
                <w:rStyle w:val="C5DependencyChar"/>
              </w:rPr>
              <w:t>Depends on TS 23.288 CR 1196</w:t>
            </w:r>
          </w:p>
          <w:p w14:paraId="349A966F" w14:textId="26359F13" w:rsidR="009F702B" w:rsidRDefault="009F702B" w:rsidP="009F702B">
            <w:pPr>
              <w:rPr>
                <w:rFonts w:ascii="Arial" w:hAnsi="Arial" w:cs="Arial"/>
                <w:sz w:val="18"/>
              </w:rPr>
            </w:pPr>
          </w:p>
          <w:p w14:paraId="72247570" w14:textId="3B033A90" w:rsidR="009F702B" w:rsidRDefault="009F702B" w:rsidP="009F702B">
            <w:pPr>
              <w:pStyle w:val="C2Warning"/>
            </w:pPr>
            <w:r>
              <w:t>Merger between 6250 and 6151 need to decided.</w:t>
            </w:r>
          </w:p>
          <w:p w14:paraId="05EA6DD6" w14:textId="77777777" w:rsidR="009F702B" w:rsidRDefault="009F702B" w:rsidP="009F702B">
            <w:pPr>
              <w:rPr>
                <w:rFonts w:ascii="Arial" w:hAnsi="Arial" w:cs="Arial"/>
                <w:sz w:val="18"/>
              </w:rPr>
            </w:pPr>
          </w:p>
          <w:p w14:paraId="08D9BED9" w14:textId="77777777" w:rsidR="009F702B" w:rsidRDefault="009F702B" w:rsidP="009F702B">
            <w:pPr>
              <w:pStyle w:val="C1Normal"/>
            </w:pPr>
            <w:r>
              <w:t>Xuefei (Huawei): CR clashes with 6151. Merger proposal with 6151 as baseline.</w:t>
            </w:r>
          </w:p>
          <w:p w14:paraId="4462B3C5" w14:textId="77777777" w:rsidR="009F702B" w:rsidRDefault="009F702B" w:rsidP="009F702B">
            <w:pPr>
              <w:pStyle w:val="C1Normal"/>
            </w:pPr>
            <w:r>
              <w:t>Apostolos (Nokia): Prefer to use map instead of array.</w:t>
            </w:r>
          </w:p>
          <w:p w14:paraId="4F8CA236" w14:textId="77777777" w:rsidR="009F702B" w:rsidRDefault="009F702B" w:rsidP="009F702B">
            <w:pPr>
              <w:pStyle w:val="C1Normal"/>
            </w:pPr>
            <w:r>
              <w:t>Maria (Ericsson): Merger needs discussion. Some scenarios are missing in 6151. Will provide comments over email.</w:t>
            </w:r>
          </w:p>
          <w:p w14:paraId="494D32E1" w14:textId="77777777" w:rsidR="009F702B" w:rsidRDefault="009F702B" w:rsidP="009F702B">
            <w:pPr>
              <w:pStyle w:val="C1Normal"/>
            </w:pPr>
            <w:r>
              <w:t>Xuefei (Huawei): What will the key map.</w:t>
            </w:r>
          </w:p>
          <w:p w14:paraId="31D2A3C6" w14:textId="77777777" w:rsidR="009F702B" w:rsidRDefault="009F702B" w:rsidP="009F702B">
            <w:pPr>
              <w:pStyle w:val="C1Normal"/>
            </w:pPr>
            <w:r>
              <w:t>Apostolos (Nokia): Application ID.</w:t>
            </w:r>
          </w:p>
          <w:p w14:paraId="729DC28B" w14:textId="331FE21C" w:rsidR="00491C4E" w:rsidRPr="003401F7" w:rsidRDefault="00491C4E" w:rsidP="009F702B">
            <w:pPr>
              <w:pStyle w:val="C1Normal"/>
            </w:pPr>
            <w:r>
              <w:t>Maria (Ericsson): Decided to merge 6250 into 6151.</w:t>
            </w:r>
          </w:p>
        </w:tc>
      </w:tr>
      <w:tr w:rsidR="009F702B" w:rsidRPr="002F2600" w14:paraId="1C93514E" w14:textId="77777777" w:rsidTr="00434F46">
        <w:tc>
          <w:tcPr>
            <w:tcW w:w="975" w:type="dxa"/>
            <w:tcBorders>
              <w:left w:val="single" w:sz="12" w:space="0" w:color="auto"/>
              <w:right w:val="single" w:sz="12" w:space="0" w:color="auto"/>
            </w:tcBorders>
            <w:shd w:val="clear" w:color="auto" w:fill="auto"/>
          </w:tcPr>
          <w:p w14:paraId="5A0BA88E"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0C4E3F75"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0E52640" w14:textId="35D12B4B" w:rsidR="009F702B" w:rsidRDefault="00343666" w:rsidP="009F702B">
            <w:pPr>
              <w:suppressLineNumbers/>
              <w:suppressAutoHyphens/>
              <w:spacing w:before="60" w:after="60"/>
              <w:jc w:val="center"/>
            </w:pPr>
            <w:hyperlink r:id="rId295" w:history="1">
              <w:r w:rsidR="009F702B">
                <w:rPr>
                  <w:rStyle w:val="Hyperlink"/>
                </w:rPr>
                <w:t>6251</w:t>
              </w:r>
            </w:hyperlink>
          </w:p>
        </w:tc>
        <w:tc>
          <w:tcPr>
            <w:tcW w:w="3251" w:type="dxa"/>
            <w:tcBorders>
              <w:left w:val="single" w:sz="12" w:space="0" w:color="auto"/>
              <w:bottom w:val="single" w:sz="4" w:space="0" w:color="auto"/>
              <w:right w:val="single" w:sz="12" w:space="0" w:color="auto"/>
            </w:tcBorders>
            <w:shd w:val="clear" w:color="auto" w:fill="auto"/>
          </w:tcPr>
          <w:p w14:paraId="61F9284F" w14:textId="32BBB28A" w:rsidR="009F702B" w:rsidRDefault="009F702B" w:rsidP="009F702B">
            <w:pPr>
              <w:pStyle w:val="TAL"/>
              <w:rPr>
                <w:sz w:val="20"/>
              </w:rPr>
            </w:pPr>
            <w:r>
              <w:rPr>
                <w:sz w:val="20"/>
              </w:rPr>
              <w:t>CR 0223 29.591 Rel-19 Support Application activation information</w:t>
            </w:r>
          </w:p>
        </w:tc>
        <w:tc>
          <w:tcPr>
            <w:tcW w:w="1401" w:type="dxa"/>
            <w:tcBorders>
              <w:left w:val="single" w:sz="12" w:space="0" w:color="auto"/>
              <w:bottom w:val="single" w:sz="4" w:space="0" w:color="auto"/>
              <w:right w:val="single" w:sz="12" w:space="0" w:color="auto"/>
            </w:tcBorders>
            <w:shd w:val="clear" w:color="auto" w:fill="auto"/>
          </w:tcPr>
          <w:p w14:paraId="2E8C4E58" w14:textId="65BD1AAB" w:rsidR="009F702B" w:rsidRDefault="009F702B" w:rsidP="009F702B">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7A6522B" w14:textId="3B37E337" w:rsidR="009F702B" w:rsidRPr="00750E57" w:rsidRDefault="00434F46" w:rsidP="009F702B">
            <w:pPr>
              <w:pStyle w:val="TAL"/>
              <w:rPr>
                <w:sz w:val="20"/>
              </w:rPr>
            </w:pPr>
            <w:r>
              <w:rPr>
                <w:sz w:val="20"/>
              </w:rPr>
              <w:t>Merged with 6152</w:t>
            </w:r>
          </w:p>
        </w:tc>
        <w:tc>
          <w:tcPr>
            <w:tcW w:w="4619" w:type="dxa"/>
            <w:tcBorders>
              <w:left w:val="single" w:sz="12" w:space="0" w:color="auto"/>
              <w:right w:val="single" w:sz="12" w:space="0" w:color="auto"/>
            </w:tcBorders>
            <w:shd w:val="clear" w:color="auto" w:fill="auto"/>
          </w:tcPr>
          <w:p w14:paraId="1F5167C4" w14:textId="77777777" w:rsidR="009F702B" w:rsidRDefault="009F702B" w:rsidP="009F702B">
            <w:pPr>
              <w:pStyle w:val="C3OpenAPI"/>
              <w:rPr>
                <w:rFonts w:eastAsia="SimSun"/>
              </w:rPr>
            </w:pPr>
            <w:r>
              <w:t>This CR introduces a backwards compatible feature to the OpenAPI description of the Nnef_EventExposure API, Nnef_EventExposure API</w:t>
            </w:r>
            <w:r>
              <w:br/>
            </w:r>
            <w:r w:rsidRPr="005E4625">
              <w:rPr>
                <w:rStyle w:val="C5DependencyChar"/>
              </w:rPr>
              <w:t>Depends on TS 23.288 CR 1196</w:t>
            </w:r>
          </w:p>
          <w:p w14:paraId="57F0209A" w14:textId="77777777" w:rsidR="009F702B" w:rsidRDefault="009F702B" w:rsidP="009F702B">
            <w:pPr>
              <w:rPr>
                <w:rFonts w:ascii="Arial" w:hAnsi="Arial" w:cs="Arial"/>
                <w:sz w:val="18"/>
              </w:rPr>
            </w:pPr>
          </w:p>
          <w:p w14:paraId="57A0B70E" w14:textId="77EE5C75" w:rsidR="009F702B" w:rsidRDefault="009F702B" w:rsidP="009F702B">
            <w:pPr>
              <w:pStyle w:val="C2Warning"/>
            </w:pPr>
            <w:r>
              <w:t>Merger between 6251 and 6152 need to decided.</w:t>
            </w:r>
          </w:p>
          <w:p w14:paraId="14C8994B" w14:textId="77777777" w:rsidR="009F702B" w:rsidRDefault="009F702B" w:rsidP="009F702B">
            <w:pPr>
              <w:rPr>
                <w:rFonts w:ascii="Arial" w:hAnsi="Arial" w:cs="Arial"/>
                <w:sz w:val="18"/>
              </w:rPr>
            </w:pPr>
          </w:p>
          <w:p w14:paraId="3465BBAD" w14:textId="77777777" w:rsidR="009F702B" w:rsidRDefault="009F702B" w:rsidP="009F702B">
            <w:pPr>
              <w:pStyle w:val="C1Normal"/>
            </w:pPr>
            <w:r>
              <w:t>Maria (Ericsson): Discuss offline on merger proposal.</w:t>
            </w:r>
          </w:p>
          <w:p w14:paraId="22AB3169" w14:textId="71568642" w:rsidR="00434F46" w:rsidRPr="005E4625" w:rsidRDefault="00434F46" w:rsidP="009F702B">
            <w:pPr>
              <w:pStyle w:val="C1Normal"/>
            </w:pPr>
            <w:r>
              <w:t>Maria (Ericsson): Merge This CR into 6152</w:t>
            </w:r>
          </w:p>
        </w:tc>
      </w:tr>
      <w:tr w:rsidR="009F702B" w:rsidRPr="002F2600" w14:paraId="5CE8065D" w14:textId="77777777" w:rsidTr="00AD05EA">
        <w:tc>
          <w:tcPr>
            <w:tcW w:w="975" w:type="dxa"/>
            <w:tcBorders>
              <w:left w:val="single" w:sz="12" w:space="0" w:color="auto"/>
              <w:bottom w:val="nil"/>
              <w:right w:val="single" w:sz="12" w:space="0" w:color="auto"/>
            </w:tcBorders>
            <w:shd w:val="clear" w:color="auto" w:fill="auto"/>
          </w:tcPr>
          <w:p w14:paraId="47FBA2C5"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1BA02B52"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6AAAB4C4" w14:textId="6980D373" w:rsidR="009F702B" w:rsidRDefault="00343666" w:rsidP="009F702B">
            <w:pPr>
              <w:suppressLineNumbers/>
              <w:suppressAutoHyphens/>
              <w:spacing w:before="60" w:after="60"/>
              <w:jc w:val="center"/>
            </w:pPr>
            <w:hyperlink r:id="rId296" w:history="1">
              <w:r w:rsidR="009F702B">
                <w:rPr>
                  <w:rStyle w:val="Hyperlink"/>
                </w:rPr>
                <w:t>6342</w:t>
              </w:r>
            </w:hyperlink>
          </w:p>
        </w:tc>
        <w:tc>
          <w:tcPr>
            <w:tcW w:w="3251" w:type="dxa"/>
            <w:tcBorders>
              <w:left w:val="single" w:sz="12" w:space="0" w:color="auto"/>
              <w:bottom w:val="nil"/>
              <w:right w:val="single" w:sz="12" w:space="0" w:color="auto"/>
            </w:tcBorders>
            <w:shd w:val="clear" w:color="auto" w:fill="auto"/>
          </w:tcPr>
          <w:p w14:paraId="31E5A416" w14:textId="272DDCD7" w:rsidR="009F702B" w:rsidRDefault="009F702B" w:rsidP="009F702B">
            <w:pPr>
              <w:pStyle w:val="TAL"/>
              <w:rPr>
                <w:sz w:val="20"/>
              </w:rPr>
            </w:pPr>
            <w:r>
              <w:rPr>
                <w:sz w:val="20"/>
              </w:rPr>
              <w:t>CR 0141 29.552 Rel-19 Procedure for Vertical Federated Learning when NWDAF is acting as VFL server</w:t>
            </w:r>
          </w:p>
        </w:tc>
        <w:tc>
          <w:tcPr>
            <w:tcW w:w="1401" w:type="dxa"/>
            <w:tcBorders>
              <w:left w:val="single" w:sz="12" w:space="0" w:color="auto"/>
              <w:bottom w:val="nil"/>
              <w:right w:val="single" w:sz="12" w:space="0" w:color="auto"/>
            </w:tcBorders>
            <w:shd w:val="clear" w:color="auto" w:fill="auto"/>
          </w:tcPr>
          <w:p w14:paraId="51D4B483" w14:textId="257DF315" w:rsidR="009F702B" w:rsidRDefault="009F702B" w:rsidP="009F702B">
            <w:pPr>
              <w:pStyle w:val="TAL"/>
              <w:rPr>
                <w:sz w:val="20"/>
              </w:rPr>
            </w:pPr>
            <w:r>
              <w:rPr>
                <w:sz w:val="20"/>
              </w:rPr>
              <w:t>China Mobile</w:t>
            </w:r>
          </w:p>
        </w:tc>
        <w:tc>
          <w:tcPr>
            <w:tcW w:w="1062" w:type="dxa"/>
            <w:tcBorders>
              <w:left w:val="single" w:sz="12" w:space="0" w:color="auto"/>
              <w:bottom w:val="nil"/>
              <w:right w:val="single" w:sz="12" w:space="0" w:color="auto"/>
            </w:tcBorders>
            <w:shd w:val="clear" w:color="auto" w:fill="auto"/>
          </w:tcPr>
          <w:p w14:paraId="681DDB3B" w14:textId="5885A453" w:rsidR="009F702B" w:rsidRPr="00750E57" w:rsidRDefault="009F702B" w:rsidP="009F702B">
            <w:pPr>
              <w:pStyle w:val="TAL"/>
              <w:rPr>
                <w:sz w:val="20"/>
              </w:rPr>
            </w:pPr>
            <w:r>
              <w:rPr>
                <w:sz w:val="20"/>
              </w:rPr>
              <w:t>Revised to 6467</w:t>
            </w:r>
          </w:p>
        </w:tc>
        <w:tc>
          <w:tcPr>
            <w:tcW w:w="4619" w:type="dxa"/>
            <w:tcBorders>
              <w:left w:val="single" w:sz="12" w:space="0" w:color="auto"/>
              <w:bottom w:val="nil"/>
              <w:right w:val="single" w:sz="12" w:space="0" w:color="auto"/>
            </w:tcBorders>
            <w:shd w:val="clear" w:color="auto" w:fill="auto"/>
          </w:tcPr>
          <w:p w14:paraId="1C2EEC39" w14:textId="77777777" w:rsidR="009F702B" w:rsidRDefault="009F702B" w:rsidP="009F702B">
            <w:pPr>
              <w:pStyle w:val="C2Warning"/>
              <w:rPr>
                <w:lang w:eastAsia="zh-CN"/>
              </w:rPr>
            </w:pPr>
            <w:r>
              <w:rPr>
                <w:rFonts w:hint="eastAsia"/>
                <w:lang w:eastAsia="zh-CN"/>
              </w:rPr>
              <w:t>I</w:t>
            </w:r>
            <w:r>
              <w:rPr>
                <w:lang w:eastAsia="zh-CN"/>
              </w:rPr>
              <w:t>ncorrect spec release in the cover page.</w:t>
            </w:r>
          </w:p>
          <w:p w14:paraId="62558BA5" w14:textId="1439578D" w:rsidR="009F702B" w:rsidRDefault="009F702B" w:rsidP="009F702B">
            <w:pPr>
              <w:pStyle w:val="C2Warning"/>
              <w:rPr>
                <w:lang w:eastAsia="zh-CN"/>
              </w:rPr>
            </w:pPr>
          </w:p>
          <w:p w14:paraId="76E07BFC" w14:textId="02B04E49" w:rsidR="009F702B" w:rsidRDefault="009F702B" w:rsidP="009F702B">
            <w:pPr>
              <w:pStyle w:val="C1Normal"/>
              <w:rPr>
                <w:lang w:eastAsia="zh-CN"/>
              </w:rPr>
            </w:pPr>
            <w:r>
              <w:rPr>
                <w:lang w:eastAsia="zh-CN"/>
              </w:rPr>
              <w:t>Clashes with 6149 for clause 5.10.2. Remove changes to 5.10.2 and its sub-clauses.</w:t>
            </w:r>
          </w:p>
          <w:p w14:paraId="48425194" w14:textId="77777777" w:rsidR="009F702B" w:rsidRDefault="009F702B" w:rsidP="009F702B">
            <w:pPr>
              <w:pStyle w:val="C2Warning"/>
              <w:rPr>
                <w:lang w:eastAsia="zh-CN"/>
              </w:rPr>
            </w:pPr>
          </w:p>
          <w:p w14:paraId="6C0DA763" w14:textId="77777777" w:rsidR="009F702B" w:rsidRDefault="009F702B" w:rsidP="009F702B">
            <w:pPr>
              <w:pStyle w:val="C1Normal"/>
              <w:rPr>
                <w:lang w:eastAsia="zh-CN"/>
              </w:rPr>
            </w:pPr>
            <w:r>
              <w:rPr>
                <w:lang w:eastAsia="zh-CN"/>
              </w:rPr>
              <w:t>Igor (Ericsson): Dependent CR needed in cover page. SA2 CR is open now and not to update each HFL instance. Align with SA2 discussion. Clash with 6149. VFL procedures are not stable in SA2 and remove the related VFL procedures.</w:t>
            </w:r>
          </w:p>
          <w:p w14:paraId="516C946C" w14:textId="77777777" w:rsidR="009F702B" w:rsidRDefault="009F702B" w:rsidP="009F702B">
            <w:pPr>
              <w:pStyle w:val="C1Normal"/>
              <w:rPr>
                <w:lang w:eastAsia="zh-CN"/>
              </w:rPr>
            </w:pPr>
            <w:r>
              <w:rPr>
                <w:lang w:eastAsia="zh-CN"/>
              </w:rPr>
              <w:t xml:space="preserve">Apostolos (Nokia): Agree with comments from Ericsson and need to decide on what we capture or scope of in 29.552. </w:t>
            </w:r>
          </w:p>
          <w:p w14:paraId="6A488632" w14:textId="77777777" w:rsidR="009F702B" w:rsidRDefault="009F702B" w:rsidP="009F702B">
            <w:pPr>
              <w:pStyle w:val="C1Normal"/>
              <w:rPr>
                <w:lang w:eastAsia="zh-CN"/>
              </w:rPr>
            </w:pPr>
            <w:r>
              <w:rPr>
                <w:lang w:eastAsia="zh-CN"/>
              </w:rPr>
              <w:t>Xiaojian (ZTE): Agree to remove VFL procedures.</w:t>
            </w:r>
          </w:p>
          <w:p w14:paraId="5A07FB58" w14:textId="77777777" w:rsidR="009F702B" w:rsidRDefault="009F702B" w:rsidP="009F702B">
            <w:pPr>
              <w:pStyle w:val="C1Normal"/>
              <w:rPr>
                <w:lang w:eastAsia="zh-CN"/>
              </w:rPr>
            </w:pPr>
            <w:r>
              <w:rPr>
                <w:lang w:eastAsia="zh-CN"/>
              </w:rPr>
              <w:t>Zhenning (China Mobile): Will add dependent CR. We can capture the clause name and EN, to handle the VFL procedures. Can shorten the VFL procedures clause.</w:t>
            </w:r>
          </w:p>
          <w:p w14:paraId="13BCC89D" w14:textId="77777777" w:rsidR="009F702B" w:rsidRDefault="009F702B" w:rsidP="009F702B">
            <w:pPr>
              <w:pStyle w:val="C1Normal"/>
              <w:rPr>
                <w:lang w:eastAsia="zh-CN"/>
              </w:rPr>
            </w:pPr>
            <w:r>
              <w:rPr>
                <w:lang w:eastAsia="zh-CN"/>
              </w:rPr>
              <w:t>Igor (Ericsson): We are OK to add EN with a clause for VFL.</w:t>
            </w:r>
          </w:p>
          <w:p w14:paraId="5446DEB8" w14:textId="77777777" w:rsidR="009F702B" w:rsidRDefault="009F702B" w:rsidP="009F702B">
            <w:pPr>
              <w:pStyle w:val="C1Normal"/>
              <w:rPr>
                <w:lang w:eastAsia="zh-CN"/>
              </w:rPr>
            </w:pPr>
          </w:p>
          <w:p w14:paraId="7F08A7A2" w14:textId="77777777" w:rsidR="009F702B" w:rsidRDefault="009F702B" w:rsidP="009F702B">
            <w:pPr>
              <w:pStyle w:val="C1Normal"/>
              <w:rPr>
                <w:lang w:eastAsia="zh-CN"/>
              </w:rPr>
            </w:pPr>
            <w:r>
              <w:rPr>
                <w:lang w:eastAsia="zh-CN"/>
              </w:rPr>
              <w:t>How and what capture for VFL procedures to be discussed offline.</w:t>
            </w:r>
          </w:p>
          <w:p w14:paraId="34DC1E2F" w14:textId="77777777" w:rsidR="0055677D" w:rsidRDefault="0055677D" w:rsidP="009F702B">
            <w:pPr>
              <w:pStyle w:val="C1Normal"/>
              <w:rPr>
                <w:lang w:eastAsia="zh-CN"/>
              </w:rPr>
            </w:pPr>
          </w:p>
          <w:p w14:paraId="370D887F" w14:textId="77777777" w:rsidR="0055677D" w:rsidRDefault="0055677D" w:rsidP="009F702B">
            <w:pPr>
              <w:pStyle w:val="C1Normal"/>
              <w:rPr>
                <w:lang w:eastAsia="zh-CN"/>
              </w:rPr>
            </w:pPr>
            <w:r>
              <w:rPr>
                <w:lang w:eastAsia="zh-CN"/>
              </w:rPr>
              <w:t>Zhenning (China Mobile): Provided r1</w:t>
            </w:r>
          </w:p>
          <w:p w14:paraId="528FB086" w14:textId="77777777" w:rsidR="0055677D" w:rsidRDefault="0055677D" w:rsidP="009F702B">
            <w:pPr>
              <w:pStyle w:val="C1Normal"/>
              <w:rPr>
                <w:lang w:eastAsia="zh-CN"/>
              </w:rPr>
            </w:pPr>
            <w:r>
              <w:rPr>
                <w:lang w:eastAsia="zh-CN"/>
              </w:rPr>
              <w:t>Igor (Ericsson): On r1, add ML model training.</w:t>
            </w:r>
          </w:p>
          <w:p w14:paraId="49294FC0" w14:textId="77777777" w:rsidR="0055677D" w:rsidRDefault="0055677D" w:rsidP="009F702B">
            <w:pPr>
              <w:pStyle w:val="C1Normal"/>
              <w:rPr>
                <w:lang w:eastAsia="zh-CN"/>
              </w:rPr>
            </w:pPr>
            <w:r>
              <w:rPr>
                <w:lang w:eastAsia="zh-CN"/>
              </w:rPr>
              <w:t>Zhenning (China Mobile): Fine with it.</w:t>
            </w:r>
          </w:p>
          <w:p w14:paraId="2AA490BA" w14:textId="77777777" w:rsidR="0055677D" w:rsidRDefault="00F25CCD" w:rsidP="009F702B">
            <w:pPr>
              <w:pStyle w:val="C1Normal"/>
              <w:rPr>
                <w:lang w:eastAsia="zh-CN"/>
              </w:rPr>
            </w:pPr>
            <w:r>
              <w:rPr>
                <w:lang w:eastAsia="zh-CN"/>
              </w:rPr>
              <w:t>Apostolos (Nokia): Fine with this CR. Need clarity on how to map the procedures from 23.288 into the scope of this TS.</w:t>
            </w:r>
          </w:p>
          <w:p w14:paraId="7495A862" w14:textId="77777777" w:rsidR="00AD05EA" w:rsidRDefault="00AD05EA" w:rsidP="00AD05EA">
            <w:pPr>
              <w:pStyle w:val="C1Normal"/>
              <w:rPr>
                <w:lang w:eastAsia="zh-CN"/>
              </w:rPr>
            </w:pPr>
            <w:r>
              <w:rPr>
                <w:lang w:eastAsia="zh-CN"/>
              </w:rPr>
              <w:t>Xuefei (Huawei): Need to analyse on case by case if we need define procedure in 29.552. Define functionalities in other TS first and then procedure related functionality in 29.552.</w:t>
            </w:r>
          </w:p>
          <w:p w14:paraId="42F6605D" w14:textId="77777777" w:rsidR="00AD05EA" w:rsidRDefault="00AD05EA" w:rsidP="00AD05EA">
            <w:pPr>
              <w:pStyle w:val="C1Normal"/>
              <w:rPr>
                <w:lang w:eastAsia="zh-CN"/>
              </w:rPr>
            </w:pPr>
            <w:r>
              <w:rPr>
                <w:lang w:eastAsia="zh-CN"/>
              </w:rPr>
              <w:t>Zhenning (China Mobile): Request to indicate in work plan the stable aspects.</w:t>
            </w:r>
          </w:p>
          <w:p w14:paraId="1ADE8A61" w14:textId="77777777" w:rsidR="00AD05EA" w:rsidRDefault="00AD05EA" w:rsidP="00AD05EA">
            <w:pPr>
              <w:pStyle w:val="C1Normal"/>
              <w:rPr>
                <w:lang w:eastAsia="zh-CN"/>
              </w:rPr>
            </w:pPr>
          </w:p>
          <w:p w14:paraId="5C7057E0" w14:textId="71E7063F" w:rsidR="00AD05EA" w:rsidRPr="00B35E6F" w:rsidRDefault="00AD05EA" w:rsidP="00AD05EA">
            <w:pPr>
              <w:pStyle w:val="C4Agreement"/>
              <w:rPr>
                <w:lang w:eastAsia="zh-CN"/>
              </w:rPr>
            </w:pPr>
            <w:r>
              <w:rPr>
                <w:lang w:eastAsia="zh-CN"/>
              </w:rPr>
              <w:t>R1 is Pre-Agreed</w:t>
            </w:r>
          </w:p>
        </w:tc>
      </w:tr>
      <w:tr w:rsidR="009F702B" w:rsidRPr="002F2600" w14:paraId="18CE0A2F" w14:textId="77777777" w:rsidTr="00294F4D">
        <w:tc>
          <w:tcPr>
            <w:tcW w:w="975" w:type="dxa"/>
            <w:tcBorders>
              <w:top w:val="nil"/>
              <w:left w:val="single" w:sz="12" w:space="0" w:color="auto"/>
              <w:right w:val="single" w:sz="12" w:space="0" w:color="auto"/>
            </w:tcBorders>
            <w:shd w:val="clear" w:color="auto" w:fill="auto"/>
          </w:tcPr>
          <w:p w14:paraId="2626299A"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2116B99C"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FDB6624" w14:textId="48269C4C" w:rsidR="009F702B" w:rsidRDefault="009F702B" w:rsidP="009F702B">
            <w:pPr>
              <w:suppressLineNumbers/>
              <w:suppressAutoHyphens/>
              <w:spacing w:before="60" w:after="60"/>
              <w:jc w:val="center"/>
            </w:pPr>
            <w:r>
              <w:t>6467</w:t>
            </w:r>
          </w:p>
        </w:tc>
        <w:tc>
          <w:tcPr>
            <w:tcW w:w="3251" w:type="dxa"/>
            <w:tcBorders>
              <w:top w:val="nil"/>
              <w:left w:val="single" w:sz="12" w:space="0" w:color="auto"/>
              <w:bottom w:val="single" w:sz="4" w:space="0" w:color="auto"/>
              <w:right w:val="single" w:sz="12" w:space="0" w:color="auto"/>
            </w:tcBorders>
            <w:shd w:val="clear" w:color="auto" w:fill="DEE7AB"/>
          </w:tcPr>
          <w:p w14:paraId="1EEA766E" w14:textId="2AD98737" w:rsidR="009F702B" w:rsidRDefault="009F702B" w:rsidP="009F702B">
            <w:pPr>
              <w:pStyle w:val="TAL"/>
              <w:rPr>
                <w:sz w:val="20"/>
              </w:rPr>
            </w:pPr>
            <w:r>
              <w:rPr>
                <w:sz w:val="20"/>
              </w:rPr>
              <w:t>CR 0141 29.552 Rel-19 Procedure for Vertical Federated Learning when NWDAF is acting as VFL server</w:t>
            </w:r>
          </w:p>
        </w:tc>
        <w:tc>
          <w:tcPr>
            <w:tcW w:w="1401" w:type="dxa"/>
            <w:tcBorders>
              <w:top w:val="nil"/>
              <w:left w:val="single" w:sz="12" w:space="0" w:color="auto"/>
              <w:bottom w:val="single" w:sz="4" w:space="0" w:color="auto"/>
              <w:right w:val="single" w:sz="12" w:space="0" w:color="auto"/>
            </w:tcBorders>
            <w:shd w:val="clear" w:color="auto" w:fill="DEE7AB"/>
          </w:tcPr>
          <w:p w14:paraId="23CE1D79" w14:textId="56F15F9F" w:rsidR="009F702B" w:rsidRDefault="009F702B" w:rsidP="009F702B">
            <w:pPr>
              <w:pStyle w:val="TAL"/>
              <w:rPr>
                <w:sz w:val="20"/>
              </w:rPr>
            </w:pPr>
            <w:r>
              <w:rPr>
                <w:sz w:val="20"/>
              </w:rPr>
              <w:t>China Mobile</w:t>
            </w:r>
            <w:r w:rsidR="00AD05EA">
              <w:rPr>
                <w:sz w:val="20"/>
              </w:rPr>
              <w:t>, Ericsson, Huawei</w:t>
            </w:r>
          </w:p>
        </w:tc>
        <w:tc>
          <w:tcPr>
            <w:tcW w:w="1062" w:type="dxa"/>
            <w:tcBorders>
              <w:top w:val="nil"/>
              <w:left w:val="single" w:sz="12" w:space="0" w:color="auto"/>
              <w:right w:val="single" w:sz="12" w:space="0" w:color="auto"/>
            </w:tcBorders>
            <w:shd w:val="clear" w:color="auto" w:fill="auto"/>
          </w:tcPr>
          <w:p w14:paraId="354D77AF" w14:textId="04BB2E42" w:rsidR="009F702B" w:rsidRDefault="00AD05EA"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7F54E69" w14:textId="77777777" w:rsidR="009F702B" w:rsidRDefault="009F702B" w:rsidP="009F702B">
            <w:pPr>
              <w:pStyle w:val="C2Warning"/>
              <w:rPr>
                <w:lang w:eastAsia="zh-CN"/>
              </w:rPr>
            </w:pPr>
          </w:p>
        </w:tc>
      </w:tr>
      <w:tr w:rsidR="009F702B" w:rsidRPr="002F2600" w14:paraId="1EE29B0B" w14:textId="77777777" w:rsidTr="00294F4D">
        <w:tc>
          <w:tcPr>
            <w:tcW w:w="975" w:type="dxa"/>
            <w:tcBorders>
              <w:left w:val="single" w:sz="12" w:space="0" w:color="auto"/>
              <w:bottom w:val="nil"/>
              <w:right w:val="single" w:sz="12" w:space="0" w:color="auto"/>
            </w:tcBorders>
            <w:shd w:val="clear" w:color="auto" w:fill="auto"/>
          </w:tcPr>
          <w:p w14:paraId="2022D136"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72C0B89D"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6677617C" w14:textId="293F1058" w:rsidR="009F702B" w:rsidRDefault="00343666" w:rsidP="009F702B">
            <w:pPr>
              <w:suppressLineNumbers/>
              <w:suppressAutoHyphens/>
              <w:spacing w:before="60" w:after="60"/>
              <w:jc w:val="center"/>
            </w:pPr>
            <w:hyperlink r:id="rId297" w:history="1">
              <w:r w:rsidR="009F702B">
                <w:rPr>
                  <w:rStyle w:val="Hyperlink"/>
                </w:rPr>
                <w:t>6148</w:t>
              </w:r>
            </w:hyperlink>
          </w:p>
        </w:tc>
        <w:tc>
          <w:tcPr>
            <w:tcW w:w="3251" w:type="dxa"/>
            <w:tcBorders>
              <w:left w:val="single" w:sz="12" w:space="0" w:color="auto"/>
              <w:bottom w:val="nil"/>
              <w:right w:val="single" w:sz="12" w:space="0" w:color="auto"/>
            </w:tcBorders>
            <w:shd w:val="clear" w:color="auto" w:fill="auto"/>
          </w:tcPr>
          <w:p w14:paraId="0CE3B508" w14:textId="61B2A9F8" w:rsidR="009F702B" w:rsidRDefault="009F702B" w:rsidP="009F702B">
            <w:pPr>
              <w:pStyle w:val="TAL"/>
              <w:rPr>
                <w:sz w:val="20"/>
              </w:rPr>
            </w:pPr>
            <w:r>
              <w:rPr>
                <w:sz w:val="20"/>
              </w:rPr>
              <w:t>CR 0977 29.520 Rel-19 Clarification for Horizontal Federated Learning</w:t>
            </w:r>
          </w:p>
        </w:tc>
        <w:tc>
          <w:tcPr>
            <w:tcW w:w="1401" w:type="dxa"/>
            <w:tcBorders>
              <w:left w:val="single" w:sz="12" w:space="0" w:color="auto"/>
              <w:bottom w:val="nil"/>
              <w:right w:val="single" w:sz="12" w:space="0" w:color="auto"/>
            </w:tcBorders>
            <w:shd w:val="clear" w:color="auto" w:fill="auto"/>
          </w:tcPr>
          <w:p w14:paraId="16A4A55D" w14:textId="1E2F6EDB" w:rsidR="009F702B" w:rsidRDefault="009F702B" w:rsidP="009F702B">
            <w:pPr>
              <w:pStyle w:val="TAL"/>
              <w:rPr>
                <w:sz w:val="20"/>
              </w:rPr>
            </w:pPr>
            <w:r>
              <w:rPr>
                <w:sz w:val="20"/>
              </w:rPr>
              <w:t>Huawei, vivo</w:t>
            </w:r>
          </w:p>
        </w:tc>
        <w:tc>
          <w:tcPr>
            <w:tcW w:w="1062" w:type="dxa"/>
            <w:tcBorders>
              <w:left w:val="single" w:sz="12" w:space="0" w:color="auto"/>
              <w:bottom w:val="nil"/>
              <w:right w:val="single" w:sz="12" w:space="0" w:color="auto"/>
            </w:tcBorders>
            <w:shd w:val="clear" w:color="auto" w:fill="auto"/>
          </w:tcPr>
          <w:p w14:paraId="45688FC4" w14:textId="3908759A" w:rsidR="009F702B" w:rsidRPr="00750E57" w:rsidRDefault="00294F4D" w:rsidP="009F702B">
            <w:pPr>
              <w:pStyle w:val="TAL"/>
              <w:rPr>
                <w:sz w:val="20"/>
              </w:rPr>
            </w:pPr>
            <w:r>
              <w:rPr>
                <w:sz w:val="20"/>
              </w:rPr>
              <w:t>Revised to 6429</w:t>
            </w:r>
          </w:p>
        </w:tc>
        <w:tc>
          <w:tcPr>
            <w:tcW w:w="4619" w:type="dxa"/>
            <w:tcBorders>
              <w:left w:val="single" w:sz="12" w:space="0" w:color="auto"/>
              <w:bottom w:val="nil"/>
              <w:right w:val="single" w:sz="12" w:space="0" w:color="auto"/>
            </w:tcBorders>
            <w:shd w:val="clear" w:color="auto" w:fill="auto"/>
          </w:tcPr>
          <w:p w14:paraId="1CBC8048" w14:textId="77777777" w:rsidR="009F702B" w:rsidRDefault="009F702B" w:rsidP="009F702B">
            <w:pPr>
              <w:pStyle w:val="C3OpenAPI"/>
              <w:rPr>
                <w:rFonts w:eastAsia="SimSun"/>
              </w:rPr>
            </w:pPr>
            <w:r>
              <w:t>This CR introduces a backwards compatible feature to the OpenAPI description of the Nnwdaf_MLModelTraining API, Nnwdaf_MLModelTraining API</w:t>
            </w:r>
            <w:r>
              <w:br/>
              <w:t>Depends on TS/TR 23.288 CR 1198</w:t>
            </w:r>
          </w:p>
          <w:p w14:paraId="7B481085" w14:textId="77777777" w:rsidR="009F702B" w:rsidRDefault="009F702B" w:rsidP="009F702B">
            <w:pPr>
              <w:rPr>
                <w:rFonts w:ascii="Arial" w:hAnsi="Arial" w:cs="Arial"/>
                <w:sz w:val="18"/>
              </w:rPr>
            </w:pPr>
          </w:p>
          <w:p w14:paraId="20E879ED" w14:textId="77777777" w:rsidR="009F702B" w:rsidRDefault="009F702B" w:rsidP="009F702B">
            <w:pPr>
              <w:pStyle w:val="C1Normal"/>
            </w:pPr>
            <w:r>
              <w:t>Igor (Ericsson): Needs alignment based on SA2 discussion. Keep it open.</w:t>
            </w:r>
          </w:p>
          <w:p w14:paraId="0B790BF5" w14:textId="77777777" w:rsidR="009F702B" w:rsidRDefault="009F702B" w:rsidP="009F702B">
            <w:pPr>
              <w:pStyle w:val="C1Normal"/>
            </w:pPr>
            <w:r>
              <w:t>Xuefei (Huawei): There were lot of CRs agreed in last meeting in SA2.</w:t>
            </w:r>
          </w:p>
          <w:p w14:paraId="14AA01EC" w14:textId="77777777" w:rsidR="009F702B" w:rsidRDefault="009F702B" w:rsidP="009F702B">
            <w:pPr>
              <w:pStyle w:val="C1Normal"/>
            </w:pPr>
            <w:r>
              <w:t>Yizhong (Vivo): There are CRs in SA2 where they agreed FL is HFL.</w:t>
            </w:r>
          </w:p>
          <w:p w14:paraId="647FB905" w14:textId="77777777" w:rsidR="009F702B" w:rsidRDefault="009F702B" w:rsidP="009F702B">
            <w:pPr>
              <w:pStyle w:val="C1Normal"/>
            </w:pPr>
            <w:r>
              <w:t>Apostolos (Nokia): FL is HFL, in Rel-18. For Rel-19 they are correcting everything.</w:t>
            </w:r>
          </w:p>
          <w:p w14:paraId="59CBFE79" w14:textId="77777777" w:rsidR="009F702B" w:rsidRDefault="009F702B" w:rsidP="009F702B">
            <w:pPr>
              <w:pStyle w:val="C1Normal"/>
            </w:pPr>
          </w:p>
          <w:p w14:paraId="3C76DFFA" w14:textId="77777777" w:rsidR="009F702B" w:rsidRDefault="009F702B" w:rsidP="009F702B">
            <w:pPr>
              <w:pStyle w:val="C1Normal"/>
            </w:pPr>
            <w:r>
              <w:t>Need to align with the SA2 discussions currently ongoing.</w:t>
            </w:r>
          </w:p>
          <w:p w14:paraId="5E0B709E" w14:textId="77777777" w:rsidR="00294F4D" w:rsidRDefault="00294F4D" w:rsidP="009F702B">
            <w:pPr>
              <w:pStyle w:val="C1Normal"/>
            </w:pPr>
          </w:p>
          <w:p w14:paraId="576027C5" w14:textId="07F79067" w:rsidR="00294F4D" w:rsidRDefault="00294F4D" w:rsidP="009F702B">
            <w:pPr>
              <w:pStyle w:val="C1Normal"/>
            </w:pPr>
            <w:r>
              <w:t>Xuefei (Huawei): On terminology, SA2 is still discussing and no controversial about it.</w:t>
            </w:r>
          </w:p>
        </w:tc>
      </w:tr>
      <w:tr w:rsidR="00294F4D" w:rsidRPr="002F2600" w14:paraId="79936813" w14:textId="77777777" w:rsidTr="00294F4D">
        <w:tc>
          <w:tcPr>
            <w:tcW w:w="975" w:type="dxa"/>
            <w:tcBorders>
              <w:top w:val="nil"/>
              <w:left w:val="single" w:sz="12" w:space="0" w:color="auto"/>
              <w:right w:val="single" w:sz="12" w:space="0" w:color="auto"/>
            </w:tcBorders>
            <w:shd w:val="clear" w:color="auto" w:fill="auto"/>
          </w:tcPr>
          <w:p w14:paraId="1D62D11A" w14:textId="77777777" w:rsidR="00294F4D" w:rsidRPr="00D81B37" w:rsidRDefault="00294F4D" w:rsidP="00294F4D">
            <w:pPr>
              <w:pStyle w:val="TAL"/>
              <w:rPr>
                <w:sz w:val="20"/>
              </w:rPr>
            </w:pPr>
          </w:p>
        </w:tc>
        <w:tc>
          <w:tcPr>
            <w:tcW w:w="2635" w:type="dxa"/>
            <w:tcBorders>
              <w:top w:val="nil"/>
              <w:left w:val="single" w:sz="12" w:space="0" w:color="auto"/>
              <w:right w:val="single" w:sz="12" w:space="0" w:color="auto"/>
            </w:tcBorders>
            <w:shd w:val="clear" w:color="auto" w:fill="auto"/>
          </w:tcPr>
          <w:p w14:paraId="72FC8A6A" w14:textId="77777777" w:rsidR="00294F4D" w:rsidRPr="00D81B37" w:rsidRDefault="00294F4D" w:rsidP="00294F4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56F8A5" w14:textId="53443647" w:rsidR="00294F4D" w:rsidRDefault="00294F4D" w:rsidP="00294F4D">
            <w:pPr>
              <w:suppressLineNumbers/>
              <w:suppressAutoHyphens/>
              <w:spacing w:before="60" w:after="60"/>
              <w:jc w:val="center"/>
            </w:pPr>
            <w:r>
              <w:t>6429</w:t>
            </w:r>
          </w:p>
        </w:tc>
        <w:tc>
          <w:tcPr>
            <w:tcW w:w="3251" w:type="dxa"/>
            <w:tcBorders>
              <w:top w:val="nil"/>
              <w:left w:val="single" w:sz="12" w:space="0" w:color="auto"/>
              <w:bottom w:val="single" w:sz="4" w:space="0" w:color="auto"/>
              <w:right w:val="single" w:sz="12" w:space="0" w:color="auto"/>
            </w:tcBorders>
            <w:shd w:val="clear" w:color="auto" w:fill="00FFFF"/>
          </w:tcPr>
          <w:p w14:paraId="6C8DC0C2" w14:textId="468EAE0F" w:rsidR="00294F4D" w:rsidRDefault="00294F4D" w:rsidP="00294F4D">
            <w:pPr>
              <w:pStyle w:val="TAL"/>
              <w:rPr>
                <w:sz w:val="20"/>
              </w:rPr>
            </w:pPr>
            <w:r>
              <w:rPr>
                <w:sz w:val="20"/>
              </w:rPr>
              <w:t>CR 0977 29.520 Rel-19 Clarification for Horizontal Federated Learning</w:t>
            </w:r>
          </w:p>
        </w:tc>
        <w:tc>
          <w:tcPr>
            <w:tcW w:w="1401" w:type="dxa"/>
            <w:tcBorders>
              <w:top w:val="nil"/>
              <w:left w:val="single" w:sz="12" w:space="0" w:color="auto"/>
              <w:bottom w:val="single" w:sz="4" w:space="0" w:color="auto"/>
              <w:right w:val="single" w:sz="12" w:space="0" w:color="auto"/>
            </w:tcBorders>
            <w:shd w:val="clear" w:color="auto" w:fill="00FFFF"/>
          </w:tcPr>
          <w:p w14:paraId="1528C51F" w14:textId="6AB8574E" w:rsidR="00294F4D" w:rsidRDefault="00294F4D" w:rsidP="00294F4D">
            <w:pPr>
              <w:pStyle w:val="TAL"/>
              <w:rPr>
                <w:sz w:val="20"/>
              </w:rPr>
            </w:pPr>
            <w:r>
              <w:rPr>
                <w:sz w:val="20"/>
              </w:rPr>
              <w:t>Huawei, vivo</w:t>
            </w:r>
          </w:p>
        </w:tc>
        <w:tc>
          <w:tcPr>
            <w:tcW w:w="1062" w:type="dxa"/>
            <w:tcBorders>
              <w:top w:val="nil"/>
              <w:left w:val="single" w:sz="12" w:space="0" w:color="auto"/>
              <w:right w:val="single" w:sz="12" w:space="0" w:color="auto"/>
            </w:tcBorders>
            <w:shd w:val="clear" w:color="auto" w:fill="auto"/>
          </w:tcPr>
          <w:p w14:paraId="581EE671" w14:textId="77777777" w:rsidR="00294F4D" w:rsidRDefault="00294F4D" w:rsidP="00294F4D">
            <w:pPr>
              <w:pStyle w:val="TAL"/>
              <w:rPr>
                <w:sz w:val="20"/>
              </w:rPr>
            </w:pPr>
          </w:p>
        </w:tc>
        <w:tc>
          <w:tcPr>
            <w:tcW w:w="4619" w:type="dxa"/>
            <w:tcBorders>
              <w:top w:val="nil"/>
              <w:left w:val="single" w:sz="12" w:space="0" w:color="auto"/>
              <w:right w:val="single" w:sz="12" w:space="0" w:color="auto"/>
            </w:tcBorders>
            <w:shd w:val="clear" w:color="auto" w:fill="auto"/>
          </w:tcPr>
          <w:p w14:paraId="347B4F06" w14:textId="77777777" w:rsidR="00294F4D" w:rsidRDefault="00294F4D" w:rsidP="00294F4D">
            <w:pPr>
              <w:pStyle w:val="C3OpenAPI"/>
            </w:pPr>
          </w:p>
        </w:tc>
      </w:tr>
      <w:tr w:rsidR="009F702B" w:rsidRPr="002F2600" w14:paraId="04E16188" w14:textId="77777777" w:rsidTr="000A54F3">
        <w:tc>
          <w:tcPr>
            <w:tcW w:w="975" w:type="dxa"/>
            <w:tcBorders>
              <w:left w:val="single" w:sz="12" w:space="0" w:color="auto"/>
              <w:bottom w:val="nil"/>
              <w:right w:val="single" w:sz="12" w:space="0" w:color="auto"/>
            </w:tcBorders>
            <w:shd w:val="clear" w:color="auto" w:fill="auto"/>
          </w:tcPr>
          <w:p w14:paraId="4B0962B1"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421BF053"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44DF79B1" w14:textId="44F9EEE4" w:rsidR="009F702B" w:rsidRDefault="00343666" w:rsidP="009F702B">
            <w:pPr>
              <w:suppressLineNumbers/>
              <w:suppressAutoHyphens/>
              <w:spacing w:before="60" w:after="60"/>
              <w:jc w:val="center"/>
            </w:pPr>
            <w:hyperlink r:id="rId298" w:history="1">
              <w:r w:rsidR="009F702B">
                <w:rPr>
                  <w:rStyle w:val="Hyperlink"/>
                </w:rPr>
                <w:t>6149</w:t>
              </w:r>
            </w:hyperlink>
          </w:p>
        </w:tc>
        <w:tc>
          <w:tcPr>
            <w:tcW w:w="3251" w:type="dxa"/>
            <w:tcBorders>
              <w:left w:val="single" w:sz="12" w:space="0" w:color="auto"/>
              <w:bottom w:val="nil"/>
              <w:right w:val="single" w:sz="12" w:space="0" w:color="auto"/>
            </w:tcBorders>
            <w:shd w:val="clear" w:color="auto" w:fill="auto"/>
          </w:tcPr>
          <w:p w14:paraId="4C4C5776" w14:textId="2C9EC04A" w:rsidR="009F702B" w:rsidRDefault="009F702B" w:rsidP="009F702B">
            <w:pPr>
              <w:pStyle w:val="TAL"/>
              <w:rPr>
                <w:sz w:val="20"/>
              </w:rPr>
            </w:pPr>
            <w:r>
              <w:rPr>
                <w:sz w:val="20"/>
              </w:rPr>
              <w:t>CR 0135 29.552 Rel-19 Clarification for Horizontal Federated Learning</w:t>
            </w:r>
          </w:p>
        </w:tc>
        <w:tc>
          <w:tcPr>
            <w:tcW w:w="1401" w:type="dxa"/>
            <w:tcBorders>
              <w:left w:val="single" w:sz="12" w:space="0" w:color="auto"/>
              <w:bottom w:val="nil"/>
              <w:right w:val="single" w:sz="12" w:space="0" w:color="auto"/>
            </w:tcBorders>
            <w:shd w:val="clear" w:color="auto" w:fill="auto"/>
          </w:tcPr>
          <w:p w14:paraId="27C433BE" w14:textId="614398F8" w:rsidR="009F702B" w:rsidRDefault="009F702B" w:rsidP="009F702B">
            <w:pPr>
              <w:pStyle w:val="TAL"/>
              <w:rPr>
                <w:sz w:val="20"/>
              </w:rPr>
            </w:pPr>
            <w:r>
              <w:rPr>
                <w:sz w:val="20"/>
              </w:rPr>
              <w:t>Huawei, vivo</w:t>
            </w:r>
          </w:p>
        </w:tc>
        <w:tc>
          <w:tcPr>
            <w:tcW w:w="1062" w:type="dxa"/>
            <w:tcBorders>
              <w:left w:val="single" w:sz="12" w:space="0" w:color="auto"/>
              <w:bottom w:val="nil"/>
              <w:right w:val="single" w:sz="12" w:space="0" w:color="auto"/>
            </w:tcBorders>
            <w:shd w:val="clear" w:color="auto" w:fill="auto"/>
          </w:tcPr>
          <w:p w14:paraId="2D01CCC0" w14:textId="182F9DF4" w:rsidR="009F702B" w:rsidRPr="00750E57" w:rsidRDefault="009F702B" w:rsidP="009F702B">
            <w:pPr>
              <w:pStyle w:val="TAL"/>
              <w:rPr>
                <w:sz w:val="20"/>
              </w:rPr>
            </w:pPr>
            <w:r>
              <w:rPr>
                <w:sz w:val="20"/>
              </w:rPr>
              <w:t>Revised to 6468</w:t>
            </w:r>
          </w:p>
        </w:tc>
        <w:tc>
          <w:tcPr>
            <w:tcW w:w="4619" w:type="dxa"/>
            <w:tcBorders>
              <w:left w:val="single" w:sz="12" w:space="0" w:color="auto"/>
              <w:bottom w:val="nil"/>
              <w:right w:val="single" w:sz="12" w:space="0" w:color="auto"/>
            </w:tcBorders>
            <w:shd w:val="clear" w:color="auto" w:fill="auto"/>
          </w:tcPr>
          <w:p w14:paraId="3918BB97" w14:textId="7D900BA4" w:rsidR="009F702B" w:rsidRDefault="009F702B" w:rsidP="009F702B">
            <w:pPr>
              <w:rPr>
                <w:rFonts w:ascii="Arial" w:hAnsi="Arial" w:cs="Arial"/>
                <w:sz w:val="18"/>
              </w:rPr>
            </w:pPr>
            <w:r>
              <w:rPr>
                <w:rFonts w:ascii="Arial" w:hAnsi="Arial" w:cs="Arial"/>
                <w:sz w:val="18"/>
              </w:rPr>
              <w:t>Same discussion as 6148, align based on discussions in SA2.</w:t>
            </w:r>
          </w:p>
        </w:tc>
      </w:tr>
      <w:tr w:rsidR="009F702B" w:rsidRPr="002F2600" w14:paraId="2B2AFE63" w14:textId="77777777" w:rsidTr="00C46D97">
        <w:tc>
          <w:tcPr>
            <w:tcW w:w="975" w:type="dxa"/>
            <w:tcBorders>
              <w:top w:val="nil"/>
              <w:left w:val="single" w:sz="12" w:space="0" w:color="auto"/>
              <w:right w:val="single" w:sz="12" w:space="0" w:color="auto"/>
            </w:tcBorders>
            <w:shd w:val="clear" w:color="auto" w:fill="auto"/>
          </w:tcPr>
          <w:p w14:paraId="29E53E9F"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5AA01A6C"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B229812" w14:textId="1DBAD311" w:rsidR="009F702B" w:rsidRDefault="009F702B" w:rsidP="009F702B">
            <w:pPr>
              <w:suppressLineNumbers/>
              <w:suppressAutoHyphens/>
              <w:spacing w:before="60" w:after="60"/>
              <w:jc w:val="center"/>
            </w:pPr>
            <w:r>
              <w:t>6468</w:t>
            </w:r>
          </w:p>
        </w:tc>
        <w:tc>
          <w:tcPr>
            <w:tcW w:w="3251" w:type="dxa"/>
            <w:tcBorders>
              <w:top w:val="nil"/>
              <w:left w:val="single" w:sz="12" w:space="0" w:color="auto"/>
              <w:bottom w:val="single" w:sz="4" w:space="0" w:color="auto"/>
              <w:right w:val="single" w:sz="12" w:space="0" w:color="auto"/>
            </w:tcBorders>
            <w:shd w:val="clear" w:color="auto" w:fill="00FFFF"/>
          </w:tcPr>
          <w:p w14:paraId="0930C787" w14:textId="507C772B" w:rsidR="009F702B" w:rsidRDefault="009F702B" w:rsidP="009F702B">
            <w:pPr>
              <w:pStyle w:val="TAL"/>
              <w:rPr>
                <w:sz w:val="20"/>
              </w:rPr>
            </w:pPr>
            <w:r>
              <w:rPr>
                <w:sz w:val="20"/>
              </w:rPr>
              <w:t>CR 0135 29.552 Rel-19 Clarification for Horizontal Federated Learning</w:t>
            </w:r>
          </w:p>
        </w:tc>
        <w:tc>
          <w:tcPr>
            <w:tcW w:w="1401" w:type="dxa"/>
            <w:tcBorders>
              <w:top w:val="nil"/>
              <w:left w:val="single" w:sz="12" w:space="0" w:color="auto"/>
              <w:bottom w:val="single" w:sz="4" w:space="0" w:color="auto"/>
              <w:right w:val="single" w:sz="12" w:space="0" w:color="auto"/>
            </w:tcBorders>
            <w:shd w:val="clear" w:color="auto" w:fill="00FFFF"/>
          </w:tcPr>
          <w:p w14:paraId="2F63497B" w14:textId="52B9B3B9" w:rsidR="009F702B" w:rsidRDefault="009F702B" w:rsidP="009F702B">
            <w:pPr>
              <w:pStyle w:val="TAL"/>
              <w:rPr>
                <w:sz w:val="20"/>
              </w:rPr>
            </w:pPr>
            <w:r>
              <w:rPr>
                <w:sz w:val="20"/>
              </w:rPr>
              <w:t>Huawei, vivo, China Mobile</w:t>
            </w:r>
          </w:p>
        </w:tc>
        <w:tc>
          <w:tcPr>
            <w:tcW w:w="1062" w:type="dxa"/>
            <w:tcBorders>
              <w:top w:val="nil"/>
              <w:left w:val="single" w:sz="12" w:space="0" w:color="auto"/>
              <w:right w:val="single" w:sz="12" w:space="0" w:color="auto"/>
            </w:tcBorders>
            <w:shd w:val="clear" w:color="auto" w:fill="auto"/>
          </w:tcPr>
          <w:p w14:paraId="0F06B972"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10050204" w14:textId="77777777" w:rsidR="009F702B" w:rsidRDefault="009F702B" w:rsidP="009F702B">
            <w:pPr>
              <w:rPr>
                <w:rFonts w:ascii="Arial" w:hAnsi="Arial" w:cs="Arial"/>
                <w:sz w:val="18"/>
              </w:rPr>
            </w:pPr>
          </w:p>
        </w:tc>
      </w:tr>
      <w:tr w:rsidR="009F702B" w:rsidRPr="002F2600" w14:paraId="0D13DF13" w14:textId="77777777" w:rsidTr="00294F4D">
        <w:tc>
          <w:tcPr>
            <w:tcW w:w="975" w:type="dxa"/>
            <w:tcBorders>
              <w:left w:val="single" w:sz="12" w:space="0" w:color="auto"/>
              <w:bottom w:val="nil"/>
              <w:right w:val="single" w:sz="12" w:space="0" w:color="auto"/>
            </w:tcBorders>
            <w:shd w:val="clear" w:color="auto" w:fill="auto"/>
          </w:tcPr>
          <w:p w14:paraId="71B65FBD"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7C83BD0F"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64F8DBC3" w14:textId="1C14DFCC" w:rsidR="009F702B" w:rsidRDefault="00343666" w:rsidP="009F702B">
            <w:pPr>
              <w:suppressLineNumbers/>
              <w:suppressAutoHyphens/>
              <w:spacing w:before="60" w:after="60"/>
              <w:jc w:val="center"/>
            </w:pPr>
            <w:hyperlink r:id="rId299" w:history="1">
              <w:r w:rsidR="009F702B">
                <w:rPr>
                  <w:rStyle w:val="Hyperlink"/>
                </w:rPr>
                <w:t>6150</w:t>
              </w:r>
            </w:hyperlink>
          </w:p>
        </w:tc>
        <w:tc>
          <w:tcPr>
            <w:tcW w:w="3251" w:type="dxa"/>
            <w:tcBorders>
              <w:left w:val="single" w:sz="12" w:space="0" w:color="auto"/>
              <w:bottom w:val="nil"/>
              <w:right w:val="single" w:sz="12" w:space="0" w:color="auto"/>
            </w:tcBorders>
            <w:shd w:val="clear" w:color="auto" w:fill="auto"/>
          </w:tcPr>
          <w:p w14:paraId="3A13B6A9" w14:textId="1748C3CA" w:rsidR="009F702B" w:rsidRDefault="009F702B" w:rsidP="009F702B">
            <w:pPr>
              <w:pStyle w:val="TAL"/>
              <w:rPr>
                <w:sz w:val="20"/>
              </w:rPr>
            </w:pPr>
            <w:r>
              <w:rPr>
                <w:sz w:val="20"/>
              </w:rPr>
              <w:t>CR 0120 29.552 Rel-19 Support the discovery of NWDAF for VFL</w:t>
            </w:r>
          </w:p>
        </w:tc>
        <w:tc>
          <w:tcPr>
            <w:tcW w:w="1401" w:type="dxa"/>
            <w:tcBorders>
              <w:left w:val="single" w:sz="12" w:space="0" w:color="auto"/>
              <w:bottom w:val="nil"/>
              <w:right w:val="single" w:sz="12" w:space="0" w:color="auto"/>
            </w:tcBorders>
            <w:shd w:val="clear" w:color="auto" w:fill="auto"/>
          </w:tcPr>
          <w:p w14:paraId="21533DAC" w14:textId="5D8BE6EF" w:rsidR="009F702B" w:rsidRDefault="009F702B" w:rsidP="009F702B">
            <w:pPr>
              <w:pStyle w:val="TAL"/>
              <w:rPr>
                <w:sz w:val="20"/>
              </w:rPr>
            </w:pPr>
            <w:r>
              <w:rPr>
                <w:sz w:val="20"/>
              </w:rPr>
              <w:t>Huawei, Nokia, Ericsson, vivo</w:t>
            </w:r>
          </w:p>
        </w:tc>
        <w:tc>
          <w:tcPr>
            <w:tcW w:w="1062" w:type="dxa"/>
            <w:tcBorders>
              <w:left w:val="single" w:sz="12" w:space="0" w:color="auto"/>
              <w:bottom w:val="nil"/>
              <w:right w:val="single" w:sz="12" w:space="0" w:color="auto"/>
            </w:tcBorders>
            <w:shd w:val="clear" w:color="auto" w:fill="auto"/>
          </w:tcPr>
          <w:p w14:paraId="1171C5E1" w14:textId="4F0A4C71" w:rsidR="009F702B" w:rsidRPr="00750E57" w:rsidRDefault="009F702B" w:rsidP="009F702B">
            <w:pPr>
              <w:pStyle w:val="TAL"/>
              <w:rPr>
                <w:sz w:val="20"/>
              </w:rPr>
            </w:pPr>
            <w:r>
              <w:rPr>
                <w:sz w:val="20"/>
              </w:rPr>
              <w:t>Revised to 6469</w:t>
            </w:r>
          </w:p>
        </w:tc>
        <w:tc>
          <w:tcPr>
            <w:tcW w:w="4619" w:type="dxa"/>
            <w:tcBorders>
              <w:left w:val="single" w:sz="12" w:space="0" w:color="auto"/>
              <w:bottom w:val="nil"/>
              <w:right w:val="single" w:sz="12" w:space="0" w:color="auto"/>
            </w:tcBorders>
            <w:shd w:val="clear" w:color="auto" w:fill="auto"/>
          </w:tcPr>
          <w:p w14:paraId="42182AFE" w14:textId="77777777" w:rsidR="009F702B" w:rsidRDefault="009F702B" w:rsidP="009F702B">
            <w:pPr>
              <w:rPr>
                <w:rFonts w:ascii="Arial" w:eastAsia="DengXian" w:hAnsi="Arial" w:cs="Arial"/>
                <w:sz w:val="20"/>
                <w:szCs w:val="20"/>
                <w:lang w:val="en-GB" w:eastAsia="zh-CN"/>
              </w:rPr>
            </w:pPr>
            <w:r>
              <w:rPr>
                <w:rFonts w:ascii="Arial" w:eastAsia="DengXian" w:hAnsi="Arial" w:cs="Arial"/>
                <w:sz w:val="20"/>
                <w:szCs w:val="20"/>
                <w:lang w:val="en-GB" w:eastAsia="zh-CN"/>
              </w:rPr>
              <w:t>Revision of C3-245524</w:t>
            </w:r>
          </w:p>
          <w:p w14:paraId="28502FC3" w14:textId="77777777" w:rsidR="009F702B" w:rsidRDefault="009F702B" w:rsidP="009F702B">
            <w:pPr>
              <w:rPr>
                <w:rFonts w:ascii="Arial" w:eastAsia="DengXian" w:hAnsi="Arial" w:cs="Arial"/>
                <w:sz w:val="20"/>
                <w:szCs w:val="20"/>
                <w:lang w:val="en-GB" w:eastAsia="zh-CN"/>
              </w:rPr>
            </w:pPr>
          </w:p>
          <w:p w14:paraId="425CD7BF" w14:textId="4F3EA7AB" w:rsidR="009F702B" w:rsidRDefault="009F702B" w:rsidP="009F702B">
            <w:pPr>
              <w:rPr>
                <w:rFonts w:ascii="Arial" w:eastAsia="DengXian" w:hAnsi="Arial" w:cs="Arial"/>
                <w:sz w:val="20"/>
                <w:szCs w:val="20"/>
                <w:lang w:val="en-GB" w:eastAsia="zh-CN"/>
              </w:rPr>
            </w:pPr>
            <w:r>
              <w:rPr>
                <w:rFonts w:ascii="Arial" w:eastAsia="DengXian" w:hAnsi="Arial" w:cs="Arial"/>
                <w:sz w:val="20"/>
                <w:szCs w:val="20"/>
                <w:lang w:val="en-GB" w:eastAsia="zh-CN"/>
              </w:rPr>
              <w:t>Xiaojian (ZTE):  Clause 5.8.1: analytics or ML models. Remove the bracket. In 5.8.2.3, remove consumer from the title. Remove change over changes.</w:t>
            </w:r>
          </w:p>
          <w:p w14:paraId="2A09074D" w14:textId="77777777" w:rsidR="009F702B" w:rsidRDefault="009F702B" w:rsidP="009F702B">
            <w:pPr>
              <w:rPr>
                <w:rFonts w:ascii="Arial" w:eastAsia="DengXian" w:hAnsi="Arial" w:cs="Arial"/>
                <w:sz w:val="20"/>
                <w:szCs w:val="20"/>
                <w:lang w:val="en-GB" w:eastAsia="zh-CN"/>
              </w:rPr>
            </w:pPr>
            <w:r>
              <w:rPr>
                <w:rFonts w:ascii="Arial" w:eastAsia="DengXian" w:hAnsi="Arial" w:cs="Arial"/>
                <w:sz w:val="20"/>
                <w:szCs w:val="20"/>
                <w:lang w:val="en-GB" w:eastAsia="zh-CN"/>
              </w:rPr>
              <w:t>Xuefei (Huawei): Need more time to check on ML Models. Removing brackets, has been there in previous releases.</w:t>
            </w:r>
          </w:p>
          <w:p w14:paraId="082B00BC" w14:textId="77777777" w:rsidR="009F702B" w:rsidRDefault="009F702B" w:rsidP="009F702B">
            <w:pPr>
              <w:rPr>
                <w:rFonts w:ascii="Arial" w:eastAsia="DengXian" w:hAnsi="Arial" w:cs="Arial"/>
                <w:sz w:val="20"/>
                <w:szCs w:val="20"/>
                <w:lang w:val="en-GB" w:eastAsia="zh-CN"/>
              </w:rPr>
            </w:pPr>
            <w:r>
              <w:rPr>
                <w:rFonts w:ascii="Arial" w:eastAsia="DengXian" w:hAnsi="Arial" w:cs="Arial"/>
                <w:sz w:val="20"/>
                <w:szCs w:val="20"/>
                <w:lang w:val="en-GB" w:eastAsia="zh-CN"/>
              </w:rPr>
              <w:t>Xiaojian (ZTE): Brackets to be removed.</w:t>
            </w:r>
          </w:p>
          <w:p w14:paraId="461D7961" w14:textId="77777777" w:rsidR="00294F4D" w:rsidRDefault="00294F4D" w:rsidP="009F702B">
            <w:pPr>
              <w:rPr>
                <w:rFonts w:ascii="Arial" w:eastAsia="DengXian" w:hAnsi="Arial" w:cs="Arial"/>
                <w:sz w:val="20"/>
                <w:szCs w:val="20"/>
                <w:lang w:val="en-GB" w:eastAsia="zh-CN"/>
              </w:rPr>
            </w:pPr>
            <w:r>
              <w:rPr>
                <w:rFonts w:ascii="Arial" w:eastAsia="DengXian" w:hAnsi="Arial" w:cs="Arial"/>
                <w:sz w:val="20"/>
                <w:szCs w:val="20"/>
                <w:lang w:val="en-GB" w:eastAsia="zh-CN"/>
              </w:rPr>
              <w:t>Xuefei (Huawei): Shared revision</w:t>
            </w:r>
          </w:p>
          <w:p w14:paraId="5860115F" w14:textId="77777777" w:rsidR="00294F4D" w:rsidRDefault="00294F4D" w:rsidP="009F702B">
            <w:pPr>
              <w:rPr>
                <w:rFonts w:ascii="Arial" w:eastAsia="DengXian" w:hAnsi="Arial" w:cs="Arial"/>
                <w:sz w:val="20"/>
                <w:szCs w:val="20"/>
                <w:lang w:val="en-GB" w:eastAsia="zh-CN"/>
              </w:rPr>
            </w:pPr>
            <w:r>
              <w:rPr>
                <w:rFonts w:ascii="Arial" w:eastAsia="DengXian" w:hAnsi="Arial" w:cs="Arial"/>
                <w:sz w:val="20"/>
                <w:szCs w:val="20"/>
                <w:lang w:val="en-GB" w:eastAsia="zh-CN"/>
              </w:rPr>
              <w:t>Xiaojian (ZTE): Fine with revision.</w:t>
            </w:r>
          </w:p>
          <w:p w14:paraId="1FD6BD4D" w14:textId="77777777" w:rsidR="00294F4D" w:rsidRDefault="00294F4D" w:rsidP="009F702B">
            <w:pPr>
              <w:rPr>
                <w:rFonts w:ascii="Arial" w:eastAsia="DengXian" w:hAnsi="Arial" w:cs="Arial"/>
                <w:sz w:val="20"/>
                <w:szCs w:val="20"/>
                <w:lang w:val="en-GB" w:eastAsia="zh-CN"/>
              </w:rPr>
            </w:pPr>
            <w:r>
              <w:rPr>
                <w:rFonts w:ascii="Arial" w:eastAsia="DengXian" w:hAnsi="Arial" w:cs="Arial"/>
                <w:sz w:val="20"/>
                <w:szCs w:val="20"/>
                <w:lang w:val="en-GB" w:eastAsia="zh-CN"/>
              </w:rPr>
              <w:t>Apostolos (Nokia): Fine with revision</w:t>
            </w:r>
          </w:p>
          <w:p w14:paraId="559FE5C0" w14:textId="77777777" w:rsidR="00294F4D" w:rsidRDefault="00294F4D" w:rsidP="009F702B">
            <w:pPr>
              <w:rPr>
                <w:rFonts w:ascii="Arial" w:eastAsia="DengXian" w:hAnsi="Arial" w:cs="Arial"/>
                <w:sz w:val="20"/>
                <w:szCs w:val="20"/>
                <w:lang w:val="en-GB" w:eastAsia="zh-CN"/>
              </w:rPr>
            </w:pPr>
            <w:r>
              <w:rPr>
                <w:rFonts w:ascii="Arial" w:eastAsia="DengXian" w:hAnsi="Arial" w:cs="Arial"/>
                <w:sz w:val="20"/>
                <w:szCs w:val="20"/>
                <w:lang w:val="en-GB" w:eastAsia="zh-CN"/>
              </w:rPr>
              <w:t>Igor (Ericsson): Fine with revision</w:t>
            </w:r>
          </w:p>
          <w:p w14:paraId="1E4136C9" w14:textId="77777777" w:rsidR="00294F4D" w:rsidRDefault="00294F4D" w:rsidP="009F702B">
            <w:pPr>
              <w:rPr>
                <w:rFonts w:ascii="Arial" w:eastAsia="DengXian" w:hAnsi="Arial" w:cs="Arial"/>
                <w:sz w:val="20"/>
                <w:szCs w:val="20"/>
                <w:lang w:val="en-GB" w:eastAsia="zh-CN"/>
              </w:rPr>
            </w:pPr>
          </w:p>
          <w:p w14:paraId="54C10CC6" w14:textId="1746FABF" w:rsidR="00294F4D" w:rsidRDefault="00294F4D" w:rsidP="00294F4D">
            <w:pPr>
              <w:pStyle w:val="C4Agreement"/>
              <w:rPr>
                <w:sz w:val="18"/>
              </w:rPr>
            </w:pPr>
            <w:r>
              <w:rPr>
                <w:lang w:eastAsia="zh-CN"/>
              </w:rPr>
              <w:t>Revision is Pre-agreed</w:t>
            </w:r>
          </w:p>
        </w:tc>
      </w:tr>
      <w:tr w:rsidR="009F702B" w:rsidRPr="002F2600" w14:paraId="03C89539" w14:textId="77777777" w:rsidTr="00294F4D">
        <w:tc>
          <w:tcPr>
            <w:tcW w:w="975" w:type="dxa"/>
            <w:tcBorders>
              <w:top w:val="nil"/>
              <w:left w:val="single" w:sz="12" w:space="0" w:color="auto"/>
              <w:right w:val="single" w:sz="12" w:space="0" w:color="auto"/>
            </w:tcBorders>
            <w:shd w:val="clear" w:color="auto" w:fill="auto"/>
          </w:tcPr>
          <w:p w14:paraId="2F15CCD7"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72600FAC"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A4622D5" w14:textId="081A89D4" w:rsidR="009F702B" w:rsidRDefault="009F702B" w:rsidP="009F702B">
            <w:pPr>
              <w:suppressLineNumbers/>
              <w:suppressAutoHyphens/>
              <w:spacing w:before="60" w:after="60"/>
              <w:jc w:val="center"/>
            </w:pPr>
            <w:r>
              <w:t>6469</w:t>
            </w:r>
          </w:p>
        </w:tc>
        <w:tc>
          <w:tcPr>
            <w:tcW w:w="3251" w:type="dxa"/>
            <w:tcBorders>
              <w:top w:val="nil"/>
              <w:left w:val="single" w:sz="12" w:space="0" w:color="auto"/>
              <w:bottom w:val="single" w:sz="4" w:space="0" w:color="auto"/>
              <w:right w:val="single" w:sz="12" w:space="0" w:color="auto"/>
            </w:tcBorders>
            <w:shd w:val="clear" w:color="auto" w:fill="DEE7AB"/>
          </w:tcPr>
          <w:p w14:paraId="1FB32E35" w14:textId="28B864AB" w:rsidR="009F702B" w:rsidRDefault="009F702B" w:rsidP="009F702B">
            <w:pPr>
              <w:pStyle w:val="TAL"/>
              <w:rPr>
                <w:sz w:val="20"/>
              </w:rPr>
            </w:pPr>
            <w:r>
              <w:rPr>
                <w:sz w:val="20"/>
              </w:rPr>
              <w:t>CR 0120 29.552 Rel-19 Support the discovery of NWDAF for VFL</w:t>
            </w:r>
          </w:p>
        </w:tc>
        <w:tc>
          <w:tcPr>
            <w:tcW w:w="1401" w:type="dxa"/>
            <w:tcBorders>
              <w:top w:val="nil"/>
              <w:left w:val="single" w:sz="12" w:space="0" w:color="auto"/>
              <w:bottom w:val="single" w:sz="4" w:space="0" w:color="auto"/>
              <w:right w:val="single" w:sz="12" w:space="0" w:color="auto"/>
            </w:tcBorders>
            <w:shd w:val="clear" w:color="auto" w:fill="DEE7AB"/>
          </w:tcPr>
          <w:p w14:paraId="38005F27" w14:textId="44FABFE0" w:rsidR="009F702B" w:rsidRDefault="009F702B" w:rsidP="009F702B">
            <w:pPr>
              <w:pStyle w:val="TAL"/>
              <w:rPr>
                <w:sz w:val="20"/>
              </w:rPr>
            </w:pPr>
            <w:r>
              <w:rPr>
                <w:sz w:val="20"/>
              </w:rPr>
              <w:t>Huawei, Nokia, Ericsson, vivo</w:t>
            </w:r>
          </w:p>
        </w:tc>
        <w:tc>
          <w:tcPr>
            <w:tcW w:w="1062" w:type="dxa"/>
            <w:tcBorders>
              <w:top w:val="nil"/>
              <w:left w:val="single" w:sz="12" w:space="0" w:color="auto"/>
              <w:right w:val="single" w:sz="12" w:space="0" w:color="auto"/>
            </w:tcBorders>
            <w:shd w:val="clear" w:color="auto" w:fill="auto"/>
          </w:tcPr>
          <w:p w14:paraId="014F21FB" w14:textId="45E3E66E" w:rsidR="009F702B" w:rsidRDefault="00294F4D"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61F658F" w14:textId="77777777" w:rsidR="009F702B" w:rsidRDefault="009F702B" w:rsidP="009F702B">
            <w:pPr>
              <w:rPr>
                <w:rFonts w:ascii="Arial" w:eastAsia="DengXian" w:hAnsi="Arial" w:cs="Arial"/>
                <w:sz w:val="20"/>
                <w:szCs w:val="20"/>
                <w:lang w:val="en-GB" w:eastAsia="zh-CN"/>
              </w:rPr>
            </w:pPr>
          </w:p>
          <w:p w14:paraId="53D7403F" w14:textId="52E3BEE6" w:rsidR="00294F4D" w:rsidRDefault="00294F4D" w:rsidP="009F702B">
            <w:pPr>
              <w:rPr>
                <w:rFonts w:ascii="Arial" w:eastAsia="DengXian" w:hAnsi="Arial" w:cs="Arial"/>
                <w:sz w:val="20"/>
                <w:szCs w:val="20"/>
                <w:lang w:val="en-GB" w:eastAsia="zh-CN"/>
              </w:rPr>
            </w:pPr>
          </w:p>
        </w:tc>
      </w:tr>
      <w:tr w:rsidR="009F702B" w:rsidRPr="002F2600" w14:paraId="3BA7FED4" w14:textId="77777777" w:rsidTr="00C31B94">
        <w:tc>
          <w:tcPr>
            <w:tcW w:w="975" w:type="dxa"/>
            <w:tcBorders>
              <w:left w:val="single" w:sz="12" w:space="0" w:color="auto"/>
              <w:bottom w:val="nil"/>
              <w:right w:val="single" w:sz="12" w:space="0" w:color="auto"/>
            </w:tcBorders>
            <w:shd w:val="clear" w:color="auto" w:fill="auto"/>
          </w:tcPr>
          <w:p w14:paraId="40018DA3"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16A36B4D"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16582E95" w14:textId="7B39DD16" w:rsidR="009F702B" w:rsidRDefault="00343666" w:rsidP="009F702B">
            <w:pPr>
              <w:suppressLineNumbers/>
              <w:suppressAutoHyphens/>
              <w:spacing w:before="60" w:after="60"/>
              <w:jc w:val="center"/>
            </w:pPr>
            <w:hyperlink r:id="rId300" w:history="1">
              <w:r w:rsidR="009F702B">
                <w:rPr>
                  <w:rStyle w:val="Hyperlink"/>
                </w:rPr>
                <w:t>6151</w:t>
              </w:r>
            </w:hyperlink>
          </w:p>
        </w:tc>
        <w:tc>
          <w:tcPr>
            <w:tcW w:w="3251" w:type="dxa"/>
            <w:tcBorders>
              <w:left w:val="single" w:sz="12" w:space="0" w:color="auto"/>
              <w:bottom w:val="nil"/>
              <w:right w:val="single" w:sz="12" w:space="0" w:color="auto"/>
            </w:tcBorders>
            <w:shd w:val="clear" w:color="auto" w:fill="auto"/>
          </w:tcPr>
          <w:p w14:paraId="4FFFDA27" w14:textId="7E70A958" w:rsidR="009F702B" w:rsidRDefault="009F702B" w:rsidP="009F702B">
            <w:pPr>
              <w:pStyle w:val="TAL"/>
              <w:rPr>
                <w:sz w:val="20"/>
              </w:rPr>
            </w:pPr>
            <w:r>
              <w:rPr>
                <w:sz w:val="20"/>
              </w:rPr>
              <w:t>CR 0147 29.517 Rel-19 Support of activation time information collection</w:t>
            </w:r>
          </w:p>
        </w:tc>
        <w:tc>
          <w:tcPr>
            <w:tcW w:w="1401" w:type="dxa"/>
            <w:tcBorders>
              <w:left w:val="single" w:sz="12" w:space="0" w:color="auto"/>
              <w:bottom w:val="nil"/>
              <w:right w:val="single" w:sz="12" w:space="0" w:color="auto"/>
            </w:tcBorders>
            <w:shd w:val="clear" w:color="auto" w:fill="auto"/>
          </w:tcPr>
          <w:p w14:paraId="2560E3B6" w14:textId="431DA2F5" w:rsidR="009F702B"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10C72EB" w14:textId="2707DDA3" w:rsidR="009F702B" w:rsidRPr="00750E57" w:rsidRDefault="00C31B94" w:rsidP="009F702B">
            <w:pPr>
              <w:pStyle w:val="TAL"/>
              <w:rPr>
                <w:sz w:val="20"/>
              </w:rPr>
            </w:pPr>
            <w:r>
              <w:rPr>
                <w:sz w:val="20"/>
              </w:rPr>
              <w:t>Revised to 6427</w:t>
            </w:r>
          </w:p>
        </w:tc>
        <w:tc>
          <w:tcPr>
            <w:tcW w:w="4619" w:type="dxa"/>
            <w:tcBorders>
              <w:left w:val="single" w:sz="12" w:space="0" w:color="auto"/>
              <w:bottom w:val="nil"/>
              <w:right w:val="single" w:sz="12" w:space="0" w:color="auto"/>
            </w:tcBorders>
            <w:shd w:val="clear" w:color="auto" w:fill="auto"/>
          </w:tcPr>
          <w:p w14:paraId="630172EF" w14:textId="77777777" w:rsidR="009F702B" w:rsidRDefault="009F702B" w:rsidP="009F702B">
            <w:pPr>
              <w:pStyle w:val="C3OpenAPI"/>
              <w:rPr>
                <w:rFonts w:eastAsia="SimSun"/>
              </w:rPr>
            </w:pPr>
            <w:r>
              <w:t>This CR introduces a backwards compatible feature to the OpenAPI description of the Naf_EventExposure API, Naf_EventExposure API</w:t>
            </w:r>
            <w:r>
              <w:br/>
            </w:r>
            <w:r w:rsidRPr="0037470C">
              <w:rPr>
                <w:rStyle w:val="C5DependencyChar"/>
              </w:rPr>
              <w:t>Depends on TS/TR 23.288 CR 1104</w:t>
            </w:r>
          </w:p>
          <w:p w14:paraId="0718B84B" w14:textId="77777777" w:rsidR="009F702B" w:rsidRDefault="009F702B" w:rsidP="009F702B">
            <w:pPr>
              <w:rPr>
                <w:rFonts w:ascii="Arial" w:hAnsi="Arial" w:cs="Arial"/>
                <w:sz w:val="18"/>
              </w:rPr>
            </w:pPr>
          </w:p>
          <w:p w14:paraId="2AFC0832" w14:textId="67A9B0C8" w:rsidR="009F702B" w:rsidRDefault="009F702B" w:rsidP="009F702B">
            <w:pPr>
              <w:pStyle w:val="C2Warning"/>
            </w:pPr>
            <w:r>
              <w:t>Merger between 6250 and 6151 need to be decided.</w:t>
            </w:r>
          </w:p>
          <w:p w14:paraId="7B861737" w14:textId="77777777" w:rsidR="009F702B" w:rsidRDefault="009F702B" w:rsidP="009F702B">
            <w:pPr>
              <w:rPr>
                <w:rFonts w:ascii="Arial" w:hAnsi="Arial" w:cs="Arial"/>
                <w:sz w:val="18"/>
              </w:rPr>
            </w:pPr>
          </w:p>
          <w:p w14:paraId="20372265" w14:textId="600A8484" w:rsidR="00C31B94" w:rsidRDefault="00C31B94" w:rsidP="009F702B">
            <w:pPr>
              <w:rPr>
                <w:rFonts w:ascii="Arial" w:hAnsi="Arial" w:cs="Arial"/>
                <w:sz w:val="18"/>
              </w:rPr>
            </w:pPr>
            <w:r>
              <w:rPr>
                <w:rFonts w:ascii="Arial" w:hAnsi="Arial" w:cs="Arial"/>
                <w:sz w:val="18"/>
              </w:rPr>
              <w:t>Merges 6252 into this.</w:t>
            </w:r>
          </w:p>
          <w:p w14:paraId="0E8AA47C" w14:textId="21BBD05E" w:rsidR="00C31B94" w:rsidRDefault="00C31B94" w:rsidP="009F702B">
            <w:pPr>
              <w:rPr>
                <w:rFonts w:ascii="Arial" w:hAnsi="Arial" w:cs="Arial"/>
                <w:sz w:val="18"/>
              </w:rPr>
            </w:pPr>
            <w:r>
              <w:rPr>
                <w:rFonts w:ascii="Arial" w:hAnsi="Arial" w:cs="Arial"/>
                <w:sz w:val="18"/>
              </w:rPr>
              <w:t>Xuefei (Hauwei): Shared merged version. In r1</w:t>
            </w:r>
          </w:p>
          <w:p w14:paraId="25A164E2" w14:textId="530C66ED" w:rsidR="00C31B94" w:rsidRDefault="00C31B94" w:rsidP="009F702B">
            <w:pPr>
              <w:rPr>
                <w:rFonts w:ascii="Arial" w:hAnsi="Arial" w:cs="Arial"/>
                <w:sz w:val="18"/>
              </w:rPr>
            </w:pPr>
            <w:r>
              <w:rPr>
                <w:rFonts w:ascii="Arial" w:hAnsi="Arial" w:cs="Arial"/>
                <w:sz w:val="18"/>
              </w:rPr>
              <w:t>Maria (Ericsson):Provided r2</w:t>
            </w:r>
          </w:p>
        </w:tc>
      </w:tr>
      <w:tr w:rsidR="00C31B94" w:rsidRPr="002F2600" w14:paraId="41BB87BC" w14:textId="77777777" w:rsidTr="00434F46">
        <w:tc>
          <w:tcPr>
            <w:tcW w:w="975" w:type="dxa"/>
            <w:tcBorders>
              <w:top w:val="nil"/>
              <w:left w:val="single" w:sz="12" w:space="0" w:color="auto"/>
              <w:right w:val="single" w:sz="12" w:space="0" w:color="auto"/>
            </w:tcBorders>
            <w:shd w:val="clear" w:color="auto" w:fill="auto"/>
          </w:tcPr>
          <w:p w14:paraId="76776582" w14:textId="77777777" w:rsidR="00C31B94" w:rsidRPr="00D81B37" w:rsidRDefault="00C31B94" w:rsidP="00C31B94">
            <w:pPr>
              <w:pStyle w:val="TAL"/>
              <w:rPr>
                <w:sz w:val="20"/>
              </w:rPr>
            </w:pPr>
          </w:p>
        </w:tc>
        <w:tc>
          <w:tcPr>
            <w:tcW w:w="2635" w:type="dxa"/>
            <w:tcBorders>
              <w:top w:val="nil"/>
              <w:left w:val="single" w:sz="12" w:space="0" w:color="auto"/>
              <w:right w:val="single" w:sz="12" w:space="0" w:color="auto"/>
            </w:tcBorders>
            <w:shd w:val="clear" w:color="auto" w:fill="auto"/>
          </w:tcPr>
          <w:p w14:paraId="5D7E2DDA" w14:textId="77777777" w:rsidR="00C31B94" w:rsidRPr="00D81B37" w:rsidRDefault="00C31B94" w:rsidP="00C31B9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B1E753" w14:textId="31D1F896" w:rsidR="00C31B94" w:rsidRDefault="00C31B94" w:rsidP="00C31B94">
            <w:pPr>
              <w:suppressLineNumbers/>
              <w:suppressAutoHyphens/>
              <w:spacing w:before="60" w:after="60"/>
              <w:jc w:val="center"/>
            </w:pPr>
            <w:r>
              <w:t>6427</w:t>
            </w:r>
          </w:p>
        </w:tc>
        <w:tc>
          <w:tcPr>
            <w:tcW w:w="3251" w:type="dxa"/>
            <w:tcBorders>
              <w:top w:val="nil"/>
              <w:left w:val="single" w:sz="12" w:space="0" w:color="auto"/>
              <w:bottom w:val="single" w:sz="4" w:space="0" w:color="auto"/>
              <w:right w:val="single" w:sz="12" w:space="0" w:color="auto"/>
            </w:tcBorders>
            <w:shd w:val="clear" w:color="auto" w:fill="00FFFF"/>
          </w:tcPr>
          <w:p w14:paraId="600440E7" w14:textId="03AE862B" w:rsidR="00C31B94" w:rsidRDefault="00C31B94" w:rsidP="00C31B94">
            <w:pPr>
              <w:pStyle w:val="TAL"/>
              <w:rPr>
                <w:sz w:val="20"/>
              </w:rPr>
            </w:pPr>
            <w:r>
              <w:rPr>
                <w:sz w:val="20"/>
              </w:rPr>
              <w:t>CR 0147 29.517 Rel-19 Support of activation time information collection</w:t>
            </w:r>
          </w:p>
        </w:tc>
        <w:tc>
          <w:tcPr>
            <w:tcW w:w="1401" w:type="dxa"/>
            <w:tcBorders>
              <w:top w:val="nil"/>
              <w:left w:val="single" w:sz="12" w:space="0" w:color="auto"/>
              <w:bottom w:val="single" w:sz="4" w:space="0" w:color="auto"/>
              <w:right w:val="single" w:sz="12" w:space="0" w:color="auto"/>
            </w:tcBorders>
            <w:shd w:val="clear" w:color="auto" w:fill="00FFFF"/>
          </w:tcPr>
          <w:p w14:paraId="1E3AD163" w14:textId="4C006638" w:rsidR="00C31B94" w:rsidRDefault="00C31B94" w:rsidP="00C31B94">
            <w:pPr>
              <w:pStyle w:val="TAL"/>
              <w:rPr>
                <w:sz w:val="20"/>
              </w:rPr>
            </w:pPr>
            <w:r>
              <w:rPr>
                <w:sz w:val="20"/>
              </w:rPr>
              <w:t>Huawei, Ericsson</w:t>
            </w:r>
          </w:p>
        </w:tc>
        <w:tc>
          <w:tcPr>
            <w:tcW w:w="1062" w:type="dxa"/>
            <w:tcBorders>
              <w:top w:val="nil"/>
              <w:left w:val="single" w:sz="12" w:space="0" w:color="auto"/>
              <w:right w:val="single" w:sz="12" w:space="0" w:color="auto"/>
            </w:tcBorders>
            <w:shd w:val="clear" w:color="auto" w:fill="auto"/>
          </w:tcPr>
          <w:p w14:paraId="517F72EB" w14:textId="77777777" w:rsidR="00C31B94" w:rsidRDefault="00C31B94" w:rsidP="00C31B94">
            <w:pPr>
              <w:pStyle w:val="TAL"/>
              <w:rPr>
                <w:sz w:val="20"/>
              </w:rPr>
            </w:pPr>
          </w:p>
        </w:tc>
        <w:tc>
          <w:tcPr>
            <w:tcW w:w="4619" w:type="dxa"/>
            <w:tcBorders>
              <w:top w:val="nil"/>
              <w:left w:val="single" w:sz="12" w:space="0" w:color="auto"/>
              <w:right w:val="single" w:sz="12" w:space="0" w:color="auto"/>
            </w:tcBorders>
            <w:shd w:val="clear" w:color="auto" w:fill="auto"/>
          </w:tcPr>
          <w:p w14:paraId="216884CE" w14:textId="77777777" w:rsidR="00C31B94" w:rsidRDefault="00C31B94" w:rsidP="00C31B94">
            <w:pPr>
              <w:pStyle w:val="C3OpenAPI"/>
            </w:pPr>
          </w:p>
        </w:tc>
      </w:tr>
      <w:tr w:rsidR="009F702B" w:rsidRPr="002F2600" w14:paraId="669A30A5" w14:textId="77777777" w:rsidTr="00434F46">
        <w:tc>
          <w:tcPr>
            <w:tcW w:w="975" w:type="dxa"/>
            <w:tcBorders>
              <w:left w:val="single" w:sz="12" w:space="0" w:color="auto"/>
              <w:bottom w:val="nil"/>
              <w:right w:val="single" w:sz="12" w:space="0" w:color="auto"/>
            </w:tcBorders>
            <w:shd w:val="clear" w:color="auto" w:fill="auto"/>
          </w:tcPr>
          <w:p w14:paraId="31691775"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27B5A358"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7E483783" w14:textId="53F0E89E" w:rsidR="009F702B" w:rsidRDefault="00343666" w:rsidP="009F702B">
            <w:pPr>
              <w:suppressLineNumbers/>
              <w:suppressAutoHyphens/>
              <w:spacing w:before="60" w:after="60"/>
              <w:jc w:val="center"/>
            </w:pPr>
            <w:hyperlink r:id="rId301" w:history="1">
              <w:r w:rsidR="009F702B">
                <w:rPr>
                  <w:rStyle w:val="Hyperlink"/>
                </w:rPr>
                <w:t>6152</w:t>
              </w:r>
            </w:hyperlink>
          </w:p>
        </w:tc>
        <w:tc>
          <w:tcPr>
            <w:tcW w:w="3251" w:type="dxa"/>
            <w:tcBorders>
              <w:left w:val="single" w:sz="12" w:space="0" w:color="auto"/>
              <w:bottom w:val="nil"/>
              <w:right w:val="single" w:sz="12" w:space="0" w:color="auto"/>
            </w:tcBorders>
            <w:shd w:val="clear" w:color="auto" w:fill="auto"/>
          </w:tcPr>
          <w:p w14:paraId="3386A6E9" w14:textId="12AF94AA" w:rsidR="009F702B" w:rsidRDefault="009F702B" w:rsidP="009F702B">
            <w:pPr>
              <w:pStyle w:val="TAL"/>
              <w:rPr>
                <w:sz w:val="20"/>
              </w:rPr>
            </w:pPr>
            <w:r>
              <w:rPr>
                <w:sz w:val="20"/>
              </w:rPr>
              <w:t>CR 0221 29.591 Rel-19 Support of activation time information collection</w:t>
            </w:r>
          </w:p>
        </w:tc>
        <w:tc>
          <w:tcPr>
            <w:tcW w:w="1401" w:type="dxa"/>
            <w:tcBorders>
              <w:left w:val="single" w:sz="12" w:space="0" w:color="auto"/>
              <w:bottom w:val="nil"/>
              <w:right w:val="single" w:sz="12" w:space="0" w:color="auto"/>
            </w:tcBorders>
            <w:shd w:val="clear" w:color="auto" w:fill="auto"/>
          </w:tcPr>
          <w:p w14:paraId="4FBDF81C" w14:textId="74E6E7B7" w:rsidR="009F702B"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5E41E3E" w14:textId="0E53E85B" w:rsidR="009F702B" w:rsidRPr="00750E57" w:rsidRDefault="00434F46" w:rsidP="009F702B">
            <w:pPr>
              <w:pStyle w:val="TAL"/>
              <w:rPr>
                <w:sz w:val="20"/>
              </w:rPr>
            </w:pPr>
            <w:r>
              <w:rPr>
                <w:sz w:val="20"/>
              </w:rPr>
              <w:t>Revised to 6428</w:t>
            </w:r>
          </w:p>
        </w:tc>
        <w:tc>
          <w:tcPr>
            <w:tcW w:w="4619" w:type="dxa"/>
            <w:tcBorders>
              <w:left w:val="single" w:sz="12" w:space="0" w:color="auto"/>
              <w:bottom w:val="nil"/>
              <w:right w:val="single" w:sz="12" w:space="0" w:color="auto"/>
            </w:tcBorders>
            <w:shd w:val="clear" w:color="auto" w:fill="auto"/>
          </w:tcPr>
          <w:p w14:paraId="59544CE4" w14:textId="77777777" w:rsidR="009F702B" w:rsidRDefault="009F702B" w:rsidP="009F702B">
            <w:pPr>
              <w:pStyle w:val="C3OpenAPI"/>
              <w:rPr>
                <w:rFonts w:eastAsia="SimSun"/>
              </w:rPr>
            </w:pPr>
            <w:r>
              <w:t>This CR introduces a backwards compatible feature to the OpenAPI description of the Nnef_EventExposure API, Nnef_EventExposure API</w:t>
            </w:r>
            <w:r>
              <w:br/>
            </w:r>
            <w:r w:rsidRPr="009B3853">
              <w:rPr>
                <w:rStyle w:val="C5DependencyChar"/>
              </w:rPr>
              <w:t>Depends on TS/TR 23.288 CR 1104</w:t>
            </w:r>
          </w:p>
          <w:p w14:paraId="490D4812" w14:textId="77777777" w:rsidR="009F702B" w:rsidRDefault="009F702B" w:rsidP="009F702B">
            <w:pPr>
              <w:rPr>
                <w:rFonts w:ascii="Arial" w:hAnsi="Arial" w:cs="Arial"/>
                <w:sz w:val="18"/>
              </w:rPr>
            </w:pPr>
          </w:p>
          <w:p w14:paraId="23ABB276" w14:textId="5B760E6F" w:rsidR="009F702B" w:rsidRDefault="009F702B" w:rsidP="009F702B">
            <w:pPr>
              <w:pStyle w:val="C2Warning"/>
            </w:pPr>
            <w:r w:rsidRPr="00434F46">
              <w:rPr>
                <w:noProof w:val="0"/>
                <w:color w:val="auto"/>
              </w:rPr>
              <w:t>Merger between 6251 and 6152 need to be decided</w:t>
            </w:r>
            <w:r>
              <w:t>.</w:t>
            </w:r>
          </w:p>
          <w:p w14:paraId="5B14A7E4" w14:textId="5B0B5CA7" w:rsidR="00434F46" w:rsidRDefault="00434F46" w:rsidP="009F702B">
            <w:pPr>
              <w:pStyle w:val="C2Warning"/>
            </w:pPr>
          </w:p>
          <w:p w14:paraId="5DEE6AA0" w14:textId="7AFB56F4" w:rsidR="00434F46" w:rsidRDefault="00434F46" w:rsidP="00434F46">
            <w:pPr>
              <w:pStyle w:val="C1Normal"/>
            </w:pPr>
            <w:r>
              <w:t>Merges 6251 into this CR.</w:t>
            </w:r>
          </w:p>
          <w:p w14:paraId="61DBA15E" w14:textId="77777777" w:rsidR="004F502C" w:rsidRDefault="004F502C" w:rsidP="004F502C">
            <w:pPr>
              <w:pStyle w:val="C1Normal"/>
            </w:pPr>
            <w:r>
              <w:t>Xuefei (Hauwei): Shared merged version. In r1</w:t>
            </w:r>
          </w:p>
          <w:p w14:paraId="5B6902B8" w14:textId="41CA74B5" w:rsidR="009F702B" w:rsidRDefault="004F502C" w:rsidP="004F502C">
            <w:pPr>
              <w:pStyle w:val="C1Normal"/>
            </w:pPr>
            <w:r>
              <w:t>Maria (Ericsson):Provided r2</w:t>
            </w:r>
          </w:p>
        </w:tc>
      </w:tr>
      <w:tr w:rsidR="00434F46" w:rsidRPr="002F2600" w14:paraId="7EAD5B22" w14:textId="77777777" w:rsidTr="00434F46">
        <w:tc>
          <w:tcPr>
            <w:tcW w:w="975" w:type="dxa"/>
            <w:tcBorders>
              <w:top w:val="nil"/>
              <w:left w:val="single" w:sz="12" w:space="0" w:color="auto"/>
              <w:right w:val="single" w:sz="12" w:space="0" w:color="auto"/>
            </w:tcBorders>
            <w:shd w:val="clear" w:color="auto" w:fill="auto"/>
          </w:tcPr>
          <w:p w14:paraId="19C9D054" w14:textId="77777777" w:rsidR="00434F46" w:rsidRPr="00D81B37" w:rsidRDefault="00434F46" w:rsidP="00434F46">
            <w:pPr>
              <w:pStyle w:val="TAL"/>
              <w:rPr>
                <w:sz w:val="20"/>
              </w:rPr>
            </w:pPr>
          </w:p>
        </w:tc>
        <w:tc>
          <w:tcPr>
            <w:tcW w:w="2635" w:type="dxa"/>
            <w:tcBorders>
              <w:top w:val="nil"/>
              <w:left w:val="single" w:sz="12" w:space="0" w:color="auto"/>
              <w:right w:val="single" w:sz="12" w:space="0" w:color="auto"/>
            </w:tcBorders>
            <w:shd w:val="clear" w:color="auto" w:fill="auto"/>
          </w:tcPr>
          <w:p w14:paraId="6E49EDEB" w14:textId="77777777" w:rsidR="00434F46" w:rsidRPr="00D81B37" w:rsidRDefault="00434F46" w:rsidP="00434F4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539548C" w14:textId="0C2658FA" w:rsidR="00434F46" w:rsidRDefault="00434F46" w:rsidP="00434F46">
            <w:pPr>
              <w:suppressLineNumbers/>
              <w:suppressAutoHyphens/>
              <w:spacing w:before="60" w:after="60"/>
              <w:jc w:val="center"/>
            </w:pPr>
            <w:r>
              <w:t>6428</w:t>
            </w:r>
          </w:p>
        </w:tc>
        <w:tc>
          <w:tcPr>
            <w:tcW w:w="3251" w:type="dxa"/>
            <w:tcBorders>
              <w:top w:val="nil"/>
              <w:left w:val="single" w:sz="12" w:space="0" w:color="auto"/>
              <w:bottom w:val="single" w:sz="4" w:space="0" w:color="auto"/>
              <w:right w:val="single" w:sz="12" w:space="0" w:color="auto"/>
            </w:tcBorders>
            <w:shd w:val="clear" w:color="auto" w:fill="00FFFF"/>
          </w:tcPr>
          <w:p w14:paraId="236D4239" w14:textId="38EDEA2F" w:rsidR="00434F46" w:rsidRDefault="00434F46" w:rsidP="00434F46">
            <w:pPr>
              <w:pStyle w:val="TAL"/>
              <w:rPr>
                <w:sz w:val="20"/>
              </w:rPr>
            </w:pPr>
            <w:r>
              <w:rPr>
                <w:sz w:val="20"/>
              </w:rPr>
              <w:t>CR 0221 29.591 Rel-19 Support of activation time information collection</w:t>
            </w:r>
          </w:p>
        </w:tc>
        <w:tc>
          <w:tcPr>
            <w:tcW w:w="1401" w:type="dxa"/>
            <w:tcBorders>
              <w:top w:val="nil"/>
              <w:left w:val="single" w:sz="12" w:space="0" w:color="auto"/>
              <w:bottom w:val="single" w:sz="4" w:space="0" w:color="auto"/>
              <w:right w:val="single" w:sz="12" w:space="0" w:color="auto"/>
            </w:tcBorders>
            <w:shd w:val="clear" w:color="auto" w:fill="00FFFF"/>
          </w:tcPr>
          <w:p w14:paraId="31924380" w14:textId="4FDA3BA1" w:rsidR="00434F46" w:rsidRDefault="00434F46" w:rsidP="00434F46">
            <w:pPr>
              <w:pStyle w:val="TAL"/>
              <w:rPr>
                <w:sz w:val="20"/>
              </w:rPr>
            </w:pPr>
            <w:r>
              <w:rPr>
                <w:sz w:val="20"/>
              </w:rPr>
              <w:t>Huawei, Ericsson</w:t>
            </w:r>
          </w:p>
        </w:tc>
        <w:tc>
          <w:tcPr>
            <w:tcW w:w="1062" w:type="dxa"/>
            <w:tcBorders>
              <w:top w:val="nil"/>
              <w:left w:val="single" w:sz="12" w:space="0" w:color="auto"/>
              <w:right w:val="single" w:sz="12" w:space="0" w:color="auto"/>
            </w:tcBorders>
            <w:shd w:val="clear" w:color="auto" w:fill="auto"/>
          </w:tcPr>
          <w:p w14:paraId="53344138" w14:textId="77777777" w:rsidR="00434F46" w:rsidRDefault="00434F46" w:rsidP="00434F46">
            <w:pPr>
              <w:pStyle w:val="TAL"/>
              <w:rPr>
                <w:sz w:val="20"/>
              </w:rPr>
            </w:pPr>
          </w:p>
        </w:tc>
        <w:tc>
          <w:tcPr>
            <w:tcW w:w="4619" w:type="dxa"/>
            <w:tcBorders>
              <w:top w:val="nil"/>
              <w:left w:val="single" w:sz="12" w:space="0" w:color="auto"/>
              <w:right w:val="single" w:sz="12" w:space="0" w:color="auto"/>
            </w:tcBorders>
            <w:shd w:val="clear" w:color="auto" w:fill="auto"/>
          </w:tcPr>
          <w:p w14:paraId="16B6D245" w14:textId="77777777" w:rsidR="00434F46" w:rsidRDefault="00434F46" w:rsidP="00434F46">
            <w:pPr>
              <w:pStyle w:val="C3OpenAPI"/>
            </w:pPr>
          </w:p>
        </w:tc>
      </w:tr>
      <w:tr w:rsidR="009F702B" w:rsidRPr="002F2600" w14:paraId="2B8568B3" w14:textId="77777777" w:rsidTr="00B012FD">
        <w:tc>
          <w:tcPr>
            <w:tcW w:w="975" w:type="dxa"/>
            <w:tcBorders>
              <w:left w:val="single" w:sz="12" w:space="0" w:color="auto"/>
              <w:bottom w:val="nil"/>
              <w:right w:val="single" w:sz="12" w:space="0" w:color="auto"/>
            </w:tcBorders>
            <w:shd w:val="clear" w:color="auto" w:fill="auto"/>
          </w:tcPr>
          <w:p w14:paraId="64D9C6D2"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11AD6598"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441F42FF" w14:textId="420C1928" w:rsidR="009F702B" w:rsidRDefault="00343666" w:rsidP="009F702B">
            <w:pPr>
              <w:suppressLineNumbers/>
              <w:suppressAutoHyphens/>
              <w:spacing w:before="60" w:after="60"/>
              <w:jc w:val="center"/>
            </w:pPr>
            <w:hyperlink r:id="rId302" w:history="1">
              <w:r w:rsidR="009F702B">
                <w:rPr>
                  <w:rStyle w:val="Hyperlink"/>
                </w:rPr>
                <w:t>6153</w:t>
              </w:r>
            </w:hyperlink>
          </w:p>
        </w:tc>
        <w:tc>
          <w:tcPr>
            <w:tcW w:w="3251" w:type="dxa"/>
            <w:tcBorders>
              <w:left w:val="single" w:sz="12" w:space="0" w:color="auto"/>
              <w:bottom w:val="nil"/>
              <w:right w:val="single" w:sz="12" w:space="0" w:color="auto"/>
            </w:tcBorders>
            <w:shd w:val="clear" w:color="auto" w:fill="auto"/>
          </w:tcPr>
          <w:p w14:paraId="7E5A151D" w14:textId="0CC1E7E5" w:rsidR="009F702B" w:rsidRDefault="009F702B" w:rsidP="009F702B">
            <w:pPr>
              <w:pStyle w:val="TAL"/>
              <w:rPr>
                <w:sz w:val="20"/>
              </w:rPr>
            </w:pPr>
            <w:r>
              <w:rPr>
                <w:sz w:val="20"/>
              </w:rPr>
              <w:t>CR 0978 29.520 Rel-19 Support of the signalling storm analytics for Nnwdaf_EventsSubscription API</w:t>
            </w:r>
          </w:p>
        </w:tc>
        <w:tc>
          <w:tcPr>
            <w:tcW w:w="1401" w:type="dxa"/>
            <w:tcBorders>
              <w:left w:val="single" w:sz="12" w:space="0" w:color="auto"/>
              <w:bottom w:val="nil"/>
              <w:right w:val="single" w:sz="12" w:space="0" w:color="auto"/>
            </w:tcBorders>
            <w:shd w:val="clear" w:color="auto" w:fill="auto"/>
          </w:tcPr>
          <w:p w14:paraId="60E8E9A0" w14:textId="05E9F6B7" w:rsidR="009F702B"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2579523" w14:textId="578A929C" w:rsidR="009F702B" w:rsidRPr="00750E57" w:rsidRDefault="009F702B" w:rsidP="009F702B">
            <w:pPr>
              <w:pStyle w:val="TAL"/>
              <w:rPr>
                <w:sz w:val="20"/>
              </w:rPr>
            </w:pPr>
            <w:r>
              <w:rPr>
                <w:sz w:val="20"/>
              </w:rPr>
              <w:t>Revised to 6479</w:t>
            </w:r>
          </w:p>
        </w:tc>
        <w:tc>
          <w:tcPr>
            <w:tcW w:w="4619" w:type="dxa"/>
            <w:tcBorders>
              <w:left w:val="single" w:sz="12" w:space="0" w:color="auto"/>
              <w:bottom w:val="nil"/>
              <w:right w:val="single" w:sz="12" w:space="0" w:color="auto"/>
            </w:tcBorders>
            <w:shd w:val="clear" w:color="auto" w:fill="auto"/>
          </w:tcPr>
          <w:p w14:paraId="7BAA78A2" w14:textId="77777777" w:rsidR="009F702B" w:rsidRDefault="009F702B" w:rsidP="009F702B">
            <w:pPr>
              <w:pStyle w:val="C5Dependency"/>
              <w:rPr>
                <w:rFonts w:eastAsia="SimSun"/>
              </w:rPr>
            </w:pPr>
            <w:r w:rsidRPr="009B3853">
              <w:rPr>
                <w:rStyle w:val="C3OpenAPIChar"/>
              </w:rPr>
              <w:t>This CR introduces a backwards compatible feature to the OpenAPI description of the Nnwdaf_EventsSubscription API, Nnwdaf_EventsSubscription API</w:t>
            </w:r>
            <w:r>
              <w:br/>
              <w:t>Depends on TS/TR 23.288 CR 1104</w:t>
            </w:r>
          </w:p>
          <w:p w14:paraId="289776BF" w14:textId="77777777" w:rsidR="009F702B" w:rsidRDefault="009F702B" w:rsidP="009F702B">
            <w:pPr>
              <w:rPr>
                <w:rFonts w:ascii="Arial" w:hAnsi="Arial" w:cs="Arial"/>
                <w:sz w:val="18"/>
              </w:rPr>
            </w:pPr>
          </w:p>
          <w:p w14:paraId="5C7BEED3" w14:textId="77777777" w:rsidR="009F702B" w:rsidRDefault="009F702B" w:rsidP="009F702B">
            <w:pPr>
              <w:pStyle w:val="C1Normal"/>
            </w:pPr>
            <w:r>
              <w:t xml:space="preserve">Maria (Ericsson): Will provide revision. </w:t>
            </w:r>
          </w:p>
          <w:p w14:paraId="3000B3A8" w14:textId="74A4DE15" w:rsidR="009F702B" w:rsidRDefault="00294F4D" w:rsidP="009F702B">
            <w:pPr>
              <w:pStyle w:val="C1Normal"/>
            </w:pPr>
            <w:r>
              <w:t>Xiao</w:t>
            </w:r>
            <w:r w:rsidR="009F702B">
              <w:t>jian (ZTE): 2</w:t>
            </w:r>
            <w:r w:rsidR="009F702B" w:rsidRPr="003C7EA5">
              <w:rPr>
                <w:vertAlign w:val="superscript"/>
              </w:rPr>
              <w:t>nd</w:t>
            </w:r>
            <w:r w:rsidR="009F702B">
              <w:t xml:space="preserve"> change, move up the newly added bullet.</w:t>
            </w:r>
          </w:p>
          <w:p w14:paraId="2A27515F" w14:textId="77777777" w:rsidR="009F702B" w:rsidRDefault="009F702B" w:rsidP="009F702B">
            <w:pPr>
              <w:pStyle w:val="C1Normal"/>
            </w:pPr>
            <w:r>
              <w:t>Xuefei (Huawei): Fine with Xiaojian comments. We added EN. Clarification needed on NF type comment.</w:t>
            </w:r>
          </w:p>
          <w:p w14:paraId="1BC170D1" w14:textId="77777777" w:rsidR="009F702B" w:rsidRDefault="009F702B" w:rsidP="009F702B">
            <w:pPr>
              <w:pStyle w:val="C1Normal"/>
            </w:pPr>
            <w:r>
              <w:t xml:space="preserve">Apostolos (Nokia): Provided offline comments. </w:t>
            </w:r>
          </w:p>
          <w:p w14:paraId="76296045" w14:textId="77777777" w:rsidR="009F702B" w:rsidRDefault="009F702B" w:rsidP="009F702B">
            <w:pPr>
              <w:pStyle w:val="C1Normal"/>
            </w:pPr>
            <w:r>
              <w:t>Xuefei (Huawei): Will provide revision based on the comments.</w:t>
            </w:r>
          </w:p>
          <w:p w14:paraId="048B01FC" w14:textId="77777777" w:rsidR="009F702B" w:rsidRDefault="009F702B" w:rsidP="009F702B">
            <w:pPr>
              <w:pStyle w:val="C1Normal"/>
            </w:pPr>
            <w:r>
              <w:t>Maria (Ericsson): Will provide revision and can include other comments.</w:t>
            </w:r>
          </w:p>
          <w:p w14:paraId="43D325E1" w14:textId="6E55ED82" w:rsidR="00294F4D" w:rsidRDefault="00294F4D" w:rsidP="009F702B">
            <w:pPr>
              <w:pStyle w:val="C1Normal"/>
            </w:pPr>
            <w:r>
              <w:t>Maria (Ericsson): Shared revision.</w:t>
            </w:r>
          </w:p>
          <w:p w14:paraId="36A969EC" w14:textId="77777777" w:rsidR="00294F4D" w:rsidRDefault="00294F4D" w:rsidP="009F702B">
            <w:pPr>
              <w:pStyle w:val="C1Normal"/>
            </w:pPr>
            <w:r>
              <w:t>Xuefei (Huawei): Shared further revision r3</w:t>
            </w:r>
          </w:p>
          <w:p w14:paraId="4D86E1A6" w14:textId="63FEADF6" w:rsidR="00294F4D" w:rsidRDefault="00294F4D" w:rsidP="009F702B">
            <w:pPr>
              <w:pStyle w:val="C1Normal"/>
            </w:pPr>
            <w:r>
              <w:t>Maria (Ericsson): Fine with R3.</w:t>
            </w:r>
          </w:p>
          <w:p w14:paraId="3C649E71" w14:textId="275EAE09" w:rsidR="00294F4D" w:rsidRDefault="00294F4D" w:rsidP="009F702B">
            <w:pPr>
              <w:pStyle w:val="C1Normal"/>
            </w:pPr>
            <w:r>
              <w:t xml:space="preserve">Xiaojian (ZTE): </w:t>
            </w:r>
            <w:r>
              <w:rPr>
                <w:rFonts w:eastAsia="DengXian"/>
                <w:szCs w:val="20"/>
                <w:lang w:eastAsia="zh-CN"/>
              </w:rPr>
              <w:t>Fine with R3</w:t>
            </w:r>
          </w:p>
          <w:p w14:paraId="55013CC6" w14:textId="0E2D9F33" w:rsidR="00294F4D" w:rsidRDefault="00294F4D" w:rsidP="009F702B">
            <w:pPr>
              <w:pStyle w:val="C1Normal"/>
            </w:pPr>
            <w:r>
              <w:t>Apsotolos (Nokia): Need to check R3.</w:t>
            </w:r>
          </w:p>
        </w:tc>
      </w:tr>
      <w:tr w:rsidR="009F702B" w:rsidRPr="002F2600" w14:paraId="317936BC" w14:textId="77777777" w:rsidTr="00F65566">
        <w:tc>
          <w:tcPr>
            <w:tcW w:w="975" w:type="dxa"/>
            <w:tcBorders>
              <w:top w:val="nil"/>
              <w:left w:val="single" w:sz="12" w:space="0" w:color="auto"/>
              <w:right w:val="single" w:sz="12" w:space="0" w:color="auto"/>
            </w:tcBorders>
            <w:shd w:val="clear" w:color="auto" w:fill="auto"/>
          </w:tcPr>
          <w:p w14:paraId="583EE9A4"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009624EE"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13649A" w14:textId="23ED3A78" w:rsidR="009F702B" w:rsidRDefault="009F702B" w:rsidP="009F702B">
            <w:pPr>
              <w:suppressLineNumbers/>
              <w:suppressAutoHyphens/>
              <w:spacing w:before="60" w:after="60"/>
              <w:jc w:val="center"/>
            </w:pPr>
            <w:r>
              <w:t>6479</w:t>
            </w:r>
          </w:p>
        </w:tc>
        <w:tc>
          <w:tcPr>
            <w:tcW w:w="3251" w:type="dxa"/>
            <w:tcBorders>
              <w:top w:val="nil"/>
              <w:left w:val="single" w:sz="12" w:space="0" w:color="auto"/>
              <w:bottom w:val="single" w:sz="4" w:space="0" w:color="auto"/>
              <w:right w:val="single" w:sz="12" w:space="0" w:color="auto"/>
            </w:tcBorders>
            <w:shd w:val="clear" w:color="auto" w:fill="00FFFF"/>
          </w:tcPr>
          <w:p w14:paraId="52072CE1" w14:textId="383021C1" w:rsidR="009F702B" w:rsidRDefault="009F702B" w:rsidP="009F702B">
            <w:pPr>
              <w:pStyle w:val="TAL"/>
              <w:rPr>
                <w:sz w:val="20"/>
              </w:rPr>
            </w:pPr>
            <w:r>
              <w:rPr>
                <w:sz w:val="20"/>
              </w:rPr>
              <w:t>CR 0978 29.520 Rel-19 Support of the signalling storm analytics for Nnwdaf_EventsSubscription API</w:t>
            </w:r>
          </w:p>
        </w:tc>
        <w:tc>
          <w:tcPr>
            <w:tcW w:w="1401" w:type="dxa"/>
            <w:tcBorders>
              <w:top w:val="nil"/>
              <w:left w:val="single" w:sz="12" w:space="0" w:color="auto"/>
              <w:bottom w:val="single" w:sz="4" w:space="0" w:color="auto"/>
              <w:right w:val="single" w:sz="12" w:space="0" w:color="auto"/>
            </w:tcBorders>
            <w:shd w:val="clear" w:color="auto" w:fill="00FFFF"/>
          </w:tcPr>
          <w:p w14:paraId="78519D46" w14:textId="718A1DCC" w:rsidR="009F702B" w:rsidRDefault="009F702B" w:rsidP="009F702B">
            <w:pPr>
              <w:pStyle w:val="TAL"/>
              <w:rPr>
                <w:sz w:val="20"/>
              </w:rPr>
            </w:pPr>
            <w:r>
              <w:rPr>
                <w:sz w:val="20"/>
              </w:rPr>
              <w:t>Huawei, Ericsson, Nokia</w:t>
            </w:r>
          </w:p>
        </w:tc>
        <w:tc>
          <w:tcPr>
            <w:tcW w:w="1062" w:type="dxa"/>
            <w:tcBorders>
              <w:top w:val="nil"/>
              <w:left w:val="single" w:sz="12" w:space="0" w:color="auto"/>
              <w:right w:val="single" w:sz="12" w:space="0" w:color="auto"/>
            </w:tcBorders>
            <w:shd w:val="clear" w:color="auto" w:fill="auto"/>
          </w:tcPr>
          <w:p w14:paraId="6E0B6D61"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47701242" w14:textId="77777777" w:rsidR="009F702B" w:rsidRPr="009B3853" w:rsidRDefault="009F702B" w:rsidP="009F702B">
            <w:pPr>
              <w:pStyle w:val="C5Dependency"/>
              <w:rPr>
                <w:rStyle w:val="C3OpenAPIChar"/>
              </w:rPr>
            </w:pPr>
          </w:p>
        </w:tc>
      </w:tr>
      <w:tr w:rsidR="009F702B" w:rsidRPr="002F2600" w14:paraId="2C0EF3DF" w14:textId="77777777" w:rsidTr="00F65566">
        <w:tc>
          <w:tcPr>
            <w:tcW w:w="975" w:type="dxa"/>
            <w:tcBorders>
              <w:left w:val="single" w:sz="12" w:space="0" w:color="auto"/>
              <w:bottom w:val="nil"/>
              <w:right w:val="single" w:sz="12" w:space="0" w:color="auto"/>
            </w:tcBorders>
            <w:shd w:val="clear" w:color="auto" w:fill="auto"/>
          </w:tcPr>
          <w:p w14:paraId="0CAF83C0"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445E0B5B"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66E67B25" w14:textId="0A452709" w:rsidR="009F702B" w:rsidRDefault="00343666" w:rsidP="009F702B">
            <w:pPr>
              <w:suppressLineNumbers/>
              <w:suppressAutoHyphens/>
              <w:spacing w:before="60" w:after="60"/>
              <w:jc w:val="center"/>
            </w:pPr>
            <w:hyperlink r:id="rId303" w:history="1">
              <w:r w:rsidR="009F702B">
                <w:rPr>
                  <w:rStyle w:val="Hyperlink"/>
                </w:rPr>
                <w:t>6154</w:t>
              </w:r>
            </w:hyperlink>
          </w:p>
        </w:tc>
        <w:tc>
          <w:tcPr>
            <w:tcW w:w="3251" w:type="dxa"/>
            <w:tcBorders>
              <w:left w:val="single" w:sz="12" w:space="0" w:color="auto"/>
              <w:bottom w:val="nil"/>
              <w:right w:val="single" w:sz="12" w:space="0" w:color="auto"/>
            </w:tcBorders>
            <w:shd w:val="clear" w:color="auto" w:fill="auto"/>
          </w:tcPr>
          <w:p w14:paraId="330F3985" w14:textId="7AF2F512" w:rsidR="009F702B" w:rsidRDefault="009F702B" w:rsidP="009F702B">
            <w:pPr>
              <w:pStyle w:val="TAL"/>
              <w:rPr>
                <w:sz w:val="20"/>
              </w:rPr>
            </w:pPr>
            <w:r>
              <w:rPr>
                <w:sz w:val="20"/>
              </w:rPr>
              <w:t>CR 0979 29.520 Rel-19 Support of the signalling storm analytics for Nnwdaf_AnalyticsInfo API</w:t>
            </w:r>
          </w:p>
        </w:tc>
        <w:tc>
          <w:tcPr>
            <w:tcW w:w="1401" w:type="dxa"/>
            <w:tcBorders>
              <w:left w:val="single" w:sz="12" w:space="0" w:color="auto"/>
              <w:bottom w:val="nil"/>
              <w:right w:val="single" w:sz="12" w:space="0" w:color="auto"/>
            </w:tcBorders>
            <w:shd w:val="clear" w:color="auto" w:fill="auto"/>
          </w:tcPr>
          <w:p w14:paraId="6A1E7F8D" w14:textId="55B0BADC" w:rsidR="009F702B"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2F103511" w14:textId="49E0C61E" w:rsidR="009F702B" w:rsidRPr="00750E57" w:rsidRDefault="009F702B" w:rsidP="009F702B">
            <w:pPr>
              <w:pStyle w:val="TAL"/>
              <w:rPr>
                <w:sz w:val="20"/>
              </w:rPr>
            </w:pPr>
            <w:r>
              <w:rPr>
                <w:sz w:val="20"/>
              </w:rPr>
              <w:t>Revised to 6480</w:t>
            </w:r>
          </w:p>
        </w:tc>
        <w:tc>
          <w:tcPr>
            <w:tcW w:w="4619" w:type="dxa"/>
            <w:tcBorders>
              <w:left w:val="single" w:sz="12" w:space="0" w:color="auto"/>
              <w:bottom w:val="nil"/>
              <w:right w:val="single" w:sz="12" w:space="0" w:color="auto"/>
            </w:tcBorders>
            <w:shd w:val="clear" w:color="auto" w:fill="auto"/>
          </w:tcPr>
          <w:p w14:paraId="77FD658E" w14:textId="77777777" w:rsidR="009F702B" w:rsidRDefault="009F702B" w:rsidP="009F702B">
            <w:pPr>
              <w:pStyle w:val="C5Dependency"/>
              <w:rPr>
                <w:rFonts w:eastAsia="SimSun"/>
              </w:rPr>
            </w:pPr>
            <w:r w:rsidRPr="009B3853">
              <w:rPr>
                <w:rStyle w:val="C3OpenAPIChar"/>
              </w:rPr>
              <w:t>This CR introduces a backwards compatible feature to the OpenAPI description of the Nnwdaf_AnalyticsInfo API, Nnwdaf_AnalyticsInfo API</w:t>
            </w:r>
            <w:r>
              <w:br/>
              <w:t>Depends on TS/TR 23.288 CR 1104</w:t>
            </w:r>
          </w:p>
          <w:p w14:paraId="0BCD3F03" w14:textId="77777777" w:rsidR="009F702B" w:rsidRDefault="009F702B" w:rsidP="009F702B">
            <w:pPr>
              <w:rPr>
                <w:rFonts w:ascii="Arial" w:hAnsi="Arial" w:cs="Arial"/>
                <w:sz w:val="18"/>
              </w:rPr>
            </w:pPr>
          </w:p>
          <w:p w14:paraId="6DC0061F" w14:textId="717FED1F" w:rsidR="009F702B" w:rsidRDefault="009F702B" w:rsidP="009F702B">
            <w:pPr>
              <w:pStyle w:val="C1Normal"/>
            </w:pPr>
            <w:r>
              <w:t>Maria (Ericsson): Will provide comments over email. Same as in 6153 for consumer (MDAF).</w:t>
            </w:r>
          </w:p>
          <w:p w14:paraId="6B2E5A49" w14:textId="77777777" w:rsidR="009F702B" w:rsidRDefault="009F702B" w:rsidP="009F702B">
            <w:pPr>
              <w:pStyle w:val="C1Normal"/>
            </w:pPr>
            <w:r>
              <w:t>Xuefei (Huawei): Request clarification. In stage-3 we normally use O&amp;M.</w:t>
            </w:r>
          </w:p>
          <w:p w14:paraId="6D388689" w14:textId="77777777" w:rsidR="009F702B" w:rsidRDefault="009F702B" w:rsidP="009F702B">
            <w:pPr>
              <w:pStyle w:val="C1Normal"/>
            </w:pPr>
            <w:r>
              <w:t xml:space="preserve">Apostolos (Nokia): MDAF is not included anywhere in 23.288. Do you want to capture MDAF as separate consumer or part of O&amp;M. </w:t>
            </w:r>
          </w:p>
          <w:p w14:paraId="790FD0AD" w14:textId="77777777" w:rsidR="009F702B" w:rsidRDefault="009F702B" w:rsidP="009F702B">
            <w:pPr>
              <w:pStyle w:val="C1Normal"/>
            </w:pPr>
            <w:r>
              <w:t>Maria (Ericsson): Procedure already includes MDAF. Ca</w:t>
            </w:r>
            <w:r w:rsidR="00294F4D">
              <w:t>n send LS to update their table.</w:t>
            </w:r>
          </w:p>
          <w:p w14:paraId="6DB75EAA" w14:textId="0E8E4A76" w:rsidR="00294F4D" w:rsidRDefault="00294F4D" w:rsidP="00294F4D">
            <w:pPr>
              <w:pStyle w:val="C1Normal"/>
            </w:pPr>
            <w:r>
              <w:t>Xuefei (Huawei): Shared revision r2</w:t>
            </w:r>
          </w:p>
          <w:p w14:paraId="2EB79A6B" w14:textId="0A171FA8" w:rsidR="00294F4D" w:rsidRDefault="00294F4D" w:rsidP="00294F4D">
            <w:pPr>
              <w:pStyle w:val="C1Normal"/>
            </w:pPr>
            <w:r>
              <w:t>Maria (Ericsson): Fine with R2</w:t>
            </w:r>
          </w:p>
          <w:p w14:paraId="342634E4" w14:textId="6664AB8C" w:rsidR="00294F4D" w:rsidRDefault="00294F4D" w:rsidP="00294F4D">
            <w:pPr>
              <w:pStyle w:val="C1Normal"/>
            </w:pPr>
            <w:r>
              <w:t>Apsotolos (Nokia): Need to check R2</w:t>
            </w:r>
          </w:p>
          <w:p w14:paraId="1BD095C9" w14:textId="09A77A69" w:rsidR="00294F4D" w:rsidRDefault="00294F4D" w:rsidP="009F702B">
            <w:pPr>
              <w:pStyle w:val="C1Normal"/>
            </w:pPr>
          </w:p>
        </w:tc>
      </w:tr>
      <w:tr w:rsidR="009F702B" w:rsidRPr="002F2600" w14:paraId="35BB23FA" w14:textId="77777777" w:rsidTr="003651D1">
        <w:tc>
          <w:tcPr>
            <w:tcW w:w="975" w:type="dxa"/>
            <w:tcBorders>
              <w:top w:val="nil"/>
              <w:left w:val="single" w:sz="12" w:space="0" w:color="auto"/>
              <w:right w:val="single" w:sz="12" w:space="0" w:color="auto"/>
            </w:tcBorders>
            <w:shd w:val="clear" w:color="auto" w:fill="auto"/>
          </w:tcPr>
          <w:p w14:paraId="3143C0CE"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0F485B02"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5D809BB" w14:textId="50B62F4C" w:rsidR="009F702B" w:rsidRDefault="009F702B" w:rsidP="009F702B">
            <w:pPr>
              <w:suppressLineNumbers/>
              <w:suppressAutoHyphens/>
              <w:spacing w:before="60" w:after="60"/>
              <w:jc w:val="center"/>
            </w:pPr>
            <w:r>
              <w:t>6480</w:t>
            </w:r>
          </w:p>
        </w:tc>
        <w:tc>
          <w:tcPr>
            <w:tcW w:w="3251" w:type="dxa"/>
            <w:tcBorders>
              <w:top w:val="nil"/>
              <w:left w:val="single" w:sz="12" w:space="0" w:color="auto"/>
              <w:bottom w:val="single" w:sz="4" w:space="0" w:color="auto"/>
              <w:right w:val="single" w:sz="12" w:space="0" w:color="auto"/>
            </w:tcBorders>
            <w:shd w:val="clear" w:color="auto" w:fill="00FFFF"/>
          </w:tcPr>
          <w:p w14:paraId="2BFA3901" w14:textId="69A79EFE" w:rsidR="009F702B" w:rsidRDefault="009F702B" w:rsidP="009F702B">
            <w:pPr>
              <w:pStyle w:val="TAL"/>
              <w:rPr>
                <w:sz w:val="20"/>
              </w:rPr>
            </w:pPr>
            <w:r>
              <w:rPr>
                <w:sz w:val="20"/>
              </w:rPr>
              <w:t>CR 0979 29.520 Rel-19 Support of the signalling storm analytics for Nnwdaf_AnalyticsInfo API</w:t>
            </w:r>
          </w:p>
        </w:tc>
        <w:tc>
          <w:tcPr>
            <w:tcW w:w="1401" w:type="dxa"/>
            <w:tcBorders>
              <w:top w:val="nil"/>
              <w:left w:val="single" w:sz="12" w:space="0" w:color="auto"/>
              <w:bottom w:val="single" w:sz="4" w:space="0" w:color="auto"/>
              <w:right w:val="single" w:sz="12" w:space="0" w:color="auto"/>
            </w:tcBorders>
            <w:shd w:val="clear" w:color="auto" w:fill="00FFFF"/>
          </w:tcPr>
          <w:p w14:paraId="3969AEAF" w14:textId="5E8B5A3A" w:rsidR="009F702B" w:rsidRDefault="009F702B" w:rsidP="009F702B">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65F48D1"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30793A37" w14:textId="77777777" w:rsidR="009F702B" w:rsidRPr="009B3853" w:rsidRDefault="009F702B" w:rsidP="009F702B">
            <w:pPr>
              <w:pStyle w:val="C5Dependency"/>
              <w:rPr>
                <w:rStyle w:val="C3OpenAPIChar"/>
              </w:rPr>
            </w:pPr>
          </w:p>
        </w:tc>
      </w:tr>
      <w:tr w:rsidR="009F702B" w:rsidRPr="002F2600" w14:paraId="3FD8FA42" w14:textId="77777777" w:rsidTr="00954207">
        <w:tc>
          <w:tcPr>
            <w:tcW w:w="975" w:type="dxa"/>
            <w:tcBorders>
              <w:left w:val="single" w:sz="12" w:space="0" w:color="auto"/>
              <w:bottom w:val="nil"/>
              <w:right w:val="single" w:sz="12" w:space="0" w:color="auto"/>
            </w:tcBorders>
            <w:shd w:val="clear" w:color="auto" w:fill="auto"/>
          </w:tcPr>
          <w:p w14:paraId="42DC8C49"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21FEA011"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404F73F5" w14:textId="3CFE2059" w:rsidR="009F702B" w:rsidRDefault="00343666" w:rsidP="009F702B">
            <w:pPr>
              <w:suppressLineNumbers/>
              <w:suppressAutoHyphens/>
              <w:spacing w:before="60" w:after="60"/>
              <w:jc w:val="center"/>
            </w:pPr>
            <w:hyperlink r:id="rId304" w:history="1">
              <w:r w:rsidR="009F702B">
                <w:rPr>
                  <w:rStyle w:val="Hyperlink"/>
                </w:rPr>
                <w:t>6155</w:t>
              </w:r>
            </w:hyperlink>
          </w:p>
        </w:tc>
        <w:tc>
          <w:tcPr>
            <w:tcW w:w="3251" w:type="dxa"/>
            <w:tcBorders>
              <w:left w:val="single" w:sz="12" w:space="0" w:color="auto"/>
              <w:bottom w:val="nil"/>
              <w:right w:val="single" w:sz="12" w:space="0" w:color="auto"/>
            </w:tcBorders>
            <w:shd w:val="clear" w:color="auto" w:fill="auto"/>
          </w:tcPr>
          <w:p w14:paraId="4320584B" w14:textId="3285C582" w:rsidR="009F702B" w:rsidRDefault="009F702B" w:rsidP="009F702B">
            <w:pPr>
              <w:pStyle w:val="TAL"/>
              <w:rPr>
                <w:sz w:val="20"/>
              </w:rPr>
            </w:pPr>
            <w:r>
              <w:rPr>
                <w:sz w:val="20"/>
              </w:rPr>
              <w:t>CR 1432 29.522 Rel-19 Support of the signalling storm analytics for AnalyticsExposure API</w:t>
            </w:r>
          </w:p>
        </w:tc>
        <w:tc>
          <w:tcPr>
            <w:tcW w:w="1401" w:type="dxa"/>
            <w:tcBorders>
              <w:left w:val="single" w:sz="12" w:space="0" w:color="auto"/>
              <w:bottom w:val="nil"/>
              <w:right w:val="single" w:sz="12" w:space="0" w:color="auto"/>
            </w:tcBorders>
            <w:shd w:val="clear" w:color="auto" w:fill="auto"/>
          </w:tcPr>
          <w:p w14:paraId="4AE80A5D" w14:textId="50F6CB04" w:rsidR="009F702B"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2E278D0" w14:textId="147B6904" w:rsidR="009F702B" w:rsidRPr="00750E57" w:rsidRDefault="009F702B" w:rsidP="009F702B">
            <w:pPr>
              <w:pStyle w:val="TAL"/>
              <w:rPr>
                <w:sz w:val="20"/>
              </w:rPr>
            </w:pPr>
            <w:r>
              <w:rPr>
                <w:sz w:val="20"/>
              </w:rPr>
              <w:t>Revised to 6481</w:t>
            </w:r>
          </w:p>
        </w:tc>
        <w:tc>
          <w:tcPr>
            <w:tcW w:w="4619" w:type="dxa"/>
            <w:tcBorders>
              <w:left w:val="single" w:sz="12" w:space="0" w:color="auto"/>
              <w:bottom w:val="nil"/>
              <w:right w:val="single" w:sz="12" w:space="0" w:color="auto"/>
            </w:tcBorders>
            <w:shd w:val="clear" w:color="auto" w:fill="auto"/>
          </w:tcPr>
          <w:p w14:paraId="26D73A89" w14:textId="77777777" w:rsidR="009F702B" w:rsidRDefault="009F702B" w:rsidP="009F702B">
            <w:pPr>
              <w:pStyle w:val="C3OpenAPI"/>
              <w:rPr>
                <w:rFonts w:eastAsia="SimSun"/>
              </w:rPr>
            </w:pPr>
            <w:r>
              <w:t>This CR introduces a backwards compatible feature to the OpenAPI description of the AnalyticsExposure API, AnalyticsExposure API</w:t>
            </w:r>
            <w:r>
              <w:br/>
            </w:r>
            <w:r w:rsidRPr="009B3853">
              <w:rPr>
                <w:rStyle w:val="C5DependencyChar"/>
              </w:rPr>
              <w:t>Depends on TS/TR 23.288 CR 1104</w:t>
            </w:r>
          </w:p>
          <w:p w14:paraId="57EE5229" w14:textId="77777777" w:rsidR="009F702B" w:rsidRDefault="009F702B" w:rsidP="009F702B">
            <w:pPr>
              <w:rPr>
                <w:rFonts w:ascii="Arial" w:hAnsi="Arial" w:cs="Arial"/>
                <w:sz w:val="18"/>
              </w:rPr>
            </w:pPr>
          </w:p>
          <w:p w14:paraId="7A80E70E" w14:textId="77777777" w:rsidR="009F702B" w:rsidRDefault="009F702B" w:rsidP="009F702B">
            <w:pPr>
              <w:pStyle w:val="C1Normal"/>
            </w:pPr>
            <w:r>
              <w:t>Apostolos (Nokia): If the data model is impacted in 29.520, then we could have impacts here.</w:t>
            </w:r>
          </w:p>
          <w:p w14:paraId="09DFE0BB" w14:textId="664220D8" w:rsidR="009F702B" w:rsidRDefault="009F702B" w:rsidP="009F702B">
            <w:pPr>
              <w:pStyle w:val="C1Normal"/>
            </w:pPr>
            <w:r>
              <w:t>Maria (Ericsson): No impacts here. Clause 5.6.3.3.1.4, for analytics data, the note 7 doesn’t have table note.</w:t>
            </w:r>
          </w:p>
          <w:p w14:paraId="15E60E73" w14:textId="77777777" w:rsidR="009F702B" w:rsidRDefault="009F702B" w:rsidP="009F702B">
            <w:pPr>
              <w:pStyle w:val="C1Normal"/>
            </w:pPr>
            <w:r>
              <w:t>Apostolos (Nokia): Fine with CR.</w:t>
            </w:r>
          </w:p>
          <w:p w14:paraId="0B892529" w14:textId="77777777" w:rsidR="009F702B" w:rsidRDefault="009F702B" w:rsidP="009F702B">
            <w:pPr>
              <w:pStyle w:val="C1Normal"/>
            </w:pPr>
          </w:p>
          <w:p w14:paraId="0541940A" w14:textId="59EE87FF" w:rsidR="009F702B" w:rsidRDefault="009F702B" w:rsidP="009F702B">
            <w:pPr>
              <w:pStyle w:val="C1Normal"/>
            </w:pPr>
            <w:r>
              <w:t>Only remove NOTE 7.</w:t>
            </w:r>
          </w:p>
        </w:tc>
      </w:tr>
      <w:tr w:rsidR="009F702B" w:rsidRPr="002F2600" w14:paraId="4B7E4EB8" w14:textId="77777777" w:rsidTr="00954207">
        <w:tc>
          <w:tcPr>
            <w:tcW w:w="975" w:type="dxa"/>
            <w:tcBorders>
              <w:top w:val="nil"/>
              <w:left w:val="single" w:sz="12" w:space="0" w:color="auto"/>
              <w:right w:val="single" w:sz="12" w:space="0" w:color="auto"/>
            </w:tcBorders>
            <w:shd w:val="clear" w:color="auto" w:fill="auto"/>
          </w:tcPr>
          <w:p w14:paraId="6A3CD4C0"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3ABAB187"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7395179" w14:textId="313E9597" w:rsidR="009F702B" w:rsidRDefault="009F702B" w:rsidP="009F702B">
            <w:pPr>
              <w:suppressLineNumbers/>
              <w:suppressAutoHyphens/>
              <w:spacing w:before="60" w:after="60"/>
              <w:jc w:val="center"/>
            </w:pPr>
            <w:r>
              <w:t>6481</w:t>
            </w:r>
          </w:p>
        </w:tc>
        <w:tc>
          <w:tcPr>
            <w:tcW w:w="3251" w:type="dxa"/>
            <w:tcBorders>
              <w:top w:val="nil"/>
              <w:left w:val="single" w:sz="12" w:space="0" w:color="auto"/>
              <w:bottom w:val="single" w:sz="4" w:space="0" w:color="auto"/>
              <w:right w:val="single" w:sz="12" w:space="0" w:color="auto"/>
            </w:tcBorders>
            <w:shd w:val="clear" w:color="auto" w:fill="00FF00"/>
          </w:tcPr>
          <w:p w14:paraId="5CF76918" w14:textId="5E8C818C" w:rsidR="009F702B" w:rsidRDefault="009F702B" w:rsidP="009F702B">
            <w:pPr>
              <w:pStyle w:val="TAL"/>
              <w:rPr>
                <w:sz w:val="20"/>
              </w:rPr>
            </w:pPr>
            <w:r>
              <w:rPr>
                <w:sz w:val="20"/>
              </w:rPr>
              <w:t>CR 1432 29.522 Rel-19 Support of the signalling storm analytics for AnalyticsExposure API</w:t>
            </w:r>
          </w:p>
        </w:tc>
        <w:tc>
          <w:tcPr>
            <w:tcW w:w="1401" w:type="dxa"/>
            <w:tcBorders>
              <w:top w:val="nil"/>
              <w:left w:val="single" w:sz="12" w:space="0" w:color="auto"/>
              <w:bottom w:val="single" w:sz="4" w:space="0" w:color="auto"/>
              <w:right w:val="single" w:sz="12" w:space="0" w:color="auto"/>
            </w:tcBorders>
            <w:shd w:val="clear" w:color="auto" w:fill="00FF00"/>
          </w:tcPr>
          <w:p w14:paraId="1A87AB44" w14:textId="4F52B226" w:rsidR="009F702B" w:rsidRDefault="009F702B" w:rsidP="009F702B">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1C2189B" w14:textId="736C8DEB" w:rsidR="009F702B" w:rsidRDefault="00954207"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6E36E865" w14:textId="77777777" w:rsidR="009F702B" w:rsidRDefault="009F702B" w:rsidP="009F702B">
            <w:pPr>
              <w:pStyle w:val="C3OpenAPI"/>
            </w:pPr>
          </w:p>
        </w:tc>
      </w:tr>
      <w:tr w:rsidR="009F702B" w:rsidRPr="002F2600" w14:paraId="1C7E9F17" w14:textId="77777777" w:rsidTr="005866AF">
        <w:tc>
          <w:tcPr>
            <w:tcW w:w="975" w:type="dxa"/>
            <w:tcBorders>
              <w:left w:val="single" w:sz="12" w:space="0" w:color="auto"/>
              <w:bottom w:val="nil"/>
              <w:right w:val="single" w:sz="12" w:space="0" w:color="auto"/>
            </w:tcBorders>
            <w:shd w:val="clear" w:color="auto" w:fill="auto"/>
          </w:tcPr>
          <w:p w14:paraId="65D7063E" w14:textId="7284FB14" w:rsidR="009F702B" w:rsidRPr="00C765A7" w:rsidRDefault="009F702B" w:rsidP="009F702B">
            <w:pPr>
              <w:pStyle w:val="TAL"/>
              <w:rPr>
                <w:sz w:val="20"/>
              </w:rPr>
            </w:pPr>
            <w:r w:rsidRPr="00D81B37">
              <w:rPr>
                <w:sz w:val="20"/>
              </w:rPr>
              <w:lastRenderedPageBreak/>
              <w:t>19.40</w:t>
            </w:r>
          </w:p>
        </w:tc>
        <w:tc>
          <w:tcPr>
            <w:tcW w:w="2635" w:type="dxa"/>
            <w:tcBorders>
              <w:left w:val="single" w:sz="12" w:space="0" w:color="auto"/>
              <w:bottom w:val="nil"/>
              <w:right w:val="single" w:sz="12" w:space="0" w:color="auto"/>
            </w:tcBorders>
            <w:shd w:val="clear" w:color="auto" w:fill="auto"/>
          </w:tcPr>
          <w:p w14:paraId="0517677F" w14:textId="72A128EC" w:rsidR="009F702B" w:rsidRPr="00C765A7" w:rsidRDefault="009F702B" w:rsidP="009F702B">
            <w:pPr>
              <w:pStyle w:val="TAL"/>
              <w:rPr>
                <w:sz w:val="20"/>
              </w:rPr>
            </w:pPr>
            <w:r w:rsidRPr="00D81B37">
              <w:rPr>
                <w:sz w:val="20"/>
              </w:rPr>
              <w:t xml:space="preserve">CT aspects of Next Generation Real time Communication services </w:t>
            </w:r>
            <w:r w:rsidRPr="00D81B37">
              <w:rPr>
                <w:color w:val="0000FF"/>
                <w:sz w:val="20"/>
              </w:rPr>
              <w:t>[NG_RTC_Ph2]</w:t>
            </w:r>
          </w:p>
        </w:tc>
        <w:tc>
          <w:tcPr>
            <w:tcW w:w="746" w:type="dxa"/>
            <w:tcBorders>
              <w:left w:val="single" w:sz="12" w:space="0" w:color="auto"/>
              <w:bottom w:val="nil"/>
              <w:right w:val="single" w:sz="12" w:space="0" w:color="auto"/>
            </w:tcBorders>
            <w:shd w:val="clear" w:color="auto" w:fill="auto"/>
          </w:tcPr>
          <w:p w14:paraId="6DEA26FC" w14:textId="702D45E8" w:rsidR="009F702B" w:rsidRPr="00EC002F" w:rsidRDefault="00343666" w:rsidP="009F702B">
            <w:pPr>
              <w:suppressLineNumbers/>
              <w:suppressAutoHyphens/>
              <w:spacing w:before="60" w:after="60"/>
              <w:jc w:val="center"/>
            </w:pPr>
            <w:hyperlink r:id="rId305" w:history="1">
              <w:r w:rsidR="009F702B">
                <w:rPr>
                  <w:rStyle w:val="Hyperlink"/>
                </w:rPr>
                <w:t>6109</w:t>
              </w:r>
            </w:hyperlink>
          </w:p>
        </w:tc>
        <w:tc>
          <w:tcPr>
            <w:tcW w:w="3251" w:type="dxa"/>
            <w:tcBorders>
              <w:left w:val="single" w:sz="12" w:space="0" w:color="auto"/>
              <w:bottom w:val="nil"/>
              <w:right w:val="single" w:sz="12" w:space="0" w:color="auto"/>
            </w:tcBorders>
            <w:shd w:val="clear" w:color="auto" w:fill="auto"/>
          </w:tcPr>
          <w:p w14:paraId="4AE6860F" w14:textId="5615A489" w:rsidR="009F702B" w:rsidRPr="00750E57" w:rsidRDefault="009F702B" w:rsidP="009F702B">
            <w:pPr>
              <w:pStyle w:val="TAL"/>
              <w:rPr>
                <w:sz w:val="20"/>
              </w:rPr>
            </w:pPr>
            <w:r>
              <w:rPr>
                <w:sz w:val="20"/>
              </w:rPr>
              <w:t>CR 1426 29.522 Rel-19 Definition of Nnef_ImsSessionManagement Service</w:t>
            </w:r>
          </w:p>
        </w:tc>
        <w:tc>
          <w:tcPr>
            <w:tcW w:w="1401" w:type="dxa"/>
            <w:tcBorders>
              <w:left w:val="single" w:sz="12" w:space="0" w:color="auto"/>
              <w:bottom w:val="nil"/>
              <w:right w:val="single" w:sz="12" w:space="0" w:color="auto"/>
            </w:tcBorders>
            <w:shd w:val="clear" w:color="auto" w:fill="auto"/>
          </w:tcPr>
          <w:p w14:paraId="08B1D8AD" w14:textId="1755F6CF" w:rsidR="009F702B" w:rsidRPr="00750E57"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29D2158D" w14:textId="381D7E44" w:rsidR="009F702B" w:rsidRPr="00750E57" w:rsidRDefault="009F702B" w:rsidP="009F702B">
            <w:pPr>
              <w:pStyle w:val="TAL"/>
              <w:rPr>
                <w:sz w:val="20"/>
              </w:rPr>
            </w:pPr>
            <w:r>
              <w:rPr>
                <w:sz w:val="20"/>
              </w:rPr>
              <w:t>Revised to 6460</w:t>
            </w:r>
          </w:p>
        </w:tc>
        <w:tc>
          <w:tcPr>
            <w:tcW w:w="4619" w:type="dxa"/>
            <w:tcBorders>
              <w:left w:val="single" w:sz="12" w:space="0" w:color="auto"/>
              <w:bottom w:val="nil"/>
              <w:right w:val="single" w:sz="12" w:space="0" w:color="auto"/>
            </w:tcBorders>
            <w:shd w:val="clear" w:color="auto" w:fill="auto"/>
          </w:tcPr>
          <w:p w14:paraId="5D0257C7" w14:textId="77777777" w:rsidR="009F702B" w:rsidRDefault="009F702B" w:rsidP="009F702B">
            <w:pPr>
              <w:pStyle w:val="C3OpenAPI"/>
              <w:rPr>
                <w:rFonts w:eastAsia="SimSun"/>
              </w:rPr>
            </w:pPr>
            <w:r>
              <w:t>This CR introduces a backwards compatible feature to the OpenAPI description of the Nnef_ImsSessionManagement API</w:t>
            </w:r>
          </w:p>
          <w:p w14:paraId="46CA58E7" w14:textId="77777777" w:rsidR="009F702B" w:rsidRDefault="009F702B" w:rsidP="009F702B">
            <w:pPr>
              <w:rPr>
                <w:rFonts w:ascii="Arial" w:hAnsi="Arial" w:cs="Arial"/>
                <w:sz w:val="18"/>
              </w:rPr>
            </w:pPr>
          </w:p>
          <w:p w14:paraId="53094489" w14:textId="16A932C1" w:rsidR="009F702B" w:rsidRDefault="009F702B" w:rsidP="009F702B">
            <w:pPr>
              <w:pStyle w:val="C1Normal"/>
            </w:pPr>
            <w:r>
              <w:t>Maria (Ericsson): Dependent CR in the coverpage missing. Detailed data model missing for media aspects. Many ENs in stage-2 are not reflected in this CR.</w:t>
            </w:r>
          </w:p>
          <w:p w14:paraId="3D64E36C" w14:textId="77777777" w:rsidR="009F702B" w:rsidRDefault="009F702B" w:rsidP="009F702B">
            <w:pPr>
              <w:pStyle w:val="C1Normal"/>
            </w:pPr>
            <w:r>
              <w:t>Abdessamad (Huawei): Dependent SA2 CR is agreed in October. The baseline is already agreed.</w:t>
            </w:r>
          </w:p>
          <w:p w14:paraId="12D95330" w14:textId="77777777" w:rsidR="009F702B" w:rsidRDefault="009F702B" w:rsidP="009F702B">
            <w:pPr>
              <w:pStyle w:val="C1Normal"/>
            </w:pPr>
            <w:r>
              <w:t>Mengdi (Huawei): SA2 agreed the service definition. We can reuse the CT4 data model.</w:t>
            </w:r>
          </w:p>
          <w:p w14:paraId="1483C25F" w14:textId="77777777" w:rsidR="009F702B" w:rsidRDefault="009F702B" w:rsidP="009F702B">
            <w:pPr>
              <w:pStyle w:val="C1Normal"/>
            </w:pPr>
            <w:r>
              <w:t>Maria (Ericsson): Need revision.</w:t>
            </w:r>
          </w:p>
          <w:p w14:paraId="5E567B87" w14:textId="77777777" w:rsidR="009F702B" w:rsidRDefault="009F702B" w:rsidP="009F702B">
            <w:pPr>
              <w:pStyle w:val="C1Normal"/>
            </w:pPr>
            <w:r>
              <w:t>Partha (Nokia): Changes proposed are based on different CR S2-2411562. Dependency should be included in coversheet. This is being discussed currently in SA2. Keep open and need revision for some parts. Make it explicit that for this release, standalone DC only. New error code should be removed. Will share the revision.</w:t>
            </w:r>
          </w:p>
          <w:p w14:paraId="69511469" w14:textId="77777777" w:rsidR="009F702B" w:rsidRDefault="009F702B" w:rsidP="009F702B">
            <w:pPr>
              <w:pStyle w:val="C1Normal"/>
            </w:pPr>
            <w:r>
              <w:t xml:space="preserve">Abdessamad (Huawei): CR is not providing open API description, as SA2 is discussing. We proposing the clearer parts from SA2. </w:t>
            </w:r>
          </w:p>
          <w:p w14:paraId="10826483" w14:textId="3CF1C9D2" w:rsidR="004A1A81" w:rsidRDefault="004A1A81" w:rsidP="009F702B">
            <w:pPr>
              <w:pStyle w:val="C1Normal"/>
            </w:pPr>
          </w:p>
          <w:p w14:paraId="22D851BC" w14:textId="37A77E04" w:rsidR="004D6689" w:rsidRDefault="004D6689" w:rsidP="009F702B">
            <w:pPr>
              <w:pStyle w:val="C1Normal"/>
            </w:pPr>
            <w:r>
              <w:t>Partha (Nokia): Provided r1</w:t>
            </w:r>
          </w:p>
          <w:p w14:paraId="40BCA557" w14:textId="77777777" w:rsidR="004A1A81" w:rsidRDefault="004A1A81" w:rsidP="004D6689">
            <w:pPr>
              <w:pStyle w:val="C1Normal"/>
            </w:pPr>
            <w:r>
              <w:t xml:space="preserve">Mengdi (Huawei): </w:t>
            </w:r>
            <w:r w:rsidR="004D6689">
              <w:t>Provided R2.</w:t>
            </w:r>
          </w:p>
          <w:p w14:paraId="7B1BED5F" w14:textId="77777777" w:rsidR="00625701" w:rsidRDefault="00625701" w:rsidP="004D6689">
            <w:pPr>
              <w:pStyle w:val="C1Normal"/>
            </w:pPr>
            <w:r>
              <w:t>Partha ( Nokia): Need to check r2</w:t>
            </w:r>
          </w:p>
          <w:p w14:paraId="7B919E9B" w14:textId="732AF5E8" w:rsidR="00625701" w:rsidRDefault="00625701" w:rsidP="004D6689">
            <w:pPr>
              <w:pStyle w:val="C1Normal"/>
            </w:pPr>
            <w:r>
              <w:t>Maria (Ericsson): Need to check r2</w:t>
            </w:r>
          </w:p>
        </w:tc>
      </w:tr>
      <w:tr w:rsidR="009F702B" w:rsidRPr="002F2600" w14:paraId="12294EF1" w14:textId="77777777" w:rsidTr="005866AF">
        <w:tc>
          <w:tcPr>
            <w:tcW w:w="975" w:type="dxa"/>
            <w:tcBorders>
              <w:top w:val="nil"/>
              <w:left w:val="single" w:sz="12" w:space="0" w:color="auto"/>
              <w:bottom w:val="nil"/>
              <w:right w:val="single" w:sz="12" w:space="0" w:color="auto"/>
            </w:tcBorders>
            <w:shd w:val="clear" w:color="auto" w:fill="auto"/>
          </w:tcPr>
          <w:p w14:paraId="50976B8D" w14:textId="77777777" w:rsidR="009F702B" w:rsidRPr="00D81B37" w:rsidRDefault="009F702B" w:rsidP="009F702B">
            <w:pPr>
              <w:pStyle w:val="TAL"/>
              <w:rPr>
                <w:sz w:val="20"/>
              </w:rPr>
            </w:pPr>
          </w:p>
        </w:tc>
        <w:tc>
          <w:tcPr>
            <w:tcW w:w="2635" w:type="dxa"/>
            <w:tcBorders>
              <w:top w:val="nil"/>
              <w:left w:val="single" w:sz="12" w:space="0" w:color="auto"/>
              <w:bottom w:val="nil"/>
              <w:right w:val="single" w:sz="12" w:space="0" w:color="auto"/>
            </w:tcBorders>
            <w:shd w:val="clear" w:color="auto" w:fill="auto"/>
          </w:tcPr>
          <w:p w14:paraId="5C05E73F" w14:textId="77777777" w:rsidR="009F702B" w:rsidRPr="00D81B37" w:rsidRDefault="009F702B" w:rsidP="009F702B">
            <w:pPr>
              <w:pStyle w:val="TAL"/>
              <w:rPr>
                <w:sz w:val="20"/>
              </w:rPr>
            </w:pPr>
          </w:p>
        </w:tc>
        <w:tc>
          <w:tcPr>
            <w:tcW w:w="746" w:type="dxa"/>
            <w:tcBorders>
              <w:top w:val="nil"/>
              <w:left w:val="single" w:sz="12" w:space="0" w:color="auto"/>
              <w:bottom w:val="nil"/>
              <w:right w:val="single" w:sz="12" w:space="0" w:color="auto"/>
            </w:tcBorders>
            <w:shd w:val="clear" w:color="auto" w:fill="auto"/>
          </w:tcPr>
          <w:p w14:paraId="698552B9" w14:textId="3B0894AF" w:rsidR="009F702B" w:rsidRDefault="009F702B" w:rsidP="009F702B">
            <w:pPr>
              <w:suppressLineNumbers/>
              <w:suppressAutoHyphens/>
              <w:spacing w:before="60" w:after="60"/>
              <w:jc w:val="center"/>
            </w:pPr>
            <w:r>
              <w:t>6460</w:t>
            </w:r>
          </w:p>
        </w:tc>
        <w:tc>
          <w:tcPr>
            <w:tcW w:w="3251" w:type="dxa"/>
            <w:tcBorders>
              <w:top w:val="nil"/>
              <w:left w:val="single" w:sz="12" w:space="0" w:color="auto"/>
              <w:bottom w:val="nil"/>
              <w:right w:val="single" w:sz="12" w:space="0" w:color="auto"/>
            </w:tcBorders>
            <w:shd w:val="clear" w:color="auto" w:fill="auto"/>
          </w:tcPr>
          <w:p w14:paraId="3AC36032" w14:textId="2C28FB8C" w:rsidR="009F702B" w:rsidRDefault="009F702B" w:rsidP="009F702B">
            <w:pPr>
              <w:pStyle w:val="TAL"/>
              <w:rPr>
                <w:sz w:val="20"/>
              </w:rPr>
            </w:pPr>
            <w:r>
              <w:rPr>
                <w:sz w:val="20"/>
              </w:rPr>
              <w:t>CR 1426 29.522 Rel-19 Definition of Nnef_ImsSessionManagement Service</w:t>
            </w:r>
          </w:p>
        </w:tc>
        <w:tc>
          <w:tcPr>
            <w:tcW w:w="1401" w:type="dxa"/>
            <w:tcBorders>
              <w:top w:val="nil"/>
              <w:left w:val="single" w:sz="12" w:space="0" w:color="auto"/>
              <w:bottom w:val="nil"/>
              <w:right w:val="single" w:sz="12" w:space="0" w:color="auto"/>
            </w:tcBorders>
            <w:shd w:val="clear" w:color="auto" w:fill="auto"/>
          </w:tcPr>
          <w:p w14:paraId="744E2199" w14:textId="3B46E26E" w:rsidR="009F702B" w:rsidRDefault="009F702B" w:rsidP="009F702B">
            <w:pPr>
              <w:pStyle w:val="TAL"/>
              <w:rPr>
                <w:sz w:val="20"/>
              </w:rPr>
            </w:pPr>
            <w:r>
              <w:rPr>
                <w:sz w:val="20"/>
              </w:rPr>
              <w:t>Huawei</w:t>
            </w:r>
          </w:p>
        </w:tc>
        <w:tc>
          <w:tcPr>
            <w:tcW w:w="1062" w:type="dxa"/>
            <w:tcBorders>
              <w:top w:val="nil"/>
              <w:left w:val="single" w:sz="12" w:space="0" w:color="auto"/>
              <w:bottom w:val="nil"/>
              <w:right w:val="single" w:sz="12" w:space="0" w:color="auto"/>
            </w:tcBorders>
            <w:shd w:val="clear" w:color="auto" w:fill="auto"/>
          </w:tcPr>
          <w:p w14:paraId="746BD6B3" w14:textId="27989215" w:rsidR="009F702B" w:rsidRDefault="005866AF" w:rsidP="009F702B">
            <w:pPr>
              <w:pStyle w:val="TAL"/>
              <w:rPr>
                <w:sz w:val="20"/>
              </w:rPr>
            </w:pPr>
            <w:r>
              <w:rPr>
                <w:sz w:val="20"/>
              </w:rPr>
              <w:t>Revised to 6511</w:t>
            </w:r>
          </w:p>
        </w:tc>
        <w:tc>
          <w:tcPr>
            <w:tcW w:w="4619" w:type="dxa"/>
            <w:tcBorders>
              <w:top w:val="nil"/>
              <w:left w:val="single" w:sz="12" w:space="0" w:color="auto"/>
              <w:bottom w:val="nil"/>
              <w:right w:val="single" w:sz="12" w:space="0" w:color="auto"/>
            </w:tcBorders>
            <w:shd w:val="clear" w:color="auto" w:fill="auto"/>
          </w:tcPr>
          <w:p w14:paraId="6818956C" w14:textId="77777777" w:rsidR="009F702B" w:rsidRDefault="009F702B" w:rsidP="009F702B">
            <w:pPr>
              <w:pStyle w:val="C3OpenAPI"/>
            </w:pPr>
          </w:p>
        </w:tc>
      </w:tr>
      <w:tr w:rsidR="005866AF" w:rsidRPr="002F2600" w14:paraId="1EC2A81F" w14:textId="77777777" w:rsidTr="005866AF">
        <w:tc>
          <w:tcPr>
            <w:tcW w:w="975" w:type="dxa"/>
            <w:tcBorders>
              <w:top w:val="nil"/>
              <w:left w:val="single" w:sz="12" w:space="0" w:color="auto"/>
              <w:right w:val="single" w:sz="12" w:space="0" w:color="auto"/>
            </w:tcBorders>
            <w:shd w:val="clear" w:color="auto" w:fill="auto"/>
          </w:tcPr>
          <w:p w14:paraId="587A55E7" w14:textId="77777777" w:rsidR="005866AF" w:rsidRPr="00D81B37" w:rsidRDefault="005866AF" w:rsidP="005866AF">
            <w:pPr>
              <w:pStyle w:val="TAL"/>
              <w:rPr>
                <w:sz w:val="20"/>
              </w:rPr>
            </w:pPr>
          </w:p>
        </w:tc>
        <w:tc>
          <w:tcPr>
            <w:tcW w:w="2635" w:type="dxa"/>
            <w:tcBorders>
              <w:top w:val="nil"/>
              <w:left w:val="single" w:sz="12" w:space="0" w:color="auto"/>
              <w:right w:val="single" w:sz="12" w:space="0" w:color="auto"/>
            </w:tcBorders>
            <w:shd w:val="clear" w:color="auto" w:fill="auto"/>
          </w:tcPr>
          <w:p w14:paraId="683E62DF" w14:textId="77777777" w:rsidR="005866AF" w:rsidRPr="00D81B37" w:rsidRDefault="005866AF" w:rsidP="005866A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C63EAB1" w14:textId="0C1A583F" w:rsidR="005866AF" w:rsidRDefault="005866AF" w:rsidP="005866AF">
            <w:pPr>
              <w:suppressLineNumbers/>
              <w:suppressAutoHyphens/>
              <w:spacing w:before="60" w:after="60"/>
              <w:jc w:val="center"/>
            </w:pPr>
            <w:r>
              <w:t>6510</w:t>
            </w:r>
          </w:p>
        </w:tc>
        <w:tc>
          <w:tcPr>
            <w:tcW w:w="3251" w:type="dxa"/>
            <w:tcBorders>
              <w:top w:val="nil"/>
              <w:left w:val="single" w:sz="12" w:space="0" w:color="auto"/>
              <w:bottom w:val="single" w:sz="4" w:space="0" w:color="auto"/>
              <w:right w:val="single" w:sz="12" w:space="0" w:color="auto"/>
            </w:tcBorders>
            <w:shd w:val="clear" w:color="auto" w:fill="00FFFF"/>
          </w:tcPr>
          <w:p w14:paraId="602F4E6F" w14:textId="5AA4BBA5" w:rsidR="005866AF" w:rsidRDefault="005866AF" w:rsidP="005866AF">
            <w:pPr>
              <w:pStyle w:val="TAL"/>
              <w:rPr>
                <w:sz w:val="20"/>
              </w:rPr>
            </w:pPr>
            <w:r>
              <w:rPr>
                <w:sz w:val="20"/>
              </w:rPr>
              <w:t>CR 1426 29.522 Rel-19 Definition of Nnef_ImsSessionManagement Service</w:t>
            </w:r>
          </w:p>
        </w:tc>
        <w:tc>
          <w:tcPr>
            <w:tcW w:w="1401" w:type="dxa"/>
            <w:tcBorders>
              <w:top w:val="nil"/>
              <w:left w:val="single" w:sz="12" w:space="0" w:color="auto"/>
              <w:bottom w:val="single" w:sz="4" w:space="0" w:color="auto"/>
              <w:right w:val="single" w:sz="12" w:space="0" w:color="auto"/>
            </w:tcBorders>
            <w:shd w:val="clear" w:color="auto" w:fill="00FFFF"/>
          </w:tcPr>
          <w:p w14:paraId="11E0D2C4" w14:textId="1ACB099B" w:rsidR="005866AF" w:rsidRDefault="005866AF" w:rsidP="005866AF">
            <w:pPr>
              <w:pStyle w:val="TAL"/>
              <w:rPr>
                <w:sz w:val="20"/>
              </w:rPr>
            </w:pPr>
            <w:r>
              <w:rPr>
                <w:sz w:val="20"/>
              </w:rPr>
              <w:t>Huawei, Nokia</w:t>
            </w:r>
          </w:p>
        </w:tc>
        <w:tc>
          <w:tcPr>
            <w:tcW w:w="1062" w:type="dxa"/>
            <w:tcBorders>
              <w:top w:val="nil"/>
              <w:left w:val="single" w:sz="12" w:space="0" w:color="auto"/>
              <w:right w:val="single" w:sz="12" w:space="0" w:color="auto"/>
            </w:tcBorders>
            <w:shd w:val="clear" w:color="auto" w:fill="auto"/>
          </w:tcPr>
          <w:p w14:paraId="790265E4" w14:textId="77777777" w:rsidR="005866AF" w:rsidRDefault="005866AF" w:rsidP="005866AF">
            <w:pPr>
              <w:pStyle w:val="TAL"/>
              <w:rPr>
                <w:sz w:val="20"/>
              </w:rPr>
            </w:pPr>
          </w:p>
        </w:tc>
        <w:tc>
          <w:tcPr>
            <w:tcW w:w="4619" w:type="dxa"/>
            <w:tcBorders>
              <w:top w:val="nil"/>
              <w:left w:val="single" w:sz="12" w:space="0" w:color="auto"/>
              <w:right w:val="single" w:sz="12" w:space="0" w:color="auto"/>
            </w:tcBorders>
            <w:shd w:val="clear" w:color="auto" w:fill="auto"/>
          </w:tcPr>
          <w:p w14:paraId="6C0BE0F9" w14:textId="77777777" w:rsidR="005866AF" w:rsidRDefault="005866AF" w:rsidP="005866AF">
            <w:pPr>
              <w:pStyle w:val="C3OpenAPI"/>
            </w:pPr>
          </w:p>
        </w:tc>
      </w:tr>
      <w:tr w:rsidR="009F702B" w:rsidRPr="002F2600" w14:paraId="537C52F9" w14:textId="77777777" w:rsidTr="002F4276">
        <w:tc>
          <w:tcPr>
            <w:tcW w:w="975" w:type="dxa"/>
            <w:tcBorders>
              <w:left w:val="single" w:sz="12" w:space="0" w:color="auto"/>
              <w:bottom w:val="nil"/>
              <w:right w:val="single" w:sz="12" w:space="0" w:color="auto"/>
            </w:tcBorders>
            <w:shd w:val="clear" w:color="auto" w:fill="auto"/>
          </w:tcPr>
          <w:p w14:paraId="6FF8EFB8"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3C11489A"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7E1AFF01" w14:textId="30EB57BA" w:rsidR="009F702B" w:rsidRDefault="00343666" w:rsidP="009F702B">
            <w:pPr>
              <w:suppressLineNumbers/>
              <w:suppressAutoHyphens/>
              <w:spacing w:before="60" w:after="60"/>
              <w:jc w:val="center"/>
            </w:pPr>
            <w:hyperlink r:id="rId306" w:history="1">
              <w:r w:rsidR="009F702B">
                <w:rPr>
                  <w:rStyle w:val="Hyperlink"/>
                </w:rPr>
                <w:t>6114</w:t>
              </w:r>
            </w:hyperlink>
          </w:p>
        </w:tc>
        <w:tc>
          <w:tcPr>
            <w:tcW w:w="3251" w:type="dxa"/>
            <w:tcBorders>
              <w:left w:val="single" w:sz="12" w:space="0" w:color="auto"/>
              <w:bottom w:val="nil"/>
              <w:right w:val="single" w:sz="12" w:space="0" w:color="auto"/>
            </w:tcBorders>
            <w:shd w:val="clear" w:color="auto" w:fill="auto"/>
          </w:tcPr>
          <w:p w14:paraId="6CB5B901" w14:textId="74C1B61A" w:rsidR="009F702B" w:rsidRDefault="009F702B" w:rsidP="009F702B">
            <w:pPr>
              <w:pStyle w:val="TAL"/>
              <w:rPr>
                <w:sz w:val="20"/>
              </w:rPr>
            </w:pPr>
            <w:r>
              <w:rPr>
                <w:sz w:val="20"/>
              </w:rPr>
              <w:t>CR 1427 29.522 Rel-19 IMS Event Exposure(EE) Services description</w:t>
            </w:r>
          </w:p>
        </w:tc>
        <w:tc>
          <w:tcPr>
            <w:tcW w:w="1401" w:type="dxa"/>
            <w:tcBorders>
              <w:left w:val="single" w:sz="12" w:space="0" w:color="auto"/>
              <w:bottom w:val="nil"/>
              <w:right w:val="single" w:sz="12" w:space="0" w:color="auto"/>
            </w:tcBorders>
            <w:shd w:val="clear" w:color="auto" w:fill="auto"/>
          </w:tcPr>
          <w:p w14:paraId="12874E15" w14:textId="4673FACE" w:rsidR="009F702B"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6BCB32B3" w14:textId="0B6D93B7" w:rsidR="009F702B" w:rsidRPr="00750E57" w:rsidRDefault="009F702B" w:rsidP="009F702B">
            <w:pPr>
              <w:pStyle w:val="TAL"/>
              <w:rPr>
                <w:sz w:val="20"/>
              </w:rPr>
            </w:pPr>
            <w:r>
              <w:rPr>
                <w:sz w:val="20"/>
              </w:rPr>
              <w:t>Revised to 6461</w:t>
            </w:r>
          </w:p>
        </w:tc>
        <w:tc>
          <w:tcPr>
            <w:tcW w:w="4619" w:type="dxa"/>
            <w:tcBorders>
              <w:left w:val="single" w:sz="12" w:space="0" w:color="auto"/>
              <w:bottom w:val="nil"/>
              <w:right w:val="single" w:sz="12" w:space="0" w:color="auto"/>
            </w:tcBorders>
            <w:shd w:val="clear" w:color="auto" w:fill="auto"/>
          </w:tcPr>
          <w:p w14:paraId="2F47E6AF" w14:textId="77777777" w:rsidR="009F702B" w:rsidRDefault="009F702B" w:rsidP="009F702B">
            <w:pPr>
              <w:pStyle w:val="C5Dependency"/>
              <w:rPr>
                <w:rFonts w:eastAsia="SimSun"/>
              </w:rPr>
            </w:pPr>
            <w:r>
              <w:t>Depends on TS/TR 23.228 CR 1409</w:t>
            </w:r>
          </w:p>
          <w:p w14:paraId="4281864D" w14:textId="77777777" w:rsidR="009F702B" w:rsidRDefault="009F702B" w:rsidP="009F702B">
            <w:pPr>
              <w:rPr>
                <w:rFonts w:ascii="Arial" w:hAnsi="Arial" w:cs="Arial"/>
                <w:sz w:val="18"/>
              </w:rPr>
            </w:pPr>
          </w:p>
          <w:p w14:paraId="2B60049B" w14:textId="4016651D" w:rsidR="009F702B" w:rsidRDefault="009F702B" w:rsidP="009F702B">
            <w:pPr>
              <w:pStyle w:val="C1Normal"/>
            </w:pPr>
            <w:r>
              <w:t>Maria (Ericsson): Provided r1 version, aligning to stage-2. Ericsson co-signs.</w:t>
            </w:r>
          </w:p>
          <w:p w14:paraId="4E760D92" w14:textId="77777777" w:rsidR="009F702B" w:rsidRDefault="009F702B" w:rsidP="009F702B">
            <w:pPr>
              <w:pStyle w:val="C1Normal"/>
            </w:pPr>
            <w:r>
              <w:t xml:space="preserve">Partha (Nokia): Will check r1 and respond. </w:t>
            </w:r>
          </w:p>
          <w:p w14:paraId="48266C89" w14:textId="2D653748" w:rsidR="009F702B" w:rsidRDefault="009F702B" w:rsidP="009F702B">
            <w:pPr>
              <w:pStyle w:val="C1Normal"/>
            </w:pPr>
            <w:r>
              <w:t>Mengdi (Huawei): Services should be events. IMMSESUbsc data type name to aligned with data model. Need specific procedure names in downstream. Patch method data type is not correct. Resource name not correct for delete. Last sentence of notification clause to be corrected.</w:t>
            </w:r>
          </w:p>
          <w:p w14:paraId="51BBA82D" w14:textId="77777777" w:rsidR="009F702B" w:rsidRDefault="009F702B" w:rsidP="009F702B">
            <w:pPr>
              <w:pStyle w:val="C1Normal"/>
            </w:pPr>
            <w:r>
              <w:t>Maria (Ericsson): Will check on the requirement of update operation. Will share r2 version.</w:t>
            </w:r>
          </w:p>
          <w:p w14:paraId="4EF5BFD2" w14:textId="77777777" w:rsidR="005866AF" w:rsidRDefault="005866AF" w:rsidP="009F702B">
            <w:pPr>
              <w:pStyle w:val="C1Normal"/>
            </w:pPr>
            <w:r>
              <w:t>Maria (Ericsson): Shared r2</w:t>
            </w:r>
          </w:p>
          <w:p w14:paraId="72144761" w14:textId="085412D0" w:rsidR="005866AF" w:rsidRDefault="005866AF" w:rsidP="009F702B">
            <w:pPr>
              <w:pStyle w:val="C1Normal"/>
            </w:pPr>
            <w:r>
              <w:t>Mengdi (Huawei): Shared r3</w:t>
            </w:r>
          </w:p>
          <w:p w14:paraId="7E1CEAB0" w14:textId="738435DD" w:rsidR="005866AF" w:rsidRDefault="005866AF" w:rsidP="009F702B">
            <w:pPr>
              <w:pStyle w:val="C1Normal"/>
            </w:pPr>
            <w:r>
              <w:t>Partha (Nokia): R4 shared</w:t>
            </w:r>
          </w:p>
          <w:p w14:paraId="321365B5" w14:textId="7A97C75F" w:rsidR="005866AF" w:rsidRDefault="005866AF" w:rsidP="009F702B">
            <w:pPr>
              <w:pStyle w:val="C1Normal"/>
            </w:pPr>
            <w:r>
              <w:t>Mengdi (Huawei): Fine with R4</w:t>
            </w:r>
          </w:p>
          <w:p w14:paraId="6D64EA45" w14:textId="5304E6F3" w:rsidR="005866AF" w:rsidRDefault="005866AF" w:rsidP="009F702B">
            <w:pPr>
              <w:pStyle w:val="C1Normal"/>
            </w:pPr>
          </w:p>
        </w:tc>
      </w:tr>
      <w:tr w:rsidR="009F702B" w:rsidRPr="002F2600" w14:paraId="6C0E4CAA" w14:textId="77777777" w:rsidTr="000E43F6">
        <w:tc>
          <w:tcPr>
            <w:tcW w:w="975" w:type="dxa"/>
            <w:tcBorders>
              <w:top w:val="nil"/>
              <w:left w:val="single" w:sz="12" w:space="0" w:color="auto"/>
              <w:right w:val="single" w:sz="12" w:space="0" w:color="auto"/>
            </w:tcBorders>
            <w:shd w:val="clear" w:color="auto" w:fill="auto"/>
          </w:tcPr>
          <w:p w14:paraId="230DE471"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67017720"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E43E9AE" w14:textId="02EBC6D1" w:rsidR="009F702B" w:rsidRDefault="009F702B" w:rsidP="009F702B">
            <w:pPr>
              <w:suppressLineNumbers/>
              <w:suppressAutoHyphens/>
              <w:spacing w:before="60" w:after="60"/>
              <w:jc w:val="center"/>
            </w:pPr>
            <w:r>
              <w:t>6461</w:t>
            </w:r>
          </w:p>
        </w:tc>
        <w:tc>
          <w:tcPr>
            <w:tcW w:w="3251" w:type="dxa"/>
            <w:tcBorders>
              <w:top w:val="nil"/>
              <w:left w:val="single" w:sz="12" w:space="0" w:color="auto"/>
              <w:bottom w:val="single" w:sz="4" w:space="0" w:color="auto"/>
              <w:right w:val="single" w:sz="12" w:space="0" w:color="auto"/>
            </w:tcBorders>
            <w:shd w:val="clear" w:color="auto" w:fill="00FFFF"/>
          </w:tcPr>
          <w:p w14:paraId="4E6896FF" w14:textId="7303BFEE" w:rsidR="009F702B" w:rsidRDefault="009F702B" w:rsidP="009F702B">
            <w:pPr>
              <w:pStyle w:val="TAL"/>
              <w:rPr>
                <w:sz w:val="20"/>
              </w:rPr>
            </w:pPr>
            <w:r>
              <w:rPr>
                <w:sz w:val="20"/>
              </w:rPr>
              <w:t>CR 1427 29.522 Rel-19 IMS Event Exposure(EE) Services description</w:t>
            </w:r>
          </w:p>
        </w:tc>
        <w:tc>
          <w:tcPr>
            <w:tcW w:w="1401" w:type="dxa"/>
            <w:tcBorders>
              <w:top w:val="nil"/>
              <w:left w:val="single" w:sz="12" w:space="0" w:color="auto"/>
              <w:bottom w:val="single" w:sz="4" w:space="0" w:color="auto"/>
              <w:right w:val="single" w:sz="12" w:space="0" w:color="auto"/>
            </w:tcBorders>
            <w:shd w:val="clear" w:color="auto" w:fill="00FFFF"/>
          </w:tcPr>
          <w:p w14:paraId="1D7585DD" w14:textId="6AAD25B7" w:rsidR="009F702B" w:rsidRDefault="009F702B" w:rsidP="009F702B">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409D1EDD"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66B5EB3C" w14:textId="77777777" w:rsidR="009F702B" w:rsidRDefault="009F702B" w:rsidP="009F702B">
            <w:pPr>
              <w:pStyle w:val="C5Dependency"/>
            </w:pPr>
          </w:p>
        </w:tc>
      </w:tr>
      <w:tr w:rsidR="009F702B" w:rsidRPr="002F2600" w14:paraId="5DB40BC4" w14:textId="77777777" w:rsidTr="000E43F6">
        <w:tc>
          <w:tcPr>
            <w:tcW w:w="975" w:type="dxa"/>
            <w:tcBorders>
              <w:left w:val="single" w:sz="12" w:space="0" w:color="auto"/>
              <w:bottom w:val="nil"/>
              <w:right w:val="single" w:sz="12" w:space="0" w:color="auto"/>
            </w:tcBorders>
            <w:shd w:val="clear" w:color="auto" w:fill="auto"/>
          </w:tcPr>
          <w:p w14:paraId="15A9B7F9"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2B039557"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4384E1D4" w14:textId="0FC8CAB9" w:rsidR="009F702B" w:rsidRDefault="00343666" w:rsidP="009F702B">
            <w:pPr>
              <w:suppressLineNumbers/>
              <w:suppressAutoHyphens/>
              <w:spacing w:before="60" w:after="60"/>
              <w:jc w:val="center"/>
            </w:pPr>
            <w:hyperlink r:id="rId307" w:history="1">
              <w:r w:rsidR="009F702B">
                <w:rPr>
                  <w:rStyle w:val="Hyperlink"/>
                </w:rPr>
                <w:t>6115</w:t>
              </w:r>
            </w:hyperlink>
          </w:p>
        </w:tc>
        <w:tc>
          <w:tcPr>
            <w:tcW w:w="3251" w:type="dxa"/>
            <w:tcBorders>
              <w:left w:val="single" w:sz="12" w:space="0" w:color="auto"/>
              <w:bottom w:val="nil"/>
              <w:right w:val="single" w:sz="12" w:space="0" w:color="auto"/>
            </w:tcBorders>
            <w:shd w:val="clear" w:color="auto" w:fill="auto"/>
          </w:tcPr>
          <w:p w14:paraId="5BD856D5" w14:textId="74EEA648" w:rsidR="009F702B" w:rsidRDefault="009F702B" w:rsidP="009F702B">
            <w:pPr>
              <w:pStyle w:val="TAL"/>
              <w:rPr>
                <w:sz w:val="20"/>
              </w:rPr>
            </w:pPr>
            <w:r>
              <w:rPr>
                <w:sz w:val="20"/>
              </w:rPr>
              <w:t>CR 1428 29.522 Rel-19 IMS Event Exposure (EE) Services operations and data model</w:t>
            </w:r>
          </w:p>
        </w:tc>
        <w:tc>
          <w:tcPr>
            <w:tcW w:w="1401" w:type="dxa"/>
            <w:tcBorders>
              <w:left w:val="single" w:sz="12" w:space="0" w:color="auto"/>
              <w:bottom w:val="nil"/>
              <w:right w:val="single" w:sz="12" w:space="0" w:color="auto"/>
            </w:tcBorders>
            <w:shd w:val="clear" w:color="auto" w:fill="auto"/>
          </w:tcPr>
          <w:p w14:paraId="15881AE6" w14:textId="026E0987" w:rsidR="009F702B"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217CA427" w14:textId="23AF66FB" w:rsidR="009F702B" w:rsidRPr="00750E57" w:rsidRDefault="009F702B" w:rsidP="009F702B">
            <w:pPr>
              <w:pStyle w:val="TAL"/>
              <w:rPr>
                <w:sz w:val="20"/>
              </w:rPr>
            </w:pPr>
            <w:r>
              <w:rPr>
                <w:sz w:val="20"/>
              </w:rPr>
              <w:t>Revised to 6462</w:t>
            </w:r>
          </w:p>
        </w:tc>
        <w:tc>
          <w:tcPr>
            <w:tcW w:w="4619" w:type="dxa"/>
            <w:tcBorders>
              <w:left w:val="single" w:sz="12" w:space="0" w:color="auto"/>
              <w:bottom w:val="nil"/>
              <w:right w:val="single" w:sz="12" w:space="0" w:color="auto"/>
            </w:tcBorders>
            <w:shd w:val="clear" w:color="auto" w:fill="auto"/>
          </w:tcPr>
          <w:p w14:paraId="0E80214E" w14:textId="77777777" w:rsidR="009F702B" w:rsidRDefault="009F702B" w:rsidP="009F702B">
            <w:pPr>
              <w:pStyle w:val="C5Dependency"/>
              <w:rPr>
                <w:rFonts w:eastAsia="SimSun"/>
              </w:rPr>
            </w:pPr>
            <w:r>
              <w:t>Depends on TS/TR 23.228 CR 1409</w:t>
            </w:r>
          </w:p>
          <w:p w14:paraId="61D606FB" w14:textId="77777777" w:rsidR="009F702B" w:rsidRDefault="009F702B" w:rsidP="009F702B">
            <w:pPr>
              <w:rPr>
                <w:rFonts w:ascii="Arial" w:hAnsi="Arial" w:cs="Arial"/>
                <w:sz w:val="18"/>
              </w:rPr>
            </w:pPr>
          </w:p>
          <w:p w14:paraId="16248486" w14:textId="1736C6FC" w:rsidR="009F702B" w:rsidRDefault="009F702B" w:rsidP="009F702B">
            <w:pPr>
              <w:pStyle w:val="C1Normal"/>
            </w:pPr>
            <w:r>
              <w:t>Maria (Ericsson): Provided r1 version aligning to stage-2. Ericsson co-signs. Will provide r2, revoking update operation changes.</w:t>
            </w:r>
          </w:p>
          <w:p w14:paraId="2BA3D172" w14:textId="77777777" w:rsidR="009F702B" w:rsidRDefault="009F702B" w:rsidP="009F702B">
            <w:pPr>
              <w:pStyle w:val="C1Normal"/>
            </w:pPr>
            <w:r>
              <w:t>Mengdi (Huawei): Coverpage, correct impacted clause. Redirection missing in POST. Target UE IDs should be IMPU and not GPSI. Multiple comments for correction. TargetUEIPs not needed. Comments on IMS Events. Any UE subscription needed. IMSEESubscription report is missing.</w:t>
            </w:r>
          </w:p>
          <w:p w14:paraId="50BE89C0" w14:textId="77777777" w:rsidR="009F702B" w:rsidRDefault="009F702B" w:rsidP="009F702B">
            <w:pPr>
              <w:pStyle w:val="C1Normal"/>
            </w:pPr>
            <w:r>
              <w:t>Partha (Nokia): Events are yet to specified in SA2. Open API has to be done. Will be updated based on SA2.</w:t>
            </w:r>
          </w:p>
          <w:p w14:paraId="75C1EB95" w14:textId="77777777" w:rsidR="009F702B" w:rsidRDefault="009F702B" w:rsidP="009F702B">
            <w:pPr>
              <w:pStyle w:val="C1Normal"/>
            </w:pPr>
            <w:r>
              <w:t>Maria (Ericsson): Will provide r2.</w:t>
            </w:r>
          </w:p>
          <w:p w14:paraId="3A46A4AE" w14:textId="77777777" w:rsidR="00485D14" w:rsidRDefault="00485D14" w:rsidP="00485D14">
            <w:pPr>
              <w:pStyle w:val="C1Normal"/>
            </w:pPr>
            <w:r>
              <w:t>Maria (Ericsson): Shared r2</w:t>
            </w:r>
          </w:p>
          <w:p w14:paraId="432870DE" w14:textId="77777777" w:rsidR="00485D14" w:rsidRDefault="00485D14" w:rsidP="00485D14">
            <w:pPr>
              <w:pStyle w:val="C1Normal"/>
            </w:pPr>
            <w:r>
              <w:t>Mengdi (Huawei): Shared r3</w:t>
            </w:r>
          </w:p>
          <w:p w14:paraId="45B2214B" w14:textId="500AA3C6" w:rsidR="00485D14" w:rsidRPr="00485D14" w:rsidRDefault="00485D14" w:rsidP="00485D14">
            <w:pPr>
              <w:pStyle w:val="C1Normal"/>
            </w:pPr>
            <w:r>
              <w:t xml:space="preserve">Partha (Nokia): Will check </w:t>
            </w:r>
            <w:r w:rsidR="006E2E2E">
              <w:t>r3</w:t>
            </w:r>
            <w:r w:rsidR="00A83771">
              <w:t>. In R3 HSS is mentioned, is this OK?</w:t>
            </w:r>
          </w:p>
        </w:tc>
      </w:tr>
      <w:tr w:rsidR="009F702B" w:rsidRPr="002F2600" w14:paraId="22E2A101" w14:textId="77777777" w:rsidTr="00583365">
        <w:tc>
          <w:tcPr>
            <w:tcW w:w="975" w:type="dxa"/>
            <w:tcBorders>
              <w:top w:val="nil"/>
              <w:left w:val="single" w:sz="12" w:space="0" w:color="auto"/>
              <w:right w:val="single" w:sz="12" w:space="0" w:color="auto"/>
            </w:tcBorders>
            <w:shd w:val="clear" w:color="auto" w:fill="auto"/>
          </w:tcPr>
          <w:p w14:paraId="4B27A52E"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4AF8C102"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41147C3" w14:textId="33FA9956" w:rsidR="009F702B" w:rsidRDefault="009F702B" w:rsidP="009F702B">
            <w:pPr>
              <w:suppressLineNumbers/>
              <w:suppressAutoHyphens/>
              <w:spacing w:before="60" w:after="60"/>
              <w:jc w:val="center"/>
            </w:pPr>
            <w:r>
              <w:t>6462</w:t>
            </w:r>
          </w:p>
        </w:tc>
        <w:tc>
          <w:tcPr>
            <w:tcW w:w="3251" w:type="dxa"/>
            <w:tcBorders>
              <w:top w:val="nil"/>
              <w:left w:val="single" w:sz="12" w:space="0" w:color="auto"/>
              <w:bottom w:val="single" w:sz="4" w:space="0" w:color="auto"/>
              <w:right w:val="single" w:sz="12" w:space="0" w:color="auto"/>
            </w:tcBorders>
            <w:shd w:val="clear" w:color="auto" w:fill="00FFFF"/>
          </w:tcPr>
          <w:p w14:paraId="65FADC1A" w14:textId="765045D3" w:rsidR="009F702B" w:rsidRDefault="009F702B" w:rsidP="009F702B">
            <w:pPr>
              <w:pStyle w:val="TAL"/>
              <w:rPr>
                <w:sz w:val="20"/>
              </w:rPr>
            </w:pPr>
            <w:r>
              <w:rPr>
                <w:sz w:val="20"/>
              </w:rPr>
              <w:t>CR 1428 29.522 Rel-19 IMS Event Exposure (EE) Services operations and data model</w:t>
            </w:r>
          </w:p>
        </w:tc>
        <w:tc>
          <w:tcPr>
            <w:tcW w:w="1401" w:type="dxa"/>
            <w:tcBorders>
              <w:top w:val="nil"/>
              <w:left w:val="single" w:sz="12" w:space="0" w:color="auto"/>
              <w:bottom w:val="single" w:sz="4" w:space="0" w:color="auto"/>
              <w:right w:val="single" w:sz="12" w:space="0" w:color="auto"/>
            </w:tcBorders>
            <w:shd w:val="clear" w:color="auto" w:fill="00FFFF"/>
          </w:tcPr>
          <w:p w14:paraId="63DAD099" w14:textId="42538C63" w:rsidR="009F702B" w:rsidRDefault="009F702B" w:rsidP="009F702B">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5C8160C9"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6A6AEBBD" w14:textId="77777777" w:rsidR="009F702B" w:rsidRDefault="009F702B" w:rsidP="009F702B">
            <w:pPr>
              <w:pStyle w:val="C5Dependency"/>
            </w:pPr>
          </w:p>
        </w:tc>
      </w:tr>
      <w:tr w:rsidR="009F702B" w:rsidRPr="002F2600" w14:paraId="256B2A6F" w14:textId="77777777" w:rsidTr="00583365">
        <w:tc>
          <w:tcPr>
            <w:tcW w:w="975" w:type="dxa"/>
            <w:tcBorders>
              <w:left w:val="single" w:sz="12" w:space="0" w:color="auto"/>
              <w:bottom w:val="nil"/>
              <w:right w:val="single" w:sz="12" w:space="0" w:color="auto"/>
            </w:tcBorders>
            <w:shd w:val="clear" w:color="auto" w:fill="auto"/>
          </w:tcPr>
          <w:p w14:paraId="3BA9E384" w14:textId="77777777" w:rsidR="009F702B" w:rsidRPr="00D81B37" w:rsidRDefault="009F702B" w:rsidP="009F702B">
            <w:pPr>
              <w:pStyle w:val="TAL"/>
              <w:rPr>
                <w:sz w:val="20"/>
              </w:rPr>
            </w:pPr>
          </w:p>
        </w:tc>
        <w:tc>
          <w:tcPr>
            <w:tcW w:w="2635" w:type="dxa"/>
            <w:tcBorders>
              <w:left w:val="single" w:sz="12" w:space="0" w:color="auto"/>
              <w:bottom w:val="nil"/>
              <w:right w:val="single" w:sz="12" w:space="0" w:color="auto"/>
            </w:tcBorders>
            <w:shd w:val="clear" w:color="auto" w:fill="auto"/>
          </w:tcPr>
          <w:p w14:paraId="7F8A08AE" w14:textId="77777777" w:rsidR="009F702B" w:rsidRPr="00D81B37"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6D7BF138" w14:textId="2EE15C10" w:rsidR="009F702B" w:rsidRDefault="00343666" w:rsidP="009F702B">
            <w:pPr>
              <w:suppressLineNumbers/>
              <w:suppressAutoHyphens/>
              <w:spacing w:before="60" w:after="60"/>
              <w:jc w:val="center"/>
            </w:pPr>
            <w:hyperlink r:id="rId308" w:history="1">
              <w:r w:rsidR="009F702B">
                <w:rPr>
                  <w:rStyle w:val="Hyperlink"/>
                </w:rPr>
                <w:t>6116</w:t>
              </w:r>
            </w:hyperlink>
          </w:p>
        </w:tc>
        <w:tc>
          <w:tcPr>
            <w:tcW w:w="3251" w:type="dxa"/>
            <w:tcBorders>
              <w:left w:val="single" w:sz="12" w:space="0" w:color="auto"/>
              <w:bottom w:val="nil"/>
              <w:right w:val="single" w:sz="12" w:space="0" w:color="auto"/>
            </w:tcBorders>
            <w:shd w:val="clear" w:color="auto" w:fill="auto"/>
          </w:tcPr>
          <w:p w14:paraId="46E1F4D8" w14:textId="29D8A89F" w:rsidR="009F702B" w:rsidRDefault="009F702B" w:rsidP="009F702B">
            <w:pPr>
              <w:pStyle w:val="TAL"/>
              <w:rPr>
                <w:sz w:val="20"/>
              </w:rPr>
            </w:pPr>
            <w:r>
              <w:rPr>
                <w:sz w:val="20"/>
              </w:rPr>
              <w:t>CR 1429 29.522 Rel-19 IMS Event Exposure (EE) Services OpenAPI</w:t>
            </w:r>
          </w:p>
        </w:tc>
        <w:tc>
          <w:tcPr>
            <w:tcW w:w="1401" w:type="dxa"/>
            <w:tcBorders>
              <w:left w:val="single" w:sz="12" w:space="0" w:color="auto"/>
              <w:bottom w:val="nil"/>
              <w:right w:val="single" w:sz="12" w:space="0" w:color="auto"/>
            </w:tcBorders>
            <w:shd w:val="clear" w:color="auto" w:fill="auto"/>
          </w:tcPr>
          <w:p w14:paraId="657AD3EA" w14:textId="77C9AAA8" w:rsidR="009F702B" w:rsidRDefault="009F702B" w:rsidP="009F702B">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420A2DB" w14:textId="5F5698A3" w:rsidR="009F702B" w:rsidRPr="00750E57" w:rsidRDefault="00583365" w:rsidP="009F702B">
            <w:pPr>
              <w:pStyle w:val="TAL"/>
              <w:rPr>
                <w:sz w:val="20"/>
              </w:rPr>
            </w:pPr>
            <w:r>
              <w:rPr>
                <w:sz w:val="20"/>
              </w:rPr>
              <w:t>Revised to 6434</w:t>
            </w:r>
          </w:p>
        </w:tc>
        <w:tc>
          <w:tcPr>
            <w:tcW w:w="4619" w:type="dxa"/>
            <w:tcBorders>
              <w:left w:val="single" w:sz="12" w:space="0" w:color="auto"/>
              <w:bottom w:val="nil"/>
              <w:right w:val="single" w:sz="12" w:space="0" w:color="auto"/>
            </w:tcBorders>
            <w:shd w:val="clear" w:color="auto" w:fill="auto"/>
          </w:tcPr>
          <w:p w14:paraId="284F8F59" w14:textId="77777777" w:rsidR="009F702B" w:rsidRDefault="009F702B" w:rsidP="009F702B">
            <w:pPr>
              <w:pStyle w:val="C3OpenAPI"/>
              <w:rPr>
                <w:rFonts w:eastAsia="SimSun"/>
              </w:rPr>
            </w:pPr>
            <w:r>
              <w:t>This CR introduces a backwards compatible feature to the OpenAPI description of the IMSEESubscription API, IMSEESubscription API</w:t>
            </w:r>
            <w:r>
              <w:br/>
            </w:r>
            <w:r w:rsidRPr="00A72D51">
              <w:rPr>
                <w:rStyle w:val="C5DependencyChar"/>
              </w:rPr>
              <w:t>Depends on TS/TR 23.228 CR 1409</w:t>
            </w:r>
          </w:p>
          <w:p w14:paraId="0D531E85" w14:textId="77777777" w:rsidR="009F702B" w:rsidRDefault="009F702B" w:rsidP="009F702B">
            <w:pPr>
              <w:rPr>
                <w:rFonts w:ascii="Arial" w:hAnsi="Arial" w:cs="Arial"/>
                <w:sz w:val="18"/>
              </w:rPr>
            </w:pPr>
          </w:p>
          <w:p w14:paraId="2CD884AE" w14:textId="69157903" w:rsidR="009F702B" w:rsidRDefault="009F702B" w:rsidP="009F702B">
            <w:pPr>
              <w:pStyle w:val="C1Normal"/>
            </w:pPr>
            <w:r>
              <w:t>Maria (Ericsson): Provided r1 version aligning to stage-2. Ericsson co-signs.</w:t>
            </w:r>
          </w:p>
          <w:p w14:paraId="07FEEA70" w14:textId="08DB27DC" w:rsidR="009F702B" w:rsidRDefault="009F702B" w:rsidP="009F702B">
            <w:pPr>
              <w:pStyle w:val="C1Normal"/>
            </w:pPr>
          </w:p>
          <w:p w14:paraId="5A94C563" w14:textId="58CF9227" w:rsidR="009F702B" w:rsidRDefault="009F702B" w:rsidP="009F702B">
            <w:pPr>
              <w:pStyle w:val="C1Normal"/>
            </w:pPr>
            <w:r>
              <w:t>Need to be aligned based on 6115.</w:t>
            </w:r>
          </w:p>
          <w:p w14:paraId="6E73862B" w14:textId="77777777" w:rsidR="009F702B" w:rsidRDefault="009F702B" w:rsidP="009F702B">
            <w:pPr>
              <w:pStyle w:val="C1Normal"/>
            </w:pPr>
            <w:r>
              <w:t>Mengdi (Huawei): Prefer to postpone to next meeting.</w:t>
            </w:r>
          </w:p>
          <w:p w14:paraId="3CF003F1" w14:textId="77777777" w:rsidR="009F702B" w:rsidRDefault="009F702B" w:rsidP="009F702B">
            <w:pPr>
              <w:pStyle w:val="C1Normal"/>
            </w:pPr>
            <w:r>
              <w:t xml:space="preserve">Maria (Ericsson): Open API need to be included. Unstable parts can be skipped from Open API. </w:t>
            </w:r>
          </w:p>
          <w:p w14:paraId="6ED7FBE9" w14:textId="77777777" w:rsidR="009F702B" w:rsidRDefault="009F702B" w:rsidP="009F702B">
            <w:pPr>
              <w:pStyle w:val="C1Normal"/>
            </w:pPr>
            <w:r>
              <w:t>Xuefei (Huawei): Hard to prepare open API based on the data model updates in the current meeting.</w:t>
            </w:r>
          </w:p>
          <w:p w14:paraId="7AA4C731" w14:textId="77777777" w:rsidR="009F702B" w:rsidRDefault="009F702B" w:rsidP="00583365">
            <w:pPr>
              <w:pStyle w:val="C1Normal"/>
            </w:pPr>
            <w:r>
              <w:t>Partha (Nokia): The open API is aligned to the data model.</w:t>
            </w:r>
          </w:p>
          <w:p w14:paraId="031E8D6D" w14:textId="77777777" w:rsidR="00583365" w:rsidRDefault="00583365" w:rsidP="00583365">
            <w:pPr>
              <w:pStyle w:val="C1Normal"/>
            </w:pPr>
            <w:r>
              <w:t>Maria (Ericsson): Provided r2.</w:t>
            </w:r>
          </w:p>
          <w:p w14:paraId="63148625" w14:textId="7DD3440B" w:rsidR="00583365" w:rsidRDefault="00583365" w:rsidP="00583365">
            <w:pPr>
              <w:pStyle w:val="C1Normal"/>
            </w:pPr>
            <w:r>
              <w:t>Needs to be updated based on 6115</w:t>
            </w:r>
          </w:p>
        </w:tc>
      </w:tr>
      <w:tr w:rsidR="00583365" w:rsidRPr="002F2600" w14:paraId="240547E0" w14:textId="77777777" w:rsidTr="00583365">
        <w:tc>
          <w:tcPr>
            <w:tcW w:w="975" w:type="dxa"/>
            <w:tcBorders>
              <w:top w:val="nil"/>
              <w:left w:val="single" w:sz="12" w:space="0" w:color="auto"/>
              <w:right w:val="single" w:sz="12" w:space="0" w:color="auto"/>
            </w:tcBorders>
            <w:shd w:val="clear" w:color="auto" w:fill="auto"/>
          </w:tcPr>
          <w:p w14:paraId="755DC61A" w14:textId="77777777" w:rsidR="00583365" w:rsidRPr="00D81B37" w:rsidRDefault="00583365" w:rsidP="00583365">
            <w:pPr>
              <w:pStyle w:val="TAL"/>
              <w:rPr>
                <w:sz w:val="20"/>
              </w:rPr>
            </w:pPr>
          </w:p>
        </w:tc>
        <w:tc>
          <w:tcPr>
            <w:tcW w:w="2635" w:type="dxa"/>
            <w:tcBorders>
              <w:top w:val="nil"/>
              <w:left w:val="single" w:sz="12" w:space="0" w:color="auto"/>
              <w:right w:val="single" w:sz="12" w:space="0" w:color="auto"/>
            </w:tcBorders>
            <w:shd w:val="clear" w:color="auto" w:fill="auto"/>
          </w:tcPr>
          <w:p w14:paraId="2985CE08" w14:textId="77777777" w:rsidR="00583365" w:rsidRPr="00D81B37" w:rsidRDefault="00583365" w:rsidP="0058336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D3DC2AE" w14:textId="439E9EC7" w:rsidR="00583365" w:rsidRDefault="00583365" w:rsidP="00583365">
            <w:pPr>
              <w:suppressLineNumbers/>
              <w:suppressAutoHyphens/>
              <w:spacing w:before="60" w:after="60"/>
              <w:jc w:val="center"/>
            </w:pPr>
            <w:r>
              <w:t>6434</w:t>
            </w:r>
          </w:p>
        </w:tc>
        <w:tc>
          <w:tcPr>
            <w:tcW w:w="3251" w:type="dxa"/>
            <w:tcBorders>
              <w:top w:val="nil"/>
              <w:left w:val="single" w:sz="12" w:space="0" w:color="auto"/>
              <w:bottom w:val="single" w:sz="4" w:space="0" w:color="auto"/>
              <w:right w:val="single" w:sz="12" w:space="0" w:color="auto"/>
            </w:tcBorders>
            <w:shd w:val="clear" w:color="auto" w:fill="00FFFF"/>
          </w:tcPr>
          <w:p w14:paraId="1562426A" w14:textId="2A733021" w:rsidR="00583365" w:rsidRDefault="00583365" w:rsidP="00583365">
            <w:pPr>
              <w:pStyle w:val="TAL"/>
              <w:rPr>
                <w:sz w:val="20"/>
              </w:rPr>
            </w:pPr>
            <w:r>
              <w:rPr>
                <w:sz w:val="20"/>
              </w:rPr>
              <w:t>CR 1429 29.522 Rel-19 IMS Event Exposure (EE) Services OpenAPI</w:t>
            </w:r>
          </w:p>
        </w:tc>
        <w:tc>
          <w:tcPr>
            <w:tcW w:w="1401" w:type="dxa"/>
            <w:tcBorders>
              <w:top w:val="nil"/>
              <w:left w:val="single" w:sz="12" w:space="0" w:color="auto"/>
              <w:bottom w:val="single" w:sz="4" w:space="0" w:color="auto"/>
              <w:right w:val="single" w:sz="12" w:space="0" w:color="auto"/>
            </w:tcBorders>
            <w:shd w:val="clear" w:color="auto" w:fill="00FFFF"/>
          </w:tcPr>
          <w:p w14:paraId="759A8EA2" w14:textId="33D06880" w:rsidR="00583365" w:rsidRDefault="00583365" w:rsidP="00583365">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455ECA8C" w14:textId="77777777" w:rsidR="00583365" w:rsidRDefault="00583365" w:rsidP="00583365">
            <w:pPr>
              <w:pStyle w:val="TAL"/>
              <w:rPr>
                <w:sz w:val="20"/>
              </w:rPr>
            </w:pPr>
          </w:p>
        </w:tc>
        <w:tc>
          <w:tcPr>
            <w:tcW w:w="4619" w:type="dxa"/>
            <w:tcBorders>
              <w:top w:val="nil"/>
              <w:left w:val="single" w:sz="12" w:space="0" w:color="auto"/>
              <w:right w:val="single" w:sz="12" w:space="0" w:color="auto"/>
            </w:tcBorders>
            <w:shd w:val="clear" w:color="auto" w:fill="auto"/>
          </w:tcPr>
          <w:p w14:paraId="608D33B3" w14:textId="77777777" w:rsidR="00583365" w:rsidRDefault="00583365" w:rsidP="00583365">
            <w:pPr>
              <w:pStyle w:val="C3OpenAPI"/>
            </w:pPr>
          </w:p>
        </w:tc>
      </w:tr>
      <w:tr w:rsidR="009F702B" w:rsidRPr="002F2600" w14:paraId="7B089AB1" w14:textId="77777777" w:rsidTr="0087164C">
        <w:tc>
          <w:tcPr>
            <w:tcW w:w="975" w:type="dxa"/>
            <w:tcBorders>
              <w:left w:val="single" w:sz="12" w:space="0" w:color="auto"/>
              <w:bottom w:val="nil"/>
              <w:right w:val="single" w:sz="12" w:space="0" w:color="auto"/>
            </w:tcBorders>
            <w:shd w:val="clear" w:color="auto" w:fill="auto"/>
          </w:tcPr>
          <w:p w14:paraId="40A9F5B8" w14:textId="2BABCCEA" w:rsidR="009F702B" w:rsidRPr="00C765A7" w:rsidRDefault="009F702B" w:rsidP="009F702B">
            <w:pPr>
              <w:pStyle w:val="TAL"/>
              <w:rPr>
                <w:sz w:val="20"/>
              </w:rPr>
            </w:pPr>
            <w:r w:rsidRPr="00D81B37">
              <w:rPr>
                <w:sz w:val="20"/>
              </w:rPr>
              <w:t>19.41</w:t>
            </w:r>
          </w:p>
        </w:tc>
        <w:tc>
          <w:tcPr>
            <w:tcW w:w="2635" w:type="dxa"/>
            <w:tcBorders>
              <w:left w:val="single" w:sz="12" w:space="0" w:color="auto"/>
              <w:bottom w:val="nil"/>
              <w:right w:val="single" w:sz="12" w:space="0" w:color="auto"/>
            </w:tcBorders>
            <w:shd w:val="clear" w:color="auto" w:fill="auto"/>
          </w:tcPr>
          <w:p w14:paraId="53446ECE" w14:textId="78E0E520" w:rsidR="009F702B" w:rsidRPr="00C765A7" w:rsidRDefault="009F702B" w:rsidP="009F702B">
            <w:pPr>
              <w:pStyle w:val="TAL"/>
              <w:rPr>
                <w:sz w:val="20"/>
              </w:rPr>
            </w:pPr>
            <w:r w:rsidRPr="00D81B37">
              <w:rPr>
                <w:sz w:val="20"/>
              </w:rPr>
              <w:t xml:space="preserve">CT aspects of application enablement for AIML services </w:t>
            </w:r>
            <w:r w:rsidRPr="00D81B37">
              <w:rPr>
                <w:color w:val="0000FF"/>
                <w:sz w:val="20"/>
              </w:rPr>
              <w:t>[AIML_App]</w:t>
            </w:r>
          </w:p>
        </w:tc>
        <w:tc>
          <w:tcPr>
            <w:tcW w:w="746" w:type="dxa"/>
            <w:tcBorders>
              <w:left w:val="single" w:sz="12" w:space="0" w:color="auto"/>
              <w:bottom w:val="nil"/>
              <w:right w:val="single" w:sz="12" w:space="0" w:color="auto"/>
            </w:tcBorders>
            <w:shd w:val="clear" w:color="auto" w:fill="auto"/>
          </w:tcPr>
          <w:p w14:paraId="035BC24F" w14:textId="44D6B889" w:rsidR="009F702B" w:rsidRPr="00EC002F" w:rsidRDefault="00343666" w:rsidP="009F702B">
            <w:pPr>
              <w:suppressLineNumbers/>
              <w:suppressAutoHyphens/>
              <w:spacing w:before="60" w:after="60"/>
              <w:jc w:val="center"/>
            </w:pPr>
            <w:hyperlink r:id="rId309" w:history="1">
              <w:r w:rsidR="009F702B">
                <w:rPr>
                  <w:rStyle w:val="Hyperlink"/>
                </w:rPr>
                <w:t>6045</w:t>
              </w:r>
            </w:hyperlink>
          </w:p>
        </w:tc>
        <w:tc>
          <w:tcPr>
            <w:tcW w:w="3251" w:type="dxa"/>
            <w:tcBorders>
              <w:left w:val="single" w:sz="12" w:space="0" w:color="auto"/>
              <w:bottom w:val="nil"/>
              <w:right w:val="single" w:sz="12" w:space="0" w:color="auto"/>
            </w:tcBorders>
            <w:shd w:val="clear" w:color="auto" w:fill="auto"/>
          </w:tcPr>
          <w:p w14:paraId="723A12A2" w14:textId="327F1C7F" w:rsidR="009F702B" w:rsidRPr="00750E57" w:rsidRDefault="009F702B" w:rsidP="009F702B">
            <w:pPr>
              <w:pStyle w:val="TAL"/>
              <w:rPr>
                <w:sz w:val="20"/>
              </w:rPr>
            </w:pPr>
            <w:r>
              <w:rPr>
                <w:sz w:val="20"/>
              </w:rPr>
              <w:t>CR 0332 29.549 Rel-19 Introduction of AIMLE service in SEAL</w:t>
            </w:r>
          </w:p>
        </w:tc>
        <w:tc>
          <w:tcPr>
            <w:tcW w:w="1401" w:type="dxa"/>
            <w:tcBorders>
              <w:left w:val="single" w:sz="12" w:space="0" w:color="auto"/>
              <w:bottom w:val="nil"/>
              <w:right w:val="single" w:sz="12" w:space="0" w:color="auto"/>
            </w:tcBorders>
            <w:shd w:val="clear" w:color="auto" w:fill="auto"/>
          </w:tcPr>
          <w:p w14:paraId="38E9CB0F" w14:textId="5174F7CC" w:rsidR="009F702B" w:rsidRPr="00750E57" w:rsidRDefault="009F702B" w:rsidP="009F702B">
            <w:pPr>
              <w:pStyle w:val="TAL"/>
              <w:rPr>
                <w:sz w:val="20"/>
              </w:rPr>
            </w:pPr>
            <w:r>
              <w:rPr>
                <w:sz w:val="20"/>
              </w:rPr>
              <w:t>Ericsson, Samsung, Lenovo</w:t>
            </w:r>
          </w:p>
        </w:tc>
        <w:tc>
          <w:tcPr>
            <w:tcW w:w="1062" w:type="dxa"/>
            <w:tcBorders>
              <w:left w:val="single" w:sz="12" w:space="0" w:color="auto"/>
              <w:bottom w:val="nil"/>
              <w:right w:val="single" w:sz="12" w:space="0" w:color="auto"/>
            </w:tcBorders>
            <w:shd w:val="clear" w:color="auto" w:fill="auto"/>
          </w:tcPr>
          <w:p w14:paraId="7C1FE22D" w14:textId="0CF52F45" w:rsidR="009F702B" w:rsidRPr="00750E57" w:rsidRDefault="009F702B" w:rsidP="009F702B">
            <w:pPr>
              <w:pStyle w:val="TAL"/>
              <w:rPr>
                <w:sz w:val="20"/>
              </w:rPr>
            </w:pPr>
            <w:r>
              <w:rPr>
                <w:sz w:val="20"/>
              </w:rPr>
              <w:t>Revised to 6463</w:t>
            </w:r>
          </w:p>
        </w:tc>
        <w:tc>
          <w:tcPr>
            <w:tcW w:w="4619" w:type="dxa"/>
            <w:tcBorders>
              <w:left w:val="single" w:sz="12" w:space="0" w:color="auto"/>
              <w:bottom w:val="nil"/>
              <w:right w:val="single" w:sz="12" w:space="0" w:color="auto"/>
            </w:tcBorders>
            <w:shd w:val="clear" w:color="auto" w:fill="auto"/>
          </w:tcPr>
          <w:p w14:paraId="6E34CF7B" w14:textId="22AFA60F" w:rsidR="009F702B" w:rsidRDefault="009F702B" w:rsidP="009F702B">
            <w:pPr>
              <w:pStyle w:val="C1Normal"/>
            </w:pPr>
            <w:r>
              <w:t>Abdessamad (Huawei): Remove “,” before “and”.</w:t>
            </w:r>
          </w:p>
        </w:tc>
      </w:tr>
      <w:tr w:rsidR="009F702B" w:rsidRPr="002F2600" w14:paraId="73F35A66" w14:textId="77777777" w:rsidTr="0087164C">
        <w:tc>
          <w:tcPr>
            <w:tcW w:w="975" w:type="dxa"/>
            <w:tcBorders>
              <w:top w:val="nil"/>
              <w:left w:val="single" w:sz="12" w:space="0" w:color="auto"/>
              <w:right w:val="single" w:sz="12" w:space="0" w:color="auto"/>
            </w:tcBorders>
            <w:shd w:val="clear" w:color="auto" w:fill="auto"/>
          </w:tcPr>
          <w:p w14:paraId="07C898AA"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359567DB"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FBE1BF1" w14:textId="2CA094E4" w:rsidR="009F702B" w:rsidRDefault="009F702B" w:rsidP="009F702B">
            <w:pPr>
              <w:suppressLineNumbers/>
              <w:suppressAutoHyphens/>
              <w:spacing w:before="60" w:after="60"/>
              <w:jc w:val="center"/>
            </w:pPr>
            <w:r>
              <w:t>6463</w:t>
            </w:r>
          </w:p>
        </w:tc>
        <w:tc>
          <w:tcPr>
            <w:tcW w:w="3251" w:type="dxa"/>
            <w:tcBorders>
              <w:top w:val="nil"/>
              <w:left w:val="single" w:sz="12" w:space="0" w:color="auto"/>
              <w:bottom w:val="single" w:sz="4" w:space="0" w:color="auto"/>
              <w:right w:val="single" w:sz="12" w:space="0" w:color="auto"/>
            </w:tcBorders>
            <w:shd w:val="clear" w:color="auto" w:fill="00FF00"/>
          </w:tcPr>
          <w:p w14:paraId="7B42CF27" w14:textId="4D831F51" w:rsidR="009F702B" w:rsidRDefault="009F702B" w:rsidP="009F702B">
            <w:pPr>
              <w:pStyle w:val="TAL"/>
              <w:rPr>
                <w:sz w:val="20"/>
              </w:rPr>
            </w:pPr>
            <w:r>
              <w:rPr>
                <w:sz w:val="20"/>
              </w:rPr>
              <w:t>CR 0332 29.549 Rel-19 Introduction of AIMLE service in SEAL</w:t>
            </w:r>
          </w:p>
        </w:tc>
        <w:tc>
          <w:tcPr>
            <w:tcW w:w="1401" w:type="dxa"/>
            <w:tcBorders>
              <w:top w:val="nil"/>
              <w:left w:val="single" w:sz="12" w:space="0" w:color="auto"/>
              <w:bottom w:val="single" w:sz="4" w:space="0" w:color="auto"/>
              <w:right w:val="single" w:sz="12" w:space="0" w:color="auto"/>
            </w:tcBorders>
            <w:shd w:val="clear" w:color="auto" w:fill="00FF00"/>
          </w:tcPr>
          <w:p w14:paraId="4D120CDE" w14:textId="3A5539BF" w:rsidR="009F702B" w:rsidRDefault="009F702B" w:rsidP="009F702B">
            <w:pPr>
              <w:pStyle w:val="TAL"/>
              <w:rPr>
                <w:sz w:val="20"/>
              </w:rPr>
            </w:pPr>
            <w:r>
              <w:rPr>
                <w:sz w:val="20"/>
              </w:rPr>
              <w:t>Ericsson, Samsung, Lenovo</w:t>
            </w:r>
          </w:p>
        </w:tc>
        <w:tc>
          <w:tcPr>
            <w:tcW w:w="1062" w:type="dxa"/>
            <w:tcBorders>
              <w:top w:val="nil"/>
              <w:left w:val="single" w:sz="12" w:space="0" w:color="auto"/>
              <w:right w:val="single" w:sz="12" w:space="0" w:color="auto"/>
            </w:tcBorders>
            <w:shd w:val="clear" w:color="auto" w:fill="auto"/>
          </w:tcPr>
          <w:p w14:paraId="48848AAC" w14:textId="0127AFFF" w:rsidR="009F702B" w:rsidRDefault="0087164C"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FC8C326" w14:textId="77777777" w:rsidR="009F702B" w:rsidRDefault="009F702B" w:rsidP="009F702B">
            <w:pPr>
              <w:rPr>
                <w:rFonts w:ascii="Arial" w:hAnsi="Arial" w:cs="Arial"/>
                <w:sz w:val="18"/>
              </w:rPr>
            </w:pPr>
          </w:p>
        </w:tc>
      </w:tr>
      <w:tr w:rsidR="009F702B" w:rsidRPr="002F2600" w14:paraId="02484C6E" w14:textId="77777777" w:rsidTr="002D28CD">
        <w:tc>
          <w:tcPr>
            <w:tcW w:w="975" w:type="dxa"/>
            <w:tcBorders>
              <w:left w:val="single" w:sz="12" w:space="0" w:color="auto"/>
              <w:right w:val="single" w:sz="12" w:space="0" w:color="auto"/>
            </w:tcBorders>
            <w:shd w:val="clear" w:color="auto" w:fill="auto"/>
          </w:tcPr>
          <w:p w14:paraId="397E3ACE"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3AA2B47F"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EF346CE" w14:textId="77536080" w:rsidR="009F702B" w:rsidRPr="00EC002F" w:rsidRDefault="00343666" w:rsidP="009F702B">
            <w:pPr>
              <w:suppressLineNumbers/>
              <w:suppressAutoHyphens/>
              <w:spacing w:before="60" w:after="60"/>
              <w:jc w:val="center"/>
            </w:pPr>
            <w:hyperlink r:id="rId310" w:history="1">
              <w:r w:rsidR="009F702B">
                <w:rPr>
                  <w:rStyle w:val="Hyperlink"/>
                </w:rPr>
                <w:t>6060</w:t>
              </w:r>
            </w:hyperlink>
          </w:p>
        </w:tc>
        <w:tc>
          <w:tcPr>
            <w:tcW w:w="3251" w:type="dxa"/>
            <w:tcBorders>
              <w:left w:val="single" w:sz="12" w:space="0" w:color="auto"/>
              <w:bottom w:val="single" w:sz="4" w:space="0" w:color="auto"/>
              <w:right w:val="single" w:sz="12" w:space="0" w:color="auto"/>
            </w:tcBorders>
            <w:shd w:val="clear" w:color="auto" w:fill="auto"/>
          </w:tcPr>
          <w:p w14:paraId="25EFF812" w14:textId="259A7B81" w:rsidR="009F702B" w:rsidRPr="00750E57" w:rsidRDefault="009F702B" w:rsidP="009F702B">
            <w:pPr>
              <w:pStyle w:val="TAL"/>
              <w:rPr>
                <w:sz w:val="20"/>
              </w:rPr>
            </w:pPr>
            <w:r>
              <w:rPr>
                <w:sz w:val="20"/>
              </w:rPr>
              <w:t>Work Plan   Rel-19 Work Plan for AIML_App</w:t>
            </w:r>
          </w:p>
        </w:tc>
        <w:tc>
          <w:tcPr>
            <w:tcW w:w="1401" w:type="dxa"/>
            <w:tcBorders>
              <w:left w:val="single" w:sz="12" w:space="0" w:color="auto"/>
              <w:bottom w:val="single" w:sz="4" w:space="0" w:color="auto"/>
              <w:right w:val="single" w:sz="12" w:space="0" w:color="auto"/>
            </w:tcBorders>
            <w:shd w:val="clear" w:color="auto" w:fill="auto"/>
          </w:tcPr>
          <w:p w14:paraId="020C9CF7" w14:textId="3280DBAE" w:rsidR="009F702B" w:rsidRPr="00750E57" w:rsidRDefault="009F702B" w:rsidP="009F702B">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38EE5BB7" w14:textId="38FDE4D1" w:rsidR="009F702B" w:rsidRPr="00750E57" w:rsidRDefault="009F702B" w:rsidP="009F702B">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2B4146DD" w14:textId="77777777" w:rsidR="009F702B" w:rsidRDefault="009F702B" w:rsidP="009F702B">
            <w:pPr>
              <w:rPr>
                <w:rFonts w:ascii="Arial" w:hAnsi="Arial" w:cs="Arial"/>
                <w:sz w:val="18"/>
              </w:rPr>
            </w:pPr>
          </w:p>
        </w:tc>
      </w:tr>
      <w:tr w:rsidR="009F702B" w:rsidRPr="002F2600" w14:paraId="2E7AFB0B" w14:textId="77777777" w:rsidTr="002D28CD">
        <w:tc>
          <w:tcPr>
            <w:tcW w:w="975" w:type="dxa"/>
            <w:tcBorders>
              <w:left w:val="single" w:sz="12" w:space="0" w:color="auto"/>
              <w:right w:val="single" w:sz="12" w:space="0" w:color="auto"/>
            </w:tcBorders>
            <w:shd w:val="clear" w:color="auto" w:fill="auto"/>
          </w:tcPr>
          <w:p w14:paraId="2C4B3327"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5BF61ABC"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B6C87A6" w14:textId="0EDC306F" w:rsidR="009F702B" w:rsidRDefault="00343666" w:rsidP="009F702B">
            <w:pPr>
              <w:suppressLineNumbers/>
              <w:suppressAutoHyphens/>
              <w:spacing w:before="60" w:after="60"/>
              <w:jc w:val="center"/>
              <w:rPr>
                <w:rStyle w:val="Hyperlink"/>
              </w:rPr>
            </w:pPr>
            <w:hyperlink r:id="rId311" w:history="1">
              <w:r w:rsidR="009F702B">
                <w:rPr>
                  <w:rStyle w:val="Hyperlink"/>
                </w:rPr>
                <w:t>6233</w:t>
              </w:r>
            </w:hyperlink>
          </w:p>
        </w:tc>
        <w:tc>
          <w:tcPr>
            <w:tcW w:w="3251" w:type="dxa"/>
            <w:tcBorders>
              <w:left w:val="single" w:sz="12" w:space="0" w:color="auto"/>
              <w:bottom w:val="single" w:sz="4" w:space="0" w:color="auto"/>
              <w:right w:val="single" w:sz="12" w:space="0" w:color="auto"/>
            </w:tcBorders>
            <w:shd w:val="clear" w:color="auto" w:fill="auto"/>
          </w:tcPr>
          <w:p w14:paraId="5D9CAD9D" w14:textId="7D0F1A15" w:rsidR="009F702B" w:rsidRDefault="009F702B" w:rsidP="009F702B">
            <w:pPr>
              <w:pStyle w:val="TAL"/>
              <w:rPr>
                <w:sz w:val="20"/>
              </w:rPr>
            </w:pPr>
            <w:r>
              <w:rPr>
                <w:sz w:val="20"/>
              </w:rPr>
              <w:t>discussion   Rel-19 Documenting AIMLE service in CT3</w:t>
            </w:r>
          </w:p>
        </w:tc>
        <w:tc>
          <w:tcPr>
            <w:tcW w:w="1401" w:type="dxa"/>
            <w:tcBorders>
              <w:left w:val="single" w:sz="12" w:space="0" w:color="auto"/>
              <w:bottom w:val="single" w:sz="4" w:space="0" w:color="auto"/>
              <w:right w:val="single" w:sz="12" w:space="0" w:color="auto"/>
            </w:tcBorders>
            <w:shd w:val="clear" w:color="auto" w:fill="auto"/>
          </w:tcPr>
          <w:p w14:paraId="5EBD56B8" w14:textId="47688313" w:rsidR="009F702B" w:rsidRDefault="009F702B" w:rsidP="009F702B">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0B4C642" w14:textId="33ED176F" w:rsidR="009F702B" w:rsidRPr="00750E57" w:rsidRDefault="009F702B" w:rsidP="009F702B">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52269DA7" w14:textId="11E3F443" w:rsidR="009F702B" w:rsidRDefault="009F702B" w:rsidP="009F702B">
            <w:pPr>
              <w:pStyle w:val="C1Normal"/>
            </w:pPr>
            <w:r>
              <w:t>Igor (Ericsson): Can be noted as the WID revised with new TS.</w:t>
            </w:r>
          </w:p>
        </w:tc>
      </w:tr>
      <w:tr w:rsidR="009F702B" w:rsidRPr="002F2600" w14:paraId="6B5D0F62" w14:textId="77777777" w:rsidTr="008A49B8">
        <w:tc>
          <w:tcPr>
            <w:tcW w:w="975" w:type="dxa"/>
            <w:tcBorders>
              <w:left w:val="single" w:sz="12" w:space="0" w:color="auto"/>
              <w:right w:val="single" w:sz="12" w:space="0" w:color="auto"/>
            </w:tcBorders>
            <w:shd w:val="clear" w:color="auto" w:fill="auto"/>
          </w:tcPr>
          <w:p w14:paraId="7F495CAB" w14:textId="66C2FEB3" w:rsidR="009F702B" w:rsidRPr="00C765A7" w:rsidRDefault="009F702B" w:rsidP="009F702B">
            <w:pPr>
              <w:pStyle w:val="TAL"/>
              <w:rPr>
                <w:sz w:val="20"/>
              </w:rPr>
            </w:pPr>
            <w:r w:rsidRPr="00D81B37">
              <w:rPr>
                <w:sz w:val="20"/>
              </w:rPr>
              <w:lastRenderedPageBreak/>
              <w:t>19.42</w:t>
            </w:r>
          </w:p>
        </w:tc>
        <w:tc>
          <w:tcPr>
            <w:tcW w:w="2635" w:type="dxa"/>
            <w:tcBorders>
              <w:left w:val="single" w:sz="12" w:space="0" w:color="auto"/>
              <w:right w:val="single" w:sz="12" w:space="0" w:color="auto"/>
            </w:tcBorders>
            <w:shd w:val="clear" w:color="auto" w:fill="auto"/>
          </w:tcPr>
          <w:p w14:paraId="3C750D99" w14:textId="61B1FF74" w:rsidR="009F702B" w:rsidRPr="00C765A7" w:rsidRDefault="009F702B" w:rsidP="009F702B">
            <w:pPr>
              <w:pStyle w:val="TAL"/>
              <w:rPr>
                <w:sz w:val="20"/>
              </w:rPr>
            </w:pPr>
            <w:r w:rsidRPr="00D81B37">
              <w:rPr>
                <w:sz w:val="20"/>
              </w:rPr>
              <w:t xml:space="preserve">CT aspects for application enablement for mobile metaverse services </w:t>
            </w:r>
            <w:r w:rsidRPr="00D81B37">
              <w:rPr>
                <w:color w:val="0000FF"/>
                <w:sz w:val="20"/>
              </w:rPr>
              <w:t>[Metaverse_App]</w:t>
            </w:r>
          </w:p>
        </w:tc>
        <w:tc>
          <w:tcPr>
            <w:tcW w:w="746" w:type="dxa"/>
            <w:tcBorders>
              <w:left w:val="single" w:sz="12" w:space="0" w:color="auto"/>
              <w:bottom w:val="single" w:sz="4" w:space="0" w:color="auto"/>
              <w:right w:val="single" w:sz="12" w:space="0" w:color="auto"/>
            </w:tcBorders>
            <w:shd w:val="clear" w:color="auto" w:fill="FFFF99"/>
          </w:tcPr>
          <w:p w14:paraId="71977B9F" w14:textId="368519BE" w:rsidR="009F702B" w:rsidRPr="00EC002F" w:rsidRDefault="00343666" w:rsidP="009F702B">
            <w:pPr>
              <w:suppressLineNumbers/>
              <w:suppressAutoHyphens/>
              <w:spacing w:before="60" w:after="60"/>
              <w:jc w:val="center"/>
            </w:pPr>
            <w:hyperlink r:id="rId312" w:history="1">
              <w:r w:rsidR="009F702B">
                <w:rPr>
                  <w:rStyle w:val="Hyperlink"/>
                </w:rPr>
                <w:t>6103</w:t>
              </w:r>
            </w:hyperlink>
          </w:p>
        </w:tc>
        <w:tc>
          <w:tcPr>
            <w:tcW w:w="3251" w:type="dxa"/>
            <w:tcBorders>
              <w:left w:val="single" w:sz="12" w:space="0" w:color="auto"/>
              <w:bottom w:val="single" w:sz="4" w:space="0" w:color="auto"/>
              <w:right w:val="single" w:sz="12" w:space="0" w:color="auto"/>
            </w:tcBorders>
            <w:shd w:val="clear" w:color="auto" w:fill="FFFF99"/>
          </w:tcPr>
          <w:p w14:paraId="5B6E892F" w14:textId="060A9E30" w:rsidR="009F702B" w:rsidRPr="00750E57" w:rsidRDefault="009F702B" w:rsidP="009F702B">
            <w:pPr>
              <w:pStyle w:val="TAL"/>
              <w:rPr>
                <w:sz w:val="20"/>
              </w:rPr>
            </w:pPr>
            <w:r>
              <w:rPr>
                <w:sz w:val="20"/>
              </w:rPr>
              <w:t>discussion   Rel-19 Discussion Paper on implementation of spatial anchor, spatial map and digital asset services</w:t>
            </w:r>
          </w:p>
        </w:tc>
        <w:tc>
          <w:tcPr>
            <w:tcW w:w="1401" w:type="dxa"/>
            <w:tcBorders>
              <w:left w:val="single" w:sz="12" w:space="0" w:color="auto"/>
              <w:bottom w:val="single" w:sz="4" w:space="0" w:color="auto"/>
              <w:right w:val="single" w:sz="12" w:space="0" w:color="auto"/>
            </w:tcBorders>
            <w:shd w:val="clear" w:color="auto" w:fill="FFFF99"/>
          </w:tcPr>
          <w:p w14:paraId="3A91A4D2" w14:textId="6063388E" w:rsidR="009F702B" w:rsidRPr="00750E57" w:rsidRDefault="009F702B" w:rsidP="009F702B">
            <w:pPr>
              <w:pStyle w:val="TAL"/>
              <w:rPr>
                <w:sz w:val="20"/>
              </w:rPr>
            </w:pPr>
            <w:r>
              <w:rPr>
                <w:sz w:val="20"/>
              </w:rPr>
              <w:t>Samsung Electronics Co., Ltd, Nokia</w:t>
            </w:r>
          </w:p>
        </w:tc>
        <w:tc>
          <w:tcPr>
            <w:tcW w:w="1062" w:type="dxa"/>
            <w:tcBorders>
              <w:left w:val="single" w:sz="12" w:space="0" w:color="auto"/>
              <w:right w:val="single" w:sz="12" w:space="0" w:color="auto"/>
            </w:tcBorders>
            <w:shd w:val="clear" w:color="auto" w:fill="auto"/>
          </w:tcPr>
          <w:p w14:paraId="006CD07A" w14:textId="69E12942" w:rsidR="009F702B" w:rsidRPr="00750E57" w:rsidRDefault="009F702B" w:rsidP="009F702B">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B098007" w14:textId="46816EB3" w:rsidR="009F702B" w:rsidRDefault="009F702B" w:rsidP="009F702B">
            <w:pPr>
              <w:pStyle w:val="C1Normal"/>
            </w:pPr>
            <w:r w:rsidRPr="00503743">
              <w:rPr>
                <w:lang w:eastAsia="zh-CN"/>
              </w:rPr>
              <w:t>C3-246103/C1-246178</w:t>
            </w:r>
          </w:p>
          <w:p w14:paraId="06D6503D" w14:textId="607D894F" w:rsidR="009F702B" w:rsidRDefault="009F702B" w:rsidP="009F702B">
            <w:pPr>
              <w:pStyle w:val="C1Normal"/>
            </w:pPr>
            <w:r>
              <w:t>Abdessamad (Huawei): Criteria is not agreeable. First API should be handled in CT3. Ok with 8.3 &amp; 9.3. The rest of APIs still under discussion in SA6.</w:t>
            </w:r>
          </w:p>
          <w:p w14:paraId="40D05BF8" w14:textId="1038C666" w:rsidR="009F702B" w:rsidRDefault="009F702B" w:rsidP="009F702B">
            <w:pPr>
              <w:pStyle w:val="C1Normal"/>
            </w:pPr>
            <w:r>
              <w:t>Naren (Samsung): Prefer CT1 handles the first one. SA6 is only discussing the API names in this meeting.</w:t>
            </w:r>
          </w:p>
          <w:p w14:paraId="3557B964" w14:textId="77777777" w:rsidR="009F702B" w:rsidRDefault="009F702B" w:rsidP="009F702B">
            <w:pPr>
              <w:pStyle w:val="C1Normal"/>
            </w:pPr>
            <w:r>
              <w:t>Partha (Nokia): Ok to start progressing and have the joint session.</w:t>
            </w:r>
          </w:p>
          <w:p w14:paraId="47DB4E77" w14:textId="77777777" w:rsidR="009F702B" w:rsidRDefault="009F702B" w:rsidP="009F702B">
            <w:pPr>
              <w:pStyle w:val="C1Normal"/>
            </w:pPr>
            <w:r>
              <w:t>Igor (Ericsson): Changes should be reflected in the WID.</w:t>
            </w:r>
          </w:p>
          <w:p w14:paraId="0C20124B" w14:textId="77777777" w:rsidR="009F702B" w:rsidRDefault="009F702B" w:rsidP="009F702B">
            <w:pPr>
              <w:pStyle w:val="C1Normal"/>
              <w:rPr>
                <w:b/>
                <w:bCs/>
              </w:rPr>
            </w:pPr>
            <w:r w:rsidRPr="00365622">
              <w:rPr>
                <w:b/>
                <w:bCs/>
              </w:rPr>
              <w:t>To decide if the joint session will take place.</w:t>
            </w:r>
          </w:p>
          <w:p w14:paraId="20FE5C5D" w14:textId="77777777" w:rsidR="000C182F" w:rsidRDefault="000C182F" w:rsidP="009F702B">
            <w:pPr>
              <w:pStyle w:val="C1Normal"/>
              <w:rPr>
                <w:b/>
                <w:bCs/>
              </w:rPr>
            </w:pPr>
          </w:p>
          <w:p w14:paraId="1BE6E46D" w14:textId="77777777" w:rsidR="000C182F" w:rsidRDefault="000C182F" w:rsidP="00CC05E2">
            <w:pPr>
              <w:pStyle w:val="C1Normal"/>
            </w:pPr>
            <w:r>
              <w:t>N</w:t>
            </w:r>
            <w:r w:rsidR="00CC05E2">
              <w:t>ishant (QC): CT1 should define the APIs when the only consumer is UE. Otherwise CT3.</w:t>
            </w:r>
          </w:p>
          <w:p w14:paraId="5E3BD36B" w14:textId="77777777" w:rsidR="00CC05E2" w:rsidRDefault="00CC05E2" w:rsidP="00CC05E2">
            <w:pPr>
              <w:pStyle w:val="C1Normal"/>
            </w:pPr>
            <w:r>
              <w:t>Abdessamad (Huawei): Agree.</w:t>
            </w:r>
            <w:r w:rsidR="00E0097E">
              <w:t>Only 8.3, 9.3 and 8.2 can be discussed now.</w:t>
            </w:r>
          </w:p>
          <w:p w14:paraId="7B4EC111" w14:textId="77777777" w:rsidR="00A95C2D" w:rsidRDefault="00A95C2D" w:rsidP="00CC05E2">
            <w:pPr>
              <w:pStyle w:val="C1Normal"/>
            </w:pPr>
            <w:r>
              <w:t xml:space="preserve">Naren (Samsung). </w:t>
            </w:r>
            <w:r w:rsidR="004C7D23">
              <w:t>SA6 agreed on the CR</w:t>
            </w:r>
            <w:r w:rsidR="00865EFD">
              <w:t>.</w:t>
            </w:r>
          </w:p>
          <w:p w14:paraId="3A41D099" w14:textId="77777777" w:rsidR="00000B74" w:rsidRDefault="00000B74" w:rsidP="00CC05E2">
            <w:pPr>
              <w:pStyle w:val="C1Normal"/>
            </w:pPr>
            <w:r>
              <w:t>Christian (Huawei): we need to wait for further analysis.</w:t>
            </w:r>
            <w:r w:rsidR="00B01E3C">
              <w:t xml:space="preserve"> Disagrees with 9.5.5.</w:t>
            </w:r>
          </w:p>
          <w:p w14:paraId="177BB9B1" w14:textId="77777777" w:rsidR="00B01E3C" w:rsidRDefault="00B01E3C" w:rsidP="00CC05E2">
            <w:pPr>
              <w:pStyle w:val="C1Normal"/>
            </w:pPr>
            <w:r>
              <w:t>Naren (Samsung): follows EDGEAPP approach</w:t>
            </w:r>
          </w:p>
          <w:p w14:paraId="0C25BDB0" w14:textId="77777777" w:rsidR="0052290E" w:rsidRDefault="0052290E" w:rsidP="00CC05E2">
            <w:pPr>
              <w:pStyle w:val="C1Normal"/>
            </w:pPr>
            <w:r>
              <w:t>Partha (Nokia): Supports Samsung.</w:t>
            </w:r>
          </w:p>
          <w:p w14:paraId="3247A774" w14:textId="6D8FE1EA" w:rsidR="002C7E1A" w:rsidRDefault="002C7E1A" w:rsidP="00CC05E2">
            <w:pPr>
              <w:pStyle w:val="C1Normal"/>
            </w:pPr>
            <w:r>
              <w:t>Igor (Ericsson): The principle needs to be clear to progress on the work.</w:t>
            </w:r>
          </w:p>
          <w:p w14:paraId="1B435799" w14:textId="77777777" w:rsidR="0052290E" w:rsidRDefault="00694B19" w:rsidP="00CC05E2">
            <w:pPr>
              <w:pStyle w:val="C1Normal"/>
              <w:rPr>
                <w:b/>
                <w:bCs/>
                <w:lang w:val="en-US"/>
              </w:rPr>
            </w:pPr>
            <w:r w:rsidRPr="00AE2D1F">
              <w:rPr>
                <w:b/>
                <w:bCs/>
              </w:rPr>
              <w:t xml:space="preserve">The principle of which WG should define the API is not agreed. It can be agreed </w:t>
            </w:r>
            <w:r w:rsidR="00AE2D1F" w:rsidRPr="00AE2D1F">
              <w:rPr>
                <w:b/>
                <w:bCs/>
                <w:lang w:val="en-US"/>
              </w:rPr>
              <w:t>that service operation descriptions can be specified in the respective CT groups (depending on the service consumer), however, the API data model and Ope</w:t>
            </w:r>
            <w:r w:rsidR="00A44BA2">
              <w:rPr>
                <w:b/>
                <w:bCs/>
                <w:lang w:val="en-US"/>
              </w:rPr>
              <w:t xml:space="preserve">API </w:t>
            </w:r>
            <w:r w:rsidR="00AE2D1F" w:rsidRPr="00AE2D1F">
              <w:rPr>
                <w:b/>
                <w:bCs/>
                <w:lang w:val="en-US"/>
              </w:rPr>
              <w:t xml:space="preserve"> are defined in one group and the other CT group specification shall refer this implementation</w:t>
            </w:r>
            <w:r w:rsidR="009977F9">
              <w:rPr>
                <w:b/>
                <w:bCs/>
                <w:lang w:val="en-US"/>
              </w:rPr>
              <w:t>. The work for 9.3 &amp; 8.2 can be initiated in CT3.</w:t>
            </w:r>
          </w:p>
          <w:p w14:paraId="1DC8D154" w14:textId="77777777" w:rsidR="004F7F35" w:rsidRDefault="004F7F35" w:rsidP="00CC05E2">
            <w:pPr>
              <w:pStyle w:val="C1Normal"/>
              <w:rPr>
                <w:lang w:val="en-US"/>
              </w:rPr>
            </w:pPr>
            <w:r w:rsidRPr="005B7C42">
              <w:rPr>
                <w:lang w:val="en-US"/>
              </w:rPr>
              <w:t xml:space="preserve">TS </w:t>
            </w:r>
            <w:r w:rsidR="005B7C42" w:rsidRPr="005B7C42">
              <w:rPr>
                <w:lang w:val="en-US"/>
              </w:rPr>
              <w:t>24.5XX is good to have but is not mandatory.</w:t>
            </w:r>
          </w:p>
          <w:p w14:paraId="32F2A085" w14:textId="77777777" w:rsidR="005B01F0" w:rsidRDefault="005B01F0" w:rsidP="00CC05E2">
            <w:pPr>
              <w:pStyle w:val="C1Normal"/>
              <w:rPr>
                <w:lang w:val="en-US"/>
              </w:rPr>
            </w:pPr>
          </w:p>
          <w:p w14:paraId="06CFE923" w14:textId="77777777" w:rsidR="005B01F0" w:rsidRDefault="005B01F0" w:rsidP="00CC05E2">
            <w:pPr>
              <w:pStyle w:val="C1Normal"/>
              <w:rPr>
                <w:lang w:val="en-US"/>
              </w:rPr>
            </w:pPr>
            <w:r>
              <w:rPr>
                <w:lang w:val="en-US"/>
              </w:rPr>
              <w:t>Igor (Ericsson): Would like to be in any offline discussions on this topic.</w:t>
            </w:r>
          </w:p>
          <w:p w14:paraId="69869708" w14:textId="42A2F195" w:rsidR="005B01F0" w:rsidRPr="005B7C42" w:rsidRDefault="005B01F0" w:rsidP="005B01F0">
            <w:pPr>
              <w:pStyle w:val="C1Normal"/>
            </w:pPr>
            <w:r>
              <w:rPr>
                <w:lang w:val="en-US"/>
              </w:rPr>
              <w:t>Naren (Samsung): Currently discussing internally and will confirm on the criteria to select the leading WG based on the comments from Huawei and Qualcomm. We think, the criteria agreed should be applied to all WIDs in future.</w:t>
            </w:r>
          </w:p>
        </w:tc>
      </w:tr>
      <w:tr w:rsidR="009F702B" w:rsidRPr="002F2600" w14:paraId="11469182" w14:textId="77777777" w:rsidTr="008A49B8">
        <w:tc>
          <w:tcPr>
            <w:tcW w:w="975" w:type="dxa"/>
            <w:tcBorders>
              <w:left w:val="single" w:sz="12" w:space="0" w:color="auto"/>
              <w:right w:val="single" w:sz="12" w:space="0" w:color="auto"/>
            </w:tcBorders>
            <w:shd w:val="clear" w:color="auto" w:fill="auto"/>
          </w:tcPr>
          <w:p w14:paraId="4466E52F" w14:textId="77777777" w:rsidR="009F702B" w:rsidRPr="00D81B37"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3A731889"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C811F27" w14:textId="7362A9FC" w:rsidR="009F702B" w:rsidRPr="00EC002F" w:rsidRDefault="00343666" w:rsidP="009F702B">
            <w:pPr>
              <w:suppressLineNumbers/>
              <w:suppressAutoHyphens/>
              <w:spacing w:before="60" w:after="60"/>
              <w:jc w:val="center"/>
            </w:pPr>
            <w:hyperlink r:id="rId313" w:history="1">
              <w:r w:rsidR="009F702B">
                <w:rPr>
                  <w:rStyle w:val="Hyperlink"/>
                </w:rPr>
                <w:t>6158</w:t>
              </w:r>
            </w:hyperlink>
          </w:p>
        </w:tc>
        <w:tc>
          <w:tcPr>
            <w:tcW w:w="3251" w:type="dxa"/>
            <w:tcBorders>
              <w:left w:val="single" w:sz="12" w:space="0" w:color="auto"/>
              <w:bottom w:val="single" w:sz="4" w:space="0" w:color="auto"/>
              <w:right w:val="single" w:sz="12" w:space="0" w:color="auto"/>
            </w:tcBorders>
            <w:shd w:val="clear" w:color="auto" w:fill="auto"/>
          </w:tcPr>
          <w:p w14:paraId="3094FDC6" w14:textId="13F66784" w:rsidR="009F702B" w:rsidRPr="00735A87" w:rsidRDefault="009F702B" w:rsidP="009F702B">
            <w:pPr>
              <w:pStyle w:val="TAL"/>
              <w:rPr>
                <w:sz w:val="20"/>
              </w:rPr>
            </w:pPr>
            <w:r w:rsidRPr="00735A87">
              <w:rPr>
                <w:sz w:val="20"/>
              </w:rPr>
              <w:t>Work Plan   Rel-19 Work plan for CT3 aspects of Metaverse_APP</w:t>
            </w:r>
          </w:p>
        </w:tc>
        <w:tc>
          <w:tcPr>
            <w:tcW w:w="1401" w:type="dxa"/>
            <w:tcBorders>
              <w:left w:val="single" w:sz="12" w:space="0" w:color="auto"/>
              <w:bottom w:val="single" w:sz="4" w:space="0" w:color="auto"/>
              <w:right w:val="single" w:sz="12" w:space="0" w:color="auto"/>
            </w:tcBorders>
            <w:shd w:val="clear" w:color="auto" w:fill="auto"/>
          </w:tcPr>
          <w:p w14:paraId="5ED87044" w14:textId="6EEDEC92" w:rsidR="009F702B" w:rsidRPr="00750E57" w:rsidRDefault="009F702B" w:rsidP="009F702B">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3057CAA7" w14:textId="1F7615BD" w:rsidR="009F702B" w:rsidRPr="00750E57" w:rsidRDefault="009F702B" w:rsidP="009F702B">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33063C5D" w14:textId="77777777" w:rsidR="009F702B" w:rsidRDefault="009F702B" w:rsidP="009F702B">
            <w:pPr>
              <w:rPr>
                <w:rFonts w:ascii="Arial" w:hAnsi="Arial" w:cs="Arial"/>
                <w:sz w:val="18"/>
              </w:rPr>
            </w:pPr>
          </w:p>
        </w:tc>
      </w:tr>
      <w:tr w:rsidR="009F702B"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9F702B" w:rsidRPr="00C765A7" w:rsidRDefault="009F702B" w:rsidP="009F702B">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9F702B" w:rsidRPr="00C765A7" w:rsidRDefault="009F702B" w:rsidP="009F702B">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9F702B" w:rsidRPr="00750E57"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9F702B" w:rsidRDefault="009F702B" w:rsidP="009F702B">
            <w:pPr>
              <w:rPr>
                <w:rFonts w:ascii="Arial" w:hAnsi="Arial" w:cs="Arial"/>
                <w:sz w:val="18"/>
              </w:rPr>
            </w:pPr>
          </w:p>
        </w:tc>
      </w:tr>
      <w:tr w:rsidR="009F702B" w:rsidRPr="002F2600" w14:paraId="2CE23C0B" w14:textId="77777777" w:rsidTr="009B79EB">
        <w:tc>
          <w:tcPr>
            <w:tcW w:w="975" w:type="dxa"/>
            <w:tcBorders>
              <w:left w:val="single" w:sz="12" w:space="0" w:color="auto"/>
              <w:right w:val="single" w:sz="12" w:space="0" w:color="auto"/>
            </w:tcBorders>
            <w:shd w:val="clear" w:color="auto" w:fill="D9D9D9" w:themeFill="background1" w:themeFillShade="D9"/>
          </w:tcPr>
          <w:p w14:paraId="335583CE" w14:textId="03730C01" w:rsidR="009F702B" w:rsidRPr="00C765A7" w:rsidRDefault="009F702B" w:rsidP="009F702B">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9F702B" w:rsidRPr="00C765A7" w:rsidRDefault="009F702B" w:rsidP="009F702B">
            <w:pPr>
              <w:pStyle w:val="TAL"/>
              <w:rPr>
                <w:sz w:val="20"/>
              </w:rPr>
            </w:pPr>
            <w:r w:rsidRPr="00D81B37">
              <w:rPr>
                <w:sz w:val="20"/>
              </w:rPr>
              <w:t xml:space="preserve">Alignment of eCall over IMS with CEN </w:t>
            </w:r>
            <w:r w:rsidRPr="00D81B37">
              <w:rPr>
                <w:color w:val="0000FF"/>
                <w:sz w:val="20"/>
              </w:rPr>
              <w:t>[eCallCEN]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9F702B" w:rsidRPr="00750E57"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9F702B" w:rsidRDefault="009F702B" w:rsidP="009F702B">
            <w:pPr>
              <w:rPr>
                <w:rFonts w:ascii="Arial" w:hAnsi="Arial" w:cs="Arial"/>
                <w:sz w:val="18"/>
              </w:rPr>
            </w:pPr>
          </w:p>
        </w:tc>
      </w:tr>
      <w:tr w:rsidR="009F702B" w:rsidRPr="002F2600" w14:paraId="68329873" w14:textId="77777777" w:rsidTr="00304B7F">
        <w:tc>
          <w:tcPr>
            <w:tcW w:w="975" w:type="dxa"/>
            <w:tcBorders>
              <w:left w:val="single" w:sz="12" w:space="0" w:color="auto"/>
              <w:bottom w:val="nil"/>
              <w:right w:val="single" w:sz="12" w:space="0" w:color="auto"/>
            </w:tcBorders>
            <w:shd w:val="clear" w:color="auto" w:fill="auto"/>
          </w:tcPr>
          <w:p w14:paraId="7E264D1B" w14:textId="7174BCCF" w:rsidR="009F702B" w:rsidRPr="00C765A7" w:rsidRDefault="009F702B" w:rsidP="009F702B">
            <w:pPr>
              <w:pStyle w:val="TAL"/>
              <w:rPr>
                <w:sz w:val="20"/>
              </w:rPr>
            </w:pPr>
            <w:r w:rsidRPr="00D81B37">
              <w:rPr>
                <w:sz w:val="20"/>
              </w:rPr>
              <w:t>19.45</w:t>
            </w:r>
          </w:p>
        </w:tc>
        <w:tc>
          <w:tcPr>
            <w:tcW w:w="2635" w:type="dxa"/>
            <w:tcBorders>
              <w:left w:val="single" w:sz="12" w:space="0" w:color="auto"/>
              <w:bottom w:val="nil"/>
              <w:right w:val="single" w:sz="12" w:space="0" w:color="auto"/>
            </w:tcBorders>
            <w:shd w:val="clear" w:color="auto" w:fill="auto"/>
          </w:tcPr>
          <w:p w14:paraId="1E690038" w14:textId="267C3A07" w:rsidR="009F702B" w:rsidRPr="00C765A7" w:rsidRDefault="009F702B" w:rsidP="009F702B">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nil"/>
              <w:right w:val="single" w:sz="12" w:space="0" w:color="auto"/>
            </w:tcBorders>
            <w:shd w:val="clear" w:color="auto" w:fill="auto"/>
          </w:tcPr>
          <w:p w14:paraId="3D3A1E1D" w14:textId="1B63FE91" w:rsidR="009F702B" w:rsidRPr="00EC002F" w:rsidRDefault="00343666" w:rsidP="009F702B">
            <w:pPr>
              <w:suppressLineNumbers/>
              <w:suppressAutoHyphens/>
              <w:spacing w:before="60" w:after="60"/>
              <w:jc w:val="center"/>
            </w:pPr>
            <w:hyperlink r:id="rId314" w:history="1">
              <w:r w:rsidR="009F702B">
                <w:rPr>
                  <w:rStyle w:val="Hyperlink"/>
                </w:rPr>
                <w:t>6162</w:t>
              </w:r>
            </w:hyperlink>
          </w:p>
        </w:tc>
        <w:tc>
          <w:tcPr>
            <w:tcW w:w="3251" w:type="dxa"/>
            <w:tcBorders>
              <w:left w:val="single" w:sz="12" w:space="0" w:color="auto"/>
              <w:bottom w:val="nil"/>
              <w:right w:val="single" w:sz="12" w:space="0" w:color="auto"/>
            </w:tcBorders>
            <w:shd w:val="clear" w:color="auto" w:fill="auto"/>
          </w:tcPr>
          <w:p w14:paraId="79A21A18" w14:textId="790D57E4" w:rsidR="009F702B" w:rsidRPr="00750E57" w:rsidRDefault="009F702B" w:rsidP="009F702B">
            <w:pPr>
              <w:pStyle w:val="TAL"/>
              <w:rPr>
                <w:sz w:val="20"/>
              </w:rPr>
            </w:pPr>
            <w:r>
              <w:rPr>
                <w:sz w:val="20"/>
              </w:rPr>
              <w:t>CR 1287 29.512 Rel-19 Support of MPQUIC based proxy functionalities for ATSSS</w:t>
            </w:r>
          </w:p>
        </w:tc>
        <w:tc>
          <w:tcPr>
            <w:tcW w:w="1401" w:type="dxa"/>
            <w:tcBorders>
              <w:left w:val="single" w:sz="12" w:space="0" w:color="auto"/>
              <w:bottom w:val="nil"/>
              <w:right w:val="single" w:sz="12" w:space="0" w:color="auto"/>
            </w:tcBorders>
            <w:shd w:val="clear" w:color="auto" w:fill="auto"/>
          </w:tcPr>
          <w:p w14:paraId="5AD00992" w14:textId="0FF1B759" w:rsidR="009F702B" w:rsidRPr="00750E57"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A0C13CE" w14:textId="4CA17CCF" w:rsidR="009F702B" w:rsidRPr="00750E57" w:rsidRDefault="009F702B" w:rsidP="009F702B">
            <w:pPr>
              <w:pStyle w:val="TAL"/>
              <w:rPr>
                <w:sz w:val="20"/>
              </w:rPr>
            </w:pPr>
            <w:r>
              <w:rPr>
                <w:sz w:val="20"/>
              </w:rPr>
              <w:t>Revised to 6385</w:t>
            </w:r>
          </w:p>
        </w:tc>
        <w:tc>
          <w:tcPr>
            <w:tcW w:w="4619" w:type="dxa"/>
            <w:tcBorders>
              <w:left w:val="single" w:sz="12" w:space="0" w:color="auto"/>
              <w:bottom w:val="nil"/>
              <w:right w:val="single" w:sz="12" w:space="0" w:color="auto"/>
            </w:tcBorders>
            <w:shd w:val="clear" w:color="auto" w:fill="auto"/>
          </w:tcPr>
          <w:p w14:paraId="18312F30" w14:textId="77777777" w:rsidR="009F702B" w:rsidRDefault="009F702B" w:rsidP="009F702B">
            <w:pPr>
              <w:pStyle w:val="C3OpenAPI"/>
              <w:rPr>
                <w:rFonts w:eastAsia="SimSun"/>
              </w:rPr>
            </w:pPr>
            <w:r>
              <w:t>This CR introduces a backwards compatible feature to the OpenAPI description of the Npcf_SMPolicyControl API, Npcf_SMPolicyControl API</w:t>
            </w:r>
            <w:r>
              <w:br/>
            </w:r>
            <w:r w:rsidRPr="00660019">
              <w:rPr>
                <w:rStyle w:val="C5DependencyChar"/>
              </w:rPr>
              <w:t>Depends on TS/TR 23.501 CR #5493</w:t>
            </w:r>
          </w:p>
          <w:p w14:paraId="31EC05C7" w14:textId="77777777" w:rsidR="009F702B" w:rsidRDefault="009F702B" w:rsidP="009F702B">
            <w:pPr>
              <w:pStyle w:val="C1Normal"/>
            </w:pPr>
            <w:r>
              <w:t>Xuefei (Huawei): This CR will be focused on MPQUIC-IP &amp; MPQUIC-E only. Remove MPQUIC UPD references.</w:t>
            </w:r>
          </w:p>
          <w:p w14:paraId="46A665C1" w14:textId="77777777" w:rsidR="009F702B" w:rsidRDefault="009F702B" w:rsidP="009F702B">
            <w:pPr>
              <w:pStyle w:val="C1Normal"/>
            </w:pPr>
            <w:r>
              <w:t>Partha (Nokia): 1</w:t>
            </w:r>
            <w:r w:rsidRPr="00A7152F">
              <w:rPr>
                <w:vertAlign w:val="superscript"/>
              </w:rPr>
              <w:t>st</w:t>
            </w:r>
            <w:r>
              <w:t xml:space="preserve"> change, note 3 &amp; 4 should go after 5. Nokia wants to cosign this CR.</w:t>
            </w:r>
          </w:p>
          <w:p w14:paraId="71833FE2" w14:textId="77777777" w:rsidR="009F702B" w:rsidRDefault="009F702B" w:rsidP="009F702B">
            <w:pPr>
              <w:pStyle w:val="C1Normal"/>
            </w:pPr>
            <w:r>
              <w:t>Xuefei (Huawei): Use the exact enumeration values in the service description.</w:t>
            </w:r>
          </w:p>
          <w:p w14:paraId="093BF451" w14:textId="32EEA90D" w:rsidR="00304B7F" w:rsidRDefault="00304B7F" w:rsidP="009F702B">
            <w:pPr>
              <w:pStyle w:val="C1Normal"/>
            </w:pPr>
            <w:r>
              <w:t>Meifang (Ericsson): Provided r2.</w:t>
            </w:r>
          </w:p>
          <w:p w14:paraId="394C6428" w14:textId="77777777" w:rsidR="00304B7F" w:rsidRDefault="00304B7F" w:rsidP="009F702B">
            <w:pPr>
              <w:pStyle w:val="C1Normal"/>
            </w:pPr>
            <w:r>
              <w:t>Xuefei (Huawei): Fine with r2.</w:t>
            </w:r>
          </w:p>
          <w:p w14:paraId="096F92B5" w14:textId="77777777" w:rsidR="00304B7F" w:rsidRDefault="00304B7F" w:rsidP="009F702B">
            <w:pPr>
              <w:pStyle w:val="C1Normal"/>
            </w:pPr>
            <w:r>
              <w:t>Partha (Nokia): Fine with r2.</w:t>
            </w:r>
          </w:p>
          <w:p w14:paraId="336F0655" w14:textId="77777777" w:rsidR="00304B7F" w:rsidRDefault="00304B7F" w:rsidP="009F702B">
            <w:pPr>
              <w:pStyle w:val="C1Normal"/>
            </w:pPr>
          </w:p>
          <w:p w14:paraId="3C60CA03" w14:textId="2EC33713" w:rsidR="00304B7F" w:rsidRPr="00660019" w:rsidRDefault="00304B7F" w:rsidP="00304B7F">
            <w:pPr>
              <w:pStyle w:val="C4Agreement"/>
            </w:pPr>
            <w:r>
              <w:t>R2 is pre-agreed</w:t>
            </w:r>
          </w:p>
        </w:tc>
      </w:tr>
      <w:tr w:rsidR="009F702B" w:rsidRPr="002F2600" w14:paraId="575FEA6D" w14:textId="77777777" w:rsidTr="00304B7F">
        <w:tc>
          <w:tcPr>
            <w:tcW w:w="975" w:type="dxa"/>
            <w:tcBorders>
              <w:top w:val="nil"/>
              <w:left w:val="single" w:sz="12" w:space="0" w:color="auto"/>
              <w:right w:val="single" w:sz="12" w:space="0" w:color="auto"/>
            </w:tcBorders>
            <w:shd w:val="clear" w:color="auto" w:fill="auto"/>
          </w:tcPr>
          <w:p w14:paraId="68BBC475" w14:textId="77777777" w:rsidR="009F702B" w:rsidRPr="00D81B37"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066CAF5F"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2909473" w14:textId="2DBF4897" w:rsidR="009F702B" w:rsidRDefault="009F702B" w:rsidP="009F702B">
            <w:pPr>
              <w:suppressLineNumbers/>
              <w:suppressAutoHyphens/>
              <w:spacing w:before="60" w:after="60"/>
              <w:jc w:val="center"/>
            </w:pPr>
            <w:r>
              <w:t>6385</w:t>
            </w:r>
          </w:p>
        </w:tc>
        <w:tc>
          <w:tcPr>
            <w:tcW w:w="3251" w:type="dxa"/>
            <w:tcBorders>
              <w:top w:val="nil"/>
              <w:left w:val="single" w:sz="12" w:space="0" w:color="auto"/>
              <w:bottom w:val="single" w:sz="4" w:space="0" w:color="auto"/>
              <w:right w:val="single" w:sz="12" w:space="0" w:color="auto"/>
            </w:tcBorders>
            <w:shd w:val="clear" w:color="auto" w:fill="DEE7AB"/>
          </w:tcPr>
          <w:p w14:paraId="4F9BB773" w14:textId="75332E09" w:rsidR="009F702B" w:rsidRDefault="009F702B" w:rsidP="009F702B">
            <w:pPr>
              <w:pStyle w:val="TAL"/>
              <w:rPr>
                <w:sz w:val="20"/>
              </w:rPr>
            </w:pPr>
            <w:r>
              <w:rPr>
                <w:sz w:val="20"/>
              </w:rPr>
              <w:t>CR 1287 29.512 Rel-19 Support of MPQUIC based proxy functionalities for ATSSS</w:t>
            </w:r>
          </w:p>
        </w:tc>
        <w:tc>
          <w:tcPr>
            <w:tcW w:w="1401" w:type="dxa"/>
            <w:tcBorders>
              <w:top w:val="nil"/>
              <w:left w:val="single" w:sz="12" w:space="0" w:color="auto"/>
              <w:bottom w:val="single" w:sz="4" w:space="0" w:color="auto"/>
              <w:right w:val="single" w:sz="12" w:space="0" w:color="auto"/>
            </w:tcBorders>
            <w:shd w:val="clear" w:color="auto" w:fill="DEE7AB"/>
          </w:tcPr>
          <w:p w14:paraId="23D98F0B" w14:textId="42EA156A" w:rsidR="009F702B" w:rsidRDefault="009F702B" w:rsidP="009F702B">
            <w:pPr>
              <w:pStyle w:val="TAL"/>
              <w:rPr>
                <w:sz w:val="20"/>
              </w:rPr>
            </w:pPr>
            <w:r>
              <w:rPr>
                <w:sz w:val="20"/>
              </w:rPr>
              <w:t>Ericsson, Nokia</w:t>
            </w:r>
          </w:p>
        </w:tc>
        <w:tc>
          <w:tcPr>
            <w:tcW w:w="1062" w:type="dxa"/>
            <w:tcBorders>
              <w:top w:val="nil"/>
              <w:left w:val="single" w:sz="12" w:space="0" w:color="auto"/>
              <w:right w:val="single" w:sz="12" w:space="0" w:color="auto"/>
            </w:tcBorders>
            <w:shd w:val="clear" w:color="auto" w:fill="auto"/>
          </w:tcPr>
          <w:p w14:paraId="6C5171C9" w14:textId="69E142A4" w:rsidR="009F702B" w:rsidRDefault="00304B7F"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B870F3A" w14:textId="77777777" w:rsidR="009F702B" w:rsidRDefault="009F702B" w:rsidP="009F702B">
            <w:pPr>
              <w:pStyle w:val="C3OpenAPI"/>
            </w:pPr>
          </w:p>
        </w:tc>
      </w:tr>
      <w:tr w:rsidR="009F702B" w:rsidRPr="002F2600" w14:paraId="2F1A77B0" w14:textId="77777777" w:rsidTr="00304B7F">
        <w:tc>
          <w:tcPr>
            <w:tcW w:w="975" w:type="dxa"/>
            <w:tcBorders>
              <w:left w:val="single" w:sz="12" w:space="0" w:color="auto"/>
              <w:bottom w:val="nil"/>
              <w:right w:val="single" w:sz="12" w:space="0" w:color="auto"/>
            </w:tcBorders>
            <w:shd w:val="clear" w:color="auto" w:fill="auto"/>
          </w:tcPr>
          <w:p w14:paraId="151F5CE8" w14:textId="77777777" w:rsidR="009F702B" w:rsidRDefault="009F702B" w:rsidP="009F702B">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6F3BEAF3" w14:textId="77777777" w:rsidR="009F702B" w:rsidRPr="00557319"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68B14EBB" w14:textId="15228B68" w:rsidR="009F702B" w:rsidRPr="00EC002F" w:rsidRDefault="00343666" w:rsidP="009F702B">
            <w:pPr>
              <w:suppressLineNumbers/>
              <w:suppressAutoHyphens/>
              <w:spacing w:before="60" w:after="60"/>
              <w:jc w:val="center"/>
            </w:pPr>
            <w:hyperlink r:id="rId315" w:history="1">
              <w:r w:rsidR="009F702B">
                <w:rPr>
                  <w:rStyle w:val="Hyperlink"/>
                </w:rPr>
                <w:t>6218</w:t>
              </w:r>
            </w:hyperlink>
          </w:p>
        </w:tc>
        <w:tc>
          <w:tcPr>
            <w:tcW w:w="3251" w:type="dxa"/>
            <w:tcBorders>
              <w:left w:val="single" w:sz="12" w:space="0" w:color="auto"/>
              <w:bottom w:val="nil"/>
              <w:right w:val="single" w:sz="12" w:space="0" w:color="auto"/>
            </w:tcBorders>
            <w:shd w:val="clear" w:color="auto" w:fill="auto"/>
          </w:tcPr>
          <w:p w14:paraId="75264FD8" w14:textId="1A20E0DB" w:rsidR="009F702B" w:rsidRPr="00735A87" w:rsidRDefault="009F702B" w:rsidP="009F702B">
            <w:pPr>
              <w:pStyle w:val="TAL"/>
              <w:rPr>
                <w:sz w:val="20"/>
              </w:rPr>
            </w:pPr>
            <w:r w:rsidRPr="00735A87">
              <w:rPr>
                <w:sz w:val="20"/>
              </w:rPr>
              <w:t>CR 1293 29.512 Rel-19 Support of the MPQUIC-UDP Steering Functionality</w:t>
            </w:r>
          </w:p>
        </w:tc>
        <w:tc>
          <w:tcPr>
            <w:tcW w:w="1401" w:type="dxa"/>
            <w:tcBorders>
              <w:left w:val="single" w:sz="12" w:space="0" w:color="auto"/>
              <w:bottom w:val="nil"/>
              <w:right w:val="single" w:sz="12" w:space="0" w:color="auto"/>
            </w:tcBorders>
            <w:shd w:val="clear" w:color="auto" w:fill="auto"/>
          </w:tcPr>
          <w:p w14:paraId="59D21198" w14:textId="7A5EE81A" w:rsidR="009F702B" w:rsidRPr="00750E57"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AF9E56F" w14:textId="0B042EB8" w:rsidR="009F702B" w:rsidRPr="00750E57" w:rsidRDefault="009F702B" w:rsidP="009F702B">
            <w:pPr>
              <w:pStyle w:val="TAL"/>
              <w:rPr>
                <w:sz w:val="20"/>
              </w:rPr>
            </w:pPr>
            <w:r>
              <w:rPr>
                <w:sz w:val="20"/>
              </w:rPr>
              <w:t>Revised to 6386</w:t>
            </w:r>
          </w:p>
        </w:tc>
        <w:tc>
          <w:tcPr>
            <w:tcW w:w="4619" w:type="dxa"/>
            <w:tcBorders>
              <w:left w:val="single" w:sz="12" w:space="0" w:color="auto"/>
              <w:bottom w:val="nil"/>
              <w:right w:val="single" w:sz="12" w:space="0" w:color="auto"/>
            </w:tcBorders>
            <w:shd w:val="clear" w:color="auto" w:fill="auto"/>
          </w:tcPr>
          <w:p w14:paraId="597BD8AE" w14:textId="77777777" w:rsidR="009F702B" w:rsidRDefault="009F702B" w:rsidP="009F702B">
            <w:pPr>
              <w:pStyle w:val="C3OpenAPI"/>
              <w:rPr>
                <w:rFonts w:eastAsia="SimSun"/>
              </w:rPr>
            </w:pPr>
            <w:r>
              <w:t>This CR introduces a backwards compatible feature to the OpenAPI description of the Npcf_SMPolicyControl API, Npcf_SMPolicyControl API</w:t>
            </w:r>
            <w:r>
              <w:br/>
            </w:r>
            <w:r w:rsidRPr="00037A89">
              <w:rPr>
                <w:rStyle w:val="C5DependencyChar"/>
              </w:rPr>
              <w:t>Depends on TS 23.501 CR 5493</w:t>
            </w:r>
          </w:p>
          <w:p w14:paraId="7F347E13" w14:textId="77777777" w:rsidR="009F702B" w:rsidRDefault="009F702B" w:rsidP="009F702B">
            <w:pPr>
              <w:pStyle w:val="C1Normal"/>
            </w:pPr>
            <w:r>
              <w:t>Partha (Nokia): Refer to MPQUIC-UDP in the description. Add the term in the abbreviations.</w:t>
            </w:r>
          </w:p>
          <w:p w14:paraId="11A38F23" w14:textId="77777777" w:rsidR="009F702B" w:rsidRDefault="009F702B" w:rsidP="009F702B">
            <w:pPr>
              <w:pStyle w:val="C1Normal"/>
            </w:pPr>
            <w:r>
              <w:t>Meifang (Ericsson): wait for the changes on ATSSS capabilities till SA2 concludes.</w:t>
            </w:r>
          </w:p>
          <w:p w14:paraId="5AE769D3" w14:textId="3B513E72" w:rsidR="00304B7F" w:rsidRDefault="00304B7F" w:rsidP="00304B7F">
            <w:pPr>
              <w:pStyle w:val="C1Normal"/>
            </w:pPr>
            <w:r>
              <w:t>Xuefei (Huawei): Provided r2.</w:t>
            </w:r>
          </w:p>
          <w:p w14:paraId="7AD3A8CD" w14:textId="4E6531D5" w:rsidR="00304B7F" w:rsidRDefault="00304B7F" w:rsidP="00304B7F">
            <w:pPr>
              <w:pStyle w:val="C1Normal"/>
            </w:pPr>
            <w:r>
              <w:t>Meifang (Ericsson): Fine with r2.</w:t>
            </w:r>
          </w:p>
          <w:p w14:paraId="24FFC8EB" w14:textId="77777777" w:rsidR="00304B7F" w:rsidRDefault="00304B7F" w:rsidP="00304B7F">
            <w:pPr>
              <w:pStyle w:val="C1Normal"/>
            </w:pPr>
            <w:r>
              <w:t>Partha (Nokia): Fine with r2.</w:t>
            </w:r>
          </w:p>
          <w:p w14:paraId="716FA7AA" w14:textId="77777777" w:rsidR="00304B7F" w:rsidRDefault="00304B7F" w:rsidP="009F702B">
            <w:pPr>
              <w:pStyle w:val="C1Normal"/>
            </w:pPr>
          </w:p>
          <w:p w14:paraId="0FE3BEC6" w14:textId="6C92A1EB" w:rsidR="00304B7F" w:rsidRPr="00037A89" w:rsidRDefault="00304B7F" w:rsidP="00304B7F">
            <w:pPr>
              <w:pStyle w:val="C4Agreement"/>
            </w:pPr>
            <w:r>
              <w:t>R2 is pre-agreed</w:t>
            </w:r>
          </w:p>
        </w:tc>
      </w:tr>
      <w:tr w:rsidR="009F702B" w:rsidRPr="002F2600" w14:paraId="787DE520" w14:textId="77777777" w:rsidTr="00304B7F">
        <w:tc>
          <w:tcPr>
            <w:tcW w:w="975" w:type="dxa"/>
            <w:tcBorders>
              <w:top w:val="nil"/>
              <w:left w:val="single" w:sz="12" w:space="0" w:color="auto"/>
              <w:right w:val="single" w:sz="12" w:space="0" w:color="auto"/>
            </w:tcBorders>
            <w:shd w:val="clear" w:color="auto" w:fill="auto"/>
          </w:tcPr>
          <w:p w14:paraId="0793163C" w14:textId="77777777" w:rsidR="009F702B" w:rsidRDefault="009F702B" w:rsidP="009F702B">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30C8BE56" w14:textId="77777777" w:rsidR="009F702B" w:rsidRPr="00557319"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03AA81C" w14:textId="596A6992" w:rsidR="009F702B" w:rsidRDefault="009F702B" w:rsidP="009F702B">
            <w:pPr>
              <w:suppressLineNumbers/>
              <w:suppressAutoHyphens/>
              <w:spacing w:before="60" w:after="60"/>
              <w:jc w:val="center"/>
            </w:pPr>
            <w:r>
              <w:t>6386</w:t>
            </w:r>
          </w:p>
        </w:tc>
        <w:tc>
          <w:tcPr>
            <w:tcW w:w="3251" w:type="dxa"/>
            <w:tcBorders>
              <w:top w:val="nil"/>
              <w:left w:val="single" w:sz="12" w:space="0" w:color="auto"/>
              <w:bottom w:val="single" w:sz="4" w:space="0" w:color="auto"/>
              <w:right w:val="single" w:sz="12" w:space="0" w:color="auto"/>
            </w:tcBorders>
            <w:shd w:val="clear" w:color="auto" w:fill="DEE7AB"/>
          </w:tcPr>
          <w:p w14:paraId="054FFCDD" w14:textId="06151944" w:rsidR="009F702B" w:rsidRPr="00735A87" w:rsidRDefault="009F702B" w:rsidP="009F702B">
            <w:pPr>
              <w:pStyle w:val="TAL"/>
              <w:rPr>
                <w:sz w:val="20"/>
              </w:rPr>
            </w:pPr>
            <w:r w:rsidRPr="00735A87">
              <w:rPr>
                <w:sz w:val="20"/>
              </w:rPr>
              <w:t>CR 1293 29.512 Rel-19 Support of the MPQUIC-UDP Steering Functionality</w:t>
            </w:r>
          </w:p>
        </w:tc>
        <w:tc>
          <w:tcPr>
            <w:tcW w:w="1401" w:type="dxa"/>
            <w:tcBorders>
              <w:top w:val="nil"/>
              <w:left w:val="single" w:sz="12" w:space="0" w:color="auto"/>
              <w:bottom w:val="single" w:sz="4" w:space="0" w:color="auto"/>
              <w:right w:val="single" w:sz="12" w:space="0" w:color="auto"/>
            </w:tcBorders>
            <w:shd w:val="clear" w:color="auto" w:fill="DEE7AB"/>
          </w:tcPr>
          <w:p w14:paraId="68A450B9" w14:textId="31C717BE" w:rsidR="009F702B" w:rsidRDefault="009F702B" w:rsidP="009F702B">
            <w:pPr>
              <w:pStyle w:val="TAL"/>
              <w:rPr>
                <w:sz w:val="20"/>
              </w:rPr>
            </w:pPr>
            <w:r>
              <w:rPr>
                <w:sz w:val="20"/>
              </w:rPr>
              <w:t>Huawei, Ericsson</w:t>
            </w:r>
            <w:r w:rsidR="00374AC0">
              <w:rPr>
                <w:sz w:val="20"/>
              </w:rPr>
              <w:t>, Apple</w:t>
            </w:r>
          </w:p>
        </w:tc>
        <w:tc>
          <w:tcPr>
            <w:tcW w:w="1062" w:type="dxa"/>
            <w:tcBorders>
              <w:top w:val="nil"/>
              <w:left w:val="single" w:sz="12" w:space="0" w:color="auto"/>
              <w:right w:val="single" w:sz="12" w:space="0" w:color="auto"/>
            </w:tcBorders>
            <w:shd w:val="clear" w:color="auto" w:fill="auto"/>
          </w:tcPr>
          <w:p w14:paraId="02B9AA05" w14:textId="51E3C2CA" w:rsidR="009F702B" w:rsidRDefault="00304B7F"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7BC2901" w14:textId="77777777" w:rsidR="009F702B" w:rsidRDefault="009F702B" w:rsidP="009F702B">
            <w:pPr>
              <w:pStyle w:val="C3OpenAPI"/>
            </w:pPr>
          </w:p>
        </w:tc>
      </w:tr>
      <w:tr w:rsidR="009F702B" w:rsidRPr="002F2600" w14:paraId="0DA308EF" w14:textId="77777777" w:rsidTr="005D294F">
        <w:tc>
          <w:tcPr>
            <w:tcW w:w="975" w:type="dxa"/>
            <w:tcBorders>
              <w:left w:val="single" w:sz="12" w:space="0" w:color="auto"/>
              <w:right w:val="single" w:sz="12" w:space="0" w:color="auto"/>
            </w:tcBorders>
            <w:shd w:val="clear" w:color="auto" w:fill="D9D9D9" w:themeFill="background1" w:themeFillShade="D9"/>
          </w:tcPr>
          <w:p w14:paraId="7BEAA56D" w14:textId="6FC48CAC" w:rsidR="009F702B" w:rsidRPr="00557319" w:rsidRDefault="009F702B" w:rsidP="009F702B">
            <w:pPr>
              <w:pStyle w:val="TAL"/>
              <w:rPr>
                <w:rFonts w:eastAsia="DengXian"/>
                <w:sz w:val="20"/>
                <w:lang w:eastAsia="zh-CN"/>
              </w:rPr>
            </w:pPr>
            <w:r>
              <w:rPr>
                <w:rFonts w:eastAsia="DengXian" w:hint="eastAsia"/>
                <w:sz w:val="20"/>
                <w:lang w:eastAsia="zh-CN"/>
              </w:rPr>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9F702B" w:rsidRPr="00D81B37" w:rsidRDefault="009F702B" w:rsidP="009F702B">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9F702B" w:rsidRPr="00750E57" w:rsidRDefault="009F702B" w:rsidP="009F702B">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9F702B" w:rsidRDefault="009F702B" w:rsidP="009F702B">
            <w:pPr>
              <w:rPr>
                <w:rFonts w:ascii="Arial" w:hAnsi="Arial" w:cs="Arial"/>
                <w:sz w:val="18"/>
              </w:rPr>
            </w:pPr>
          </w:p>
        </w:tc>
      </w:tr>
      <w:tr w:rsidR="009F702B" w:rsidRPr="002F2600" w14:paraId="75B7CBC6" w14:textId="77777777" w:rsidTr="005D294F">
        <w:tc>
          <w:tcPr>
            <w:tcW w:w="975" w:type="dxa"/>
            <w:tcBorders>
              <w:left w:val="single" w:sz="12" w:space="0" w:color="auto"/>
              <w:right w:val="single" w:sz="12" w:space="0" w:color="auto"/>
            </w:tcBorders>
            <w:shd w:val="clear" w:color="auto" w:fill="auto"/>
          </w:tcPr>
          <w:p w14:paraId="70491277" w14:textId="72C2F4A7" w:rsidR="009F702B" w:rsidRPr="00557319" w:rsidRDefault="009F702B" w:rsidP="009F702B">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shd w:val="clear" w:color="auto" w:fill="auto"/>
          </w:tcPr>
          <w:p w14:paraId="3E566295" w14:textId="0D353BFC" w:rsidR="009F702B" w:rsidRPr="00D81B37" w:rsidRDefault="009F702B" w:rsidP="009F702B">
            <w:pPr>
              <w:pStyle w:val="TAL"/>
              <w:rPr>
                <w:sz w:val="20"/>
              </w:rPr>
            </w:pPr>
            <w:r w:rsidRPr="00557319">
              <w:rPr>
                <w:sz w:val="20"/>
              </w:rPr>
              <w:t>CT aspects of 5G NR Femto</w:t>
            </w:r>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shd w:val="clear" w:color="auto" w:fill="00FF00"/>
          </w:tcPr>
          <w:p w14:paraId="1310B1A4" w14:textId="29E7392B" w:rsidR="009F702B" w:rsidRPr="00EC002F" w:rsidRDefault="00343666" w:rsidP="009F702B">
            <w:pPr>
              <w:suppressLineNumbers/>
              <w:suppressAutoHyphens/>
              <w:spacing w:before="60" w:after="60"/>
              <w:jc w:val="center"/>
            </w:pPr>
            <w:hyperlink r:id="rId316" w:history="1">
              <w:r w:rsidR="009F702B">
                <w:rPr>
                  <w:rStyle w:val="Hyperlink"/>
                </w:rPr>
                <w:t>6061</w:t>
              </w:r>
            </w:hyperlink>
          </w:p>
        </w:tc>
        <w:tc>
          <w:tcPr>
            <w:tcW w:w="3251" w:type="dxa"/>
            <w:tcBorders>
              <w:left w:val="single" w:sz="12" w:space="0" w:color="auto"/>
              <w:bottom w:val="single" w:sz="4" w:space="0" w:color="auto"/>
              <w:right w:val="single" w:sz="12" w:space="0" w:color="auto"/>
            </w:tcBorders>
            <w:shd w:val="clear" w:color="auto" w:fill="00FF00"/>
          </w:tcPr>
          <w:p w14:paraId="027BAD4F" w14:textId="6C8F5827" w:rsidR="009F702B" w:rsidRPr="00750E57" w:rsidRDefault="009F702B" w:rsidP="009F702B">
            <w:pPr>
              <w:pStyle w:val="TAL"/>
              <w:rPr>
                <w:sz w:val="20"/>
              </w:rPr>
            </w:pPr>
            <w:r>
              <w:rPr>
                <w:sz w:val="20"/>
              </w:rPr>
              <w:t>CR 1360 29.522 Rel-19 CAG information parameter provision procedure</w:t>
            </w:r>
          </w:p>
        </w:tc>
        <w:tc>
          <w:tcPr>
            <w:tcW w:w="1401" w:type="dxa"/>
            <w:tcBorders>
              <w:left w:val="single" w:sz="12" w:space="0" w:color="auto"/>
              <w:bottom w:val="single" w:sz="4" w:space="0" w:color="auto"/>
              <w:right w:val="single" w:sz="12" w:space="0" w:color="auto"/>
            </w:tcBorders>
            <w:shd w:val="clear" w:color="auto" w:fill="00FF00"/>
          </w:tcPr>
          <w:p w14:paraId="5DB4632C" w14:textId="5235BAA4" w:rsidR="009F702B" w:rsidRPr="00750E57" w:rsidRDefault="009F702B" w:rsidP="009F702B">
            <w:pPr>
              <w:pStyle w:val="TAL"/>
              <w:rPr>
                <w:sz w:val="20"/>
              </w:rPr>
            </w:pPr>
            <w:r>
              <w:rPr>
                <w:sz w:val="20"/>
              </w:rPr>
              <w:t>Nokia, ZTE, Ericsson, Huawei, Verizon, NTT DOCOMO</w:t>
            </w:r>
          </w:p>
        </w:tc>
        <w:tc>
          <w:tcPr>
            <w:tcW w:w="1062" w:type="dxa"/>
            <w:tcBorders>
              <w:left w:val="single" w:sz="12" w:space="0" w:color="auto"/>
              <w:right w:val="single" w:sz="12" w:space="0" w:color="auto"/>
            </w:tcBorders>
            <w:shd w:val="clear" w:color="auto" w:fill="auto"/>
          </w:tcPr>
          <w:p w14:paraId="6C4D8705" w14:textId="7F4E7C5F"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2BE2136" w14:textId="77777777" w:rsidR="009F702B" w:rsidRDefault="009F702B" w:rsidP="009F702B">
            <w:pPr>
              <w:pStyle w:val="C1Normal"/>
            </w:pPr>
            <w:r>
              <w:t>Revision of C3-245500</w:t>
            </w:r>
          </w:p>
          <w:p w14:paraId="5A909D8B" w14:textId="77777777" w:rsidR="009F702B" w:rsidRDefault="009F702B" w:rsidP="009F702B">
            <w:pPr>
              <w:pStyle w:val="C5Dependency"/>
              <w:rPr>
                <w:rFonts w:eastAsia="SimSun"/>
              </w:rPr>
            </w:pPr>
            <w:r>
              <w:t>Depends on TS 23.501 CR 5694, TS 23.502 CR 5049</w:t>
            </w:r>
          </w:p>
          <w:p w14:paraId="7541BB35" w14:textId="724603C3" w:rsidR="009F702B" w:rsidRPr="007C2CC6" w:rsidRDefault="009F702B" w:rsidP="009F702B">
            <w:pPr>
              <w:pStyle w:val="C1Normal"/>
              <w:rPr>
                <w:lang w:val="en-US"/>
              </w:rPr>
            </w:pPr>
          </w:p>
        </w:tc>
      </w:tr>
      <w:tr w:rsidR="009F702B" w:rsidRPr="002F2600" w14:paraId="0250DD97" w14:textId="77777777" w:rsidTr="00C47461">
        <w:tc>
          <w:tcPr>
            <w:tcW w:w="975" w:type="dxa"/>
            <w:tcBorders>
              <w:left w:val="single" w:sz="12" w:space="0" w:color="auto"/>
              <w:right w:val="single" w:sz="12" w:space="0" w:color="auto"/>
            </w:tcBorders>
            <w:shd w:val="clear" w:color="auto" w:fill="auto"/>
          </w:tcPr>
          <w:p w14:paraId="14B40547" w14:textId="77777777" w:rsidR="009F702B" w:rsidRDefault="009F702B" w:rsidP="009F702B">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93B23C6" w14:textId="77777777" w:rsidR="009F702B" w:rsidRPr="00557319"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CD8387F" w14:textId="26D65C93" w:rsidR="009F702B" w:rsidRPr="00EC002F" w:rsidRDefault="00343666" w:rsidP="009F702B">
            <w:pPr>
              <w:suppressLineNumbers/>
              <w:suppressAutoHyphens/>
              <w:spacing w:before="60" w:after="60"/>
              <w:jc w:val="center"/>
            </w:pPr>
            <w:hyperlink r:id="rId317" w:history="1">
              <w:r w:rsidR="009F702B">
                <w:rPr>
                  <w:rStyle w:val="Hyperlink"/>
                </w:rPr>
                <w:t>6062</w:t>
              </w:r>
            </w:hyperlink>
          </w:p>
        </w:tc>
        <w:tc>
          <w:tcPr>
            <w:tcW w:w="3251" w:type="dxa"/>
            <w:tcBorders>
              <w:left w:val="single" w:sz="12" w:space="0" w:color="auto"/>
              <w:bottom w:val="single" w:sz="4" w:space="0" w:color="auto"/>
              <w:right w:val="single" w:sz="12" w:space="0" w:color="auto"/>
            </w:tcBorders>
            <w:shd w:val="clear" w:color="auto" w:fill="00FF00"/>
          </w:tcPr>
          <w:p w14:paraId="1DFC4A9D" w14:textId="1EBCC428" w:rsidR="009F702B" w:rsidRPr="00750E57" w:rsidRDefault="009F702B" w:rsidP="009F702B">
            <w:pPr>
              <w:pStyle w:val="TAL"/>
              <w:rPr>
                <w:sz w:val="20"/>
              </w:rPr>
            </w:pPr>
            <w:r>
              <w:rPr>
                <w:sz w:val="20"/>
              </w:rPr>
              <w:t>CR 1361 29.522 Rel-19 CAG information parameter provision API data model definition</w:t>
            </w:r>
          </w:p>
        </w:tc>
        <w:tc>
          <w:tcPr>
            <w:tcW w:w="1401" w:type="dxa"/>
            <w:tcBorders>
              <w:left w:val="single" w:sz="12" w:space="0" w:color="auto"/>
              <w:bottom w:val="single" w:sz="4" w:space="0" w:color="auto"/>
              <w:right w:val="single" w:sz="12" w:space="0" w:color="auto"/>
            </w:tcBorders>
            <w:shd w:val="clear" w:color="auto" w:fill="00FF00"/>
          </w:tcPr>
          <w:p w14:paraId="72C720C7" w14:textId="4ABDF84A" w:rsidR="009F702B" w:rsidRPr="00750E57" w:rsidRDefault="009F702B" w:rsidP="009F702B">
            <w:pPr>
              <w:pStyle w:val="TAL"/>
              <w:rPr>
                <w:sz w:val="20"/>
              </w:rPr>
            </w:pPr>
            <w:r>
              <w:rPr>
                <w:sz w:val="20"/>
              </w:rPr>
              <w:t>Nokia, ZTE, Ericsson, Huawei, Verizon, NTT DOCOMO</w:t>
            </w:r>
          </w:p>
        </w:tc>
        <w:tc>
          <w:tcPr>
            <w:tcW w:w="1062" w:type="dxa"/>
            <w:tcBorders>
              <w:left w:val="single" w:sz="12" w:space="0" w:color="auto"/>
              <w:right w:val="single" w:sz="12" w:space="0" w:color="auto"/>
            </w:tcBorders>
            <w:shd w:val="clear" w:color="auto" w:fill="auto"/>
          </w:tcPr>
          <w:p w14:paraId="5C4177E4" w14:textId="01063DB4"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75A22D8" w14:textId="77777777" w:rsidR="009F702B" w:rsidRDefault="009F702B" w:rsidP="009F702B">
            <w:pPr>
              <w:pStyle w:val="C1Normal"/>
            </w:pPr>
            <w:r>
              <w:t>Revision of C3-245501</w:t>
            </w:r>
          </w:p>
          <w:p w14:paraId="38ABB971" w14:textId="77777777" w:rsidR="009F702B" w:rsidRDefault="009F702B" w:rsidP="009F702B">
            <w:pPr>
              <w:pStyle w:val="C5Dependency"/>
              <w:rPr>
                <w:rFonts w:eastAsia="SimSun"/>
              </w:rPr>
            </w:pPr>
            <w:r>
              <w:t>Depends on TS 23.501 CR 5694, TS 23.502 CR 5049</w:t>
            </w:r>
          </w:p>
          <w:p w14:paraId="56A13A92" w14:textId="74EB0CD7" w:rsidR="009F702B" w:rsidRPr="00782C38" w:rsidRDefault="009F702B" w:rsidP="009F702B">
            <w:pPr>
              <w:pStyle w:val="C1Normal"/>
              <w:rPr>
                <w:lang w:val="en-US"/>
              </w:rPr>
            </w:pPr>
          </w:p>
        </w:tc>
      </w:tr>
      <w:tr w:rsidR="009F702B" w:rsidRPr="002F2600" w14:paraId="6F520044" w14:textId="77777777" w:rsidTr="00063015">
        <w:tc>
          <w:tcPr>
            <w:tcW w:w="975" w:type="dxa"/>
            <w:tcBorders>
              <w:left w:val="single" w:sz="12" w:space="0" w:color="auto"/>
              <w:right w:val="single" w:sz="12" w:space="0" w:color="auto"/>
            </w:tcBorders>
            <w:shd w:val="clear" w:color="auto" w:fill="auto"/>
          </w:tcPr>
          <w:p w14:paraId="3A99923C" w14:textId="77777777" w:rsidR="009F702B" w:rsidRDefault="009F702B" w:rsidP="009F702B">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308BCCE2" w14:textId="77777777" w:rsidR="009F702B" w:rsidRPr="00557319"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E3FBFB5" w14:textId="1BF2FB1F" w:rsidR="009F702B" w:rsidRPr="00EC002F" w:rsidRDefault="00343666" w:rsidP="009F702B">
            <w:pPr>
              <w:suppressLineNumbers/>
              <w:suppressAutoHyphens/>
              <w:spacing w:before="60" w:after="60"/>
              <w:jc w:val="center"/>
            </w:pPr>
            <w:hyperlink r:id="rId318" w:history="1">
              <w:r w:rsidR="009F702B">
                <w:rPr>
                  <w:rStyle w:val="Hyperlink"/>
                </w:rPr>
                <w:t>6063</w:t>
              </w:r>
            </w:hyperlink>
          </w:p>
        </w:tc>
        <w:tc>
          <w:tcPr>
            <w:tcW w:w="3251" w:type="dxa"/>
            <w:tcBorders>
              <w:left w:val="single" w:sz="12" w:space="0" w:color="auto"/>
              <w:bottom w:val="single" w:sz="4" w:space="0" w:color="auto"/>
              <w:right w:val="single" w:sz="12" w:space="0" w:color="auto"/>
            </w:tcBorders>
            <w:shd w:val="clear" w:color="auto" w:fill="00FF00"/>
          </w:tcPr>
          <w:p w14:paraId="6EAA7923" w14:textId="552F4540" w:rsidR="009F702B" w:rsidRPr="00750E57" w:rsidRDefault="009F702B" w:rsidP="009F702B">
            <w:pPr>
              <w:pStyle w:val="TAL"/>
              <w:rPr>
                <w:sz w:val="20"/>
              </w:rPr>
            </w:pPr>
            <w:r>
              <w:rPr>
                <w:sz w:val="20"/>
              </w:rPr>
              <w:t>CR 1362 29.522 Rel-19 CAG information parameter provision open API</w:t>
            </w:r>
          </w:p>
        </w:tc>
        <w:tc>
          <w:tcPr>
            <w:tcW w:w="1401" w:type="dxa"/>
            <w:tcBorders>
              <w:left w:val="single" w:sz="12" w:space="0" w:color="auto"/>
              <w:bottom w:val="single" w:sz="4" w:space="0" w:color="auto"/>
              <w:right w:val="single" w:sz="12" w:space="0" w:color="auto"/>
            </w:tcBorders>
            <w:shd w:val="clear" w:color="auto" w:fill="00FF00"/>
          </w:tcPr>
          <w:p w14:paraId="1CF6339F" w14:textId="1180963F" w:rsidR="009F702B" w:rsidRPr="00750E57" w:rsidRDefault="009F702B" w:rsidP="009F702B">
            <w:pPr>
              <w:pStyle w:val="TAL"/>
              <w:rPr>
                <w:sz w:val="20"/>
              </w:rPr>
            </w:pPr>
            <w:r>
              <w:rPr>
                <w:sz w:val="20"/>
              </w:rPr>
              <w:t>Nokia, ZTE, Ericsson, Huawei, Verizon, NTT DOCOMO</w:t>
            </w:r>
          </w:p>
        </w:tc>
        <w:tc>
          <w:tcPr>
            <w:tcW w:w="1062" w:type="dxa"/>
            <w:tcBorders>
              <w:left w:val="single" w:sz="12" w:space="0" w:color="auto"/>
              <w:right w:val="single" w:sz="12" w:space="0" w:color="auto"/>
            </w:tcBorders>
            <w:shd w:val="clear" w:color="auto" w:fill="auto"/>
          </w:tcPr>
          <w:p w14:paraId="2C2710A3" w14:textId="71670133"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C9F0BB4" w14:textId="77777777" w:rsidR="009F702B" w:rsidRDefault="009F702B" w:rsidP="009F702B">
            <w:pPr>
              <w:pStyle w:val="C1Normal"/>
            </w:pPr>
            <w:r>
              <w:t>Revision of C3-245502</w:t>
            </w:r>
          </w:p>
          <w:p w14:paraId="78EBEA2D" w14:textId="77777777" w:rsidR="009F702B" w:rsidRDefault="009F702B" w:rsidP="009F702B">
            <w:pPr>
              <w:pStyle w:val="C3OpenAPI"/>
              <w:rPr>
                <w:rFonts w:eastAsia="SimSun"/>
              </w:rPr>
            </w:pPr>
            <w:r>
              <w:t>This CR introduces a backwards compatible feature to the OpenAPI description of the CagInfoParamProvision API, CagInfoParamProvision API</w:t>
            </w:r>
            <w:r>
              <w:br/>
            </w:r>
            <w:r w:rsidRPr="008A2B94">
              <w:rPr>
                <w:rStyle w:val="C5DependencyChar"/>
              </w:rPr>
              <w:t>Depends on TS 23.501 CR 5694, TS 23.502 CR 5049</w:t>
            </w:r>
          </w:p>
          <w:p w14:paraId="71B607B1" w14:textId="0D10BB3E" w:rsidR="009F702B" w:rsidRPr="008A2B94" w:rsidRDefault="009F702B" w:rsidP="009F702B">
            <w:pPr>
              <w:pStyle w:val="C1Normal"/>
              <w:rPr>
                <w:lang w:val="en-US"/>
              </w:rPr>
            </w:pPr>
          </w:p>
        </w:tc>
      </w:tr>
      <w:tr w:rsidR="009F702B" w:rsidRPr="002F2600" w14:paraId="5B7AF632" w14:textId="77777777" w:rsidTr="00FA6E95">
        <w:tc>
          <w:tcPr>
            <w:tcW w:w="975" w:type="dxa"/>
            <w:tcBorders>
              <w:left w:val="single" w:sz="12" w:space="0" w:color="auto"/>
              <w:bottom w:val="nil"/>
              <w:right w:val="single" w:sz="12" w:space="0" w:color="auto"/>
            </w:tcBorders>
            <w:shd w:val="clear" w:color="auto" w:fill="auto"/>
          </w:tcPr>
          <w:p w14:paraId="0427618E" w14:textId="77777777" w:rsidR="009F702B" w:rsidRDefault="009F702B" w:rsidP="009F702B">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75D629C0" w14:textId="77777777" w:rsidR="009F702B" w:rsidRPr="00557319"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340C9F2E" w14:textId="33C8C9A6" w:rsidR="009F702B" w:rsidRPr="00EC002F" w:rsidRDefault="00343666" w:rsidP="009F702B">
            <w:pPr>
              <w:suppressLineNumbers/>
              <w:suppressAutoHyphens/>
              <w:spacing w:before="60" w:after="60"/>
              <w:jc w:val="center"/>
            </w:pPr>
            <w:hyperlink r:id="rId319" w:history="1">
              <w:r w:rsidR="009F702B">
                <w:rPr>
                  <w:rStyle w:val="Hyperlink"/>
                </w:rPr>
                <w:t>6091</w:t>
              </w:r>
            </w:hyperlink>
          </w:p>
        </w:tc>
        <w:tc>
          <w:tcPr>
            <w:tcW w:w="3251" w:type="dxa"/>
            <w:tcBorders>
              <w:left w:val="single" w:sz="12" w:space="0" w:color="auto"/>
              <w:bottom w:val="nil"/>
              <w:right w:val="single" w:sz="12" w:space="0" w:color="auto"/>
            </w:tcBorders>
            <w:shd w:val="clear" w:color="auto" w:fill="auto"/>
          </w:tcPr>
          <w:p w14:paraId="63437CC1" w14:textId="1BBE3522" w:rsidR="009F702B" w:rsidRPr="00750E57" w:rsidRDefault="009F702B" w:rsidP="009F702B">
            <w:pPr>
              <w:pStyle w:val="TAL"/>
              <w:rPr>
                <w:sz w:val="20"/>
              </w:rPr>
            </w:pPr>
            <w:r>
              <w:rPr>
                <w:sz w:val="20"/>
              </w:rPr>
              <w:t>CR 1424 29.522 Rel-19 Add the new FemtoParamProvision API in clauses 4.1 and 5.1</w:t>
            </w:r>
          </w:p>
        </w:tc>
        <w:tc>
          <w:tcPr>
            <w:tcW w:w="1401" w:type="dxa"/>
            <w:tcBorders>
              <w:left w:val="single" w:sz="12" w:space="0" w:color="auto"/>
              <w:bottom w:val="nil"/>
              <w:right w:val="single" w:sz="12" w:space="0" w:color="auto"/>
            </w:tcBorders>
            <w:shd w:val="clear" w:color="auto" w:fill="auto"/>
          </w:tcPr>
          <w:p w14:paraId="2F15D82C" w14:textId="6B0915E4" w:rsidR="009F702B" w:rsidRPr="00750E57"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412E493" w14:textId="4114C1E6" w:rsidR="009F702B" w:rsidRPr="00750E57" w:rsidRDefault="009F702B" w:rsidP="009F702B">
            <w:pPr>
              <w:pStyle w:val="TAL"/>
              <w:rPr>
                <w:sz w:val="20"/>
              </w:rPr>
            </w:pPr>
            <w:r>
              <w:rPr>
                <w:sz w:val="20"/>
              </w:rPr>
              <w:t>Revised to 6493</w:t>
            </w:r>
          </w:p>
        </w:tc>
        <w:tc>
          <w:tcPr>
            <w:tcW w:w="4619" w:type="dxa"/>
            <w:tcBorders>
              <w:left w:val="single" w:sz="12" w:space="0" w:color="auto"/>
              <w:bottom w:val="nil"/>
              <w:right w:val="single" w:sz="12" w:space="0" w:color="auto"/>
            </w:tcBorders>
            <w:shd w:val="clear" w:color="auto" w:fill="auto"/>
          </w:tcPr>
          <w:p w14:paraId="13D7DE61" w14:textId="3F258E0A" w:rsidR="009F702B" w:rsidRDefault="009F702B" w:rsidP="009F702B">
            <w:pPr>
              <w:rPr>
                <w:rFonts w:ascii="Arial" w:hAnsi="Arial" w:cs="Arial"/>
                <w:sz w:val="18"/>
              </w:rPr>
            </w:pPr>
            <w:r>
              <w:rPr>
                <w:rFonts w:ascii="Arial" w:hAnsi="Arial" w:cs="Arial"/>
                <w:sz w:val="18"/>
              </w:rPr>
              <w:t>Maria (Ericsson): Replace femto with CAG. Check table 5.1.1.</w:t>
            </w:r>
          </w:p>
        </w:tc>
      </w:tr>
      <w:tr w:rsidR="009F702B" w:rsidRPr="002F2600" w14:paraId="7C26D36D" w14:textId="77777777" w:rsidTr="00FA6E95">
        <w:tc>
          <w:tcPr>
            <w:tcW w:w="975" w:type="dxa"/>
            <w:tcBorders>
              <w:top w:val="nil"/>
              <w:left w:val="single" w:sz="12" w:space="0" w:color="auto"/>
              <w:right w:val="single" w:sz="12" w:space="0" w:color="auto"/>
            </w:tcBorders>
            <w:shd w:val="clear" w:color="auto" w:fill="auto"/>
          </w:tcPr>
          <w:p w14:paraId="31FE1CC6" w14:textId="77777777" w:rsidR="009F702B" w:rsidRDefault="009F702B" w:rsidP="009F702B">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7CA2A1BB" w14:textId="77777777" w:rsidR="009F702B" w:rsidRPr="00557319"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6237FEB" w14:textId="42F8E746" w:rsidR="009F702B" w:rsidRDefault="009F702B" w:rsidP="009F702B">
            <w:pPr>
              <w:suppressLineNumbers/>
              <w:suppressAutoHyphens/>
              <w:spacing w:before="60" w:after="60"/>
              <w:jc w:val="center"/>
            </w:pPr>
            <w:r>
              <w:t>6493</w:t>
            </w:r>
          </w:p>
        </w:tc>
        <w:tc>
          <w:tcPr>
            <w:tcW w:w="3251" w:type="dxa"/>
            <w:tcBorders>
              <w:top w:val="nil"/>
              <w:left w:val="single" w:sz="12" w:space="0" w:color="auto"/>
              <w:bottom w:val="single" w:sz="4" w:space="0" w:color="auto"/>
              <w:right w:val="single" w:sz="12" w:space="0" w:color="auto"/>
            </w:tcBorders>
            <w:shd w:val="clear" w:color="auto" w:fill="00FF00"/>
          </w:tcPr>
          <w:p w14:paraId="1AEF0CF3" w14:textId="57B5645F" w:rsidR="009F702B" w:rsidRDefault="009F702B" w:rsidP="009F702B">
            <w:pPr>
              <w:pStyle w:val="TAL"/>
              <w:rPr>
                <w:sz w:val="20"/>
              </w:rPr>
            </w:pPr>
            <w:r>
              <w:rPr>
                <w:sz w:val="20"/>
              </w:rPr>
              <w:t>CR 1424 29.522 Rel-19 Add the new FemtoParamProvision API in clauses 4.1 and 5.1</w:t>
            </w:r>
          </w:p>
        </w:tc>
        <w:tc>
          <w:tcPr>
            <w:tcW w:w="1401" w:type="dxa"/>
            <w:tcBorders>
              <w:top w:val="nil"/>
              <w:left w:val="single" w:sz="12" w:space="0" w:color="auto"/>
              <w:bottom w:val="single" w:sz="4" w:space="0" w:color="auto"/>
              <w:right w:val="single" w:sz="12" w:space="0" w:color="auto"/>
            </w:tcBorders>
            <w:shd w:val="clear" w:color="auto" w:fill="00FF00"/>
          </w:tcPr>
          <w:p w14:paraId="5FD0910E" w14:textId="550FE5C2" w:rsidR="009F702B" w:rsidRDefault="009F702B" w:rsidP="009F702B">
            <w:pPr>
              <w:pStyle w:val="TAL"/>
              <w:rPr>
                <w:sz w:val="20"/>
              </w:rPr>
            </w:pPr>
            <w:r>
              <w:rPr>
                <w:sz w:val="20"/>
              </w:rPr>
              <w:t>Huawei, Ericsson, NTT DOCOMO, AT&amp;T</w:t>
            </w:r>
          </w:p>
        </w:tc>
        <w:tc>
          <w:tcPr>
            <w:tcW w:w="1062" w:type="dxa"/>
            <w:tcBorders>
              <w:top w:val="nil"/>
              <w:left w:val="single" w:sz="12" w:space="0" w:color="auto"/>
              <w:right w:val="single" w:sz="12" w:space="0" w:color="auto"/>
            </w:tcBorders>
            <w:shd w:val="clear" w:color="auto" w:fill="auto"/>
          </w:tcPr>
          <w:p w14:paraId="5F59AA90" w14:textId="78E746A9" w:rsidR="009F702B" w:rsidRDefault="00FA6E95"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0DF14669" w14:textId="77777777" w:rsidR="009F702B" w:rsidRDefault="009F702B" w:rsidP="009F702B">
            <w:pPr>
              <w:rPr>
                <w:rFonts w:ascii="Arial" w:hAnsi="Arial" w:cs="Arial"/>
                <w:sz w:val="18"/>
              </w:rPr>
            </w:pPr>
          </w:p>
        </w:tc>
      </w:tr>
      <w:tr w:rsidR="009F702B" w:rsidRPr="002F2600" w14:paraId="704EADA8" w14:textId="77777777" w:rsidTr="009B79EB">
        <w:tc>
          <w:tcPr>
            <w:tcW w:w="975" w:type="dxa"/>
            <w:tcBorders>
              <w:left w:val="single" w:sz="12" w:space="0" w:color="auto"/>
              <w:right w:val="single" w:sz="12" w:space="0" w:color="auto"/>
            </w:tcBorders>
            <w:shd w:val="clear" w:color="auto" w:fill="auto"/>
          </w:tcPr>
          <w:p w14:paraId="7FF8F4F2" w14:textId="5E245995" w:rsidR="009F702B" w:rsidRPr="00557319" w:rsidRDefault="009F702B" w:rsidP="009F702B">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right w:val="single" w:sz="12" w:space="0" w:color="auto"/>
            </w:tcBorders>
            <w:shd w:val="clear" w:color="auto" w:fill="auto"/>
          </w:tcPr>
          <w:p w14:paraId="0CD9D311" w14:textId="339B8679" w:rsidR="009F702B" w:rsidRPr="00D81B37" w:rsidRDefault="009F702B" w:rsidP="009F702B">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shd w:val="clear" w:color="auto" w:fill="00FF00"/>
          </w:tcPr>
          <w:p w14:paraId="1B82DD10" w14:textId="0A6650A1" w:rsidR="009F702B" w:rsidRPr="00EC002F" w:rsidRDefault="00343666" w:rsidP="009F702B">
            <w:pPr>
              <w:suppressLineNumbers/>
              <w:suppressAutoHyphens/>
              <w:spacing w:before="60" w:after="60"/>
              <w:jc w:val="center"/>
            </w:pPr>
            <w:hyperlink r:id="rId320" w:history="1">
              <w:r w:rsidR="009F702B">
                <w:rPr>
                  <w:rStyle w:val="Hyperlink"/>
                </w:rPr>
                <w:t>6169</w:t>
              </w:r>
            </w:hyperlink>
          </w:p>
        </w:tc>
        <w:tc>
          <w:tcPr>
            <w:tcW w:w="3251" w:type="dxa"/>
            <w:tcBorders>
              <w:left w:val="single" w:sz="12" w:space="0" w:color="auto"/>
              <w:bottom w:val="single" w:sz="4" w:space="0" w:color="auto"/>
              <w:right w:val="single" w:sz="12" w:space="0" w:color="auto"/>
            </w:tcBorders>
            <w:shd w:val="clear" w:color="auto" w:fill="00FF00"/>
          </w:tcPr>
          <w:p w14:paraId="066776E6" w14:textId="107296AE" w:rsidR="009F702B" w:rsidRPr="00750E57" w:rsidRDefault="009F702B" w:rsidP="009F702B">
            <w:pPr>
              <w:pStyle w:val="TAL"/>
              <w:rPr>
                <w:sz w:val="20"/>
              </w:rPr>
            </w:pPr>
            <w:r>
              <w:rPr>
                <w:sz w:val="20"/>
              </w:rPr>
              <w:t>CR 0888 29.122 Rel-19 Introduce data burst size marking support indication</w:t>
            </w:r>
          </w:p>
        </w:tc>
        <w:tc>
          <w:tcPr>
            <w:tcW w:w="1401" w:type="dxa"/>
            <w:tcBorders>
              <w:left w:val="single" w:sz="12" w:space="0" w:color="auto"/>
              <w:bottom w:val="single" w:sz="4" w:space="0" w:color="auto"/>
              <w:right w:val="single" w:sz="12" w:space="0" w:color="auto"/>
            </w:tcBorders>
            <w:shd w:val="clear" w:color="auto" w:fill="00FF00"/>
          </w:tcPr>
          <w:p w14:paraId="4A48FEFD" w14:textId="170B3C86" w:rsidR="009F702B" w:rsidRPr="00750E57" w:rsidRDefault="009F702B" w:rsidP="009F702B">
            <w:pPr>
              <w:pStyle w:val="TAL"/>
              <w:rPr>
                <w:sz w:val="20"/>
              </w:rPr>
            </w:pPr>
            <w:r>
              <w:rPr>
                <w:sz w:val="20"/>
              </w:rPr>
              <w:t>Ericsson, Huawei, Nokia</w:t>
            </w:r>
          </w:p>
        </w:tc>
        <w:tc>
          <w:tcPr>
            <w:tcW w:w="1062" w:type="dxa"/>
            <w:tcBorders>
              <w:left w:val="single" w:sz="12" w:space="0" w:color="auto"/>
              <w:right w:val="single" w:sz="12" w:space="0" w:color="auto"/>
            </w:tcBorders>
            <w:shd w:val="clear" w:color="auto" w:fill="auto"/>
          </w:tcPr>
          <w:p w14:paraId="6D6B1AE8" w14:textId="2FBAADE9"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7F67305" w14:textId="77777777" w:rsidR="009F702B" w:rsidRDefault="009F702B" w:rsidP="009F702B">
            <w:pPr>
              <w:pStyle w:val="C3OpenAPI"/>
              <w:rPr>
                <w:rFonts w:eastAsia="SimSun"/>
              </w:rPr>
            </w:pPr>
            <w:r>
              <w:t>This CR introduces a backwards compatible feature to the OpenAPI description of the AsSessionWithQoS API, AsSessionWithQoS API</w:t>
            </w:r>
            <w:r>
              <w:br/>
            </w:r>
            <w:r w:rsidRPr="00CF44F4">
              <w:rPr>
                <w:rStyle w:val="C5DependencyChar"/>
              </w:rPr>
              <w:t>Depends on TS/TR 23.502 CR #4964</w:t>
            </w:r>
          </w:p>
          <w:p w14:paraId="40F41ECE" w14:textId="77777777" w:rsidR="009F702B" w:rsidRDefault="009F702B" w:rsidP="009F702B">
            <w:pPr>
              <w:rPr>
                <w:rFonts w:ascii="Arial" w:hAnsi="Arial" w:cs="Arial"/>
                <w:sz w:val="18"/>
              </w:rPr>
            </w:pPr>
          </w:p>
        </w:tc>
      </w:tr>
      <w:tr w:rsidR="009F702B" w:rsidRPr="002F2600" w14:paraId="21F9D7FD" w14:textId="77777777" w:rsidTr="00FD5236">
        <w:tc>
          <w:tcPr>
            <w:tcW w:w="975" w:type="dxa"/>
            <w:tcBorders>
              <w:left w:val="single" w:sz="12" w:space="0" w:color="auto"/>
              <w:bottom w:val="nil"/>
              <w:right w:val="single" w:sz="12" w:space="0" w:color="auto"/>
            </w:tcBorders>
            <w:shd w:val="clear" w:color="auto" w:fill="auto"/>
          </w:tcPr>
          <w:p w14:paraId="46587684" w14:textId="77777777" w:rsidR="009F702B" w:rsidRDefault="009F702B" w:rsidP="009F702B">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4AC791B3" w14:textId="77777777" w:rsidR="009F702B" w:rsidRPr="00557319"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652D6182" w14:textId="41E99A94" w:rsidR="009F702B" w:rsidRPr="00EC002F" w:rsidRDefault="00343666" w:rsidP="009F702B">
            <w:pPr>
              <w:suppressLineNumbers/>
              <w:suppressAutoHyphens/>
              <w:spacing w:before="60" w:after="60"/>
              <w:jc w:val="center"/>
            </w:pPr>
            <w:hyperlink r:id="rId321" w:history="1">
              <w:r w:rsidR="009F702B">
                <w:rPr>
                  <w:rStyle w:val="Hyperlink"/>
                </w:rPr>
                <w:t>6170</w:t>
              </w:r>
            </w:hyperlink>
          </w:p>
        </w:tc>
        <w:tc>
          <w:tcPr>
            <w:tcW w:w="3251" w:type="dxa"/>
            <w:tcBorders>
              <w:left w:val="single" w:sz="12" w:space="0" w:color="auto"/>
              <w:bottom w:val="nil"/>
              <w:right w:val="single" w:sz="12" w:space="0" w:color="auto"/>
            </w:tcBorders>
            <w:shd w:val="clear" w:color="auto" w:fill="auto"/>
          </w:tcPr>
          <w:p w14:paraId="19029E22" w14:textId="0AA2F4C7" w:rsidR="009F702B" w:rsidRPr="00750E57" w:rsidRDefault="009F702B" w:rsidP="009F702B">
            <w:pPr>
              <w:pStyle w:val="TAL"/>
              <w:rPr>
                <w:sz w:val="20"/>
              </w:rPr>
            </w:pPr>
            <w:r>
              <w:rPr>
                <w:sz w:val="20"/>
              </w:rPr>
              <w:t>CR 1433 29.522 Rel-19 Introduce data burst size marking support indication</w:t>
            </w:r>
          </w:p>
        </w:tc>
        <w:tc>
          <w:tcPr>
            <w:tcW w:w="1401" w:type="dxa"/>
            <w:tcBorders>
              <w:left w:val="single" w:sz="12" w:space="0" w:color="auto"/>
              <w:bottom w:val="nil"/>
              <w:right w:val="single" w:sz="12" w:space="0" w:color="auto"/>
            </w:tcBorders>
            <w:shd w:val="clear" w:color="auto" w:fill="auto"/>
          </w:tcPr>
          <w:p w14:paraId="14793307" w14:textId="2895286C" w:rsidR="009F702B" w:rsidRPr="00750E57" w:rsidRDefault="009F702B" w:rsidP="009F702B">
            <w:pPr>
              <w:pStyle w:val="TAL"/>
              <w:rPr>
                <w:sz w:val="20"/>
              </w:rPr>
            </w:pPr>
            <w:r>
              <w:rPr>
                <w:sz w:val="20"/>
              </w:rPr>
              <w:t>Ericsson, Nokia, Huawei</w:t>
            </w:r>
          </w:p>
        </w:tc>
        <w:tc>
          <w:tcPr>
            <w:tcW w:w="1062" w:type="dxa"/>
            <w:tcBorders>
              <w:left w:val="single" w:sz="12" w:space="0" w:color="auto"/>
              <w:bottom w:val="nil"/>
              <w:right w:val="single" w:sz="12" w:space="0" w:color="auto"/>
            </w:tcBorders>
            <w:shd w:val="clear" w:color="auto" w:fill="auto"/>
          </w:tcPr>
          <w:p w14:paraId="08A7619F" w14:textId="3330846E" w:rsidR="009F702B" w:rsidRPr="00750E57" w:rsidRDefault="009F702B" w:rsidP="009F702B">
            <w:pPr>
              <w:pStyle w:val="TAL"/>
              <w:rPr>
                <w:sz w:val="20"/>
              </w:rPr>
            </w:pPr>
            <w:r>
              <w:rPr>
                <w:sz w:val="20"/>
              </w:rPr>
              <w:t>Revised to 6387</w:t>
            </w:r>
          </w:p>
        </w:tc>
        <w:tc>
          <w:tcPr>
            <w:tcW w:w="4619" w:type="dxa"/>
            <w:tcBorders>
              <w:left w:val="single" w:sz="12" w:space="0" w:color="auto"/>
              <w:bottom w:val="nil"/>
              <w:right w:val="single" w:sz="12" w:space="0" w:color="auto"/>
            </w:tcBorders>
            <w:shd w:val="clear" w:color="auto" w:fill="auto"/>
          </w:tcPr>
          <w:p w14:paraId="54A7600E" w14:textId="77777777" w:rsidR="009F702B" w:rsidRDefault="009F702B" w:rsidP="009F702B">
            <w:pPr>
              <w:pStyle w:val="C5Dependency"/>
              <w:rPr>
                <w:rFonts w:eastAsia="SimSun"/>
              </w:rPr>
            </w:pPr>
            <w:r>
              <w:t>Depends on TS/TR 23.502 CR #4964</w:t>
            </w:r>
          </w:p>
          <w:p w14:paraId="1858CE95" w14:textId="341CDFBD" w:rsidR="009F702B" w:rsidRDefault="009F702B" w:rsidP="009F702B">
            <w:pPr>
              <w:pStyle w:val="C1Normal"/>
            </w:pPr>
            <w:r>
              <w:t>Partha (Nokia): Changes on changes.</w:t>
            </w:r>
          </w:p>
        </w:tc>
      </w:tr>
      <w:tr w:rsidR="009F702B" w:rsidRPr="002F2600" w14:paraId="41096666" w14:textId="77777777" w:rsidTr="00FB46CE">
        <w:tc>
          <w:tcPr>
            <w:tcW w:w="975" w:type="dxa"/>
            <w:tcBorders>
              <w:top w:val="nil"/>
              <w:left w:val="single" w:sz="12" w:space="0" w:color="auto"/>
              <w:right w:val="single" w:sz="12" w:space="0" w:color="auto"/>
            </w:tcBorders>
            <w:shd w:val="clear" w:color="auto" w:fill="auto"/>
          </w:tcPr>
          <w:p w14:paraId="0C10295E" w14:textId="77777777" w:rsidR="009F702B" w:rsidRDefault="009F702B" w:rsidP="009F702B">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630FB6A4" w14:textId="77777777" w:rsidR="009F702B" w:rsidRPr="00557319"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CDE93F5" w14:textId="7CC4CAFC" w:rsidR="009F702B" w:rsidRDefault="009F702B" w:rsidP="009F702B">
            <w:pPr>
              <w:suppressLineNumbers/>
              <w:suppressAutoHyphens/>
              <w:spacing w:before="60" w:after="60"/>
              <w:jc w:val="center"/>
            </w:pPr>
            <w:r>
              <w:t>6387</w:t>
            </w:r>
          </w:p>
        </w:tc>
        <w:tc>
          <w:tcPr>
            <w:tcW w:w="3251" w:type="dxa"/>
            <w:tcBorders>
              <w:top w:val="nil"/>
              <w:left w:val="single" w:sz="12" w:space="0" w:color="auto"/>
              <w:bottom w:val="single" w:sz="4" w:space="0" w:color="auto"/>
              <w:right w:val="single" w:sz="12" w:space="0" w:color="auto"/>
            </w:tcBorders>
            <w:shd w:val="clear" w:color="auto" w:fill="00FF00"/>
          </w:tcPr>
          <w:p w14:paraId="31DF0ACD" w14:textId="7BA6AD6C" w:rsidR="009F702B" w:rsidRDefault="009F702B" w:rsidP="009F702B">
            <w:pPr>
              <w:pStyle w:val="TAL"/>
              <w:rPr>
                <w:sz w:val="20"/>
              </w:rPr>
            </w:pPr>
            <w:r>
              <w:rPr>
                <w:sz w:val="20"/>
              </w:rPr>
              <w:t>CR 1433 29.522 Rel-19 Introduce data burst size marking support indication</w:t>
            </w:r>
          </w:p>
        </w:tc>
        <w:tc>
          <w:tcPr>
            <w:tcW w:w="1401" w:type="dxa"/>
            <w:tcBorders>
              <w:top w:val="nil"/>
              <w:left w:val="single" w:sz="12" w:space="0" w:color="auto"/>
              <w:bottom w:val="single" w:sz="4" w:space="0" w:color="auto"/>
              <w:right w:val="single" w:sz="12" w:space="0" w:color="auto"/>
            </w:tcBorders>
            <w:shd w:val="clear" w:color="auto" w:fill="00FF00"/>
          </w:tcPr>
          <w:p w14:paraId="54AE2A6C" w14:textId="4457F0FC" w:rsidR="009F702B" w:rsidRDefault="009F702B" w:rsidP="009F702B">
            <w:pPr>
              <w:pStyle w:val="TAL"/>
              <w:rPr>
                <w:sz w:val="20"/>
              </w:rPr>
            </w:pPr>
            <w:r>
              <w:rPr>
                <w:sz w:val="20"/>
              </w:rPr>
              <w:t>Ericsson, Nokia, Huawei</w:t>
            </w:r>
          </w:p>
        </w:tc>
        <w:tc>
          <w:tcPr>
            <w:tcW w:w="1062" w:type="dxa"/>
            <w:tcBorders>
              <w:top w:val="nil"/>
              <w:left w:val="single" w:sz="12" w:space="0" w:color="auto"/>
              <w:right w:val="single" w:sz="12" w:space="0" w:color="auto"/>
            </w:tcBorders>
            <w:shd w:val="clear" w:color="auto" w:fill="auto"/>
          </w:tcPr>
          <w:p w14:paraId="389E43CE" w14:textId="19A6D57E" w:rsidR="009F702B" w:rsidRDefault="00FD5236"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A9C161F" w14:textId="77777777" w:rsidR="009F702B" w:rsidRDefault="009F702B" w:rsidP="009F702B">
            <w:pPr>
              <w:pStyle w:val="C5Dependency"/>
            </w:pPr>
          </w:p>
        </w:tc>
      </w:tr>
      <w:tr w:rsidR="009F702B" w:rsidRPr="002F2600" w14:paraId="5EE13EB5" w14:textId="77777777" w:rsidTr="00FB46CE">
        <w:tc>
          <w:tcPr>
            <w:tcW w:w="975" w:type="dxa"/>
            <w:tcBorders>
              <w:left w:val="single" w:sz="12" w:space="0" w:color="auto"/>
              <w:bottom w:val="nil"/>
              <w:right w:val="single" w:sz="12" w:space="0" w:color="auto"/>
            </w:tcBorders>
            <w:shd w:val="clear" w:color="auto" w:fill="auto"/>
          </w:tcPr>
          <w:p w14:paraId="41735BDD" w14:textId="77777777" w:rsidR="009F702B" w:rsidRDefault="009F702B" w:rsidP="009F702B">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01981178" w14:textId="77777777" w:rsidR="009F702B" w:rsidRPr="00557319"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41E2D673" w14:textId="702DB982" w:rsidR="009F702B" w:rsidRPr="00EC002F" w:rsidRDefault="00343666" w:rsidP="009F702B">
            <w:pPr>
              <w:suppressLineNumbers/>
              <w:suppressAutoHyphens/>
              <w:spacing w:before="60" w:after="60"/>
              <w:jc w:val="center"/>
            </w:pPr>
            <w:hyperlink r:id="rId322" w:history="1">
              <w:r w:rsidR="009F702B">
                <w:rPr>
                  <w:rStyle w:val="Hyperlink"/>
                </w:rPr>
                <w:t>6171</w:t>
              </w:r>
            </w:hyperlink>
          </w:p>
        </w:tc>
        <w:tc>
          <w:tcPr>
            <w:tcW w:w="3251" w:type="dxa"/>
            <w:tcBorders>
              <w:left w:val="single" w:sz="12" w:space="0" w:color="auto"/>
              <w:bottom w:val="nil"/>
              <w:right w:val="single" w:sz="12" w:space="0" w:color="auto"/>
            </w:tcBorders>
            <w:shd w:val="clear" w:color="auto" w:fill="auto"/>
          </w:tcPr>
          <w:p w14:paraId="3649D9EA" w14:textId="75FC1C55" w:rsidR="009F702B" w:rsidRPr="00750E57" w:rsidRDefault="009F702B" w:rsidP="009F702B">
            <w:pPr>
              <w:pStyle w:val="TAL"/>
              <w:rPr>
                <w:sz w:val="20"/>
              </w:rPr>
            </w:pPr>
            <w:r>
              <w:rPr>
                <w:sz w:val="20"/>
              </w:rPr>
              <w:t>CR 0889 29.122 Rel-19 Introduce (S)RTP Multiplexed Media Information</w:t>
            </w:r>
          </w:p>
        </w:tc>
        <w:tc>
          <w:tcPr>
            <w:tcW w:w="1401" w:type="dxa"/>
            <w:tcBorders>
              <w:left w:val="single" w:sz="12" w:space="0" w:color="auto"/>
              <w:bottom w:val="nil"/>
              <w:right w:val="single" w:sz="12" w:space="0" w:color="auto"/>
            </w:tcBorders>
            <w:shd w:val="clear" w:color="auto" w:fill="auto"/>
          </w:tcPr>
          <w:p w14:paraId="4A39A6AC" w14:textId="63D7E08A" w:rsidR="009F702B" w:rsidRPr="00750E57" w:rsidRDefault="009F702B" w:rsidP="009F702B">
            <w:pPr>
              <w:pStyle w:val="TAL"/>
              <w:rPr>
                <w:sz w:val="20"/>
              </w:rPr>
            </w:pPr>
            <w:r>
              <w:rPr>
                <w:sz w:val="20"/>
              </w:rPr>
              <w:t>Ericsson, Nokia</w:t>
            </w:r>
          </w:p>
        </w:tc>
        <w:tc>
          <w:tcPr>
            <w:tcW w:w="1062" w:type="dxa"/>
            <w:tcBorders>
              <w:left w:val="single" w:sz="12" w:space="0" w:color="auto"/>
              <w:bottom w:val="nil"/>
              <w:right w:val="single" w:sz="12" w:space="0" w:color="auto"/>
            </w:tcBorders>
            <w:shd w:val="clear" w:color="auto" w:fill="auto"/>
          </w:tcPr>
          <w:p w14:paraId="20BBE4F6" w14:textId="251057AF" w:rsidR="009F702B" w:rsidRPr="00750E57" w:rsidRDefault="00FB46CE" w:rsidP="009F702B">
            <w:pPr>
              <w:pStyle w:val="TAL"/>
              <w:rPr>
                <w:sz w:val="20"/>
              </w:rPr>
            </w:pPr>
            <w:r>
              <w:rPr>
                <w:sz w:val="20"/>
              </w:rPr>
              <w:t>Revised to 6430</w:t>
            </w:r>
          </w:p>
        </w:tc>
        <w:tc>
          <w:tcPr>
            <w:tcW w:w="4619" w:type="dxa"/>
            <w:tcBorders>
              <w:left w:val="single" w:sz="12" w:space="0" w:color="auto"/>
              <w:bottom w:val="nil"/>
              <w:right w:val="single" w:sz="12" w:space="0" w:color="auto"/>
            </w:tcBorders>
            <w:shd w:val="clear" w:color="auto" w:fill="auto"/>
          </w:tcPr>
          <w:p w14:paraId="52C029A7" w14:textId="77777777" w:rsidR="009F702B" w:rsidRDefault="009F702B" w:rsidP="009F702B">
            <w:pPr>
              <w:pStyle w:val="C3OpenAPI"/>
              <w:rPr>
                <w:rFonts w:eastAsia="SimSun"/>
              </w:rPr>
            </w:pPr>
            <w:r>
              <w:t>This CR introduces a backwards compatible feature to the OpenAPI description of the Data Types applicable to several APIs, Data Types applicable to several APIs</w:t>
            </w:r>
            <w:r>
              <w:br/>
            </w:r>
            <w:r w:rsidRPr="004E3C13">
              <w:rPr>
                <w:rStyle w:val="C5DependencyChar"/>
              </w:rPr>
              <w:t>Depends on TS/TR 23.502 CR #5783</w:t>
            </w:r>
          </w:p>
          <w:p w14:paraId="310ADD43" w14:textId="77777777" w:rsidR="009F702B" w:rsidRDefault="009F702B" w:rsidP="009F702B">
            <w:pPr>
              <w:pStyle w:val="C1Normal"/>
            </w:pPr>
            <w:r>
              <w:t xml:space="preserve">Xuefei (Huawei): How to correlate </w:t>
            </w:r>
            <w:r w:rsidRPr="00586C27">
              <w:t>Multiplexed Media information to each media with this solution?</w:t>
            </w:r>
            <w:r>
              <w:t xml:space="preserve"> Offline discussions.</w:t>
            </w:r>
          </w:p>
          <w:p w14:paraId="7287B443" w14:textId="77777777" w:rsidR="009F702B" w:rsidRDefault="009F702B" w:rsidP="009F702B">
            <w:pPr>
              <w:pStyle w:val="C1Normal"/>
            </w:pPr>
            <w:r>
              <w:t>Partha (Nokia): Correlation is done with SSRC &amp; PT.</w:t>
            </w:r>
          </w:p>
          <w:p w14:paraId="2FD7529B" w14:textId="77777777" w:rsidR="00061926" w:rsidRDefault="00061926" w:rsidP="009F702B">
            <w:pPr>
              <w:pStyle w:val="C1Normal"/>
            </w:pPr>
            <w:r>
              <w:t>Xuefei (Huawei): We have concerns on multiplexed related CRs. Propose to add ENs.</w:t>
            </w:r>
          </w:p>
          <w:p w14:paraId="18F60CC0" w14:textId="59990371" w:rsidR="00FB46CE" w:rsidRDefault="00FB46CE" w:rsidP="009F702B">
            <w:pPr>
              <w:pStyle w:val="C1Normal"/>
            </w:pPr>
            <w:r>
              <w:t>Meifang (Ericsson): Provided revision r1 with EN</w:t>
            </w:r>
          </w:p>
          <w:p w14:paraId="176CE871" w14:textId="77777777" w:rsidR="00FB46CE" w:rsidRDefault="00FB46CE" w:rsidP="009F702B">
            <w:pPr>
              <w:pStyle w:val="C1Normal"/>
            </w:pPr>
            <w:r>
              <w:t>Xuefei (Huawei): Need to check r1.</w:t>
            </w:r>
          </w:p>
          <w:p w14:paraId="5AA766C0" w14:textId="77777777" w:rsidR="00FB46CE" w:rsidRDefault="00FB46CE" w:rsidP="009F702B">
            <w:pPr>
              <w:pStyle w:val="C1Normal"/>
            </w:pPr>
            <w:r>
              <w:t>Partha (Nokia):Data type to be changed as TBD in the revision. Will check r1.</w:t>
            </w:r>
          </w:p>
          <w:p w14:paraId="634B67FD" w14:textId="2295749D" w:rsidR="00FB46CE" w:rsidRDefault="00FB46CE" w:rsidP="009F702B">
            <w:pPr>
              <w:pStyle w:val="C1Normal"/>
            </w:pPr>
          </w:p>
        </w:tc>
      </w:tr>
      <w:tr w:rsidR="00FB46CE" w:rsidRPr="002F2600" w14:paraId="454F868C" w14:textId="77777777" w:rsidTr="00FB46CE">
        <w:tc>
          <w:tcPr>
            <w:tcW w:w="975" w:type="dxa"/>
            <w:tcBorders>
              <w:top w:val="nil"/>
              <w:left w:val="single" w:sz="12" w:space="0" w:color="auto"/>
              <w:right w:val="single" w:sz="12" w:space="0" w:color="auto"/>
            </w:tcBorders>
            <w:shd w:val="clear" w:color="auto" w:fill="auto"/>
          </w:tcPr>
          <w:p w14:paraId="2F0F6BF7" w14:textId="77777777" w:rsidR="00FB46CE" w:rsidRDefault="00FB46CE" w:rsidP="00FB46CE">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7DADA018" w14:textId="77777777" w:rsidR="00FB46CE" w:rsidRPr="00557319" w:rsidRDefault="00FB46CE" w:rsidP="00FB46C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E3AFDC" w14:textId="7E6D62DB" w:rsidR="00FB46CE" w:rsidRDefault="00FB46CE" w:rsidP="00FB46CE">
            <w:pPr>
              <w:suppressLineNumbers/>
              <w:suppressAutoHyphens/>
              <w:spacing w:before="60" w:after="60"/>
              <w:jc w:val="center"/>
            </w:pPr>
            <w:r>
              <w:t>6430</w:t>
            </w:r>
          </w:p>
        </w:tc>
        <w:tc>
          <w:tcPr>
            <w:tcW w:w="3251" w:type="dxa"/>
            <w:tcBorders>
              <w:top w:val="nil"/>
              <w:left w:val="single" w:sz="12" w:space="0" w:color="auto"/>
              <w:bottom w:val="single" w:sz="4" w:space="0" w:color="auto"/>
              <w:right w:val="single" w:sz="12" w:space="0" w:color="auto"/>
            </w:tcBorders>
            <w:shd w:val="clear" w:color="auto" w:fill="00FFFF"/>
          </w:tcPr>
          <w:p w14:paraId="21DE3735" w14:textId="37256BBF" w:rsidR="00FB46CE" w:rsidRDefault="00FB46CE" w:rsidP="00FB46CE">
            <w:pPr>
              <w:pStyle w:val="TAL"/>
              <w:rPr>
                <w:sz w:val="20"/>
              </w:rPr>
            </w:pPr>
            <w:r>
              <w:rPr>
                <w:sz w:val="20"/>
              </w:rPr>
              <w:t>CR 0889 29.122 Rel-19 Introduce (S)RTP Multiplexed Media Information</w:t>
            </w:r>
          </w:p>
        </w:tc>
        <w:tc>
          <w:tcPr>
            <w:tcW w:w="1401" w:type="dxa"/>
            <w:tcBorders>
              <w:top w:val="nil"/>
              <w:left w:val="single" w:sz="12" w:space="0" w:color="auto"/>
              <w:bottom w:val="single" w:sz="4" w:space="0" w:color="auto"/>
              <w:right w:val="single" w:sz="12" w:space="0" w:color="auto"/>
            </w:tcBorders>
            <w:shd w:val="clear" w:color="auto" w:fill="00FFFF"/>
          </w:tcPr>
          <w:p w14:paraId="64F8AD24" w14:textId="31A361AB" w:rsidR="00FB46CE" w:rsidRDefault="00FB46CE" w:rsidP="00FB46CE">
            <w:pPr>
              <w:pStyle w:val="TAL"/>
              <w:rPr>
                <w:sz w:val="20"/>
              </w:rPr>
            </w:pPr>
            <w:r>
              <w:rPr>
                <w:sz w:val="20"/>
              </w:rPr>
              <w:t>Ericsson, Nokia</w:t>
            </w:r>
          </w:p>
        </w:tc>
        <w:tc>
          <w:tcPr>
            <w:tcW w:w="1062" w:type="dxa"/>
            <w:tcBorders>
              <w:top w:val="nil"/>
              <w:left w:val="single" w:sz="12" w:space="0" w:color="auto"/>
              <w:right w:val="single" w:sz="12" w:space="0" w:color="auto"/>
            </w:tcBorders>
            <w:shd w:val="clear" w:color="auto" w:fill="auto"/>
          </w:tcPr>
          <w:p w14:paraId="33172375" w14:textId="77777777" w:rsidR="00FB46CE" w:rsidRDefault="00FB46CE" w:rsidP="00FB46CE">
            <w:pPr>
              <w:pStyle w:val="TAL"/>
              <w:rPr>
                <w:sz w:val="20"/>
              </w:rPr>
            </w:pPr>
          </w:p>
        </w:tc>
        <w:tc>
          <w:tcPr>
            <w:tcW w:w="4619" w:type="dxa"/>
            <w:tcBorders>
              <w:top w:val="nil"/>
              <w:left w:val="single" w:sz="12" w:space="0" w:color="auto"/>
              <w:right w:val="single" w:sz="12" w:space="0" w:color="auto"/>
            </w:tcBorders>
            <w:shd w:val="clear" w:color="auto" w:fill="auto"/>
          </w:tcPr>
          <w:p w14:paraId="19B81021" w14:textId="77777777" w:rsidR="00FB46CE" w:rsidRDefault="00FB46CE" w:rsidP="00FB46CE">
            <w:pPr>
              <w:pStyle w:val="C3OpenAPI"/>
            </w:pPr>
          </w:p>
        </w:tc>
      </w:tr>
      <w:tr w:rsidR="009F702B" w:rsidRPr="002F2600" w14:paraId="49D8B9D6" w14:textId="77777777" w:rsidTr="009B79EB">
        <w:tc>
          <w:tcPr>
            <w:tcW w:w="975" w:type="dxa"/>
            <w:tcBorders>
              <w:left w:val="single" w:sz="12" w:space="0" w:color="auto"/>
              <w:bottom w:val="nil"/>
              <w:right w:val="single" w:sz="12" w:space="0" w:color="auto"/>
            </w:tcBorders>
            <w:shd w:val="clear" w:color="auto" w:fill="auto"/>
          </w:tcPr>
          <w:p w14:paraId="3405A2E3" w14:textId="77777777" w:rsidR="009F702B" w:rsidRDefault="009F702B" w:rsidP="009F702B">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5746A1F9" w14:textId="77777777" w:rsidR="009F702B" w:rsidRPr="00557319"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4BC0C08C" w14:textId="70A8B549" w:rsidR="009F702B" w:rsidRPr="00EC002F" w:rsidRDefault="00343666" w:rsidP="009F702B">
            <w:pPr>
              <w:suppressLineNumbers/>
              <w:suppressAutoHyphens/>
              <w:spacing w:before="60" w:after="60"/>
              <w:jc w:val="center"/>
            </w:pPr>
            <w:hyperlink r:id="rId323" w:history="1">
              <w:r w:rsidR="009F702B">
                <w:rPr>
                  <w:rStyle w:val="Hyperlink"/>
                </w:rPr>
                <w:t>6172</w:t>
              </w:r>
            </w:hyperlink>
          </w:p>
        </w:tc>
        <w:tc>
          <w:tcPr>
            <w:tcW w:w="3251" w:type="dxa"/>
            <w:tcBorders>
              <w:left w:val="single" w:sz="12" w:space="0" w:color="auto"/>
              <w:bottom w:val="nil"/>
              <w:right w:val="single" w:sz="12" w:space="0" w:color="auto"/>
            </w:tcBorders>
            <w:shd w:val="clear" w:color="auto" w:fill="auto"/>
          </w:tcPr>
          <w:p w14:paraId="3CA794B3" w14:textId="2600FDBA" w:rsidR="009F702B" w:rsidRPr="00750E57" w:rsidRDefault="009F702B" w:rsidP="009F702B">
            <w:pPr>
              <w:pStyle w:val="TAL"/>
              <w:rPr>
                <w:sz w:val="20"/>
              </w:rPr>
            </w:pPr>
            <w:r>
              <w:rPr>
                <w:sz w:val="20"/>
              </w:rPr>
              <w:t>CR 1290 29.512 Rel-19 Introduce (S)RTP Multiplexed Media Information</w:t>
            </w:r>
          </w:p>
        </w:tc>
        <w:tc>
          <w:tcPr>
            <w:tcW w:w="1401" w:type="dxa"/>
            <w:tcBorders>
              <w:left w:val="single" w:sz="12" w:space="0" w:color="auto"/>
              <w:bottom w:val="nil"/>
              <w:right w:val="single" w:sz="12" w:space="0" w:color="auto"/>
            </w:tcBorders>
            <w:shd w:val="clear" w:color="auto" w:fill="auto"/>
          </w:tcPr>
          <w:p w14:paraId="040068B4" w14:textId="0F129D18" w:rsidR="009F702B" w:rsidRPr="00750E57" w:rsidRDefault="009F702B" w:rsidP="009F702B">
            <w:pPr>
              <w:pStyle w:val="TAL"/>
              <w:rPr>
                <w:sz w:val="20"/>
              </w:rPr>
            </w:pPr>
            <w:r>
              <w:rPr>
                <w:sz w:val="20"/>
              </w:rPr>
              <w:t>Ericsson, Nokia</w:t>
            </w:r>
          </w:p>
        </w:tc>
        <w:tc>
          <w:tcPr>
            <w:tcW w:w="1062" w:type="dxa"/>
            <w:tcBorders>
              <w:left w:val="single" w:sz="12" w:space="0" w:color="auto"/>
              <w:bottom w:val="nil"/>
              <w:right w:val="single" w:sz="12" w:space="0" w:color="auto"/>
            </w:tcBorders>
            <w:shd w:val="clear" w:color="auto" w:fill="auto"/>
          </w:tcPr>
          <w:p w14:paraId="1EBD746B" w14:textId="13661C36" w:rsidR="009F702B" w:rsidRPr="00750E57" w:rsidRDefault="009F702B" w:rsidP="009F702B">
            <w:pPr>
              <w:pStyle w:val="TAL"/>
              <w:rPr>
                <w:sz w:val="20"/>
              </w:rPr>
            </w:pPr>
            <w:r>
              <w:rPr>
                <w:sz w:val="20"/>
              </w:rPr>
              <w:t>Revised to 6388</w:t>
            </w:r>
          </w:p>
        </w:tc>
        <w:tc>
          <w:tcPr>
            <w:tcW w:w="4619" w:type="dxa"/>
            <w:tcBorders>
              <w:left w:val="single" w:sz="12" w:space="0" w:color="auto"/>
              <w:bottom w:val="nil"/>
              <w:right w:val="single" w:sz="12" w:space="0" w:color="auto"/>
            </w:tcBorders>
            <w:shd w:val="clear" w:color="auto" w:fill="auto"/>
          </w:tcPr>
          <w:p w14:paraId="3E49B949" w14:textId="77777777" w:rsidR="009F702B" w:rsidRDefault="009F702B" w:rsidP="009F702B">
            <w:pPr>
              <w:pStyle w:val="C3OpenAPI"/>
              <w:rPr>
                <w:rFonts w:eastAsia="SimSun"/>
              </w:rPr>
            </w:pPr>
            <w:r>
              <w:t>This CR introduces a backwards compatible feature to the OpenAPI description of the Npcf_SMPolicyControl API, Npcf_SMPolicyControl API</w:t>
            </w:r>
            <w:r>
              <w:br/>
            </w:r>
            <w:r w:rsidRPr="00ED0A00">
              <w:rPr>
                <w:rStyle w:val="C5DependencyChar"/>
              </w:rPr>
              <w:t>Depends on TS/TR 23.502 CR #5783</w:t>
            </w:r>
          </w:p>
          <w:p w14:paraId="547EAB66" w14:textId="77777777" w:rsidR="009F702B" w:rsidRDefault="009F702B" w:rsidP="009F702B">
            <w:pPr>
              <w:pStyle w:val="C1Normal"/>
            </w:pPr>
            <w:r>
              <w:t>Xuefei (Huawei): missing changes for SMPolicyControl Create &amp; Update. Wrong clause number.5.6.2.14, the added attribute should not be an array. Offline discussion.</w:t>
            </w:r>
          </w:p>
          <w:p w14:paraId="4BF170E0" w14:textId="77777777" w:rsidR="004768DE" w:rsidRDefault="004768DE" w:rsidP="004768DE">
            <w:pPr>
              <w:pStyle w:val="C1Normal"/>
            </w:pPr>
            <w:r>
              <w:t>Meifang (Ericsson): Provided revision r1 with EN</w:t>
            </w:r>
          </w:p>
          <w:p w14:paraId="08842748" w14:textId="77777777" w:rsidR="004768DE" w:rsidRDefault="004768DE" w:rsidP="004768DE">
            <w:pPr>
              <w:pStyle w:val="C1Normal"/>
            </w:pPr>
            <w:r>
              <w:t>Xuefei (Huawei): Need to check r1.</w:t>
            </w:r>
          </w:p>
          <w:p w14:paraId="50E3A9D5" w14:textId="60396919" w:rsidR="004768DE" w:rsidRDefault="004768DE" w:rsidP="004768DE">
            <w:pPr>
              <w:pStyle w:val="C1Normal"/>
            </w:pPr>
            <w:r>
              <w:t>Partha (Nokia): Will check r1.</w:t>
            </w:r>
          </w:p>
          <w:p w14:paraId="6527FB18" w14:textId="3C383CBB" w:rsidR="004768DE" w:rsidRDefault="004768DE" w:rsidP="009F702B">
            <w:pPr>
              <w:pStyle w:val="C1Normal"/>
            </w:pPr>
          </w:p>
        </w:tc>
      </w:tr>
      <w:tr w:rsidR="009F702B" w:rsidRPr="002F2600" w14:paraId="5FC2D160" w14:textId="77777777" w:rsidTr="009B79EB">
        <w:tc>
          <w:tcPr>
            <w:tcW w:w="975" w:type="dxa"/>
            <w:tcBorders>
              <w:top w:val="nil"/>
              <w:left w:val="single" w:sz="12" w:space="0" w:color="auto"/>
              <w:right w:val="single" w:sz="12" w:space="0" w:color="auto"/>
            </w:tcBorders>
            <w:shd w:val="clear" w:color="auto" w:fill="auto"/>
          </w:tcPr>
          <w:p w14:paraId="4413B086" w14:textId="77777777" w:rsidR="009F702B" w:rsidRDefault="009F702B" w:rsidP="009F702B">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4267ED34" w14:textId="77777777" w:rsidR="009F702B" w:rsidRPr="00557319"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803CCA4" w14:textId="0192DA08" w:rsidR="009F702B" w:rsidRDefault="009F702B" w:rsidP="009F702B">
            <w:pPr>
              <w:suppressLineNumbers/>
              <w:suppressAutoHyphens/>
              <w:spacing w:before="60" w:after="60"/>
              <w:jc w:val="center"/>
            </w:pPr>
            <w:r>
              <w:t>6388</w:t>
            </w:r>
          </w:p>
        </w:tc>
        <w:tc>
          <w:tcPr>
            <w:tcW w:w="3251" w:type="dxa"/>
            <w:tcBorders>
              <w:top w:val="nil"/>
              <w:left w:val="single" w:sz="12" w:space="0" w:color="auto"/>
              <w:bottom w:val="single" w:sz="4" w:space="0" w:color="auto"/>
              <w:right w:val="single" w:sz="12" w:space="0" w:color="auto"/>
            </w:tcBorders>
            <w:shd w:val="clear" w:color="auto" w:fill="00FFFF"/>
          </w:tcPr>
          <w:p w14:paraId="34CE86DF" w14:textId="1B4E6DC9" w:rsidR="009F702B" w:rsidRDefault="009F702B" w:rsidP="009F702B">
            <w:pPr>
              <w:pStyle w:val="TAL"/>
              <w:rPr>
                <w:sz w:val="20"/>
              </w:rPr>
            </w:pPr>
            <w:r>
              <w:rPr>
                <w:sz w:val="20"/>
              </w:rPr>
              <w:t>CR 1290 29.512 Rel-19 Introduce (S)RTP Multiplexed Media Information</w:t>
            </w:r>
          </w:p>
        </w:tc>
        <w:tc>
          <w:tcPr>
            <w:tcW w:w="1401" w:type="dxa"/>
            <w:tcBorders>
              <w:top w:val="nil"/>
              <w:left w:val="single" w:sz="12" w:space="0" w:color="auto"/>
              <w:bottom w:val="single" w:sz="4" w:space="0" w:color="auto"/>
              <w:right w:val="single" w:sz="12" w:space="0" w:color="auto"/>
            </w:tcBorders>
            <w:shd w:val="clear" w:color="auto" w:fill="00FFFF"/>
          </w:tcPr>
          <w:p w14:paraId="7218E3F0" w14:textId="2AD67D54" w:rsidR="009F702B" w:rsidRDefault="009F702B" w:rsidP="009F702B">
            <w:pPr>
              <w:pStyle w:val="TAL"/>
              <w:rPr>
                <w:sz w:val="20"/>
              </w:rPr>
            </w:pPr>
            <w:r>
              <w:rPr>
                <w:sz w:val="20"/>
              </w:rPr>
              <w:t>Ericsson, Nokia</w:t>
            </w:r>
          </w:p>
        </w:tc>
        <w:tc>
          <w:tcPr>
            <w:tcW w:w="1062" w:type="dxa"/>
            <w:tcBorders>
              <w:top w:val="nil"/>
              <w:left w:val="single" w:sz="12" w:space="0" w:color="auto"/>
              <w:right w:val="single" w:sz="12" w:space="0" w:color="auto"/>
            </w:tcBorders>
            <w:shd w:val="clear" w:color="auto" w:fill="auto"/>
          </w:tcPr>
          <w:p w14:paraId="3FED609A"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109FDBE0" w14:textId="77777777" w:rsidR="009F702B" w:rsidRDefault="009F702B" w:rsidP="009F702B">
            <w:pPr>
              <w:pStyle w:val="C3OpenAPI"/>
            </w:pPr>
          </w:p>
        </w:tc>
      </w:tr>
      <w:tr w:rsidR="009F702B" w:rsidRPr="002F2600" w14:paraId="0B055EBB" w14:textId="77777777" w:rsidTr="009B79EB">
        <w:tc>
          <w:tcPr>
            <w:tcW w:w="975" w:type="dxa"/>
            <w:tcBorders>
              <w:left w:val="single" w:sz="12" w:space="0" w:color="auto"/>
              <w:bottom w:val="nil"/>
              <w:right w:val="single" w:sz="12" w:space="0" w:color="auto"/>
            </w:tcBorders>
            <w:shd w:val="clear" w:color="auto" w:fill="auto"/>
          </w:tcPr>
          <w:p w14:paraId="7BD20E92" w14:textId="77777777" w:rsidR="009F702B" w:rsidRDefault="009F702B" w:rsidP="009F702B">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4485FE49" w14:textId="77777777" w:rsidR="009F702B" w:rsidRPr="00557319"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63790B1D" w14:textId="27B5DC26" w:rsidR="009F702B" w:rsidRPr="00EC002F" w:rsidRDefault="00343666" w:rsidP="009F702B">
            <w:pPr>
              <w:suppressLineNumbers/>
              <w:suppressAutoHyphens/>
              <w:spacing w:before="60" w:after="60"/>
              <w:jc w:val="center"/>
            </w:pPr>
            <w:hyperlink r:id="rId324" w:history="1">
              <w:r w:rsidR="009F702B">
                <w:rPr>
                  <w:rStyle w:val="Hyperlink"/>
                </w:rPr>
                <w:t>6173</w:t>
              </w:r>
            </w:hyperlink>
          </w:p>
        </w:tc>
        <w:tc>
          <w:tcPr>
            <w:tcW w:w="3251" w:type="dxa"/>
            <w:tcBorders>
              <w:left w:val="single" w:sz="12" w:space="0" w:color="auto"/>
              <w:bottom w:val="nil"/>
              <w:right w:val="single" w:sz="12" w:space="0" w:color="auto"/>
            </w:tcBorders>
            <w:shd w:val="clear" w:color="auto" w:fill="auto"/>
          </w:tcPr>
          <w:p w14:paraId="35AC3426" w14:textId="42A1A056" w:rsidR="009F702B" w:rsidRPr="00750E57" w:rsidRDefault="009F702B" w:rsidP="009F702B">
            <w:pPr>
              <w:pStyle w:val="TAL"/>
              <w:rPr>
                <w:sz w:val="20"/>
              </w:rPr>
            </w:pPr>
            <w:r>
              <w:rPr>
                <w:sz w:val="20"/>
              </w:rPr>
              <w:t>CR 0695 29.514 Rel-19 Introduce (S)RTP Multiplexed Media Information</w:t>
            </w:r>
          </w:p>
        </w:tc>
        <w:tc>
          <w:tcPr>
            <w:tcW w:w="1401" w:type="dxa"/>
            <w:tcBorders>
              <w:left w:val="single" w:sz="12" w:space="0" w:color="auto"/>
              <w:bottom w:val="nil"/>
              <w:right w:val="single" w:sz="12" w:space="0" w:color="auto"/>
            </w:tcBorders>
            <w:shd w:val="clear" w:color="auto" w:fill="auto"/>
          </w:tcPr>
          <w:p w14:paraId="2A595CC3" w14:textId="4D90D86F" w:rsidR="009F702B" w:rsidRPr="00750E57" w:rsidRDefault="009F702B" w:rsidP="009F702B">
            <w:pPr>
              <w:pStyle w:val="TAL"/>
              <w:rPr>
                <w:sz w:val="20"/>
              </w:rPr>
            </w:pPr>
            <w:r>
              <w:rPr>
                <w:sz w:val="20"/>
              </w:rPr>
              <w:t>Ericsson, Nokia</w:t>
            </w:r>
          </w:p>
        </w:tc>
        <w:tc>
          <w:tcPr>
            <w:tcW w:w="1062" w:type="dxa"/>
            <w:tcBorders>
              <w:left w:val="single" w:sz="12" w:space="0" w:color="auto"/>
              <w:bottom w:val="nil"/>
              <w:right w:val="single" w:sz="12" w:space="0" w:color="auto"/>
            </w:tcBorders>
            <w:shd w:val="clear" w:color="auto" w:fill="auto"/>
          </w:tcPr>
          <w:p w14:paraId="41487F34" w14:textId="62BC0F92" w:rsidR="009F702B" w:rsidRPr="00750E57" w:rsidRDefault="009F702B" w:rsidP="009F702B">
            <w:pPr>
              <w:pStyle w:val="TAL"/>
              <w:rPr>
                <w:sz w:val="20"/>
              </w:rPr>
            </w:pPr>
            <w:r>
              <w:rPr>
                <w:sz w:val="20"/>
              </w:rPr>
              <w:t>Revised to 6389</w:t>
            </w:r>
          </w:p>
        </w:tc>
        <w:tc>
          <w:tcPr>
            <w:tcW w:w="4619" w:type="dxa"/>
            <w:tcBorders>
              <w:left w:val="single" w:sz="12" w:space="0" w:color="auto"/>
              <w:bottom w:val="nil"/>
              <w:right w:val="single" w:sz="12" w:space="0" w:color="auto"/>
            </w:tcBorders>
            <w:shd w:val="clear" w:color="auto" w:fill="auto"/>
          </w:tcPr>
          <w:p w14:paraId="56018BCD" w14:textId="77777777" w:rsidR="009F702B" w:rsidRDefault="009F702B" w:rsidP="009F702B">
            <w:pPr>
              <w:pStyle w:val="C3OpenAPI"/>
              <w:rPr>
                <w:rFonts w:eastAsia="SimSun"/>
              </w:rPr>
            </w:pPr>
            <w:r>
              <w:t>This CR introduces a backwards compatible feature to the OpenAPI description of the Npcf_PolicyAuthorization API, Npcf_PolicyAuthorization API</w:t>
            </w:r>
            <w:r>
              <w:br/>
            </w:r>
            <w:r w:rsidRPr="008B6434">
              <w:rPr>
                <w:rStyle w:val="C5DependencyChar"/>
              </w:rPr>
              <w:t>Depends on TS/TR 23.501 CR #5783</w:t>
            </w:r>
          </w:p>
          <w:p w14:paraId="6938074E" w14:textId="77777777" w:rsidR="009F702B" w:rsidRDefault="009F702B" w:rsidP="009F702B">
            <w:pPr>
              <w:pStyle w:val="C1Normal"/>
            </w:pPr>
            <w:r>
              <w:t>Xuefei (Huawei): Same issue. Encoding of payloadType should be based on RFC.</w:t>
            </w:r>
          </w:p>
          <w:p w14:paraId="2F6011A7" w14:textId="77777777" w:rsidR="0091341B" w:rsidRDefault="0091341B" w:rsidP="009F702B">
            <w:pPr>
              <w:pStyle w:val="C1Normal"/>
            </w:pPr>
            <w:r>
              <w:t>Partha (Nokia): Shared R1</w:t>
            </w:r>
          </w:p>
          <w:p w14:paraId="6AFE35CE" w14:textId="77777777" w:rsidR="0091341B" w:rsidRDefault="0091341B" w:rsidP="009F702B">
            <w:pPr>
              <w:pStyle w:val="C1Normal"/>
            </w:pPr>
            <w:r>
              <w:t>Xuefei (Huawei): Will check R1</w:t>
            </w:r>
          </w:p>
          <w:p w14:paraId="1544C9FB" w14:textId="063F237A" w:rsidR="0091341B" w:rsidRDefault="0091341B" w:rsidP="009F702B">
            <w:pPr>
              <w:pStyle w:val="C1Normal"/>
            </w:pPr>
            <w:r>
              <w:t>Meifang (Ericsson): Fine with R1</w:t>
            </w:r>
          </w:p>
        </w:tc>
      </w:tr>
      <w:tr w:rsidR="009F702B" w:rsidRPr="002F2600" w14:paraId="32EDC7D8" w14:textId="77777777" w:rsidTr="00411B75">
        <w:tc>
          <w:tcPr>
            <w:tcW w:w="975" w:type="dxa"/>
            <w:tcBorders>
              <w:top w:val="nil"/>
              <w:left w:val="single" w:sz="12" w:space="0" w:color="auto"/>
              <w:right w:val="single" w:sz="12" w:space="0" w:color="auto"/>
            </w:tcBorders>
            <w:shd w:val="clear" w:color="auto" w:fill="auto"/>
          </w:tcPr>
          <w:p w14:paraId="4FDD47DD" w14:textId="77777777" w:rsidR="009F702B" w:rsidRDefault="009F702B" w:rsidP="009F702B">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771ACFC9" w14:textId="77777777" w:rsidR="009F702B" w:rsidRPr="00557319"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AA23E71" w14:textId="3AD137A7" w:rsidR="009F702B" w:rsidRDefault="009F702B" w:rsidP="009F702B">
            <w:pPr>
              <w:suppressLineNumbers/>
              <w:suppressAutoHyphens/>
              <w:spacing w:before="60" w:after="60"/>
              <w:jc w:val="center"/>
            </w:pPr>
            <w:r>
              <w:t>6389</w:t>
            </w:r>
          </w:p>
        </w:tc>
        <w:tc>
          <w:tcPr>
            <w:tcW w:w="3251" w:type="dxa"/>
            <w:tcBorders>
              <w:top w:val="nil"/>
              <w:left w:val="single" w:sz="12" w:space="0" w:color="auto"/>
              <w:bottom w:val="single" w:sz="4" w:space="0" w:color="auto"/>
              <w:right w:val="single" w:sz="12" w:space="0" w:color="auto"/>
            </w:tcBorders>
            <w:shd w:val="clear" w:color="auto" w:fill="00FFFF"/>
          </w:tcPr>
          <w:p w14:paraId="1D424899" w14:textId="65032211" w:rsidR="009F702B" w:rsidRDefault="009F702B" w:rsidP="009F702B">
            <w:pPr>
              <w:pStyle w:val="TAL"/>
              <w:rPr>
                <w:sz w:val="20"/>
              </w:rPr>
            </w:pPr>
            <w:r>
              <w:rPr>
                <w:sz w:val="20"/>
              </w:rPr>
              <w:t>CR 0695 29.514 Rel-19 Introduce (S)RTP Multiplexed Media Information</w:t>
            </w:r>
          </w:p>
        </w:tc>
        <w:tc>
          <w:tcPr>
            <w:tcW w:w="1401" w:type="dxa"/>
            <w:tcBorders>
              <w:top w:val="nil"/>
              <w:left w:val="single" w:sz="12" w:space="0" w:color="auto"/>
              <w:bottom w:val="single" w:sz="4" w:space="0" w:color="auto"/>
              <w:right w:val="single" w:sz="12" w:space="0" w:color="auto"/>
            </w:tcBorders>
            <w:shd w:val="clear" w:color="auto" w:fill="00FFFF"/>
          </w:tcPr>
          <w:p w14:paraId="12E7DD5E" w14:textId="443EDDD6" w:rsidR="009F702B" w:rsidRDefault="009F702B" w:rsidP="009F702B">
            <w:pPr>
              <w:pStyle w:val="TAL"/>
              <w:rPr>
                <w:sz w:val="20"/>
              </w:rPr>
            </w:pPr>
            <w:r>
              <w:rPr>
                <w:sz w:val="20"/>
              </w:rPr>
              <w:t>Ericsson, Nokia</w:t>
            </w:r>
          </w:p>
        </w:tc>
        <w:tc>
          <w:tcPr>
            <w:tcW w:w="1062" w:type="dxa"/>
            <w:tcBorders>
              <w:top w:val="nil"/>
              <w:left w:val="single" w:sz="12" w:space="0" w:color="auto"/>
              <w:right w:val="single" w:sz="12" w:space="0" w:color="auto"/>
            </w:tcBorders>
            <w:shd w:val="clear" w:color="auto" w:fill="auto"/>
          </w:tcPr>
          <w:p w14:paraId="64241312" w14:textId="77777777" w:rsidR="009F702B" w:rsidRDefault="009F702B" w:rsidP="009F702B">
            <w:pPr>
              <w:pStyle w:val="TAL"/>
              <w:rPr>
                <w:sz w:val="20"/>
              </w:rPr>
            </w:pPr>
          </w:p>
        </w:tc>
        <w:tc>
          <w:tcPr>
            <w:tcW w:w="4619" w:type="dxa"/>
            <w:tcBorders>
              <w:top w:val="nil"/>
              <w:left w:val="single" w:sz="12" w:space="0" w:color="auto"/>
              <w:right w:val="single" w:sz="12" w:space="0" w:color="auto"/>
            </w:tcBorders>
            <w:shd w:val="clear" w:color="auto" w:fill="auto"/>
          </w:tcPr>
          <w:p w14:paraId="56FC9505" w14:textId="77777777" w:rsidR="009F702B" w:rsidRDefault="009F702B" w:rsidP="009F702B">
            <w:pPr>
              <w:pStyle w:val="C3OpenAPI"/>
            </w:pPr>
          </w:p>
        </w:tc>
      </w:tr>
      <w:tr w:rsidR="009F702B" w:rsidRPr="002F2600" w14:paraId="12D159E6" w14:textId="77777777" w:rsidTr="00411B75">
        <w:tc>
          <w:tcPr>
            <w:tcW w:w="975" w:type="dxa"/>
            <w:tcBorders>
              <w:left w:val="single" w:sz="12" w:space="0" w:color="auto"/>
              <w:bottom w:val="nil"/>
              <w:right w:val="single" w:sz="12" w:space="0" w:color="auto"/>
            </w:tcBorders>
            <w:shd w:val="clear" w:color="auto" w:fill="auto"/>
          </w:tcPr>
          <w:p w14:paraId="0D3F6648" w14:textId="77777777" w:rsidR="009F702B" w:rsidRDefault="009F702B" w:rsidP="009F702B">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544392D3" w14:textId="77777777" w:rsidR="009F702B" w:rsidRPr="00557319"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3F648B1C" w14:textId="398B1587" w:rsidR="009F702B" w:rsidRPr="00EC002F" w:rsidRDefault="00343666" w:rsidP="009F702B">
            <w:pPr>
              <w:suppressLineNumbers/>
              <w:suppressAutoHyphens/>
              <w:spacing w:before="60" w:after="60"/>
              <w:jc w:val="center"/>
            </w:pPr>
            <w:hyperlink r:id="rId325" w:history="1">
              <w:r w:rsidR="009F702B">
                <w:rPr>
                  <w:rStyle w:val="Hyperlink"/>
                </w:rPr>
                <w:t>6176</w:t>
              </w:r>
            </w:hyperlink>
          </w:p>
        </w:tc>
        <w:tc>
          <w:tcPr>
            <w:tcW w:w="3251" w:type="dxa"/>
            <w:tcBorders>
              <w:left w:val="single" w:sz="12" w:space="0" w:color="auto"/>
              <w:bottom w:val="nil"/>
              <w:right w:val="single" w:sz="12" w:space="0" w:color="auto"/>
            </w:tcBorders>
            <w:shd w:val="clear" w:color="auto" w:fill="auto"/>
          </w:tcPr>
          <w:p w14:paraId="0F397E93" w14:textId="367E71E6" w:rsidR="009F702B" w:rsidRPr="00750E57" w:rsidRDefault="009F702B" w:rsidP="009F702B">
            <w:pPr>
              <w:pStyle w:val="TAL"/>
              <w:rPr>
                <w:sz w:val="20"/>
              </w:rPr>
            </w:pPr>
            <w:r>
              <w:rPr>
                <w:sz w:val="20"/>
              </w:rPr>
              <w:t>CR 1434 29.522 Rel-19 Introduce (S)RTP Multiplexed Media Information</w:t>
            </w:r>
          </w:p>
        </w:tc>
        <w:tc>
          <w:tcPr>
            <w:tcW w:w="1401" w:type="dxa"/>
            <w:tcBorders>
              <w:left w:val="single" w:sz="12" w:space="0" w:color="auto"/>
              <w:bottom w:val="nil"/>
              <w:right w:val="single" w:sz="12" w:space="0" w:color="auto"/>
            </w:tcBorders>
            <w:shd w:val="clear" w:color="auto" w:fill="auto"/>
          </w:tcPr>
          <w:p w14:paraId="2BB9993B" w14:textId="2BE4606B" w:rsidR="009F702B" w:rsidRPr="00750E57" w:rsidRDefault="009F702B" w:rsidP="009F702B">
            <w:pPr>
              <w:pStyle w:val="TAL"/>
              <w:rPr>
                <w:sz w:val="20"/>
              </w:rPr>
            </w:pPr>
            <w:r>
              <w:rPr>
                <w:sz w:val="20"/>
              </w:rPr>
              <w:t>Ericsson, Nokia</w:t>
            </w:r>
          </w:p>
        </w:tc>
        <w:tc>
          <w:tcPr>
            <w:tcW w:w="1062" w:type="dxa"/>
            <w:tcBorders>
              <w:left w:val="single" w:sz="12" w:space="0" w:color="auto"/>
              <w:bottom w:val="nil"/>
              <w:right w:val="single" w:sz="12" w:space="0" w:color="auto"/>
            </w:tcBorders>
            <w:shd w:val="clear" w:color="auto" w:fill="auto"/>
          </w:tcPr>
          <w:p w14:paraId="0A383F62" w14:textId="0C5FBFD2" w:rsidR="009F702B" w:rsidRPr="00750E57" w:rsidRDefault="00411B75" w:rsidP="009F702B">
            <w:pPr>
              <w:pStyle w:val="TAL"/>
              <w:rPr>
                <w:sz w:val="20"/>
              </w:rPr>
            </w:pPr>
            <w:r>
              <w:rPr>
                <w:sz w:val="20"/>
              </w:rPr>
              <w:t>Revised to 6431</w:t>
            </w:r>
          </w:p>
        </w:tc>
        <w:tc>
          <w:tcPr>
            <w:tcW w:w="4619" w:type="dxa"/>
            <w:tcBorders>
              <w:left w:val="single" w:sz="12" w:space="0" w:color="auto"/>
              <w:bottom w:val="nil"/>
              <w:right w:val="single" w:sz="12" w:space="0" w:color="auto"/>
            </w:tcBorders>
            <w:shd w:val="clear" w:color="auto" w:fill="auto"/>
          </w:tcPr>
          <w:p w14:paraId="5395E2E7" w14:textId="77777777" w:rsidR="009F702B" w:rsidRDefault="009F702B" w:rsidP="009F702B">
            <w:pPr>
              <w:pStyle w:val="C5Dependency"/>
              <w:rPr>
                <w:rFonts w:eastAsia="SimSun"/>
              </w:rPr>
            </w:pPr>
            <w:r>
              <w:t>Depends on TS/TR 23.502 CR #5783</w:t>
            </w:r>
          </w:p>
          <w:p w14:paraId="0A53A718" w14:textId="77777777" w:rsidR="009F702B" w:rsidRDefault="009F702B" w:rsidP="009F702B">
            <w:pPr>
              <w:pStyle w:val="C1Normal"/>
            </w:pPr>
            <w:r>
              <w:t>Xuefei (Huawei): connected to TS 29.122.</w:t>
            </w:r>
          </w:p>
          <w:p w14:paraId="08921906" w14:textId="77777777" w:rsidR="00411B75" w:rsidRDefault="00411B75" w:rsidP="00411B75">
            <w:pPr>
              <w:pStyle w:val="C1Normal"/>
            </w:pPr>
            <w:r>
              <w:t>Meifang (Ericsson): Provided revision r1 with EN</w:t>
            </w:r>
          </w:p>
          <w:p w14:paraId="67D6AA3C" w14:textId="77777777" w:rsidR="00411B75" w:rsidRDefault="00411B75" w:rsidP="00411B75">
            <w:pPr>
              <w:pStyle w:val="C1Normal"/>
            </w:pPr>
            <w:r>
              <w:t>Xuefei (Huawei): Need to check r1.</w:t>
            </w:r>
          </w:p>
          <w:p w14:paraId="2AE44900" w14:textId="3E33BBF5" w:rsidR="00411B75" w:rsidRDefault="00411B75" w:rsidP="009F702B">
            <w:pPr>
              <w:pStyle w:val="C1Normal"/>
            </w:pPr>
            <w:r>
              <w:t>Partha (Nokia): Will check r1.</w:t>
            </w:r>
          </w:p>
        </w:tc>
      </w:tr>
      <w:tr w:rsidR="00411B75" w:rsidRPr="002F2600" w14:paraId="29BE9361" w14:textId="77777777" w:rsidTr="00411B75">
        <w:tc>
          <w:tcPr>
            <w:tcW w:w="975" w:type="dxa"/>
            <w:tcBorders>
              <w:top w:val="nil"/>
              <w:left w:val="single" w:sz="12" w:space="0" w:color="auto"/>
              <w:right w:val="single" w:sz="12" w:space="0" w:color="auto"/>
            </w:tcBorders>
            <w:shd w:val="clear" w:color="auto" w:fill="auto"/>
          </w:tcPr>
          <w:p w14:paraId="2C27E75A" w14:textId="77777777" w:rsidR="00411B75" w:rsidRDefault="00411B75" w:rsidP="00411B7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1E32C8F" w14:textId="77777777" w:rsidR="00411B75" w:rsidRPr="00557319" w:rsidRDefault="00411B75" w:rsidP="00411B7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3311AA7" w14:textId="00981ECF" w:rsidR="00411B75" w:rsidRDefault="00411B75" w:rsidP="00411B75">
            <w:pPr>
              <w:suppressLineNumbers/>
              <w:suppressAutoHyphens/>
              <w:spacing w:before="60" w:after="60"/>
              <w:jc w:val="center"/>
            </w:pPr>
            <w:r>
              <w:t>6431</w:t>
            </w:r>
          </w:p>
        </w:tc>
        <w:tc>
          <w:tcPr>
            <w:tcW w:w="3251" w:type="dxa"/>
            <w:tcBorders>
              <w:top w:val="nil"/>
              <w:left w:val="single" w:sz="12" w:space="0" w:color="auto"/>
              <w:bottom w:val="single" w:sz="4" w:space="0" w:color="auto"/>
              <w:right w:val="single" w:sz="12" w:space="0" w:color="auto"/>
            </w:tcBorders>
            <w:shd w:val="clear" w:color="auto" w:fill="00FFFF"/>
          </w:tcPr>
          <w:p w14:paraId="1DD8550F" w14:textId="75109E7A" w:rsidR="00411B75" w:rsidRDefault="00411B75" w:rsidP="00411B75">
            <w:pPr>
              <w:pStyle w:val="TAL"/>
              <w:rPr>
                <w:sz w:val="20"/>
              </w:rPr>
            </w:pPr>
            <w:r>
              <w:rPr>
                <w:sz w:val="20"/>
              </w:rPr>
              <w:t>CR 1434 29.522 Rel-19 Introduce (S)RTP Multiplexed Media Information</w:t>
            </w:r>
          </w:p>
        </w:tc>
        <w:tc>
          <w:tcPr>
            <w:tcW w:w="1401" w:type="dxa"/>
            <w:tcBorders>
              <w:top w:val="nil"/>
              <w:left w:val="single" w:sz="12" w:space="0" w:color="auto"/>
              <w:bottom w:val="single" w:sz="4" w:space="0" w:color="auto"/>
              <w:right w:val="single" w:sz="12" w:space="0" w:color="auto"/>
            </w:tcBorders>
            <w:shd w:val="clear" w:color="auto" w:fill="00FFFF"/>
          </w:tcPr>
          <w:p w14:paraId="0F43D281" w14:textId="199C9354" w:rsidR="00411B75" w:rsidRDefault="00411B75" w:rsidP="00411B75">
            <w:pPr>
              <w:pStyle w:val="TAL"/>
              <w:rPr>
                <w:sz w:val="20"/>
              </w:rPr>
            </w:pPr>
            <w:r>
              <w:rPr>
                <w:sz w:val="20"/>
              </w:rPr>
              <w:t>Ericsson, Nokia</w:t>
            </w:r>
          </w:p>
        </w:tc>
        <w:tc>
          <w:tcPr>
            <w:tcW w:w="1062" w:type="dxa"/>
            <w:tcBorders>
              <w:top w:val="nil"/>
              <w:left w:val="single" w:sz="12" w:space="0" w:color="auto"/>
              <w:right w:val="single" w:sz="12" w:space="0" w:color="auto"/>
            </w:tcBorders>
            <w:shd w:val="clear" w:color="auto" w:fill="auto"/>
          </w:tcPr>
          <w:p w14:paraId="37EF5F3A" w14:textId="77777777" w:rsidR="00411B75" w:rsidRDefault="00411B75" w:rsidP="00411B75">
            <w:pPr>
              <w:pStyle w:val="TAL"/>
              <w:rPr>
                <w:sz w:val="20"/>
              </w:rPr>
            </w:pPr>
          </w:p>
        </w:tc>
        <w:tc>
          <w:tcPr>
            <w:tcW w:w="4619" w:type="dxa"/>
            <w:tcBorders>
              <w:top w:val="nil"/>
              <w:left w:val="single" w:sz="12" w:space="0" w:color="auto"/>
              <w:right w:val="single" w:sz="12" w:space="0" w:color="auto"/>
            </w:tcBorders>
            <w:shd w:val="clear" w:color="auto" w:fill="auto"/>
          </w:tcPr>
          <w:p w14:paraId="75250F08" w14:textId="77777777" w:rsidR="00411B75" w:rsidRDefault="00411B75" w:rsidP="00411B75">
            <w:pPr>
              <w:pStyle w:val="C5Dependency"/>
            </w:pPr>
          </w:p>
        </w:tc>
      </w:tr>
      <w:tr w:rsidR="009F702B" w:rsidRPr="002F2600" w14:paraId="4EC69D8C" w14:textId="77777777" w:rsidTr="004D73F1">
        <w:tc>
          <w:tcPr>
            <w:tcW w:w="975" w:type="dxa"/>
            <w:tcBorders>
              <w:left w:val="single" w:sz="12" w:space="0" w:color="auto"/>
              <w:bottom w:val="nil"/>
              <w:right w:val="single" w:sz="12" w:space="0" w:color="auto"/>
            </w:tcBorders>
            <w:shd w:val="clear" w:color="auto" w:fill="auto"/>
          </w:tcPr>
          <w:p w14:paraId="539A5186" w14:textId="77777777" w:rsidR="009F702B" w:rsidRDefault="009F702B" w:rsidP="009F702B">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623665DB" w14:textId="77777777" w:rsidR="009F702B" w:rsidRPr="00557319"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5BEE7D24" w14:textId="7B3BD3D4" w:rsidR="009F702B" w:rsidRPr="00EC002F" w:rsidRDefault="00343666" w:rsidP="009F702B">
            <w:pPr>
              <w:suppressLineNumbers/>
              <w:suppressAutoHyphens/>
              <w:spacing w:before="60" w:after="60"/>
              <w:jc w:val="center"/>
            </w:pPr>
            <w:hyperlink r:id="rId326" w:history="1">
              <w:r w:rsidR="009F702B">
                <w:rPr>
                  <w:rStyle w:val="Hyperlink"/>
                </w:rPr>
                <w:t>6225</w:t>
              </w:r>
            </w:hyperlink>
          </w:p>
        </w:tc>
        <w:tc>
          <w:tcPr>
            <w:tcW w:w="3251" w:type="dxa"/>
            <w:tcBorders>
              <w:left w:val="single" w:sz="12" w:space="0" w:color="auto"/>
              <w:bottom w:val="nil"/>
              <w:right w:val="single" w:sz="12" w:space="0" w:color="auto"/>
            </w:tcBorders>
            <w:shd w:val="clear" w:color="auto" w:fill="auto"/>
          </w:tcPr>
          <w:p w14:paraId="6743AE36" w14:textId="1DC36B2C" w:rsidR="009F702B" w:rsidRPr="00750E57" w:rsidRDefault="009F702B" w:rsidP="009F702B">
            <w:pPr>
              <w:pStyle w:val="TAL"/>
              <w:rPr>
                <w:sz w:val="20"/>
              </w:rPr>
            </w:pPr>
            <w:r>
              <w:rPr>
                <w:sz w:val="20"/>
              </w:rPr>
              <w:t>CR 1294 29.512 Rel-19 Support of data burst size marking indication handling</w:t>
            </w:r>
          </w:p>
        </w:tc>
        <w:tc>
          <w:tcPr>
            <w:tcW w:w="1401" w:type="dxa"/>
            <w:tcBorders>
              <w:left w:val="single" w:sz="12" w:space="0" w:color="auto"/>
              <w:bottom w:val="nil"/>
              <w:right w:val="single" w:sz="12" w:space="0" w:color="auto"/>
            </w:tcBorders>
            <w:shd w:val="clear" w:color="auto" w:fill="auto"/>
          </w:tcPr>
          <w:p w14:paraId="2A7F292E" w14:textId="6CF33639" w:rsidR="009F702B" w:rsidRPr="00750E57"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B5BA233" w14:textId="28B60121" w:rsidR="009F702B" w:rsidRPr="00750E57" w:rsidRDefault="009F702B" w:rsidP="009F702B">
            <w:pPr>
              <w:pStyle w:val="TAL"/>
              <w:rPr>
                <w:sz w:val="20"/>
              </w:rPr>
            </w:pPr>
            <w:r>
              <w:rPr>
                <w:sz w:val="20"/>
              </w:rPr>
              <w:t>Revised to 6409</w:t>
            </w:r>
          </w:p>
        </w:tc>
        <w:tc>
          <w:tcPr>
            <w:tcW w:w="4619" w:type="dxa"/>
            <w:tcBorders>
              <w:left w:val="single" w:sz="12" w:space="0" w:color="auto"/>
              <w:bottom w:val="nil"/>
              <w:right w:val="single" w:sz="12" w:space="0" w:color="auto"/>
            </w:tcBorders>
            <w:shd w:val="clear" w:color="auto" w:fill="auto"/>
          </w:tcPr>
          <w:p w14:paraId="6FB13917" w14:textId="77777777" w:rsidR="009F702B" w:rsidRDefault="009F702B" w:rsidP="009F702B">
            <w:pPr>
              <w:pStyle w:val="C3OpenAPI"/>
              <w:rPr>
                <w:rFonts w:eastAsia="SimSun"/>
              </w:rPr>
            </w:pPr>
            <w:r>
              <w:t>This CR introduces a backwards compatible feature to the OpenAPI description of the Npcf_SMPolicyControl API, Npcf_SMPolicyControl API</w:t>
            </w:r>
            <w:r>
              <w:br/>
            </w:r>
            <w:r w:rsidRPr="000445D2">
              <w:rPr>
                <w:rStyle w:val="C5DependencyChar"/>
              </w:rPr>
              <w:t>Depends on TS/TR 23.503 CR 1324</w:t>
            </w:r>
          </w:p>
          <w:p w14:paraId="7CE827DB" w14:textId="7E5DFD9D" w:rsidR="009F702B" w:rsidRDefault="009F702B" w:rsidP="009F702B">
            <w:pPr>
              <w:pStyle w:val="C1Normal"/>
            </w:pPr>
            <w:r>
              <w:t>Meifang (Ericsson): Rewording for the PCC Rule and data burst indication, remove “in UPF” for the PCC Rule. Offline comments.</w:t>
            </w:r>
          </w:p>
          <w:p w14:paraId="76D77B79" w14:textId="18BF7274" w:rsidR="00CC22DF" w:rsidRDefault="00CC22DF" w:rsidP="009F702B">
            <w:pPr>
              <w:pStyle w:val="C1Normal"/>
            </w:pPr>
            <w:r>
              <w:t>Xuefei (Huawei): S</w:t>
            </w:r>
            <w:r w:rsidR="004D73F1">
              <w:t>hared revision r3</w:t>
            </w:r>
          </w:p>
          <w:p w14:paraId="52BC517C" w14:textId="053DD8B5" w:rsidR="00CC22DF" w:rsidRDefault="00CC22DF" w:rsidP="009F702B">
            <w:pPr>
              <w:pStyle w:val="C1Normal"/>
            </w:pPr>
            <w:r>
              <w:t>Meifang (Ericsson): F</w:t>
            </w:r>
            <w:r w:rsidR="004D73F1">
              <w:t>ine with r3</w:t>
            </w:r>
          </w:p>
          <w:p w14:paraId="71795C04" w14:textId="662E3538" w:rsidR="00CC22DF" w:rsidRDefault="00CC22DF" w:rsidP="009F702B">
            <w:pPr>
              <w:pStyle w:val="C1Normal"/>
            </w:pPr>
            <w:r>
              <w:t xml:space="preserve">Partha (Nokia): </w:t>
            </w:r>
            <w:r w:rsidR="00073741">
              <w:t>I see r3 in mailbox and fine with R3. Clauses affected missing in coversheet.</w:t>
            </w:r>
          </w:p>
          <w:p w14:paraId="15BC9477" w14:textId="286FC2C8" w:rsidR="004D73F1" w:rsidRDefault="004D73F1" w:rsidP="009F702B">
            <w:pPr>
              <w:pStyle w:val="C1Normal"/>
            </w:pPr>
          </w:p>
          <w:p w14:paraId="62903DF5" w14:textId="3051563A" w:rsidR="004D73F1" w:rsidRDefault="004D73F1" w:rsidP="004D73F1">
            <w:pPr>
              <w:pStyle w:val="C4Agreement"/>
            </w:pPr>
            <w:r>
              <w:t>R3 pre-agreed (with coversheet update of clause numbers)</w:t>
            </w:r>
          </w:p>
          <w:p w14:paraId="356A6C39" w14:textId="77777777" w:rsidR="009F702B" w:rsidRPr="000445D2" w:rsidRDefault="009F702B" w:rsidP="009F702B">
            <w:pPr>
              <w:rPr>
                <w:rFonts w:ascii="Arial" w:hAnsi="Arial" w:cs="Arial"/>
                <w:sz w:val="18"/>
              </w:rPr>
            </w:pPr>
          </w:p>
        </w:tc>
      </w:tr>
      <w:tr w:rsidR="009F702B" w:rsidRPr="002F2600" w14:paraId="694D6E51" w14:textId="77777777" w:rsidTr="004D73F1">
        <w:tc>
          <w:tcPr>
            <w:tcW w:w="975" w:type="dxa"/>
            <w:tcBorders>
              <w:top w:val="nil"/>
              <w:left w:val="single" w:sz="12" w:space="0" w:color="auto"/>
              <w:right w:val="single" w:sz="12" w:space="0" w:color="auto"/>
            </w:tcBorders>
            <w:shd w:val="clear" w:color="auto" w:fill="auto"/>
          </w:tcPr>
          <w:p w14:paraId="65F3CF2D" w14:textId="77777777" w:rsidR="009F702B" w:rsidRDefault="009F702B" w:rsidP="009F702B">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555FF12D" w14:textId="77777777" w:rsidR="009F702B" w:rsidRPr="00557319"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CB4208A" w14:textId="13C884A3" w:rsidR="009F702B" w:rsidRDefault="009F702B" w:rsidP="009F702B">
            <w:pPr>
              <w:suppressLineNumbers/>
              <w:suppressAutoHyphens/>
              <w:spacing w:before="60" w:after="60"/>
              <w:jc w:val="center"/>
            </w:pPr>
            <w:r>
              <w:t>6409</w:t>
            </w:r>
          </w:p>
        </w:tc>
        <w:tc>
          <w:tcPr>
            <w:tcW w:w="3251" w:type="dxa"/>
            <w:tcBorders>
              <w:top w:val="nil"/>
              <w:left w:val="single" w:sz="12" w:space="0" w:color="auto"/>
              <w:bottom w:val="single" w:sz="4" w:space="0" w:color="auto"/>
              <w:right w:val="single" w:sz="12" w:space="0" w:color="auto"/>
            </w:tcBorders>
            <w:shd w:val="clear" w:color="auto" w:fill="DEE7AB"/>
          </w:tcPr>
          <w:p w14:paraId="05513C22" w14:textId="16EAA76C" w:rsidR="009F702B" w:rsidRDefault="009F702B" w:rsidP="009F702B">
            <w:pPr>
              <w:pStyle w:val="TAL"/>
              <w:rPr>
                <w:sz w:val="20"/>
              </w:rPr>
            </w:pPr>
            <w:r>
              <w:rPr>
                <w:sz w:val="20"/>
              </w:rPr>
              <w:t>CR 1294 29.512 Rel-19 Support of data burst size marking indication handling</w:t>
            </w:r>
          </w:p>
        </w:tc>
        <w:tc>
          <w:tcPr>
            <w:tcW w:w="1401" w:type="dxa"/>
            <w:tcBorders>
              <w:top w:val="nil"/>
              <w:left w:val="single" w:sz="12" w:space="0" w:color="auto"/>
              <w:bottom w:val="single" w:sz="4" w:space="0" w:color="auto"/>
              <w:right w:val="single" w:sz="12" w:space="0" w:color="auto"/>
            </w:tcBorders>
            <w:shd w:val="clear" w:color="auto" w:fill="DEE7AB"/>
          </w:tcPr>
          <w:p w14:paraId="187C8A58" w14:textId="54D7CF4B" w:rsidR="009F702B" w:rsidRDefault="009F702B" w:rsidP="009F702B">
            <w:pPr>
              <w:pStyle w:val="TAL"/>
              <w:rPr>
                <w:sz w:val="20"/>
              </w:rPr>
            </w:pPr>
            <w:r>
              <w:rPr>
                <w:sz w:val="20"/>
              </w:rPr>
              <w:t>Huawei</w:t>
            </w:r>
            <w:r w:rsidR="004D73F1">
              <w:rPr>
                <w:sz w:val="20"/>
              </w:rPr>
              <w:t>, Ericsson, Nokia</w:t>
            </w:r>
          </w:p>
        </w:tc>
        <w:tc>
          <w:tcPr>
            <w:tcW w:w="1062" w:type="dxa"/>
            <w:tcBorders>
              <w:top w:val="nil"/>
              <w:left w:val="single" w:sz="12" w:space="0" w:color="auto"/>
              <w:right w:val="single" w:sz="12" w:space="0" w:color="auto"/>
            </w:tcBorders>
            <w:shd w:val="clear" w:color="auto" w:fill="auto"/>
          </w:tcPr>
          <w:p w14:paraId="7CD408F6" w14:textId="6BF0E15A" w:rsidR="009F702B" w:rsidRDefault="004D73F1"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D68D201" w14:textId="77777777" w:rsidR="009F702B" w:rsidRDefault="009F702B" w:rsidP="009F702B">
            <w:pPr>
              <w:pStyle w:val="C3OpenAPI"/>
            </w:pPr>
          </w:p>
        </w:tc>
      </w:tr>
      <w:tr w:rsidR="009F702B" w:rsidRPr="002F2600" w14:paraId="4B90C3F0" w14:textId="77777777" w:rsidTr="00C67296">
        <w:tc>
          <w:tcPr>
            <w:tcW w:w="975" w:type="dxa"/>
            <w:tcBorders>
              <w:left w:val="single" w:sz="12" w:space="0" w:color="auto"/>
              <w:right w:val="single" w:sz="12" w:space="0" w:color="auto"/>
            </w:tcBorders>
            <w:shd w:val="clear" w:color="auto" w:fill="auto"/>
          </w:tcPr>
          <w:p w14:paraId="1CE54384" w14:textId="77777777" w:rsidR="009F702B" w:rsidRDefault="009F702B" w:rsidP="009F702B">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25BD940" w14:textId="77777777" w:rsidR="009F702B" w:rsidRPr="00557319"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8AA2BDD" w14:textId="435CB151" w:rsidR="009F702B" w:rsidRPr="00EC002F" w:rsidRDefault="00343666" w:rsidP="009F702B">
            <w:pPr>
              <w:suppressLineNumbers/>
              <w:suppressAutoHyphens/>
              <w:spacing w:before="60" w:after="60"/>
              <w:jc w:val="center"/>
            </w:pPr>
            <w:hyperlink r:id="rId327" w:history="1">
              <w:r w:rsidR="009F702B">
                <w:rPr>
                  <w:rStyle w:val="Hyperlink"/>
                </w:rPr>
                <w:t>6226</w:t>
              </w:r>
            </w:hyperlink>
          </w:p>
        </w:tc>
        <w:tc>
          <w:tcPr>
            <w:tcW w:w="3251" w:type="dxa"/>
            <w:tcBorders>
              <w:left w:val="single" w:sz="12" w:space="0" w:color="auto"/>
              <w:bottom w:val="single" w:sz="4" w:space="0" w:color="auto"/>
              <w:right w:val="single" w:sz="12" w:space="0" w:color="auto"/>
            </w:tcBorders>
            <w:shd w:val="clear" w:color="auto" w:fill="00FF00"/>
          </w:tcPr>
          <w:p w14:paraId="73619F4A" w14:textId="6BAC6F02" w:rsidR="009F702B" w:rsidRPr="00750E57" w:rsidRDefault="009F702B" w:rsidP="009F702B">
            <w:pPr>
              <w:pStyle w:val="TAL"/>
              <w:rPr>
                <w:sz w:val="20"/>
              </w:rPr>
            </w:pPr>
            <w:r>
              <w:rPr>
                <w:sz w:val="20"/>
              </w:rPr>
              <w:t>CR 0700 29.514 Rel-19 Support of data burst size marking indication handling</w:t>
            </w:r>
          </w:p>
        </w:tc>
        <w:tc>
          <w:tcPr>
            <w:tcW w:w="1401" w:type="dxa"/>
            <w:tcBorders>
              <w:left w:val="single" w:sz="12" w:space="0" w:color="auto"/>
              <w:bottom w:val="single" w:sz="4" w:space="0" w:color="auto"/>
              <w:right w:val="single" w:sz="12" w:space="0" w:color="auto"/>
            </w:tcBorders>
            <w:shd w:val="clear" w:color="auto" w:fill="00FF00"/>
          </w:tcPr>
          <w:p w14:paraId="0328CA34" w14:textId="512B84CE" w:rsidR="009F702B" w:rsidRPr="00750E57" w:rsidRDefault="009F702B" w:rsidP="009F702B">
            <w:pPr>
              <w:pStyle w:val="TAL"/>
              <w:rPr>
                <w:sz w:val="20"/>
              </w:rPr>
            </w:pPr>
            <w:r>
              <w:rPr>
                <w:sz w:val="20"/>
              </w:rPr>
              <w:t>Huawei, Ericsson, Nokia</w:t>
            </w:r>
          </w:p>
        </w:tc>
        <w:tc>
          <w:tcPr>
            <w:tcW w:w="1062" w:type="dxa"/>
            <w:tcBorders>
              <w:left w:val="single" w:sz="12" w:space="0" w:color="auto"/>
              <w:right w:val="single" w:sz="12" w:space="0" w:color="auto"/>
            </w:tcBorders>
            <w:shd w:val="clear" w:color="auto" w:fill="auto"/>
          </w:tcPr>
          <w:p w14:paraId="4EE1EB28" w14:textId="0E95107F" w:rsidR="009F702B" w:rsidRPr="00750E57" w:rsidRDefault="009F702B" w:rsidP="009F702B">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14DEA2D" w14:textId="77777777" w:rsidR="009F702B" w:rsidRDefault="009F702B" w:rsidP="009F702B">
            <w:pPr>
              <w:pStyle w:val="C3OpenAPI"/>
              <w:rPr>
                <w:rFonts w:eastAsia="SimSun"/>
              </w:rPr>
            </w:pPr>
            <w:r>
              <w:t>This CR introduces a backwards compatible feature to the OpenAPI description of the Npcf_PolicyAuthorization API, Npcf_PolicyAuthorization API</w:t>
            </w:r>
            <w:r>
              <w:br/>
            </w:r>
            <w:r w:rsidRPr="000445D2">
              <w:rPr>
                <w:rStyle w:val="C5DependencyChar"/>
              </w:rPr>
              <w:t>Depends on TS/TR 23.502 CR 4964</w:t>
            </w:r>
          </w:p>
          <w:p w14:paraId="4C073533" w14:textId="77777777" w:rsidR="009F702B" w:rsidRPr="000445D2" w:rsidRDefault="009F702B" w:rsidP="009F702B">
            <w:pPr>
              <w:rPr>
                <w:rFonts w:ascii="Arial" w:hAnsi="Arial" w:cs="Arial"/>
                <w:sz w:val="18"/>
              </w:rPr>
            </w:pPr>
          </w:p>
        </w:tc>
      </w:tr>
      <w:tr w:rsidR="009F702B" w:rsidRPr="002F2600" w14:paraId="1FE99B88" w14:textId="77777777" w:rsidTr="00C67296">
        <w:tc>
          <w:tcPr>
            <w:tcW w:w="975" w:type="dxa"/>
            <w:tcBorders>
              <w:left w:val="single" w:sz="12" w:space="0" w:color="auto"/>
              <w:bottom w:val="nil"/>
              <w:right w:val="single" w:sz="12" w:space="0" w:color="auto"/>
            </w:tcBorders>
            <w:shd w:val="clear" w:color="auto" w:fill="auto"/>
          </w:tcPr>
          <w:p w14:paraId="26232681" w14:textId="77777777" w:rsidR="009F702B" w:rsidRDefault="009F702B" w:rsidP="009F702B">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2D88F2D0" w14:textId="77777777" w:rsidR="009F702B" w:rsidRPr="00557319"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79D7E821" w14:textId="763BE190" w:rsidR="009F702B" w:rsidRPr="00EC002F" w:rsidRDefault="00343666" w:rsidP="009F702B">
            <w:pPr>
              <w:suppressLineNumbers/>
              <w:suppressAutoHyphens/>
              <w:spacing w:before="60" w:after="60"/>
              <w:jc w:val="center"/>
            </w:pPr>
            <w:hyperlink r:id="rId328" w:history="1">
              <w:r w:rsidR="009F702B">
                <w:rPr>
                  <w:rStyle w:val="Hyperlink"/>
                </w:rPr>
                <w:t>6273</w:t>
              </w:r>
            </w:hyperlink>
          </w:p>
        </w:tc>
        <w:tc>
          <w:tcPr>
            <w:tcW w:w="3251" w:type="dxa"/>
            <w:tcBorders>
              <w:left w:val="single" w:sz="12" w:space="0" w:color="auto"/>
              <w:bottom w:val="nil"/>
              <w:right w:val="single" w:sz="12" w:space="0" w:color="auto"/>
            </w:tcBorders>
            <w:shd w:val="clear" w:color="auto" w:fill="auto"/>
          </w:tcPr>
          <w:p w14:paraId="6AF140A2" w14:textId="0C1E2E98" w:rsidR="009F702B" w:rsidRPr="00750E57" w:rsidRDefault="009F702B" w:rsidP="009F702B">
            <w:pPr>
              <w:pStyle w:val="TAL"/>
              <w:rPr>
                <w:sz w:val="20"/>
              </w:rPr>
            </w:pPr>
            <w:r>
              <w:rPr>
                <w:sz w:val="20"/>
              </w:rPr>
              <w:t>CR 0167 29.561 Rel-19 Support relaying media related information over N6 for e2e encrypted traffic</w:t>
            </w:r>
          </w:p>
        </w:tc>
        <w:tc>
          <w:tcPr>
            <w:tcW w:w="1401" w:type="dxa"/>
            <w:tcBorders>
              <w:left w:val="single" w:sz="12" w:space="0" w:color="auto"/>
              <w:bottom w:val="nil"/>
              <w:right w:val="single" w:sz="12" w:space="0" w:color="auto"/>
            </w:tcBorders>
            <w:shd w:val="clear" w:color="auto" w:fill="auto"/>
          </w:tcPr>
          <w:p w14:paraId="4449706D" w14:textId="7CEE2CDF" w:rsidR="009F702B" w:rsidRPr="00750E57"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506ADCE3" w14:textId="771B7816" w:rsidR="009F702B" w:rsidRPr="00750E57" w:rsidRDefault="00C67296" w:rsidP="009F702B">
            <w:pPr>
              <w:pStyle w:val="TAL"/>
              <w:rPr>
                <w:sz w:val="20"/>
              </w:rPr>
            </w:pPr>
            <w:r>
              <w:rPr>
                <w:sz w:val="20"/>
              </w:rPr>
              <w:t>Revised to 6432</w:t>
            </w:r>
          </w:p>
        </w:tc>
        <w:tc>
          <w:tcPr>
            <w:tcW w:w="4619" w:type="dxa"/>
            <w:tcBorders>
              <w:left w:val="single" w:sz="12" w:space="0" w:color="auto"/>
              <w:bottom w:val="nil"/>
              <w:right w:val="single" w:sz="12" w:space="0" w:color="auto"/>
            </w:tcBorders>
            <w:shd w:val="clear" w:color="auto" w:fill="auto"/>
          </w:tcPr>
          <w:p w14:paraId="551DB6A9" w14:textId="77777777" w:rsidR="009F702B" w:rsidRDefault="009F702B" w:rsidP="009F702B">
            <w:pPr>
              <w:pStyle w:val="C5Dependency"/>
              <w:rPr>
                <w:rFonts w:eastAsia="SimSun"/>
              </w:rPr>
            </w:pPr>
            <w:r>
              <w:t>Depends on TS 23.501 CR 5711, TS 23.501 CR 5728</w:t>
            </w:r>
          </w:p>
          <w:p w14:paraId="6FF5440A" w14:textId="77777777" w:rsidR="009F702B" w:rsidRDefault="009F702B" w:rsidP="009F702B">
            <w:pPr>
              <w:pStyle w:val="C1Normal"/>
            </w:pPr>
            <w:r>
              <w:t>Xuefei (Huawei): Collides with 6059. Too much info at stage 2 level.</w:t>
            </w:r>
          </w:p>
          <w:p w14:paraId="2F401AE3" w14:textId="77777777" w:rsidR="009F702B" w:rsidRDefault="009F702B" w:rsidP="009F702B">
            <w:pPr>
              <w:pStyle w:val="C1Normal"/>
            </w:pPr>
            <w:r>
              <w:t>Roozbeh (Lenovo): Don’t repeat stage 2 text. Reference 66 is not related to this CR. Reference 67 is not CT related. If something happens should be under SA4 remit. Ref 68 is not related to this CR either. No abbreviations. 1</w:t>
            </w:r>
            <w:r w:rsidRPr="004B257E">
              <w:rPr>
                <w:vertAlign w:val="superscript"/>
              </w:rPr>
              <w:t>st</w:t>
            </w:r>
            <w:r>
              <w:t xml:space="preserve"> sentence in 22.1 is not correct. Media over QUIC is not an encapsulation protocol. UDP-Options is extended the header, is not related with encapsulation. What is xx2. </w:t>
            </w:r>
          </w:p>
          <w:p w14:paraId="495435A1" w14:textId="77777777" w:rsidR="009F702B" w:rsidRDefault="009F702B" w:rsidP="009F702B">
            <w:pPr>
              <w:pStyle w:val="C1Normal"/>
            </w:pPr>
            <w:r>
              <w:t>Clause 22.2, this figure is stage 2. M marking is not related to this functionality. AF address in FAR is not correct. 22.2 all text comes from stage 2. For the format we cannot refer to the RFC.</w:t>
            </w:r>
          </w:p>
          <w:p w14:paraId="3E9A400C" w14:textId="77777777" w:rsidR="009F702B" w:rsidRDefault="009F702B" w:rsidP="009F702B">
            <w:pPr>
              <w:pStyle w:val="C1Normal"/>
            </w:pPr>
            <w:r>
              <w:t>The CR is not correct.</w:t>
            </w:r>
          </w:p>
          <w:p w14:paraId="3E97EF0A" w14:textId="77777777" w:rsidR="009F702B" w:rsidRDefault="009F702B" w:rsidP="009F702B">
            <w:pPr>
              <w:pStyle w:val="C1Normal"/>
            </w:pPr>
            <w:r>
              <w:t xml:space="preserve">Partha (Nokia): don’t agree with the EN. Title in 22.2 should remove Proxying UDP. </w:t>
            </w:r>
          </w:p>
          <w:p w14:paraId="16EAC5E2" w14:textId="57AE0A1B" w:rsidR="009F702B" w:rsidRDefault="009F702B" w:rsidP="009F702B">
            <w:pPr>
              <w:pStyle w:val="C1Normal"/>
            </w:pPr>
            <w:r>
              <w:t>Offline discussions.</w:t>
            </w:r>
          </w:p>
          <w:p w14:paraId="4AC6A2EC" w14:textId="77777777" w:rsidR="00BE1A86" w:rsidRDefault="00BE1A86" w:rsidP="009F702B">
            <w:pPr>
              <w:pStyle w:val="C1Normal"/>
            </w:pPr>
          </w:p>
          <w:p w14:paraId="444CD96C" w14:textId="77777777" w:rsidR="004D73F1" w:rsidRDefault="004D73F1" w:rsidP="009F702B">
            <w:pPr>
              <w:pStyle w:val="C1Normal"/>
            </w:pPr>
            <w:r>
              <w:t xml:space="preserve">Maria (Ericsson): </w:t>
            </w:r>
            <w:r w:rsidR="00CF351F">
              <w:t>We can split parts and cover in both 6273 and 6059.</w:t>
            </w:r>
          </w:p>
          <w:p w14:paraId="2E3B4328" w14:textId="0EFF398E" w:rsidR="00CF351F" w:rsidRDefault="00CF351F" w:rsidP="009F702B">
            <w:pPr>
              <w:pStyle w:val="C1Normal"/>
            </w:pPr>
            <w:r>
              <w:t xml:space="preserve">Roozbeh (Lenovo): I am fine with the splitting </w:t>
            </w:r>
            <w:r w:rsidR="006673C5">
              <w:t>in parts.</w:t>
            </w:r>
          </w:p>
          <w:p w14:paraId="704FA5DE" w14:textId="34CDDDEC" w:rsidR="006673C5" w:rsidRDefault="006673C5" w:rsidP="009F702B">
            <w:pPr>
              <w:pStyle w:val="C1Normal"/>
            </w:pPr>
            <w:r>
              <w:t>Xuefei (Huawei): Comments for change, will provide over email.</w:t>
            </w:r>
          </w:p>
          <w:p w14:paraId="2EA8E1C2" w14:textId="7786982A" w:rsidR="00BE1A86" w:rsidRDefault="0051108C" w:rsidP="009F702B">
            <w:pPr>
              <w:pStyle w:val="C1Normal"/>
            </w:pPr>
            <w:r>
              <w:t>Partha (Nokia): Need to check the revisions.</w:t>
            </w:r>
          </w:p>
        </w:tc>
      </w:tr>
      <w:tr w:rsidR="00C67296" w:rsidRPr="002F2600" w14:paraId="609AB1AC" w14:textId="77777777" w:rsidTr="00C67296">
        <w:tc>
          <w:tcPr>
            <w:tcW w:w="975" w:type="dxa"/>
            <w:tcBorders>
              <w:top w:val="nil"/>
              <w:left w:val="single" w:sz="12" w:space="0" w:color="auto"/>
              <w:right w:val="single" w:sz="12" w:space="0" w:color="auto"/>
            </w:tcBorders>
            <w:shd w:val="clear" w:color="auto" w:fill="auto"/>
          </w:tcPr>
          <w:p w14:paraId="1F73954E" w14:textId="77777777" w:rsidR="00C67296" w:rsidRDefault="00C67296" w:rsidP="00C67296">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30339CA4" w14:textId="77777777" w:rsidR="00C67296" w:rsidRPr="00557319" w:rsidRDefault="00C67296" w:rsidP="00C6729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70D081C" w14:textId="3E227EF2" w:rsidR="00C67296" w:rsidRDefault="00C67296" w:rsidP="00C67296">
            <w:pPr>
              <w:suppressLineNumbers/>
              <w:suppressAutoHyphens/>
              <w:spacing w:before="60" w:after="60"/>
              <w:jc w:val="center"/>
            </w:pPr>
            <w:r>
              <w:t>6432</w:t>
            </w:r>
          </w:p>
        </w:tc>
        <w:tc>
          <w:tcPr>
            <w:tcW w:w="3251" w:type="dxa"/>
            <w:tcBorders>
              <w:top w:val="nil"/>
              <w:left w:val="single" w:sz="12" w:space="0" w:color="auto"/>
              <w:bottom w:val="single" w:sz="4" w:space="0" w:color="auto"/>
              <w:right w:val="single" w:sz="12" w:space="0" w:color="auto"/>
            </w:tcBorders>
            <w:shd w:val="clear" w:color="auto" w:fill="00FFFF"/>
          </w:tcPr>
          <w:p w14:paraId="59FCED6A" w14:textId="488B30A6" w:rsidR="00C67296" w:rsidRDefault="00C67296" w:rsidP="00C67296">
            <w:pPr>
              <w:pStyle w:val="TAL"/>
              <w:rPr>
                <w:sz w:val="20"/>
              </w:rPr>
            </w:pPr>
            <w:r>
              <w:rPr>
                <w:sz w:val="20"/>
              </w:rPr>
              <w:t>CR 0167 29.561 Rel-19 Support relaying media related information over N6 for e2e encrypted traffic</w:t>
            </w:r>
          </w:p>
        </w:tc>
        <w:tc>
          <w:tcPr>
            <w:tcW w:w="1401" w:type="dxa"/>
            <w:tcBorders>
              <w:top w:val="nil"/>
              <w:left w:val="single" w:sz="12" w:space="0" w:color="auto"/>
              <w:bottom w:val="single" w:sz="4" w:space="0" w:color="auto"/>
              <w:right w:val="single" w:sz="12" w:space="0" w:color="auto"/>
            </w:tcBorders>
            <w:shd w:val="clear" w:color="auto" w:fill="00FFFF"/>
          </w:tcPr>
          <w:p w14:paraId="572CF424" w14:textId="1ED637EF" w:rsidR="00C67296" w:rsidRDefault="00C67296" w:rsidP="00C67296">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729EF3D9" w14:textId="77777777" w:rsidR="00C67296" w:rsidRDefault="00C67296" w:rsidP="00C67296">
            <w:pPr>
              <w:pStyle w:val="TAL"/>
              <w:rPr>
                <w:sz w:val="20"/>
              </w:rPr>
            </w:pPr>
          </w:p>
        </w:tc>
        <w:tc>
          <w:tcPr>
            <w:tcW w:w="4619" w:type="dxa"/>
            <w:tcBorders>
              <w:top w:val="nil"/>
              <w:left w:val="single" w:sz="12" w:space="0" w:color="auto"/>
              <w:right w:val="single" w:sz="12" w:space="0" w:color="auto"/>
            </w:tcBorders>
            <w:shd w:val="clear" w:color="auto" w:fill="auto"/>
          </w:tcPr>
          <w:p w14:paraId="56FDC5D0" w14:textId="77777777" w:rsidR="00C67296" w:rsidRDefault="00C67296" w:rsidP="00C67296">
            <w:pPr>
              <w:pStyle w:val="C5Dependency"/>
            </w:pPr>
          </w:p>
        </w:tc>
      </w:tr>
      <w:tr w:rsidR="009F702B" w:rsidRPr="002F2600" w14:paraId="6870E979" w14:textId="77777777" w:rsidTr="00C67296">
        <w:tc>
          <w:tcPr>
            <w:tcW w:w="975" w:type="dxa"/>
            <w:tcBorders>
              <w:left w:val="single" w:sz="12" w:space="0" w:color="auto"/>
              <w:bottom w:val="nil"/>
              <w:right w:val="single" w:sz="12" w:space="0" w:color="auto"/>
            </w:tcBorders>
            <w:shd w:val="clear" w:color="auto" w:fill="auto"/>
          </w:tcPr>
          <w:p w14:paraId="453B1A27" w14:textId="77777777" w:rsidR="009F702B" w:rsidRDefault="009F702B" w:rsidP="009F702B">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07672223" w14:textId="77777777" w:rsidR="009F702B" w:rsidRPr="00557319"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1A9555A2" w14:textId="17FE4871" w:rsidR="009F702B" w:rsidRDefault="00343666" w:rsidP="009F702B">
            <w:pPr>
              <w:suppressLineNumbers/>
              <w:suppressAutoHyphens/>
              <w:spacing w:before="60" w:after="60"/>
              <w:jc w:val="center"/>
            </w:pPr>
            <w:hyperlink r:id="rId329" w:history="1">
              <w:r w:rsidR="009F702B">
                <w:rPr>
                  <w:rStyle w:val="Hyperlink"/>
                </w:rPr>
                <w:t>6059</w:t>
              </w:r>
            </w:hyperlink>
          </w:p>
        </w:tc>
        <w:tc>
          <w:tcPr>
            <w:tcW w:w="3251" w:type="dxa"/>
            <w:tcBorders>
              <w:left w:val="single" w:sz="12" w:space="0" w:color="auto"/>
              <w:bottom w:val="nil"/>
              <w:right w:val="single" w:sz="12" w:space="0" w:color="auto"/>
            </w:tcBorders>
            <w:shd w:val="clear" w:color="auto" w:fill="auto"/>
          </w:tcPr>
          <w:p w14:paraId="6E02F52D" w14:textId="7E52449F" w:rsidR="009F702B" w:rsidRDefault="009F702B" w:rsidP="009F702B">
            <w:pPr>
              <w:pStyle w:val="TAL"/>
              <w:rPr>
                <w:sz w:val="20"/>
              </w:rPr>
            </w:pPr>
            <w:r>
              <w:rPr>
                <w:sz w:val="20"/>
              </w:rPr>
              <w:t>CR 0164 29.561 Rel-19 Supporting transfer of media related information over N6</w:t>
            </w:r>
          </w:p>
        </w:tc>
        <w:tc>
          <w:tcPr>
            <w:tcW w:w="1401" w:type="dxa"/>
            <w:tcBorders>
              <w:left w:val="single" w:sz="12" w:space="0" w:color="auto"/>
              <w:bottom w:val="nil"/>
              <w:right w:val="single" w:sz="12" w:space="0" w:color="auto"/>
            </w:tcBorders>
            <w:shd w:val="clear" w:color="auto" w:fill="auto"/>
          </w:tcPr>
          <w:p w14:paraId="0284AA93" w14:textId="351F84D1" w:rsidR="009F702B" w:rsidRDefault="009F702B" w:rsidP="009F702B">
            <w:pPr>
              <w:pStyle w:val="TAL"/>
              <w:rPr>
                <w:sz w:val="20"/>
              </w:rPr>
            </w:pPr>
            <w:r>
              <w:rPr>
                <w:sz w:val="20"/>
              </w:rPr>
              <w:t>Lenovo</w:t>
            </w:r>
          </w:p>
        </w:tc>
        <w:tc>
          <w:tcPr>
            <w:tcW w:w="1062" w:type="dxa"/>
            <w:tcBorders>
              <w:left w:val="single" w:sz="12" w:space="0" w:color="auto"/>
              <w:bottom w:val="nil"/>
              <w:right w:val="single" w:sz="12" w:space="0" w:color="auto"/>
            </w:tcBorders>
            <w:shd w:val="clear" w:color="auto" w:fill="auto"/>
          </w:tcPr>
          <w:p w14:paraId="36907A2E" w14:textId="10A2F84E" w:rsidR="009F702B" w:rsidRPr="00750E57" w:rsidRDefault="00C67296" w:rsidP="009F702B">
            <w:pPr>
              <w:pStyle w:val="TAL"/>
              <w:rPr>
                <w:sz w:val="20"/>
              </w:rPr>
            </w:pPr>
            <w:r>
              <w:rPr>
                <w:sz w:val="20"/>
              </w:rPr>
              <w:t>Revised to 6433</w:t>
            </w:r>
          </w:p>
        </w:tc>
        <w:tc>
          <w:tcPr>
            <w:tcW w:w="4619" w:type="dxa"/>
            <w:tcBorders>
              <w:left w:val="single" w:sz="12" w:space="0" w:color="auto"/>
              <w:bottom w:val="nil"/>
              <w:right w:val="single" w:sz="12" w:space="0" w:color="auto"/>
            </w:tcBorders>
            <w:shd w:val="clear" w:color="auto" w:fill="auto"/>
          </w:tcPr>
          <w:p w14:paraId="60328A85" w14:textId="77777777" w:rsidR="009F702B" w:rsidRDefault="009F702B" w:rsidP="009F702B">
            <w:pPr>
              <w:pStyle w:val="C5Dependency"/>
              <w:rPr>
                <w:rFonts w:eastAsia="SimSun"/>
              </w:rPr>
            </w:pPr>
            <w:r>
              <w:t>Depends on TS23.501 CR 5711</w:t>
            </w:r>
          </w:p>
          <w:p w14:paraId="0DF908E1" w14:textId="77777777" w:rsidR="009F702B" w:rsidRDefault="009F702B" w:rsidP="009F702B">
            <w:pPr>
              <w:pStyle w:val="C2Warning"/>
              <w:rPr>
                <w:lang w:eastAsia="zh-CN"/>
              </w:rPr>
            </w:pPr>
            <w:r>
              <w:rPr>
                <w:rFonts w:hint="eastAsia"/>
                <w:lang w:eastAsia="zh-CN"/>
              </w:rPr>
              <w:t>I</w:t>
            </w:r>
            <w:r>
              <w:rPr>
                <w:lang w:eastAsia="zh-CN"/>
              </w:rPr>
              <w:t>ncorrect spec in the cover page.</w:t>
            </w:r>
          </w:p>
          <w:p w14:paraId="25D65D2E" w14:textId="77777777" w:rsidR="009F702B" w:rsidRDefault="009F702B" w:rsidP="009F702B">
            <w:pPr>
              <w:pStyle w:val="C1Normal"/>
              <w:rPr>
                <w:lang w:eastAsia="zh-CN"/>
              </w:rPr>
            </w:pPr>
            <w:r>
              <w:rPr>
                <w:lang w:eastAsia="zh-CN"/>
              </w:rPr>
              <w:t>Meifang (Ericsson): SA3 CR needs to be considered.</w:t>
            </w:r>
          </w:p>
          <w:p w14:paraId="2BC18574" w14:textId="77777777" w:rsidR="009F702B" w:rsidRDefault="009F702B" w:rsidP="009F702B">
            <w:pPr>
              <w:pStyle w:val="C1Normal"/>
              <w:rPr>
                <w:lang w:eastAsia="zh-CN"/>
              </w:rPr>
            </w:pPr>
            <w:r>
              <w:rPr>
                <w:lang w:eastAsia="zh-CN"/>
              </w:rPr>
              <w:t>Partha (Nokia): X needs to be replaced with 22.</w:t>
            </w:r>
          </w:p>
          <w:p w14:paraId="3A298184" w14:textId="77777777" w:rsidR="009F702B" w:rsidRDefault="009F702B" w:rsidP="009F702B">
            <w:pPr>
              <w:pStyle w:val="C1Normal"/>
              <w:rPr>
                <w:lang w:eastAsia="zh-CN"/>
              </w:rPr>
            </w:pPr>
            <w:r>
              <w:rPr>
                <w:lang w:eastAsia="zh-CN"/>
              </w:rPr>
              <w:t>Things should be general since they are still open.</w:t>
            </w:r>
          </w:p>
          <w:p w14:paraId="655A7EA4" w14:textId="77777777" w:rsidR="009F702B" w:rsidRDefault="009F702B" w:rsidP="009F702B">
            <w:pPr>
              <w:pStyle w:val="C1Normal"/>
              <w:rPr>
                <w:lang w:eastAsia="zh-CN"/>
              </w:rPr>
            </w:pPr>
            <w:r>
              <w:rPr>
                <w:lang w:eastAsia="zh-CN"/>
              </w:rPr>
              <w:t>Roozbeh (Lenovo): EN are already been considered.</w:t>
            </w:r>
          </w:p>
          <w:p w14:paraId="5BB943AD" w14:textId="77777777" w:rsidR="009F702B" w:rsidRDefault="009F702B" w:rsidP="009F702B">
            <w:pPr>
              <w:pStyle w:val="C1Normal"/>
              <w:rPr>
                <w:lang w:eastAsia="zh-CN"/>
              </w:rPr>
            </w:pPr>
            <w:r>
              <w:rPr>
                <w:lang w:eastAsia="zh-CN"/>
              </w:rPr>
              <w:t>Meifang (Ericsson): agree with the principles of the CR.</w:t>
            </w:r>
          </w:p>
          <w:p w14:paraId="6D66257A" w14:textId="77777777" w:rsidR="009F702B" w:rsidRDefault="009F702B" w:rsidP="009F702B">
            <w:pPr>
              <w:pStyle w:val="C1Normal"/>
              <w:rPr>
                <w:lang w:eastAsia="zh-CN"/>
              </w:rPr>
            </w:pPr>
            <w:r>
              <w:rPr>
                <w:lang w:eastAsia="zh-CN"/>
              </w:rPr>
              <w:t xml:space="preserve">Xuefei (Huawei): We need to agree where media related information needs to be defined. </w:t>
            </w:r>
          </w:p>
          <w:p w14:paraId="295D0DC7" w14:textId="77777777" w:rsidR="009F702B" w:rsidRDefault="009F702B" w:rsidP="009F702B">
            <w:pPr>
              <w:pStyle w:val="C1Normal"/>
              <w:rPr>
                <w:lang w:eastAsia="zh-CN"/>
              </w:rPr>
            </w:pPr>
            <w:r>
              <w:rPr>
                <w:lang w:eastAsia="zh-CN"/>
              </w:rPr>
              <w:t xml:space="preserve">Roozbeh (Lenovo): Keep this discussion out of the scope. we need to agree on whether to capitalize terms. </w:t>
            </w:r>
          </w:p>
          <w:p w14:paraId="63CAA235" w14:textId="77777777" w:rsidR="00BE1A86" w:rsidRDefault="00BE1A86" w:rsidP="009F702B">
            <w:pPr>
              <w:pStyle w:val="C1Normal"/>
              <w:rPr>
                <w:lang w:eastAsia="zh-CN"/>
              </w:rPr>
            </w:pPr>
          </w:p>
          <w:p w14:paraId="0D046027" w14:textId="77777777" w:rsidR="00BE1A86" w:rsidRDefault="00BE1A86" w:rsidP="00BE1A86">
            <w:pPr>
              <w:pStyle w:val="C1Normal"/>
            </w:pPr>
            <w:r>
              <w:t>Maria (Ericsson): We can split parts and cover in both 6273 and 6059.</w:t>
            </w:r>
          </w:p>
          <w:p w14:paraId="141CB220" w14:textId="5A51B684" w:rsidR="00BE1A86" w:rsidRDefault="00BE1A86" w:rsidP="009F702B">
            <w:pPr>
              <w:pStyle w:val="C1Normal"/>
            </w:pPr>
            <w:r>
              <w:t xml:space="preserve">Roozbeh (Lenovo): I am fine with the splitting </w:t>
            </w:r>
            <w:r w:rsidR="0051108C">
              <w:t>in parts.</w:t>
            </w:r>
          </w:p>
          <w:p w14:paraId="1BC9F6C0" w14:textId="0F40E2EE" w:rsidR="00A26557" w:rsidRDefault="00A26557" w:rsidP="00A26557">
            <w:pPr>
              <w:pStyle w:val="C1Normal"/>
            </w:pPr>
            <w:r>
              <w:t>Xuefei (Huawei): Comments for change, will provide over email.</w:t>
            </w:r>
          </w:p>
          <w:p w14:paraId="5FAC1A11" w14:textId="390FFA1C" w:rsidR="0051108C" w:rsidRPr="00B35E6F" w:rsidRDefault="0051108C" w:rsidP="00C67296">
            <w:pPr>
              <w:pStyle w:val="C1Normal"/>
            </w:pPr>
            <w:r>
              <w:t>Partha (Nokia): Need to check the revisions.</w:t>
            </w:r>
            <w:r w:rsidR="00C67296">
              <w:t xml:space="preserve"> Remove QUIC tunnel and add encrypted for end to end traffic</w:t>
            </w:r>
          </w:p>
        </w:tc>
      </w:tr>
      <w:tr w:rsidR="00C67296" w:rsidRPr="002F2600" w14:paraId="466521B0" w14:textId="77777777" w:rsidTr="00C67296">
        <w:tc>
          <w:tcPr>
            <w:tcW w:w="975" w:type="dxa"/>
            <w:tcBorders>
              <w:top w:val="nil"/>
              <w:left w:val="single" w:sz="12" w:space="0" w:color="auto"/>
              <w:right w:val="single" w:sz="12" w:space="0" w:color="auto"/>
            </w:tcBorders>
            <w:shd w:val="clear" w:color="auto" w:fill="auto"/>
          </w:tcPr>
          <w:p w14:paraId="4C3EFE89" w14:textId="77777777" w:rsidR="00C67296" w:rsidRDefault="00C67296" w:rsidP="00C67296">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27B7A536" w14:textId="77777777" w:rsidR="00C67296" w:rsidRPr="00557319" w:rsidRDefault="00C67296" w:rsidP="00C6729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B49E17B" w14:textId="6F9F00BC" w:rsidR="00C67296" w:rsidRDefault="00C67296" w:rsidP="00C67296">
            <w:pPr>
              <w:suppressLineNumbers/>
              <w:suppressAutoHyphens/>
              <w:spacing w:before="60" w:after="60"/>
              <w:jc w:val="center"/>
            </w:pPr>
            <w:r>
              <w:t>6433</w:t>
            </w:r>
          </w:p>
        </w:tc>
        <w:tc>
          <w:tcPr>
            <w:tcW w:w="3251" w:type="dxa"/>
            <w:tcBorders>
              <w:top w:val="nil"/>
              <w:left w:val="single" w:sz="12" w:space="0" w:color="auto"/>
              <w:bottom w:val="single" w:sz="4" w:space="0" w:color="auto"/>
              <w:right w:val="single" w:sz="12" w:space="0" w:color="auto"/>
            </w:tcBorders>
            <w:shd w:val="clear" w:color="auto" w:fill="00FFFF"/>
          </w:tcPr>
          <w:p w14:paraId="6C5C15DB" w14:textId="1608530D" w:rsidR="00C67296" w:rsidRDefault="00C67296" w:rsidP="00C67296">
            <w:pPr>
              <w:pStyle w:val="TAL"/>
              <w:rPr>
                <w:sz w:val="20"/>
              </w:rPr>
            </w:pPr>
            <w:r>
              <w:rPr>
                <w:sz w:val="20"/>
              </w:rPr>
              <w:t>CR 0164 29.561 Rel-19 Supporting transfer of media related information over N6</w:t>
            </w:r>
          </w:p>
        </w:tc>
        <w:tc>
          <w:tcPr>
            <w:tcW w:w="1401" w:type="dxa"/>
            <w:tcBorders>
              <w:top w:val="nil"/>
              <w:left w:val="single" w:sz="12" w:space="0" w:color="auto"/>
              <w:bottom w:val="single" w:sz="4" w:space="0" w:color="auto"/>
              <w:right w:val="single" w:sz="12" w:space="0" w:color="auto"/>
            </w:tcBorders>
            <w:shd w:val="clear" w:color="auto" w:fill="00FFFF"/>
          </w:tcPr>
          <w:p w14:paraId="23BF5B29" w14:textId="5866C82D" w:rsidR="00C67296" w:rsidRDefault="00C67296" w:rsidP="00C67296">
            <w:pPr>
              <w:pStyle w:val="TAL"/>
              <w:rPr>
                <w:sz w:val="20"/>
              </w:rPr>
            </w:pPr>
            <w:r>
              <w:rPr>
                <w:sz w:val="20"/>
              </w:rPr>
              <w:t>Lenovo</w:t>
            </w:r>
          </w:p>
        </w:tc>
        <w:tc>
          <w:tcPr>
            <w:tcW w:w="1062" w:type="dxa"/>
            <w:tcBorders>
              <w:top w:val="nil"/>
              <w:left w:val="single" w:sz="12" w:space="0" w:color="auto"/>
              <w:right w:val="single" w:sz="12" w:space="0" w:color="auto"/>
            </w:tcBorders>
            <w:shd w:val="clear" w:color="auto" w:fill="auto"/>
          </w:tcPr>
          <w:p w14:paraId="7F18FD3F" w14:textId="77777777" w:rsidR="00C67296" w:rsidRDefault="00C67296" w:rsidP="00C67296">
            <w:pPr>
              <w:pStyle w:val="TAL"/>
              <w:rPr>
                <w:sz w:val="20"/>
              </w:rPr>
            </w:pPr>
          </w:p>
        </w:tc>
        <w:tc>
          <w:tcPr>
            <w:tcW w:w="4619" w:type="dxa"/>
            <w:tcBorders>
              <w:top w:val="nil"/>
              <w:left w:val="single" w:sz="12" w:space="0" w:color="auto"/>
              <w:right w:val="single" w:sz="12" w:space="0" w:color="auto"/>
            </w:tcBorders>
            <w:shd w:val="clear" w:color="auto" w:fill="auto"/>
          </w:tcPr>
          <w:p w14:paraId="7CB8536B" w14:textId="77777777" w:rsidR="00C67296" w:rsidRDefault="00C67296" w:rsidP="00C67296">
            <w:pPr>
              <w:pStyle w:val="C5Dependency"/>
            </w:pPr>
          </w:p>
        </w:tc>
      </w:tr>
      <w:tr w:rsidR="009F702B" w:rsidRPr="002F2600" w14:paraId="7AC022BE" w14:textId="77777777" w:rsidTr="00B72E51">
        <w:tc>
          <w:tcPr>
            <w:tcW w:w="975" w:type="dxa"/>
            <w:tcBorders>
              <w:left w:val="single" w:sz="12" w:space="0" w:color="auto"/>
              <w:right w:val="single" w:sz="12" w:space="0" w:color="auto"/>
            </w:tcBorders>
            <w:shd w:val="clear" w:color="auto" w:fill="auto"/>
          </w:tcPr>
          <w:p w14:paraId="14532824" w14:textId="77777777" w:rsidR="009F702B" w:rsidRDefault="009F702B" w:rsidP="009F702B">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5379D2F" w14:textId="77777777" w:rsidR="009F702B" w:rsidRPr="00557319"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195EA94" w14:textId="39463187" w:rsidR="009F702B" w:rsidRDefault="00343666" w:rsidP="009F702B">
            <w:pPr>
              <w:suppressLineNumbers/>
              <w:suppressAutoHyphens/>
              <w:spacing w:before="60" w:after="60"/>
              <w:jc w:val="center"/>
              <w:rPr>
                <w:rStyle w:val="Hyperlink"/>
              </w:rPr>
            </w:pPr>
            <w:hyperlink r:id="rId330" w:history="1">
              <w:r w:rsidR="009F702B">
                <w:rPr>
                  <w:rStyle w:val="Hyperlink"/>
                </w:rPr>
                <w:t>6319</w:t>
              </w:r>
            </w:hyperlink>
          </w:p>
        </w:tc>
        <w:tc>
          <w:tcPr>
            <w:tcW w:w="3251" w:type="dxa"/>
            <w:tcBorders>
              <w:left w:val="single" w:sz="12" w:space="0" w:color="auto"/>
              <w:bottom w:val="single" w:sz="4" w:space="0" w:color="auto"/>
              <w:right w:val="single" w:sz="12" w:space="0" w:color="auto"/>
            </w:tcBorders>
            <w:shd w:val="clear" w:color="auto" w:fill="auto"/>
          </w:tcPr>
          <w:p w14:paraId="7F551178" w14:textId="4DC74825" w:rsidR="009F702B" w:rsidRDefault="009F702B" w:rsidP="009F702B">
            <w:pPr>
              <w:pStyle w:val="TAL"/>
              <w:rPr>
                <w:sz w:val="20"/>
              </w:rPr>
            </w:pPr>
            <w:r>
              <w:rPr>
                <w:sz w:val="20"/>
              </w:rPr>
              <w:t xml:space="preserve">discussion   Rel-19 Encoding of the XRM media related information between UPF and AS </w:t>
            </w:r>
          </w:p>
        </w:tc>
        <w:tc>
          <w:tcPr>
            <w:tcW w:w="1401" w:type="dxa"/>
            <w:tcBorders>
              <w:left w:val="single" w:sz="12" w:space="0" w:color="auto"/>
              <w:bottom w:val="single" w:sz="4" w:space="0" w:color="auto"/>
              <w:right w:val="single" w:sz="12" w:space="0" w:color="auto"/>
            </w:tcBorders>
            <w:shd w:val="clear" w:color="auto" w:fill="auto"/>
          </w:tcPr>
          <w:p w14:paraId="7D8C2366" w14:textId="71279751" w:rsidR="009F702B" w:rsidRDefault="009F702B" w:rsidP="009F702B">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436F52C" w14:textId="35A6C370" w:rsidR="009F702B" w:rsidRPr="00750E57" w:rsidRDefault="009F702B" w:rsidP="009F702B">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4F73A4DE" w14:textId="77777777" w:rsidR="009F702B" w:rsidRDefault="009F702B" w:rsidP="009F702B">
            <w:pPr>
              <w:pStyle w:val="C1Normal"/>
            </w:pPr>
            <w:r>
              <w:t>Maria (Ericsson): Unstable stage 2. Will make a proposal with generic statements for the WID.</w:t>
            </w:r>
          </w:p>
          <w:p w14:paraId="4B6848DD" w14:textId="2288C48B" w:rsidR="009F702B" w:rsidRDefault="009F702B" w:rsidP="009F702B">
            <w:pPr>
              <w:pStyle w:val="C1Normal"/>
            </w:pPr>
            <w:r>
              <w:t>Xuefei (Huawei): 2</w:t>
            </w:r>
            <w:r w:rsidRPr="00842FE6">
              <w:rPr>
                <w:vertAlign w:val="superscript"/>
              </w:rPr>
              <w:t>nd</w:t>
            </w:r>
            <w:r>
              <w:t xml:space="preserve"> added requirement, reduce scope.</w:t>
            </w:r>
          </w:p>
        </w:tc>
      </w:tr>
      <w:tr w:rsidR="009F702B" w:rsidRPr="002F2600" w14:paraId="058066E9" w14:textId="77777777" w:rsidTr="007A4EDD">
        <w:tc>
          <w:tcPr>
            <w:tcW w:w="975" w:type="dxa"/>
            <w:tcBorders>
              <w:left w:val="single" w:sz="12" w:space="0" w:color="auto"/>
              <w:bottom w:val="nil"/>
              <w:right w:val="single" w:sz="12" w:space="0" w:color="auto"/>
            </w:tcBorders>
            <w:shd w:val="clear" w:color="auto" w:fill="auto"/>
          </w:tcPr>
          <w:p w14:paraId="6413081A" w14:textId="243CFFEB" w:rsidR="009F702B" w:rsidRPr="00557319" w:rsidRDefault="009F702B" w:rsidP="009F702B">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9.49</w:t>
            </w:r>
          </w:p>
        </w:tc>
        <w:tc>
          <w:tcPr>
            <w:tcW w:w="2635" w:type="dxa"/>
            <w:tcBorders>
              <w:left w:val="single" w:sz="12" w:space="0" w:color="auto"/>
              <w:bottom w:val="nil"/>
              <w:right w:val="single" w:sz="12" w:space="0" w:color="auto"/>
            </w:tcBorders>
            <w:shd w:val="clear" w:color="auto" w:fill="auto"/>
          </w:tcPr>
          <w:p w14:paraId="492AC2B5" w14:textId="6688D974" w:rsidR="009F702B" w:rsidRPr="00D81B37" w:rsidRDefault="009F702B" w:rsidP="009F702B">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nil"/>
              <w:right w:val="single" w:sz="12" w:space="0" w:color="auto"/>
            </w:tcBorders>
            <w:shd w:val="clear" w:color="auto" w:fill="auto"/>
          </w:tcPr>
          <w:p w14:paraId="087C7DDD" w14:textId="09CDC227" w:rsidR="009F702B" w:rsidRPr="00EC002F" w:rsidRDefault="00343666" w:rsidP="009F702B">
            <w:pPr>
              <w:suppressLineNumbers/>
              <w:suppressAutoHyphens/>
              <w:spacing w:before="60" w:after="60"/>
              <w:jc w:val="center"/>
            </w:pPr>
            <w:hyperlink r:id="rId331" w:history="1">
              <w:r w:rsidR="009F702B">
                <w:rPr>
                  <w:rStyle w:val="Hyperlink"/>
                </w:rPr>
                <w:t>6287</w:t>
              </w:r>
            </w:hyperlink>
          </w:p>
        </w:tc>
        <w:tc>
          <w:tcPr>
            <w:tcW w:w="3251" w:type="dxa"/>
            <w:tcBorders>
              <w:left w:val="single" w:sz="12" w:space="0" w:color="auto"/>
              <w:bottom w:val="nil"/>
              <w:right w:val="single" w:sz="12" w:space="0" w:color="auto"/>
            </w:tcBorders>
            <w:shd w:val="clear" w:color="auto" w:fill="auto"/>
          </w:tcPr>
          <w:p w14:paraId="2AF52E2D" w14:textId="440ECF0F" w:rsidR="009F702B" w:rsidRPr="00750E57" w:rsidRDefault="009F702B" w:rsidP="009F702B">
            <w:pPr>
              <w:pStyle w:val="TAL"/>
              <w:rPr>
                <w:sz w:val="20"/>
              </w:rPr>
            </w:pPr>
            <w:r>
              <w:rPr>
                <w:sz w:val="20"/>
              </w:rPr>
              <w:t>CR 0248 29.558 Rel-19 Support of the EES profile for satellite information</w:t>
            </w:r>
          </w:p>
        </w:tc>
        <w:tc>
          <w:tcPr>
            <w:tcW w:w="1401" w:type="dxa"/>
            <w:tcBorders>
              <w:left w:val="single" w:sz="12" w:space="0" w:color="auto"/>
              <w:bottom w:val="nil"/>
              <w:right w:val="single" w:sz="12" w:space="0" w:color="auto"/>
            </w:tcBorders>
            <w:shd w:val="clear" w:color="auto" w:fill="auto"/>
          </w:tcPr>
          <w:p w14:paraId="1AF9323E" w14:textId="072A4134" w:rsidR="009F702B" w:rsidRPr="00750E57" w:rsidRDefault="009F702B" w:rsidP="009F702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5092959" w14:textId="14B83A02" w:rsidR="009F702B" w:rsidRPr="00750E57" w:rsidRDefault="009F702B" w:rsidP="009F702B">
            <w:pPr>
              <w:pStyle w:val="TAL"/>
              <w:rPr>
                <w:sz w:val="20"/>
              </w:rPr>
            </w:pPr>
            <w:r>
              <w:rPr>
                <w:sz w:val="20"/>
              </w:rPr>
              <w:t>Revised to 6381</w:t>
            </w:r>
          </w:p>
        </w:tc>
        <w:tc>
          <w:tcPr>
            <w:tcW w:w="4619" w:type="dxa"/>
            <w:tcBorders>
              <w:left w:val="single" w:sz="12" w:space="0" w:color="auto"/>
              <w:bottom w:val="nil"/>
              <w:right w:val="single" w:sz="12" w:space="0" w:color="auto"/>
            </w:tcBorders>
            <w:shd w:val="clear" w:color="auto" w:fill="auto"/>
          </w:tcPr>
          <w:p w14:paraId="11B0ED39" w14:textId="77777777" w:rsidR="009F702B" w:rsidRDefault="009F702B" w:rsidP="009F702B">
            <w:pPr>
              <w:pStyle w:val="C3OpenAPI"/>
              <w:rPr>
                <w:rFonts w:eastAsia="SimSun"/>
              </w:rPr>
            </w:pPr>
            <w:r>
              <w:t>This CR introduces a backwards compatible feature to the OpenAPI description of the Eecs_EESRegistration API, Eecs_EESRegistration API</w:t>
            </w:r>
            <w:r>
              <w:br/>
            </w:r>
            <w:r w:rsidRPr="009B7DF2">
              <w:rPr>
                <w:rStyle w:val="C5DependencyChar"/>
              </w:rPr>
              <w:t>Depends on TS 23.558 CR 0695</w:t>
            </w:r>
          </w:p>
          <w:p w14:paraId="4B89504A" w14:textId="77777777" w:rsidR="009F702B" w:rsidRDefault="009F702B" w:rsidP="009F702B">
            <w:pPr>
              <w:pStyle w:val="C1Normal"/>
            </w:pPr>
          </w:p>
          <w:p w14:paraId="6DDA0F25" w14:textId="77777777" w:rsidR="009F702B" w:rsidRDefault="009F702B" w:rsidP="009F702B">
            <w:pPr>
              <w:pStyle w:val="C1Normal"/>
            </w:pPr>
            <w:r>
              <w:t>Igor (Ericsson): 9.1.5.2.3, array is not supported. Single element. EN needed for data type for UEServSatInfo is FFS.</w:t>
            </w:r>
          </w:p>
          <w:p w14:paraId="6183E1F2" w14:textId="77777777" w:rsidR="009F702B" w:rsidRDefault="009F702B" w:rsidP="009F702B">
            <w:pPr>
              <w:pStyle w:val="C1Normal"/>
            </w:pPr>
            <w:r>
              <w:t>Chi (Huawei): Fine to remove array. EN text proposal is confusing.</w:t>
            </w:r>
          </w:p>
          <w:p w14:paraId="1B7FE326" w14:textId="77777777" w:rsidR="009F702B" w:rsidRDefault="009F702B" w:rsidP="009F702B">
            <w:pPr>
              <w:pStyle w:val="C1Normal"/>
            </w:pPr>
            <w:r>
              <w:t xml:space="preserve">Igor (Ericsson): The data type definition needs to wait for stage-2 EN resolution. </w:t>
            </w:r>
          </w:p>
          <w:p w14:paraId="1439E14E" w14:textId="77777777" w:rsidR="009F702B" w:rsidRDefault="009F702B" w:rsidP="009F702B">
            <w:pPr>
              <w:pStyle w:val="C1Normal"/>
            </w:pPr>
            <w:r>
              <w:t>Chi (Huawei): Fine to add EN that data type is FFS.</w:t>
            </w:r>
          </w:p>
          <w:p w14:paraId="78454ACF" w14:textId="77777777" w:rsidR="009F702B" w:rsidRDefault="009F702B" w:rsidP="009F702B">
            <w:pPr>
              <w:pStyle w:val="C1Normal"/>
            </w:pPr>
            <w:r>
              <w:t>Rajesh (Nokia): Comment on the data type definition. Fine with EN now.</w:t>
            </w:r>
          </w:p>
          <w:p w14:paraId="332EDF78" w14:textId="77777777" w:rsidR="007A4EDD" w:rsidRDefault="007A4EDD" w:rsidP="009F702B">
            <w:pPr>
              <w:pStyle w:val="C1Normal"/>
            </w:pPr>
            <w:r>
              <w:t>Chi (Huawei): R2 shared.</w:t>
            </w:r>
          </w:p>
          <w:p w14:paraId="7431A1C2" w14:textId="77777777" w:rsidR="007A4EDD" w:rsidRDefault="007A4EDD" w:rsidP="009F702B">
            <w:pPr>
              <w:pStyle w:val="C1Normal"/>
            </w:pPr>
            <w:r>
              <w:t>Igor (Ericsson): Fine with R2.</w:t>
            </w:r>
          </w:p>
          <w:p w14:paraId="7C7032D0" w14:textId="77777777" w:rsidR="007A4EDD" w:rsidRDefault="007A4EDD" w:rsidP="009F702B">
            <w:pPr>
              <w:pStyle w:val="C1Normal"/>
            </w:pPr>
            <w:r>
              <w:t>Rajesh (Nokia): Fine with R2.</w:t>
            </w:r>
          </w:p>
          <w:p w14:paraId="2E37A6B5" w14:textId="77777777" w:rsidR="007A4EDD" w:rsidRDefault="007A4EDD" w:rsidP="009F702B">
            <w:pPr>
              <w:pStyle w:val="C1Normal"/>
            </w:pPr>
          </w:p>
          <w:p w14:paraId="2B841758" w14:textId="4DBB1024" w:rsidR="007A4EDD" w:rsidRPr="009B7DF2" w:rsidRDefault="007A4EDD" w:rsidP="007A4EDD">
            <w:pPr>
              <w:pStyle w:val="C4Agreement"/>
            </w:pPr>
            <w:r>
              <w:t>R2 is pre-agreed</w:t>
            </w:r>
          </w:p>
        </w:tc>
      </w:tr>
      <w:tr w:rsidR="009F702B" w:rsidRPr="002F2600" w14:paraId="51A0CC6F" w14:textId="77777777" w:rsidTr="007A4EDD">
        <w:tc>
          <w:tcPr>
            <w:tcW w:w="975" w:type="dxa"/>
            <w:tcBorders>
              <w:top w:val="nil"/>
              <w:left w:val="single" w:sz="12" w:space="0" w:color="auto"/>
              <w:right w:val="single" w:sz="12" w:space="0" w:color="auto"/>
            </w:tcBorders>
            <w:shd w:val="clear" w:color="auto" w:fill="auto"/>
          </w:tcPr>
          <w:p w14:paraId="03CB277F" w14:textId="77777777" w:rsidR="009F702B" w:rsidRDefault="009F702B" w:rsidP="009F702B">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23B6DE4C" w14:textId="77777777" w:rsidR="009F702B" w:rsidRPr="00557319"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97AD510" w14:textId="67969813" w:rsidR="009F702B" w:rsidRDefault="009F702B" w:rsidP="009F702B">
            <w:pPr>
              <w:suppressLineNumbers/>
              <w:suppressAutoHyphens/>
              <w:spacing w:before="60" w:after="60"/>
              <w:jc w:val="center"/>
            </w:pPr>
            <w:r>
              <w:t>6381</w:t>
            </w:r>
          </w:p>
        </w:tc>
        <w:tc>
          <w:tcPr>
            <w:tcW w:w="3251" w:type="dxa"/>
            <w:tcBorders>
              <w:top w:val="nil"/>
              <w:left w:val="single" w:sz="12" w:space="0" w:color="auto"/>
              <w:bottom w:val="single" w:sz="4" w:space="0" w:color="auto"/>
              <w:right w:val="single" w:sz="12" w:space="0" w:color="auto"/>
            </w:tcBorders>
            <w:shd w:val="clear" w:color="auto" w:fill="DEE7AB"/>
          </w:tcPr>
          <w:p w14:paraId="384C9D48" w14:textId="7DF7AB8F" w:rsidR="009F702B" w:rsidRDefault="009F702B" w:rsidP="009F702B">
            <w:pPr>
              <w:pStyle w:val="TAL"/>
              <w:rPr>
                <w:sz w:val="20"/>
              </w:rPr>
            </w:pPr>
            <w:r>
              <w:rPr>
                <w:sz w:val="20"/>
              </w:rPr>
              <w:t>CR 0248 29.558 Rel-19 Support of the EES profile for satellite information</w:t>
            </w:r>
          </w:p>
        </w:tc>
        <w:tc>
          <w:tcPr>
            <w:tcW w:w="1401" w:type="dxa"/>
            <w:tcBorders>
              <w:top w:val="nil"/>
              <w:left w:val="single" w:sz="12" w:space="0" w:color="auto"/>
              <w:bottom w:val="single" w:sz="4" w:space="0" w:color="auto"/>
              <w:right w:val="single" w:sz="12" w:space="0" w:color="auto"/>
            </w:tcBorders>
            <w:shd w:val="clear" w:color="auto" w:fill="DEE7AB"/>
          </w:tcPr>
          <w:p w14:paraId="6E3A9E28" w14:textId="217D94DF" w:rsidR="009F702B" w:rsidRDefault="009F702B" w:rsidP="009F702B">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59D25DEA" w14:textId="0D451679" w:rsidR="009F702B" w:rsidRDefault="007A4EDD"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669BDBC" w14:textId="77777777" w:rsidR="009F702B" w:rsidRDefault="009F702B" w:rsidP="009F702B">
            <w:pPr>
              <w:pStyle w:val="C3OpenAPI"/>
            </w:pPr>
          </w:p>
        </w:tc>
      </w:tr>
      <w:tr w:rsidR="009F702B" w:rsidRPr="002F2600" w14:paraId="4EE7B3E8" w14:textId="77777777" w:rsidTr="00343666">
        <w:tc>
          <w:tcPr>
            <w:tcW w:w="975" w:type="dxa"/>
            <w:tcBorders>
              <w:left w:val="single" w:sz="12" w:space="0" w:color="auto"/>
              <w:bottom w:val="nil"/>
              <w:right w:val="single" w:sz="12" w:space="0" w:color="auto"/>
            </w:tcBorders>
            <w:shd w:val="clear" w:color="auto" w:fill="auto"/>
          </w:tcPr>
          <w:p w14:paraId="26F4E474" w14:textId="1538AABC" w:rsidR="009F702B" w:rsidRPr="00557319" w:rsidRDefault="009F702B" w:rsidP="009F702B">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9.50</w:t>
            </w:r>
          </w:p>
        </w:tc>
        <w:tc>
          <w:tcPr>
            <w:tcW w:w="2635" w:type="dxa"/>
            <w:tcBorders>
              <w:left w:val="single" w:sz="12" w:space="0" w:color="auto"/>
              <w:bottom w:val="nil"/>
              <w:right w:val="single" w:sz="12" w:space="0" w:color="auto"/>
            </w:tcBorders>
            <w:shd w:val="clear" w:color="auto" w:fill="auto"/>
          </w:tcPr>
          <w:p w14:paraId="1BED0651" w14:textId="1073F0F0" w:rsidR="009F702B" w:rsidRPr="00D81B37" w:rsidRDefault="009F702B" w:rsidP="009F702B">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nil"/>
              <w:right w:val="single" w:sz="12" w:space="0" w:color="auto"/>
            </w:tcBorders>
            <w:shd w:val="clear" w:color="auto" w:fill="auto"/>
          </w:tcPr>
          <w:p w14:paraId="6F181289" w14:textId="3640EF4D" w:rsidR="009F702B" w:rsidRPr="00EC002F" w:rsidRDefault="00343666" w:rsidP="009F702B">
            <w:pPr>
              <w:suppressLineNumbers/>
              <w:suppressAutoHyphens/>
              <w:spacing w:before="60" w:after="60"/>
              <w:jc w:val="center"/>
            </w:pPr>
            <w:hyperlink r:id="rId332" w:history="1">
              <w:r w:rsidR="009F702B">
                <w:rPr>
                  <w:rStyle w:val="Hyperlink"/>
                </w:rPr>
                <w:t>6244</w:t>
              </w:r>
            </w:hyperlink>
          </w:p>
        </w:tc>
        <w:tc>
          <w:tcPr>
            <w:tcW w:w="3251" w:type="dxa"/>
            <w:tcBorders>
              <w:left w:val="single" w:sz="12" w:space="0" w:color="auto"/>
              <w:bottom w:val="nil"/>
              <w:right w:val="single" w:sz="12" w:space="0" w:color="auto"/>
            </w:tcBorders>
            <w:shd w:val="clear" w:color="auto" w:fill="auto"/>
          </w:tcPr>
          <w:p w14:paraId="098C0C0E" w14:textId="52C6D5D0" w:rsidR="009F702B" w:rsidRPr="00750E57" w:rsidRDefault="009F702B" w:rsidP="009F702B">
            <w:pPr>
              <w:pStyle w:val="TAL"/>
              <w:rPr>
                <w:sz w:val="20"/>
              </w:rPr>
            </w:pPr>
            <w:r>
              <w:rPr>
                <w:sz w:val="20"/>
              </w:rPr>
              <w:t>CR 0033 29.548 Rel-19 Support of QoS measurement for Multi-Modal traffic in SEALDD service</w:t>
            </w:r>
          </w:p>
        </w:tc>
        <w:tc>
          <w:tcPr>
            <w:tcW w:w="1401" w:type="dxa"/>
            <w:tcBorders>
              <w:left w:val="single" w:sz="12" w:space="0" w:color="auto"/>
              <w:bottom w:val="nil"/>
              <w:right w:val="single" w:sz="12" w:space="0" w:color="auto"/>
            </w:tcBorders>
            <w:shd w:val="clear" w:color="auto" w:fill="auto"/>
          </w:tcPr>
          <w:p w14:paraId="5CB73958" w14:textId="3105722B" w:rsidR="009F702B" w:rsidRPr="00750E57"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C1FD103" w14:textId="77128345" w:rsidR="009F702B" w:rsidRPr="00750E57" w:rsidRDefault="00343666" w:rsidP="009F702B">
            <w:pPr>
              <w:pStyle w:val="TAL"/>
              <w:rPr>
                <w:sz w:val="20"/>
              </w:rPr>
            </w:pPr>
            <w:r>
              <w:rPr>
                <w:sz w:val="20"/>
              </w:rPr>
              <w:t>Revised to 6435</w:t>
            </w:r>
          </w:p>
        </w:tc>
        <w:tc>
          <w:tcPr>
            <w:tcW w:w="4619" w:type="dxa"/>
            <w:tcBorders>
              <w:left w:val="single" w:sz="12" w:space="0" w:color="auto"/>
              <w:bottom w:val="nil"/>
              <w:right w:val="single" w:sz="12" w:space="0" w:color="auto"/>
            </w:tcBorders>
            <w:shd w:val="clear" w:color="auto" w:fill="auto"/>
          </w:tcPr>
          <w:p w14:paraId="27FA077E" w14:textId="77777777" w:rsidR="009F702B" w:rsidRDefault="009F702B" w:rsidP="009F702B">
            <w:pPr>
              <w:pStyle w:val="C3OpenAPI"/>
              <w:rPr>
                <w:rFonts w:eastAsia="SimSun"/>
              </w:rPr>
            </w:pPr>
            <w:r>
              <w:t>This CR introduces a backwards compatible feature to the OpenAPI description of the SDD_TransmissionQualityMeasurement API, SDD_TransmissionQualityMeasurement API</w:t>
            </w:r>
          </w:p>
          <w:p w14:paraId="3EA6E928" w14:textId="77777777" w:rsidR="009F702B" w:rsidRDefault="009F702B" w:rsidP="009F702B">
            <w:pPr>
              <w:rPr>
                <w:rFonts w:ascii="Arial" w:hAnsi="Arial" w:cs="Arial"/>
                <w:sz w:val="18"/>
              </w:rPr>
            </w:pPr>
          </w:p>
          <w:p w14:paraId="6E3A2713" w14:textId="77777777" w:rsidR="009F702B" w:rsidRDefault="009F702B" w:rsidP="009F702B">
            <w:pPr>
              <w:pStyle w:val="C1Normal"/>
            </w:pPr>
            <w:r>
              <w:t>Abdessamad (HuaweI): Provided comments over email.</w:t>
            </w:r>
          </w:p>
          <w:p w14:paraId="6E65CEF5" w14:textId="77777777" w:rsidR="009F702B" w:rsidRDefault="009F702B" w:rsidP="009F702B">
            <w:pPr>
              <w:pStyle w:val="C1Normal"/>
            </w:pPr>
            <w:r>
              <w:t>Igor (Ericsson): Abdessamad’s proposal to change attribute names is not fine, prefer to keep the current proposal.</w:t>
            </w:r>
          </w:p>
          <w:p w14:paraId="0932E449" w14:textId="77777777" w:rsidR="009F702B" w:rsidRDefault="009F702B" w:rsidP="009F702B">
            <w:pPr>
              <w:pStyle w:val="C1Normal"/>
            </w:pPr>
            <w:r>
              <w:t>Partha (Nokia): All trans quality metrics are mentioned as end to end. Like Jitter should not be end to end. What is end to end jitter means?</w:t>
            </w:r>
          </w:p>
          <w:p w14:paraId="64AB9FC0" w14:textId="77777777" w:rsidR="009F702B" w:rsidRDefault="009F702B" w:rsidP="009F702B">
            <w:pPr>
              <w:pStyle w:val="C1Normal"/>
            </w:pPr>
            <w:r>
              <w:t>Igor (Ericsson): This is as per stage-2.</w:t>
            </w:r>
          </w:p>
          <w:p w14:paraId="560DC098" w14:textId="77777777" w:rsidR="009F702B" w:rsidRDefault="009F702B" w:rsidP="009F702B">
            <w:pPr>
              <w:pStyle w:val="C1Normal"/>
            </w:pPr>
            <w:r>
              <w:t>Partha (Nokia): Jitter is not clear from stage-2.</w:t>
            </w:r>
          </w:p>
          <w:p w14:paraId="5A787019" w14:textId="77777777" w:rsidR="009F702B" w:rsidRDefault="009F702B" w:rsidP="009F702B">
            <w:pPr>
              <w:pStyle w:val="C1Normal"/>
            </w:pPr>
            <w:r>
              <w:t>Abdessamad (Nokia): End to end jitter calculation is upto application.</w:t>
            </w:r>
          </w:p>
          <w:p w14:paraId="4396A81A" w14:textId="0BD3280B" w:rsidR="009F702B" w:rsidRDefault="009F702B" w:rsidP="009F702B">
            <w:pPr>
              <w:pStyle w:val="C1Normal"/>
            </w:pPr>
            <w:r>
              <w:t>Zhenning (China Mobile): Why we shouldn’t define new data type than reusing?</w:t>
            </w:r>
          </w:p>
          <w:p w14:paraId="3EB3D3AF" w14:textId="1C82FC99" w:rsidR="009F702B" w:rsidRDefault="009F702B" w:rsidP="009F702B">
            <w:pPr>
              <w:pStyle w:val="C1Normal"/>
            </w:pPr>
            <w:r>
              <w:t>Partha (Nokia): Have concerns with converting everything to end to end.</w:t>
            </w:r>
          </w:p>
          <w:p w14:paraId="68214A5A" w14:textId="77777777" w:rsidR="009F702B" w:rsidRDefault="009F702B" w:rsidP="009F702B">
            <w:pPr>
              <w:pStyle w:val="C1Normal"/>
            </w:pPr>
          </w:p>
          <w:p w14:paraId="3D04097D" w14:textId="77777777" w:rsidR="009F702B" w:rsidRDefault="009F702B" w:rsidP="009F702B">
            <w:pPr>
              <w:pStyle w:val="C1Normal"/>
            </w:pPr>
            <w:r>
              <w:t>Discussion open on changing everything end to end.</w:t>
            </w:r>
          </w:p>
          <w:p w14:paraId="3535CB21" w14:textId="77777777" w:rsidR="00343666" w:rsidRDefault="00343666" w:rsidP="009F702B">
            <w:pPr>
              <w:pStyle w:val="C1Normal"/>
            </w:pPr>
          </w:p>
          <w:p w14:paraId="4AE58ECF" w14:textId="04BD75D7" w:rsidR="00343666" w:rsidRDefault="00343666" w:rsidP="009F702B">
            <w:pPr>
              <w:pStyle w:val="C1Normal"/>
            </w:pPr>
            <w:r>
              <w:t>Igor (Ericsson): Shared revision 4. Everything is end to end based on stage-2. Clarified offline Partha.</w:t>
            </w:r>
          </w:p>
          <w:p w14:paraId="735E666F" w14:textId="1EB7AD03" w:rsidR="0018333B" w:rsidRDefault="0018333B" w:rsidP="009F702B">
            <w:pPr>
              <w:pStyle w:val="C1Normal"/>
            </w:pPr>
            <w:r>
              <w:t>Abdessamad (Huawei): Fine with R4.</w:t>
            </w:r>
          </w:p>
          <w:p w14:paraId="077516CC" w14:textId="60839443" w:rsidR="0018333B" w:rsidRDefault="0018333B" w:rsidP="009F702B">
            <w:pPr>
              <w:pStyle w:val="C1Normal"/>
            </w:pPr>
            <w:r>
              <w:t>Zhenning (China Mobile): Fine with R4.</w:t>
            </w:r>
          </w:p>
          <w:p w14:paraId="6BA25D71" w14:textId="32D017CB" w:rsidR="00343666" w:rsidRDefault="00343666" w:rsidP="009F702B">
            <w:pPr>
              <w:pStyle w:val="C1Normal"/>
            </w:pPr>
            <w:r>
              <w:t>Partha (Nokia): Need time, discussing internally. We can agree some content to move atleast. Can take revision.</w:t>
            </w:r>
          </w:p>
        </w:tc>
      </w:tr>
      <w:tr w:rsidR="00343666" w:rsidRPr="002F2600" w14:paraId="42EA881B" w14:textId="77777777" w:rsidTr="00343666">
        <w:tc>
          <w:tcPr>
            <w:tcW w:w="975" w:type="dxa"/>
            <w:tcBorders>
              <w:top w:val="nil"/>
              <w:left w:val="single" w:sz="12" w:space="0" w:color="auto"/>
              <w:right w:val="single" w:sz="12" w:space="0" w:color="auto"/>
            </w:tcBorders>
            <w:shd w:val="clear" w:color="auto" w:fill="auto"/>
          </w:tcPr>
          <w:p w14:paraId="050C5324" w14:textId="77777777" w:rsidR="00343666" w:rsidRDefault="00343666" w:rsidP="00343666">
            <w:pPr>
              <w:pStyle w:val="TAL"/>
              <w:rPr>
                <w:rFonts w:eastAsia="DengXian" w:hint="eastAsia"/>
                <w:sz w:val="20"/>
                <w:lang w:eastAsia="zh-CN"/>
              </w:rPr>
            </w:pPr>
          </w:p>
        </w:tc>
        <w:tc>
          <w:tcPr>
            <w:tcW w:w="2635" w:type="dxa"/>
            <w:tcBorders>
              <w:top w:val="nil"/>
              <w:left w:val="single" w:sz="12" w:space="0" w:color="auto"/>
              <w:right w:val="single" w:sz="12" w:space="0" w:color="auto"/>
            </w:tcBorders>
            <w:shd w:val="clear" w:color="auto" w:fill="auto"/>
          </w:tcPr>
          <w:p w14:paraId="44DE355D" w14:textId="77777777" w:rsidR="00343666" w:rsidRPr="00557319" w:rsidRDefault="00343666" w:rsidP="0034366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B20DD9" w14:textId="36B4F1CC" w:rsidR="00343666" w:rsidRDefault="00343666" w:rsidP="00343666">
            <w:pPr>
              <w:suppressLineNumbers/>
              <w:suppressAutoHyphens/>
              <w:spacing w:before="60" w:after="60"/>
              <w:jc w:val="center"/>
            </w:pPr>
            <w:r>
              <w:t>6435</w:t>
            </w:r>
          </w:p>
        </w:tc>
        <w:tc>
          <w:tcPr>
            <w:tcW w:w="3251" w:type="dxa"/>
            <w:tcBorders>
              <w:top w:val="nil"/>
              <w:left w:val="single" w:sz="12" w:space="0" w:color="auto"/>
              <w:bottom w:val="single" w:sz="4" w:space="0" w:color="auto"/>
              <w:right w:val="single" w:sz="12" w:space="0" w:color="auto"/>
            </w:tcBorders>
            <w:shd w:val="clear" w:color="auto" w:fill="00FFFF"/>
          </w:tcPr>
          <w:p w14:paraId="18CA083D" w14:textId="44F659E8" w:rsidR="00343666" w:rsidRDefault="00343666" w:rsidP="00343666">
            <w:pPr>
              <w:pStyle w:val="TAL"/>
              <w:rPr>
                <w:sz w:val="20"/>
              </w:rPr>
            </w:pPr>
            <w:r>
              <w:rPr>
                <w:sz w:val="20"/>
              </w:rPr>
              <w:t>CR 0033 29.548 Rel-19 Support of QoS measurement for Multi-Modal traffic in SEALDD service</w:t>
            </w:r>
          </w:p>
        </w:tc>
        <w:tc>
          <w:tcPr>
            <w:tcW w:w="1401" w:type="dxa"/>
            <w:tcBorders>
              <w:top w:val="nil"/>
              <w:left w:val="single" w:sz="12" w:space="0" w:color="auto"/>
              <w:bottom w:val="single" w:sz="4" w:space="0" w:color="auto"/>
              <w:right w:val="single" w:sz="12" w:space="0" w:color="auto"/>
            </w:tcBorders>
            <w:shd w:val="clear" w:color="auto" w:fill="00FFFF"/>
          </w:tcPr>
          <w:p w14:paraId="19AACDCD" w14:textId="2040578E" w:rsidR="00343666" w:rsidRDefault="00343666" w:rsidP="00343666">
            <w:pPr>
              <w:pStyle w:val="TAL"/>
              <w:rPr>
                <w:sz w:val="20"/>
              </w:rPr>
            </w:pPr>
            <w:r>
              <w:rPr>
                <w:sz w:val="20"/>
              </w:rPr>
              <w:t>Ericsson</w:t>
            </w:r>
            <w:r w:rsidR="0018333B">
              <w:rPr>
                <w:sz w:val="20"/>
              </w:rPr>
              <w:t>, Huawei</w:t>
            </w:r>
          </w:p>
        </w:tc>
        <w:tc>
          <w:tcPr>
            <w:tcW w:w="1062" w:type="dxa"/>
            <w:tcBorders>
              <w:top w:val="nil"/>
              <w:left w:val="single" w:sz="12" w:space="0" w:color="auto"/>
              <w:right w:val="single" w:sz="12" w:space="0" w:color="auto"/>
            </w:tcBorders>
            <w:shd w:val="clear" w:color="auto" w:fill="auto"/>
          </w:tcPr>
          <w:p w14:paraId="48A5E972" w14:textId="77777777" w:rsidR="00343666" w:rsidRDefault="00343666" w:rsidP="00343666">
            <w:pPr>
              <w:pStyle w:val="TAL"/>
              <w:rPr>
                <w:sz w:val="20"/>
              </w:rPr>
            </w:pPr>
          </w:p>
        </w:tc>
        <w:tc>
          <w:tcPr>
            <w:tcW w:w="4619" w:type="dxa"/>
            <w:tcBorders>
              <w:top w:val="nil"/>
              <w:left w:val="single" w:sz="12" w:space="0" w:color="auto"/>
              <w:right w:val="single" w:sz="12" w:space="0" w:color="auto"/>
            </w:tcBorders>
            <w:shd w:val="clear" w:color="auto" w:fill="auto"/>
          </w:tcPr>
          <w:p w14:paraId="1FF98831" w14:textId="77777777" w:rsidR="00343666" w:rsidRDefault="00343666" w:rsidP="00343666">
            <w:pPr>
              <w:pStyle w:val="C3OpenAPI"/>
            </w:pPr>
          </w:p>
        </w:tc>
      </w:tr>
      <w:tr w:rsidR="009F702B" w:rsidRPr="002F2600" w14:paraId="09FA9411" w14:textId="77777777" w:rsidTr="003A06F4">
        <w:tc>
          <w:tcPr>
            <w:tcW w:w="975" w:type="dxa"/>
            <w:tcBorders>
              <w:left w:val="single" w:sz="12" w:space="0" w:color="auto"/>
              <w:right w:val="single" w:sz="12" w:space="0" w:color="auto"/>
            </w:tcBorders>
            <w:shd w:val="clear" w:color="auto" w:fill="auto"/>
          </w:tcPr>
          <w:p w14:paraId="46693EDE" w14:textId="77777777" w:rsidR="009F702B" w:rsidRDefault="009F702B" w:rsidP="009F702B">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E9DAA2E" w14:textId="77777777" w:rsidR="009F702B" w:rsidRPr="00557319"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1969742" w14:textId="23F5057A" w:rsidR="009F702B" w:rsidRDefault="00343666" w:rsidP="009F702B">
            <w:pPr>
              <w:suppressLineNumbers/>
              <w:suppressAutoHyphens/>
              <w:spacing w:before="60" w:after="60"/>
              <w:jc w:val="center"/>
            </w:pPr>
            <w:hyperlink r:id="rId333" w:history="1">
              <w:r w:rsidR="009F702B">
                <w:rPr>
                  <w:rStyle w:val="Hyperlink"/>
                </w:rPr>
                <w:t>6326</w:t>
              </w:r>
            </w:hyperlink>
          </w:p>
        </w:tc>
        <w:tc>
          <w:tcPr>
            <w:tcW w:w="3251" w:type="dxa"/>
            <w:tcBorders>
              <w:left w:val="single" w:sz="12" w:space="0" w:color="auto"/>
              <w:bottom w:val="single" w:sz="4" w:space="0" w:color="auto"/>
              <w:right w:val="single" w:sz="12" w:space="0" w:color="auto"/>
            </w:tcBorders>
            <w:shd w:val="clear" w:color="auto" w:fill="auto"/>
          </w:tcPr>
          <w:p w14:paraId="59356BB5" w14:textId="7353F79D" w:rsidR="009F702B" w:rsidRDefault="009F702B" w:rsidP="009F702B">
            <w:pPr>
              <w:pStyle w:val="TAL"/>
              <w:rPr>
                <w:sz w:val="20"/>
              </w:rPr>
            </w:pPr>
            <w:r>
              <w:rPr>
                <w:sz w:val="20"/>
              </w:rPr>
              <w:t>Work Plan   Rel-19 XRM_Ph2_APP work plan</w:t>
            </w:r>
          </w:p>
        </w:tc>
        <w:tc>
          <w:tcPr>
            <w:tcW w:w="1401" w:type="dxa"/>
            <w:tcBorders>
              <w:left w:val="single" w:sz="12" w:space="0" w:color="auto"/>
              <w:bottom w:val="single" w:sz="4" w:space="0" w:color="auto"/>
              <w:right w:val="single" w:sz="12" w:space="0" w:color="auto"/>
            </w:tcBorders>
            <w:shd w:val="clear" w:color="auto" w:fill="auto"/>
          </w:tcPr>
          <w:p w14:paraId="7171E973" w14:textId="774F3D24" w:rsidR="009F702B" w:rsidRDefault="009F702B" w:rsidP="009F702B">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3A15D3CB" w14:textId="0575F82F" w:rsidR="009F702B" w:rsidRPr="00750E57" w:rsidRDefault="009F702B" w:rsidP="009F702B">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726AE5B0" w14:textId="77777777" w:rsidR="009F702B" w:rsidRDefault="009F702B" w:rsidP="009F702B">
            <w:pPr>
              <w:rPr>
                <w:rFonts w:ascii="Arial" w:hAnsi="Arial" w:cs="Arial"/>
                <w:sz w:val="18"/>
              </w:rPr>
            </w:pPr>
          </w:p>
        </w:tc>
      </w:tr>
      <w:tr w:rsidR="009F702B" w:rsidRPr="002F2600" w14:paraId="0A5D4FBC" w14:textId="77777777" w:rsidTr="00D76244">
        <w:tc>
          <w:tcPr>
            <w:tcW w:w="975" w:type="dxa"/>
            <w:tcBorders>
              <w:left w:val="single" w:sz="12" w:space="0" w:color="auto"/>
              <w:bottom w:val="nil"/>
              <w:right w:val="single" w:sz="12" w:space="0" w:color="auto"/>
            </w:tcBorders>
            <w:shd w:val="clear" w:color="auto" w:fill="auto"/>
          </w:tcPr>
          <w:p w14:paraId="51BB52E2" w14:textId="5FE4E675" w:rsidR="009F702B" w:rsidRPr="00557319" w:rsidRDefault="009F702B" w:rsidP="009F702B">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9.51</w:t>
            </w:r>
          </w:p>
        </w:tc>
        <w:tc>
          <w:tcPr>
            <w:tcW w:w="2635" w:type="dxa"/>
            <w:tcBorders>
              <w:left w:val="single" w:sz="12" w:space="0" w:color="auto"/>
              <w:bottom w:val="nil"/>
              <w:right w:val="single" w:sz="12" w:space="0" w:color="auto"/>
            </w:tcBorders>
            <w:shd w:val="clear" w:color="auto" w:fill="auto"/>
          </w:tcPr>
          <w:p w14:paraId="1A678551" w14:textId="2AA5613B" w:rsidR="009F702B" w:rsidRPr="00D81B37" w:rsidRDefault="009F702B" w:rsidP="009F702B">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nil"/>
              <w:right w:val="single" w:sz="12" w:space="0" w:color="auto"/>
            </w:tcBorders>
            <w:shd w:val="clear" w:color="auto" w:fill="auto"/>
          </w:tcPr>
          <w:p w14:paraId="10722668" w14:textId="3B905A62" w:rsidR="009F702B" w:rsidRPr="00EC002F" w:rsidRDefault="00343666" w:rsidP="009F702B">
            <w:pPr>
              <w:suppressLineNumbers/>
              <w:suppressAutoHyphens/>
              <w:spacing w:before="60" w:after="60"/>
              <w:jc w:val="center"/>
            </w:pPr>
            <w:hyperlink r:id="rId334" w:history="1">
              <w:r w:rsidR="009F702B">
                <w:rPr>
                  <w:rStyle w:val="Hyperlink"/>
                </w:rPr>
                <w:t>6214</w:t>
              </w:r>
            </w:hyperlink>
          </w:p>
        </w:tc>
        <w:tc>
          <w:tcPr>
            <w:tcW w:w="3251" w:type="dxa"/>
            <w:tcBorders>
              <w:left w:val="single" w:sz="12" w:space="0" w:color="auto"/>
              <w:bottom w:val="nil"/>
              <w:right w:val="single" w:sz="12" w:space="0" w:color="auto"/>
            </w:tcBorders>
            <w:shd w:val="clear" w:color="auto" w:fill="auto"/>
          </w:tcPr>
          <w:p w14:paraId="06381D2E" w14:textId="3994837C" w:rsidR="009F702B" w:rsidRPr="00750E57" w:rsidRDefault="009F702B" w:rsidP="009F702B">
            <w:pPr>
              <w:pStyle w:val="TAL"/>
              <w:rPr>
                <w:sz w:val="20"/>
              </w:rPr>
            </w:pPr>
            <w:r>
              <w:rPr>
                <w:sz w:val="20"/>
              </w:rPr>
              <w:t>CR 1443 29.522 Rel-19 Add connectivity Id to the traffic descriptor</w:t>
            </w:r>
          </w:p>
        </w:tc>
        <w:tc>
          <w:tcPr>
            <w:tcW w:w="1401" w:type="dxa"/>
            <w:tcBorders>
              <w:left w:val="single" w:sz="12" w:space="0" w:color="auto"/>
              <w:bottom w:val="nil"/>
              <w:right w:val="single" w:sz="12" w:space="0" w:color="auto"/>
            </w:tcBorders>
            <w:shd w:val="clear" w:color="auto" w:fill="auto"/>
          </w:tcPr>
          <w:p w14:paraId="31C4266F" w14:textId="1184F0FC" w:rsidR="009F702B" w:rsidRPr="00750E57"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4D03370E" w14:textId="0D95D62F" w:rsidR="009F702B" w:rsidRPr="00750E57" w:rsidRDefault="009F702B" w:rsidP="009F702B">
            <w:pPr>
              <w:pStyle w:val="TAL"/>
              <w:rPr>
                <w:sz w:val="20"/>
              </w:rPr>
            </w:pPr>
            <w:r>
              <w:rPr>
                <w:sz w:val="20"/>
              </w:rPr>
              <w:t>Revised to 6418</w:t>
            </w:r>
          </w:p>
        </w:tc>
        <w:tc>
          <w:tcPr>
            <w:tcW w:w="4619" w:type="dxa"/>
            <w:tcBorders>
              <w:left w:val="single" w:sz="12" w:space="0" w:color="auto"/>
              <w:bottom w:val="nil"/>
              <w:right w:val="single" w:sz="12" w:space="0" w:color="auto"/>
            </w:tcBorders>
            <w:shd w:val="clear" w:color="auto" w:fill="auto"/>
          </w:tcPr>
          <w:p w14:paraId="775B8D27" w14:textId="77777777" w:rsidR="009F702B" w:rsidRDefault="009F702B" w:rsidP="009F702B">
            <w:pPr>
              <w:pStyle w:val="C1Normal"/>
            </w:pPr>
            <w:r>
              <w:t>Apostolos (Nokia): 5.11.2.3.8. The new note “and/or” should be “or”. Indicate that when the new attribute is present the other attributes shall not be present. Remove the new attribute for the oneOf condition in the OpenAPI.</w:t>
            </w:r>
          </w:p>
          <w:p w14:paraId="0F63FFE9" w14:textId="1281F2F4" w:rsidR="00CA0FD3" w:rsidRDefault="00CA0FD3" w:rsidP="009F702B">
            <w:pPr>
              <w:pStyle w:val="C1Normal"/>
            </w:pPr>
            <w:r>
              <w:t xml:space="preserve">Meifang (Ericsson): </w:t>
            </w:r>
            <w:r w:rsidR="006A33BC">
              <w:t>revision available. Nokia confirmed.</w:t>
            </w:r>
          </w:p>
        </w:tc>
      </w:tr>
      <w:tr w:rsidR="009F702B" w:rsidRPr="002F2600" w14:paraId="316685D1" w14:textId="77777777" w:rsidTr="00D76244">
        <w:tc>
          <w:tcPr>
            <w:tcW w:w="975" w:type="dxa"/>
            <w:tcBorders>
              <w:top w:val="nil"/>
              <w:left w:val="single" w:sz="12" w:space="0" w:color="auto"/>
              <w:right w:val="single" w:sz="12" w:space="0" w:color="auto"/>
            </w:tcBorders>
            <w:shd w:val="clear" w:color="auto" w:fill="auto"/>
          </w:tcPr>
          <w:p w14:paraId="5F1A4771" w14:textId="77777777" w:rsidR="009F702B" w:rsidRDefault="009F702B" w:rsidP="009F702B">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0E3394DE" w14:textId="77777777" w:rsidR="009F702B" w:rsidRPr="00557319"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BE2C1D1" w14:textId="1363214D" w:rsidR="009F702B" w:rsidRDefault="009F702B" w:rsidP="009F702B">
            <w:pPr>
              <w:suppressLineNumbers/>
              <w:suppressAutoHyphens/>
              <w:spacing w:before="60" w:after="60"/>
              <w:jc w:val="center"/>
            </w:pPr>
            <w:r>
              <w:t>6418</w:t>
            </w:r>
          </w:p>
        </w:tc>
        <w:tc>
          <w:tcPr>
            <w:tcW w:w="3251" w:type="dxa"/>
            <w:tcBorders>
              <w:top w:val="nil"/>
              <w:left w:val="single" w:sz="12" w:space="0" w:color="auto"/>
              <w:bottom w:val="single" w:sz="4" w:space="0" w:color="auto"/>
              <w:right w:val="single" w:sz="12" w:space="0" w:color="auto"/>
            </w:tcBorders>
            <w:shd w:val="clear" w:color="auto" w:fill="DEE7AB"/>
          </w:tcPr>
          <w:p w14:paraId="75325F77" w14:textId="073CB8F3" w:rsidR="009F702B" w:rsidRDefault="009F702B" w:rsidP="009F702B">
            <w:pPr>
              <w:pStyle w:val="TAL"/>
              <w:rPr>
                <w:sz w:val="20"/>
              </w:rPr>
            </w:pPr>
            <w:r>
              <w:rPr>
                <w:sz w:val="20"/>
              </w:rPr>
              <w:t>CR 1443 29.522 Rel-19 Add connectivity Id to the traffic descriptor</w:t>
            </w:r>
          </w:p>
        </w:tc>
        <w:tc>
          <w:tcPr>
            <w:tcW w:w="1401" w:type="dxa"/>
            <w:tcBorders>
              <w:top w:val="nil"/>
              <w:left w:val="single" w:sz="12" w:space="0" w:color="auto"/>
              <w:bottom w:val="single" w:sz="4" w:space="0" w:color="auto"/>
              <w:right w:val="single" w:sz="12" w:space="0" w:color="auto"/>
            </w:tcBorders>
            <w:shd w:val="clear" w:color="auto" w:fill="DEE7AB"/>
          </w:tcPr>
          <w:p w14:paraId="288551D7" w14:textId="3F9006D6" w:rsidR="009F702B" w:rsidRDefault="009F702B" w:rsidP="009F702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1DA17774" w14:textId="09393C5D" w:rsidR="009F702B" w:rsidRDefault="00D76244"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6706884" w14:textId="77777777" w:rsidR="009F702B" w:rsidRDefault="009F702B" w:rsidP="009F702B">
            <w:pPr>
              <w:pStyle w:val="C1Normal"/>
            </w:pPr>
          </w:p>
        </w:tc>
      </w:tr>
      <w:tr w:rsidR="009F702B" w:rsidRPr="002F2600" w14:paraId="29B8BD29" w14:textId="77777777" w:rsidTr="00D76244">
        <w:tc>
          <w:tcPr>
            <w:tcW w:w="975" w:type="dxa"/>
            <w:tcBorders>
              <w:left w:val="single" w:sz="12" w:space="0" w:color="auto"/>
              <w:bottom w:val="nil"/>
              <w:right w:val="single" w:sz="12" w:space="0" w:color="auto"/>
            </w:tcBorders>
            <w:shd w:val="clear" w:color="auto" w:fill="auto"/>
          </w:tcPr>
          <w:p w14:paraId="66C7E7F8" w14:textId="77777777" w:rsidR="009F702B" w:rsidRDefault="009F702B" w:rsidP="009F702B">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E1B0603" w14:textId="77777777" w:rsidR="009F702B" w:rsidRPr="00557319"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0DC270AB" w14:textId="72AA26FB" w:rsidR="009F702B" w:rsidRPr="00EC002F" w:rsidRDefault="00343666" w:rsidP="009F702B">
            <w:pPr>
              <w:suppressLineNumbers/>
              <w:suppressAutoHyphens/>
              <w:spacing w:before="60" w:after="60"/>
              <w:jc w:val="center"/>
            </w:pPr>
            <w:hyperlink r:id="rId335" w:history="1">
              <w:r w:rsidR="009F702B">
                <w:rPr>
                  <w:rStyle w:val="Hyperlink"/>
                </w:rPr>
                <w:t>6215</w:t>
              </w:r>
            </w:hyperlink>
          </w:p>
        </w:tc>
        <w:tc>
          <w:tcPr>
            <w:tcW w:w="3251" w:type="dxa"/>
            <w:tcBorders>
              <w:left w:val="single" w:sz="12" w:space="0" w:color="auto"/>
              <w:bottom w:val="nil"/>
              <w:right w:val="single" w:sz="12" w:space="0" w:color="auto"/>
            </w:tcBorders>
            <w:shd w:val="clear" w:color="auto" w:fill="auto"/>
          </w:tcPr>
          <w:p w14:paraId="7768FFD9" w14:textId="68702A76" w:rsidR="009F702B" w:rsidRPr="00750E57" w:rsidRDefault="009F702B" w:rsidP="009F702B">
            <w:pPr>
              <w:pStyle w:val="TAL"/>
              <w:rPr>
                <w:sz w:val="20"/>
              </w:rPr>
            </w:pPr>
            <w:r>
              <w:rPr>
                <w:sz w:val="20"/>
              </w:rPr>
              <w:t>CR 0383 29.525 Rel-19 Connectivity Group ID support</w:t>
            </w:r>
          </w:p>
        </w:tc>
        <w:tc>
          <w:tcPr>
            <w:tcW w:w="1401" w:type="dxa"/>
            <w:tcBorders>
              <w:left w:val="single" w:sz="12" w:space="0" w:color="auto"/>
              <w:bottom w:val="nil"/>
              <w:right w:val="single" w:sz="12" w:space="0" w:color="auto"/>
            </w:tcBorders>
            <w:shd w:val="clear" w:color="auto" w:fill="auto"/>
          </w:tcPr>
          <w:p w14:paraId="122C1CB9" w14:textId="3219E9CD" w:rsidR="009F702B" w:rsidRPr="00750E57"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4156A678" w14:textId="704EFB4F" w:rsidR="009F702B" w:rsidRPr="00750E57" w:rsidRDefault="009F702B" w:rsidP="009F702B">
            <w:pPr>
              <w:pStyle w:val="TAL"/>
              <w:rPr>
                <w:sz w:val="20"/>
              </w:rPr>
            </w:pPr>
            <w:r>
              <w:rPr>
                <w:sz w:val="20"/>
              </w:rPr>
              <w:t>Revised to 6417</w:t>
            </w:r>
          </w:p>
        </w:tc>
        <w:tc>
          <w:tcPr>
            <w:tcW w:w="4619" w:type="dxa"/>
            <w:tcBorders>
              <w:left w:val="single" w:sz="12" w:space="0" w:color="auto"/>
              <w:bottom w:val="nil"/>
              <w:right w:val="single" w:sz="12" w:space="0" w:color="auto"/>
            </w:tcBorders>
            <w:shd w:val="clear" w:color="auto" w:fill="auto"/>
          </w:tcPr>
          <w:p w14:paraId="7F524AD4" w14:textId="77777777" w:rsidR="009F702B" w:rsidRDefault="009F702B" w:rsidP="009F702B">
            <w:pPr>
              <w:pStyle w:val="C1Normal"/>
            </w:pPr>
            <w:r>
              <w:t>Chi (Huawei): Add NAUN3 in the abbreviations or extend it in the description.</w:t>
            </w:r>
          </w:p>
          <w:p w14:paraId="2A941620" w14:textId="77777777" w:rsidR="009F702B" w:rsidRDefault="009F702B" w:rsidP="009F702B">
            <w:pPr>
              <w:pStyle w:val="C1Normal"/>
            </w:pPr>
            <w:r>
              <w:t>Apostolos (Nokia): check offline if the first change is needed.</w:t>
            </w:r>
          </w:p>
          <w:p w14:paraId="343D2B73" w14:textId="4E0B4D23" w:rsidR="00D76244" w:rsidRDefault="00D76244" w:rsidP="009F702B">
            <w:pPr>
              <w:pStyle w:val="C1Normal"/>
            </w:pPr>
            <w:r>
              <w:t>Meifang (Ericsson): Ok for all companies.</w:t>
            </w:r>
          </w:p>
        </w:tc>
      </w:tr>
      <w:tr w:rsidR="009F702B" w:rsidRPr="002F2600" w14:paraId="3D66A72B" w14:textId="77777777" w:rsidTr="00D76244">
        <w:tc>
          <w:tcPr>
            <w:tcW w:w="975" w:type="dxa"/>
            <w:tcBorders>
              <w:top w:val="nil"/>
              <w:left w:val="single" w:sz="12" w:space="0" w:color="auto"/>
              <w:right w:val="single" w:sz="12" w:space="0" w:color="auto"/>
            </w:tcBorders>
            <w:shd w:val="clear" w:color="auto" w:fill="auto"/>
          </w:tcPr>
          <w:p w14:paraId="54B6276C" w14:textId="77777777" w:rsidR="009F702B" w:rsidRDefault="009F702B" w:rsidP="009F702B">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6B1334E5" w14:textId="77777777" w:rsidR="009F702B" w:rsidRPr="00557319"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AE12D26" w14:textId="36CA8FB4" w:rsidR="009F702B" w:rsidRDefault="009F702B" w:rsidP="009F702B">
            <w:pPr>
              <w:suppressLineNumbers/>
              <w:suppressAutoHyphens/>
              <w:spacing w:before="60" w:after="60"/>
              <w:jc w:val="center"/>
            </w:pPr>
            <w:r>
              <w:t>6417</w:t>
            </w:r>
          </w:p>
        </w:tc>
        <w:tc>
          <w:tcPr>
            <w:tcW w:w="3251" w:type="dxa"/>
            <w:tcBorders>
              <w:top w:val="nil"/>
              <w:left w:val="single" w:sz="12" w:space="0" w:color="auto"/>
              <w:bottom w:val="single" w:sz="4" w:space="0" w:color="auto"/>
              <w:right w:val="single" w:sz="12" w:space="0" w:color="auto"/>
            </w:tcBorders>
            <w:shd w:val="clear" w:color="auto" w:fill="DEE7AB"/>
          </w:tcPr>
          <w:p w14:paraId="0B8E03AB" w14:textId="2215756F" w:rsidR="009F702B" w:rsidRDefault="009F702B" w:rsidP="009F702B">
            <w:pPr>
              <w:pStyle w:val="TAL"/>
              <w:rPr>
                <w:sz w:val="20"/>
              </w:rPr>
            </w:pPr>
            <w:r>
              <w:rPr>
                <w:sz w:val="20"/>
              </w:rPr>
              <w:t>CR 0383 29.525 Rel-19 Connectivity Group ID support</w:t>
            </w:r>
          </w:p>
        </w:tc>
        <w:tc>
          <w:tcPr>
            <w:tcW w:w="1401" w:type="dxa"/>
            <w:tcBorders>
              <w:top w:val="nil"/>
              <w:left w:val="single" w:sz="12" w:space="0" w:color="auto"/>
              <w:bottom w:val="single" w:sz="4" w:space="0" w:color="auto"/>
              <w:right w:val="single" w:sz="12" w:space="0" w:color="auto"/>
            </w:tcBorders>
            <w:shd w:val="clear" w:color="auto" w:fill="DEE7AB"/>
          </w:tcPr>
          <w:p w14:paraId="622F6A12" w14:textId="2C46E4F7" w:rsidR="009F702B" w:rsidRDefault="009F702B" w:rsidP="009F702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0052229" w14:textId="229B0C3C" w:rsidR="009F702B" w:rsidRDefault="00D76244" w:rsidP="009F70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FFC4EC4" w14:textId="77777777" w:rsidR="009F702B" w:rsidRDefault="009F702B" w:rsidP="009F702B">
            <w:pPr>
              <w:pStyle w:val="C1Normal"/>
            </w:pPr>
          </w:p>
        </w:tc>
      </w:tr>
      <w:tr w:rsidR="009F702B" w:rsidRPr="002F2600" w14:paraId="134DE410" w14:textId="77777777" w:rsidTr="004C3ACB">
        <w:tc>
          <w:tcPr>
            <w:tcW w:w="975" w:type="dxa"/>
            <w:tcBorders>
              <w:left w:val="single" w:sz="12" w:space="0" w:color="auto"/>
              <w:right w:val="single" w:sz="12" w:space="0" w:color="auto"/>
            </w:tcBorders>
            <w:shd w:val="clear" w:color="auto" w:fill="auto"/>
          </w:tcPr>
          <w:p w14:paraId="15D17E5C" w14:textId="77777777" w:rsidR="009F702B" w:rsidRDefault="009F702B" w:rsidP="009F702B">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0E94081" w14:textId="77777777" w:rsidR="009F702B" w:rsidRPr="00557319"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F5C475E" w14:textId="6C19F8E2" w:rsidR="009F702B" w:rsidRPr="00EC002F" w:rsidRDefault="00343666" w:rsidP="009F702B">
            <w:pPr>
              <w:suppressLineNumbers/>
              <w:suppressAutoHyphens/>
              <w:spacing w:before="60" w:after="60"/>
              <w:jc w:val="center"/>
            </w:pPr>
            <w:hyperlink r:id="rId336" w:history="1">
              <w:r w:rsidR="009F702B">
                <w:rPr>
                  <w:rStyle w:val="Hyperlink"/>
                </w:rPr>
                <w:t>6216</w:t>
              </w:r>
            </w:hyperlink>
          </w:p>
        </w:tc>
        <w:tc>
          <w:tcPr>
            <w:tcW w:w="3251" w:type="dxa"/>
            <w:tcBorders>
              <w:left w:val="single" w:sz="12" w:space="0" w:color="auto"/>
              <w:bottom w:val="single" w:sz="4" w:space="0" w:color="auto"/>
              <w:right w:val="single" w:sz="12" w:space="0" w:color="auto"/>
            </w:tcBorders>
            <w:shd w:val="clear" w:color="auto" w:fill="FFFF99"/>
          </w:tcPr>
          <w:p w14:paraId="022AA4F6" w14:textId="760D5BCA" w:rsidR="009F702B" w:rsidRPr="00750E57" w:rsidRDefault="009F702B" w:rsidP="009F702B">
            <w:pPr>
              <w:pStyle w:val="TAL"/>
              <w:rPr>
                <w:sz w:val="20"/>
              </w:rPr>
            </w:pPr>
            <w:r>
              <w:rPr>
                <w:sz w:val="20"/>
              </w:rPr>
              <w:t>CR 1444 29.522 Rel-19 Error Handling when NEF cannot determine RSD</w:t>
            </w:r>
          </w:p>
        </w:tc>
        <w:tc>
          <w:tcPr>
            <w:tcW w:w="1401" w:type="dxa"/>
            <w:tcBorders>
              <w:left w:val="single" w:sz="12" w:space="0" w:color="auto"/>
              <w:bottom w:val="single" w:sz="4" w:space="0" w:color="auto"/>
              <w:right w:val="single" w:sz="12" w:space="0" w:color="auto"/>
            </w:tcBorders>
            <w:shd w:val="clear" w:color="auto" w:fill="FFFF99"/>
          </w:tcPr>
          <w:p w14:paraId="3907339B" w14:textId="7987460C" w:rsidR="009F702B" w:rsidRPr="00750E57" w:rsidRDefault="009F702B" w:rsidP="009F702B">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4538AAA" w14:textId="13F7BA2B" w:rsidR="009F702B" w:rsidRPr="00750E57" w:rsidRDefault="009F702B" w:rsidP="009F702B">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DD2014C" w14:textId="77777777" w:rsidR="009F702B" w:rsidRDefault="009F702B" w:rsidP="009F702B">
            <w:pPr>
              <w:pStyle w:val="C1Normal"/>
            </w:pPr>
            <w:r>
              <w:t>Chi (Huawei): Use a more generic name for the feature, e.g. errorhandling.</w:t>
            </w:r>
          </w:p>
          <w:p w14:paraId="4C8885B1" w14:textId="77777777" w:rsidR="009F702B" w:rsidRDefault="009F702B" w:rsidP="009F702B">
            <w:pPr>
              <w:pStyle w:val="C1Normal"/>
            </w:pPr>
            <w:r>
              <w:t>Apostolos (Nokia): CR is not needed. The error will occur in the PCF.</w:t>
            </w:r>
          </w:p>
          <w:p w14:paraId="73FB85EE" w14:textId="2C7DC346" w:rsidR="009F702B" w:rsidRDefault="009F702B" w:rsidP="009F702B">
            <w:pPr>
              <w:pStyle w:val="C1Normal"/>
            </w:pPr>
            <w:r>
              <w:t>Offline discussion.</w:t>
            </w:r>
          </w:p>
        </w:tc>
      </w:tr>
      <w:tr w:rsidR="009F702B" w:rsidRPr="002F2600" w14:paraId="79A22057" w14:textId="77777777" w:rsidTr="0087164C">
        <w:tc>
          <w:tcPr>
            <w:tcW w:w="975" w:type="dxa"/>
            <w:tcBorders>
              <w:left w:val="single" w:sz="12" w:space="0" w:color="auto"/>
              <w:bottom w:val="nil"/>
              <w:right w:val="single" w:sz="12" w:space="0" w:color="auto"/>
            </w:tcBorders>
            <w:shd w:val="clear" w:color="auto" w:fill="auto"/>
          </w:tcPr>
          <w:p w14:paraId="1CC3E90C" w14:textId="77777777" w:rsidR="009F702B" w:rsidRDefault="009F702B" w:rsidP="009F702B">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22D033F9" w14:textId="77777777" w:rsidR="009F702B" w:rsidRPr="00557319"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28669D4B" w14:textId="3FBDBFAA" w:rsidR="009F702B" w:rsidRPr="00EC002F" w:rsidRDefault="00343666" w:rsidP="009F702B">
            <w:pPr>
              <w:suppressLineNumbers/>
              <w:suppressAutoHyphens/>
              <w:spacing w:before="60" w:after="60"/>
              <w:jc w:val="center"/>
            </w:pPr>
            <w:hyperlink r:id="rId337" w:history="1">
              <w:r w:rsidR="009F702B">
                <w:rPr>
                  <w:rStyle w:val="Hyperlink"/>
                </w:rPr>
                <w:t>6313</w:t>
              </w:r>
            </w:hyperlink>
          </w:p>
        </w:tc>
        <w:tc>
          <w:tcPr>
            <w:tcW w:w="3251" w:type="dxa"/>
            <w:tcBorders>
              <w:left w:val="single" w:sz="12" w:space="0" w:color="auto"/>
              <w:bottom w:val="nil"/>
              <w:right w:val="single" w:sz="12" w:space="0" w:color="auto"/>
            </w:tcBorders>
            <w:shd w:val="clear" w:color="auto" w:fill="auto"/>
          </w:tcPr>
          <w:p w14:paraId="03AD04D1" w14:textId="63BCB21E" w:rsidR="009F702B" w:rsidRPr="00750E57" w:rsidRDefault="009F702B" w:rsidP="009F702B">
            <w:pPr>
              <w:pStyle w:val="TAL"/>
              <w:rPr>
                <w:sz w:val="20"/>
              </w:rPr>
            </w:pPr>
            <w:r>
              <w:rPr>
                <w:sz w:val="20"/>
              </w:rPr>
              <w:t>CR 0579 29.513 Rel-19 URSP rules provisioning for Background Data Transfer</w:t>
            </w:r>
          </w:p>
        </w:tc>
        <w:tc>
          <w:tcPr>
            <w:tcW w:w="1401" w:type="dxa"/>
            <w:tcBorders>
              <w:left w:val="single" w:sz="12" w:space="0" w:color="auto"/>
              <w:bottom w:val="nil"/>
              <w:right w:val="single" w:sz="12" w:space="0" w:color="auto"/>
            </w:tcBorders>
            <w:shd w:val="clear" w:color="auto" w:fill="auto"/>
          </w:tcPr>
          <w:p w14:paraId="1F9E6CBE" w14:textId="590A02F6" w:rsidR="009F702B" w:rsidRPr="00750E57"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BBE6BF3" w14:textId="7E1BB9AF" w:rsidR="009F702B" w:rsidRPr="00750E57" w:rsidRDefault="009F702B" w:rsidP="009F702B">
            <w:pPr>
              <w:pStyle w:val="TAL"/>
              <w:rPr>
                <w:sz w:val="20"/>
              </w:rPr>
            </w:pPr>
            <w:r>
              <w:rPr>
                <w:sz w:val="20"/>
              </w:rPr>
              <w:t>Revised to 6419</w:t>
            </w:r>
          </w:p>
        </w:tc>
        <w:tc>
          <w:tcPr>
            <w:tcW w:w="4619" w:type="dxa"/>
            <w:tcBorders>
              <w:left w:val="single" w:sz="12" w:space="0" w:color="auto"/>
              <w:bottom w:val="nil"/>
              <w:right w:val="single" w:sz="12" w:space="0" w:color="auto"/>
            </w:tcBorders>
            <w:shd w:val="clear" w:color="auto" w:fill="auto"/>
          </w:tcPr>
          <w:p w14:paraId="63C9ACCE" w14:textId="77777777" w:rsidR="009F702B" w:rsidRDefault="009F702B" w:rsidP="009F702B">
            <w:pPr>
              <w:pStyle w:val="C1Normal"/>
            </w:pPr>
            <w:r>
              <w:t>Xiaojian (ZTE): Make first change more generic and refer to TS 29.525. For the second change, add a note instead.</w:t>
            </w:r>
          </w:p>
          <w:p w14:paraId="47FAB383" w14:textId="77777777" w:rsidR="008B372E" w:rsidRDefault="008B372E" w:rsidP="009F702B">
            <w:pPr>
              <w:pStyle w:val="C1Normal"/>
            </w:pPr>
            <w:r>
              <w:t>Xiaojian (ZTE): OK with the revision.</w:t>
            </w:r>
          </w:p>
          <w:p w14:paraId="73400238" w14:textId="50ED672A" w:rsidR="008B372E" w:rsidRDefault="008B372E" w:rsidP="009F702B">
            <w:pPr>
              <w:pStyle w:val="C1Normal"/>
            </w:pPr>
            <w:r>
              <w:t>Apostolos (Nokia): ok with the revision.</w:t>
            </w:r>
          </w:p>
        </w:tc>
      </w:tr>
      <w:tr w:rsidR="009F702B" w:rsidRPr="002F2600" w14:paraId="49FBAD2E" w14:textId="77777777" w:rsidTr="0087164C">
        <w:tc>
          <w:tcPr>
            <w:tcW w:w="975" w:type="dxa"/>
            <w:tcBorders>
              <w:top w:val="nil"/>
              <w:left w:val="single" w:sz="12" w:space="0" w:color="auto"/>
              <w:right w:val="single" w:sz="12" w:space="0" w:color="auto"/>
            </w:tcBorders>
            <w:shd w:val="clear" w:color="auto" w:fill="auto"/>
          </w:tcPr>
          <w:p w14:paraId="572100E9" w14:textId="77777777" w:rsidR="009F702B" w:rsidRDefault="009F702B" w:rsidP="009F702B">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282CDE1C" w14:textId="77777777" w:rsidR="009F702B" w:rsidRPr="00557319"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C51AE7D" w14:textId="0B3DB338" w:rsidR="009F702B" w:rsidRDefault="009F702B" w:rsidP="009F702B">
            <w:pPr>
              <w:suppressLineNumbers/>
              <w:suppressAutoHyphens/>
              <w:spacing w:before="60" w:after="60"/>
              <w:jc w:val="center"/>
            </w:pPr>
            <w:r>
              <w:t>6419</w:t>
            </w:r>
          </w:p>
        </w:tc>
        <w:tc>
          <w:tcPr>
            <w:tcW w:w="3251" w:type="dxa"/>
            <w:tcBorders>
              <w:top w:val="nil"/>
              <w:left w:val="single" w:sz="12" w:space="0" w:color="auto"/>
              <w:bottom w:val="single" w:sz="4" w:space="0" w:color="auto"/>
              <w:right w:val="single" w:sz="12" w:space="0" w:color="auto"/>
            </w:tcBorders>
            <w:shd w:val="clear" w:color="auto" w:fill="00FF00"/>
          </w:tcPr>
          <w:p w14:paraId="449FD4D7" w14:textId="6A78CFC7" w:rsidR="009F702B" w:rsidRDefault="009F702B" w:rsidP="009F702B">
            <w:pPr>
              <w:pStyle w:val="TAL"/>
              <w:rPr>
                <w:sz w:val="20"/>
              </w:rPr>
            </w:pPr>
            <w:r>
              <w:rPr>
                <w:sz w:val="20"/>
              </w:rPr>
              <w:t>CR 0579 29.513 Rel-19 URSP rules provisioning for Background Data Transfer</w:t>
            </w:r>
          </w:p>
        </w:tc>
        <w:tc>
          <w:tcPr>
            <w:tcW w:w="1401" w:type="dxa"/>
            <w:tcBorders>
              <w:top w:val="nil"/>
              <w:left w:val="single" w:sz="12" w:space="0" w:color="auto"/>
              <w:bottom w:val="single" w:sz="4" w:space="0" w:color="auto"/>
              <w:right w:val="single" w:sz="12" w:space="0" w:color="auto"/>
            </w:tcBorders>
            <w:shd w:val="clear" w:color="auto" w:fill="00FF00"/>
          </w:tcPr>
          <w:p w14:paraId="42B5175E" w14:textId="37C7E8E0" w:rsidR="009F702B" w:rsidRDefault="009F702B" w:rsidP="009F702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84E5421" w14:textId="4D4566CF" w:rsidR="009F702B" w:rsidRDefault="0087164C"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FFE4DCE" w14:textId="77777777" w:rsidR="009F702B" w:rsidRDefault="009F702B" w:rsidP="009F702B">
            <w:pPr>
              <w:pStyle w:val="C1Normal"/>
            </w:pPr>
          </w:p>
        </w:tc>
      </w:tr>
      <w:tr w:rsidR="009F702B" w:rsidRPr="002F2600" w14:paraId="55EA53E3" w14:textId="77777777" w:rsidTr="0087164C">
        <w:tc>
          <w:tcPr>
            <w:tcW w:w="975" w:type="dxa"/>
            <w:tcBorders>
              <w:left w:val="single" w:sz="12" w:space="0" w:color="auto"/>
              <w:bottom w:val="nil"/>
              <w:right w:val="single" w:sz="12" w:space="0" w:color="auto"/>
            </w:tcBorders>
            <w:shd w:val="clear" w:color="auto" w:fill="auto"/>
          </w:tcPr>
          <w:p w14:paraId="7F71A6C1" w14:textId="77777777" w:rsidR="009F702B" w:rsidRDefault="009F702B" w:rsidP="009F702B">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46172842" w14:textId="77777777" w:rsidR="009F702B" w:rsidRPr="00557319" w:rsidRDefault="009F702B" w:rsidP="009F702B">
            <w:pPr>
              <w:pStyle w:val="TAL"/>
              <w:rPr>
                <w:sz w:val="20"/>
              </w:rPr>
            </w:pPr>
          </w:p>
        </w:tc>
        <w:tc>
          <w:tcPr>
            <w:tcW w:w="746" w:type="dxa"/>
            <w:tcBorders>
              <w:left w:val="single" w:sz="12" w:space="0" w:color="auto"/>
              <w:bottom w:val="nil"/>
              <w:right w:val="single" w:sz="12" w:space="0" w:color="auto"/>
            </w:tcBorders>
            <w:shd w:val="clear" w:color="auto" w:fill="auto"/>
          </w:tcPr>
          <w:p w14:paraId="0170466B" w14:textId="2BF0840A" w:rsidR="009F702B" w:rsidRPr="00EC002F" w:rsidRDefault="00343666" w:rsidP="009F702B">
            <w:pPr>
              <w:suppressLineNumbers/>
              <w:suppressAutoHyphens/>
              <w:spacing w:before="60" w:after="60"/>
              <w:jc w:val="center"/>
            </w:pPr>
            <w:hyperlink r:id="rId338" w:history="1">
              <w:r w:rsidR="009F702B">
                <w:rPr>
                  <w:rStyle w:val="Hyperlink"/>
                </w:rPr>
                <w:t>6314</w:t>
              </w:r>
            </w:hyperlink>
          </w:p>
        </w:tc>
        <w:tc>
          <w:tcPr>
            <w:tcW w:w="3251" w:type="dxa"/>
            <w:tcBorders>
              <w:left w:val="single" w:sz="12" w:space="0" w:color="auto"/>
              <w:bottom w:val="nil"/>
              <w:right w:val="single" w:sz="12" w:space="0" w:color="auto"/>
            </w:tcBorders>
            <w:shd w:val="clear" w:color="auto" w:fill="auto"/>
          </w:tcPr>
          <w:p w14:paraId="4B4A3390" w14:textId="511BD598" w:rsidR="009F702B" w:rsidRPr="00750E57" w:rsidRDefault="009F702B" w:rsidP="009F702B">
            <w:pPr>
              <w:pStyle w:val="TAL"/>
              <w:rPr>
                <w:sz w:val="20"/>
              </w:rPr>
            </w:pPr>
            <w:r>
              <w:rPr>
                <w:sz w:val="20"/>
              </w:rPr>
              <w:t>CR 0385 29.525 Rel-19 URSP rules provisioning for Background Data Transfer</w:t>
            </w:r>
          </w:p>
        </w:tc>
        <w:tc>
          <w:tcPr>
            <w:tcW w:w="1401" w:type="dxa"/>
            <w:tcBorders>
              <w:left w:val="single" w:sz="12" w:space="0" w:color="auto"/>
              <w:bottom w:val="nil"/>
              <w:right w:val="single" w:sz="12" w:space="0" w:color="auto"/>
            </w:tcBorders>
            <w:shd w:val="clear" w:color="auto" w:fill="auto"/>
          </w:tcPr>
          <w:p w14:paraId="78A8FA18" w14:textId="33DE074E" w:rsidR="009F702B" w:rsidRPr="00750E57" w:rsidRDefault="009F702B" w:rsidP="009F702B">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58F6DC6" w14:textId="5B7942EC" w:rsidR="009F702B" w:rsidRPr="00750E57" w:rsidRDefault="009F702B" w:rsidP="009F702B">
            <w:pPr>
              <w:pStyle w:val="TAL"/>
              <w:rPr>
                <w:sz w:val="20"/>
              </w:rPr>
            </w:pPr>
            <w:r>
              <w:rPr>
                <w:sz w:val="20"/>
              </w:rPr>
              <w:t>Revised to 6420</w:t>
            </w:r>
          </w:p>
        </w:tc>
        <w:tc>
          <w:tcPr>
            <w:tcW w:w="4619" w:type="dxa"/>
            <w:tcBorders>
              <w:left w:val="single" w:sz="12" w:space="0" w:color="auto"/>
              <w:bottom w:val="nil"/>
              <w:right w:val="single" w:sz="12" w:space="0" w:color="auto"/>
            </w:tcBorders>
            <w:shd w:val="clear" w:color="auto" w:fill="auto"/>
          </w:tcPr>
          <w:p w14:paraId="6623C455" w14:textId="77777777" w:rsidR="009F702B" w:rsidRDefault="009F702B" w:rsidP="009F702B">
            <w:pPr>
              <w:pStyle w:val="C1Normal"/>
            </w:pPr>
            <w:r>
              <w:t>Xiaojian (ZTE): The procedure applies as well to the modification. Use stage 3 terminology. Remove “for all affected UEs”.</w:t>
            </w:r>
          </w:p>
          <w:p w14:paraId="052FDEBA" w14:textId="77777777" w:rsidR="008B372E" w:rsidRDefault="008B372E" w:rsidP="008B372E">
            <w:pPr>
              <w:pStyle w:val="C1Normal"/>
            </w:pPr>
            <w:r>
              <w:t>Xiaojian (ZTE): OK with the revision.</w:t>
            </w:r>
          </w:p>
          <w:p w14:paraId="6A72EC91" w14:textId="188043FD" w:rsidR="008B372E" w:rsidRDefault="008B372E" w:rsidP="008B372E">
            <w:pPr>
              <w:pStyle w:val="C1Normal"/>
            </w:pPr>
            <w:r>
              <w:t>Apostolos (Nokia): ok with the revision.</w:t>
            </w:r>
          </w:p>
        </w:tc>
      </w:tr>
      <w:tr w:rsidR="009F702B" w:rsidRPr="002F2600" w14:paraId="6DB04CB0" w14:textId="77777777" w:rsidTr="0087164C">
        <w:tc>
          <w:tcPr>
            <w:tcW w:w="975" w:type="dxa"/>
            <w:tcBorders>
              <w:top w:val="nil"/>
              <w:left w:val="single" w:sz="12" w:space="0" w:color="auto"/>
              <w:right w:val="single" w:sz="12" w:space="0" w:color="auto"/>
            </w:tcBorders>
            <w:shd w:val="clear" w:color="auto" w:fill="auto"/>
          </w:tcPr>
          <w:p w14:paraId="233F1A3D" w14:textId="77777777" w:rsidR="009F702B" w:rsidRDefault="009F702B" w:rsidP="009F702B">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46DE5ADF" w14:textId="77777777" w:rsidR="009F702B" w:rsidRPr="00557319"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B50E624" w14:textId="5AF075E3" w:rsidR="009F702B" w:rsidRDefault="009F702B" w:rsidP="009F702B">
            <w:pPr>
              <w:suppressLineNumbers/>
              <w:suppressAutoHyphens/>
              <w:spacing w:before="60" w:after="60"/>
              <w:jc w:val="center"/>
            </w:pPr>
            <w:r>
              <w:t>6420</w:t>
            </w:r>
          </w:p>
        </w:tc>
        <w:tc>
          <w:tcPr>
            <w:tcW w:w="3251" w:type="dxa"/>
            <w:tcBorders>
              <w:top w:val="nil"/>
              <w:left w:val="single" w:sz="12" w:space="0" w:color="auto"/>
              <w:bottom w:val="single" w:sz="4" w:space="0" w:color="auto"/>
              <w:right w:val="single" w:sz="12" w:space="0" w:color="auto"/>
            </w:tcBorders>
            <w:shd w:val="clear" w:color="auto" w:fill="00FF00"/>
          </w:tcPr>
          <w:p w14:paraId="4999D7B5" w14:textId="73779049" w:rsidR="009F702B" w:rsidRDefault="009F702B" w:rsidP="009F702B">
            <w:pPr>
              <w:pStyle w:val="TAL"/>
              <w:rPr>
                <w:sz w:val="20"/>
              </w:rPr>
            </w:pPr>
            <w:r>
              <w:rPr>
                <w:sz w:val="20"/>
              </w:rPr>
              <w:t>CR 0385 29.525 Rel-19 URSP rules provisioning for Background Data Transfer</w:t>
            </w:r>
          </w:p>
        </w:tc>
        <w:tc>
          <w:tcPr>
            <w:tcW w:w="1401" w:type="dxa"/>
            <w:tcBorders>
              <w:top w:val="nil"/>
              <w:left w:val="single" w:sz="12" w:space="0" w:color="auto"/>
              <w:bottom w:val="single" w:sz="4" w:space="0" w:color="auto"/>
              <w:right w:val="single" w:sz="12" w:space="0" w:color="auto"/>
            </w:tcBorders>
            <w:shd w:val="clear" w:color="auto" w:fill="00FF00"/>
          </w:tcPr>
          <w:p w14:paraId="2DF5126C" w14:textId="4CE727D8" w:rsidR="009F702B" w:rsidRDefault="009F702B" w:rsidP="009F702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DD080A4" w14:textId="020E05D7" w:rsidR="009F702B" w:rsidRDefault="0087164C"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2E3F164" w14:textId="77777777" w:rsidR="009F702B" w:rsidRDefault="009F702B" w:rsidP="009F702B">
            <w:pPr>
              <w:rPr>
                <w:rFonts w:ascii="Arial" w:hAnsi="Arial" w:cs="Arial"/>
                <w:sz w:val="18"/>
              </w:rPr>
            </w:pPr>
          </w:p>
        </w:tc>
      </w:tr>
      <w:tr w:rsidR="009F702B" w:rsidRPr="002F2600" w14:paraId="4119F759" w14:textId="77777777" w:rsidTr="00AE49F7">
        <w:tc>
          <w:tcPr>
            <w:tcW w:w="975" w:type="dxa"/>
            <w:tcBorders>
              <w:left w:val="single" w:sz="12" w:space="0" w:color="auto"/>
              <w:right w:val="single" w:sz="12" w:space="0" w:color="auto"/>
            </w:tcBorders>
            <w:shd w:val="clear" w:color="auto" w:fill="auto"/>
          </w:tcPr>
          <w:p w14:paraId="0FED2804" w14:textId="53032FD9" w:rsidR="009F702B" w:rsidRPr="00557319" w:rsidRDefault="009F702B" w:rsidP="009F702B">
            <w:pPr>
              <w:pStyle w:val="TAL"/>
              <w:rPr>
                <w:rFonts w:eastAsia="DengXian"/>
                <w:sz w:val="20"/>
                <w:lang w:eastAsia="zh-CN"/>
              </w:rPr>
            </w:pPr>
            <w:r>
              <w:rPr>
                <w:rFonts w:eastAsia="DengXian" w:hint="eastAsia"/>
                <w:sz w:val="20"/>
                <w:lang w:eastAsia="zh-CN"/>
              </w:rPr>
              <w:t>1</w:t>
            </w:r>
            <w:r>
              <w:rPr>
                <w:rFonts w:eastAsia="DengXian"/>
                <w:sz w:val="20"/>
                <w:lang w:eastAsia="zh-CN"/>
              </w:rPr>
              <w:t>9.52</w:t>
            </w:r>
          </w:p>
        </w:tc>
        <w:tc>
          <w:tcPr>
            <w:tcW w:w="2635" w:type="dxa"/>
            <w:tcBorders>
              <w:left w:val="single" w:sz="12" w:space="0" w:color="auto"/>
              <w:right w:val="single" w:sz="12" w:space="0" w:color="auto"/>
            </w:tcBorders>
            <w:shd w:val="clear" w:color="auto" w:fill="auto"/>
          </w:tcPr>
          <w:p w14:paraId="1824D6CE" w14:textId="5E8C9929" w:rsidR="009F702B" w:rsidRPr="00D81B37" w:rsidRDefault="009F702B" w:rsidP="009F702B">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single" w:sz="4" w:space="0" w:color="auto"/>
              <w:right w:val="single" w:sz="12" w:space="0" w:color="auto"/>
            </w:tcBorders>
            <w:shd w:val="clear" w:color="auto" w:fill="auto"/>
          </w:tcPr>
          <w:p w14:paraId="58515CE6"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465C902" w14:textId="77777777" w:rsidR="009F702B" w:rsidRPr="00750E57" w:rsidRDefault="009F702B" w:rsidP="009F70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FDD2952"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auto"/>
          </w:tcPr>
          <w:p w14:paraId="3286EF3B"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7D946600" w14:textId="77777777" w:rsidR="009F702B" w:rsidRDefault="009F702B" w:rsidP="009F702B">
            <w:pPr>
              <w:rPr>
                <w:rFonts w:ascii="Arial" w:hAnsi="Arial" w:cs="Arial"/>
                <w:sz w:val="18"/>
              </w:rPr>
            </w:pPr>
          </w:p>
        </w:tc>
      </w:tr>
      <w:tr w:rsidR="009F702B" w:rsidRPr="002F2600" w14:paraId="5692D8F5" w14:textId="77777777" w:rsidTr="007F529E">
        <w:tc>
          <w:tcPr>
            <w:tcW w:w="975" w:type="dxa"/>
            <w:tcBorders>
              <w:left w:val="single" w:sz="12" w:space="0" w:color="auto"/>
              <w:right w:val="single" w:sz="12" w:space="0" w:color="auto"/>
            </w:tcBorders>
            <w:shd w:val="clear" w:color="auto" w:fill="auto"/>
          </w:tcPr>
          <w:p w14:paraId="122A6DE6" w14:textId="7EB09BC7" w:rsidR="009F702B" w:rsidRDefault="009F702B" w:rsidP="009F702B">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9.53</w:t>
            </w:r>
          </w:p>
        </w:tc>
        <w:tc>
          <w:tcPr>
            <w:tcW w:w="2635" w:type="dxa"/>
            <w:tcBorders>
              <w:left w:val="single" w:sz="12" w:space="0" w:color="auto"/>
              <w:right w:val="single" w:sz="12" w:space="0" w:color="auto"/>
            </w:tcBorders>
            <w:shd w:val="clear" w:color="auto" w:fill="auto"/>
          </w:tcPr>
          <w:p w14:paraId="00C6C276" w14:textId="1D677115" w:rsidR="009F702B" w:rsidRPr="00D81B37" w:rsidRDefault="009F702B" w:rsidP="009F702B">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shd w:val="clear" w:color="auto" w:fill="auto"/>
          </w:tcPr>
          <w:p w14:paraId="641EDB4B"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ECFAF75" w14:textId="77777777" w:rsidR="009F702B" w:rsidRPr="00750E57" w:rsidRDefault="009F702B" w:rsidP="009F70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08AC6F6"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auto"/>
          </w:tcPr>
          <w:p w14:paraId="76FFB2B1"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4A771CA6" w14:textId="77777777" w:rsidR="009F702B" w:rsidRDefault="009F702B" w:rsidP="009F702B">
            <w:pPr>
              <w:rPr>
                <w:rFonts w:ascii="Arial" w:hAnsi="Arial" w:cs="Arial"/>
                <w:sz w:val="18"/>
              </w:rPr>
            </w:pPr>
          </w:p>
        </w:tc>
      </w:tr>
      <w:tr w:rsidR="009F702B" w:rsidRPr="002F2600" w14:paraId="10010100" w14:textId="77777777" w:rsidTr="000A0683">
        <w:trPr>
          <w:trHeight w:val="2079"/>
        </w:trPr>
        <w:tc>
          <w:tcPr>
            <w:tcW w:w="975" w:type="dxa"/>
            <w:tcBorders>
              <w:left w:val="single" w:sz="12" w:space="0" w:color="auto"/>
              <w:bottom w:val="nil"/>
              <w:right w:val="single" w:sz="12" w:space="0" w:color="auto"/>
            </w:tcBorders>
            <w:shd w:val="clear" w:color="auto" w:fill="auto"/>
          </w:tcPr>
          <w:p w14:paraId="780F58ED" w14:textId="2828501E" w:rsidR="009F702B" w:rsidRPr="00C765A7" w:rsidRDefault="009F702B" w:rsidP="009F702B">
            <w:pPr>
              <w:pStyle w:val="TAL"/>
              <w:rPr>
                <w:sz w:val="20"/>
              </w:rPr>
            </w:pPr>
            <w:r>
              <w:rPr>
                <w:sz w:val="20"/>
              </w:rPr>
              <w:t>19.54</w:t>
            </w:r>
          </w:p>
        </w:tc>
        <w:tc>
          <w:tcPr>
            <w:tcW w:w="2635" w:type="dxa"/>
            <w:tcBorders>
              <w:left w:val="single" w:sz="12" w:space="0" w:color="auto"/>
              <w:bottom w:val="nil"/>
              <w:right w:val="single" w:sz="12" w:space="0" w:color="auto"/>
            </w:tcBorders>
            <w:shd w:val="clear" w:color="auto" w:fill="auto"/>
          </w:tcPr>
          <w:p w14:paraId="4E3DE18D" w14:textId="77777777" w:rsidR="009F702B" w:rsidRDefault="009F702B" w:rsidP="009F702B">
            <w:pPr>
              <w:pStyle w:val="TAL"/>
              <w:rPr>
                <w:sz w:val="20"/>
              </w:rPr>
            </w:pPr>
            <w:r w:rsidRPr="00D81B37">
              <w:rPr>
                <w:sz w:val="20"/>
              </w:rPr>
              <w:t>Any other Rel-19 Work item or Study item</w:t>
            </w:r>
          </w:p>
          <w:p w14:paraId="7FD3848A" w14:textId="58F26EC2" w:rsidR="009F702B" w:rsidRPr="00876BC0" w:rsidRDefault="009F702B" w:rsidP="009F702B">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19.54 for those (P-)CRs related to Work Items that are not approved yet and thus do not have an assigned agenda item.</w:t>
            </w:r>
          </w:p>
        </w:tc>
        <w:tc>
          <w:tcPr>
            <w:tcW w:w="746" w:type="dxa"/>
            <w:tcBorders>
              <w:left w:val="single" w:sz="12" w:space="0" w:color="auto"/>
              <w:bottom w:val="nil"/>
              <w:right w:val="single" w:sz="12" w:space="0" w:color="auto"/>
            </w:tcBorders>
            <w:shd w:val="clear" w:color="auto" w:fill="auto"/>
          </w:tcPr>
          <w:p w14:paraId="7090997E" w14:textId="40997644" w:rsidR="009F702B" w:rsidRPr="00EC002F" w:rsidRDefault="00343666" w:rsidP="009F702B">
            <w:pPr>
              <w:suppressLineNumbers/>
              <w:suppressAutoHyphens/>
              <w:spacing w:before="60" w:after="60"/>
              <w:jc w:val="center"/>
            </w:pPr>
            <w:hyperlink r:id="rId339" w:history="1">
              <w:r w:rsidR="009F702B">
                <w:rPr>
                  <w:rStyle w:val="Hyperlink"/>
                </w:rPr>
                <w:t>6282</w:t>
              </w:r>
            </w:hyperlink>
          </w:p>
        </w:tc>
        <w:tc>
          <w:tcPr>
            <w:tcW w:w="3251" w:type="dxa"/>
            <w:tcBorders>
              <w:left w:val="single" w:sz="12" w:space="0" w:color="auto"/>
              <w:bottom w:val="nil"/>
              <w:right w:val="single" w:sz="12" w:space="0" w:color="auto"/>
            </w:tcBorders>
            <w:shd w:val="clear" w:color="auto" w:fill="auto"/>
          </w:tcPr>
          <w:p w14:paraId="765D5E3F" w14:textId="52B9130F" w:rsidR="009F702B" w:rsidRPr="00750E57" w:rsidRDefault="009F702B" w:rsidP="009F702B">
            <w:pPr>
              <w:pStyle w:val="TAL"/>
              <w:rPr>
                <w:sz w:val="20"/>
              </w:rPr>
            </w:pPr>
            <w:r w:rsidRPr="00B624BC">
              <w:rPr>
                <w:sz w:val="20"/>
              </w:rPr>
              <w:t>CR 0384 29.525 Rel-19 Support of SNPN scenarios for ProSe</w:t>
            </w:r>
          </w:p>
        </w:tc>
        <w:tc>
          <w:tcPr>
            <w:tcW w:w="1401" w:type="dxa"/>
            <w:tcBorders>
              <w:left w:val="single" w:sz="12" w:space="0" w:color="auto"/>
              <w:bottom w:val="nil"/>
              <w:right w:val="single" w:sz="12" w:space="0" w:color="auto"/>
            </w:tcBorders>
            <w:shd w:val="clear" w:color="auto" w:fill="auto"/>
          </w:tcPr>
          <w:p w14:paraId="76F5913E" w14:textId="211D10C6" w:rsidR="009F702B" w:rsidRPr="00750E57" w:rsidRDefault="009F702B" w:rsidP="009F702B">
            <w:pPr>
              <w:pStyle w:val="TAL"/>
              <w:rPr>
                <w:sz w:val="20"/>
              </w:rPr>
            </w:pPr>
            <w:r>
              <w:rPr>
                <w:sz w:val="20"/>
              </w:rPr>
              <w:t>Ericsson, China Telecom</w:t>
            </w:r>
          </w:p>
        </w:tc>
        <w:tc>
          <w:tcPr>
            <w:tcW w:w="1062" w:type="dxa"/>
            <w:tcBorders>
              <w:left w:val="single" w:sz="12" w:space="0" w:color="auto"/>
              <w:bottom w:val="nil"/>
              <w:right w:val="single" w:sz="12" w:space="0" w:color="auto"/>
            </w:tcBorders>
            <w:shd w:val="clear" w:color="auto" w:fill="auto"/>
          </w:tcPr>
          <w:p w14:paraId="45D1E931" w14:textId="348C567C" w:rsidR="009F702B" w:rsidRPr="00750E57" w:rsidRDefault="009F702B" w:rsidP="009F702B">
            <w:pPr>
              <w:pStyle w:val="TAL"/>
              <w:rPr>
                <w:sz w:val="20"/>
              </w:rPr>
            </w:pPr>
            <w:r>
              <w:rPr>
                <w:sz w:val="20"/>
              </w:rPr>
              <w:t>Revised to 6478</w:t>
            </w:r>
          </w:p>
        </w:tc>
        <w:tc>
          <w:tcPr>
            <w:tcW w:w="4619" w:type="dxa"/>
            <w:tcBorders>
              <w:left w:val="single" w:sz="12" w:space="0" w:color="auto"/>
              <w:bottom w:val="nil"/>
              <w:right w:val="single" w:sz="12" w:space="0" w:color="auto"/>
            </w:tcBorders>
            <w:shd w:val="clear" w:color="auto" w:fill="auto"/>
          </w:tcPr>
          <w:p w14:paraId="46D33769" w14:textId="77777777" w:rsidR="009F702B" w:rsidRDefault="009F702B" w:rsidP="009F702B">
            <w:pPr>
              <w:pStyle w:val="C1Normal"/>
            </w:pPr>
            <w:r w:rsidRPr="008F514C">
              <w:rPr>
                <w:rFonts w:hint="eastAsia"/>
              </w:rPr>
              <w:t>W</w:t>
            </w:r>
            <w:r w:rsidRPr="008F514C">
              <w:t xml:space="preserve">I: </w:t>
            </w:r>
            <w:r w:rsidRPr="00D81B37">
              <w:t>TEI19_ProSe_NPN</w:t>
            </w:r>
          </w:p>
          <w:p w14:paraId="767DE38B" w14:textId="77777777" w:rsidR="009F702B" w:rsidRDefault="009F702B" w:rsidP="009F702B">
            <w:pPr>
              <w:pStyle w:val="C1Normal"/>
            </w:pPr>
          </w:p>
          <w:p w14:paraId="50A466C1" w14:textId="77777777" w:rsidR="009F702B" w:rsidRDefault="009F702B" w:rsidP="009F702B">
            <w:pPr>
              <w:pStyle w:val="C1Normal"/>
            </w:pPr>
            <w:r>
              <w:t>Abdessamad (Huawei): Currently email discussions ongoing. Based on offline discussion, we can agree to some parts and keep it open.</w:t>
            </w:r>
          </w:p>
          <w:p w14:paraId="433D8139" w14:textId="77777777" w:rsidR="009F702B" w:rsidRDefault="009F702B" w:rsidP="009F702B">
            <w:pPr>
              <w:pStyle w:val="C1Normal"/>
            </w:pPr>
            <w:r>
              <w:t>Rajesh (Nokia): Need to see the revision.</w:t>
            </w:r>
          </w:p>
          <w:p w14:paraId="151BC7AC" w14:textId="77777777" w:rsidR="000A0683" w:rsidRDefault="000A0683" w:rsidP="009F702B">
            <w:pPr>
              <w:pStyle w:val="C1Normal"/>
            </w:pPr>
          </w:p>
          <w:p w14:paraId="1D043F67" w14:textId="77777777" w:rsidR="000A0683" w:rsidRDefault="000A0683" w:rsidP="009F702B">
            <w:pPr>
              <w:pStyle w:val="C1Normal"/>
            </w:pPr>
            <w:r>
              <w:t>Susana (Ericsson): Revision shared</w:t>
            </w:r>
          </w:p>
          <w:p w14:paraId="38FD76EC" w14:textId="77777777" w:rsidR="000A0683" w:rsidRDefault="000A0683" w:rsidP="009F702B">
            <w:pPr>
              <w:pStyle w:val="C1Normal"/>
            </w:pPr>
            <w:r>
              <w:t>Abdessamad (Huawei): Fine with revision</w:t>
            </w:r>
          </w:p>
          <w:p w14:paraId="2C5F1982" w14:textId="77777777" w:rsidR="000A0683" w:rsidRDefault="000A0683" w:rsidP="009F702B">
            <w:pPr>
              <w:pStyle w:val="C1Normal"/>
            </w:pPr>
            <w:r>
              <w:t>Rajesh (Nokia): Fine with revision</w:t>
            </w:r>
          </w:p>
          <w:p w14:paraId="19FD1C2B" w14:textId="77777777" w:rsidR="000A0683" w:rsidRDefault="000A0683" w:rsidP="009F702B">
            <w:pPr>
              <w:pStyle w:val="C1Normal"/>
            </w:pPr>
          </w:p>
          <w:p w14:paraId="20EBC569" w14:textId="69C534F2" w:rsidR="000A0683" w:rsidRPr="008F514C" w:rsidRDefault="000A0683" w:rsidP="000A0683">
            <w:pPr>
              <w:pStyle w:val="C4Agreement"/>
              <w:rPr>
                <w:rFonts w:eastAsia="DengXian"/>
                <w:sz w:val="18"/>
                <w:lang w:eastAsia="zh-CN"/>
              </w:rPr>
            </w:pPr>
            <w:r>
              <w:t>Revision is agreed</w:t>
            </w:r>
          </w:p>
        </w:tc>
      </w:tr>
      <w:tr w:rsidR="009F702B" w:rsidRPr="002F2600" w14:paraId="54C64745" w14:textId="77777777" w:rsidTr="000A0683">
        <w:trPr>
          <w:trHeight w:val="2079"/>
        </w:trPr>
        <w:tc>
          <w:tcPr>
            <w:tcW w:w="975" w:type="dxa"/>
            <w:tcBorders>
              <w:top w:val="nil"/>
              <w:left w:val="single" w:sz="12" w:space="0" w:color="auto"/>
              <w:right w:val="single" w:sz="12" w:space="0" w:color="auto"/>
            </w:tcBorders>
            <w:shd w:val="clear" w:color="auto" w:fill="auto"/>
          </w:tcPr>
          <w:p w14:paraId="67DD9E2B" w14:textId="77777777" w:rsidR="009F702B" w:rsidRDefault="009F702B" w:rsidP="009F702B">
            <w:pPr>
              <w:pStyle w:val="TAL"/>
              <w:rPr>
                <w:sz w:val="20"/>
              </w:rPr>
            </w:pPr>
          </w:p>
        </w:tc>
        <w:tc>
          <w:tcPr>
            <w:tcW w:w="2635" w:type="dxa"/>
            <w:tcBorders>
              <w:top w:val="nil"/>
              <w:left w:val="single" w:sz="12" w:space="0" w:color="auto"/>
              <w:right w:val="single" w:sz="12" w:space="0" w:color="auto"/>
            </w:tcBorders>
            <w:shd w:val="clear" w:color="auto" w:fill="auto"/>
          </w:tcPr>
          <w:p w14:paraId="3C09B68E" w14:textId="77777777" w:rsidR="009F702B" w:rsidRPr="00D81B37" w:rsidRDefault="009F702B" w:rsidP="009F70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BAD44BE" w14:textId="6B06DDD9" w:rsidR="009F702B" w:rsidRDefault="009F702B" w:rsidP="009F702B">
            <w:pPr>
              <w:suppressLineNumbers/>
              <w:suppressAutoHyphens/>
              <w:spacing w:before="60" w:after="60"/>
              <w:jc w:val="center"/>
            </w:pPr>
            <w:r>
              <w:t>6478</w:t>
            </w:r>
          </w:p>
        </w:tc>
        <w:tc>
          <w:tcPr>
            <w:tcW w:w="3251" w:type="dxa"/>
            <w:tcBorders>
              <w:top w:val="nil"/>
              <w:left w:val="single" w:sz="12" w:space="0" w:color="auto"/>
              <w:bottom w:val="single" w:sz="4" w:space="0" w:color="auto"/>
              <w:right w:val="single" w:sz="12" w:space="0" w:color="auto"/>
            </w:tcBorders>
            <w:shd w:val="clear" w:color="auto" w:fill="00FF00"/>
          </w:tcPr>
          <w:p w14:paraId="21332117" w14:textId="3DB9E9D9" w:rsidR="009F702B" w:rsidRPr="00B624BC" w:rsidRDefault="009F702B" w:rsidP="009F702B">
            <w:pPr>
              <w:pStyle w:val="TAL"/>
              <w:rPr>
                <w:sz w:val="20"/>
              </w:rPr>
            </w:pPr>
            <w:r w:rsidRPr="00B624BC">
              <w:rPr>
                <w:sz w:val="20"/>
              </w:rPr>
              <w:t>CR 0384 29.525 Rel-19 Support of SNPN scenarios for ProSe</w:t>
            </w:r>
          </w:p>
        </w:tc>
        <w:tc>
          <w:tcPr>
            <w:tcW w:w="1401" w:type="dxa"/>
            <w:tcBorders>
              <w:top w:val="nil"/>
              <w:left w:val="single" w:sz="12" w:space="0" w:color="auto"/>
              <w:bottom w:val="single" w:sz="4" w:space="0" w:color="auto"/>
              <w:right w:val="single" w:sz="12" w:space="0" w:color="auto"/>
            </w:tcBorders>
            <w:shd w:val="clear" w:color="auto" w:fill="00FF00"/>
          </w:tcPr>
          <w:p w14:paraId="418930B1" w14:textId="204D0120" w:rsidR="009F702B" w:rsidRDefault="009F702B" w:rsidP="009F702B">
            <w:pPr>
              <w:pStyle w:val="TAL"/>
              <w:rPr>
                <w:sz w:val="20"/>
              </w:rPr>
            </w:pPr>
            <w:r>
              <w:rPr>
                <w:sz w:val="20"/>
              </w:rPr>
              <w:t>Ericsson, China Telecom</w:t>
            </w:r>
          </w:p>
        </w:tc>
        <w:tc>
          <w:tcPr>
            <w:tcW w:w="1062" w:type="dxa"/>
            <w:tcBorders>
              <w:top w:val="nil"/>
              <w:left w:val="single" w:sz="12" w:space="0" w:color="auto"/>
              <w:right w:val="single" w:sz="12" w:space="0" w:color="auto"/>
            </w:tcBorders>
            <w:shd w:val="clear" w:color="auto" w:fill="auto"/>
          </w:tcPr>
          <w:p w14:paraId="471DDF20" w14:textId="143ED3F6" w:rsidR="009F702B" w:rsidRDefault="000A0683" w:rsidP="009F702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6005ACE2" w14:textId="77777777" w:rsidR="009F702B" w:rsidRPr="008F514C" w:rsidRDefault="009F702B" w:rsidP="009F702B">
            <w:pPr>
              <w:pStyle w:val="C1Normal"/>
            </w:pPr>
          </w:p>
        </w:tc>
      </w:tr>
      <w:tr w:rsidR="009F702B" w:rsidRPr="002F2600" w14:paraId="49461760" w14:textId="77777777" w:rsidTr="00033EA3">
        <w:trPr>
          <w:trHeight w:val="2079"/>
        </w:trPr>
        <w:tc>
          <w:tcPr>
            <w:tcW w:w="975" w:type="dxa"/>
            <w:tcBorders>
              <w:left w:val="single" w:sz="12" w:space="0" w:color="auto"/>
              <w:right w:val="single" w:sz="12" w:space="0" w:color="auto"/>
            </w:tcBorders>
            <w:shd w:val="clear" w:color="auto" w:fill="auto"/>
          </w:tcPr>
          <w:p w14:paraId="09B415D8" w14:textId="77777777" w:rsidR="009F702B" w:rsidRDefault="009F702B" w:rsidP="009F702B">
            <w:pPr>
              <w:pStyle w:val="TAL"/>
              <w:rPr>
                <w:sz w:val="20"/>
              </w:rPr>
            </w:pPr>
          </w:p>
        </w:tc>
        <w:tc>
          <w:tcPr>
            <w:tcW w:w="2635" w:type="dxa"/>
            <w:tcBorders>
              <w:left w:val="single" w:sz="12" w:space="0" w:color="auto"/>
              <w:right w:val="single" w:sz="12" w:space="0" w:color="auto"/>
            </w:tcBorders>
            <w:shd w:val="clear" w:color="auto" w:fill="auto"/>
          </w:tcPr>
          <w:p w14:paraId="5CB6ADD9" w14:textId="77777777" w:rsidR="009F702B" w:rsidRPr="00D81B3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7384861" w14:textId="66446B7E" w:rsidR="009F702B" w:rsidRDefault="00343666" w:rsidP="009F702B">
            <w:pPr>
              <w:suppressLineNumbers/>
              <w:suppressAutoHyphens/>
              <w:spacing w:before="60" w:after="60"/>
              <w:jc w:val="center"/>
              <w:rPr>
                <w:rStyle w:val="Hyperlink"/>
              </w:rPr>
            </w:pPr>
            <w:hyperlink r:id="rId340" w:history="1">
              <w:r w:rsidR="009F702B">
                <w:rPr>
                  <w:rStyle w:val="Hyperlink"/>
                </w:rPr>
                <w:t>6036</w:t>
              </w:r>
            </w:hyperlink>
          </w:p>
        </w:tc>
        <w:tc>
          <w:tcPr>
            <w:tcW w:w="3251" w:type="dxa"/>
            <w:tcBorders>
              <w:left w:val="single" w:sz="12" w:space="0" w:color="auto"/>
              <w:bottom w:val="single" w:sz="4" w:space="0" w:color="auto"/>
              <w:right w:val="single" w:sz="12" w:space="0" w:color="auto"/>
            </w:tcBorders>
            <w:shd w:val="clear" w:color="auto" w:fill="auto"/>
          </w:tcPr>
          <w:p w14:paraId="753D9650" w14:textId="679B73CD" w:rsidR="009F702B" w:rsidRPr="00B624BC" w:rsidRDefault="009F702B" w:rsidP="009F702B">
            <w:pPr>
              <w:pStyle w:val="TAL"/>
              <w:rPr>
                <w:sz w:val="20"/>
              </w:rPr>
            </w:pPr>
            <w:r>
              <w:rPr>
                <w:sz w:val="20"/>
              </w:rPr>
              <w:t>CR 1419 29.522 Rel-19 UEId Service API support for MSISDN verification operation</w:t>
            </w:r>
          </w:p>
        </w:tc>
        <w:tc>
          <w:tcPr>
            <w:tcW w:w="1401" w:type="dxa"/>
            <w:tcBorders>
              <w:left w:val="single" w:sz="12" w:space="0" w:color="auto"/>
              <w:bottom w:val="single" w:sz="4" w:space="0" w:color="auto"/>
              <w:right w:val="single" w:sz="12" w:space="0" w:color="auto"/>
            </w:tcBorders>
            <w:shd w:val="clear" w:color="auto" w:fill="auto"/>
          </w:tcPr>
          <w:p w14:paraId="56BC7C8A" w14:textId="51B660A7" w:rsidR="009F702B" w:rsidRDefault="009F702B" w:rsidP="009F702B">
            <w:pPr>
              <w:pStyle w:val="TAL"/>
              <w:rPr>
                <w:sz w:val="20"/>
              </w:rPr>
            </w:pPr>
            <w:r>
              <w:rPr>
                <w:sz w:val="20"/>
              </w:rPr>
              <w:t>AT&amp;T, Ericsson</w:t>
            </w:r>
          </w:p>
        </w:tc>
        <w:tc>
          <w:tcPr>
            <w:tcW w:w="1062" w:type="dxa"/>
            <w:tcBorders>
              <w:left w:val="single" w:sz="12" w:space="0" w:color="auto"/>
              <w:right w:val="single" w:sz="12" w:space="0" w:color="auto"/>
            </w:tcBorders>
            <w:shd w:val="clear" w:color="auto" w:fill="auto"/>
          </w:tcPr>
          <w:p w14:paraId="18028F2E" w14:textId="3157B4AB" w:rsidR="009F702B" w:rsidRPr="00750E57" w:rsidRDefault="009F702B" w:rsidP="009F702B">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31EA4C71" w14:textId="6F44D186" w:rsidR="009F702B" w:rsidRDefault="009F702B" w:rsidP="009F702B">
            <w:pPr>
              <w:pStyle w:val="C1Normal"/>
            </w:pPr>
            <w:r>
              <w:rPr>
                <w:noProof/>
              </w:rPr>
              <w:t>WI</w:t>
            </w:r>
            <w:r>
              <w:rPr>
                <w:rFonts w:eastAsia="DengXian" w:hint="eastAsia"/>
                <w:noProof/>
                <w:lang w:eastAsia="zh-CN"/>
              </w:rPr>
              <w:t>:</w:t>
            </w:r>
            <w:r>
              <w:rPr>
                <w:rFonts w:eastAsia="DengXian"/>
                <w:noProof/>
                <w:lang w:eastAsia="zh-CN"/>
              </w:rPr>
              <w:t xml:space="preserve"> </w:t>
            </w:r>
            <w:r w:rsidRPr="000451CF">
              <w:rPr>
                <w:noProof/>
              </w:rPr>
              <w:t>TEI19_MVOSNS</w:t>
            </w:r>
          </w:p>
          <w:p w14:paraId="54D5CD05" w14:textId="77777777" w:rsidR="009F702B" w:rsidRDefault="009F702B" w:rsidP="009F702B">
            <w:pPr>
              <w:pStyle w:val="C3OpenAPI"/>
            </w:pPr>
            <w:r w:rsidRPr="00BF1333">
              <w:t>This CR introduces a backwards compatible feature to the OpenAPI description of the UEId API</w:t>
            </w:r>
          </w:p>
          <w:p w14:paraId="353B9168" w14:textId="030BFA05" w:rsidR="009F702B" w:rsidRPr="008F514C" w:rsidRDefault="009F702B" w:rsidP="009F702B">
            <w:pPr>
              <w:pStyle w:val="C1Normal"/>
            </w:pPr>
            <w:r>
              <w:t>Abdessamad (Huawei): Related to a non-approved WID. Needs to be postponed. Define a complete new data type so that the functionality can evolve separately. “retrieved from UDM” should be e.g.</w:t>
            </w:r>
          </w:p>
        </w:tc>
      </w:tr>
      <w:tr w:rsidR="009F702B"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77777777" w:rsidR="009F702B" w:rsidRPr="00C97728" w:rsidRDefault="009F702B" w:rsidP="009F702B">
            <w:pPr>
              <w:pStyle w:val="TAL"/>
              <w:rPr>
                <w:b/>
                <w:bCs/>
                <w:sz w:val="20"/>
              </w:rPr>
            </w:pPr>
            <w:r>
              <w:rPr>
                <w:b/>
                <w:bCs/>
                <w:sz w:val="20"/>
              </w:rPr>
              <w:t>20</w:t>
            </w:r>
          </w:p>
        </w:tc>
        <w:tc>
          <w:tcPr>
            <w:tcW w:w="2635" w:type="dxa"/>
            <w:tcBorders>
              <w:left w:val="single" w:sz="12" w:space="0" w:color="auto"/>
              <w:right w:val="single" w:sz="12" w:space="0" w:color="auto"/>
            </w:tcBorders>
            <w:shd w:val="clear" w:color="auto" w:fill="FFCC99"/>
          </w:tcPr>
          <w:p w14:paraId="35AC8D25" w14:textId="333FB6AF" w:rsidR="009F702B" w:rsidRPr="00C97728" w:rsidRDefault="009F702B" w:rsidP="009F702B">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9F702B" w:rsidRPr="00750E57" w:rsidRDefault="009F702B" w:rsidP="009F702B">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9F702B" w:rsidRPr="002216BC" w:rsidRDefault="009F702B" w:rsidP="009F702B">
            <w:pPr>
              <w:pStyle w:val="TAL"/>
              <w:rPr>
                <w:b/>
                <w:bCs/>
                <w:sz w:val="20"/>
              </w:rPr>
            </w:pPr>
          </w:p>
        </w:tc>
      </w:tr>
      <w:tr w:rsidR="009F702B" w:rsidRPr="002F2600" w14:paraId="6B8EAAA4" w14:textId="77777777" w:rsidTr="00AE49F7">
        <w:tc>
          <w:tcPr>
            <w:tcW w:w="975" w:type="dxa"/>
            <w:tcBorders>
              <w:left w:val="single" w:sz="12" w:space="0" w:color="auto"/>
              <w:bottom w:val="nil"/>
              <w:right w:val="single" w:sz="12" w:space="0" w:color="auto"/>
            </w:tcBorders>
            <w:shd w:val="clear" w:color="auto" w:fill="auto"/>
          </w:tcPr>
          <w:p w14:paraId="0F036FFF" w14:textId="77777777" w:rsidR="009F702B" w:rsidRPr="00C97728" w:rsidRDefault="009F702B" w:rsidP="009F702B">
            <w:pPr>
              <w:pStyle w:val="TAL"/>
              <w:rPr>
                <w:sz w:val="20"/>
              </w:rPr>
            </w:pPr>
            <w:r>
              <w:rPr>
                <w:sz w:val="20"/>
              </w:rPr>
              <w:t>20</w:t>
            </w:r>
            <w:r w:rsidRPr="00C97728">
              <w:rPr>
                <w:sz w:val="20"/>
              </w:rPr>
              <w:t>.1</w:t>
            </w:r>
          </w:p>
        </w:tc>
        <w:tc>
          <w:tcPr>
            <w:tcW w:w="2635" w:type="dxa"/>
            <w:tcBorders>
              <w:left w:val="single" w:sz="12" w:space="0" w:color="auto"/>
              <w:bottom w:val="nil"/>
              <w:right w:val="single" w:sz="12" w:space="0" w:color="auto"/>
            </w:tcBorders>
            <w:shd w:val="clear" w:color="auto" w:fill="auto"/>
          </w:tcPr>
          <w:p w14:paraId="11EC4A01" w14:textId="5FBC2F70" w:rsidR="009F702B" w:rsidRPr="00750E57" w:rsidRDefault="009F702B" w:rsidP="009F702B">
            <w:pPr>
              <w:pStyle w:val="TAL"/>
              <w:rPr>
                <w:sz w:val="20"/>
              </w:rPr>
            </w:pPr>
            <w:r>
              <w:rPr>
                <w:sz w:val="20"/>
              </w:rPr>
              <w:t>Specification status</w:t>
            </w:r>
          </w:p>
        </w:tc>
        <w:tc>
          <w:tcPr>
            <w:tcW w:w="746" w:type="dxa"/>
            <w:tcBorders>
              <w:left w:val="single" w:sz="12" w:space="0" w:color="auto"/>
              <w:bottom w:val="nil"/>
              <w:right w:val="single" w:sz="12" w:space="0" w:color="auto"/>
            </w:tcBorders>
            <w:shd w:val="clear" w:color="auto" w:fill="auto"/>
          </w:tcPr>
          <w:p w14:paraId="30DFBCF7"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26116D7" w14:textId="77777777" w:rsidR="009F702B" w:rsidRPr="00750E57" w:rsidRDefault="009F702B" w:rsidP="009F702B">
            <w:pPr>
              <w:pStyle w:val="TAL"/>
              <w:rPr>
                <w:sz w:val="20"/>
              </w:rPr>
            </w:pPr>
          </w:p>
        </w:tc>
        <w:tc>
          <w:tcPr>
            <w:tcW w:w="1401" w:type="dxa"/>
            <w:tcBorders>
              <w:left w:val="single" w:sz="12" w:space="0" w:color="auto"/>
              <w:bottom w:val="nil"/>
              <w:right w:val="single" w:sz="12" w:space="0" w:color="auto"/>
            </w:tcBorders>
            <w:shd w:val="clear" w:color="auto" w:fill="auto"/>
          </w:tcPr>
          <w:p w14:paraId="31B5F80B" w14:textId="77777777" w:rsidR="009F702B" w:rsidRPr="00750E57" w:rsidRDefault="009F702B" w:rsidP="009F702B">
            <w:pPr>
              <w:pStyle w:val="TAL"/>
              <w:rPr>
                <w:sz w:val="20"/>
              </w:rPr>
            </w:pPr>
          </w:p>
        </w:tc>
        <w:tc>
          <w:tcPr>
            <w:tcW w:w="1062" w:type="dxa"/>
            <w:tcBorders>
              <w:left w:val="single" w:sz="12" w:space="0" w:color="auto"/>
              <w:bottom w:val="nil"/>
              <w:right w:val="single" w:sz="12" w:space="0" w:color="auto"/>
            </w:tcBorders>
            <w:shd w:val="clear" w:color="auto" w:fill="auto"/>
          </w:tcPr>
          <w:p w14:paraId="2CF991D8" w14:textId="77777777" w:rsidR="009F702B" w:rsidRPr="00750E57" w:rsidRDefault="009F702B" w:rsidP="009F702B">
            <w:pPr>
              <w:pStyle w:val="TAL"/>
              <w:rPr>
                <w:sz w:val="20"/>
              </w:rPr>
            </w:pPr>
          </w:p>
        </w:tc>
        <w:tc>
          <w:tcPr>
            <w:tcW w:w="4619" w:type="dxa"/>
            <w:tcBorders>
              <w:left w:val="single" w:sz="12" w:space="0" w:color="auto"/>
              <w:bottom w:val="nil"/>
              <w:right w:val="single" w:sz="12" w:space="0" w:color="auto"/>
            </w:tcBorders>
            <w:shd w:val="clear" w:color="auto" w:fill="auto"/>
          </w:tcPr>
          <w:p w14:paraId="7D5CC8C2" w14:textId="77777777" w:rsidR="009F702B" w:rsidRPr="00714AF5" w:rsidRDefault="009F702B" w:rsidP="009F702B">
            <w:pPr>
              <w:pStyle w:val="TAL"/>
              <w:rPr>
                <w:b/>
                <w:bCs/>
                <w:color w:val="FF0000"/>
                <w:sz w:val="16"/>
                <w:szCs w:val="16"/>
              </w:rPr>
            </w:pPr>
          </w:p>
        </w:tc>
      </w:tr>
      <w:tr w:rsidR="009F702B" w:rsidRPr="002F2600" w14:paraId="614B5032" w14:textId="77777777" w:rsidTr="00AE49F7">
        <w:tc>
          <w:tcPr>
            <w:tcW w:w="975" w:type="dxa"/>
            <w:tcBorders>
              <w:left w:val="single" w:sz="12" w:space="0" w:color="auto"/>
              <w:right w:val="single" w:sz="12" w:space="0" w:color="auto"/>
            </w:tcBorders>
            <w:shd w:val="clear" w:color="auto" w:fill="auto"/>
          </w:tcPr>
          <w:p w14:paraId="5B3552A2" w14:textId="77777777" w:rsidR="009F702B" w:rsidRPr="00C97728" w:rsidRDefault="009F702B" w:rsidP="009F702B">
            <w:pPr>
              <w:pStyle w:val="TAL"/>
              <w:rPr>
                <w:sz w:val="20"/>
              </w:rPr>
            </w:pPr>
            <w:r>
              <w:rPr>
                <w:sz w:val="20"/>
              </w:rPr>
              <w:t>20</w:t>
            </w:r>
            <w:r w:rsidRPr="00C97728">
              <w:rPr>
                <w:sz w:val="20"/>
              </w:rPr>
              <w:t>.2</w:t>
            </w:r>
          </w:p>
        </w:tc>
        <w:tc>
          <w:tcPr>
            <w:tcW w:w="2635" w:type="dxa"/>
            <w:tcBorders>
              <w:left w:val="single" w:sz="12" w:space="0" w:color="auto"/>
              <w:right w:val="single" w:sz="12" w:space="0" w:color="auto"/>
            </w:tcBorders>
            <w:shd w:val="clear" w:color="auto" w:fill="auto"/>
          </w:tcPr>
          <w:p w14:paraId="27AFF0D6" w14:textId="68DAAD4E" w:rsidR="009F702B" w:rsidRPr="00750E57" w:rsidRDefault="009F702B" w:rsidP="009F702B">
            <w:pPr>
              <w:pStyle w:val="TAL"/>
              <w:rPr>
                <w:sz w:val="20"/>
              </w:rPr>
            </w:pPr>
            <w:r w:rsidRPr="00B6563D">
              <w:rPr>
                <w:sz w:val="20"/>
              </w:rPr>
              <w:t>3GPP TS/TR for information</w:t>
            </w:r>
          </w:p>
        </w:tc>
        <w:tc>
          <w:tcPr>
            <w:tcW w:w="746" w:type="dxa"/>
            <w:tcBorders>
              <w:left w:val="single" w:sz="12" w:space="0" w:color="auto"/>
              <w:right w:val="single" w:sz="12" w:space="0" w:color="auto"/>
            </w:tcBorders>
            <w:shd w:val="clear" w:color="auto" w:fill="auto"/>
          </w:tcPr>
          <w:p w14:paraId="23B70F5F" w14:textId="77777777" w:rsidR="009F702B" w:rsidRPr="00EC002F" w:rsidRDefault="009F702B" w:rsidP="009F702B">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0D569E2" w14:textId="77777777" w:rsidR="009F702B" w:rsidRPr="00750E57" w:rsidRDefault="009F702B" w:rsidP="009F702B">
            <w:pPr>
              <w:pStyle w:val="TAL"/>
              <w:rPr>
                <w:sz w:val="20"/>
              </w:rPr>
            </w:pPr>
          </w:p>
        </w:tc>
        <w:tc>
          <w:tcPr>
            <w:tcW w:w="1401" w:type="dxa"/>
            <w:tcBorders>
              <w:left w:val="single" w:sz="12" w:space="0" w:color="auto"/>
              <w:right w:val="single" w:sz="12" w:space="0" w:color="auto"/>
            </w:tcBorders>
            <w:shd w:val="clear" w:color="auto" w:fill="auto"/>
          </w:tcPr>
          <w:p w14:paraId="564BC9AF"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auto"/>
          </w:tcPr>
          <w:p w14:paraId="34851C76"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71A1A531" w14:textId="77777777" w:rsidR="009F702B" w:rsidRPr="002216BC" w:rsidRDefault="009F702B" w:rsidP="009F702B">
            <w:pPr>
              <w:pStyle w:val="TAL"/>
              <w:rPr>
                <w:b/>
                <w:bCs/>
                <w:color w:val="FF0000"/>
                <w:sz w:val="16"/>
              </w:rPr>
            </w:pPr>
          </w:p>
        </w:tc>
      </w:tr>
      <w:tr w:rsidR="009F702B" w:rsidRPr="002F2600" w14:paraId="123B5F92" w14:textId="77777777" w:rsidTr="00AE49F7">
        <w:tc>
          <w:tcPr>
            <w:tcW w:w="975" w:type="dxa"/>
            <w:tcBorders>
              <w:left w:val="single" w:sz="12" w:space="0" w:color="auto"/>
              <w:right w:val="single" w:sz="12" w:space="0" w:color="auto"/>
            </w:tcBorders>
            <w:shd w:val="clear" w:color="auto" w:fill="auto"/>
          </w:tcPr>
          <w:p w14:paraId="215070B2" w14:textId="77777777" w:rsidR="009F702B" w:rsidRPr="00C97728" w:rsidRDefault="009F702B" w:rsidP="009F702B">
            <w:pPr>
              <w:pStyle w:val="TAL"/>
              <w:rPr>
                <w:sz w:val="20"/>
              </w:rPr>
            </w:pPr>
            <w:r>
              <w:rPr>
                <w:sz w:val="20"/>
              </w:rPr>
              <w:t>20</w:t>
            </w:r>
            <w:r w:rsidRPr="00C97728">
              <w:rPr>
                <w:sz w:val="20"/>
              </w:rPr>
              <w:t>.3</w:t>
            </w:r>
          </w:p>
        </w:tc>
        <w:tc>
          <w:tcPr>
            <w:tcW w:w="2635" w:type="dxa"/>
            <w:tcBorders>
              <w:left w:val="single" w:sz="12" w:space="0" w:color="auto"/>
              <w:right w:val="single" w:sz="12" w:space="0" w:color="auto"/>
            </w:tcBorders>
            <w:shd w:val="clear" w:color="auto" w:fill="auto"/>
          </w:tcPr>
          <w:p w14:paraId="26003109" w14:textId="3E6D22AB" w:rsidR="009F702B" w:rsidRPr="00750E57" w:rsidRDefault="009F702B" w:rsidP="009F702B">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shd w:val="clear" w:color="auto" w:fill="auto"/>
          </w:tcPr>
          <w:p w14:paraId="7065EDF9"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1676325" w14:textId="77777777" w:rsidR="009F702B" w:rsidRPr="00750E57" w:rsidRDefault="009F702B" w:rsidP="009F70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6533551"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auto"/>
          </w:tcPr>
          <w:p w14:paraId="01314B15"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5B1A1242" w14:textId="77777777" w:rsidR="009F702B" w:rsidRPr="002216BC" w:rsidRDefault="009F702B" w:rsidP="009F702B">
            <w:pPr>
              <w:pStyle w:val="TAL"/>
              <w:rPr>
                <w:b/>
                <w:bCs/>
                <w:color w:val="FF0000"/>
                <w:sz w:val="16"/>
              </w:rPr>
            </w:pPr>
          </w:p>
        </w:tc>
      </w:tr>
      <w:tr w:rsidR="009F702B" w:rsidRPr="002F2600" w14:paraId="278C664B" w14:textId="77777777" w:rsidTr="00AE49F7">
        <w:tc>
          <w:tcPr>
            <w:tcW w:w="975" w:type="dxa"/>
            <w:tcBorders>
              <w:left w:val="single" w:sz="12" w:space="0" w:color="auto"/>
              <w:right w:val="single" w:sz="12" w:space="0" w:color="auto"/>
            </w:tcBorders>
            <w:shd w:val="clear" w:color="auto" w:fill="FFCC99"/>
          </w:tcPr>
          <w:p w14:paraId="40C1DF05" w14:textId="77777777" w:rsidR="009F702B" w:rsidRPr="00750E57" w:rsidRDefault="009F702B" w:rsidP="009F702B">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689590E4" w14:textId="5C792C6C" w:rsidR="009F702B" w:rsidRPr="00750E57" w:rsidRDefault="009F702B" w:rsidP="009F702B">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4CE45F02" w14:textId="77777777" w:rsidR="009F702B" w:rsidRPr="00EC002F" w:rsidRDefault="009F702B" w:rsidP="009F702B">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701DA3F1" w14:textId="77777777" w:rsidR="009F702B" w:rsidRPr="00750E57" w:rsidRDefault="009F702B" w:rsidP="009F702B">
            <w:pPr>
              <w:pStyle w:val="TAL"/>
              <w:rPr>
                <w:sz w:val="20"/>
              </w:rPr>
            </w:pPr>
          </w:p>
        </w:tc>
        <w:tc>
          <w:tcPr>
            <w:tcW w:w="1401" w:type="dxa"/>
            <w:tcBorders>
              <w:left w:val="single" w:sz="12" w:space="0" w:color="auto"/>
              <w:right w:val="single" w:sz="12" w:space="0" w:color="auto"/>
            </w:tcBorders>
            <w:shd w:val="clear" w:color="auto" w:fill="FFCC99"/>
          </w:tcPr>
          <w:p w14:paraId="3C275B0C"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9F702B" w:rsidRPr="00996C30" w:rsidRDefault="009F702B" w:rsidP="009F702B">
            <w:pPr>
              <w:pStyle w:val="TAL"/>
              <w:rPr>
                <w:bCs/>
                <w:color w:val="FF0000"/>
                <w:sz w:val="20"/>
                <w:szCs w:val="16"/>
              </w:rPr>
            </w:pPr>
          </w:p>
        </w:tc>
      </w:tr>
      <w:tr w:rsidR="009F702B" w:rsidRPr="002F2600" w14:paraId="3004AE0C" w14:textId="77777777" w:rsidTr="005A6629">
        <w:tc>
          <w:tcPr>
            <w:tcW w:w="975" w:type="dxa"/>
            <w:tcBorders>
              <w:left w:val="single" w:sz="12" w:space="0" w:color="auto"/>
              <w:right w:val="single" w:sz="12" w:space="0" w:color="auto"/>
            </w:tcBorders>
            <w:shd w:val="clear" w:color="auto" w:fill="auto"/>
          </w:tcPr>
          <w:p w14:paraId="47B277D5" w14:textId="27F47426" w:rsidR="009F702B" w:rsidRDefault="009F702B" w:rsidP="009F702B">
            <w:pPr>
              <w:pStyle w:val="TAL"/>
              <w:rPr>
                <w:b/>
                <w:bCs/>
                <w:sz w:val="20"/>
              </w:rPr>
            </w:pPr>
            <w:r>
              <w:rPr>
                <w:sz w:val="20"/>
              </w:rPr>
              <w:lastRenderedPageBreak/>
              <w:t>21</w:t>
            </w:r>
            <w:r w:rsidRPr="00C97728">
              <w:rPr>
                <w:sz w:val="20"/>
              </w:rPr>
              <w:t>.1</w:t>
            </w:r>
          </w:p>
        </w:tc>
        <w:tc>
          <w:tcPr>
            <w:tcW w:w="2635" w:type="dxa"/>
            <w:tcBorders>
              <w:left w:val="single" w:sz="12" w:space="0" w:color="auto"/>
              <w:right w:val="single" w:sz="12" w:space="0" w:color="auto"/>
            </w:tcBorders>
            <w:shd w:val="clear" w:color="auto" w:fill="auto"/>
          </w:tcPr>
          <w:p w14:paraId="24AC1008" w14:textId="6818A4A1" w:rsidR="009F702B" w:rsidRDefault="009F702B" w:rsidP="009F702B">
            <w:pPr>
              <w:pStyle w:val="TAL"/>
              <w:rPr>
                <w:b/>
                <w:bCs/>
                <w:sz w:val="20"/>
              </w:rPr>
            </w:pPr>
            <w:r w:rsidRPr="00A5292E">
              <w:rPr>
                <w:sz w:val="20"/>
              </w:rPr>
              <w:t>Election of CT</w:t>
            </w:r>
            <w:r>
              <w:rPr>
                <w:sz w:val="20"/>
              </w:rPr>
              <w:t xml:space="preserve">3 </w:t>
            </w:r>
            <w:r w:rsidRPr="00A5292E">
              <w:rPr>
                <w:sz w:val="20"/>
              </w:rPr>
              <w:t>officials</w:t>
            </w:r>
          </w:p>
        </w:tc>
        <w:tc>
          <w:tcPr>
            <w:tcW w:w="746" w:type="dxa"/>
            <w:tcBorders>
              <w:left w:val="single" w:sz="12" w:space="0" w:color="auto"/>
              <w:right w:val="single" w:sz="12" w:space="0" w:color="auto"/>
            </w:tcBorders>
            <w:shd w:val="clear" w:color="auto" w:fill="auto"/>
          </w:tcPr>
          <w:p w14:paraId="77EFBABA" w14:textId="77777777" w:rsidR="009F702B" w:rsidRPr="00EC002F" w:rsidRDefault="009F702B" w:rsidP="009F702B">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2DB57C6" w14:textId="77777777" w:rsidR="009F702B" w:rsidRPr="00750E57" w:rsidRDefault="009F702B" w:rsidP="009F702B">
            <w:pPr>
              <w:pStyle w:val="TAL"/>
              <w:rPr>
                <w:sz w:val="20"/>
              </w:rPr>
            </w:pPr>
          </w:p>
        </w:tc>
        <w:tc>
          <w:tcPr>
            <w:tcW w:w="1401" w:type="dxa"/>
            <w:tcBorders>
              <w:left w:val="single" w:sz="12" w:space="0" w:color="auto"/>
              <w:right w:val="single" w:sz="12" w:space="0" w:color="auto"/>
            </w:tcBorders>
            <w:shd w:val="clear" w:color="auto" w:fill="auto"/>
          </w:tcPr>
          <w:p w14:paraId="73C3177A"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auto"/>
          </w:tcPr>
          <w:p w14:paraId="1E688747"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2B1A6E42" w14:textId="77777777" w:rsidR="009F702B" w:rsidRPr="00996C30" w:rsidRDefault="009F702B" w:rsidP="009F702B">
            <w:pPr>
              <w:pStyle w:val="TAL"/>
              <w:rPr>
                <w:bCs/>
                <w:color w:val="FF0000"/>
                <w:sz w:val="20"/>
                <w:szCs w:val="16"/>
              </w:rPr>
            </w:pPr>
          </w:p>
        </w:tc>
      </w:tr>
      <w:tr w:rsidR="009F702B" w:rsidRPr="002F2600" w14:paraId="5416C4DB" w14:textId="77777777" w:rsidTr="005A6629">
        <w:tc>
          <w:tcPr>
            <w:tcW w:w="975" w:type="dxa"/>
            <w:tcBorders>
              <w:left w:val="single" w:sz="12" w:space="0" w:color="auto"/>
              <w:right w:val="single" w:sz="12" w:space="0" w:color="auto"/>
            </w:tcBorders>
            <w:shd w:val="clear" w:color="auto" w:fill="auto"/>
          </w:tcPr>
          <w:p w14:paraId="1AB4AAED" w14:textId="147091A1" w:rsidR="009F702B" w:rsidRDefault="009F702B" w:rsidP="009F702B">
            <w:pPr>
              <w:pStyle w:val="TAL"/>
              <w:rPr>
                <w:b/>
                <w:bCs/>
                <w:sz w:val="20"/>
              </w:rPr>
            </w:pPr>
            <w:r>
              <w:rPr>
                <w:sz w:val="20"/>
              </w:rPr>
              <w:t>21</w:t>
            </w:r>
            <w:r w:rsidRPr="00C97728">
              <w:rPr>
                <w:sz w:val="20"/>
              </w:rPr>
              <w:t>.2</w:t>
            </w:r>
          </w:p>
        </w:tc>
        <w:tc>
          <w:tcPr>
            <w:tcW w:w="2635" w:type="dxa"/>
            <w:tcBorders>
              <w:left w:val="single" w:sz="12" w:space="0" w:color="auto"/>
              <w:right w:val="single" w:sz="12" w:space="0" w:color="auto"/>
            </w:tcBorders>
            <w:shd w:val="clear" w:color="auto" w:fill="auto"/>
          </w:tcPr>
          <w:p w14:paraId="200E0F88" w14:textId="3D8F787F" w:rsidR="009F702B" w:rsidRDefault="009F702B" w:rsidP="009F702B">
            <w:pPr>
              <w:pStyle w:val="TAL"/>
              <w:rPr>
                <w:b/>
                <w:bCs/>
                <w:sz w:val="20"/>
              </w:rPr>
            </w:pPr>
            <w:r w:rsidRPr="00A5292E">
              <w:rPr>
                <w:sz w:val="20"/>
              </w:rPr>
              <w:t>Principles for work organization within CT</w:t>
            </w:r>
            <w:r>
              <w:rPr>
                <w:sz w:val="20"/>
              </w:rPr>
              <w:t>3</w:t>
            </w:r>
          </w:p>
        </w:tc>
        <w:tc>
          <w:tcPr>
            <w:tcW w:w="746" w:type="dxa"/>
            <w:tcBorders>
              <w:left w:val="single" w:sz="12" w:space="0" w:color="auto"/>
              <w:right w:val="single" w:sz="12" w:space="0" w:color="auto"/>
            </w:tcBorders>
            <w:shd w:val="clear" w:color="auto" w:fill="auto"/>
          </w:tcPr>
          <w:p w14:paraId="5676882E" w14:textId="77777777" w:rsidR="009F702B" w:rsidRPr="00EC002F" w:rsidRDefault="009F702B" w:rsidP="009F702B">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1C533A42" w14:textId="77777777" w:rsidR="009F702B" w:rsidRPr="00750E57" w:rsidRDefault="009F702B" w:rsidP="009F702B">
            <w:pPr>
              <w:pStyle w:val="TAL"/>
              <w:rPr>
                <w:sz w:val="20"/>
              </w:rPr>
            </w:pPr>
          </w:p>
        </w:tc>
        <w:tc>
          <w:tcPr>
            <w:tcW w:w="1401" w:type="dxa"/>
            <w:tcBorders>
              <w:left w:val="single" w:sz="12" w:space="0" w:color="auto"/>
              <w:right w:val="single" w:sz="12" w:space="0" w:color="auto"/>
            </w:tcBorders>
            <w:shd w:val="clear" w:color="auto" w:fill="auto"/>
          </w:tcPr>
          <w:p w14:paraId="3FEEBEE2"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auto"/>
          </w:tcPr>
          <w:p w14:paraId="451DB3D3"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1F8889AF" w14:textId="77777777" w:rsidR="009F702B" w:rsidRPr="00996C30" w:rsidRDefault="009F702B" w:rsidP="009F702B">
            <w:pPr>
              <w:pStyle w:val="TAL"/>
              <w:rPr>
                <w:bCs/>
                <w:color w:val="FF0000"/>
                <w:sz w:val="20"/>
                <w:szCs w:val="16"/>
              </w:rPr>
            </w:pPr>
          </w:p>
        </w:tc>
      </w:tr>
      <w:tr w:rsidR="009F702B" w:rsidRPr="002F2600" w14:paraId="73DE0313" w14:textId="77777777" w:rsidTr="005A6629">
        <w:tc>
          <w:tcPr>
            <w:tcW w:w="975" w:type="dxa"/>
            <w:tcBorders>
              <w:left w:val="single" w:sz="12" w:space="0" w:color="auto"/>
              <w:right w:val="single" w:sz="12" w:space="0" w:color="auto"/>
            </w:tcBorders>
            <w:shd w:val="clear" w:color="auto" w:fill="auto"/>
          </w:tcPr>
          <w:p w14:paraId="042C7D6D" w14:textId="440E8404" w:rsidR="009F702B" w:rsidRDefault="009F702B" w:rsidP="009F702B">
            <w:pPr>
              <w:pStyle w:val="TAL"/>
              <w:rPr>
                <w:b/>
                <w:bCs/>
                <w:sz w:val="20"/>
              </w:rPr>
            </w:pPr>
            <w:r>
              <w:rPr>
                <w:sz w:val="20"/>
              </w:rPr>
              <w:t>21</w:t>
            </w:r>
            <w:r w:rsidRPr="00C97728">
              <w:rPr>
                <w:sz w:val="20"/>
              </w:rPr>
              <w:t>.3</w:t>
            </w:r>
          </w:p>
        </w:tc>
        <w:tc>
          <w:tcPr>
            <w:tcW w:w="2635" w:type="dxa"/>
            <w:tcBorders>
              <w:left w:val="single" w:sz="12" w:space="0" w:color="auto"/>
              <w:right w:val="single" w:sz="12" w:space="0" w:color="auto"/>
            </w:tcBorders>
            <w:shd w:val="clear" w:color="auto" w:fill="auto"/>
          </w:tcPr>
          <w:p w14:paraId="39D47585" w14:textId="7BEB6C29" w:rsidR="009F702B" w:rsidRDefault="009F702B" w:rsidP="009F702B">
            <w:pPr>
              <w:pStyle w:val="TAL"/>
              <w:rPr>
                <w:b/>
                <w:bCs/>
                <w:sz w:val="20"/>
              </w:rPr>
            </w:pPr>
            <w:r w:rsidRPr="00A5292E">
              <w:rPr>
                <w:sz w:val="20"/>
              </w:rPr>
              <w:t>Terms of Reference</w:t>
            </w:r>
          </w:p>
        </w:tc>
        <w:tc>
          <w:tcPr>
            <w:tcW w:w="746" w:type="dxa"/>
            <w:tcBorders>
              <w:left w:val="single" w:sz="12" w:space="0" w:color="auto"/>
              <w:right w:val="single" w:sz="12" w:space="0" w:color="auto"/>
            </w:tcBorders>
            <w:shd w:val="clear" w:color="auto" w:fill="auto"/>
          </w:tcPr>
          <w:p w14:paraId="26AD4EA1" w14:textId="77777777" w:rsidR="009F702B" w:rsidRPr="00EC002F" w:rsidRDefault="009F702B" w:rsidP="009F702B">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61AE2BC3" w14:textId="77777777" w:rsidR="009F702B" w:rsidRPr="00750E57" w:rsidRDefault="009F702B" w:rsidP="009F702B">
            <w:pPr>
              <w:pStyle w:val="TAL"/>
              <w:rPr>
                <w:sz w:val="20"/>
              </w:rPr>
            </w:pPr>
          </w:p>
        </w:tc>
        <w:tc>
          <w:tcPr>
            <w:tcW w:w="1401" w:type="dxa"/>
            <w:tcBorders>
              <w:left w:val="single" w:sz="12" w:space="0" w:color="auto"/>
              <w:right w:val="single" w:sz="12" w:space="0" w:color="auto"/>
            </w:tcBorders>
            <w:shd w:val="clear" w:color="auto" w:fill="auto"/>
          </w:tcPr>
          <w:p w14:paraId="71D1B74C"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auto"/>
          </w:tcPr>
          <w:p w14:paraId="1571C830"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49198A5E" w14:textId="77777777" w:rsidR="009F702B" w:rsidRPr="00996C30" w:rsidRDefault="009F702B" w:rsidP="009F702B">
            <w:pPr>
              <w:pStyle w:val="TAL"/>
              <w:rPr>
                <w:bCs/>
                <w:color w:val="FF0000"/>
                <w:sz w:val="20"/>
                <w:szCs w:val="16"/>
              </w:rPr>
            </w:pPr>
          </w:p>
        </w:tc>
      </w:tr>
      <w:tr w:rsidR="009F702B" w:rsidRPr="002F2600" w14:paraId="65E0AE8F" w14:textId="77777777" w:rsidTr="005A6629">
        <w:tc>
          <w:tcPr>
            <w:tcW w:w="975" w:type="dxa"/>
            <w:tcBorders>
              <w:left w:val="single" w:sz="12" w:space="0" w:color="auto"/>
              <w:right w:val="single" w:sz="12" w:space="0" w:color="auto"/>
            </w:tcBorders>
            <w:shd w:val="clear" w:color="auto" w:fill="auto"/>
          </w:tcPr>
          <w:p w14:paraId="46461E2B" w14:textId="11A15184" w:rsidR="009F702B" w:rsidRDefault="009F702B" w:rsidP="009F702B">
            <w:pPr>
              <w:pStyle w:val="TAL"/>
              <w:rPr>
                <w:b/>
                <w:bCs/>
                <w:sz w:val="20"/>
              </w:rPr>
            </w:pPr>
            <w:r>
              <w:rPr>
                <w:sz w:val="20"/>
              </w:rPr>
              <w:t>21.4</w:t>
            </w:r>
          </w:p>
        </w:tc>
        <w:tc>
          <w:tcPr>
            <w:tcW w:w="2635" w:type="dxa"/>
            <w:tcBorders>
              <w:left w:val="single" w:sz="12" w:space="0" w:color="auto"/>
              <w:right w:val="single" w:sz="12" w:space="0" w:color="auto"/>
            </w:tcBorders>
            <w:shd w:val="clear" w:color="auto" w:fill="auto"/>
          </w:tcPr>
          <w:p w14:paraId="0B002A92" w14:textId="74C0E8BA" w:rsidR="009F702B" w:rsidRDefault="009F702B" w:rsidP="009F702B">
            <w:pPr>
              <w:pStyle w:val="TAL"/>
              <w:rPr>
                <w:b/>
                <w:bCs/>
                <w:sz w:val="20"/>
              </w:rPr>
            </w:pPr>
            <w:r w:rsidRPr="00A5292E">
              <w:rPr>
                <w:sz w:val="20"/>
              </w:rPr>
              <w:t>Support Arrangements</w:t>
            </w:r>
          </w:p>
        </w:tc>
        <w:tc>
          <w:tcPr>
            <w:tcW w:w="746" w:type="dxa"/>
            <w:tcBorders>
              <w:left w:val="single" w:sz="12" w:space="0" w:color="auto"/>
              <w:right w:val="single" w:sz="12" w:space="0" w:color="auto"/>
            </w:tcBorders>
            <w:shd w:val="clear" w:color="auto" w:fill="auto"/>
          </w:tcPr>
          <w:p w14:paraId="206DD970" w14:textId="77777777" w:rsidR="009F702B" w:rsidRPr="00EC002F" w:rsidRDefault="009F702B" w:rsidP="009F702B">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13B7295" w14:textId="77777777" w:rsidR="009F702B" w:rsidRPr="00750E57" w:rsidRDefault="009F702B" w:rsidP="009F702B">
            <w:pPr>
              <w:pStyle w:val="TAL"/>
              <w:rPr>
                <w:sz w:val="20"/>
              </w:rPr>
            </w:pPr>
          </w:p>
        </w:tc>
        <w:tc>
          <w:tcPr>
            <w:tcW w:w="1401" w:type="dxa"/>
            <w:tcBorders>
              <w:left w:val="single" w:sz="12" w:space="0" w:color="auto"/>
              <w:right w:val="single" w:sz="12" w:space="0" w:color="auto"/>
            </w:tcBorders>
            <w:shd w:val="clear" w:color="auto" w:fill="auto"/>
          </w:tcPr>
          <w:p w14:paraId="50A79040"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auto"/>
          </w:tcPr>
          <w:p w14:paraId="4755C416"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40505BDB" w14:textId="77777777" w:rsidR="009F702B" w:rsidRPr="00996C30" w:rsidRDefault="009F702B" w:rsidP="009F702B">
            <w:pPr>
              <w:pStyle w:val="TAL"/>
              <w:rPr>
                <w:bCs/>
                <w:color w:val="FF0000"/>
                <w:sz w:val="20"/>
                <w:szCs w:val="16"/>
              </w:rPr>
            </w:pPr>
          </w:p>
        </w:tc>
      </w:tr>
      <w:tr w:rsidR="009F702B" w:rsidRPr="002F2600" w14:paraId="40410AF0" w14:textId="77777777" w:rsidTr="00F96B14">
        <w:tc>
          <w:tcPr>
            <w:tcW w:w="975" w:type="dxa"/>
            <w:tcBorders>
              <w:left w:val="single" w:sz="12" w:space="0" w:color="auto"/>
              <w:right w:val="single" w:sz="12" w:space="0" w:color="auto"/>
            </w:tcBorders>
            <w:shd w:val="clear" w:color="auto" w:fill="auto"/>
          </w:tcPr>
          <w:p w14:paraId="32DC894F" w14:textId="27AD151E" w:rsidR="009F702B" w:rsidRDefault="009F702B" w:rsidP="009F702B">
            <w:pPr>
              <w:pStyle w:val="TAL"/>
              <w:rPr>
                <w:b/>
                <w:bCs/>
                <w:sz w:val="20"/>
              </w:rPr>
            </w:pPr>
            <w:r>
              <w:rPr>
                <w:sz w:val="20"/>
              </w:rPr>
              <w:t>21.5</w:t>
            </w:r>
          </w:p>
        </w:tc>
        <w:tc>
          <w:tcPr>
            <w:tcW w:w="2635" w:type="dxa"/>
            <w:tcBorders>
              <w:left w:val="single" w:sz="12" w:space="0" w:color="auto"/>
              <w:right w:val="single" w:sz="12" w:space="0" w:color="auto"/>
            </w:tcBorders>
            <w:shd w:val="clear" w:color="auto" w:fill="auto"/>
          </w:tcPr>
          <w:p w14:paraId="518C6A00" w14:textId="360FE8F4" w:rsidR="009F702B" w:rsidRDefault="009F702B" w:rsidP="009F702B">
            <w:pPr>
              <w:pStyle w:val="TAL"/>
              <w:rPr>
                <w:b/>
                <w:bCs/>
                <w:sz w:val="20"/>
              </w:rPr>
            </w:pPr>
            <w:r w:rsidRPr="00A5292E">
              <w:rPr>
                <w:sz w:val="20"/>
              </w:rPr>
              <w:t>Working methods</w:t>
            </w:r>
          </w:p>
        </w:tc>
        <w:tc>
          <w:tcPr>
            <w:tcW w:w="746" w:type="dxa"/>
            <w:tcBorders>
              <w:left w:val="single" w:sz="12" w:space="0" w:color="auto"/>
              <w:bottom w:val="single" w:sz="4" w:space="0" w:color="auto"/>
              <w:right w:val="single" w:sz="12" w:space="0" w:color="auto"/>
            </w:tcBorders>
            <w:shd w:val="clear" w:color="auto" w:fill="auto"/>
          </w:tcPr>
          <w:p w14:paraId="12CB54B9"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D7E0511" w14:textId="77777777" w:rsidR="009F702B" w:rsidRPr="00750E57" w:rsidRDefault="009F702B" w:rsidP="009F70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6951813"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auto"/>
          </w:tcPr>
          <w:p w14:paraId="20C93B8A"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62FDDE2B" w14:textId="77777777" w:rsidR="009F702B" w:rsidRPr="00996C30" w:rsidRDefault="009F702B" w:rsidP="009F702B">
            <w:pPr>
              <w:pStyle w:val="TAL"/>
              <w:rPr>
                <w:bCs/>
                <w:color w:val="FF0000"/>
                <w:sz w:val="20"/>
                <w:szCs w:val="16"/>
              </w:rPr>
            </w:pPr>
          </w:p>
        </w:tc>
      </w:tr>
      <w:tr w:rsidR="009F702B" w:rsidRPr="002F2600" w14:paraId="10CBA197" w14:textId="77777777" w:rsidTr="00F96B14">
        <w:tc>
          <w:tcPr>
            <w:tcW w:w="975" w:type="dxa"/>
            <w:tcBorders>
              <w:left w:val="single" w:sz="12" w:space="0" w:color="auto"/>
              <w:right w:val="single" w:sz="12" w:space="0" w:color="auto"/>
            </w:tcBorders>
            <w:shd w:val="clear" w:color="auto" w:fill="auto"/>
          </w:tcPr>
          <w:p w14:paraId="5BE26DF8" w14:textId="1B68B64E" w:rsidR="009F702B" w:rsidRDefault="009F702B" w:rsidP="009F702B">
            <w:pPr>
              <w:pStyle w:val="TAL"/>
              <w:rPr>
                <w:b/>
                <w:bCs/>
                <w:sz w:val="20"/>
              </w:rPr>
            </w:pPr>
            <w:r>
              <w:rPr>
                <w:sz w:val="20"/>
              </w:rPr>
              <w:t>21.6</w:t>
            </w:r>
          </w:p>
        </w:tc>
        <w:tc>
          <w:tcPr>
            <w:tcW w:w="2635" w:type="dxa"/>
            <w:tcBorders>
              <w:left w:val="single" w:sz="12" w:space="0" w:color="auto"/>
              <w:right w:val="single" w:sz="12" w:space="0" w:color="auto"/>
            </w:tcBorders>
            <w:shd w:val="clear" w:color="auto" w:fill="auto"/>
          </w:tcPr>
          <w:p w14:paraId="18A1A208" w14:textId="1B2683C3" w:rsidR="009F702B" w:rsidRDefault="009F702B" w:rsidP="009F702B">
            <w:pPr>
              <w:pStyle w:val="TAL"/>
              <w:rPr>
                <w:b/>
                <w:bCs/>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BD1C5B5" w14:textId="72BE0075" w:rsidR="009F702B" w:rsidRPr="00EC002F" w:rsidRDefault="00343666" w:rsidP="009F702B">
            <w:pPr>
              <w:suppressLineNumbers/>
              <w:suppressAutoHyphens/>
              <w:spacing w:before="60" w:after="60"/>
              <w:jc w:val="center"/>
            </w:pPr>
            <w:hyperlink r:id="rId341" w:history="1">
              <w:r w:rsidR="009F702B">
                <w:rPr>
                  <w:rStyle w:val="Hyperlink"/>
                </w:rPr>
                <w:t>6015</w:t>
              </w:r>
            </w:hyperlink>
          </w:p>
        </w:tc>
        <w:tc>
          <w:tcPr>
            <w:tcW w:w="3251" w:type="dxa"/>
            <w:tcBorders>
              <w:left w:val="single" w:sz="12" w:space="0" w:color="auto"/>
              <w:right w:val="single" w:sz="12" w:space="0" w:color="auto"/>
            </w:tcBorders>
            <w:shd w:val="clear" w:color="auto" w:fill="FFFF00"/>
          </w:tcPr>
          <w:p w14:paraId="099A5818" w14:textId="323DCA58" w:rsidR="009F702B" w:rsidRPr="00750E57" w:rsidRDefault="009F702B" w:rsidP="009F702B">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132520F" w14:textId="078869F0" w:rsidR="009F702B" w:rsidRPr="00750E57" w:rsidRDefault="009F702B" w:rsidP="009F702B">
            <w:pPr>
              <w:pStyle w:val="TAL"/>
              <w:rPr>
                <w:sz w:val="20"/>
              </w:rPr>
            </w:pPr>
            <w:r>
              <w:rPr>
                <w:sz w:val="20"/>
              </w:rPr>
              <w:t>MCC</w:t>
            </w:r>
          </w:p>
        </w:tc>
        <w:tc>
          <w:tcPr>
            <w:tcW w:w="1062" w:type="dxa"/>
            <w:tcBorders>
              <w:left w:val="single" w:sz="12" w:space="0" w:color="auto"/>
              <w:right w:val="single" w:sz="12" w:space="0" w:color="auto"/>
            </w:tcBorders>
            <w:shd w:val="clear" w:color="auto" w:fill="auto"/>
          </w:tcPr>
          <w:p w14:paraId="0282CBEA"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6ED587E7" w14:textId="77777777" w:rsidR="009F702B" w:rsidRPr="00996C30" w:rsidRDefault="009F702B" w:rsidP="009F702B">
            <w:pPr>
              <w:pStyle w:val="TAL"/>
              <w:rPr>
                <w:bCs/>
                <w:color w:val="FF0000"/>
                <w:sz w:val="20"/>
                <w:szCs w:val="16"/>
              </w:rPr>
            </w:pPr>
          </w:p>
        </w:tc>
      </w:tr>
      <w:tr w:rsidR="009F702B" w:rsidRPr="002F2600" w14:paraId="77B6E399" w14:textId="77777777" w:rsidTr="005A6629">
        <w:tc>
          <w:tcPr>
            <w:tcW w:w="975" w:type="dxa"/>
            <w:tcBorders>
              <w:left w:val="single" w:sz="12" w:space="0" w:color="auto"/>
              <w:right w:val="single" w:sz="12" w:space="0" w:color="auto"/>
            </w:tcBorders>
            <w:shd w:val="clear" w:color="auto" w:fill="auto"/>
          </w:tcPr>
          <w:p w14:paraId="018CFE37" w14:textId="1754D91B" w:rsidR="009F702B" w:rsidRDefault="009F702B" w:rsidP="009F702B">
            <w:pPr>
              <w:pStyle w:val="TAL"/>
              <w:rPr>
                <w:b/>
                <w:bCs/>
                <w:sz w:val="20"/>
              </w:rPr>
            </w:pPr>
            <w:r>
              <w:rPr>
                <w:sz w:val="20"/>
              </w:rPr>
              <w:t>21.7</w:t>
            </w:r>
          </w:p>
        </w:tc>
        <w:tc>
          <w:tcPr>
            <w:tcW w:w="2635" w:type="dxa"/>
            <w:tcBorders>
              <w:left w:val="single" w:sz="12" w:space="0" w:color="auto"/>
              <w:right w:val="single" w:sz="12" w:space="0" w:color="auto"/>
            </w:tcBorders>
            <w:shd w:val="clear" w:color="auto" w:fill="auto"/>
          </w:tcPr>
          <w:p w14:paraId="190128EC" w14:textId="2D19AE23" w:rsidR="009F702B" w:rsidRDefault="009F702B" w:rsidP="009F702B">
            <w:pPr>
              <w:pStyle w:val="TAL"/>
              <w:rPr>
                <w:b/>
                <w:bCs/>
                <w:sz w:val="20"/>
              </w:rPr>
            </w:pPr>
            <w:r w:rsidRPr="00A5292E">
              <w:rPr>
                <w:sz w:val="20"/>
              </w:rPr>
              <w:t>Future Releases and time planning</w:t>
            </w:r>
          </w:p>
        </w:tc>
        <w:tc>
          <w:tcPr>
            <w:tcW w:w="746" w:type="dxa"/>
            <w:tcBorders>
              <w:left w:val="single" w:sz="12" w:space="0" w:color="auto"/>
              <w:right w:val="single" w:sz="12" w:space="0" w:color="auto"/>
            </w:tcBorders>
            <w:shd w:val="clear" w:color="auto" w:fill="auto"/>
          </w:tcPr>
          <w:p w14:paraId="5C8BAE44" w14:textId="77777777" w:rsidR="009F702B" w:rsidRPr="00EC002F" w:rsidRDefault="009F702B" w:rsidP="009F702B">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75A94572" w14:textId="77777777" w:rsidR="009F702B" w:rsidRPr="00750E57" w:rsidRDefault="009F702B" w:rsidP="009F702B">
            <w:pPr>
              <w:pStyle w:val="TAL"/>
              <w:rPr>
                <w:sz w:val="20"/>
              </w:rPr>
            </w:pPr>
          </w:p>
        </w:tc>
        <w:tc>
          <w:tcPr>
            <w:tcW w:w="1401" w:type="dxa"/>
            <w:tcBorders>
              <w:left w:val="single" w:sz="12" w:space="0" w:color="auto"/>
              <w:right w:val="single" w:sz="12" w:space="0" w:color="auto"/>
            </w:tcBorders>
            <w:shd w:val="clear" w:color="auto" w:fill="auto"/>
          </w:tcPr>
          <w:p w14:paraId="79DA2DBB"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auto"/>
          </w:tcPr>
          <w:p w14:paraId="421960EF"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62A8905B" w14:textId="77777777" w:rsidR="009F702B" w:rsidRPr="00996C30" w:rsidRDefault="009F702B" w:rsidP="009F702B">
            <w:pPr>
              <w:pStyle w:val="TAL"/>
              <w:rPr>
                <w:bCs/>
                <w:color w:val="FF0000"/>
                <w:sz w:val="20"/>
                <w:szCs w:val="16"/>
              </w:rPr>
            </w:pPr>
          </w:p>
        </w:tc>
      </w:tr>
      <w:tr w:rsidR="009F702B" w:rsidRPr="002F2600" w14:paraId="17D45854" w14:textId="77777777" w:rsidTr="00F96B14">
        <w:tc>
          <w:tcPr>
            <w:tcW w:w="975" w:type="dxa"/>
            <w:tcBorders>
              <w:left w:val="single" w:sz="12" w:space="0" w:color="auto"/>
              <w:right w:val="single" w:sz="12" w:space="0" w:color="auto"/>
            </w:tcBorders>
            <w:shd w:val="clear" w:color="auto" w:fill="FFCC99"/>
          </w:tcPr>
          <w:p w14:paraId="793B2DB6" w14:textId="0DC38449" w:rsidR="009F702B" w:rsidRDefault="009F702B" w:rsidP="009F702B">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6E55A29D" w14:textId="20B6A4A9" w:rsidR="009F702B" w:rsidRDefault="009F702B" w:rsidP="009F702B">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FCC99"/>
          </w:tcPr>
          <w:p w14:paraId="664C58D8"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19F94165" w14:textId="77777777" w:rsidR="009F702B" w:rsidRPr="00750E57" w:rsidRDefault="009F702B" w:rsidP="009F702B">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A4E7AE3"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FFCC99"/>
          </w:tcPr>
          <w:p w14:paraId="7FCD1CF8"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FFCC99"/>
          </w:tcPr>
          <w:p w14:paraId="7ADD535F" w14:textId="77777777" w:rsidR="009F702B" w:rsidRPr="00996C30" w:rsidRDefault="009F702B" w:rsidP="009F702B">
            <w:pPr>
              <w:pStyle w:val="TAL"/>
              <w:rPr>
                <w:bCs/>
                <w:color w:val="FF0000"/>
                <w:sz w:val="20"/>
                <w:szCs w:val="16"/>
              </w:rPr>
            </w:pPr>
          </w:p>
        </w:tc>
      </w:tr>
      <w:tr w:rsidR="009F702B" w:rsidRPr="002F2600" w14:paraId="54675B65" w14:textId="77777777" w:rsidTr="00F96B14">
        <w:tc>
          <w:tcPr>
            <w:tcW w:w="975" w:type="dxa"/>
            <w:tcBorders>
              <w:left w:val="single" w:sz="12" w:space="0" w:color="auto"/>
              <w:right w:val="single" w:sz="12" w:space="0" w:color="auto"/>
            </w:tcBorders>
            <w:shd w:val="clear" w:color="auto" w:fill="auto"/>
          </w:tcPr>
          <w:p w14:paraId="71CA5263" w14:textId="77777777" w:rsidR="009F702B" w:rsidRDefault="009F702B" w:rsidP="009F702B">
            <w:pPr>
              <w:pStyle w:val="TAL"/>
              <w:rPr>
                <w:b/>
                <w:bCs/>
                <w:sz w:val="20"/>
              </w:rPr>
            </w:pPr>
          </w:p>
        </w:tc>
        <w:tc>
          <w:tcPr>
            <w:tcW w:w="2635" w:type="dxa"/>
            <w:tcBorders>
              <w:left w:val="single" w:sz="12" w:space="0" w:color="auto"/>
              <w:right w:val="single" w:sz="12" w:space="0" w:color="auto"/>
            </w:tcBorders>
            <w:shd w:val="clear" w:color="auto" w:fill="auto"/>
          </w:tcPr>
          <w:p w14:paraId="79C78C75" w14:textId="77777777" w:rsidR="009F702B" w:rsidRDefault="009F702B" w:rsidP="009F702B">
            <w:pPr>
              <w:pStyle w:val="TAL"/>
              <w:rPr>
                <w:b/>
                <w:bCs/>
                <w:sz w:val="20"/>
              </w:rPr>
            </w:pPr>
          </w:p>
        </w:tc>
        <w:tc>
          <w:tcPr>
            <w:tcW w:w="746" w:type="dxa"/>
            <w:tcBorders>
              <w:left w:val="single" w:sz="12" w:space="0" w:color="auto"/>
              <w:right w:val="single" w:sz="12" w:space="0" w:color="auto"/>
            </w:tcBorders>
            <w:shd w:val="clear" w:color="auto" w:fill="FFFF00"/>
          </w:tcPr>
          <w:p w14:paraId="7764654D" w14:textId="6110AA94" w:rsidR="009F702B" w:rsidRPr="00EC002F" w:rsidRDefault="00343666" w:rsidP="009F702B">
            <w:pPr>
              <w:suppressLineNumbers/>
              <w:suppressAutoHyphens/>
              <w:spacing w:before="60" w:after="60"/>
              <w:jc w:val="center"/>
            </w:pPr>
            <w:hyperlink r:id="rId342" w:history="1">
              <w:r w:rsidR="009F702B">
                <w:rPr>
                  <w:rStyle w:val="Hyperlink"/>
                </w:rPr>
                <w:t>6014</w:t>
              </w:r>
            </w:hyperlink>
          </w:p>
        </w:tc>
        <w:tc>
          <w:tcPr>
            <w:tcW w:w="3251" w:type="dxa"/>
            <w:tcBorders>
              <w:left w:val="single" w:sz="12" w:space="0" w:color="auto"/>
              <w:right w:val="single" w:sz="12" w:space="0" w:color="auto"/>
            </w:tcBorders>
            <w:shd w:val="clear" w:color="auto" w:fill="FFFF00"/>
          </w:tcPr>
          <w:p w14:paraId="618F4477" w14:textId="028D8455" w:rsidR="009F702B" w:rsidRPr="00750E57" w:rsidRDefault="009F702B" w:rsidP="009F702B">
            <w:pPr>
              <w:pStyle w:val="TAL"/>
              <w:rPr>
                <w:sz w:val="20"/>
              </w:rPr>
            </w:pPr>
            <w:r>
              <w:rPr>
                <w:sz w:val="20"/>
              </w:rPr>
              <w:t>Work Plan    Status of CT3 Work Items</w:t>
            </w:r>
          </w:p>
        </w:tc>
        <w:tc>
          <w:tcPr>
            <w:tcW w:w="1401" w:type="dxa"/>
            <w:tcBorders>
              <w:left w:val="single" w:sz="12" w:space="0" w:color="auto"/>
              <w:right w:val="single" w:sz="12" w:space="0" w:color="auto"/>
            </w:tcBorders>
            <w:shd w:val="clear" w:color="auto" w:fill="FFFF00"/>
          </w:tcPr>
          <w:p w14:paraId="50426F0F" w14:textId="0A1A5EF7" w:rsidR="009F702B" w:rsidRPr="00750E57" w:rsidRDefault="009F702B" w:rsidP="009F702B">
            <w:pPr>
              <w:pStyle w:val="TAL"/>
              <w:rPr>
                <w:sz w:val="20"/>
              </w:rPr>
            </w:pPr>
            <w:r>
              <w:rPr>
                <w:sz w:val="20"/>
              </w:rPr>
              <w:t>CT3 Chair</w:t>
            </w:r>
          </w:p>
        </w:tc>
        <w:tc>
          <w:tcPr>
            <w:tcW w:w="1062" w:type="dxa"/>
            <w:tcBorders>
              <w:left w:val="single" w:sz="12" w:space="0" w:color="auto"/>
              <w:right w:val="single" w:sz="12" w:space="0" w:color="auto"/>
            </w:tcBorders>
            <w:shd w:val="clear" w:color="auto" w:fill="auto"/>
          </w:tcPr>
          <w:p w14:paraId="1FAB6685"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0D88CE84" w14:textId="77777777" w:rsidR="009F702B" w:rsidRPr="00996C30" w:rsidRDefault="009F702B" w:rsidP="009F702B">
            <w:pPr>
              <w:pStyle w:val="TAL"/>
              <w:rPr>
                <w:bCs/>
                <w:color w:val="FF0000"/>
                <w:sz w:val="20"/>
                <w:szCs w:val="16"/>
              </w:rPr>
            </w:pPr>
          </w:p>
        </w:tc>
      </w:tr>
      <w:tr w:rsidR="009F702B" w:rsidRPr="002F2600" w14:paraId="71AECF30" w14:textId="77777777" w:rsidTr="00F96B14">
        <w:tc>
          <w:tcPr>
            <w:tcW w:w="975" w:type="dxa"/>
            <w:tcBorders>
              <w:left w:val="single" w:sz="12" w:space="0" w:color="auto"/>
              <w:right w:val="single" w:sz="12" w:space="0" w:color="auto"/>
            </w:tcBorders>
            <w:shd w:val="clear" w:color="auto" w:fill="FFCC99"/>
          </w:tcPr>
          <w:p w14:paraId="5B5EB7CD" w14:textId="45C14144" w:rsidR="009F702B" w:rsidRDefault="009F702B" w:rsidP="009F702B">
            <w:pPr>
              <w:pStyle w:val="TAL"/>
              <w:rPr>
                <w:b/>
                <w:bCs/>
                <w:sz w:val="20"/>
              </w:rPr>
            </w:pPr>
            <w:r w:rsidRPr="00750E57">
              <w:rPr>
                <w:b/>
                <w:bCs/>
                <w:sz w:val="20"/>
              </w:rPr>
              <w:t>2</w:t>
            </w:r>
            <w:r>
              <w:rPr>
                <w:b/>
                <w:bCs/>
                <w:sz w:val="20"/>
              </w:rPr>
              <w:t>3</w:t>
            </w:r>
          </w:p>
        </w:tc>
        <w:tc>
          <w:tcPr>
            <w:tcW w:w="2635" w:type="dxa"/>
            <w:tcBorders>
              <w:left w:val="single" w:sz="12" w:space="0" w:color="auto"/>
              <w:right w:val="single" w:sz="12" w:space="0" w:color="auto"/>
            </w:tcBorders>
            <w:shd w:val="clear" w:color="auto" w:fill="FFCC99"/>
          </w:tcPr>
          <w:p w14:paraId="5BBE0A77" w14:textId="21F1B1E2" w:rsidR="009F702B" w:rsidRDefault="009F702B" w:rsidP="009F702B">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FCC99"/>
          </w:tcPr>
          <w:p w14:paraId="24A44CA7"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4E1D58D7" w14:textId="77777777" w:rsidR="009F702B" w:rsidRPr="00750E57" w:rsidRDefault="009F702B" w:rsidP="009F702B">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56E61675"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FFCC99"/>
          </w:tcPr>
          <w:p w14:paraId="53F864FD"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FFCC99"/>
          </w:tcPr>
          <w:p w14:paraId="7B47199E" w14:textId="77777777" w:rsidR="009F702B" w:rsidRPr="00996C30" w:rsidRDefault="009F702B" w:rsidP="009F702B">
            <w:pPr>
              <w:pStyle w:val="TAL"/>
              <w:rPr>
                <w:bCs/>
                <w:color w:val="FF0000"/>
                <w:sz w:val="20"/>
                <w:szCs w:val="16"/>
              </w:rPr>
            </w:pPr>
          </w:p>
        </w:tc>
      </w:tr>
      <w:tr w:rsidR="009F702B" w:rsidRPr="002F2600" w14:paraId="5D3DB4E9" w14:textId="77777777" w:rsidTr="00F96B14">
        <w:tc>
          <w:tcPr>
            <w:tcW w:w="975" w:type="dxa"/>
            <w:tcBorders>
              <w:left w:val="single" w:sz="12" w:space="0" w:color="auto"/>
              <w:right w:val="single" w:sz="12" w:space="0" w:color="auto"/>
            </w:tcBorders>
            <w:shd w:val="clear" w:color="auto" w:fill="auto"/>
          </w:tcPr>
          <w:p w14:paraId="532605DB" w14:textId="77777777" w:rsidR="009F702B" w:rsidRDefault="009F702B" w:rsidP="009F702B">
            <w:pPr>
              <w:pStyle w:val="TAL"/>
              <w:rPr>
                <w:b/>
                <w:bCs/>
                <w:sz w:val="20"/>
              </w:rPr>
            </w:pPr>
          </w:p>
        </w:tc>
        <w:tc>
          <w:tcPr>
            <w:tcW w:w="2635" w:type="dxa"/>
            <w:tcBorders>
              <w:left w:val="single" w:sz="12" w:space="0" w:color="auto"/>
              <w:right w:val="single" w:sz="12" w:space="0" w:color="auto"/>
            </w:tcBorders>
            <w:shd w:val="clear" w:color="auto" w:fill="auto"/>
          </w:tcPr>
          <w:p w14:paraId="74BB7880" w14:textId="77777777" w:rsidR="009F702B" w:rsidRDefault="009F702B" w:rsidP="009F702B">
            <w:pPr>
              <w:pStyle w:val="TAL"/>
              <w:rPr>
                <w:b/>
                <w:bCs/>
                <w:sz w:val="20"/>
              </w:rPr>
            </w:pPr>
          </w:p>
        </w:tc>
        <w:tc>
          <w:tcPr>
            <w:tcW w:w="746" w:type="dxa"/>
            <w:tcBorders>
              <w:left w:val="single" w:sz="12" w:space="0" w:color="auto"/>
              <w:right w:val="single" w:sz="12" w:space="0" w:color="auto"/>
            </w:tcBorders>
            <w:shd w:val="clear" w:color="auto" w:fill="FFFF00"/>
          </w:tcPr>
          <w:p w14:paraId="570AAD73" w14:textId="20186BFB" w:rsidR="009F702B" w:rsidRPr="00EC002F" w:rsidRDefault="00343666" w:rsidP="009F702B">
            <w:pPr>
              <w:suppressLineNumbers/>
              <w:suppressAutoHyphens/>
              <w:spacing w:before="60" w:after="60"/>
              <w:jc w:val="center"/>
            </w:pPr>
            <w:hyperlink r:id="rId343" w:history="1">
              <w:r w:rsidR="009F702B">
                <w:rPr>
                  <w:rStyle w:val="Hyperlink"/>
                </w:rPr>
                <w:t>6016</w:t>
              </w:r>
            </w:hyperlink>
          </w:p>
        </w:tc>
        <w:tc>
          <w:tcPr>
            <w:tcW w:w="3251" w:type="dxa"/>
            <w:tcBorders>
              <w:left w:val="single" w:sz="12" w:space="0" w:color="auto"/>
              <w:right w:val="single" w:sz="12" w:space="0" w:color="auto"/>
            </w:tcBorders>
            <w:shd w:val="clear" w:color="auto" w:fill="FFFF00"/>
          </w:tcPr>
          <w:p w14:paraId="4FAD04CB" w14:textId="1E9497E9" w:rsidR="009F702B" w:rsidRPr="00750E57" w:rsidRDefault="009F702B" w:rsidP="009F702B">
            <w:pPr>
              <w:pStyle w:val="TAL"/>
              <w:rPr>
                <w:sz w:val="20"/>
              </w:rPr>
            </w:pPr>
            <w:r>
              <w:rPr>
                <w:sz w:val="20"/>
              </w:rPr>
              <w:t>other    Guidelines on writing a CR</w:t>
            </w:r>
          </w:p>
        </w:tc>
        <w:tc>
          <w:tcPr>
            <w:tcW w:w="1401" w:type="dxa"/>
            <w:tcBorders>
              <w:left w:val="single" w:sz="12" w:space="0" w:color="auto"/>
              <w:right w:val="single" w:sz="12" w:space="0" w:color="auto"/>
            </w:tcBorders>
            <w:shd w:val="clear" w:color="auto" w:fill="FFFF00"/>
          </w:tcPr>
          <w:p w14:paraId="3B9DCECA" w14:textId="45947D51" w:rsidR="009F702B" w:rsidRPr="00750E57" w:rsidRDefault="009F702B" w:rsidP="009F702B">
            <w:pPr>
              <w:pStyle w:val="TAL"/>
              <w:rPr>
                <w:sz w:val="20"/>
              </w:rPr>
            </w:pPr>
            <w:r>
              <w:rPr>
                <w:sz w:val="20"/>
              </w:rPr>
              <w:t>MCC</w:t>
            </w:r>
          </w:p>
        </w:tc>
        <w:tc>
          <w:tcPr>
            <w:tcW w:w="1062" w:type="dxa"/>
            <w:tcBorders>
              <w:left w:val="single" w:sz="12" w:space="0" w:color="auto"/>
              <w:right w:val="single" w:sz="12" w:space="0" w:color="auto"/>
            </w:tcBorders>
            <w:shd w:val="clear" w:color="auto" w:fill="auto"/>
          </w:tcPr>
          <w:p w14:paraId="3012FC91"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637010B4" w14:textId="77777777" w:rsidR="009F702B" w:rsidRPr="00996C30" w:rsidRDefault="009F702B" w:rsidP="009F702B">
            <w:pPr>
              <w:pStyle w:val="TAL"/>
              <w:rPr>
                <w:bCs/>
                <w:color w:val="FF0000"/>
                <w:sz w:val="20"/>
                <w:szCs w:val="16"/>
              </w:rPr>
            </w:pPr>
          </w:p>
        </w:tc>
      </w:tr>
      <w:tr w:rsidR="009F702B" w:rsidRPr="002F2600" w14:paraId="7FF6C1DA" w14:textId="77777777" w:rsidTr="00C3726D">
        <w:tc>
          <w:tcPr>
            <w:tcW w:w="975" w:type="dxa"/>
            <w:tcBorders>
              <w:left w:val="single" w:sz="12" w:space="0" w:color="auto"/>
              <w:right w:val="single" w:sz="12" w:space="0" w:color="auto"/>
            </w:tcBorders>
            <w:shd w:val="clear" w:color="auto" w:fill="auto"/>
          </w:tcPr>
          <w:p w14:paraId="4F44FBDE" w14:textId="59CB5BFE" w:rsidR="009F702B" w:rsidRDefault="009F702B" w:rsidP="009F702B">
            <w:pPr>
              <w:pStyle w:val="TAL"/>
              <w:rPr>
                <w:sz w:val="20"/>
              </w:rPr>
            </w:pPr>
          </w:p>
        </w:tc>
        <w:tc>
          <w:tcPr>
            <w:tcW w:w="2635" w:type="dxa"/>
            <w:tcBorders>
              <w:top w:val="nil"/>
              <w:left w:val="single" w:sz="4" w:space="0" w:color="595959"/>
              <w:bottom w:val="single" w:sz="4" w:space="0" w:color="595959"/>
              <w:right w:val="single" w:sz="4" w:space="0" w:color="595959"/>
            </w:tcBorders>
            <w:shd w:val="clear" w:color="auto" w:fill="auto"/>
          </w:tcPr>
          <w:p w14:paraId="247F5954" w14:textId="1C5090AF" w:rsidR="009F702B" w:rsidRPr="00750E57" w:rsidRDefault="009F702B" w:rsidP="009F702B">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492B1A6" w14:textId="77777777" w:rsidR="009F702B" w:rsidRPr="00EC002F" w:rsidRDefault="009F702B" w:rsidP="009F702B">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AB607BE" w14:textId="77777777" w:rsidR="009F702B" w:rsidRPr="00750E57" w:rsidRDefault="009F702B" w:rsidP="009F702B">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453E714"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auto"/>
          </w:tcPr>
          <w:p w14:paraId="61D4C90C"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auto"/>
          </w:tcPr>
          <w:p w14:paraId="3B31C8F2" w14:textId="77777777" w:rsidR="009F702B" w:rsidRPr="00996C30" w:rsidRDefault="009F702B" w:rsidP="009F702B">
            <w:pPr>
              <w:pStyle w:val="TAL"/>
              <w:rPr>
                <w:bCs/>
                <w:color w:val="FF0000"/>
                <w:sz w:val="20"/>
                <w:szCs w:val="16"/>
              </w:rPr>
            </w:pPr>
          </w:p>
        </w:tc>
      </w:tr>
      <w:tr w:rsidR="009F702B" w:rsidRPr="002F2600" w14:paraId="35D8A86E" w14:textId="77777777" w:rsidTr="00AE49F7">
        <w:tc>
          <w:tcPr>
            <w:tcW w:w="975" w:type="dxa"/>
            <w:tcBorders>
              <w:left w:val="single" w:sz="12" w:space="0" w:color="auto"/>
              <w:right w:val="single" w:sz="12" w:space="0" w:color="auto"/>
            </w:tcBorders>
            <w:shd w:val="clear" w:color="auto" w:fill="FFCC99"/>
          </w:tcPr>
          <w:p w14:paraId="6A8815F5" w14:textId="77777777" w:rsidR="009F702B" w:rsidRPr="00750E57" w:rsidRDefault="009F702B" w:rsidP="009F702B">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01BF5A9C" w14:textId="77777777" w:rsidR="009F702B" w:rsidRPr="00750E57" w:rsidRDefault="009F702B" w:rsidP="009F702B">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2503B6CA" w14:textId="77777777" w:rsidR="009F702B" w:rsidRPr="00EC002F" w:rsidRDefault="009F702B" w:rsidP="009F702B">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1A882BFE" w14:textId="77777777" w:rsidR="009F702B" w:rsidRPr="00750E57" w:rsidRDefault="009F702B" w:rsidP="009F702B">
            <w:pPr>
              <w:pStyle w:val="TAL"/>
              <w:rPr>
                <w:sz w:val="20"/>
              </w:rPr>
            </w:pPr>
          </w:p>
        </w:tc>
        <w:tc>
          <w:tcPr>
            <w:tcW w:w="1401" w:type="dxa"/>
            <w:tcBorders>
              <w:left w:val="single" w:sz="12" w:space="0" w:color="auto"/>
              <w:right w:val="single" w:sz="12" w:space="0" w:color="auto"/>
            </w:tcBorders>
            <w:shd w:val="clear" w:color="auto" w:fill="FFCC99"/>
          </w:tcPr>
          <w:p w14:paraId="750C7A20" w14:textId="77777777" w:rsidR="009F702B" w:rsidRPr="00750E57" w:rsidRDefault="009F702B" w:rsidP="009F702B">
            <w:pPr>
              <w:pStyle w:val="TAL"/>
              <w:rPr>
                <w:sz w:val="20"/>
              </w:rPr>
            </w:pPr>
          </w:p>
        </w:tc>
        <w:tc>
          <w:tcPr>
            <w:tcW w:w="1062" w:type="dxa"/>
            <w:tcBorders>
              <w:left w:val="single" w:sz="12" w:space="0" w:color="auto"/>
              <w:right w:val="single" w:sz="12" w:space="0" w:color="auto"/>
            </w:tcBorders>
            <w:shd w:val="clear" w:color="auto" w:fill="FFCC99"/>
          </w:tcPr>
          <w:p w14:paraId="7AB60912" w14:textId="77777777" w:rsidR="009F702B" w:rsidRPr="00750E57" w:rsidRDefault="009F702B" w:rsidP="009F702B">
            <w:pPr>
              <w:pStyle w:val="TAL"/>
              <w:rPr>
                <w:sz w:val="20"/>
              </w:rPr>
            </w:pPr>
          </w:p>
        </w:tc>
        <w:tc>
          <w:tcPr>
            <w:tcW w:w="4619" w:type="dxa"/>
            <w:tcBorders>
              <w:left w:val="single" w:sz="12" w:space="0" w:color="auto"/>
              <w:right w:val="single" w:sz="12" w:space="0" w:color="auto"/>
            </w:tcBorders>
            <w:shd w:val="clear" w:color="auto" w:fill="FFCC99"/>
          </w:tcPr>
          <w:p w14:paraId="3486E3A9" w14:textId="7949762B" w:rsidR="009F702B" w:rsidRPr="00996C30" w:rsidRDefault="009F702B" w:rsidP="009F702B">
            <w:pPr>
              <w:pStyle w:val="TAL"/>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22</w:t>
            </w:r>
            <w:r w:rsidRPr="001E7866">
              <w:rPr>
                <w:rFonts w:eastAsia="SimSun"/>
                <w:b/>
                <w:color w:val="FF0000"/>
                <w:szCs w:val="18"/>
                <w:vertAlign w:val="superscript"/>
                <w:lang w:eastAsia="zh-CN"/>
              </w:rPr>
              <w:t>nd</w:t>
            </w:r>
            <w:r>
              <w:rPr>
                <w:rFonts w:eastAsia="SimSun"/>
                <w:b/>
                <w:color w:val="FF0000"/>
                <w:szCs w:val="18"/>
                <w:lang w:eastAsia="zh-CN"/>
              </w:rPr>
              <w:t xml:space="preserve"> November</w:t>
            </w:r>
            <w:r w:rsidRPr="007D2C9A">
              <w:rPr>
                <w:rFonts w:eastAsia="SimSun"/>
                <w:b/>
                <w:color w:val="FF0000"/>
                <w:szCs w:val="18"/>
                <w:lang w:eastAsia="zh-CN"/>
              </w:rPr>
              <w:t>, 202</w:t>
            </w:r>
            <w:r>
              <w:rPr>
                <w:rFonts w:eastAsia="SimSun"/>
                <w:b/>
                <w:color w:val="FF0000"/>
                <w:szCs w:val="18"/>
                <w:lang w:eastAsia="zh-CN"/>
              </w:rPr>
              <w:t>4</w:t>
            </w:r>
          </w:p>
        </w:tc>
      </w:tr>
    </w:tbl>
    <w:p w14:paraId="53C25C3A" w14:textId="77777777" w:rsidR="00C672F5" w:rsidRPr="00FA0C2C" w:rsidRDefault="00C672F5" w:rsidP="00C672F5">
      <w:pPr>
        <w:rPr>
          <w:rFonts w:ascii="Arial" w:hAnsi="Arial" w:cs="Arial"/>
        </w:rPr>
      </w:pPr>
      <w:r w:rsidRPr="004302F4">
        <w:rPr>
          <w:rFonts w:ascii="Arial" w:hAnsi="Arial" w:cs="Arial"/>
          <w:color w:val="FF0000"/>
          <w:sz w:val="18"/>
          <w:szCs w:val="18"/>
        </w:rPr>
        <w:t>PLEASE NOTE THAT THE TIME SCHEDULE GIVES A ROUGH ESTIMATION AND MAY CHANGE DEPENDING ON THE AMOUNT OF CONTRIBUTIONS, ON THE FINAL APPROVAL OF THE AGENDA AND ON THE COORDINATION WITH OTHER WGs’ SCHEDULES.</w:t>
      </w:r>
    </w:p>
    <w:p w14:paraId="6258F5DC" w14:textId="77777777" w:rsidR="00616F67" w:rsidRDefault="00616F67"/>
    <w:sectPr w:rsidR="00616F67" w:rsidSect="00350D77">
      <w:footerReference w:type="default" r:id="rId344"/>
      <w:headerReference w:type="first" r:id="rId345"/>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ECF30" w14:textId="77777777" w:rsidR="00AF4B59" w:rsidRDefault="00AF4B59" w:rsidP="005061C8">
      <w:r>
        <w:separator/>
      </w:r>
    </w:p>
  </w:endnote>
  <w:endnote w:type="continuationSeparator" w:id="0">
    <w:p w14:paraId="6AE7909E" w14:textId="77777777" w:rsidR="00AF4B59" w:rsidRDefault="00AF4B59"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07FAE" w14:textId="1ED45D84" w:rsidR="00343666" w:rsidRDefault="00343666"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sidR="00FB3B97">
      <w:rPr>
        <w:rStyle w:val="PageNumber"/>
        <w:noProof/>
      </w:rPr>
      <w:t>61</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sidR="00FB3B97">
      <w:rPr>
        <w:rStyle w:val="PageNumber"/>
        <w:noProof/>
      </w:rPr>
      <w:t>138</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08D34" w14:textId="77777777" w:rsidR="00AF4B59" w:rsidRDefault="00AF4B59" w:rsidP="005061C8">
      <w:r>
        <w:separator/>
      </w:r>
    </w:p>
  </w:footnote>
  <w:footnote w:type="continuationSeparator" w:id="0">
    <w:p w14:paraId="6C23B0A4" w14:textId="77777777" w:rsidR="00AF4B59" w:rsidRDefault="00AF4B59"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3AB36" w14:textId="76524CE4" w:rsidR="00343666" w:rsidRDefault="00343666" w:rsidP="00350D77">
    <w:pPr>
      <w:pStyle w:val="CRCoverPage"/>
      <w:tabs>
        <w:tab w:val="right" w:pos="9639"/>
      </w:tabs>
      <w:spacing w:after="0"/>
      <w:rPr>
        <w:b/>
        <w:i/>
        <w:noProof/>
        <w:sz w:val="28"/>
      </w:rPr>
    </w:pPr>
    <w:r>
      <w:rPr>
        <w:b/>
        <w:noProof/>
        <w:sz w:val="24"/>
      </w:rPr>
      <w:t>3GPP TSG-CT WG3 Meeting #138</w:t>
    </w:r>
    <w:r>
      <w:rPr>
        <w:b/>
        <w:i/>
        <w:noProof/>
        <w:sz w:val="28"/>
      </w:rPr>
      <w:tab/>
    </w:r>
    <w:r>
      <w:rPr>
        <w:b/>
        <w:i/>
        <w:noProof/>
        <w:sz w:val="28"/>
      </w:rPr>
      <w:tab/>
    </w:r>
    <w:r>
      <w:rPr>
        <w:b/>
        <w:i/>
        <w:noProof/>
        <w:sz w:val="28"/>
      </w:rPr>
      <w:tab/>
    </w:r>
    <w:r>
      <w:rPr>
        <w:b/>
        <w:i/>
        <w:noProof/>
        <w:sz w:val="28"/>
      </w:rPr>
      <w:tab/>
    </w:r>
    <w:r>
      <w:rPr>
        <w:b/>
        <w:i/>
        <w:noProof/>
        <w:sz w:val="28"/>
      </w:rPr>
      <w:tab/>
    </w:r>
    <w:r>
      <w:rPr>
        <w:b/>
        <w:i/>
        <w:noProof/>
        <w:sz w:val="28"/>
      </w:rPr>
      <w:tab/>
    </w:r>
    <w:r w:rsidRPr="00984C7C">
      <w:rPr>
        <w:b/>
        <w:noProof/>
        <w:sz w:val="28"/>
      </w:rPr>
      <w:t>C3-</w:t>
    </w:r>
    <w:r>
      <w:rPr>
        <w:b/>
        <w:noProof/>
        <w:sz w:val="28"/>
        <w:lang w:eastAsia="ko-KR"/>
      </w:rPr>
      <w:t>246008</w:t>
    </w:r>
  </w:p>
  <w:p w14:paraId="1E5C1E52" w14:textId="44CE4896" w:rsidR="00343666" w:rsidRDefault="00343666" w:rsidP="00350D77">
    <w:pPr>
      <w:pStyle w:val="CRCoverPage"/>
      <w:outlineLvl w:val="0"/>
      <w:rPr>
        <w:b/>
        <w:noProof/>
        <w:sz w:val="24"/>
      </w:rPr>
    </w:pPr>
    <w:bookmarkStart w:id="5" w:name="_Hlk34721270"/>
    <w:r>
      <w:rPr>
        <w:b/>
        <w:bCs/>
        <w:noProof/>
        <w:sz w:val="24"/>
        <w:lang w:val="en-US"/>
      </w:rPr>
      <w:t>Orlando, US</w:t>
    </w:r>
    <w:r>
      <w:rPr>
        <w:b/>
        <w:noProof/>
        <w:sz w:val="24"/>
      </w:rPr>
      <w:t>, 18</w:t>
    </w:r>
    <w:r w:rsidRPr="00196EF3">
      <w:rPr>
        <w:b/>
        <w:noProof/>
        <w:sz w:val="24"/>
        <w:vertAlign w:val="superscript"/>
      </w:rPr>
      <w:t>th</w:t>
    </w:r>
    <w:r>
      <w:rPr>
        <w:b/>
        <w:noProof/>
        <w:sz w:val="24"/>
      </w:rPr>
      <w:t xml:space="preserve"> – 22</w:t>
    </w:r>
    <w:r w:rsidRPr="004468F2">
      <w:rPr>
        <w:b/>
        <w:noProof/>
        <w:sz w:val="24"/>
        <w:vertAlign w:val="superscript"/>
      </w:rPr>
      <w:t>nd</w:t>
    </w:r>
    <w:r>
      <w:rPr>
        <w:b/>
        <w:noProof/>
        <w:sz w:val="24"/>
      </w:rPr>
      <w:t xml:space="preserve"> November </w:t>
    </w:r>
    <w:r w:rsidRPr="0056034C">
      <w:rPr>
        <w:b/>
        <w:noProof/>
        <w:sz w:val="24"/>
      </w:rPr>
      <w:t>202</w:t>
    </w:r>
    <w:r>
      <w:rPr>
        <w:b/>
        <w:noProof/>
        <w:sz w:val="24"/>
      </w:rPr>
      <w:t>4</w:t>
    </w:r>
  </w:p>
  <w:bookmarkEnd w:id="5"/>
  <w:p w14:paraId="4F03F240" w14:textId="77777777" w:rsidR="00343666" w:rsidRDefault="00343666"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343666" w:rsidRPr="005249AB" w:rsidRDefault="00343666">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 w15:restartNumberingAfterBreak="0">
    <w:nsid w:val="33AD2C21"/>
    <w:multiLevelType w:val="hybridMultilevel"/>
    <w:tmpl w:val="2B549078"/>
    <w:lvl w:ilvl="0" w:tplc="F536C820">
      <w:start w:val="1"/>
      <w:numFmt w:val="bullet"/>
      <w:lvlText w:val="-"/>
      <w:lvlJc w:val="left"/>
      <w:pPr>
        <w:ind w:left="460" w:hanging="360"/>
      </w:pPr>
      <w:rPr>
        <w:rFonts w:ascii="Arial" w:eastAsia="SimSun"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4" w15:restartNumberingAfterBreak="0">
    <w:nsid w:val="36F338D7"/>
    <w:multiLevelType w:val="hybridMultilevel"/>
    <w:tmpl w:val="E1482A8E"/>
    <w:lvl w:ilvl="0" w:tplc="FFFFFFFF">
      <w:start w:val="1"/>
      <w:numFmt w:val="bullet"/>
      <w:lvlText w:val="-"/>
      <w:lvlJc w:val="left"/>
      <w:pPr>
        <w:ind w:left="720" w:hanging="360"/>
      </w:pPr>
      <w:rPr>
        <w:rFonts w:ascii="Arial" w:eastAsia="DengXian" w:hAnsi="Arial" w:cs="Arial" w:hint="default"/>
      </w:rPr>
    </w:lvl>
    <w:lvl w:ilvl="1" w:tplc="BF6E5054">
      <w:start w:val="9"/>
      <w:numFmt w:val="bullet"/>
      <w:lvlText w:val="-"/>
      <w:lvlJc w:val="left"/>
      <w:pPr>
        <w:ind w:left="1440" w:hanging="360"/>
      </w:pPr>
      <w:rPr>
        <w:rFonts w:ascii="Times New Roman" w:eastAsia="Times New Roman" w:hAnsi="Times New Roman" w:cs="Times New Roman" w:hint="default"/>
        <w:lang w:val="en-US"/>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E2B3076"/>
    <w:multiLevelType w:val="multilevel"/>
    <w:tmpl w:val="C9F07DE6"/>
    <w:lvl w:ilvl="0">
      <w:start w:val="1"/>
      <w:numFmt w:val="decimal"/>
      <w:lvlText w:val="%1."/>
      <w:lvlJc w:val="left"/>
      <w:pPr>
        <w:tabs>
          <w:tab w:val="num" w:pos="0"/>
        </w:tabs>
        <w:ind w:left="1433" w:hanging="440"/>
      </w:pPr>
    </w:lvl>
    <w:lvl w:ilvl="1">
      <w:start w:val="1"/>
      <w:numFmt w:val="lowerLetter"/>
      <w:lvlText w:val="%2)"/>
      <w:lvlJc w:val="left"/>
      <w:pPr>
        <w:tabs>
          <w:tab w:val="num" w:pos="0"/>
        </w:tabs>
        <w:ind w:left="1873" w:hanging="440"/>
      </w:pPr>
    </w:lvl>
    <w:lvl w:ilvl="2">
      <w:start w:val="1"/>
      <w:numFmt w:val="lowerRoman"/>
      <w:lvlText w:val="%3."/>
      <w:lvlJc w:val="right"/>
      <w:pPr>
        <w:tabs>
          <w:tab w:val="num" w:pos="0"/>
        </w:tabs>
        <w:ind w:left="2313" w:hanging="440"/>
      </w:pPr>
    </w:lvl>
    <w:lvl w:ilvl="3">
      <w:start w:val="1"/>
      <w:numFmt w:val="decimal"/>
      <w:lvlText w:val="%4."/>
      <w:lvlJc w:val="left"/>
      <w:pPr>
        <w:tabs>
          <w:tab w:val="num" w:pos="0"/>
        </w:tabs>
        <w:ind w:left="2753" w:hanging="440"/>
      </w:pPr>
    </w:lvl>
    <w:lvl w:ilvl="4">
      <w:start w:val="1"/>
      <w:numFmt w:val="lowerLetter"/>
      <w:lvlText w:val="%5)"/>
      <w:lvlJc w:val="left"/>
      <w:pPr>
        <w:tabs>
          <w:tab w:val="num" w:pos="0"/>
        </w:tabs>
        <w:ind w:left="3193" w:hanging="440"/>
      </w:pPr>
    </w:lvl>
    <w:lvl w:ilvl="5">
      <w:start w:val="1"/>
      <w:numFmt w:val="lowerRoman"/>
      <w:lvlText w:val="%6."/>
      <w:lvlJc w:val="right"/>
      <w:pPr>
        <w:tabs>
          <w:tab w:val="num" w:pos="0"/>
        </w:tabs>
        <w:ind w:left="3633" w:hanging="440"/>
      </w:pPr>
    </w:lvl>
    <w:lvl w:ilvl="6">
      <w:start w:val="1"/>
      <w:numFmt w:val="decimal"/>
      <w:lvlText w:val="%7."/>
      <w:lvlJc w:val="left"/>
      <w:pPr>
        <w:tabs>
          <w:tab w:val="num" w:pos="0"/>
        </w:tabs>
        <w:ind w:left="4073" w:hanging="440"/>
      </w:pPr>
    </w:lvl>
    <w:lvl w:ilvl="7">
      <w:start w:val="1"/>
      <w:numFmt w:val="lowerLetter"/>
      <w:lvlText w:val="%8)"/>
      <w:lvlJc w:val="left"/>
      <w:pPr>
        <w:tabs>
          <w:tab w:val="num" w:pos="0"/>
        </w:tabs>
        <w:ind w:left="4513" w:hanging="440"/>
      </w:pPr>
    </w:lvl>
    <w:lvl w:ilvl="8">
      <w:start w:val="1"/>
      <w:numFmt w:val="lowerRoman"/>
      <w:lvlText w:val="%9."/>
      <w:lvlJc w:val="right"/>
      <w:pPr>
        <w:tabs>
          <w:tab w:val="num" w:pos="0"/>
        </w:tabs>
        <w:ind w:left="4953" w:hanging="440"/>
      </w:pPr>
    </w:lvl>
  </w:abstractNum>
  <w:abstractNum w:abstractNumId="7"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9"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C1799B"/>
    <w:multiLevelType w:val="hybridMultilevel"/>
    <w:tmpl w:val="82FA4E98"/>
    <w:lvl w:ilvl="0" w:tplc="A7F87456">
      <w:start w:val="16"/>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3FD5289"/>
    <w:multiLevelType w:val="hybridMultilevel"/>
    <w:tmpl w:val="775EE7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51D4893"/>
    <w:multiLevelType w:val="hybridMultilevel"/>
    <w:tmpl w:val="F64209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
  </w:num>
  <w:num w:numId="4">
    <w:abstractNumId w:val="10"/>
  </w:num>
  <w:num w:numId="5">
    <w:abstractNumId w:val="7"/>
  </w:num>
  <w:num w:numId="6">
    <w:abstractNumId w:val="0"/>
  </w:num>
  <w:num w:numId="7">
    <w:abstractNumId w:val="1"/>
  </w:num>
  <w:num w:numId="8">
    <w:abstractNumId w:val="5"/>
  </w:num>
  <w:num w:numId="9">
    <w:abstractNumId w:val="17"/>
  </w:num>
  <w:num w:numId="10">
    <w:abstractNumId w:val="8"/>
  </w:num>
  <w:num w:numId="11">
    <w:abstractNumId w:val="18"/>
  </w:num>
  <w:num w:numId="12">
    <w:abstractNumId w:val="15"/>
  </w:num>
  <w:num w:numId="13">
    <w:abstractNumId w:val="11"/>
  </w:num>
  <w:num w:numId="14">
    <w:abstractNumId w:val="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attachedTemplate r:id="rId1"/>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st_TDOC_Number" w:val="6517"/>
  </w:docVars>
  <w:rsids>
    <w:rsidRoot w:val="00C672F5"/>
    <w:rsid w:val="00000B74"/>
    <w:rsid w:val="000011D8"/>
    <w:rsid w:val="000017C5"/>
    <w:rsid w:val="00005D48"/>
    <w:rsid w:val="0000640D"/>
    <w:rsid w:val="00006E16"/>
    <w:rsid w:val="00007FA0"/>
    <w:rsid w:val="000110BD"/>
    <w:rsid w:val="00011E89"/>
    <w:rsid w:val="0001202E"/>
    <w:rsid w:val="00012305"/>
    <w:rsid w:val="0001298D"/>
    <w:rsid w:val="000156EC"/>
    <w:rsid w:val="00015E51"/>
    <w:rsid w:val="00017B34"/>
    <w:rsid w:val="000215A4"/>
    <w:rsid w:val="00022EA7"/>
    <w:rsid w:val="00024760"/>
    <w:rsid w:val="00031726"/>
    <w:rsid w:val="000317DE"/>
    <w:rsid w:val="00032887"/>
    <w:rsid w:val="00033EA3"/>
    <w:rsid w:val="00033F12"/>
    <w:rsid w:val="00037A89"/>
    <w:rsid w:val="00040A92"/>
    <w:rsid w:val="00040CB5"/>
    <w:rsid w:val="00041090"/>
    <w:rsid w:val="000412AF"/>
    <w:rsid w:val="00042317"/>
    <w:rsid w:val="000445D2"/>
    <w:rsid w:val="0004472E"/>
    <w:rsid w:val="00044D0D"/>
    <w:rsid w:val="000451C4"/>
    <w:rsid w:val="00045513"/>
    <w:rsid w:val="0004787A"/>
    <w:rsid w:val="00050262"/>
    <w:rsid w:val="00050293"/>
    <w:rsid w:val="000508AC"/>
    <w:rsid w:val="00050D9E"/>
    <w:rsid w:val="00051A9E"/>
    <w:rsid w:val="00052D9E"/>
    <w:rsid w:val="00053C64"/>
    <w:rsid w:val="00055FFA"/>
    <w:rsid w:val="00061876"/>
    <w:rsid w:val="00061926"/>
    <w:rsid w:val="00062023"/>
    <w:rsid w:val="00063015"/>
    <w:rsid w:val="00063B24"/>
    <w:rsid w:val="00065332"/>
    <w:rsid w:val="000663A8"/>
    <w:rsid w:val="000711A3"/>
    <w:rsid w:val="00071D70"/>
    <w:rsid w:val="0007251E"/>
    <w:rsid w:val="00073741"/>
    <w:rsid w:val="00073C4D"/>
    <w:rsid w:val="000742C9"/>
    <w:rsid w:val="000759E0"/>
    <w:rsid w:val="0008198C"/>
    <w:rsid w:val="00084ABD"/>
    <w:rsid w:val="000863E3"/>
    <w:rsid w:val="000864AE"/>
    <w:rsid w:val="00086C24"/>
    <w:rsid w:val="00086FB0"/>
    <w:rsid w:val="00091411"/>
    <w:rsid w:val="000916C6"/>
    <w:rsid w:val="0009195E"/>
    <w:rsid w:val="00093059"/>
    <w:rsid w:val="00094BCF"/>
    <w:rsid w:val="000A0683"/>
    <w:rsid w:val="000A2E5F"/>
    <w:rsid w:val="000A54F3"/>
    <w:rsid w:val="000B0521"/>
    <w:rsid w:val="000B2157"/>
    <w:rsid w:val="000B3BE4"/>
    <w:rsid w:val="000B3D97"/>
    <w:rsid w:val="000B5E39"/>
    <w:rsid w:val="000B5EFE"/>
    <w:rsid w:val="000C0CBE"/>
    <w:rsid w:val="000C182F"/>
    <w:rsid w:val="000C321D"/>
    <w:rsid w:val="000C4131"/>
    <w:rsid w:val="000C783C"/>
    <w:rsid w:val="000C7AF2"/>
    <w:rsid w:val="000D17AE"/>
    <w:rsid w:val="000D242E"/>
    <w:rsid w:val="000E010F"/>
    <w:rsid w:val="000E1082"/>
    <w:rsid w:val="000E13D4"/>
    <w:rsid w:val="000E43F6"/>
    <w:rsid w:val="000E477A"/>
    <w:rsid w:val="000E65F4"/>
    <w:rsid w:val="000E71EE"/>
    <w:rsid w:val="000E72D9"/>
    <w:rsid w:val="000E74A2"/>
    <w:rsid w:val="000F0448"/>
    <w:rsid w:val="000F0DF1"/>
    <w:rsid w:val="000F523E"/>
    <w:rsid w:val="000F639E"/>
    <w:rsid w:val="000F6577"/>
    <w:rsid w:val="000F7452"/>
    <w:rsid w:val="00101031"/>
    <w:rsid w:val="00104268"/>
    <w:rsid w:val="00105CCD"/>
    <w:rsid w:val="00107D9A"/>
    <w:rsid w:val="001104DA"/>
    <w:rsid w:val="00110829"/>
    <w:rsid w:val="0011143D"/>
    <w:rsid w:val="001119AF"/>
    <w:rsid w:val="00112055"/>
    <w:rsid w:val="00113065"/>
    <w:rsid w:val="00114A3A"/>
    <w:rsid w:val="00114F95"/>
    <w:rsid w:val="00116D51"/>
    <w:rsid w:val="001215E4"/>
    <w:rsid w:val="00125E53"/>
    <w:rsid w:val="00127B57"/>
    <w:rsid w:val="001307AE"/>
    <w:rsid w:val="0013231F"/>
    <w:rsid w:val="001330C6"/>
    <w:rsid w:val="0013315C"/>
    <w:rsid w:val="00133B82"/>
    <w:rsid w:val="00135BA9"/>
    <w:rsid w:val="00143CDD"/>
    <w:rsid w:val="00144575"/>
    <w:rsid w:val="0014457F"/>
    <w:rsid w:val="001449C7"/>
    <w:rsid w:val="001461B4"/>
    <w:rsid w:val="001475A3"/>
    <w:rsid w:val="00150A67"/>
    <w:rsid w:val="00151055"/>
    <w:rsid w:val="0015151C"/>
    <w:rsid w:val="00151E9F"/>
    <w:rsid w:val="001528DD"/>
    <w:rsid w:val="00152EFD"/>
    <w:rsid w:val="00155271"/>
    <w:rsid w:val="00161512"/>
    <w:rsid w:val="00161C29"/>
    <w:rsid w:val="00165CE9"/>
    <w:rsid w:val="00166CB7"/>
    <w:rsid w:val="00166EAD"/>
    <w:rsid w:val="0017032F"/>
    <w:rsid w:val="00170CA5"/>
    <w:rsid w:val="00171205"/>
    <w:rsid w:val="001715C2"/>
    <w:rsid w:val="00172C47"/>
    <w:rsid w:val="00177ADD"/>
    <w:rsid w:val="00183001"/>
    <w:rsid w:val="0018332A"/>
    <w:rsid w:val="0018333B"/>
    <w:rsid w:val="00183861"/>
    <w:rsid w:val="00183BA9"/>
    <w:rsid w:val="00183EE7"/>
    <w:rsid w:val="001913A7"/>
    <w:rsid w:val="00191EB6"/>
    <w:rsid w:val="00192851"/>
    <w:rsid w:val="00194184"/>
    <w:rsid w:val="00197AE1"/>
    <w:rsid w:val="001A1004"/>
    <w:rsid w:val="001A204A"/>
    <w:rsid w:val="001A211D"/>
    <w:rsid w:val="001A5125"/>
    <w:rsid w:val="001A604B"/>
    <w:rsid w:val="001B1127"/>
    <w:rsid w:val="001B4167"/>
    <w:rsid w:val="001B4B2C"/>
    <w:rsid w:val="001B6E6F"/>
    <w:rsid w:val="001C0F1A"/>
    <w:rsid w:val="001C10FF"/>
    <w:rsid w:val="001C1E86"/>
    <w:rsid w:val="001C20B0"/>
    <w:rsid w:val="001C356D"/>
    <w:rsid w:val="001D11A7"/>
    <w:rsid w:val="001D255A"/>
    <w:rsid w:val="001D30B6"/>
    <w:rsid w:val="001D5462"/>
    <w:rsid w:val="001D700F"/>
    <w:rsid w:val="001D78CB"/>
    <w:rsid w:val="001E64E6"/>
    <w:rsid w:val="001E667B"/>
    <w:rsid w:val="001E6D61"/>
    <w:rsid w:val="001E7866"/>
    <w:rsid w:val="001F132B"/>
    <w:rsid w:val="001F2504"/>
    <w:rsid w:val="001F5685"/>
    <w:rsid w:val="0020194C"/>
    <w:rsid w:val="002019EF"/>
    <w:rsid w:val="00202E24"/>
    <w:rsid w:val="002053D7"/>
    <w:rsid w:val="00206A98"/>
    <w:rsid w:val="00210EAE"/>
    <w:rsid w:val="00211649"/>
    <w:rsid w:val="00217EAC"/>
    <w:rsid w:val="00222CCF"/>
    <w:rsid w:val="002234AE"/>
    <w:rsid w:val="00223997"/>
    <w:rsid w:val="00224880"/>
    <w:rsid w:val="002256D6"/>
    <w:rsid w:val="00225CEC"/>
    <w:rsid w:val="00232BC6"/>
    <w:rsid w:val="00232D08"/>
    <w:rsid w:val="002334D8"/>
    <w:rsid w:val="00234951"/>
    <w:rsid w:val="00236584"/>
    <w:rsid w:val="00240665"/>
    <w:rsid w:val="002409DD"/>
    <w:rsid w:val="002430FD"/>
    <w:rsid w:val="00243ED8"/>
    <w:rsid w:val="002440F3"/>
    <w:rsid w:val="002459B7"/>
    <w:rsid w:val="00246084"/>
    <w:rsid w:val="00247C90"/>
    <w:rsid w:val="002512C4"/>
    <w:rsid w:val="00251BFE"/>
    <w:rsid w:val="00253409"/>
    <w:rsid w:val="00253B53"/>
    <w:rsid w:val="00256312"/>
    <w:rsid w:val="002616BC"/>
    <w:rsid w:val="00263C42"/>
    <w:rsid w:val="00263E76"/>
    <w:rsid w:val="00264E89"/>
    <w:rsid w:val="00265A67"/>
    <w:rsid w:val="00265FE7"/>
    <w:rsid w:val="00267F45"/>
    <w:rsid w:val="00271497"/>
    <w:rsid w:val="0027170C"/>
    <w:rsid w:val="0027214C"/>
    <w:rsid w:val="0027423C"/>
    <w:rsid w:val="00281A7D"/>
    <w:rsid w:val="0028236A"/>
    <w:rsid w:val="00282752"/>
    <w:rsid w:val="0028586A"/>
    <w:rsid w:val="0028588A"/>
    <w:rsid w:val="00287355"/>
    <w:rsid w:val="0029065F"/>
    <w:rsid w:val="00292205"/>
    <w:rsid w:val="00293F5E"/>
    <w:rsid w:val="00294F4D"/>
    <w:rsid w:val="00295199"/>
    <w:rsid w:val="002A7C73"/>
    <w:rsid w:val="002B1244"/>
    <w:rsid w:val="002B31F1"/>
    <w:rsid w:val="002B3D1A"/>
    <w:rsid w:val="002B452B"/>
    <w:rsid w:val="002B4B15"/>
    <w:rsid w:val="002B6016"/>
    <w:rsid w:val="002B653A"/>
    <w:rsid w:val="002C0E84"/>
    <w:rsid w:val="002C10E9"/>
    <w:rsid w:val="002C1D00"/>
    <w:rsid w:val="002C32DC"/>
    <w:rsid w:val="002C380C"/>
    <w:rsid w:val="002C7CDC"/>
    <w:rsid w:val="002C7E1A"/>
    <w:rsid w:val="002D0509"/>
    <w:rsid w:val="002D09E8"/>
    <w:rsid w:val="002D1FB9"/>
    <w:rsid w:val="002D28CD"/>
    <w:rsid w:val="002D2D49"/>
    <w:rsid w:val="002D2ED6"/>
    <w:rsid w:val="002D4071"/>
    <w:rsid w:val="002D44A5"/>
    <w:rsid w:val="002E0986"/>
    <w:rsid w:val="002E1A11"/>
    <w:rsid w:val="002E345E"/>
    <w:rsid w:val="002E43EF"/>
    <w:rsid w:val="002E4BDA"/>
    <w:rsid w:val="002E5FEC"/>
    <w:rsid w:val="002F0847"/>
    <w:rsid w:val="002F0D02"/>
    <w:rsid w:val="002F24D8"/>
    <w:rsid w:val="002F256A"/>
    <w:rsid w:val="002F2BF2"/>
    <w:rsid w:val="002F4276"/>
    <w:rsid w:val="002F504E"/>
    <w:rsid w:val="002F5BFC"/>
    <w:rsid w:val="002F6075"/>
    <w:rsid w:val="00300192"/>
    <w:rsid w:val="00303F3E"/>
    <w:rsid w:val="00304B7F"/>
    <w:rsid w:val="0030651B"/>
    <w:rsid w:val="00312307"/>
    <w:rsid w:val="00313E67"/>
    <w:rsid w:val="00314ACC"/>
    <w:rsid w:val="00315CC6"/>
    <w:rsid w:val="00316096"/>
    <w:rsid w:val="003162CB"/>
    <w:rsid w:val="00316F36"/>
    <w:rsid w:val="00317B38"/>
    <w:rsid w:val="00317F2F"/>
    <w:rsid w:val="00320D51"/>
    <w:rsid w:val="00321886"/>
    <w:rsid w:val="003267A6"/>
    <w:rsid w:val="00326D5F"/>
    <w:rsid w:val="00327FE0"/>
    <w:rsid w:val="00330A83"/>
    <w:rsid w:val="003313B4"/>
    <w:rsid w:val="003315B9"/>
    <w:rsid w:val="00331CDF"/>
    <w:rsid w:val="00334D91"/>
    <w:rsid w:val="003401F7"/>
    <w:rsid w:val="00340292"/>
    <w:rsid w:val="00340576"/>
    <w:rsid w:val="00343666"/>
    <w:rsid w:val="0034372E"/>
    <w:rsid w:val="00344FB4"/>
    <w:rsid w:val="0034791D"/>
    <w:rsid w:val="00350D77"/>
    <w:rsid w:val="00351C21"/>
    <w:rsid w:val="0035214C"/>
    <w:rsid w:val="00357260"/>
    <w:rsid w:val="003600FF"/>
    <w:rsid w:val="00361F48"/>
    <w:rsid w:val="00364A93"/>
    <w:rsid w:val="003650E3"/>
    <w:rsid w:val="003651D1"/>
    <w:rsid w:val="00365622"/>
    <w:rsid w:val="003663AC"/>
    <w:rsid w:val="00370B2D"/>
    <w:rsid w:val="00371F44"/>
    <w:rsid w:val="00372696"/>
    <w:rsid w:val="003732BD"/>
    <w:rsid w:val="003734BC"/>
    <w:rsid w:val="00373704"/>
    <w:rsid w:val="00373A66"/>
    <w:rsid w:val="0037470C"/>
    <w:rsid w:val="00374AC0"/>
    <w:rsid w:val="0037505E"/>
    <w:rsid w:val="003761B4"/>
    <w:rsid w:val="0038136E"/>
    <w:rsid w:val="00384FDC"/>
    <w:rsid w:val="00385951"/>
    <w:rsid w:val="00387D4C"/>
    <w:rsid w:val="00390108"/>
    <w:rsid w:val="003918E7"/>
    <w:rsid w:val="0039209F"/>
    <w:rsid w:val="0039330E"/>
    <w:rsid w:val="003961E5"/>
    <w:rsid w:val="003A06F4"/>
    <w:rsid w:val="003A0D7C"/>
    <w:rsid w:val="003A203E"/>
    <w:rsid w:val="003A2E54"/>
    <w:rsid w:val="003A372F"/>
    <w:rsid w:val="003A62AD"/>
    <w:rsid w:val="003A7207"/>
    <w:rsid w:val="003A7AA3"/>
    <w:rsid w:val="003B1997"/>
    <w:rsid w:val="003B4010"/>
    <w:rsid w:val="003B563B"/>
    <w:rsid w:val="003B66C6"/>
    <w:rsid w:val="003C1225"/>
    <w:rsid w:val="003C163A"/>
    <w:rsid w:val="003C2DA0"/>
    <w:rsid w:val="003C32FE"/>
    <w:rsid w:val="003C3B3B"/>
    <w:rsid w:val="003C5779"/>
    <w:rsid w:val="003C5BC0"/>
    <w:rsid w:val="003C78A4"/>
    <w:rsid w:val="003C7EA5"/>
    <w:rsid w:val="003D08AE"/>
    <w:rsid w:val="003D22AB"/>
    <w:rsid w:val="003D259D"/>
    <w:rsid w:val="003D60E6"/>
    <w:rsid w:val="003D63B5"/>
    <w:rsid w:val="003D64E0"/>
    <w:rsid w:val="003E2306"/>
    <w:rsid w:val="003E368B"/>
    <w:rsid w:val="003E3C31"/>
    <w:rsid w:val="003E5444"/>
    <w:rsid w:val="003E561D"/>
    <w:rsid w:val="003E5640"/>
    <w:rsid w:val="003F179F"/>
    <w:rsid w:val="003F2C3A"/>
    <w:rsid w:val="003F438B"/>
    <w:rsid w:val="004015CE"/>
    <w:rsid w:val="0040285F"/>
    <w:rsid w:val="00404068"/>
    <w:rsid w:val="00404163"/>
    <w:rsid w:val="00405E3B"/>
    <w:rsid w:val="00407EAF"/>
    <w:rsid w:val="00411B75"/>
    <w:rsid w:val="004120BA"/>
    <w:rsid w:val="004122F2"/>
    <w:rsid w:val="00412690"/>
    <w:rsid w:val="00414292"/>
    <w:rsid w:val="00416048"/>
    <w:rsid w:val="00417473"/>
    <w:rsid w:val="00417AFC"/>
    <w:rsid w:val="004206E6"/>
    <w:rsid w:val="00420F6F"/>
    <w:rsid w:val="004215FA"/>
    <w:rsid w:val="00422EBC"/>
    <w:rsid w:val="0042331A"/>
    <w:rsid w:val="00423BA5"/>
    <w:rsid w:val="00423C38"/>
    <w:rsid w:val="00424BC3"/>
    <w:rsid w:val="004251B1"/>
    <w:rsid w:val="0043114B"/>
    <w:rsid w:val="00431B50"/>
    <w:rsid w:val="00432F6C"/>
    <w:rsid w:val="004338E4"/>
    <w:rsid w:val="004349FC"/>
    <w:rsid w:val="00434F46"/>
    <w:rsid w:val="00440A62"/>
    <w:rsid w:val="00441FCA"/>
    <w:rsid w:val="00445455"/>
    <w:rsid w:val="00446233"/>
    <w:rsid w:val="00446683"/>
    <w:rsid w:val="004468F2"/>
    <w:rsid w:val="004525B6"/>
    <w:rsid w:val="0045547A"/>
    <w:rsid w:val="004571DF"/>
    <w:rsid w:val="0046116D"/>
    <w:rsid w:val="00463DFB"/>
    <w:rsid w:val="00465EED"/>
    <w:rsid w:val="00466445"/>
    <w:rsid w:val="00466754"/>
    <w:rsid w:val="004667D8"/>
    <w:rsid w:val="00470604"/>
    <w:rsid w:val="00473EDE"/>
    <w:rsid w:val="00474AE3"/>
    <w:rsid w:val="004750B8"/>
    <w:rsid w:val="00476791"/>
    <w:rsid w:val="004768DE"/>
    <w:rsid w:val="0048000B"/>
    <w:rsid w:val="004824DA"/>
    <w:rsid w:val="00483658"/>
    <w:rsid w:val="0048532D"/>
    <w:rsid w:val="00485D14"/>
    <w:rsid w:val="00486092"/>
    <w:rsid w:val="0048621D"/>
    <w:rsid w:val="00486A36"/>
    <w:rsid w:val="00486A6D"/>
    <w:rsid w:val="00487086"/>
    <w:rsid w:val="004870F1"/>
    <w:rsid w:val="0049038A"/>
    <w:rsid w:val="004918AE"/>
    <w:rsid w:val="00491C4E"/>
    <w:rsid w:val="0049434E"/>
    <w:rsid w:val="004944AC"/>
    <w:rsid w:val="00494DFC"/>
    <w:rsid w:val="00495457"/>
    <w:rsid w:val="00495C5E"/>
    <w:rsid w:val="0049703B"/>
    <w:rsid w:val="0049759D"/>
    <w:rsid w:val="004A1A81"/>
    <w:rsid w:val="004A38E1"/>
    <w:rsid w:val="004A4A30"/>
    <w:rsid w:val="004A535C"/>
    <w:rsid w:val="004A5BDD"/>
    <w:rsid w:val="004A7129"/>
    <w:rsid w:val="004A7314"/>
    <w:rsid w:val="004A766E"/>
    <w:rsid w:val="004B0398"/>
    <w:rsid w:val="004B0DF7"/>
    <w:rsid w:val="004B28AA"/>
    <w:rsid w:val="004B50D0"/>
    <w:rsid w:val="004B5680"/>
    <w:rsid w:val="004B5BA0"/>
    <w:rsid w:val="004B6250"/>
    <w:rsid w:val="004C0081"/>
    <w:rsid w:val="004C0B17"/>
    <w:rsid w:val="004C2009"/>
    <w:rsid w:val="004C2F52"/>
    <w:rsid w:val="004C336E"/>
    <w:rsid w:val="004C3ACB"/>
    <w:rsid w:val="004C3D93"/>
    <w:rsid w:val="004C62AB"/>
    <w:rsid w:val="004C6449"/>
    <w:rsid w:val="004C7D23"/>
    <w:rsid w:val="004D03E1"/>
    <w:rsid w:val="004D16E0"/>
    <w:rsid w:val="004D2E35"/>
    <w:rsid w:val="004D40D0"/>
    <w:rsid w:val="004D5DAC"/>
    <w:rsid w:val="004D6689"/>
    <w:rsid w:val="004D73F1"/>
    <w:rsid w:val="004D77F4"/>
    <w:rsid w:val="004D7D93"/>
    <w:rsid w:val="004E1421"/>
    <w:rsid w:val="004E147C"/>
    <w:rsid w:val="004E27EB"/>
    <w:rsid w:val="004E3C13"/>
    <w:rsid w:val="004E6C61"/>
    <w:rsid w:val="004E7EBD"/>
    <w:rsid w:val="004F11A9"/>
    <w:rsid w:val="004F24FA"/>
    <w:rsid w:val="004F502C"/>
    <w:rsid w:val="004F6AB8"/>
    <w:rsid w:val="004F7F35"/>
    <w:rsid w:val="0050046D"/>
    <w:rsid w:val="00500814"/>
    <w:rsid w:val="00504D63"/>
    <w:rsid w:val="005061C8"/>
    <w:rsid w:val="005066EF"/>
    <w:rsid w:val="00510C21"/>
    <w:rsid w:val="0051108C"/>
    <w:rsid w:val="005176B6"/>
    <w:rsid w:val="0052290E"/>
    <w:rsid w:val="005245A2"/>
    <w:rsid w:val="005259FC"/>
    <w:rsid w:val="00525CDC"/>
    <w:rsid w:val="005300A8"/>
    <w:rsid w:val="00530DE1"/>
    <w:rsid w:val="00535605"/>
    <w:rsid w:val="005361DA"/>
    <w:rsid w:val="00540674"/>
    <w:rsid w:val="005421FD"/>
    <w:rsid w:val="00542DB5"/>
    <w:rsid w:val="0054345E"/>
    <w:rsid w:val="00547CFF"/>
    <w:rsid w:val="0055132A"/>
    <w:rsid w:val="005517C8"/>
    <w:rsid w:val="00552893"/>
    <w:rsid w:val="005545DB"/>
    <w:rsid w:val="00555C08"/>
    <w:rsid w:val="0055677D"/>
    <w:rsid w:val="00557319"/>
    <w:rsid w:val="005579D8"/>
    <w:rsid w:val="00557E6E"/>
    <w:rsid w:val="00560C85"/>
    <w:rsid w:val="00564451"/>
    <w:rsid w:val="0056587D"/>
    <w:rsid w:val="005671E1"/>
    <w:rsid w:val="00567C05"/>
    <w:rsid w:val="0057042A"/>
    <w:rsid w:val="00571354"/>
    <w:rsid w:val="005726F8"/>
    <w:rsid w:val="00573E9E"/>
    <w:rsid w:val="005742B1"/>
    <w:rsid w:val="00575741"/>
    <w:rsid w:val="0057645B"/>
    <w:rsid w:val="0057721D"/>
    <w:rsid w:val="00580446"/>
    <w:rsid w:val="00582025"/>
    <w:rsid w:val="00583365"/>
    <w:rsid w:val="00586277"/>
    <w:rsid w:val="005866AF"/>
    <w:rsid w:val="00586963"/>
    <w:rsid w:val="00587612"/>
    <w:rsid w:val="00587E6A"/>
    <w:rsid w:val="00592549"/>
    <w:rsid w:val="005925A6"/>
    <w:rsid w:val="0059349F"/>
    <w:rsid w:val="005946D2"/>
    <w:rsid w:val="0059695B"/>
    <w:rsid w:val="00596EA4"/>
    <w:rsid w:val="005A03F7"/>
    <w:rsid w:val="005A3279"/>
    <w:rsid w:val="005A63D3"/>
    <w:rsid w:val="005A6629"/>
    <w:rsid w:val="005A6AF0"/>
    <w:rsid w:val="005B01F0"/>
    <w:rsid w:val="005B0535"/>
    <w:rsid w:val="005B0E35"/>
    <w:rsid w:val="005B5235"/>
    <w:rsid w:val="005B5F00"/>
    <w:rsid w:val="005B6273"/>
    <w:rsid w:val="005B6324"/>
    <w:rsid w:val="005B6DC7"/>
    <w:rsid w:val="005B7007"/>
    <w:rsid w:val="005B7C42"/>
    <w:rsid w:val="005C021F"/>
    <w:rsid w:val="005C0D31"/>
    <w:rsid w:val="005C20D5"/>
    <w:rsid w:val="005C2183"/>
    <w:rsid w:val="005C2DF2"/>
    <w:rsid w:val="005C3F3F"/>
    <w:rsid w:val="005C587E"/>
    <w:rsid w:val="005C5BC3"/>
    <w:rsid w:val="005C6BFF"/>
    <w:rsid w:val="005D116F"/>
    <w:rsid w:val="005D294F"/>
    <w:rsid w:val="005D3060"/>
    <w:rsid w:val="005D559B"/>
    <w:rsid w:val="005E38A2"/>
    <w:rsid w:val="005E3DE8"/>
    <w:rsid w:val="005E4432"/>
    <w:rsid w:val="005E4625"/>
    <w:rsid w:val="005E7D97"/>
    <w:rsid w:val="005F08B9"/>
    <w:rsid w:val="005F15C1"/>
    <w:rsid w:val="005F218D"/>
    <w:rsid w:val="005F30D5"/>
    <w:rsid w:val="005F3F68"/>
    <w:rsid w:val="005F6CF9"/>
    <w:rsid w:val="005F76DA"/>
    <w:rsid w:val="00604044"/>
    <w:rsid w:val="006076B1"/>
    <w:rsid w:val="00607AF1"/>
    <w:rsid w:val="0061184F"/>
    <w:rsid w:val="00612591"/>
    <w:rsid w:val="00614846"/>
    <w:rsid w:val="00616F67"/>
    <w:rsid w:val="006218FF"/>
    <w:rsid w:val="00622C22"/>
    <w:rsid w:val="00622C71"/>
    <w:rsid w:val="00625701"/>
    <w:rsid w:val="00626855"/>
    <w:rsid w:val="00630BA1"/>
    <w:rsid w:val="00633FF3"/>
    <w:rsid w:val="00635187"/>
    <w:rsid w:val="006374D0"/>
    <w:rsid w:val="00642732"/>
    <w:rsid w:val="00642D16"/>
    <w:rsid w:val="0064311D"/>
    <w:rsid w:val="00646F63"/>
    <w:rsid w:val="006541E6"/>
    <w:rsid w:val="006546DC"/>
    <w:rsid w:val="006571BB"/>
    <w:rsid w:val="00657855"/>
    <w:rsid w:val="006579C0"/>
    <w:rsid w:val="00657D4A"/>
    <w:rsid w:val="00660019"/>
    <w:rsid w:val="00662524"/>
    <w:rsid w:val="006636BD"/>
    <w:rsid w:val="00663D7C"/>
    <w:rsid w:val="006647FC"/>
    <w:rsid w:val="0066540A"/>
    <w:rsid w:val="006673C5"/>
    <w:rsid w:val="00672B61"/>
    <w:rsid w:val="00672E5F"/>
    <w:rsid w:val="0067618C"/>
    <w:rsid w:val="006817DB"/>
    <w:rsid w:val="00685F1A"/>
    <w:rsid w:val="00686B5B"/>
    <w:rsid w:val="006876F9"/>
    <w:rsid w:val="00687810"/>
    <w:rsid w:val="00687C94"/>
    <w:rsid w:val="006948B4"/>
    <w:rsid w:val="00694B19"/>
    <w:rsid w:val="006A108F"/>
    <w:rsid w:val="006A220A"/>
    <w:rsid w:val="006A2A35"/>
    <w:rsid w:val="006A33BC"/>
    <w:rsid w:val="006A3D50"/>
    <w:rsid w:val="006A4A74"/>
    <w:rsid w:val="006A6EF1"/>
    <w:rsid w:val="006B72F5"/>
    <w:rsid w:val="006C0DFA"/>
    <w:rsid w:val="006C1763"/>
    <w:rsid w:val="006C4959"/>
    <w:rsid w:val="006C68BE"/>
    <w:rsid w:val="006D12E7"/>
    <w:rsid w:val="006D1C73"/>
    <w:rsid w:val="006D5307"/>
    <w:rsid w:val="006D65E4"/>
    <w:rsid w:val="006D6EF7"/>
    <w:rsid w:val="006E0501"/>
    <w:rsid w:val="006E1043"/>
    <w:rsid w:val="006E18D3"/>
    <w:rsid w:val="006E1F59"/>
    <w:rsid w:val="006E2E2E"/>
    <w:rsid w:val="006E66A0"/>
    <w:rsid w:val="006F09D0"/>
    <w:rsid w:val="006F3B25"/>
    <w:rsid w:val="0070525B"/>
    <w:rsid w:val="00705664"/>
    <w:rsid w:val="00706616"/>
    <w:rsid w:val="00706CFF"/>
    <w:rsid w:val="0070738F"/>
    <w:rsid w:val="007136E0"/>
    <w:rsid w:val="00722DCE"/>
    <w:rsid w:val="00723406"/>
    <w:rsid w:val="007241B7"/>
    <w:rsid w:val="00724215"/>
    <w:rsid w:val="00725715"/>
    <w:rsid w:val="00725C87"/>
    <w:rsid w:val="0073105C"/>
    <w:rsid w:val="00731836"/>
    <w:rsid w:val="0073186E"/>
    <w:rsid w:val="007341F3"/>
    <w:rsid w:val="0073545F"/>
    <w:rsid w:val="00735A87"/>
    <w:rsid w:val="00736BF4"/>
    <w:rsid w:val="00737B93"/>
    <w:rsid w:val="0074344E"/>
    <w:rsid w:val="007440A6"/>
    <w:rsid w:val="007441B9"/>
    <w:rsid w:val="00744FD6"/>
    <w:rsid w:val="00745303"/>
    <w:rsid w:val="00752613"/>
    <w:rsid w:val="007533C0"/>
    <w:rsid w:val="00753B62"/>
    <w:rsid w:val="00753D8F"/>
    <w:rsid w:val="00754655"/>
    <w:rsid w:val="00754AA8"/>
    <w:rsid w:val="00754AE0"/>
    <w:rsid w:val="0075758D"/>
    <w:rsid w:val="00757D26"/>
    <w:rsid w:val="00762616"/>
    <w:rsid w:val="007639B5"/>
    <w:rsid w:val="007642E5"/>
    <w:rsid w:val="00766796"/>
    <w:rsid w:val="00766E05"/>
    <w:rsid w:val="0076724B"/>
    <w:rsid w:val="0077173F"/>
    <w:rsid w:val="00771AB7"/>
    <w:rsid w:val="00775179"/>
    <w:rsid w:val="00777194"/>
    <w:rsid w:val="0077796B"/>
    <w:rsid w:val="00780477"/>
    <w:rsid w:val="00781A2D"/>
    <w:rsid w:val="00782C38"/>
    <w:rsid w:val="0078756F"/>
    <w:rsid w:val="0079052B"/>
    <w:rsid w:val="00792468"/>
    <w:rsid w:val="00792BEA"/>
    <w:rsid w:val="007936BC"/>
    <w:rsid w:val="0079437A"/>
    <w:rsid w:val="007953EA"/>
    <w:rsid w:val="0079642F"/>
    <w:rsid w:val="00796636"/>
    <w:rsid w:val="00796861"/>
    <w:rsid w:val="00796D65"/>
    <w:rsid w:val="00797889"/>
    <w:rsid w:val="007979C0"/>
    <w:rsid w:val="007A059E"/>
    <w:rsid w:val="007A3287"/>
    <w:rsid w:val="007A4AF1"/>
    <w:rsid w:val="007A4EDD"/>
    <w:rsid w:val="007A6BB3"/>
    <w:rsid w:val="007A7390"/>
    <w:rsid w:val="007B6187"/>
    <w:rsid w:val="007C0AEE"/>
    <w:rsid w:val="007C25FA"/>
    <w:rsid w:val="007C2C0D"/>
    <w:rsid w:val="007C2CC6"/>
    <w:rsid w:val="007C2E7E"/>
    <w:rsid w:val="007C6859"/>
    <w:rsid w:val="007D06CA"/>
    <w:rsid w:val="007D2110"/>
    <w:rsid w:val="007D2230"/>
    <w:rsid w:val="007D2F6A"/>
    <w:rsid w:val="007D3662"/>
    <w:rsid w:val="007D4703"/>
    <w:rsid w:val="007D4FA8"/>
    <w:rsid w:val="007E3920"/>
    <w:rsid w:val="007E6B13"/>
    <w:rsid w:val="007F0ACF"/>
    <w:rsid w:val="007F185A"/>
    <w:rsid w:val="007F26B9"/>
    <w:rsid w:val="007F28F0"/>
    <w:rsid w:val="007F35D3"/>
    <w:rsid w:val="007F3E84"/>
    <w:rsid w:val="007F3E88"/>
    <w:rsid w:val="007F4A59"/>
    <w:rsid w:val="007F529E"/>
    <w:rsid w:val="007F7FAF"/>
    <w:rsid w:val="00802CFA"/>
    <w:rsid w:val="00803188"/>
    <w:rsid w:val="00803311"/>
    <w:rsid w:val="008046F1"/>
    <w:rsid w:val="00805B0C"/>
    <w:rsid w:val="008065E4"/>
    <w:rsid w:val="0080685A"/>
    <w:rsid w:val="00807E71"/>
    <w:rsid w:val="00810E27"/>
    <w:rsid w:val="008127FE"/>
    <w:rsid w:val="00812AA0"/>
    <w:rsid w:val="0081678E"/>
    <w:rsid w:val="00816CDA"/>
    <w:rsid w:val="00816CF8"/>
    <w:rsid w:val="00821343"/>
    <w:rsid w:val="00821AB0"/>
    <w:rsid w:val="008226FD"/>
    <w:rsid w:val="00823EE9"/>
    <w:rsid w:val="00826C78"/>
    <w:rsid w:val="00826E4F"/>
    <w:rsid w:val="00831770"/>
    <w:rsid w:val="0083219E"/>
    <w:rsid w:val="0083254F"/>
    <w:rsid w:val="00833EF4"/>
    <w:rsid w:val="00834075"/>
    <w:rsid w:val="008363CA"/>
    <w:rsid w:val="00837DFB"/>
    <w:rsid w:val="008425BA"/>
    <w:rsid w:val="00842FE6"/>
    <w:rsid w:val="008446C1"/>
    <w:rsid w:val="0084527F"/>
    <w:rsid w:val="008533CE"/>
    <w:rsid w:val="00853B5E"/>
    <w:rsid w:val="00853EF4"/>
    <w:rsid w:val="00857E57"/>
    <w:rsid w:val="00861322"/>
    <w:rsid w:val="00861FF5"/>
    <w:rsid w:val="00865EFD"/>
    <w:rsid w:val="00866059"/>
    <w:rsid w:val="00867139"/>
    <w:rsid w:val="0087164C"/>
    <w:rsid w:val="00871EC7"/>
    <w:rsid w:val="0087204E"/>
    <w:rsid w:val="008724BC"/>
    <w:rsid w:val="00872D5F"/>
    <w:rsid w:val="0087611D"/>
    <w:rsid w:val="0087668D"/>
    <w:rsid w:val="00876ACC"/>
    <w:rsid w:val="00876BC0"/>
    <w:rsid w:val="00877E8D"/>
    <w:rsid w:val="00880833"/>
    <w:rsid w:val="00880D87"/>
    <w:rsid w:val="008821CD"/>
    <w:rsid w:val="00882E22"/>
    <w:rsid w:val="0088301F"/>
    <w:rsid w:val="00883350"/>
    <w:rsid w:val="008868A7"/>
    <w:rsid w:val="00886A88"/>
    <w:rsid w:val="008906B1"/>
    <w:rsid w:val="00890FBB"/>
    <w:rsid w:val="00891F25"/>
    <w:rsid w:val="00892BCD"/>
    <w:rsid w:val="0089586C"/>
    <w:rsid w:val="00895E8E"/>
    <w:rsid w:val="0089731C"/>
    <w:rsid w:val="008979B3"/>
    <w:rsid w:val="00897F5F"/>
    <w:rsid w:val="008A2B94"/>
    <w:rsid w:val="008A34E3"/>
    <w:rsid w:val="008A49B8"/>
    <w:rsid w:val="008A5D8F"/>
    <w:rsid w:val="008A6C36"/>
    <w:rsid w:val="008B1BF4"/>
    <w:rsid w:val="008B1E64"/>
    <w:rsid w:val="008B1FB8"/>
    <w:rsid w:val="008B24C1"/>
    <w:rsid w:val="008B254E"/>
    <w:rsid w:val="008B339D"/>
    <w:rsid w:val="008B372E"/>
    <w:rsid w:val="008B38BB"/>
    <w:rsid w:val="008B4051"/>
    <w:rsid w:val="008B6434"/>
    <w:rsid w:val="008B6FB6"/>
    <w:rsid w:val="008C07DC"/>
    <w:rsid w:val="008C1365"/>
    <w:rsid w:val="008C1520"/>
    <w:rsid w:val="008C4A93"/>
    <w:rsid w:val="008C4CC1"/>
    <w:rsid w:val="008C62B8"/>
    <w:rsid w:val="008C662F"/>
    <w:rsid w:val="008C7383"/>
    <w:rsid w:val="008D00F5"/>
    <w:rsid w:val="008D104D"/>
    <w:rsid w:val="008D31B3"/>
    <w:rsid w:val="008D5421"/>
    <w:rsid w:val="008D5DB6"/>
    <w:rsid w:val="008D75D6"/>
    <w:rsid w:val="008D7949"/>
    <w:rsid w:val="008E045D"/>
    <w:rsid w:val="008E15DF"/>
    <w:rsid w:val="008E15EF"/>
    <w:rsid w:val="008E19FC"/>
    <w:rsid w:val="008E23CE"/>
    <w:rsid w:val="008E27A7"/>
    <w:rsid w:val="008E2A87"/>
    <w:rsid w:val="008E3811"/>
    <w:rsid w:val="008E3B80"/>
    <w:rsid w:val="008E3E8B"/>
    <w:rsid w:val="008E5715"/>
    <w:rsid w:val="008E7232"/>
    <w:rsid w:val="008E7F09"/>
    <w:rsid w:val="008F24C6"/>
    <w:rsid w:val="008F285B"/>
    <w:rsid w:val="008F514C"/>
    <w:rsid w:val="008F7686"/>
    <w:rsid w:val="009001B3"/>
    <w:rsid w:val="00901D19"/>
    <w:rsid w:val="00903360"/>
    <w:rsid w:val="009067A3"/>
    <w:rsid w:val="00910EA4"/>
    <w:rsid w:val="0091341B"/>
    <w:rsid w:val="009209BD"/>
    <w:rsid w:val="00920F95"/>
    <w:rsid w:val="00924DCD"/>
    <w:rsid w:val="00926021"/>
    <w:rsid w:val="0093026B"/>
    <w:rsid w:val="00930600"/>
    <w:rsid w:val="00930ADA"/>
    <w:rsid w:val="00931088"/>
    <w:rsid w:val="009312D1"/>
    <w:rsid w:val="00931EFC"/>
    <w:rsid w:val="00932898"/>
    <w:rsid w:val="009329D4"/>
    <w:rsid w:val="00932A02"/>
    <w:rsid w:val="00933071"/>
    <w:rsid w:val="00934E5E"/>
    <w:rsid w:val="00937B88"/>
    <w:rsid w:val="00940E9D"/>
    <w:rsid w:val="009448C1"/>
    <w:rsid w:val="0094630A"/>
    <w:rsid w:val="00947525"/>
    <w:rsid w:val="00954207"/>
    <w:rsid w:val="009564CD"/>
    <w:rsid w:val="00960EE7"/>
    <w:rsid w:val="009620D2"/>
    <w:rsid w:val="00963182"/>
    <w:rsid w:val="00965B0B"/>
    <w:rsid w:val="00967865"/>
    <w:rsid w:val="00967960"/>
    <w:rsid w:val="0097109F"/>
    <w:rsid w:val="0097292C"/>
    <w:rsid w:val="00972F67"/>
    <w:rsid w:val="00973710"/>
    <w:rsid w:val="00973C85"/>
    <w:rsid w:val="00973D8D"/>
    <w:rsid w:val="00973DB4"/>
    <w:rsid w:val="00974A87"/>
    <w:rsid w:val="00974E52"/>
    <w:rsid w:val="0097683F"/>
    <w:rsid w:val="00977168"/>
    <w:rsid w:val="009815F1"/>
    <w:rsid w:val="00982FCF"/>
    <w:rsid w:val="00987995"/>
    <w:rsid w:val="00990DC1"/>
    <w:rsid w:val="00994545"/>
    <w:rsid w:val="00995309"/>
    <w:rsid w:val="00995B4D"/>
    <w:rsid w:val="009963B0"/>
    <w:rsid w:val="00996714"/>
    <w:rsid w:val="009977F9"/>
    <w:rsid w:val="00997DA7"/>
    <w:rsid w:val="009A0FFC"/>
    <w:rsid w:val="009A1DEE"/>
    <w:rsid w:val="009A3928"/>
    <w:rsid w:val="009A3FF0"/>
    <w:rsid w:val="009A4BC5"/>
    <w:rsid w:val="009A4BE5"/>
    <w:rsid w:val="009A57A7"/>
    <w:rsid w:val="009A63B5"/>
    <w:rsid w:val="009A7B14"/>
    <w:rsid w:val="009B2B63"/>
    <w:rsid w:val="009B2E4B"/>
    <w:rsid w:val="009B3729"/>
    <w:rsid w:val="009B3853"/>
    <w:rsid w:val="009B79EB"/>
    <w:rsid w:val="009B7DF2"/>
    <w:rsid w:val="009C19F8"/>
    <w:rsid w:val="009C1CEE"/>
    <w:rsid w:val="009C5F23"/>
    <w:rsid w:val="009C64B1"/>
    <w:rsid w:val="009C681B"/>
    <w:rsid w:val="009C79F0"/>
    <w:rsid w:val="009C7D5D"/>
    <w:rsid w:val="009D1EE7"/>
    <w:rsid w:val="009D4110"/>
    <w:rsid w:val="009D5669"/>
    <w:rsid w:val="009D696C"/>
    <w:rsid w:val="009D6C6A"/>
    <w:rsid w:val="009D7E31"/>
    <w:rsid w:val="009E0043"/>
    <w:rsid w:val="009E05D2"/>
    <w:rsid w:val="009E0F79"/>
    <w:rsid w:val="009E19DF"/>
    <w:rsid w:val="009E4E36"/>
    <w:rsid w:val="009E5855"/>
    <w:rsid w:val="009E6C65"/>
    <w:rsid w:val="009F0B1F"/>
    <w:rsid w:val="009F158E"/>
    <w:rsid w:val="009F5149"/>
    <w:rsid w:val="009F55EB"/>
    <w:rsid w:val="009F6CE6"/>
    <w:rsid w:val="009F702B"/>
    <w:rsid w:val="00A007FB"/>
    <w:rsid w:val="00A03F21"/>
    <w:rsid w:val="00A0570B"/>
    <w:rsid w:val="00A06510"/>
    <w:rsid w:val="00A103E3"/>
    <w:rsid w:val="00A10D3D"/>
    <w:rsid w:val="00A115EE"/>
    <w:rsid w:val="00A11CAD"/>
    <w:rsid w:val="00A12105"/>
    <w:rsid w:val="00A12FEB"/>
    <w:rsid w:val="00A132B4"/>
    <w:rsid w:val="00A13D99"/>
    <w:rsid w:val="00A14AB8"/>
    <w:rsid w:val="00A14D21"/>
    <w:rsid w:val="00A22444"/>
    <w:rsid w:val="00A22F72"/>
    <w:rsid w:val="00A23FBA"/>
    <w:rsid w:val="00A244A0"/>
    <w:rsid w:val="00A24A16"/>
    <w:rsid w:val="00A26557"/>
    <w:rsid w:val="00A26F90"/>
    <w:rsid w:val="00A27DC2"/>
    <w:rsid w:val="00A309DD"/>
    <w:rsid w:val="00A30BED"/>
    <w:rsid w:val="00A3252D"/>
    <w:rsid w:val="00A32F72"/>
    <w:rsid w:val="00A33A6F"/>
    <w:rsid w:val="00A34F65"/>
    <w:rsid w:val="00A37BB8"/>
    <w:rsid w:val="00A438F3"/>
    <w:rsid w:val="00A444E0"/>
    <w:rsid w:val="00A44687"/>
    <w:rsid w:val="00A44BA2"/>
    <w:rsid w:val="00A44CAB"/>
    <w:rsid w:val="00A45394"/>
    <w:rsid w:val="00A518FA"/>
    <w:rsid w:val="00A51E1B"/>
    <w:rsid w:val="00A51E1E"/>
    <w:rsid w:val="00A52780"/>
    <w:rsid w:val="00A52843"/>
    <w:rsid w:val="00A5292E"/>
    <w:rsid w:val="00A54041"/>
    <w:rsid w:val="00A54A94"/>
    <w:rsid w:val="00A54D5F"/>
    <w:rsid w:val="00A56317"/>
    <w:rsid w:val="00A5656C"/>
    <w:rsid w:val="00A57298"/>
    <w:rsid w:val="00A6004E"/>
    <w:rsid w:val="00A6048C"/>
    <w:rsid w:val="00A616B4"/>
    <w:rsid w:val="00A64D95"/>
    <w:rsid w:val="00A664CC"/>
    <w:rsid w:val="00A66DF8"/>
    <w:rsid w:val="00A713F3"/>
    <w:rsid w:val="00A72D51"/>
    <w:rsid w:val="00A73466"/>
    <w:rsid w:val="00A73B27"/>
    <w:rsid w:val="00A73CAF"/>
    <w:rsid w:val="00A74A2D"/>
    <w:rsid w:val="00A758BD"/>
    <w:rsid w:val="00A76AFD"/>
    <w:rsid w:val="00A80323"/>
    <w:rsid w:val="00A80FD8"/>
    <w:rsid w:val="00A81D25"/>
    <w:rsid w:val="00A81EB7"/>
    <w:rsid w:val="00A824F3"/>
    <w:rsid w:val="00A83771"/>
    <w:rsid w:val="00A86074"/>
    <w:rsid w:val="00A86472"/>
    <w:rsid w:val="00A86BDE"/>
    <w:rsid w:val="00A904BB"/>
    <w:rsid w:val="00A91E9D"/>
    <w:rsid w:val="00A933DB"/>
    <w:rsid w:val="00A94F02"/>
    <w:rsid w:val="00A95C2D"/>
    <w:rsid w:val="00AA0835"/>
    <w:rsid w:val="00AA0916"/>
    <w:rsid w:val="00AA66C4"/>
    <w:rsid w:val="00AB06D4"/>
    <w:rsid w:val="00AB1447"/>
    <w:rsid w:val="00AB1BC2"/>
    <w:rsid w:val="00AB2220"/>
    <w:rsid w:val="00AB361A"/>
    <w:rsid w:val="00AB39B9"/>
    <w:rsid w:val="00AB4939"/>
    <w:rsid w:val="00AC0D59"/>
    <w:rsid w:val="00AC1781"/>
    <w:rsid w:val="00AC2122"/>
    <w:rsid w:val="00AC2ABD"/>
    <w:rsid w:val="00AC6B1B"/>
    <w:rsid w:val="00AC72C8"/>
    <w:rsid w:val="00AC7632"/>
    <w:rsid w:val="00AD01B6"/>
    <w:rsid w:val="00AD05EA"/>
    <w:rsid w:val="00AD12A9"/>
    <w:rsid w:val="00AD13C4"/>
    <w:rsid w:val="00AD34A3"/>
    <w:rsid w:val="00AD358A"/>
    <w:rsid w:val="00AD3C4A"/>
    <w:rsid w:val="00AD61CD"/>
    <w:rsid w:val="00AE05BF"/>
    <w:rsid w:val="00AE1F3D"/>
    <w:rsid w:val="00AE2D1F"/>
    <w:rsid w:val="00AE31D2"/>
    <w:rsid w:val="00AE49F7"/>
    <w:rsid w:val="00AE62C9"/>
    <w:rsid w:val="00AE7D25"/>
    <w:rsid w:val="00AF01D3"/>
    <w:rsid w:val="00AF13F2"/>
    <w:rsid w:val="00AF15B8"/>
    <w:rsid w:val="00AF4B59"/>
    <w:rsid w:val="00AF57F8"/>
    <w:rsid w:val="00AF62B5"/>
    <w:rsid w:val="00AF7C22"/>
    <w:rsid w:val="00AF7F3C"/>
    <w:rsid w:val="00B012FD"/>
    <w:rsid w:val="00B01E3C"/>
    <w:rsid w:val="00B023D4"/>
    <w:rsid w:val="00B03F29"/>
    <w:rsid w:val="00B11ACF"/>
    <w:rsid w:val="00B13BEC"/>
    <w:rsid w:val="00B14F53"/>
    <w:rsid w:val="00B15604"/>
    <w:rsid w:val="00B20BD7"/>
    <w:rsid w:val="00B215B9"/>
    <w:rsid w:val="00B224C3"/>
    <w:rsid w:val="00B252AF"/>
    <w:rsid w:val="00B261A4"/>
    <w:rsid w:val="00B273A6"/>
    <w:rsid w:val="00B30A3C"/>
    <w:rsid w:val="00B30F4B"/>
    <w:rsid w:val="00B329AC"/>
    <w:rsid w:val="00B35BE2"/>
    <w:rsid w:val="00B35E6F"/>
    <w:rsid w:val="00B36C14"/>
    <w:rsid w:val="00B37DB9"/>
    <w:rsid w:val="00B4245D"/>
    <w:rsid w:val="00B42B2A"/>
    <w:rsid w:val="00B42D45"/>
    <w:rsid w:val="00B43002"/>
    <w:rsid w:val="00B51634"/>
    <w:rsid w:val="00B55866"/>
    <w:rsid w:val="00B56403"/>
    <w:rsid w:val="00B610A2"/>
    <w:rsid w:val="00B614F3"/>
    <w:rsid w:val="00B624BC"/>
    <w:rsid w:val="00B63507"/>
    <w:rsid w:val="00B6464F"/>
    <w:rsid w:val="00B64853"/>
    <w:rsid w:val="00B6543A"/>
    <w:rsid w:val="00B6563D"/>
    <w:rsid w:val="00B728D6"/>
    <w:rsid w:val="00B72E51"/>
    <w:rsid w:val="00B749CF"/>
    <w:rsid w:val="00B77C62"/>
    <w:rsid w:val="00B8061F"/>
    <w:rsid w:val="00B82F32"/>
    <w:rsid w:val="00B83A4F"/>
    <w:rsid w:val="00B85177"/>
    <w:rsid w:val="00B85899"/>
    <w:rsid w:val="00B860FE"/>
    <w:rsid w:val="00B8699A"/>
    <w:rsid w:val="00B87A36"/>
    <w:rsid w:val="00B90433"/>
    <w:rsid w:val="00B90DB5"/>
    <w:rsid w:val="00B9165A"/>
    <w:rsid w:val="00B92C2F"/>
    <w:rsid w:val="00B93437"/>
    <w:rsid w:val="00B93AB5"/>
    <w:rsid w:val="00B9525A"/>
    <w:rsid w:val="00B9695D"/>
    <w:rsid w:val="00BA0D48"/>
    <w:rsid w:val="00BA246C"/>
    <w:rsid w:val="00BA2D35"/>
    <w:rsid w:val="00BA309E"/>
    <w:rsid w:val="00BA3890"/>
    <w:rsid w:val="00BA3B1C"/>
    <w:rsid w:val="00BA508C"/>
    <w:rsid w:val="00BA5E9E"/>
    <w:rsid w:val="00BB0490"/>
    <w:rsid w:val="00BB3554"/>
    <w:rsid w:val="00BB3C74"/>
    <w:rsid w:val="00BB554F"/>
    <w:rsid w:val="00BB698C"/>
    <w:rsid w:val="00BB7EC4"/>
    <w:rsid w:val="00BC0312"/>
    <w:rsid w:val="00BC0952"/>
    <w:rsid w:val="00BC097A"/>
    <w:rsid w:val="00BC125C"/>
    <w:rsid w:val="00BC149C"/>
    <w:rsid w:val="00BC1CEB"/>
    <w:rsid w:val="00BC1F28"/>
    <w:rsid w:val="00BC2514"/>
    <w:rsid w:val="00BC474D"/>
    <w:rsid w:val="00BC715F"/>
    <w:rsid w:val="00BC759D"/>
    <w:rsid w:val="00BC7711"/>
    <w:rsid w:val="00BC7DAA"/>
    <w:rsid w:val="00BD0AC3"/>
    <w:rsid w:val="00BD1184"/>
    <w:rsid w:val="00BD1185"/>
    <w:rsid w:val="00BD1C44"/>
    <w:rsid w:val="00BD28FE"/>
    <w:rsid w:val="00BD318C"/>
    <w:rsid w:val="00BD572C"/>
    <w:rsid w:val="00BE0440"/>
    <w:rsid w:val="00BE1A86"/>
    <w:rsid w:val="00BE583A"/>
    <w:rsid w:val="00BE63CE"/>
    <w:rsid w:val="00BE67C6"/>
    <w:rsid w:val="00BF01F3"/>
    <w:rsid w:val="00BF1333"/>
    <w:rsid w:val="00BF1B57"/>
    <w:rsid w:val="00BF23C3"/>
    <w:rsid w:val="00BF35C7"/>
    <w:rsid w:val="00BF5084"/>
    <w:rsid w:val="00BF7A01"/>
    <w:rsid w:val="00BF7A68"/>
    <w:rsid w:val="00C02F4E"/>
    <w:rsid w:val="00C030FB"/>
    <w:rsid w:val="00C043C2"/>
    <w:rsid w:val="00C04680"/>
    <w:rsid w:val="00C04AD1"/>
    <w:rsid w:val="00C05CB1"/>
    <w:rsid w:val="00C10513"/>
    <w:rsid w:val="00C10D9A"/>
    <w:rsid w:val="00C11370"/>
    <w:rsid w:val="00C14B0B"/>
    <w:rsid w:val="00C14DA1"/>
    <w:rsid w:val="00C175F9"/>
    <w:rsid w:val="00C20099"/>
    <w:rsid w:val="00C20114"/>
    <w:rsid w:val="00C203B5"/>
    <w:rsid w:val="00C2068F"/>
    <w:rsid w:val="00C20977"/>
    <w:rsid w:val="00C213C9"/>
    <w:rsid w:val="00C229DD"/>
    <w:rsid w:val="00C246D2"/>
    <w:rsid w:val="00C2482A"/>
    <w:rsid w:val="00C25C5D"/>
    <w:rsid w:val="00C26F8F"/>
    <w:rsid w:val="00C30474"/>
    <w:rsid w:val="00C31B94"/>
    <w:rsid w:val="00C323AB"/>
    <w:rsid w:val="00C326B0"/>
    <w:rsid w:val="00C35385"/>
    <w:rsid w:val="00C3564D"/>
    <w:rsid w:val="00C3726D"/>
    <w:rsid w:val="00C41BB6"/>
    <w:rsid w:val="00C423AD"/>
    <w:rsid w:val="00C426E2"/>
    <w:rsid w:val="00C46D97"/>
    <w:rsid w:val="00C47461"/>
    <w:rsid w:val="00C51069"/>
    <w:rsid w:val="00C524DD"/>
    <w:rsid w:val="00C5295E"/>
    <w:rsid w:val="00C532B6"/>
    <w:rsid w:val="00C54677"/>
    <w:rsid w:val="00C54ABC"/>
    <w:rsid w:val="00C5572D"/>
    <w:rsid w:val="00C55FF6"/>
    <w:rsid w:val="00C569D4"/>
    <w:rsid w:val="00C56E9C"/>
    <w:rsid w:val="00C60FA5"/>
    <w:rsid w:val="00C62213"/>
    <w:rsid w:val="00C6381C"/>
    <w:rsid w:val="00C63921"/>
    <w:rsid w:val="00C63FE5"/>
    <w:rsid w:val="00C67296"/>
    <w:rsid w:val="00C672F5"/>
    <w:rsid w:val="00C70FC5"/>
    <w:rsid w:val="00C74827"/>
    <w:rsid w:val="00C75CEF"/>
    <w:rsid w:val="00C765A7"/>
    <w:rsid w:val="00C76E00"/>
    <w:rsid w:val="00C773FC"/>
    <w:rsid w:val="00C829E0"/>
    <w:rsid w:val="00C82BD1"/>
    <w:rsid w:val="00C850B3"/>
    <w:rsid w:val="00C8700F"/>
    <w:rsid w:val="00C9175F"/>
    <w:rsid w:val="00C91E44"/>
    <w:rsid w:val="00C92285"/>
    <w:rsid w:val="00C95BCA"/>
    <w:rsid w:val="00C95BE6"/>
    <w:rsid w:val="00C95ECF"/>
    <w:rsid w:val="00C966FC"/>
    <w:rsid w:val="00C96FB0"/>
    <w:rsid w:val="00C97BB7"/>
    <w:rsid w:val="00CA0FD3"/>
    <w:rsid w:val="00CA1986"/>
    <w:rsid w:val="00CA3EF9"/>
    <w:rsid w:val="00CA4D22"/>
    <w:rsid w:val="00CA50D4"/>
    <w:rsid w:val="00CA6CCF"/>
    <w:rsid w:val="00CB05D1"/>
    <w:rsid w:val="00CB15F8"/>
    <w:rsid w:val="00CB24F2"/>
    <w:rsid w:val="00CB6217"/>
    <w:rsid w:val="00CB6DC0"/>
    <w:rsid w:val="00CC05E2"/>
    <w:rsid w:val="00CC0D2C"/>
    <w:rsid w:val="00CC22DF"/>
    <w:rsid w:val="00CC3E1E"/>
    <w:rsid w:val="00CC6F4A"/>
    <w:rsid w:val="00CD0445"/>
    <w:rsid w:val="00CD5F2A"/>
    <w:rsid w:val="00CD60B7"/>
    <w:rsid w:val="00CD7800"/>
    <w:rsid w:val="00CD7816"/>
    <w:rsid w:val="00CD7A31"/>
    <w:rsid w:val="00CE3AB4"/>
    <w:rsid w:val="00CE60F1"/>
    <w:rsid w:val="00CE61F6"/>
    <w:rsid w:val="00CE6556"/>
    <w:rsid w:val="00CF1D9B"/>
    <w:rsid w:val="00CF2677"/>
    <w:rsid w:val="00CF2C55"/>
    <w:rsid w:val="00CF30EF"/>
    <w:rsid w:val="00CF351F"/>
    <w:rsid w:val="00CF44F4"/>
    <w:rsid w:val="00CF45D8"/>
    <w:rsid w:val="00CF4EF8"/>
    <w:rsid w:val="00D015B5"/>
    <w:rsid w:val="00D03DDA"/>
    <w:rsid w:val="00D04789"/>
    <w:rsid w:val="00D04ACA"/>
    <w:rsid w:val="00D055AE"/>
    <w:rsid w:val="00D05B8A"/>
    <w:rsid w:val="00D05E6C"/>
    <w:rsid w:val="00D072DD"/>
    <w:rsid w:val="00D13618"/>
    <w:rsid w:val="00D13AE9"/>
    <w:rsid w:val="00D14D31"/>
    <w:rsid w:val="00D17DB2"/>
    <w:rsid w:val="00D21A4E"/>
    <w:rsid w:val="00D24482"/>
    <w:rsid w:val="00D257D6"/>
    <w:rsid w:val="00D26ABC"/>
    <w:rsid w:val="00D26D6C"/>
    <w:rsid w:val="00D27BCF"/>
    <w:rsid w:val="00D31F69"/>
    <w:rsid w:val="00D32EA3"/>
    <w:rsid w:val="00D33B31"/>
    <w:rsid w:val="00D34793"/>
    <w:rsid w:val="00D348D2"/>
    <w:rsid w:val="00D36C9E"/>
    <w:rsid w:val="00D370CF"/>
    <w:rsid w:val="00D4017B"/>
    <w:rsid w:val="00D41B3A"/>
    <w:rsid w:val="00D41BC3"/>
    <w:rsid w:val="00D4523D"/>
    <w:rsid w:val="00D46617"/>
    <w:rsid w:val="00D476FC"/>
    <w:rsid w:val="00D5027B"/>
    <w:rsid w:val="00D503C6"/>
    <w:rsid w:val="00D529F8"/>
    <w:rsid w:val="00D53978"/>
    <w:rsid w:val="00D544ED"/>
    <w:rsid w:val="00D54D15"/>
    <w:rsid w:val="00D62A08"/>
    <w:rsid w:val="00D6373B"/>
    <w:rsid w:val="00D63DC9"/>
    <w:rsid w:val="00D6465F"/>
    <w:rsid w:val="00D6490C"/>
    <w:rsid w:val="00D64A95"/>
    <w:rsid w:val="00D65F07"/>
    <w:rsid w:val="00D6653C"/>
    <w:rsid w:val="00D67813"/>
    <w:rsid w:val="00D67DC7"/>
    <w:rsid w:val="00D70028"/>
    <w:rsid w:val="00D72E8B"/>
    <w:rsid w:val="00D73AAB"/>
    <w:rsid w:val="00D76244"/>
    <w:rsid w:val="00D842CA"/>
    <w:rsid w:val="00D84384"/>
    <w:rsid w:val="00D847E5"/>
    <w:rsid w:val="00D90381"/>
    <w:rsid w:val="00D905B0"/>
    <w:rsid w:val="00D910F7"/>
    <w:rsid w:val="00D91DC1"/>
    <w:rsid w:val="00D92B99"/>
    <w:rsid w:val="00D92EA0"/>
    <w:rsid w:val="00D93FF4"/>
    <w:rsid w:val="00D96E4E"/>
    <w:rsid w:val="00D97935"/>
    <w:rsid w:val="00DA073F"/>
    <w:rsid w:val="00DA34F8"/>
    <w:rsid w:val="00DA6647"/>
    <w:rsid w:val="00DB0E49"/>
    <w:rsid w:val="00DB1E5E"/>
    <w:rsid w:val="00DB33F3"/>
    <w:rsid w:val="00DB3D89"/>
    <w:rsid w:val="00DB648C"/>
    <w:rsid w:val="00DB6CE6"/>
    <w:rsid w:val="00DC092A"/>
    <w:rsid w:val="00DC0A62"/>
    <w:rsid w:val="00DC0EBC"/>
    <w:rsid w:val="00DC1291"/>
    <w:rsid w:val="00DC188B"/>
    <w:rsid w:val="00DC37D2"/>
    <w:rsid w:val="00DC49F2"/>
    <w:rsid w:val="00DC49F5"/>
    <w:rsid w:val="00DC5459"/>
    <w:rsid w:val="00DD0CEC"/>
    <w:rsid w:val="00DD2FC2"/>
    <w:rsid w:val="00DD3399"/>
    <w:rsid w:val="00DD41E1"/>
    <w:rsid w:val="00DD4B5A"/>
    <w:rsid w:val="00DD6B94"/>
    <w:rsid w:val="00DD7E05"/>
    <w:rsid w:val="00DE10F1"/>
    <w:rsid w:val="00DE159B"/>
    <w:rsid w:val="00DE3275"/>
    <w:rsid w:val="00DE4DCC"/>
    <w:rsid w:val="00DE6DDD"/>
    <w:rsid w:val="00DF0AA4"/>
    <w:rsid w:val="00DF26B7"/>
    <w:rsid w:val="00DF5D8B"/>
    <w:rsid w:val="00DF6141"/>
    <w:rsid w:val="00DF6A3A"/>
    <w:rsid w:val="00E0097E"/>
    <w:rsid w:val="00E00B2A"/>
    <w:rsid w:val="00E013C6"/>
    <w:rsid w:val="00E01EB6"/>
    <w:rsid w:val="00E0209B"/>
    <w:rsid w:val="00E03810"/>
    <w:rsid w:val="00E039B6"/>
    <w:rsid w:val="00E04597"/>
    <w:rsid w:val="00E06262"/>
    <w:rsid w:val="00E06293"/>
    <w:rsid w:val="00E068D3"/>
    <w:rsid w:val="00E11DB1"/>
    <w:rsid w:val="00E11F61"/>
    <w:rsid w:val="00E171D8"/>
    <w:rsid w:val="00E179AB"/>
    <w:rsid w:val="00E23D56"/>
    <w:rsid w:val="00E253E3"/>
    <w:rsid w:val="00E3055F"/>
    <w:rsid w:val="00E30FAA"/>
    <w:rsid w:val="00E32489"/>
    <w:rsid w:val="00E32C85"/>
    <w:rsid w:val="00E33903"/>
    <w:rsid w:val="00E343F0"/>
    <w:rsid w:val="00E34B44"/>
    <w:rsid w:val="00E352A8"/>
    <w:rsid w:val="00E36C04"/>
    <w:rsid w:val="00E400DC"/>
    <w:rsid w:val="00E41BF6"/>
    <w:rsid w:val="00E432B4"/>
    <w:rsid w:val="00E434ED"/>
    <w:rsid w:val="00E45887"/>
    <w:rsid w:val="00E478EB"/>
    <w:rsid w:val="00E47A95"/>
    <w:rsid w:val="00E52019"/>
    <w:rsid w:val="00E52A86"/>
    <w:rsid w:val="00E54306"/>
    <w:rsid w:val="00E55467"/>
    <w:rsid w:val="00E5597E"/>
    <w:rsid w:val="00E570FC"/>
    <w:rsid w:val="00E573B1"/>
    <w:rsid w:val="00E5798D"/>
    <w:rsid w:val="00E60CB3"/>
    <w:rsid w:val="00E613BF"/>
    <w:rsid w:val="00E61D06"/>
    <w:rsid w:val="00E648DA"/>
    <w:rsid w:val="00E66397"/>
    <w:rsid w:val="00E70641"/>
    <w:rsid w:val="00E721C4"/>
    <w:rsid w:val="00E7388C"/>
    <w:rsid w:val="00E7669B"/>
    <w:rsid w:val="00E810B6"/>
    <w:rsid w:val="00E81231"/>
    <w:rsid w:val="00E82DCF"/>
    <w:rsid w:val="00E851D1"/>
    <w:rsid w:val="00E858F5"/>
    <w:rsid w:val="00E8682A"/>
    <w:rsid w:val="00E86A98"/>
    <w:rsid w:val="00E86D10"/>
    <w:rsid w:val="00E871CB"/>
    <w:rsid w:val="00E873E9"/>
    <w:rsid w:val="00E874D4"/>
    <w:rsid w:val="00E903EE"/>
    <w:rsid w:val="00E905AA"/>
    <w:rsid w:val="00E913EC"/>
    <w:rsid w:val="00E950BA"/>
    <w:rsid w:val="00E954D3"/>
    <w:rsid w:val="00E96026"/>
    <w:rsid w:val="00E965ED"/>
    <w:rsid w:val="00E965F2"/>
    <w:rsid w:val="00E96D99"/>
    <w:rsid w:val="00E96E4A"/>
    <w:rsid w:val="00EA0DB0"/>
    <w:rsid w:val="00EA28F5"/>
    <w:rsid w:val="00EA4C18"/>
    <w:rsid w:val="00EA55A1"/>
    <w:rsid w:val="00EA5DC5"/>
    <w:rsid w:val="00EB0397"/>
    <w:rsid w:val="00EB0C1E"/>
    <w:rsid w:val="00EB0CB4"/>
    <w:rsid w:val="00EC2639"/>
    <w:rsid w:val="00EC3298"/>
    <w:rsid w:val="00EC5ADA"/>
    <w:rsid w:val="00EC5D75"/>
    <w:rsid w:val="00EC663A"/>
    <w:rsid w:val="00EC69F4"/>
    <w:rsid w:val="00EC7D27"/>
    <w:rsid w:val="00ED04EA"/>
    <w:rsid w:val="00ED0A00"/>
    <w:rsid w:val="00ED2543"/>
    <w:rsid w:val="00ED5183"/>
    <w:rsid w:val="00ED7074"/>
    <w:rsid w:val="00EE1397"/>
    <w:rsid w:val="00EE13E7"/>
    <w:rsid w:val="00EE57E5"/>
    <w:rsid w:val="00EF32AB"/>
    <w:rsid w:val="00EF345D"/>
    <w:rsid w:val="00EF6C98"/>
    <w:rsid w:val="00EF7B0F"/>
    <w:rsid w:val="00F013A5"/>
    <w:rsid w:val="00F04C5C"/>
    <w:rsid w:val="00F058C3"/>
    <w:rsid w:val="00F06791"/>
    <w:rsid w:val="00F06A59"/>
    <w:rsid w:val="00F07229"/>
    <w:rsid w:val="00F1162F"/>
    <w:rsid w:val="00F136CD"/>
    <w:rsid w:val="00F13DB0"/>
    <w:rsid w:val="00F15771"/>
    <w:rsid w:val="00F167D3"/>
    <w:rsid w:val="00F17587"/>
    <w:rsid w:val="00F22117"/>
    <w:rsid w:val="00F2216E"/>
    <w:rsid w:val="00F241EB"/>
    <w:rsid w:val="00F259DC"/>
    <w:rsid w:val="00F25CCD"/>
    <w:rsid w:val="00F272E3"/>
    <w:rsid w:val="00F3456E"/>
    <w:rsid w:val="00F41F9A"/>
    <w:rsid w:val="00F42273"/>
    <w:rsid w:val="00F4417F"/>
    <w:rsid w:val="00F44E42"/>
    <w:rsid w:val="00F457C2"/>
    <w:rsid w:val="00F461C0"/>
    <w:rsid w:val="00F46ABF"/>
    <w:rsid w:val="00F51FA6"/>
    <w:rsid w:val="00F52F04"/>
    <w:rsid w:val="00F5304B"/>
    <w:rsid w:val="00F53981"/>
    <w:rsid w:val="00F55003"/>
    <w:rsid w:val="00F55CF1"/>
    <w:rsid w:val="00F63BB7"/>
    <w:rsid w:val="00F65566"/>
    <w:rsid w:val="00F667E9"/>
    <w:rsid w:val="00F756F1"/>
    <w:rsid w:val="00F824F4"/>
    <w:rsid w:val="00F86AB1"/>
    <w:rsid w:val="00F90550"/>
    <w:rsid w:val="00F91A0B"/>
    <w:rsid w:val="00F91A6D"/>
    <w:rsid w:val="00F923DE"/>
    <w:rsid w:val="00F949FB"/>
    <w:rsid w:val="00F94E40"/>
    <w:rsid w:val="00F9512F"/>
    <w:rsid w:val="00F95714"/>
    <w:rsid w:val="00F96399"/>
    <w:rsid w:val="00F96B14"/>
    <w:rsid w:val="00F9704F"/>
    <w:rsid w:val="00FA0484"/>
    <w:rsid w:val="00FA32B3"/>
    <w:rsid w:val="00FA3C5A"/>
    <w:rsid w:val="00FA5B2D"/>
    <w:rsid w:val="00FA5B89"/>
    <w:rsid w:val="00FA6E95"/>
    <w:rsid w:val="00FB1F61"/>
    <w:rsid w:val="00FB29C6"/>
    <w:rsid w:val="00FB3B97"/>
    <w:rsid w:val="00FB46CE"/>
    <w:rsid w:val="00FB511E"/>
    <w:rsid w:val="00FB6CFF"/>
    <w:rsid w:val="00FC224E"/>
    <w:rsid w:val="00FC6D63"/>
    <w:rsid w:val="00FD13BA"/>
    <w:rsid w:val="00FD2C01"/>
    <w:rsid w:val="00FD2C0E"/>
    <w:rsid w:val="00FD5236"/>
    <w:rsid w:val="00FD586C"/>
    <w:rsid w:val="00FD7D16"/>
    <w:rsid w:val="00FE261B"/>
    <w:rsid w:val="00FE51D4"/>
    <w:rsid w:val="00FF0F29"/>
    <w:rsid w:val="00FF363F"/>
    <w:rsid w:val="00FF4298"/>
    <w:rsid w:val="00FF7611"/>
    <w:rsid w:val="00FF7A2D"/>
    <w:rsid w:val="00FF7C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MS Mincho"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uiPriority w:val="99"/>
    <w:rsid w:val="00C672F5"/>
    <w:rPr>
      <w:color w:val="0000FF"/>
      <w:u w:val="single"/>
    </w:rPr>
  </w:style>
  <w:style w:type="paragraph" w:customStyle="1" w:styleId="CRCoverPage">
    <w:name w:val="CR Cover Page"/>
    <w:link w:val="CRCoverPageZchn"/>
    <w:uiPriority w:val="99"/>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uiPriority w:val="99"/>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paragraph" w:customStyle="1" w:styleId="pf0">
    <w:name w:val="pf0"/>
    <w:basedOn w:val="Normal"/>
    <w:uiPriority w:val="99"/>
    <w:rsid w:val="00225CEC"/>
    <w:pPr>
      <w:spacing w:before="100" w:beforeAutospacing="1" w:after="100" w:afterAutospacing="1"/>
    </w:pPr>
    <w:rPr>
      <w:rFonts w:eastAsia="SimSun"/>
      <w:lang w:eastAsia="zh-CN"/>
    </w:rPr>
  </w:style>
  <w:style w:type="character" w:customStyle="1" w:styleId="UnresolvedMention2">
    <w:name w:val="Unresolved Mention2"/>
    <w:basedOn w:val="DefaultParagraphFont"/>
    <w:uiPriority w:val="99"/>
    <w:semiHidden/>
    <w:unhideWhenUsed/>
    <w:rsid w:val="00871EC7"/>
    <w:rPr>
      <w:color w:val="605E5C"/>
      <w:shd w:val="clear" w:color="auto" w:fill="E1DFDD"/>
    </w:rPr>
  </w:style>
  <w:style w:type="paragraph" w:customStyle="1" w:styleId="ZT">
    <w:name w:val="ZT"/>
    <w:rsid w:val="00965B0B"/>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cs="Times New Roman"/>
      <w:b/>
      <w:kern w:val="0"/>
      <w:sz w:val="34"/>
      <w:szCs w:val="20"/>
      <w:lang w:eastAsia="en-GB"/>
      <w14:ligatures w14:val="none"/>
    </w:rPr>
  </w:style>
  <w:style w:type="character" w:styleId="CommentReference">
    <w:name w:val="annotation reference"/>
    <w:basedOn w:val="DefaultParagraphFont"/>
    <w:uiPriority w:val="99"/>
    <w:semiHidden/>
    <w:unhideWhenUsed/>
    <w:rsid w:val="00FC224E"/>
    <w:rPr>
      <w:sz w:val="16"/>
      <w:szCs w:val="16"/>
    </w:rPr>
  </w:style>
  <w:style w:type="paragraph" w:styleId="CommentText">
    <w:name w:val="annotation text"/>
    <w:basedOn w:val="Normal"/>
    <w:link w:val="CommentTextChar"/>
    <w:uiPriority w:val="99"/>
    <w:semiHidden/>
    <w:unhideWhenUsed/>
    <w:rsid w:val="00FC224E"/>
    <w:rPr>
      <w:sz w:val="20"/>
      <w:szCs w:val="20"/>
    </w:rPr>
  </w:style>
  <w:style w:type="character" w:customStyle="1" w:styleId="CommentTextChar">
    <w:name w:val="Comment Text Char"/>
    <w:basedOn w:val="DefaultParagraphFont"/>
    <w:link w:val="CommentText"/>
    <w:uiPriority w:val="99"/>
    <w:semiHidden/>
    <w:rsid w:val="00FC224E"/>
    <w:rPr>
      <w:rFonts w:ascii="Times New Roman" w:eastAsia="MS Mincho"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C224E"/>
    <w:rPr>
      <w:b/>
      <w:bCs/>
    </w:rPr>
  </w:style>
  <w:style w:type="character" w:customStyle="1" w:styleId="CommentSubjectChar">
    <w:name w:val="Comment Subject Char"/>
    <w:basedOn w:val="CommentTextChar"/>
    <w:link w:val="CommentSubject"/>
    <w:uiPriority w:val="99"/>
    <w:semiHidden/>
    <w:rsid w:val="00FC224E"/>
    <w:rPr>
      <w:rFonts w:ascii="Times New Roman" w:eastAsia="MS Mincho"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4496">
      <w:bodyDiv w:val="1"/>
      <w:marLeft w:val="0"/>
      <w:marRight w:val="0"/>
      <w:marTop w:val="0"/>
      <w:marBottom w:val="0"/>
      <w:divBdr>
        <w:top w:val="none" w:sz="0" w:space="0" w:color="auto"/>
        <w:left w:val="none" w:sz="0" w:space="0" w:color="auto"/>
        <w:bottom w:val="none" w:sz="0" w:space="0" w:color="auto"/>
        <w:right w:val="none" w:sz="0" w:space="0" w:color="auto"/>
      </w:divBdr>
    </w:div>
    <w:div w:id="16127396">
      <w:bodyDiv w:val="1"/>
      <w:marLeft w:val="0"/>
      <w:marRight w:val="0"/>
      <w:marTop w:val="0"/>
      <w:marBottom w:val="0"/>
      <w:divBdr>
        <w:top w:val="none" w:sz="0" w:space="0" w:color="auto"/>
        <w:left w:val="none" w:sz="0" w:space="0" w:color="auto"/>
        <w:bottom w:val="none" w:sz="0" w:space="0" w:color="auto"/>
        <w:right w:val="none" w:sz="0" w:space="0" w:color="auto"/>
      </w:divBdr>
    </w:div>
    <w:div w:id="24329211">
      <w:bodyDiv w:val="1"/>
      <w:marLeft w:val="0"/>
      <w:marRight w:val="0"/>
      <w:marTop w:val="0"/>
      <w:marBottom w:val="0"/>
      <w:divBdr>
        <w:top w:val="none" w:sz="0" w:space="0" w:color="auto"/>
        <w:left w:val="none" w:sz="0" w:space="0" w:color="auto"/>
        <w:bottom w:val="none" w:sz="0" w:space="0" w:color="auto"/>
        <w:right w:val="none" w:sz="0" w:space="0" w:color="auto"/>
      </w:divBdr>
    </w:div>
    <w:div w:id="34084282">
      <w:bodyDiv w:val="1"/>
      <w:marLeft w:val="0"/>
      <w:marRight w:val="0"/>
      <w:marTop w:val="0"/>
      <w:marBottom w:val="0"/>
      <w:divBdr>
        <w:top w:val="none" w:sz="0" w:space="0" w:color="auto"/>
        <w:left w:val="none" w:sz="0" w:space="0" w:color="auto"/>
        <w:bottom w:val="none" w:sz="0" w:space="0" w:color="auto"/>
        <w:right w:val="none" w:sz="0" w:space="0" w:color="auto"/>
      </w:divBdr>
    </w:div>
    <w:div w:id="41905569">
      <w:bodyDiv w:val="1"/>
      <w:marLeft w:val="0"/>
      <w:marRight w:val="0"/>
      <w:marTop w:val="0"/>
      <w:marBottom w:val="0"/>
      <w:divBdr>
        <w:top w:val="none" w:sz="0" w:space="0" w:color="auto"/>
        <w:left w:val="none" w:sz="0" w:space="0" w:color="auto"/>
        <w:bottom w:val="none" w:sz="0" w:space="0" w:color="auto"/>
        <w:right w:val="none" w:sz="0" w:space="0" w:color="auto"/>
      </w:divBdr>
    </w:div>
    <w:div w:id="42801293">
      <w:bodyDiv w:val="1"/>
      <w:marLeft w:val="0"/>
      <w:marRight w:val="0"/>
      <w:marTop w:val="0"/>
      <w:marBottom w:val="0"/>
      <w:divBdr>
        <w:top w:val="none" w:sz="0" w:space="0" w:color="auto"/>
        <w:left w:val="none" w:sz="0" w:space="0" w:color="auto"/>
        <w:bottom w:val="none" w:sz="0" w:space="0" w:color="auto"/>
        <w:right w:val="none" w:sz="0" w:space="0" w:color="auto"/>
      </w:divBdr>
    </w:div>
    <w:div w:id="63454376">
      <w:bodyDiv w:val="1"/>
      <w:marLeft w:val="0"/>
      <w:marRight w:val="0"/>
      <w:marTop w:val="0"/>
      <w:marBottom w:val="0"/>
      <w:divBdr>
        <w:top w:val="none" w:sz="0" w:space="0" w:color="auto"/>
        <w:left w:val="none" w:sz="0" w:space="0" w:color="auto"/>
        <w:bottom w:val="none" w:sz="0" w:space="0" w:color="auto"/>
        <w:right w:val="none" w:sz="0" w:space="0" w:color="auto"/>
      </w:divBdr>
    </w:div>
    <w:div w:id="74594615">
      <w:bodyDiv w:val="1"/>
      <w:marLeft w:val="0"/>
      <w:marRight w:val="0"/>
      <w:marTop w:val="0"/>
      <w:marBottom w:val="0"/>
      <w:divBdr>
        <w:top w:val="none" w:sz="0" w:space="0" w:color="auto"/>
        <w:left w:val="none" w:sz="0" w:space="0" w:color="auto"/>
        <w:bottom w:val="none" w:sz="0" w:space="0" w:color="auto"/>
        <w:right w:val="none" w:sz="0" w:space="0" w:color="auto"/>
      </w:divBdr>
    </w:div>
    <w:div w:id="87774168">
      <w:bodyDiv w:val="1"/>
      <w:marLeft w:val="0"/>
      <w:marRight w:val="0"/>
      <w:marTop w:val="0"/>
      <w:marBottom w:val="0"/>
      <w:divBdr>
        <w:top w:val="none" w:sz="0" w:space="0" w:color="auto"/>
        <w:left w:val="none" w:sz="0" w:space="0" w:color="auto"/>
        <w:bottom w:val="none" w:sz="0" w:space="0" w:color="auto"/>
        <w:right w:val="none" w:sz="0" w:space="0" w:color="auto"/>
      </w:divBdr>
    </w:div>
    <w:div w:id="97920237">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159197364">
      <w:bodyDiv w:val="1"/>
      <w:marLeft w:val="0"/>
      <w:marRight w:val="0"/>
      <w:marTop w:val="0"/>
      <w:marBottom w:val="0"/>
      <w:divBdr>
        <w:top w:val="none" w:sz="0" w:space="0" w:color="auto"/>
        <w:left w:val="none" w:sz="0" w:space="0" w:color="auto"/>
        <w:bottom w:val="none" w:sz="0" w:space="0" w:color="auto"/>
        <w:right w:val="none" w:sz="0" w:space="0" w:color="auto"/>
      </w:divBdr>
    </w:div>
    <w:div w:id="164785017">
      <w:bodyDiv w:val="1"/>
      <w:marLeft w:val="0"/>
      <w:marRight w:val="0"/>
      <w:marTop w:val="0"/>
      <w:marBottom w:val="0"/>
      <w:divBdr>
        <w:top w:val="none" w:sz="0" w:space="0" w:color="auto"/>
        <w:left w:val="none" w:sz="0" w:space="0" w:color="auto"/>
        <w:bottom w:val="none" w:sz="0" w:space="0" w:color="auto"/>
        <w:right w:val="none" w:sz="0" w:space="0" w:color="auto"/>
      </w:divBdr>
    </w:div>
    <w:div w:id="176041560">
      <w:bodyDiv w:val="1"/>
      <w:marLeft w:val="0"/>
      <w:marRight w:val="0"/>
      <w:marTop w:val="0"/>
      <w:marBottom w:val="0"/>
      <w:divBdr>
        <w:top w:val="none" w:sz="0" w:space="0" w:color="auto"/>
        <w:left w:val="none" w:sz="0" w:space="0" w:color="auto"/>
        <w:bottom w:val="none" w:sz="0" w:space="0" w:color="auto"/>
        <w:right w:val="none" w:sz="0" w:space="0" w:color="auto"/>
      </w:divBdr>
    </w:div>
    <w:div w:id="189685204">
      <w:bodyDiv w:val="1"/>
      <w:marLeft w:val="0"/>
      <w:marRight w:val="0"/>
      <w:marTop w:val="0"/>
      <w:marBottom w:val="0"/>
      <w:divBdr>
        <w:top w:val="none" w:sz="0" w:space="0" w:color="auto"/>
        <w:left w:val="none" w:sz="0" w:space="0" w:color="auto"/>
        <w:bottom w:val="none" w:sz="0" w:space="0" w:color="auto"/>
        <w:right w:val="none" w:sz="0" w:space="0" w:color="auto"/>
      </w:divBdr>
    </w:div>
    <w:div w:id="228805051">
      <w:bodyDiv w:val="1"/>
      <w:marLeft w:val="0"/>
      <w:marRight w:val="0"/>
      <w:marTop w:val="0"/>
      <w:marBottom w:val="0"/>
      <w:divBdr>
        <w:top w:val="none" w:sz="0" w:space="0" w:color="auto"/>
        <w:left w:val="none" w:sz="0" w:space="0" w:color="auto"/>
        <w:bottom w:val="none" w:sz="0" w:space="0" w:color="auto"/>
        <w:right w:val="none" w:sz="0" w:space="0" w:color="auto"/>
      </w:divBdr>
    </w:div>
    <w:div w:id="242766768">
      <w:bodyDiv w:val="1"/>
      <w:marLeft w:val="0"/>
      <w:marRight w:val="0"/>
      <w:marTop w:val="0"/>
      <w:marBottom w:val="0"/>
      <w:divBdr>
        <w:top w:val="none" w:sz="0" w:space="0" w:color="auto"/>
        <w:left w:val="none" w:sz="0" w:space="0" w:color="auto"/>
        <w:bottom w:val="none" w:sz="0" w:space="0" w:color="auto"/>
        <w:right w:val="none" w:sz="0" w:space="0" w:color="auto"/>
      </w:divBdr>
    </w:div>
    <w:div w:id="249700930">
      <w:bodyDiv w:val="1"/>
      <w:marLeft w:val="0"/>
      <w:marRight w:val="0"/>
      <w:marTop w:val="0"/>
      <w:marBottom w:val="0"/>
      <w:divBdr>
        <w:top w:val="none" w:sz="0" w:space="0" w:color="auto"/>
        <w:left w:val="none" w:sz="0" w:space="0" w:color="auto"/>
        <w:bottom w:val="none" w:sz="0" w:space="0" w:color="auto"/>
        <w:right w:val="none" w:sz="0" w:space="0" w:color="auto"/>
      </w:divBdr>
    </w:div>
    <w:div w:id="263195066">
      <w:bodyDiv w:val="1"/>
      <w:marLeft w:val="0"/>
      <w:marRight w:val="0"/>
      <w:marTop w:val="0"/>
      <w:marBottom w:val="0"/>
      <w:divBdr>
        <w:top w:val="none" w:sz="0" w:space="0" w:color="auto"/>
        <w:left w:val="none" w:sz="0" w:space="0" w:color="auto"/>
        <w:bottom w:val="none" w:sz="0" w:space="0" w:color="auto"/>
        <w:right w:val="none" w:sz="0" w:space="0" w:color="auto"/>
      </w:divBdr>
    </w:div>
    <w:div w:id="264464533">
      <w:bodyDiv w:val="1"/>
      <w:marLeft w:val="0"/>
      <w:marRight w:val="0"/>
      <w:marTop w:val="0"/>
      <w:marBottom w:val="0"/>
      <w:divBdr>
        <w:top w:val="none" w:sz="0" w:space="0" w:color="auto"/>
        <w:left w:val="none" w:sz="0" w:space="0" w:color="auto"/>
        <w:bottom w:val="none" w:sz="0" w:space="0" w:color="auto"/>
        <w:right w:val="none" w:sz="0" w:space="0" w:color="auto"/>
      </w:divBdr>
    </w:div>
    <w:div w:id="267202475">
      <w:bodyDiv w:val="1"/>
      <w:marLeft w:val="0"/>
      <w:marRight w:val="0"/>
      <w:marTop w:val="0"/>
      <w:marBottom w:val="0"/>
      <w:divBdr>
        <w:top w:val="none" w:sz="0" w:space="0" w:color="auto"/>
        <w:left w:val="none" w:sz="0" w:space="0" w:color="auto"/>
        <w:bottom w:val="none" w:sz="0" w:space="0" w:color="auto"/>
        <w:right w:val="none" w:sz="0" w:space="0" w:color="auto"/>
      </w:divBdr>
    </w:div>
    <w:div w:id="281037437">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3273679">
      <w:bodyDiv w:val="1"/>
      <w:marLeft w:val="0"/>
      <w:marRight w:val="0"/>
      <w:marTop w:val="0"/>
      <w:marBottom w:val="0"/>
      <w:divBdr>
        <w:top w:val="none" w:sz="0" w:space="0" w:color="auto"/>
        <w:left w:val="none" w:sz="0" w:space="0" w:color="auto"/>
        <w:bottom w:val="none" w:sz="0" w:space="0" w:color="auto"/>
        <w:right w:val="none" w:sz="0" w:space="0" w:color="auto"/>
      </w:divBdr>
    </w:div>
    <w:div w:id="300772916">
      <w:bodyDiv w:val="1"/>
      <w:marLeft w:val="0"/>
      <w:marRight w:val="0"/>
      <w:marTop w:val="0"/>
      <w:marBottom w:val="0"/>
      <w:divBdr>
        <w:top w:val="none" w:sz="0" w:space="0" w:color="auto"/>
        <w:left w:val="none" w:sz="0" w:space="0" w:color="auto"/>
        <w:bottom w:val="none" w:sz="0" w:space="0" w:color="auto"/>
        <w:right w:val="none" w:sz="0" w:space="0" w:color="auto"/>
      </w:divBdr>
    </w:div>
    <w:div w:id="305010148">
      <w:bodyDiv w:val="1"/>
      <w:marLeft w:val="0"/>
      <w:marRight w:val="0"/>
      <w:marTop w:val="0"/>
      <w:marBottom w:val="0"/>
      <w:divBdr>
        <w:top w:val="none" w:sz="0" w:space="0" w:color="auto"/>
        <w:left w:val="none" w:sz="0" w:space="0" w:color="auto"/>
        <w:bottom w:val="none" w:sz="0" w:space="0" w:color="auto"/>
        <w:right w:val="none" w:sz="0" w:space="0" w:color="auto"/>
      </w:divBdr>
    </w:div>
    <w:div w:id="309947355">
      <w:bodyDiv w:val="1"/>
      <w:marLeft w:val="0"/>
      <w:marRight w:val="0"/>
      <w:marTop w:val="0"/>
      <w:marBottom w:val="0"/>
      <w:divBdr>
        <w:top w:val="none" w:sz="0" w:space="0" w:color="auto"/>
        <w:left w:val="none" w:sz="0" w:space="0" w:color="auto"/>
        <w:bottom w:val="none" w:sz="0" w:space="0" w:color="auto"/>
        <w:right w:val="none" w:sz="0" w:space="0" w:color="auto"/>
      </w:divBdr>
    </w:div>
    <w:div w:id="314648255">
      <w:bodyDiv w:val="1"/>
      <w:marLeft w:val="0"/>
      <w:marRight w:val="0"/>
      <w:marTop w:val="0"/>
      <w:marBottom w:val="0"/>
      <w:divBdr>
        <w:top w:val="none" w:sz="0" w:space="0" w:color="auto"/>
        <w:left w:val="none" w:sz="0" w:space="0" w:color="auto"/>
        <w:bottom w:val="none" w:sz="0" w:space="0" w:color="auto"/>
        <w:right w:val="none" w:sz="0" w:space="0" w:color="auto"/>
      </w:divBdr>
    </w:div>
    <w:div w:id="315188028">
      <w:bodyDiv w:val="1"/>
      <w:marLeft w:val="0"/>
      <w:marRight w:val="0"/>
      <w:marTop w:val="0"/>
      <w:marBottom w:val="0"/>
      <w:divBdr>
        <w:top w:val="none" w:sz="0" w:space="0" w:color="auto"/>
        <w:left w:val="none" w:sz="0" w:space="0" w:color="auto"/>
        <w:bottom w:val="none" w:sz="0" w:space="0" w:color="auto"/>
        <w:right w:val="none" w:sz="0" w:space="0" w:color="auto"/>
      </w:divBdr>
    </w:div>
    <w:div w:id="327174911">
      <w:bodyDiv w:val="1"/>
      <w:marLeft w:val="0"/>
      <w:marRight w:val="0"/>
      <w:marTop w:val="0"/>
      <w:marBottom w:val="0"/>
      <w:divBdr>
        <w:top w:val="none" w:sz="0" w:space="0" w:color="auto"/>
        <w:left w:val="none" w:sz="0" w:space="0" w:color="auto"/>
        <w:bottom w:val="none" w:sz="0" w:space="0" w:color="auto"/>
        <w:right w:val="none" w:sz="0" w:space="0" w:color="auto"/>
      </w:divBdr>
    </w:div>
    <w:div w:id="342826287">
      <w:bodyDiv w:val="1"/>
      <w:marLeft w:val="0"/>
      <w:marRight w:val="0"/>
      <w:marTop w:val="0"/>
      <w:marBottom w:val="0"/>
      <w:divBdr>
        <w:top w:val="none" w:sz="0" w:space="0" w:color="auto"/>
        <w:left w:val="none" w:sz="0" w:space="0" w:color="auto"/>
        <w:bottom w:val="none" w:sz="0" w:space="0" w:color="auto"/>
        <w:right w:val="none" w:sz="0" w:space="0" w:color="auto"/>
      </w:divBdr>
    </w:div>
    <w:div w:id="353503596">
      <w:bodyDiv w:val="1"/>
      <w:marLeft w:val="0"/>
      <w:marRight w:val="0"/>
      <w:marTop w:val="0"/>
      <w:marBottom w:val="0"/>
      <w:divBdr>
        <w:top w:val="none" w:sz="0" w:space="0" w:color="auto"/>
        <w:left w:val="none" w:sz="0" w:space="0" w:color="auto"/>
        <w:bottom w:val="none" w:sz="0" w:space="0" w:color="auto"/>
        <w:right w:val="none" w:sz="0" w:space="0" w:color="auto"/>
      </w:divBdr>
    </w:div>
    <w:div w:id="357395914">
      <w:bodyDiv w:val="1"/>
      <w:marLeft w:val="0"/>
      <w:marRight w:val="0"/>
      <w:marTop w:val="0"/>
      <w:marBottom w:val="0"/>
      <w:divBdr>
        <w:top w:val="none" w:sz="0" w:space="0" w:color="auto"/>
        <w:left w:val="none" w:sz="0" w:space="0" w:color="auto"/>
        <w:bottom w:val="none" w:sz="0" w:space="0" w:color="auto"/>
        <w:right w:val="none" w:sz="0" w:space="0" w:color="auto"/>
      </w:divBdr>
    </w:div>
    <w:div w:id="372048680">
      <w:bodyDiv w:val="1"/>
      <w:marLeft w:val="0"/>
      <w:marRight w:val="0"/>
      <w:marTop w:val="0"/>
      <w:marBottom w:val="0"/>
      <w:divBdr>
        <w:top w:val="none" w:sz="0" w:space="0" w:color="auto"/>
        <w:left w:val="none" w:sz="0" w:space="0" w:color="auto"/>
        <w:bottom w:val="none" w:sz="0" w:space="0" w:color="auto"/>
        <w:right w:val="none" w:sz="0" w:space="0" w:color="auto"/>
      </w:divBdr>
    </w:div>
    <w:div w:id="377169771">
      <w:bodyDiv w:val="1"/>
      <w:marLeft w:val="0"/>
      <w:marRight w:val="0"/>
      <w:marTop w:val="0"/>
      <w:marBottom w:val="0"/>
      <w:divBdr>
        <w:top w:val="none" w:sz="0" w:space="0" w:color="auto"/>
        <w:left w:val="none" w:sz="0" w:space="0" w:color="auto"/>
        <w:bottom w:val="none" w:sz="0" w:space="0" w:color="auto"/>
        <w:right w:val="none" w:sz="0" w:space="0" w:color="auto"/>
      </w:divBdr>
    </w:div>
    <w:div w:id="378672360">
      <w:bodyDiv w:val="1"/>
      <w:marLeft w:val="0"/>
      <w:marRight w:val="0"/>
      <w:marTop w:val="0"/>
      <w:marBottom w:val="0"/>
      <w:divBdr>
        <w:top w:val="none" w:sz="0" w:space="0" w:color="auto"/>
        <w:left w:val="none" w:sz="0" w:space="0" w:color="auto"/>
        <w:bottom w:val="none" w:sz="0" w:space="0" w:color="auto"/>
        <w:right w:val="none" w:sz="0" w:space="0" w:color="auto"/>
      </w:divBdr>
    </w:div>
    <w:div w:id="392312320">
      <w:bodyDiv w:val="1"/>
      <w:marLeft w:val="0"/>
      <w:marRight w:val="0"/>
      <w:marTop w:val="0"/>
      <w:marBottom w:val="0"/>
      <w:divBdr>
        <w:top w:val="none" w:sz="0" w:space="0" w:color="auto"/>
        <w:left w:val="none" w:sz="0" w:space="0" w:color="auto"/>
        <w:bottom w:val="none" w:sz="0" w:space="0" w:color="auto"/>
        <w:right w:val="none" w:sz="0" w:space="0" w:color="auto"/>
      </w:divBdr>
    </w:div>
    <w:div w:id="402215192">
      <w:bodyDiv w:val="1"/>
      <w:marLeft w:val="0"/>
      <w:marRight w:val="0"/>
      <w:marTop w:val="0"/>
      <w:marBottom w:val="0"/>
      <w:divBdr>
        <w:top w:val="none" w:sz="0" w:space="0" w:color="auto"/>
        <w:left w:val="none" w:sz="0" w:space="0" w:color="auto"/>
        <w:bottom w:val="none" w:sz="0" w:space="0" w:color="auto"/>
        <w:right w:val="none" w:sz="0" w:space="0" w:color="auto"/>
      </w:divBdr>
    </w:div>
    <w:div w:id="411246241">
      <w:bodyDiv w:val="1"/>
      <w:marLeft w:val="0"/>
      <w:marRight w:val="0"/>
      <w:marTop w:val="0"/>
      <w:marBottom w:val="0"/>
      <w:divBdr>
        <w:top w:val="none" w:sz="0" w:space="0" w:color="auto"/>
        <w:left w:val="none" w:sz="0" w:space="0" w:color="auto"/>
        <w:bottom w:val="none" w:sz="0" w:space="0" w:color="auto"/>
        <w:right w:val="none" w:sz="0" w:space="0" w:color="auto"/>
      </w:divBdr>
    </w:div>
    <w:div w:id="415052199">
      <w:bodyDiv w:val="1"/>
      <w:marLeft w:val="0"/>
      <w:marRight w:val="0"/>
      <w:marTop w:val="0"/>
      <w:marBottom w:val="0"/>
      <w:divBdr>
        <w:top w:val="none" w:sz="0" w:space="0" w:color="auto"/>
        <w:left w:val="none" w:sz="0" w:space="0" w:color="auto"/>
        <w:bottom w:val="none" w:sz="0" w:space="0" w:color="auto"/>
        <w:right w:val="none" w:sz="0" w:space="0" w:color="auto"/>
      </w:divBdr>
    </w:div>
    <w:div w:id="415634742">
      <w:bodyDiv w:val="1"/>
      <w:marLeft w:val="0"/>
      <w:marRight w:val="0"/>
      <w:marTop w:val="0"/>
      <w:marBottom w:val="0"/>
      <w:divBdr>
        <w:top w:val="none" w:sz="0" w:space="0" w:color="auto"/>
        <w:left w:val="none" w:sz="0" w:space="0" w:color="auto"/>
        <w:bottom w:val="none" w:sz="0" w:space="0" w:color="auto"/>
        <w:right w:val="none" w:sz="0" w:space="0" w:color="auto"/>
      </w:divBdr>
    </w:div>
    <w:div w:id="425269763">
      <w:bodyDiv w:val="1"/>
      <w:marLeft w:val="0"/>
      <w:marRight w:val="0"/>
      <w:marTop w:val="0"/>
      <w:marBottom w:val="0"/>
      <w:divBdr>
        <w:top w:val="none" w:sz="0" w:space="0" w:color="auto"/>
        <w:left w:val="none" w:sz="0" w:space="0" w:color="auto"/>
        <w:bottom w:val="none" w:sz="0" w:space="0" w:color="auto"/>
        <w:right w:val="none" w:sz="0" w:space="0" w:color="auto"/>
      </w:divBdr>
    </w:div>
    <w:div w:id="440733302">
      <w:bodyDiv w:val="1"/>
      <w:marLeft w:val="0"/>
      <w:marRight w:val="0"/>
      <w:marTop w:val="0"/>
      <w:marBottom w:val="0"/>
      <w:divBdr>
        <w:top w:val="none" w:sz="0" w:space="0" w:color="auto"/>
        <w:left w:val="none" w:sz="0" w:space="0" w:color="auto"/>
        <w:bottom w:val="none" w:sz="0" w:space="0" w:color="auto"/>
        <w:right w:val="none" w:sz="0" w:space="0" w:color="auto"/>
      </w:divBdr>
    </w:div>
    <w:div w:id="442071665">
      <w:bodyDiv w:val="1"/>
      <w:marLeft w:val="0"/>
      <w:marRight w:val="0"/>
      <w:marTop w:val="0"/>
      <w:marBottom w:val="0"/>
      <w:divBdr>
        <w:top w:val="none" w:sz="0" w:space="0" w:color="auto"/>
        <w:left w:val="none" w:sz="0" w:space="0" w:color="auto"/>
        <w:bottom w:val="none" w:sz="0" w:space="0" w:color="auto"/>
        <w:right w:val="none" w:sz="0" w:space="0" w:color="auto"/>
      </w:divBdr>
    </w:div>
    <w:div w:id="443498658">
      <w:bodyDiv w:val="1"/>
      <w:marLeft w:val="0"/>
      <w:marRight w:val="0"/>
      <w:marTop w:val="0"/>
      <w:marBottom w:val="0"/>
      <w:divBdr>
        <w:top w:val="none" w:sz="0" w:space="0" w:color="auto"/>
        <w:left w:val="none" w:sz="0" w:space="0" w:color="auto"/>
        <w:bottom w:val="none" w:sz="0" w:space="0" w:color="auto"/>
        <w:right w:val="none" w:sz="0" w:space="0" w:color="auto"/>
      </w:divBdr>
    </w:div>
    <w:div w:id="452484717">
      <w:bodyDiv w:val="1"/>
      <w:marLeft w:val="0"/>
      <w:marRight w:val="0"/>
      <w:marTop w:val="0"/>
      <w:marBottom w:val="0"/>
      <w:divBdr>
        <w:top w:val="none" w:sz="0" w:space="0" w:color="auto"/>
        <w:left w:val="none" w:sz="0" w:space="0" w:color="auto"/>
        <w:bottom w:val="none" w:sz="0" w:space="0" w:color="auto"/>
        <w:right w:val="none" w:sz="0" w:space="0" w:color="auto"/>
      </w:divBdr>
    </w:div>
    <w:div w:id="458841253">
      <w:bodyDiv w:val="1"/>
      <w:marLeft w:val="0"/>
      <w:marRight w:val="0"/>
      <w:marTop w:val="0"/>
      <w:marBottom w:val="0"/>
      <w:divBdr>
        <w:top w:val="none" w:sz="0" w:space="0" w:color="auto"/>
        <w:left w:val="none" w:sz="0" w:space="0" w:color="auto"/>
        <w:bottom w:val="none" w:sz="0" w:space="0" w:color="auto"/>
        <w:right w:val="none" w:sz="0" w:space="0" w:color="auto"/>
      </w:divBdr>
    </w:div>
    <w:div w:id="459809451">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469590549">
      <w:bodyDiv w:val="1"/>
      <w:marLeft w:val="0"/>
      <w:marRight w:val="0"/>
      <w:marTop w:val="0"/>
      <w:marBottom w:val="0"/>
      <w:divBdr>
        <w:top w:val="none" w:sz="0" w:space="0" w:color="auto"/>
        <w:left w:val="none" w:sz="0" w:space="0" w:color="auto"/>
        <w:bottom w:val="none" w:sz="0" w:space="0" w:color="auto"/>
        <w:right w:val="none" w:sz="0" w:space="0" w:color="auto"/>
      </w:divBdr>
    </w:div>
    <w:div w:id="483355210">
      <w:bodyDiv w:val="1"/>
      <w:marLeft w:val="0"/>
      <w:marRight w:val="0"/>
      <w:marTop w:val="0"/>
      <w:marBottom w:val="0"/>
      <w:divBdr>
        <w:top w:val="none" w:sz="0" w:space="0" w:color="auto"/>
        <w:left w:val="none" w:sz="0" w:space="0" w:color="auto"/>
        <w:bottom w:val="none" w:sz="0" w:space="0" w:color="auto"/>
        <w:right w:val="none" w:sz="0" w:space="0" w:color="auto"/>
      </w:divBdr>
    </w:div>
    <w:div w:id="485511783">
      <w:bodyDiv w:val="1"/>
      <w:marLeft w:val="0"/>
      <w:marRight w:val="0"/>
      <w:marTop w:val="0"/>
      <w:marBottom w:val="0"/>
      <w:divBdr>
        <w:top w:val="none" w:sz="0" w:space="0" w:color="auto"/>
        <w:left w:val="none" w:sz="0" w:space="0" w:color="auto"/>
        <w:bottom w:val="none" w:sz="0" w:space="0" w:color="auto"/>
        <w:right w:val="none" w:sz="0" w:space="0" w:color="auto"/>
      </w:divBdr>
    </w:div>
    <w:div w:id="486479027">
      <w:bodyDiv w:val="1"/>
      <w:marLeft w:val="0"/>
      <w:marRight w:val="0"/>
      <w:marTop w:val="0"/>
      <w:marBottom w:val="0"/>
      <w:divBdr>
        <w:top w:val="none" w:sz="0" w:space="0" w:color="auto"/>
        <w:left w:val="none" w:sz="0" w:space="0" w:color="auto"/>
        <w:bottom w:val="none" w:sz="0" w:space="0" w:color="auto"/>
        <w:right w:val="none" w:sz="0" w:space="0" w:color="auto"/>
      </w:divBdr>
    </w:div>
    <w:div w:id="510342215">
      <w:bodyDiv w:val="1"/>
      <w:marLeft w:val="0"/>
      <w:marRight w:val="0"/>
      <w:marTop w:val="0"/>
      <w:marBottom w:val="0"/>
      <w:divBdr>
        <w:top w:val="none" w:sz="0" w:space="0" w:color="auto"/>
        <w:left w:val="none" w:sz="0" w:space="0" w:color="auto"/>
        <w:bottom w:val="none" w:sz="0" w:space="0" w:color="auto"/>
        <w:right w:val="none" w:sz="0" w:space="0" w:color="auto"/>
      </w:divBdr>
    </w:div>
    <w:div w:id="516310610">
      <w:bodyDiv w:val="1"/>
      <w:marLeft w:val="0"/>
      <w:marRight w:val="0"/>
      <w:marTop w:val="0"/>
      <w:marBottom w:val="0"/>
      <w:divBdr>
        <w:top w:val="none" w:sz="0" w:space="0" w:color="auto"/>
        <w:left w:val="none" w:sz="0" w:space="0" w:color="auto"/>
        <w:bottom w:val="none" w:sz="0" w:space="0" w:color="auto"/>
        <w:right w:val="none" w:sz="0" w:space="0" w:color="auto"/>
      </w:divBdr>
    </w:div>
    <w:div w:id="558635534">
      <w:bodyDiv w:val="1"/>
      <w:marLeft w:val="0"/>
      <w:marRight w:val="0"/>
      <w:marTop w:val="0"/>
      <w:marBottom w:val="0"/>
      <w:divBdr>
        <w:top w:val="none" w:sz="0" w:space="0" w:color="auto"/>
        <w:left w:val="none" w:sz="0" w:space="0" w:color="auto"/>
        <w:bottom w:val="none" w:sz="0" w:space="0" w:color="auto"/>
        <w:right w:val="none" w:sz="0" w:space="0" w:color="auto"/>
      </w:divBdr>
    </w:div>
    <w:div w:id="562175452">
      <w:bodyDiv w:val="1"/>
      <w:marLeft w:val="0"/>
      <w:marRight w:val="0"/>
      <w:marTop w:val="0"/>
      <w:marBottom w:val="0"/>
      <w:divBdr>
        <w:top w:val="none" w:sz="0" w:space="0" w:color="auto"/>
        <w:left w:val="none" w:sz="0" w:space="0" w:color="auto"/>
        <w:bottom w:val="none" w:sz="0" w:space="0" w:color="auto"/>
        <w:right w:val="none" w:sz="0" w:space="0" w:color="auto"/>
      </w:divBdr>
    </w:div>
    <w:div w:id="568078113">
      <w:bodyDiv w:val="1"/>
      <w:marLeft w:val="0"/>
      <w:marRight w:val="0"/>
      <w:marTop w:val="0"/>
      <w:marBottom w:val="0"/>
      <w:divBdr>
        <w:top w:val="none" w:sz="0" w:space="0" w:color="auto"/>
        <w:left w:val="none" w:sz="0" w:space="0" w:color="auto"/>
        <w:bottom w:val="none" w:sz="0" w:space="0" w:color="auto"/>
        <w:right w:val="none" w:sz="0" w:space="0" w:color="auto"/>
      </w:divBdr>
    </w:div>
    <w:div w:id="572467307">
      <w:bodyDiv w:val="1"/>
      <w:marLeft w:val="0"/>
      <w:marRight w:val="0"/>
      <w:marTop w:val="0"/>
      <w:marBottom w:val="0"/>
      <w:divBdr>
        <w:top w:val="none" w:sz="0" w:space="0" w:color="auto"/>
        <w:left w:val="none" w:sz="0" w:space="0" w:color="auto"/>
        <w:bottom w:val="none" w:sz="0" w:space="0" w:color="auto"/>
        <w:right w:val="none" w:sz="0" w:space="0" w:color="auto"/>
      </w:divBdr>
    </w:div>
    <w:div w:id="666637214">
      <w:bodyDiv w:val="1"/>
      <w:marLeft w:val="0"/>
      <w:marRight w:val="0"/>
      <w:marTop w:val="0"/>
      <w:marBottom w:val="0"/>
      <w:divBdr>
        <w:top w:val="none" w:sz="0" w:space="0" w:color="auto"/>
        <w:left w:val="none" w:sz="0" w:space="0" w:color="auto"/>
        <w:bottom w:val="none" w:sz="0" w:space="0" w:color="auto"/>
        <w:right w:val="none" w:sz="0" w:space="0" w:color="auto"/>
      </w:divBdr>
    </w:div>
    <w:div w:id="668946144">
      <w:bodyDiv w:val="1"/>
      <w:marLeft w:val="0"/>
      <w:marRight w:val="0"/>
      <w:marTop w:val="0"/>
      <w:marBottom w:val="0"/>
      <w:divBdr>
        <w:top w:val="none" w:sz="0" w:space="0" w:color="auto"/>
        <w:left w:val="none" w:sz="0" w:space="0" w:color="auto"/>
        <w:bottom w:val="none" w:sz="0" w:space="0" w:color="auto"/>
        <w:right w:val="none" w:sz="0" w:space="0" w:color="auto"/>
      </w:divBdr>
    </w:div>
    <w:div w:id="676032312">
      <w:bodyDiv w:val="1"/>
      <w:marLeft w:val="0"/>
      <w:marRight w:val="0"/>
      <w:marTop w:val="0"/>
      <w:marBottom w:val="0"/>
      <w:divBdr>
        <w:top w:val="none" w:sz="0" w:space="0" w:color="auto"/>
        <w:left w:val="none" w:sz="0" w:space="0" w:color="auto"/>
        <w:bottom w:val="none" w:sz="0" w:space="0" w:color="auto"/>
        <w:right w:val="none" w:sz="0" w:space="0" w:color="auto"/>
      </w:divBdr>
    </w:div>
    <w:div w:id="693002330">
      <w:bodyDiv w:val="1"/>
      <w:marLeft w:val="0"/>
      <w:marRight w:val="0"/>
      <w:marTop w:val="0"/>
      <w:marBottom w:val="0"/>
      <w:divBdr>
        <w:top w:val="none" w:sz="0" w:space="0" w:color="auto"/>
        <w:left w:val="none" w:sz="0" w:space="0" w:color="auto"/>
        <w:bottom w:val="none" w:sz="0" w:space="0" w:color="auto"/>
        <w:right w:val="none" w:sz="0" w:space="0" w:color="auto"/>
      </w:divBdr>
    </w:div>
    <w:div w:id="699360819">
      <w:bodyDiv w:val="1"/>
      <w:marLeft w:val="0"/>
      <w:marRight w:val="0"/>
      <w:marTop w:val="0"/>
      <w:marBottom w:val="0"/>
      <w:divBdr>
        <w:top w:val="none" w:sz="0" w:space="0" w:color="auto"/>
        <w:left w:val="none" w:sz="0" w:space="0" w:color="auto"/>
        <w:bottom w:val="none" w:sz="0" w:space="0" w:color="auto"/>
        <w:right w:val="none" w:sz="0" w:space="0" w:color="auto"/>
      </w:divBdr>
    </w:div>
    <w:div w:id="707073651">
      <w:bodyDiv w:val="1"/>
      <w:marLeft w:val="0"/>
      <w:marRight w:val="0"/>
      <w:marTop w:val="0"/>
      <w:marBottom w:val="0"/>
      <w:divBdr>
        <w:top w:val="none" w:sz="0" w:space="0" w:color="auto"/>
        <w:left w:val="none" w:sz="0" w:space="0" w:color="auto"/>
        <w:bottom w:val="none" w:sz="0" w:space="0" w:color="auto"/>
        <w:right w:val="none" w:sz="0" w:space="0" w:color="auto"/>
      </w:divBdr>
    </w:div>
    <w:div w:id="724763202">
      <w:bodyDiv w:val="1"/>
      <w:marLeft w:val="0"/>
      <w:marRight w:val="0"/>
      <w:marTop w:val="0"/>
      <w:marBottom w:val="0"/>
      <w:divBdr>
        <w:top w:val="none" w:sz="0" w:space="0" w:color="auto"/>
        <w:left w:val="none" w:sz="0" w:space="0" w:color="auto"/>
        <w:bottom w:val="none" w:sz="0" w:space="0" w:color="auto"/>
        <w:right w:val="none" w:sz="0" w:space="0" w:color="auto"/>
      </w:divBdr>
    </w:div>
    <w:div w:id="730857533">
      <w:bodyDiv w:val="1"/>
      <w:marLeft w:val="0"/>
      <w:marRight w:val="0"/>
      <w:marTop w:val="0"/>
      <w:marBottom w:val="0"/>
      <w:divBdr>
        <w:top w:val="none" w:sz="0" w:space="0" w:color="auto"/>
        <w:left w:val="none" w:sz="0" w:space="0" w:color="auto"/>
        <w:bottom w:val="none" w:sz="0" w:space="0" w:color="auto"/>
        <w:right w:val="none" w:sz="0" w:space="0" w:color="auto"/>
      </w:divBdr>
    </w:div>
    <w:div w:id="734737781">
      <w:bodyDiv w:val="1"/>
      <w:marLeft w:val="0"/>
      <w:marRight w:val="0"/>
      <w:marTop w:val="0"/>
      <w:marBottom w:val="0"/>
      <w:divBdr>
        <w:top w:val="none" w:sz="0" w:space="0" w:color="auto"/>
        <w:left w:val="none" w:sz="0" w:space="0" w:color="auto"/>
        <w:bottom w:val="none" w:sz="0" w:space="0" w:color="auto"/>
        <w:right w:val="none" w:sz="0" w:space="0" w:color="auto"/>
      </w:divBdr>
    </w:div>
    <w:div w:id="738287567">
      <w:bodyDiv w:val="1"/>
      <w:marLeft w:val="0"/>
      <w:marRight w:val="0"/>
      <w:marTop w:val="0"/>
      <w:marBottom w:val="0"/>
      <w:divBdr>
        <w:top w:val="none" w:sz="0" w:space="0" w:color="auto"/>
        <w:left w:val="none" w:sz="0" w:space="0" w:color="auto"/>
        <w:bottom w:val="none" w:sz="0" w:space="0" w:color="auto"/>
        <w:right w:val="none" w:sz="0" w:space="0" w:color="auto"/>
      </w:divBdr>
    </w:div>
    <w:div w:id="782262236">
      <w:bodyDiv w:val="1"/>
      <w:marLeft w:val="0"/>
      <w:marRight w:val="0"/>
      <w:marTop w:val="0"/>
      <w:marBottom w:val="0"/>
      <w:divBdr>
        <w:top w:val="none" w:sz="0" w:space="0" w:color="auto"/>
        <w:left w:val="none" w:sz="0" w:space="0" w:color="auto"/>
        <w:bottom w:val="none" w:sz="0" w:space="0" w:color="auto"/>
        <w:right w:val="none" w:sz="0" w:space="0" w:color="auto"/>
      </w:divBdr>
    </w:div>
    <w:div w:id="796871176">
      <w:bodyDiv w:val="1"/>
      <w:marLeft w:val="0"/>
      <w:marRight w:val="0"/>
      <w:marTop w:val="0"/>
      <w:marBottom w:val="0"/>
      <w:divBdr>
        <w:top w:val="none" w:sz="0" w:space="0" w:color="auto"/>
        <w:left w:val="none" w:sz="0" w:space="0" w:color="auto"/>
        <w:bottom w:val="none" w:sz="0" w:space="0" w:color="auto"/>
        <w:right w:val="none" w:sz="0" w:space="0" w:color="auto"/>
      </w:divBdr>
    </w:div>
    <w:div w:id="808866730">
      <w:bodyDiv w:val="1"/>
      <w:marLeft w:val="0"/>
      <w:marRight w:val="0"/>
      <w:marTop w:val="0"/>
      <w:marBottom w:val="0"/>
      <w:divBdr>
        <w:top w:val="none" w:sz="0" w:space="0" w:color="auto"/>
        <w:left w:val="none" w:sz="0" w:space="0" w:color="auto"/>
        <w:bottom w:val="none" w:sz="0" w:space="0" w:color="auto"/>
        <w:right w:val="none" w:sz="0" w:space="0" w:color="auto"/>
      </w:divBdr>
    </w:div>
    <w:div w:id="809595834">
      <w:bodyDiv w:val="1"/>
      <w:marLeft w:val="0"/>
      <w:marRight w:val="0"/>
      <w:marTop w:val="0"/>
      <w:marBottom w:val="0"/>
      <w:divBdr>
        <w:top w:val="none" w:sz="0" w:space="0" w:color="auto"/>
        <w:left w:val="none" w:sz="0" w:space="0" w:color="auto"/>
        <w:bottom w:val="none" w:sz="0" w:space="0" w:color="auto"/>
        <w:right w:val="none" w:sz="0" w:space="0" w:color="auto"/>
      </w:divBdr>
    </w:div>
    <w:div w:id="826022517">
      <w:bodyDiv w:val="1"/>
      <w:marLeft w:val="0"/>
      <w:marRight w:val="0"/>
      <w:marTop w:val="0"/>
      <w:marBottom w:val="0"/>
      <w:divBdr>
        <w:top w:val="none" w:sz="0" w:space="0" w:color="auto"/>
        <w:left w:val="none" w:sz="0" w:space="0" w:color="auto"/>
        <w:bottom w:val="none" w:sz="0" w:space="0" w:color="auto"/>
        <w:right w:val="none" w:sz="0" w:space="0" w:color="auto"/>
      </w:divBdr>
    </w:div>
    <w:div w:id="827791698">
      <w:bodyDiv w:val="1"/>
      <w:marLeft w:val="0"/>
      <w:marRight w:val="0"/>
      <w:marTop w:val="0"/>
      <w:marBottom w:val="0"/>
      <w:divBdr>
        <w:top w:val="none" w:sz="0" w:space="0" w:color="auto"/>
        <w:left w:val="none" w:sz="0" w:space="0" w:color="auto"/>
        <w:bottom w:val="none" w:sz="0" w:space="0" w:color="auto"/>
        <w:right w:val="none" w:sz="0" w:space="0" w:color="auto"/>
      </w:divBdr>
    </w:div>
    <w:div w:id="834227514">
      <w:bodyDiv w:val="1"/>
      <w:marLeft w:val="0"/>
      <w:marRight w:val="0"/>
      <w:marTop w:val="0"/>
      <w:marBottom w:val="0"/>
      <w:divBdr>
        <w:top w:val="none" w:sz="0" w:space="0" w:color="auto"/>
        <w:left w:val="none" w:sz="0" w:space="0" w:color="auto"/>
        <w:bottom w:val="none" w:sz="0" w:space="0" w:color="auto"/>
        <w:right w:val="none" w:sz="0" w:space="0" w:color="auto"/>
      </w:divBdr>
    </w:div>
    <w:div w:id="838036614">
      <w:bodyDiv w:val="1"/>
      <w:marLeft w:val="0"/>
      <w:marRight w:val="0"/>
      <w:marTop w:val="0"/>
      <w:marBottom w:val="0"/>
      <w:divBdr>
        <w:top w:val="none" w:sz="0" w:space="0" w:color="auto"/>
        <w:left w:val="none" w:sz="0" w:space="0" w:color="auto"/>
        <w:bottom w:val="none" w:sz="0" w:space="0" w:color="auto"/>
        <w:right w:val="none" w:sz="0" w:space="0" w:color="auto"/>
      </w:divBdr>
    </w:div>
    <w:div w:id="844975397">
      <w:bodyDiv w:val="1"/>
      <w:marLeft w:val="0"/>
      <w:marRight w:val="0"/>
      <w:marTop w:val="0"/>
      <w:marBottom w:val="0"/>
      <w:divBdr>
        <w:top w:val="none" w:sz="0" w:space="0" w:color="auto"/>
        <w:left w:val="none" w:sz="0" w:space="0" w:color="auto"/>
        <w:bottom w:val="none" w:sz="0" w:space="0" w:color="auto"/>
        <w:right w:val="none" w:sz="0" w:space="0" w:color="auto"/>
      </w:divBdr>
    </w:div>
    <w:div w:id="851532760">
      <w:bodyDiv w:val="1"/>
      <w:marLeft w:val="0"/>
      <w:marRight w:val="0"/>
      <w:marTop w:val="0"/>
      <w:marBottom w:val="0"/>
      <w:divBdr>
        <w:top w:val="none" w:sz="0" w:space="0" w:color="auto"/>
        <w:left w:val="none" w:sz="0" w:space="0" w:color="auto"/>
        <w:bottom w:val="none" w:sz="0" w:space="0" w:color="auto"/>
        <w:right w:val="none" w:sz="0" w:space="0" w:color="auto"/>
      </w:divBdr>
    </w:div>
    <w:div w:id="891579355">
      <w:bodyDiv w:val="1"/>
      <w:marLeft w:val="0"/>
      <w:marRight w:val="0"/>
      <w:marTop w:val="0"/>
      <w:marBottom w:val="0"/>
      <w:divBdr>
        <w:top w:val="none" w:sz="0" w:space="0" w:color="auto"/>
        <w:left w:val="none" w:sz="0" w:space="0" w:color="auto"/>
        <w:bottom w:val="none" w:sz="0" w:space="0" w:color="auto"/>
        <w:right w:val="none" w:sz="0" w:space="0" w:color="auto"/>
      </w:divBdr>
    </w:div>
    <w:div w:id="906384095">
      <w:bodyDiv w:val="1"/>
      <w:marLeft w:val="0"/>
      <w:marRight w:val="0"/>
      <w:marTop w:val="0"/>
      <w:marBottom w:val="0"/>
      <w:divBdr>
        <w:top w:val="none" w:sz="0" w:space="0" w:color="auto"/>
        <w:left w:val="none" w:sz="0" w:space="0" w:color="auto"/>
        <w:bottom w:val="none" w:sz="0" w:space="0" w:color="auto"/>
        <w:right w:val="none" w:sz="0" w:space="0" w:color="auto"/>
      </w:divBdr>
    </w:div>
    <w:div w:id="909198253">
      <w:bodyDiv w:val="1"/>
      <w:marLeft w:val="0"/>
      <w:marRight w:val="0"/>
      <w:marTop w:val="0"/>
      <w:marBottom w:val="0"/>
      <w:divBdr>
        <w:top w:val="none" w:sz="0" w:space="0" w:color="auto"/>
        <w:left w:val="none" w:sz="0" w:space="0" w:color="auto"/>
        <w:bottom w:val="none" w:sz="0" w:space="0" w:color="auto"/>
        <w:right w:val="none" w:sz="0" w:space="0" w:color="auto"/>
      </w:divBdr>
    </w:div>
    <w:div w:id="921791033">
      <w:bodyDiv w:val="1"/>
      <w:marLeft w:val="0"/>
      <w:marRight w:val="0"/>
      <w:marTop w:val="0"/>
      <w:marBottom w:val="0"/>
      <w:divBdr>
        <w:top w:val="none" w:sz="0" w:space="0" w:color="auto"/>
        <w:left w:val="none" w:sz="0" w:space="0" w:color="auto"/>
        <w:bottom w:val="none" w:sz="0" w:space="0" w:color="auto"/>
        <w:right w:val="none" w:sz="0" w:space="0" w:color="auto"/>
      </w:divBdr>
    </w:div>
    <w:div w:id="940336227">
      <w:bodyDiv w:val="1"/>
      <w:marLeft w:val="0"/>
      <w:marRight w:val="0"/>
      <w:marTop w:val="0"/>
      <w:marBottom w:val="0"/>
      <w:divBdr>
        <w:top w:val="none" w:sz="0" w:space="0" w:color="auto"/>
        <w:left w:val="none" w:sz="0" w:space="0" w:color="auto"/>
        <w:bottom w:val="none" w:sz="0" w:space="0" w:color="auto"/>
        <w:right w:val="none" w:sz="0" w:space="0" w:color="auto"/>
      </w:divBdr>
    </w:div>
    <w:div w:id="946159932">
      <w:bodyDiv w:val="1"/>
      <w:marLeft w:val="0"/>
      <w:marRight w:val="0"/>
      <w:marTop w:val="0"/>
      <w:marBottom w:val="0"/>
      <w:divBdr>
        <w:top w:val="none" w:sz="0" w:space="0" w:color="auto"/>
        <w:left w:val="none" w:sz="0" w:space="0" w:color="auto"/>
        <w:bottom w:val="none" w:sz="0" w:space="0" w:color="auto"/>
        <w:right w:val="none" w:sz="0" w:space="0" w:color="auto"/>
      </w:divBdr>
    </w:div>
    <w:div w:id="959646709">
      <w:bodyDiv w:val="1"/>
      <w:marLeft w:val="0"/>
      <w:marRight w:val="0"/>
      <w:marTop w:val="0"/>
      <w:marBottom w:val="0"/>
      <w:divBdr>
        <w:top w:val="none" w:sz="0" w:space="0" w:color="auto"/>
        <w:left w:val="none" w:sz="0" w:space="0" w:color="auto"/>
        <w:bottom w:val="none" w:sz="0" w:space="0" w:color="auto"/>
        <w:right w:val="none" w:sz="0" w:space="0" w:color="auto"/>
      </w:divBdr>
    </w:div>
    <w:div w:id="969242353">
      <w:bodyDiv w:val="1"/>
      <w:marLeft w:val="0"/>
      <w:marRight w:val="0"/>
      <w:marTop w:val="0"/>
      <w:marBottom w:val="0"/>
      <w:divBdr>
        <w:top w:val="none" w:sz="0" w:space="0" w:color="auto"/>
        <w:left w:val="none" w:sz="0" w:space="0" w:color="auto"/>
        <w:bottom w:val="none" w:sz="0" w:space="0" w:color="auto"/>
        <w:right w:val="none" w:sz="0" w:space="0" w:color="auto"/>
      </w:divBdr>
    </w:div>
    <w:div w:id="990866585">
      <w:bodyDiv w:val="1"/>
      <w:marLeft w:val="0"/>
      <w:marRight w:val="0"/>
      <w:marTop w:val="0"/>
      <w:marBottom w:val="0"/>
      <w:divBdr>
        <w:top w:val="none" w:sz="0" w:space="0" w:color="auto"/>
        <w:left w:val="none" w:sz="0" w:space="0" w:color="auto"/>
        <w:bottom w:val="none" w:sz="0" w:space="0" w:color="auto"/>
        <w:right w:val="none" w:sz="0" w:space="0" w:color="auto"/>
      </w:divBdr>
    </w:div>
    <w:div w:id="1000737588">
      <w:bodyDiv w:val="1"/>
      <w:marLeft w:val="0"/>
      <w:marRight w:val="0"/>
      <w:marTop w:val="0"/>
      <w:marBottom w:val="0"/>
      <w:divBdr>
        <w:top w:val="none" w:sz="0" w:space="0" w:color="auto"/>
        <w:left w:val="none" w:sz="0" w:space="0" w:color="auto"/>
        <w:bottom w:val="none" w:sz="0" w:space="0" w:color="auto"/>
        <w:right w:val="none" w:sz="0" w:space="0" w:color="auto"/>
      </w:divBdr>
    </w:div>
    <w:div w:id="1009680020">
      <w:bodyDiv w:val="1"/>
      <w:marLeft w:val="0"/>
      <w:marRight w:val="0"/>
      <w:marTop w:val="0"/>
      <w:marBottom w:val="0"/>
      <w:divBdr>
        <w:top w:val="none" w:sz="0" w:space="0" w:color="auto"/>
        <w:left w:val="none" w:sz="0" w:space="0" w:color="auto"/>
        <w:bottom w:val="none" w:sz="0" w:space="0" w:color="auto"/>
        <w:right w:val="none" w:sz="0" w:space="0" w:color="auto"/>
      </w:divBdr>
    </w:div>
    <w:div w:id="1010982207">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026759356">
      <w:bodyDiv w:val="1"/>
      <w:marLeft w:val="0"/>
      <w:marRight w:val="0"/>
      <w:marTop w:val="0"/>
      <w:marBottom w:val="0"/>
      <w:divBdr>
        <w:top w:val="none" w:sz="0" w:space="0" w:color="auto"/>
        <w:left w:val="none" w:sz="0" w:space="0" w:color="auto"/>
        <w:bottom w:val="none" w:sz="0" w:space="0" w:color="auto"/>
        <w:right w:val="none" w:sz="0" w:space="0" w:color="auto"/>
      </w:divBdr>
    </w:div>
    <w:div w:id="1062291605">
      <w:bodyDiv w:val="1"/>
      <w:marLeft w:val="0"/>
      <w:marRight w:val="0"/>
      <w:marTop w:val="0"/>
      <w:marBottom w:val="0"/>
      <w:divBdr>
        <w:top w:val="none" w:sz="0" w:space="0" w:color="auto"/>
        <w:left w:val="none" w:sz="0" w:space="0" w:color="auto"/>
        <w:bottom w:val="none" w:sz="0" w:space="0" w:color="auto"/>
        <w:right w:val="none" w:sz="0" w:space="0" w:color="auto"/>
      </w:divBdr>
    </w:div>
    <w:div w:id="1062409683">
      <w:bodyDiv w:val="1"/>
      <w:marLeft w:val="0"/>
      <w:marRight w:val="0"/>
      <w:marTop w:val="0"/>
      <w:marBottom w:val="0"/>
      <w:divBdr>
        <w:top w:val="none" w:sz="0" w:space="0" w:color="auto"/>
        <w:left w:val="none" w:sz="0" w:space="0" w:color="auto"/>
        <w:bottom w:val="none" w:sz="0" w:space="0" w:color="auto"/>
        <w:right w:val="none" w:sz="0" w:space="0" w:color="auto"/>
      </w:divBdr>
    </w:div>
    <w:div w:id="1072044634">
      <w:bodyDiv w:val="1"/>
      <w:marLeft w:val="0"/>
      <w:marRight w:val="0"/>
      <w:marTop w:val="0"/>
      <w:marBottom w:val="0"/>
      <w:divBdr>
        <w:top w:val="none" w:sz="0" w:space="0" w:color="auto"/>
        <w:left w:val="none" w:sz="0" w:space="0" w:color="auto"/>
        <w:bottom w:val="none" w:sz="0" w:space="0" w:color="auto"/>
        <w:right w:val="none" w:sz="0" w:space="0" w:color="auto"/>
      </w:divBdr>
    </w:div>
    <w:div w:id="1083800655">
      <w:bodyDiv w:val="1"/>
      <w:marLeft w:val="0"/>
      <w:marRight w:val="0"/>
      <w:marTop w:val="0"/>
      <w:marBottom w:val="0"/>
      <w:divBdr>
        <w:top w:val="none" w:sz="0" w:space="0" w:color="auto"/>
        <w:left w:val="none" w:sz="0" w:space="0" w:color="auto"/>
        <w:bottom w:val="none" w:sz="0" w:space="0" w:color="auto"/>
        <w:right w:val="none" w:sz="0" w:space="0" w:color="auto"/>
      </w:divBdr>
    </w:div>
    <w:div w:id="1093357770">
      <w:bodyDiv w:val="1"/>
      <w:marLeft w:val="0"/>
      <w:marRight w:val="0"/>
      <w:marTop w:val="0"/>
      <w:marBottom w:val="0"/>
      <w:divBdr>
        <w:top w:val="none" w:sz="0" w:space="0" w:color="auto"/>
        <w:left w:val="none" w:sz="0" w:space="0" w:color="auto"/>
        <w:bottom w:val="none" w:sz="0" w:space="0" w:color="auto"/>
        <w:right w:val="none" w:sz="0" w:space="0" w:color="auto"/>
      </w:divBdr>
    </w:div>
    <w:div w:id="1094283692">
      <w:bodyDiv w:val="1"/>
      <w:marLeft w:val="0"/>
      <w:marRight w:val="0"/>
      <w:marTop w:val="0"/>
      <w:marBottom w:val="0"/>
      <w:divBdr>
        <w:top w:val="none" w:sz="0" w:space="0" w:color="auto"/>
        <w:left w:val="none" w:sz="0" w:space="0" w:color="auto"/>
        <w:bottom w:val="none" w:sz="0" w:space="0" w:color="auto"/>
        <w:right w:val="none" w:sz="0" w:space="0" w:color="auto"/>
      </w:divBdr>
    </w:div>
    <w:div w:id="1101488150">
      <w:bodyDiv w:val="1"/>
      <w:marLeft w:val="0"/>
      <w:marRight w:val="0"/>
      <w:marTop w:val="0"/>
      <w:marBottom w:val="0"/>
      <w:divBdr>
        <w:top w:val="none" w:sz="0" w:space="0" w:color="auto"/>
        <w:left w:val="none" w:sz="0" w:space="0" w:color="auto"/>
        <w:bottom w:val="none" w:sz="0" w:space="0" w:color="auto"/>
        <w:right w:val="none" w:sz="0" w:space="0" w:color="auto"/>
      </w:divBdr>
    </w:div>
    <w:div w:id="1108161183">
      <w:bodyDiv w:val="1"/>
      <w:marLeft w:val="0"/>
      <w:marRight w:val="0"/>
      <w:marTop w:val="0"/>
      <w:marBottom w:val="0"/>
      <w:divBdr>
        <w:top w:val="none" w:sz="0" w:space="0" w:color="auto"/>
        <w:left w:val="none" w:sz="0" w:space="0" w:color="auto"/>
        <w:bottom w:val="none" w:sz="0" w:space="0" w:color="auto"/>
        <w:right w:val="none" w:sz="0" w:space="0" w:color="auto"/>
      </w:divBdr>
    </w:div>
    <w:div w:id="1133208645">
      <w:bodyDiv w:val="1"/>
      <w:marLeft w:val="0"/>
      <w:marRight w:val="0"/>
      <w:marTop w:val="0"/>
      <w:marBottom w:val="0"/>
      <w:divBdr>
        <w:top w:val="none" w:sz="0" w:space="0" w:color="auto"/>
        <w:left w:val="none" w:sz="0" w:space="0" w:color="auto"/>
        <w:bottom w:val="none" w:sz="0" w:space="0" w:color="auto"/>
        <w:right w:val="none" w:sz="0" w:space="0" w:color="auto"/>
      </w:divBdr>
    </w:div>
    <w:div w:id="1139877880">
      <w:bodyDiv w:val="1"/>
      <w:marLeft w:val="0"/>
      <w:marRight w:val="0"/>
      <w:marTop w:val="0"/>
      <w:marBottom w:val="0"/>
      <w:divBdr>
        <w:top w:val="none" w:sz="0" w:space="0" w:color="auto"/>
        <w:left w:val="none" w:sz="0" w:space="0" w:color="auto"/>
        <w:bottom w:val="none" w:sz="0" w:space="0" w:color="auto"/>
        <w:right w:val="none" w:sz="0" w:space="0" w:color="auto"/>
      </w:divBdr>
    </w:div>
    <w:div w:id="1145664995">
      <w:bodyDiv w:val="1"/>
      <w:marLeft w:val="0"/>
      <w:marRight w:val="0"/>
      <w:marTop w:val="0"/>
      <w:marBottom w:val="0"/>
      <w:divBdr>
        <w:top w:val="none" w:sz="0" w:space="0" w:color="auto"/>
        <w:left w:val="none" w:sz="0" w:space="0" w:color="auto"/>
        <w:bottom w:val="none" w:sz="0" w:space="0" w:color="auto"/>
        <w:right w:val="none" w:sz="0" w:space="0" w:color="auto"/>
      </w:divBdr>
    </w:div>
    <w:div w:id="1149438227">
      <w:bodyDiv w:val="1"/>
      <w:marLeft w:val="0"/>
      <w:marRight w:val="0"/>
      <w:marTop w:val="0"/>
      <w:marBottom w:val="0"/>
      <w:divBdr>
        <w:top w:val="none" w:sz="0" w:space="0" w:color="auto"/>
        <w:left w:val="none" w:sz="0" w:space="0" w:color="auto"/>
        <w:bottom w:val="none" w:sz="0" w:space="0" w:color="auto"/>
        <w:right w:val="none" w:sz="0" w:space="0" w:color="auto"/>
      </w:divBdr>
    </w:div>
    <w:div w:id="1153525524">
      <w:bodyDiv w:val="1"/>
      <w:marLeft w:val="0"/>
      <w:marRight w:val="0"/>
      <w:marTop w:val="0"/>
      <w:marBottom w:val="0"/>
      <w:divBdr>
        <w:top w:val="none" w:sz="0" w:space="0" w:color="auto"/>
        <w:left w:val="none" w:sz="0" w:space="0" w:color="auto"/>
        <w:bottom w:val="none" w:sz="0" w:space="0" w:color="auto"/>
        <w:right w:val="none" w:sz="0" w:space="0" w:color="auto"/>
      </w:divBdr>
    </w:div>
    <w:div w:id="1169440338">
      <w:bodyDiv w:val="1"/>
      <w:marLeft w:val="0"/>
      <w:marRight w:val="0"/>
      <w:marTop w:val="0"/>
      <w:marBottom w:val="0"/>
      <w:divBdr>
        <w:top w:val="none" w:sz="0" w:space="0" w:color="auto"/>
        <w:left w:val="none" w:sz="0" w:space="0" w:color="auto"/>
        <w:bottom w:val="none" w:sz="0" w:space="0" w:color="auto"/>
        <w:right w:val="none" w:sz="0" w:space="0" w:color="auto"/>
      </w:divBdr>
    </w:div>
    <w:div w:id="1179350857">
      <w:bodyDiv w:val="1"/>
      <w:marLeft w:val="0"/>
      <w:marRight w:val="0"/>
      <w:marTop w:val="0"/>
      <w:marBottom w:val="0"/>
      <w:divBdr>
        <w:top w:val="none" w:sz="0" w:space="0" w:color="auto"/>
        <w:left w:val="none" w:sz="0" w:space="0" w:color="auto"/>
        <w:bottom w:val="none" w:sz="0" w:space="0" w:color="auto"/>
        <w:right w:val="none" w:sz="0" w:space="0" w:color="auto"/>
      </w:divBdr>
    </w:div>
    <w:div w:id="1192838552">
      <w:bodyDiv w:val="1"/>
      <w:marLeft w:val="0"/>
      <w:marRight w:val="0"/>
      <w:marTop w:val="0"/>
      <w:marBottom w:val="0"/>
      <w:divBdr>
        <w:top w:val="none" w:sz="0" w:space="0" w:color="auto"/>
        <w:left w:val="none" w:sz="0" w:space="0" w:color="auto"/>
        <w:bottom w:val="none" w:sz="0" w:space="0" w:color="auto"/>
        <w:right w:val="none" w:sz="0" w:space="0" w:color="auto"/>
      </w:divBdr>
    </w:div>
    <w:div w:id="1199465973">
      <w:bodyDiv w:val="1"/>
      <w:marLeft w:val="0"/>
      <w:marRight w:val="0"/>
      <w:marTop w:val="0"/>
      <w:marBottom w:val="0"/>
      <w:divBdr>
        <w:top w:val="none" w:sz="0" w:space="0" w:color="auto"/>
        <w:left w:val="none" w:sz="0" w:space="0" w:color="auto"/>
        <w:bottom w:val="none" w:sz="0" w:space="0" w:color="auto"/>
        <w:right w:val="none" w:sz="0" w:space="0" w:color="auto"/>
      </w:divBdr>
    </w:div>
    <w:div w:id="1219317015">
      <w:bodyDiv w:val="1"/>
      <w:marLeft w:val="0"/>
      <w:marRight w:val="0"/>
      <w:marTop w:val="0"/>
      <w:marBottom w:val="0"/>
      <w:divBdr>
        <w:top w:val="none" w:sz="0" w:space="0" w:color="auto"/>
        <w:left w:val="none" w:sz="0" w:space="0" w:color="auto"/>
        <w:bottom w:val="none" w:sz="0" w:space="0" w:color="auto"/>
        <w:right w:val="none" w:sz="0" w:space="0" w:color="auto"/>
      </w:divBdr>
    </w:div>
    <w:div w:id="1240675215">
      <w:bodyDiv w:val="1"/>
      <w:marLeft w:val="0"/>
      <w:marRight w:val="0"/>
      <w:marTop w:val="0"/>
      <w:marBottom w:val="0"/>
      <w:divBdr>
        <w:top w:val="none" w:sz="0" w:space="0" w:color="auto"/>
        <w:left w:val="none" w:sz="0" w:space="0" w:color="auto"/>
        <w:bottom w:val="none" w:sz="0" w:space="0" w:color="auto"/>
        <w:right w:val="none" w:sz="0" w:space="0" w:color="auto"/>
      </w:divBdr>
    </w:div>
    <w:div w:id="1244294440">
      <w:bodyDiv w:val="1"/>
      <w:marLeft w:val="0"/>
      <w:marRight w:val="0"/>
      <w:marTop w:val="0"/>
      <w:marBottom w:val="0"/>
      <w:divBdr>
        <w:top w:val="none" w:sz="0" w:space="0" w:color="auto"/>
        <w:left w:val="none" w:sz="0" w:space="0" w:color="auto"/>
        <w:bottom w:val="none" w:sz="0" w:space="0" w:color="auto"/>
        <w:right w:val="none" w:sz="0" w:space="0" w:color="auto"/>
      </w:divBdr>
    </w:div>
    <w:div w:id="1262177737">
      <w:bodyDiv w:val="1"/>
      <w:marLeft w:val="0"/>
      <w:marRight w:val="0"/>
      <w:marTop w:val="0"/>
      <w:marBottom w:val="0"/>
      <w:divBdr>
        <w:top w:val="none" w:sz="0" w:space="0" w:color="auto"/>
        <w:left w:val="none" w:sz="0" w:space="0" w:color="auto"/>
        <w:bottom w:val="none" w:sz="0" w:space="0" w:color="auto"/>
        <w:right w:val="none" w:sz="0" w:space="0" w:color="auto"/>
      </w:divBdr>
    </w:div>
    <w:div w:id="1270971060">
      <w:bodyDiv w:val="1"/>
      <w:marLeft w:val="0"/>
      <w:marRight w:val="0"/>
      <w:marTop w:val="0"/>
      <w:marBottom w:val="0"/>
      <w:divBdr>
        <w:top w:val="none" w:sz="0" w:space="0" w:color="auto"/>
        <w:left w:val="none" w:sz="0" w:space="0" w:color="auto"/>
        <w:bottom w:val="none" w:sz="0" w:space="0" w:color="auto"/>
        <w:right w:val="none" w:sz="0" w:space="0" w:color="auto"/>
      </w:divBdr>
    </w:div>
    <w:div w:id="1289355779">
      <w:bodyDiv w:val="1"/>
      <w:marLeft w:val="0"/>
      <w:marRight w:val="0"/>
      <w:marTop w:val="0"/>
      <w:marBottom w:val="0"/>
      <w:divBdr>
        <w:top w:val="none" w:sz="0" w:space="0" w:color="auto"/>
        <w:left w:val="none" w:sz="0" w:space="0" w:color="auto"/>
        <w:bottom w:val="none" w:sz="0" w:space="0" w:color="auto"/>
        <w:right w:val="none" w:sz="0" w:space="0" w:color="auto"/>
      </w:divBdr>
    </w:div>
    <w:div w:id="1290553157">
      <w:bodyDiv w:val="1"/>
      <w:marLeft w:val="0"/>
      <w:marRight w:val="0"/>
      <w:marTop w:val="0"/>
      <w:marBottom w:val="0"/>
      <w:divBdr>
        <w:top w:val="none" w:sz="0" w:space="0" w:color="auto"/>
        <w:left w:val="none" w:sz="0" w:space="0" w:color="auto"/>
        <w:bottom w:val="none" w:sz="0" w:space="0" w:color="auto"/>
        <w:right w:val="none" w:sz="0" w:space="0" w:color="auto"/>
      </w:divBdr>
    </w:div>
    <w:div w:id="1295525990">
      <w:bodyDiv w:val="1"/>
      <w:marLeft w:val="0"/>
      <w:marRight w:val="0"/>
      <w:marTop w:val="0"/>
      <w:marBottom w:val="0"/>
      <w:divBdr>
        <w:top w:val="none" w:sz="0" w:space="0" w:color="auto"/>
        <w:left w:val="none" w:sz="0" w:space="0" w:color="auto"/>
        <w:bottom w:val="none" w:sz="0" w:space="0" w:color="auto"/>
        <w:right w:val="none" w:sz="0" w:space="0" w:color="auto"/>
      </w:divBdr>
    </w:div>
    <w:div w:id="1304307992">
      <w:bodyDiv w:val="1"/>
      <w:marLeft w:val="0"/>
      <w:marRight w:val="0"/>
      <w:marTop w:val="0"/>
      <w:marBottom w:val="0"/>
      <w:divBdr>
        <w:top w:val="none" w:sz="0" w:space="0" w:color="auto"/>
        <w:left w:val="none" w:sz="0" w:space="0" w:color="auto"/>
        <w:bottom w:val="none" w:sz="0" w:space="0" w:color="auto"/>
        <w:right w:val="none" w:sz="0" w:space="0" w:color="auto"/>
      </w:divBdr>
    </w:div>
    <w:div w:id="1334138643">
      <w:bodyDiv w:val="1"/>
      <w:marLeft w:val="0"/>
      <w:marRight w:val="0"/>
      <w:marTop w:val="0"/>
      <w:marBottom w:val="0"/>
      <w:divBdr>
        <w:top w:val="none" w:sz="0" w:space="0" w:color="auto"/>
        <w:left w:val="none" w:sz="0" w:space="0" w:color="auto"/>
        <w:bottom w:val="none" w:sz="0" w:space="0" w:color="auto"/>
        <w:right w:val="none" w:sz="0" w:space="0" w:color="auto"/>
      </w:divBdr>
    </w:div>
    <w:div w:id="1357149495">
      <w:bodyDiv w:val="1"/>
      <w:marLeft w:val="0"/>
      <w:marRight w:val="0"/>
      <w:marTop w:val="0"/>
      <w:marBottom w:val="0"/>
      <w:divBdr>
        <w:top w:val="none" w:sz="0" w:space="0" w:color="auto"/>
        <w:left w:val="none" w:sz="0" w:space="0" w:color="auto"/>
        <w:bottom w:val="none" w:sz="0" w:space="0" w:color="auto"/>
        <w:right w:val="none" w:sz="0" w:space="0" w:color="auto"/>
      </w:divBdr>
    </w:div>
    <w:div w:id="1365596251">
      <w:bodyDiv w:val="1"/>
      <w:marLeft w:val="0"/>
      <w:marRight w:val="0"/>
      <w:marTop w:val="0"/>
      <w:marBottom w:val="0"/>
      <w:divBdr>
        <w:top w:val="none" w:sz="0" w:space="0" w:color="auto"/>
        <w:left w:val="none" w:sz="0" w:space="0" w:color="auto"/>
        <w:bottom w:val="none" w:sz="0" w:space="0" w:color="auto"/>
        <w:right w:val="none" w:sz="0" w:space="0" w:color="auto"/>
      </w:divBdr>
    </w:div>
    <w:div w:id="1371033969">
      <w:bodyDiv w:val="1"/>
      <w:marLeft w:val="0"/>
      <w:marRight w:val="0"/>
      <w:marTop w:val="0"/>
      <w:marBottom w:val="0"/>
      <w:divBdr>
        <w:top w:val="none" w:sz="0" w:space="0" w:color="auto"/>
        <w:left w:val="none" w:sz="0" w:space="0" w:color="auto"/>
        <w:bottom w:val="none" w:sz="0" w:space="0" w:color="auto"/>
        <w:right w:val="none" w:sz="0" w:space="0" w:color="auto"/>
      </w:divBdr>
    </w:div>
    <w:div w:id="1372343978">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386637915">
      <w:bodyDiv w:val="1"/>
      <w:marLeft w:val="0"/>
      <w:marRight w:val="0"/>
      <w:marTop w:val="0"/>
      <w:marBottom w:val="0"/>
      <w:divBdr>
        <w:top w:val="none" w:sz="0" w:space="0" w:color="auto"/>
        <w:left w:val="none" w:sz="0" w:space="0" w:color="auto"/>
        <w:bottom w:val="none" w:sz="0" w:space="0" w:color="auto"/>
        <w:right w:val="none" w:sz="0" w:space="0" w:color="auto"/>
      </w:divBdr>
    </w:div>
    <w:div w:id="1388340713">
      <w:bodyDiv w:val="1"/>
      <w:marLeft w:val="0"/>
      <w:marRight w:val="0"/>
      <w:marTop w:val="0"/>
      <w:marBottom w:val="0"/>
      <w:divBdr>
        <w:top w:val="none" w:sz="0" w:space="0" w:color="auto"/>
        <w:left w:val="none" w:sz="0" w:space="0" w:color="auto"/>
        <w:bottom w:val="none" w:sz="0" w:space="0" w:color="auto"/>
        <w:right w:val="none" w:sz="0" w:space="0" w:color="auto"/>
      </w:divBdr>
    </w:div>
    <w:div w:id="1390766477">
      <w:bodyDiv w:val="1"/>
      <w:marLeft w:val="0"/>
      <w:marRight w:val="0"/>
      <w:marTop w:val="0"/>
      <w:marBottom w:val="0"/>
      <w:divBdr>
        <w:top w:val="none" w:sz="0" w:space="0" w:color="auto"/>
        <w:left w:val="none" w:sz="0" w:space="0" w:color="auto"/>
        <w:bottom w:val="none" w:sz="0" w:space="0" w:color="auto"/>
        <w:right w:val="none" w:sz="0" w:space="0" w:color="auto"/>
      </w:divBdr>
    </w:div>
    <w:div w:id="1413774342">
      <w:bodyDiv w:val="1"/>
      <w:marLeft w:val="0"/>
      <w:marRight w:val="0"/>
      <w:marTop w:val="0"/>
      <w:marBottom w:val="0"/>
      <w:divBdr>
        <w:top w:val="none" w:sz="0" w:space="0" w:color="auto"/>
        <w:left w:val="none" w:sz="0" w:space="0" w:color="auto"/>
        <w:bottom w:val="none" w:sz="0" w:space="0" w:color="auto"/>
        <w:right w:val="none" w:sz="0" w:space="0" w:color="auto"/>
      </w:divBdr>
    </w:div>
    <w:div w:id="1414084870">
      <w:bodyDiv w:val="1"/>
      <w:marLeft w:val="0"/>
      <w:marRight w:val="0"/>
      <w:marTop w:val="0"/>
      <w:marBottom w:val="0"/>
      <w:divBdr>
        <w:top w:val="none" w:sz="0" w:space="0" w:color="auto"/>
        <w:left w:val="none" w:sz="0" w:space="0" w:color="auto"/>
        <w:bottom w:val="none" w:sz="0" w:space="0" w:color="auto"/>
        <w:right w:val="none" w:sz="0" w:space="0" w:color="auto"/>
      </w:divBdr>
    </w:div>
    <w:div w:id="1419211690">
      <w:bodyDiv w:val="1"/>
      <w:marLeft w:val="0"/>
      <w:marRight w:val="0"/>
      <w:marTop w:val="0"/>
      <w:marBottom w:val="0"/>
      <w:divBdr>
        <w:top w:val="none" w:sz="0" w:space="0" w:color="auto"/>
        <w:left w:val="none" w:sz="0" w:space="0" w:color="auto"/>
        <w:bottom w:val="none" w:sz="0" w:space="0" w:color="auto"/>
        <w:right w:val="none" w:sz="0" w:space="0" w:color="auto"/>
      </w:divBdr>
    </w:div>
    <w:div w:id="1419323995">
      <w:bodyDiv w:val="1"/>
      <w:marLeft w:val="0"/>
      <w:marRight w:val="0"/>
      <w:marTop w:val="0"/>
      <w:marBottom w:val="0"/>
      <w:divBdr>
        <w:top w:val="none" w:sz="0" w:space="0" w:color="auto"/>
        <w:left w:val="none" w:sz="0" w:space="0" w:color="auto"/>
        <w:bottom w:val="none" w:sz="0" w:space="0" w:color="auto"/>
        <w:right w:val="none" w:sz="0" w:space="0" w:color="auto"/>
      </w:divBdr>
    </w:div>
    <w:div w:id="1421562326">
      <w:bodyDiv w:val="1"/>
      <w:marLeft w:val="0"/>
      <w:marRight w:val="0"/>
      <w:marTop w:val="0"/>
      <w:marBottom w:val="0"/>
      <w:divBdr>
        <w:top w:val="none" w:sz="0" w:space="0" w:color="auto"/>
        <w:left w:val="none" w:sz="0" w:space="0" w:color="auto"/>
        <w:bottom w:val="none" w:sz="0" w:space="0" w:color="auto"/>
        <w:right w:val="none" w:sz="0" w:space="0" w:color="auto"/>
      </w:divBdr>
    </w:div>
    <w:div w:id="1422024284">
      <w:bodyDiv w:val="1"/>
      <w:marLeft w:val="0"/>
      <w:marRight w:val="0"/>
      <w:marTop w:val="0"/>
      <w:marBottom w:val="0"/>
      <w:divBdr>
        <w:top w:val="none" w:sz="0" w:space="0" w:color="auto"/>
        <w:left w:val="none" w:sz="0" w:space="0" w:color="auto"/>
        <w:bottom w:val="none" w:sz="0" w:space="0" w:color="auto"/>
        <w:right w:val="none" w:sz="0" w:space="0" w:color="auto"/>
      </w:divBdr>
    </w:div>
    <w:div w:id="1460994493">
      <w:bodyDiv w:val="1"/>
      <w:marLeft w:val="0"/>
      <w:marRight w:val="0"/>
      <w:marTop w:val="0"/>
      <w:marBottom w:val="0"/>
      <w:divBdr>
        <w:top w:val="none" w:sz="0" w:space="0" w:color="auto"/>
        <w:left w:val="none" w:sz="0" w:space="0" w:color="auto"/>
        <w:bottom w:val="none" w:sz="0" w:space="0" w:color="auto"/>
        <w:right w:val="none" w:sz="0" w:space="0" w:color="auto"/>
      </w:divBdr>
    </w:div>
    <w:div w:id="1468625851">
      <w:bodyDiv w:val="1"/>
      <w:marLeft w:val="0"/>
      <w:marRight w:val="0"/>
      <w:marTop w:val="0"/>
      <w:marBottom w:val="0"/>
      <w:divBdr>
        <w:top w:val="none" w:sz="0" w:space="0" w:color="auto"/>
        <w:left w:val="none" w:sz="0" w:space="0" w:color="auto"/>
        <w:bottom w:val="none" w:sz="0" w:space="0" w:color="auto"/>
        <w:right w:val="none" w:sz="0" w:space="0" w:color="auto"/>
      </w:divBdr>
    </w:div>
    <w:div w:id="1471509659">
      <w:bodyDiv w:val="1"/>
      <w:marLeft w:val="0"/>
      <w:marRight w:val="0"/>
      <w:marTop w:val="0"/>
      <w:marBottom w:val="0"/>
      <w:divBdr>
        <w:top w:val="none" w:sz="0" w:space="0" w:color="auto"/>
        <w:left w:val="none" w:sz="0" w:space="0" w:color="auto"/>
        <w:bottom w:val="none" w:sz="0" w:space="0" w:color="auto"/>
        <w:right w:val="none" w:sz="0" w:space="0" w:color="auto"/>
      </w:divBdr>
    </w:div>
    <w:div w:id="1471752440">
      <w:bodyDiv w:val="1"/>
      <w:marLeft w:val="0"/>
      <w:marRight w:val="0"/>
      <w:marTop w:val="0"/>
      <w:marBottom w:val="0"/>
      <w:divBdr>
        <w:top w:val="none" w:sz="0" w:space="0" w:color="auto"/>
        <w:left w:val="none" w:sz="0" w:space="0" w:color="auto"/>
        <w:bottom w:val="none" w:sz="0" w:space="0" w:color="auto"/>
        <w:right w:val="none" w:sz="0" w:space="0" w:color="auto"/>
      </w:divBdr>
    </w:div>
    <w:div w:id="1485657140">
      <w:bodyDiv w:val="1"/>
      <w:marLeft w:val="0"/>
      <w:marRight w:val="0"/>
      <w:marTop w:val="0"/>
      <w:marBottom w:val="0"/>
      <w:divBdr>
        <w:top w:val="none" w:sz="0" w:space="0" w:color="auto"/>
        <w:left w:val="none" w:sz="0" w:space="0" w:color="auto"/>
        <w:bottom w:val="none" w:sz="0" w:space="0" w:color="auto"/>
        <w:right w:val="none" w:sz="0" w:space="0" w:color="auto"/>
      </w:divBdr>
    </w:div>
    <w:div w:id="1494759461">
      <w:bodyDiv w:val="1"/>
      <w:marLeft w:val="0"/>
      <w:marRight w:val="0"/>
      <w:marTop w:val="0"/>
      <w:marBottom w:val="0"/>
      <w:divBdr>
        <w:top w:val="none" w:sz="0" w:space="0" w:color="auto"/>
        <w:left w:val="none" w:sz="0" w:space="0" w:color="auto"/>
        <w:bottom w:val="none" w:sz="0" w:space="0" w:color="auto"/>
        <w:right w:val="none" w:sz="0" w:space="0" w:color="auto"/>
      </w:divBdr>
    </w:div>
    <w:div w:id="1528324041">
      <w:bodyDiv w:val="1"/>
      <w:marLeft w:val="0"/>
      <w:marRight w:val="0"/>
      <w:marTop w:val="0"/>
      <w:marBottom w:val="0"/>
      <w:divBdr>
        <w:top w:val="none" w:sz="0" w:space="0" w:color="auto"/>
        <w:left w:val="none" w:sz="0" w:space="0" w:color="auto"/>
        <w:bottom w:val="none" w:sz="0" w:space="0" w:color="auto"/>
        <w:right w:val="none" w:sz="0" w:space="0" w:color="auto"/>
      </w:divBdr>
    </w:div>
    <w:div w:id="1540438521">
      <w:bodyDiv w:val="1"/>
      <w:marLeft w:val="0"/>
      <w:marRight w:val="0"/>
      <w:marTop w:val="0"/>
      <w:marBottom w:val="0"/>
      <w:divBdr>
        <w:top w:val="none" w:sz="0" w:space="0" w:color="auto"/>
        <w:left w:val="none" w:sz="0" w:space="0" w:color="auto"/>
        <w:bottom w:val="none" w:sz="0" w:space="0" w:color="auto"/>
        <w:right w:val="none" w:sz="0" w:space="0" w:color="auto"/>
      </w:divBdr>
    </w:div>
    <w:div w:id="1554348287">
      <w:bodyDiv w:val="1"/>
      <w:marLeft w:val="0"/>
      <w:marRight w:val="0"/>
      <w:marTop w:val="0"/>
      <w:marBottom w:val="0"/>
      <w:divBdr>
        <w:top w:val="none" w:sz="0" w:space="0" w:color="auto"/>
        <w:left w:val="none" w:sz="0" w:space="0" w:color="auto"/>
        <w:bottom w:val="none" w:sz="0" w:space="0" w:color="auto"/>
        <w:right w:val="none" w:sz="0" w:space="0" w:color="auto"/>
      </w:divBdr>
    </w:div>
    <w:div w:id="1575700959">
      <w:bodyDiv w:val="1"/>
      <w:marLeft w:val="0"/>
      <w:marRight w:val="0"/>
      <w:marTop w:val="0"/>
      <w:marBottom w:val="0"/>
      <w:divBdr>
        <w:top w:val="none" w:sz="0" w:space="0" w:color="auto"/>
        <w:left w:val="none" w:sz="0" w:space="0" w:color="auto"/>
        <w:bottom w:val="none" w:sz="0" w:space="0" w:color="auto"/>
        <w:right w:val="none" w:sz="0" w:space="0" w:color="auto"/>
      </w:divBdr>
    </w:div>
    <w:div w:id="1584756296">
      <w:bodyDiv w:val="1"/>
      <w:marLeft w:val="0"/>
      <w:marRight w:val="0"/>
      <w:marTop w:val="0"/>
      <w:marBottom w:val="0"/>
      <w:divBdr>
        <w:top w:val="none" w:sz="0" w:space="0" w:color="auto"/>
        <w:left w:val="none" w:sz="0" w:space="0" w:color="auto"/>
        <w:bottom w:val="none" w:sz="0" w:space="0" w:color="auto"/>
        <w:right w:val="none" w:sz="0" w:space="0" w:color="auto"/>
      </w:divBdr>
    </w:div>
    <w:div w:id="1585995950">
      <w:bodyDiv w:val="1"/>
      <w:marLeft w:val="0"/>
      <w:marRight w:val="0"/>
      <w:marTop w:val="0"/>
      <w:marBottom w:val="0"/>
      <w:divBdr>
        <w:top w:val="none" w:sz="0" w:space="0" w:color="auto"/>
        <w:left w:val="none" w:sz="0" w:space="0" w:color="auto"/>
        <w:bottom w:val="none" w:sz="0" w:space="0" w:color="auto"/>
        <w:right w:val="none" w:sz="0" w:space="0" w:color="auto"/>
      </w:divBdr>
    </w:div>
    <w:div w:id="1599017780">
      <w:bodyDiv w:val="1"/>
      <w:marLeft w:val="0"/>
      <w:marRight w:val="0"/>
      <w:marTop w:val="0"/>
      <w:marBottom w:val="0"/>
      <w:divBdr>
        <w:top w:val="none" w:sz="0" w:space="0" w:color="auto"/>
        <w:left w:val="none" w:sz="0" w:space="0" w:color="auto"/>
        <w:bottom w:val="none" w:sz="0" w:space="0" w:color="auto"/>
        <w:right w:val="none" w:sz="0" w:space="0" w:color="auto"/>
      </w:divBdr>
    </w:div>
    <w:div w:id="1619409023">
      <w:bodyDiv w:val="1"/>
      <w:marLeft w:val="0"/>
      <w:marRight w:val="0"/>
      <w:marTop w:val="0"/>
      <w:marBottom w:val="0"/>
      <w:divBdr>
        <w:top w:val="none" w:sz="0" w:space="0" w:color="auto"/>
        <w:left w:val="none" w:sz="0" w:space="0" w:color="auto"/>
        <w:bottom w:val="none" w:sz="0" w:space="0" w:color="auto"/>
        <w:right w:val="none" w:sz="0" w:space="0" w:color="auto"/>
      </w:divBdr>
    </w:div>
    <w:div w:id="1625117809">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652057858">
      <w:bodyDiv w:val="1"/>
      <w:marLeft w:val="0"/>
      <w:marRight w:val="0"/>
      <w:marTop w:val="0"/>
      <w:marBottom w:val="0"/>
      <w:divBdr>
        <w:top w:val="none" w:sz="0" w:space="0" w:color="auto"/>
        <w:left w:val="none" w:sz="0" w:space="0" w:color="auto"/>
        <w:bottom w:val="none" w:sz="0" w:space="0" w:color="auto"/>
        <w:right w:val="none" w:sz="0" w:space="0" w:color="auto"/>
      </w:divBdr>
    </w:div>
    <w:div w:id="1660186784">
      <w:bodyDiv w:val="1"/>
      <w:marLeft w:val="0"/>
      <w:marRight w:val="0"/>
      <w:marTop w:val="0"/>
      <w:marBottom w:val="0"/>
      <w:divBdr>
        <w:top w:val="none" w:sz="0" w:space="0" w:color="auto"/>
        <w:left w:val="none" w:sz="0" w:space="0" w:color="auto"/>
        <w:bottom w:val="none" w:sz="0" w:space="0" w:color="auto"/>
        <w:right w:val="none" w:sz="0" w:space="0" w:color="auto"/>
      </w:divBdr>
    </w:div>
    <w:div w:id="1664509245">
      <w:bodyDiv w:val="1"/>
      <w:marLeft w:val="0"/>
      <w:marRight w:val="0"/>
      <w:marTop w:val="0"/>
      <w:marBottom w:val="0"/>
      <w:divBdr>
        <w:top w:val="none" w:sz="0" w:space="0" w:color="auto"/>
        <w:left w:val="none" w:sz="0" w:space="0" w:color="auto"/>
        <w:bottom w:val="none" w:sz="0" w:space="0" w:color="auto"/>
        <w:right w:val="none" w:sz="0" w:space="0" w:color="auto"/>
      </w:divBdr>
    </w:div>
    <w:div w:id="1678994192">
      <w:bodyDiv w:val="1"/>
      <w:marLeft w:val="0"/>
      <w:marRight w:val="0"/>
      <w:marTop w:val="0"/>
      <w:marBottom w:val="0"/>
      <w:divBdr>
        <w:top w:val="none" w:sz="0" w:space="0" w:color="auto"/>
        <w:left w:val="none" w:sz="0" w:space="0" w:color="auto"/>
        <w:bottom w:val="none" w:sz="0" w:space="0" w:color="auto"/>
        <w:right w:val="none" w:sz="0" w:space="0" w:color="auto"/>
      </w:divBdr>
    </w:div>
    <w:div w:id="1687369972">
      <w:bodyDiv w:val="1"/>
      <w:marLeft w:val="0"/>
      <w:marRight w:val="0"/>
      <w:marTop w:val="0"/>
      <w:marBottom w:val="0"/>
      <w:divBdr>
        <w:top w:val="none" w:sz="0" w:space="0" w:color="auto"/>
        <w:left w:val="none" w:sz="0" w:space="0" w:color="auto"/>
        <w:bottom w:val="none" w:sz="0" w:space="0" w:color="auto"/>
        <w:right w:val="none" w:sz="0" w:space="0" w:color="auto"/>
      </w:divBdr>
    </w:div>
    <w:div w:id="1701935296">
      <w:bodyDiv w:val="1"/>
      <w:marLeft w:val="0"/>
      <w:marRight w:val="0"/>
      <w:marTop w:val="0"/>
      <w:marBottom w:val="0"/>
      <w:divBdr>
        <w:top w:val="none" w:sz="0" w:space="0" w:color="auto"/>
        <w:left w:val="none" w:sz="0" w:space="0" w:color="auto"/>
        <w:bottom w:val="none" w:sz="0" w:space="0" w:color="auto"/>
        <w:right w:val="none" w:sz="0" w:space="0" w:color="auto"/>
      </w:divBdr>
    </w:div>
    <w:div w:id="1702054530">
      <w:bodyDiv w:val="1"/>
      <w:marLeft w:val="0"/>
      <w:marRight w:val="0"/>
      <w:marTop w:val="0"/>
      <w:marBottom w:val="0"/>
      <w:divBdr>
        <w:top w:val="none" w:sz="0" w:space="0" w:color="auto"/>
        <w:left w:val="none" w:sz="0" w:space="0" w:color="auto"/>
        <w:bottom w:val="none" w:sz="0" w:space="0" w:color="auto"/>
        <w:right w:val="none" w:sz="0" w:space="0" w:color="auto"/>
      </w:divBdr>
    </w:div>
    <w:div w:id="1737898982">
      <w:bodyDiv w:val="1"/>
      <w:marLeft w:val="0"/>
      <w:marRight w:val="0"/>
      <w:marTop w:val="0"/>
      <w:marBottom w:val="0"/>
      <w:divBdr>
        <w:top w:val="none" w:sz="0" w:space="0" w:color="auto"/>
        <w:left w:val="none" w:sz="0" w:space="0" w:color="auto"/>
        <w:bottom w:val="none" w:sz="0" w:space="0" w:color="auto"/>
        <w:right w:val="none" w:sz="0" w:space="0" w:color="auto"/>
      </w:divBdr>
    </w:div>
    <w:div w:id="1743091977">
      <w:bodyDiv w:val="1"/>
      <w:marLeft w:val="0"/>
      <w:marRight w:val="0"/>
      <w:marTop w:val="0"/>
      <w:marBottom w:val="0"/>
      <w:divBdr>
        <w:top w:val="none" w:sz="0" w:space="0" w:color="auto"/>
        <w:left w:val="none" w:sz="0" w:space="0" w:color="auto"/>
        <w:bottom w:val="none" w:sz="0" w:space="0" w:color="auto"/>
        <w:right w:val="none" w:sz="0" w:space="0" w:color="auto"/>
      </w:divBdr>
    </w:div>
    <w:div w:id="1746294041">
      <w:bodyDiv w:val="1"/>
      <w:marLeft w:val="0"/>
      <w:marRight w:val="0"/>
      <w:marTop w:val="0"/>
      <w:marBottom w:val="0"/>
      <w:divBdr>
        <w:top w:val="none" w:sz="0" w:space="0" w:color="auto"/>
        <w:left w:val="none" w:sz="0" w:space="0" w:color="auto"/>
        <w:bottom w:val="none" w:sz="0" w:space="0" w:color="auto"/>
        <w:right w:val="none" w:sz="0" w:space="0" w:color="auto"/>
      </w:divBdr>
    </w:div>
    <w:div w:id="1747528684">
      <w:bodyDiv w:val="1"/>
      <w:marLeft w:val="0"/>
      <w:marRight w:val="0"/>
      <w:marTop w:val="0"/>
      <w:marBottom w:val="0"/>
      <w:divBdr>
        <w:top w:val="none" w:sz="0" w:space="0" w:color="auto"/>
        <w:left w:val="none" w:sz="0" w:space="0" w:color="auto"/>
        <w:bottom w:val="none" w:sz="0" w:space="0" w:color="auto"/>
        <w:right w:val="none" w:sz="0" w:space="0" w:color="auto"/>
      </w:divBdr>
    </w:div>
    <w:div w:id="1754274813">
      <w:bodyDiv w:val="1"/>
      <w:marLeft w:val="0"/>
      <w:marRight w:val="0"/>
      <w:marTop w:val="0"/>
      <w:marBottom w:val="0"/>
      <w:divBdr>
        <w:top w:val="none" w:sz="0" w:space="0" w:color="auto"/>
        <w:left w:val="none" w:sz="0" w:space="0" w:color="auto"/>
        <w:bottom w:val="none" w:sz="0" w:space="0" w:color="auto"/>
        <w:right w:val="none" w:sz="0" w:space="0" w:color="auto"/>
      </w:divBdr>
    </w:div>
    <w:div w:id="1769305569">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 w:id="1786147243">
      <w:bodyDiv w:val="1"/>
      <w:marLeft w:val="0"/>
      <w:marRight w:val="0"/>
      <w:marTop w:val="0"/>
      <w:marBottom w:val="0"/>
      <w:divBdr>
        <w:top w:val="none" w:sz="0" w:space="0" w:color="auto"/>
        <w:left w:val="none" w:sz="0" w:space="0" w:color="auto"/>
        <w:bottom w:val="none" w:sz="0" w:space="0" w:color="auto"/>
        <w:right w:val="none" w:sz="0" w:space="0" w:color="auto"/>
      </w:divBdr>
    </w:div>
    <w:div w:id="1787237388">
      <w:bodyDiv w:val="1"/>
      <w:marLeft w:val="0"/>
      <w:marRight w:val="0"/>
      <w:marTop w:val="0"/>
      <w:marBottom w:val="0"/>
      <w:divBdr>
        <w:top w:val="none" w:sz="0" w:space="0" w:color="auto"/>
        <w:left w:val="none" w:sz="0" w:space="0" w:color="auto"/>
        <w:bottom w:val="none" w:sz="0" w:space="0" w:color="auto"/>
        <w:right w:val="none" w:sz="0" w:space="0" w:color="auto"/>
      </w:divBdr>
    </w:div>
    <w:div w:id="1792048072">
      <w:bodyDiv w:val="1"/>
      <w:marLeft w:val="0"/>
      <w:marRight w:val="0"/>
      <w:marTop w:val="0"/>
      <w:marBottom w:val="0"/>
      <w:divBdr>
        <w:top w:val="none" w:sz="0" w:space="0" w:color="auto"/>
        <w:left w:val="none" w:sz="0" w:space="0" w:color="auto"/>
        <w:bottom w:val="none" w:sz="0" w:space="0" w:color="auto"/>
        <w:right w:val="none" w:sz="0" w:space="0" w:color="auto"/>
      </w:divBdr>
    </w:div>
    <w:div w:id="1810827089">
      <w:bodyDiv w:val="1"/>
      <w:marLeft w:val="0"/>
      <w:marRight w:val="0"/>
      <w:marTop w:val="0"/>
      <w:marBottom w:val="0"/>
      <w:divBdr>
        <w:top w:val="none" w:sz="0" w:space="0" w:color="auto"/>
        <w:left w:val="none" w:sz="0" w:space="0" w:color="auto"/>
        <w:bottom w:val="none" w:sz="0" w:space="0" w:color="auto"/>
        <w:right w:val="none" w:sz="0" w:space="0" w:color="auto"/>
      </w:divBdr>
    </w:div>
    <w:div w:id="1818181905">
      <w:bodyDiv w:val="1"/>
      <w:marLeft w:val="0"/>
      <w:marRight w:val="0"/>
      <w:marTop w:val="0"/>
      <w:marBottom w:val="0"/>
      <w:divBdr>
        <w:top w:val="none" w:sz="0" w:space="0" w:color="auto"/>
        <w:left w:val="none" w:sz="0" w:space="0" w:color="auto"/>
        <w:bottom w:val="none" w:sz="0" w:space="0" w:color="auto"/>
        <w:right w:val="none" w:sz="0" w:space="0" w:color="auto"/>
      </w:divBdr>
    </w:div>
    <w:div w:id="1841431648">
      <w:bodyDiv w:val="1"/>
      <w:marLeft w:val="0"/>
      <w:marRight w:val="0"/>
      <w:marTop w:val="0"/>
      <w:marBottom w:val="0"/>
      <w:divBdr>
        <w:top w:val="none" w:sz="0" w:space="0" w:color="auto"/>
        <w:left w:val="none" w:sz="0" w:space="0" w:color="auto"/>
        <w:bottom w:val="none" w:sz="0" w:space="0" w:color="auto"/>
        <w:right w:val="none" w:sz="0" w:space="0" w:color="auto"/>
      </w:divBdr>
    </w:div>
    <w:div w:id="1852254457">
      <w:bodyDiv w:val="1"/>
      <w:marLeft w:val="0"/>
      <w:marRight w:val="0"/>
      <w:marTop w:val="0"/>
      <w:marBottom w:val="0"/>
      <w:divBdr>
        <w:top w:val="none" w:sz="0" w:space="0" w:color="auto"/>
        <w:left w:val="none" w:sz="0" w:space="0" w:color="auto"/>
        <w:bottom w:val="none" w:sz="0" w:space="0" w:color="auto"/>
        <w:right w:val="none" w:sz="0" w:space="0" w:color="auto"/>
      </w:divBdr>
    </w:div>
    <w:div w:id="1870407719">
      <w:bodyDiv w:val="1"/>
      <w:marLeft w:val="0"/>
      <w:marRight w:val="0"/>
      <w:marTop w:val="0"/>
      <w:marBottom w:val="0"/>
      <w:divBdr>
        <w:top w:val="none" w:sz="0" w:space="0" w:color="auto"/>
        <w:left w:val="none" w:sz="0" w:space="0" w:color="auto"/>
        <w:bottom w:val="none" w:sz="0" w:space="0" w:color="auto"/>
        <w:right w:val="none" w:sz="0" w:space="0" w:color="auto"/>
      </w:divBdr>
    </w:div>
    <w:div w:id="1878350049">
      <w:bodyDiv w:val="1"/>
      <w:marLeft w:val="0"/>
      <w:marRight w:val="0"/>
      <w:marTop w:val="0"/>
      <w:marBottom w:val="0"/>
      <w:divBdr>
        <w:top w:val="none" w:sz="0" w:space="0" w:color="auto"/>
        <w:left w:val="none" w:sz="0" w:space="0" w:color="auto"/>
        <w:bottom w:val="none" w:sz="0" w:space="0" w:color="auto"/>
        <w:right w:val="none" w:sz="0" w:space="0" w:color="auto"/>
      </w:divBdr>
    </w:div>
    <w:div w:id="1933932604">
      <w:bodyDiv w:val="1"/>
      <w:marLeft w:val="0"/>
      <w:marRight w:val="0"/>
      <w:marTop w:val="0"/>
      <w:marBottom w:val="0"/>
      <w:divBdr>
        <w:top w:val="none" w:sz="0" w:space="0" w:color="auto"/>
        <w:left w:val="none" w:sz="0" w:space="0" w:color="auto"/>
        <w:bottom w:val="none" w:sz="0" w:space="0" w:color="auto"/>
        <w:right w:val="none" w:sz="0" w:space="0" w:color="auto"/>
      </w:divBdr>
    </w:div>
    <w:div w:id="1939873638">
      <w:bodyDiv w:val="1"/>
      <w:marLeft w:val="0"/>
      <w:marRight w:val="0"/>
      <w:marTop w:val="0"/>
      <w:marBottom w:val="0"/>
      <w:divBdr>
        <w:top w:val="none" w:sz="0" w:space="0" w:color="auto"/>
        <w:left w:val="none" w:sz="0" w:space="0" w:color="auto"/>
        <w:bottom w:val="none" w:sz="0" w:space="0" w:color="auto"/>
        <w:right w:val="none" w:sz="0" w:space="0" w:color="auto"/>
      </w:divBdr>
    </w:div>
    <w:div w:id="1945376612">
      <w:bodyDiv w:val="1"/>
      <w:marLeft w:val="0"/>
      <w:marRight w:val="0"/>
      <w:marTop w:val="0"/>
      <w:marBottom w:val="0"/>
      <w:divBdr>
        <w:top w:val="none" w:sz="0" w:space="0" w:color="auto"/>
        <w:left w:val="none" w:sz="0" w:space="0" w:color="auto"/>
        <w:bottom w:val="none" w:sz="0" w:space="0" w:color="auto"/>
        <w:right w:val="none" w:sz="0" w:space="0" w:color="auto"/>
      </w:divBdr>
    </w:div>
    <w:div w:id="1978342641">
      <w:bodyDiv w:val="1"/>
      <w:marLeft w:val="0"/>
      <w:marRight w:val="0"/>
      <w:marTop w:val="0"/>
      <w:marBottom w:val="0"/>
      <w:divBdr>
        <w:top w:val="none" w:sz="0" w:space="0" w:color="auto"/>
        <w:left w:val="none" w:sz="0" w:space="0" w:color="auto"/>
        <w:bottom w:val="none" w:sz="0" w:space="0" w:color="auto"/>
        <w:right w:val="none" w:sz="0" w:space="0" w:color="auto"/>
      </w:divBdr>
    </w:div>
    <w:div w:id="2006319151">
      <w:bodyDiv w:val="1"/>
      <w:marLeft w:val="0"/>
      <w:marRight w:val="0"/>
      <w:marTop w:val="0"/>
      <w:marBottom w:val="0"/>
      <w:divBdr>
        <w:top w:val="none" w:sz="0" w:space="0" w:color="auto"/>
        <w:left w:val="none" w:sz="0" w:space="0" w:color="auto"/>
        <w:bottom w:val="none" w:sz="0" w:space="0" w:color="auto"/>
        <w:right w:val="none" w:sz="0" w:space="0" w:color="auto"/>
      </w:divBdr>
    </w:div>
    <w:div w:id="2014721457">
      <w:bodyDiv w:val="1"/>
      <w:marLeft w:val="0"/>
      <w:marRight w:val="0"/>
      <w:marTop w:val="0"/>
      <w:marBottom w:val="0"/>
      <w:divBdr>
        <w:top w:val="none" w:sz="0" w:space="0" w:color="auto"/>
        <w:left w:val="none" w:sz="0" w:space="0" w:color="auto"/>
        <w:bottom w:val="none" w:sz="0" w:space="0" w:color="auto"/>
        <w:right w:val="none" w:sz="0" w:space="0" w:color="auto"/>
      </w:divBdr>
    </w:div>
    <w:div w:id="2020695552">
      <w:bodyDiv w:val="1"/>
      <w:marLeft w:val="0"/>
      <w:marRight w:val="0"/>
      <w:marTop w:val="0"/>
      <w:marBottom w:val="0"/>
      <w:divBdr>
        <w:top w:val="none" w:sz="0" w:space="0" w:color="auto"/>
        <w:left w:val="none" w:sz="0" w:space="0" w:color="auto"/>
        <w:bottom w:val="none" w:sz="0" w:space="0" w:color="auto"/>
        <w:right w:val="none" w:sz="0" w:space="0" w:color="auto"/>
      </w:divBdr>
    </w:div>
    <w:div w:id="2024090981">
      <w:bodyDiv w:val="1"/>
      <w:marLeft w:val="0"/>
      <w:marRight w:val="0"/>
      <w:marTop w:val="0"/>
      <w:marBottom w:val="0"/>
      <w:divBdr>
        <w:top w:val="none" w:sz="0" w:space="0" w:color="auto"/>
        <w:left w:val="none" w:sz="0" w:space="0" w:color="auto"/>
        <w:bottom w:val="none" w:sz="0" w:space="0" w:color="auto"/>
        <w:right w:val="none" w:sz="0" w:space="0" w:color="auto"/>
      </w:divBdr>
    </w:div>
    <w:div w:id="2025284675">
      <w:bodyDiv w:val="1"/>
      <w:marLeft w:val="0"/>
      <w:marRight w:val="0"/>
      <w:marTop w:val="0"/>
      <w:marBottom w:val="0"/>
      <w:divBdr>
        <w:top w:val="none" w:sz="0" w:space="0" w:color="auto"/>
        <w:left w:val="none" w:sz="0" w:space="0" w:color="auto"/>
        <w:bottom w:val="none" w:sz="0" w:space="0" w:color="auto"/>
        <w:right w:val="none" w:sz="0" w:space="0" w:color="auto"/>
      </w:divBdr>
    </w:div>
    <w:div w:id="2034378831">
      <w:bodyDiv w:val="1"/>
      <w:marLeft w:val="0"/>
      <w:marRight w:val="0"/>
      <w:marTop w:val="0"/>
      <w:marBottom w:val="0"/>
      <w:divBdr>
        <w:top w:val="none" w:sz="0" w:space="0" w:color="auto"/>
        <w:left w:val="none" w:sz="0" w:space="0" w:color="auto"/>
        <w:bottom w:val="none" w:sz="0" w:space="0" w:color="auto"/>
        <w:right w:val="none" w:sz="0" w:space="0" w:color="auto"/>
      </w:divBdr>
    </w:div>
    <w:div w:id="2044286572">
      <w:bodyDiv w:val="1"/>
      <w:marLeft w:val="0"/>
      <w:marRight w:val="0"/>
      <w:marTop w:val="0"/>
      <w:marBottom w:val="0"/>
      <w:divBdr>
        <w:top w:val="none" w:sz="0" w:space="0" w:color="auto"/>
        <w:left w:val="none" w:sz="0" w:space="0" w:color="auto"/>
        <w:bottom w:val="none" w:sz="0" w:space="0" w:color="auto"/>
        <w:right w:val="none" w:sz="0" w:space="0" w:color="auto"/>
      </w:divBdr>
    </w:div>
    <w:div w:id="2054183704">
      <w:bodyDiv w:val="1"/>
      <w:marLeft w:val="0"/>
      <w:marRight w:val="0"/>
      <w:marTop w:val="0"/>
      <w:marBottom w:val="0"/>
      <w:divBdr>
        <w:top w:val="none" w:sz="0" w:space="0" w:color="auto"/>
        <w:left w:val="none" w:sz="0" w:space="0" w:color="auto"/>
        <w:bottom w:val="none" w:sz="0" w:space="0" w:color="auto"/>
        <w:right w:val="none" w:sz="0" w:space="0" w:color="auto"/>
      </w:divBdr>
    </w:div>
    <w:div w:id="2077051353">
      <w:bodyDiv w:val="1"/>
      <w:marLeft w:val="0"/>
      <w:marRight w:val="0"/>
      <w:marTop w:val="0"/>
      <w:marBottom w:val="0"/>
      <w:divBdr>
        <w:top w:val="none" w:sz="0" w:space="0" w:color="auto"/>
        <w:left w:val="none" w:sz="0" w:space="0" w:color="auto"/>
        <w:bottom w:val="none" w:sz="0" w:space="0" w:color="auto"/>
        <w:right w:val="none" w:sz="0" w:space="0" w:color="auto"/>
      </w:divBdr>
    </w:div>
    <w:div w:id="2082635718">
      <w:bodyDiv w:val="1"/>
      <w:marLeft w:val="0"/>
      <w:marRight w:val="0"/>
      <w:marTop w:val="0"/>
      <w:marBottom w:val="0"/>
      <w:divBdr>
        <w:top w:val="none" w:sz="0" w:space="0" w:color="auto"/>
        <w:left w:val="none" w:sz="0" w:space="0" w:color="auto"/>
        <w:bottom w:val="none" w:sz="0" w:space="0" w:color="auto"/>
        <w:right w:val="none" w:sz="0" w:space="0" w:color="auto"/>
      </w:divBdr>
    </w:div>
    <w:div w:id="2086415112">
      <w:bodyDiv w:val="1"/>
      <w:marLeft w:val="0"/>
      <w:marRight w:val="0"/>
      <w:marTop w:val="0"/>
      <w:marBottom w:val="0"/>
      <w:divBdr>
        <w:top w:val="none" w:sz="0" w:space="0" w:color="auto"/>
        <w:left w:val="none" w:sz="0" w:space="0" w:color="auto"/>
        <w:bottom w:val="none" w:sz="0" w:space="0" w:color="auto"/>
        <w:right w:val="none" w:sz="0" w:space="0" w:color="auto"/>
      </w:divBdr>
    </w:div>
    <w:div w:id="212985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3_interworking_ex-CN3/TSGC3_138_Orlando/docs/C3-246053.zip" TargetMode="External"/><Relationship Id="rId299" Type="http://schemas.openxmlformats.org/officeDocument/2006/relationships/hyperlink" Target="https://www.3gpp.org/ftp/tsg_ct/WG3_interworking_ex-CN3/TSGC3_138_Orlando/docs/C3-246150.zip" TargetMode="External"/><Relationship Id="rId21" Type="http://schemas.openxmlformats.org/officeDocument/2006/relationships/hyperlink" Target="https://www.3gpp.org/ftp/tsg_ct/WG3_interworking_ex-CN3/TSGC3_138_Orlando/docs/C3-246022.zip" TargetMode="External"/><Relationship Id="rId63" Type="http://schemas.openxmlformats.org/officeDocument/2006/relationships/hyperlink" Target="https://www.3gpp.org/ftp/tsg_ct/WG3_interworking_ex-CN3/TSGC3_138_Orlando/docs/C3-246143.zip" TargetMode="External"/><Relationship Id="rId159" Type="http://schemas.openxmlformats.org/officeDocument/2006/relationships/hyperlink" Target="https://www.3gpp.org/ftp/tsg_ct/WG3_interworking_ex-CN3/TSGC3_138_Orlando/docs/C3-246310.zip" TargetMode="External"/><Relationship Id="rId324" Type="http://schemas.openxmlformats.org/officeDocument/2006/relationships/hyperlink" Target="https://www.3gpp.org/ftp/tsg_ct/WG3_interworking_ex-CN3/TSGC3_138_Orlando/docs/C3-246173.zip" TargetMode="External"/><Relationship Id="rId170" Type="http://schemas.openxmlformats.org/officeDocument/2006/relationships/hyperlink" Target="https://www.3gpp.org/ftp/tsg_ct/WG3_interworking_ex-CN3/TSGC3_138_Orlando/docs/C3-246242.zip" TargetMode="External"/><Relationship Id="rId226" Type="http://schemas.openxmlformats.org/officeDocument/2006/relationships/hyperlink" Target="https://www.3gpp.org/ftp/tsg_ct/WG3_interworking_ex-CN3/TSGC3_138_Orlando/docs/C3-246048.zip" TargetMode="External"/><Relationship Id="rId268" Type="http://schemas.openxmlformats.org/officeDocument/2006/relationships/hyperlink" Target="https://www.3gpp.org/ftp/tsg_ct/WG3_interworking_ex-CN3/TSGC3_138_Orlando/docs/C3-246132.zip" TargetMode="External"/><Relationship Id="rId32" Type="http://schemas.openxmlformats.org/officeDocument/2006/relationships/hyperlink" Target="https://www.3gpp.org/ftp/tsg_ct/WG3_interworking_ex-CN3/TSGC3_138_Orlando/docs/C3-246292.zip" TargetMode="External"/><Relationship Id="rId74" Type="http://schemas.openxmlformats.org/officeDocument/2006/relationships/hyperlink" Target="https://www.3gpp.org/ftp/tsg_ct/WG3_interworking_ex-CN3/TSGC3_138_Orlando/docs/C3-246224.zip" TargetMode="External"/><Relationship Id="rId128" Type="http://schemas.openxmlformats.org/officeDocument/2006/relationships/hyperlink" Target="https://www.3gpp.org/ftp/tsg_ct/WG3_interworking_ex-CN3/TSGC3_138_Orlando/docs/C3-246117.zip" TargetMode="External"/><Relationship Id="rId335" Type="http://schemas.openxmlformats.org/officeDocument/2006/relationships/hyperlink" Target="https://www.3gpp.org/ftp/tsg_ct/WG3_interworking_ex-CN3/TSGC3_138_Orlando/docs/C3-246215.zip" TargetMode="External"/><Relationship Id="rId5" Type="http://schemas.openxmlformats.org/officeDocument/2006/relationships/webSettings" Target="webSettings.xml"/><Relationship Id="rId181" Type="http://schemas.openxmlformats.org/officeDocument/2006/relationships/hyperlink" Target="https://www.3gpp.org/ftp/tsg_ct/WG3_interworking_ex-CN3/TSGC3_138_Orlando/docs/C3-246330.zip" TargetMode="External"/><Relationship Id="rId237" Type="http://schemas.openxmlformats.org/officeDocument/2006/relationships/hyperlink" Target="https://www.3gpp.org/ftp/tsg_ct/WG3_interworking_ex-CN3/TSGC3_138_Orlando/docs/C3-246245.zip" TargetMode="External"/><Relationship Id="rId279" Type="http://schemas.openxmlformats.org/officeDocument/2006/relationships/hyperlink" Target="https://www.3gpp.org/ftp/tsg_ct/WG3_interworking_ex-CN3/TSGC3_138_Orlando/docs/C3-246205.zip" TargetMode="External"/><Relationship Id="rId43" Type="http://schemas.openxmlformats.org/officeDocument/2006/relationships/hyperlink" Target="https://www.3gpp.org/ftp/tsg_ct/WG3_interworking_ex-CN3/TSGC3_138_Orlando/docs/C3-246164.zip" TargetMode="External"/><Relationship Id="rId139" Type="http://schemas.openxmlformats.org/officeDocument/2006/relationships/hyperlink" Target="https://www.3gpp.org/ftp/tsg_ct/WG3_interworking_ex-CN3/TSGC3_138_Orlando/docs/C3-246080.zip" TargetMode="External"/><Relationship Id="rId290" Type="http://schemas.openxmlformats.org/officeDocument/2006/relationships/hyperlink" Target="https://www.3gpp.org/ftp/tsg_ct/WG3_interworking_ex-CN3/TSGC3_138_Orlando/docs/C3-246190.zip" TargetMode="External"/><Relationship Id="rId304" Type="http://schemas.openxmlformats.org/officeDocument/2006/relationships/hyperlink" Target="https://www.3gpp.org/ftp/tsg_ct/WG3_interworking_ex-CN3/TSGC3_138_Orlando/docs/C3-246155.zip" TargetMode="External"/><Relationship Id="rId346" Type="http://schemas.openxmlformats.org/officeDocument/2006/relationships/fontTable" Target="fontTable.xml"/><Relationship Id="rId85" Type="http://schemas.openxmlformats.org/officeDocument/2006/relationships/hyperlink" Target="https://www.3gpp.org/ftp/tsg_ct/WG3_interworking_ex-CN3/TSGC3_138_Orlando/docs/C3-246032.zip" TargetMode="External"/><Relationship Id="rId150" Type="http://schemas.openxmlformats.org/officeDocument/2006/relationships/hyperlink" Target="https://www.3gpp.org/ftp/tsg_ct/WG3_interworking_ex-CN3/TSGC3_138_Orlando/docs/C3-246299.zip" TargetMode="External"/><Relationship Id="rId192" Type="http://schemas.openxmlformats.org/officeDocument/2006/relationships/hyperlink" Target="https://www.3gpp.org/ftp/tsg_ct/WG3_interworking_ex-CN3/TSGC3_138_Orlando/docs/C3-246201.zip" TargetMode="External"/><Relationship Id="rId206" Type="http://schemas.openxmlformats.org/officeDocument/2006/relationships/hyperlink" Target="https://www.3gpp.org/ftp/tsg_ct/WG3_interworking_ex-CN3/TSGC3_138_Orlando/docs/C3-246312.zip" TargetMode="External"/><Relationship Id="rId248" Type="http://schemas.openxmlformats.org/officeDocument/2006/relationships/hyperlink" Target="https://www.3gpp.org/ftp/tsg_ct/WG3_interworking_ex-CN3/TSGC3_138_Orlando/docs/C3-246239.zip" TargetMode="External"/><Relationship Id="rId12" Type="http://schemas.openxmlformats.org/officeDocument/2006/relationships/hyperlink" Target="https://www.3gpp.org/ftp/tsg_ct/WG3_interworking_ex-CN3/TSGC3_138_Orlando/docs/C3-246005.zip" TargetMode="External"/><Relationship Id="rId108" Type="http://schemas.openxmlformats.org/officeDocument/2006/relationships/hyperlink" Target="https://www.3gpp.org/ftp/tsg_ct/WG3_interworking_ex-CN3/TSGC3_138_Orlando/docs/C3-246210.zip" TargetMode="External"/><Relationship Id="rId315" Type="http://schemas.openxmlformats.org/officeDocument/2006/relationships/hyperlink" Target="https://www.3gpp.org/ftp/tsg_ct/WG3_interworking_ex-CN3/TSGC3_138_Orlando/docs/C3-246218.zip" TargetMode="External"/><Relationship Id="rId54" Type="http://schemas.openxmlformats.org/officeDocument/2006/relationships/hyperlink" Target="https://www.3gpp.org/ftp/tsg_ct/WG3_interworking_ex-CN3/TSGC3_138_Orlando/docs/C3-246097.zip" TargetMode="External"/><Relationship Id="rId96" Type="http://schemas.openxmlformats.org/officeDocument/2006/relationships/hyperlink" Target="https://www.3gpp.org/ftp/tsg_ct/WG3_interworking_ex-CN3/TSGC3_138_Orlando/docs/C3-246066.zip" TargetMode="External"/><Relationship Id="rId161" Type="http://schemas.openxmlformats.org/officeDocument/2006/relationships/hyperlink" Target="https://www.3gpp.org/ftp/tsg_ct/WG3_interworking_ex-CN3/TSGC3_138_Orlando/docs/C3-246165.zip" TargetMode="External"/><Relationship Id="rId217" Type="http://schemas.openxmlformats.org/officeDocument/2006/relationships/hyperlink" Target="https://www.3gpp.org/ftp/tsg_ct/WG3_interworking_ex-CN3/TSGC3_138_Orlando/docs/C3-246269.zip" TargetMode="External"/><Relationship Id="rId259" Type="http://schemas.openxmlformats.org/officeDocument/2006/relationships/hyperlink" Target="https://www.3gpp.org/ftp/tsg_ct/WG3_interworking_ex-CN3/TSGC3_138_Orlando/docs/C3-246335.zip" TargetMode="External"/><Relationship Id="rId23" Type="http://schemas.openxmlformats.org/officeDocument/2006/relationships/hyperlink" Target="https://www.3gpp.org/ftp/tsg_ct/WG3_interworking_ex-CN3/TSGC3_138_Orlando/docs/C3-246024.zip" TargetMode="External"/><Relationship Id="rId119" Type="http://schemas.openxmlformats.org/officeDocument/2006/relationships/hyperlink" Target="https://www.3gpp.org/ftp/tsg_ct/WG3_interworking_ex-CN3/TSGC3_138_Orlando/docs/C3-246055.zip" TargetMode="External"/><Relationship Id="rId270" Type="http://schemas.openxmlformats.org/officeDocument/2006/relationships/hyperlink" Target="https://www.3gpp.org/ftp/tsg_ct/WG3_interworking_ex-CN3/TSGC3_138_Orlando/docs/C3-246134.zip" TargetMode="External"/><Relationship Id="rId326" Type="http://schemas.openxmlformats.org/officeDocument/2006/relationships/hyperlink" Target="https://www.3gpp.org/ftp/tsg_ct/WG3_interworking_ex-CN3/TSGC3_138_Orlando/docs/C3-246225.zip" TargetMode="External"/><Relationship Id="rId65" Type="http://schemas.openxmlformats.org/officeDocument/2006/relationships/hyperlink" Target="https://www.3gpp.org/ftp/tsg_ct/WG3_interworking_ex-CN3/TSGC3_138_Orlando/docs/C3-246145.zip" TargetMode="External"/><Relationship Id="rId130" Type="http://schemas.openxmlformats.org/officeDocument/2006/relationships/hyperlink" Target="https://www.3gpp.org/ftp/tsg_ct/WG3_interworking_ex-CN3/TSGC3_138_Orlando/docs/C3-246260.zip" TargetMode="External"/><Relationship Id="rId172" Type="http://schemas.openxmlformats.org/officeDocument/2006/relationships/hyperlink" Target="https://www.3gpp.org/ftp/tsg_ct/WG3_interworking_ex-CN3/TSGC3_138_Orlando/docs/C3-246258.zip" TargetMode="External"/><Relationship Id="rId228" Type="http://schemas.openxmlformats.org/officeDocument/2006/relationships/hyperlink" Target="https://www.3gpp.org/ftp/tsg_ct/WG3_interworking_ex-CN3/TSGC3_138_Orlando/docs/C3-246074.zip" TargetMode="External"/><Relationship Id="rId281" Type="http://schemas.openxmlformats.org/officeDocument/2006/relationships/hyperlink" Target="https://www.3gpp.org/ftp/tsg_ct/WG3_interworking_ex-CN3/TSGC3_138_Orlando/docs/C3-246217.zip" TargetMode="External"/><Relationship Id="rId337" Type="http://schemas.openxmlformats.org/officeDocument/2006/relationships/hyperlink" Target="https://www.3gpp.org/ftp/tsg_ct/WG3_interworking_ex-CN3/TSGC3_138_Orlando/docs/C3-246313.zip" TargetMode="External"/><Relationship Id="rId34" Type="http://schemas.openxmlformats.org/officeDocument/2006/relationships/hyperlink" Target="https://www.3gpp.org/ftp/tsg_ct/WG3_interworking_ex-CN3/TSGC3_138_Orlando/docs/C3-246294.zip" TargetMode="External"/><Relationship Id="rId76" Type="http://schemas.openxmlformats.org/officeDocument/2006/relationships/hyperlink" Target="https://www.3gpp.org/ftp/tsg_ct/WG3_interworking_ex-CN3/TSGC3_138_Orlando/docs/C3-246100.zip" TargetMode="External"/><Relationship Id="rId141" Type="http://schemas.openxmlformats.org/officeDocument/2006/relationships/hyperlink" Target="https://www.3gpp.org/ftp/tsg_ct/WG3_interworking_ex-CN3/TSGC3_138_Orlando/docs/C3-246082.zip" TargetMode="External"/><Relationship Id="rId7" Type="http://schemas.openxmlformats.org/officeDocument/2006/relationships/endnotes" Target="endnotes.xml"/><Relationship Id="rId183" Type="http://schemas.openxmlformats.org/officeDocument/2006/relationships/hyperlink" Target="https://www.3gpp.org/ftp/tsg_ct/WG3_interworking_ex-CN3/TSGC3_138_Orlando/docs/C3-246343.zip" TargetMode="External"/><Relationship Id="rId239" Type="http://schemas.openxmlformats.org/officeDocument/2006/relationships/hyperlink" Target="https://www.3gpp.org/ftp/tsg_ct/WG3_interworking_ex-CN3/TSGC3_138_Orlando/docs/C3-246247.zip" TargetMode="External"/><Relationship Id="rId250" Type="http://schemas.openxmlformats.org/officeDocument/2006/relationships/hyperlink" Target="https://www.3gpp.org/ftp/tsg_ct/WG3_interworking_ex-CN3/TSGC3_138_Orlando/docs/C3-246320.zip" TargetMode="External"/><Relationship Id="rId292" Type="http://schemas.openxmlformats.org/officeDocument/2006/relationships/hyperlink" Target="https://www.3gpp.org/ftp/tsg_ct/WG3_interworking_ex-CN3/TSGC3_138_Orlando/docs/C3-246192.zip" TargetMode="External"/><Relationship Id="rId306" Type="http://schemas.openxmlformats.org/officeDocument/2006/relationships/hyperlink" Target="https://www.3gpp.org/ftp/tsg_ct/WG3_interworking_ex-CN3/TSGC3_138_Orlando/docs/C3-246114.zip" TargetMode="External"/><Relationship Id="rId45" Type="http://schemas.openxmlformats.org/officeDocument/2006/relationships/hyperlink" Target="https://www.3gpp.org/ftp/tsg_ct/WG3_interworking_ex-CN3/TSGC3_138_Orlando/docs/C3-246289.zip" TargetMode="External"/><Relationship Id="rId87" Type="http://schemas.openxmlformats.org/officeDocument/2006/relationships/hyperlink" Target="https://www.3gpp.org/ftp/tsg_ct/WG3_interworking_ex-CN3/TSGC3_138_Orlando/docs/C3-246044.zip" TargetMode="External"/><Relationship Id="rId110" Type="http://schemas.openxmlformats.org/officeDocument/2006/relationships/hyperlink" Target="https://www.3gpp.org/ftp/tsg_ct/WG3_interworking_ex-CN3/TSGC3_138_Orlando/docs/C3-246229.zip" TargetMode="External"/><Relationship Id="rId152" Type="http://schemas.openxmlformats.org/officeDocument/2006/relationships/hyperlink" Target="https://www.3gpp.org/ftp/tsg_ct/WG3_interworking_ex-CN3/TSGC3_138_Orlando/docs/C3-246113.zip" TargetMode="External"/><Relationship Id="rId194" Type="http://schemas.openxmlformats.org/officeDocument/2006/relationships/hyperlink" Target="https://www.3gpp.org/ftp/tsg_ct/WG3_interworking_ex-CN3/TSGC3_138_Orlando/docs/C3-246301.zip" TargetMode="External"/><Relationship Id="rId208" Type="http://schemas.openxmlformats.org/officeDocument/2006/relationships/hyperlink" Target="https://www.3gpp.org/ftp/tsg_ct/WG3_interworking_ex-CN3/TSGC3_138_Orlando/docs/C3-246090.zip" TargetMode="External"/><Relationship Id="rId261" Type="http://schemas.openxmlformats.org/officeDocument/2006/relationships/hyperlink" Target="https://www.3gpp.org/ftp/tsg_ct/WG3_interworking_ex-CN3/TSGC3_138_Orlando/docs/C3-246337.zip" TargetMode="External"/><Relationship Id="rId14" Type="http://schemas.openxmlformats.org/officeDocument/2006/relationships/hyperlink" Target="https://www.3gpp.org/ftp/tsg_ct/WG3_interworking_ex-CN3/TSGC3_138_Orlando/docs/C3-246006.zip" TargetMode="External"/><Relationship Id="rId35" Type="http://schemas.openxmlformats.org/officeDocument/2006/relationships/hyperlink" Target="https://www.3gpp.org/ftp/tsg_ct/WG3_interworking_ex-CN3/TSGC3_138_Orlando/docs/C3-246279.zip" TargetMode="External"/><Relationship Id="rId56" Type="http://schemas.openxmlformats.org/officeDocument/2006/relationships/hyperlink" Target="https://www.3gpp.org/ftp/tsg_ct/WG3_interworking_ex-CN3/TSGC3_138_Orlando/docs/C3-246093.zip" TargetMode="External"/><Relationship Id="rId77" Type="http://schemas.openxmlformats.org/officeDocument/2006/relationships/hyperlink" Target="https://www.3gpp.org/ftp/tsg_ct/WG3_interworking_ex-CN3/TSGC3_138_Orlando/docs/C3-246159.zip" TargetMode="External"/><Relationship Id="rId100" Type="http://schemas.openxmlformats.org/officeDocument/2006/relationships/hyperlink" Target="https://www.3gpp.org/ftp/tsg_ct/WG3_interworking_ex-CN3/TSGC3_138_Orlando/docs/C3-246136.zip" TargetMode="External"/><Relationship Id="rId282" Type="http://schemas.openxmlformats.org/officeDocument/2006/relationships/hyperlink" Target="https://www.3gpp.org/ftp/tsg_ct/WG3_interworking_ex-CN3/TSGC3_138_Orlando/docs/C3-246230.zip" TargetMode="External"/><Relationship Id="rId317" Type="http://schemas.openxmlformats.org/officeDocument/2006/relationships/hyperlink" Target="https://www.3gpp.org/ftp/tsg_ct/WG3_interworking_ex-CN3/TSGC3_138_Orlando/docs/C3-246062.zip" TargetMode="External"/><Relationship Id="rId338" Type="http://schemas.openxmlformats.org/officeDocument/2006/relationships/hyperlink" Target="https://www.3gpp.org/ftp/tsg_ct/WG3_interworking_ex-CN3/TSGC3_138_Orlando/docs/C3-246314.zip" TargetMode="External"/><Relationship Id="rId8" Type="http://schemas.openxmlformats.org/officeDocument/2006/relationships/hyperlink" Target="https://www.3gpp.org/ftp/tsg_ct/WG3_interworking_ex-CN3/TSGC3_138_Orlando/docs/C3-246000.zip" TargetMode="External"/><Relationship Id="rId98" Type="http://schemas.openxmlformats.org/officeDocument/2006/relationships/hyperlink" Target="https://www.3gpp.org/ftp/tsg_ct/WG3_interworking_ex-CN3/TSGC3_138_Orlando/docs/C3-246092.zip" TargetMode="External"/><Relationship Id="rId121" Type="http://schemas.openxmlformats.org/officeDocument/2006/relationships/hyperlink" Target="https://www.3gpp.org/ftp/tsg_ct/WG3_interworking_ex-CN3/TSGC3_138_Orlando/docs/C3-246123.zip" TargetMode="External"/><Relationship Id="rId142" Type="http://schemas.openxmlformats.org/officeDocument/2006/relationships/hyperlink" Target="https://www.3gpp.org/ftp/tsg_ct/WG3_interworking_ex-CN3/TSGC3_138_Orlando/docs/C3-246105.zip" TargetMode="External"/><Relationship Id="rId163" Type="http://schemas.openxmlformats.org/officeDocument/2006/relationships/hyperlink" Target="https://www.3gpp.org/ftp/tsg_ct/WG3_interworking_ex-CN3/TSGC3_138_Orlando/docs/C3-246121.zip" TargetMode="External"/><Relationship Id="rId184" Type="http://schemas.openxmlformats.org/officeDocument/2006/relationships/hyperlink" Target="https://www.3gpp.org/ftp/tsg_ct/WG3_interworking_ex-CN3/TSGC3_138_Orlando/docs/C3-246041.zip" TargetMode="External"/><Relationship Id="rId219" Type="http://schemas.openxmlformats.org/officeDocument/2006/relationships/hyperlink" Target="https://www.3gpp.org/ftp/tsg_ct/WG3_interworking_ex-CN3/TSGC3_138_Orlando/docs/C3-246271.zip" TargetMode="External"/><Relationship Id="rId230" Type="http://schemas.openxmlformats.org/officeDocument/2006/relationships/hyperlink" Target="https://www.3gpp.org/ftp/tsg_ct/WG3_interworking_ex-CN3/TSGC3_138_Orlando/docs/C3-246076.zip" TargetMode="External"/><Relationship Id="rId251" Type="http://schemas.openxmlformats.org/officeDocument/2006/relationships/hyperlink" Target="https://www.3gpp.org/ftp/tsg_ct/WG3_interworking_ex-CN3/TSGC3_138_Orlando/docs/C3-246321.zip" TargetMode="External"/><Relationship Id="rId25" Type="http://schemas.openxmlformats.org/officeDocument/2006/relationships/hyperlink" Target="https://www.3gpp.org/ftp/tsg_ct/WG3_interworking_ex-CN3/TSGC3_138_Orlando/docs/C3-246026.zip" TargetMode="External"/><Relationship Id="rId46" Type="http://schemas.openxmlformats.org/officeDocument/2006/relationships/hyperlink" Target="https://www.3gpp.org/ftp/tsg_ct/WG3_interworking_ex-CN3/TSGC3_138_Orlando/docs/C3-246290.zip" TargetMode="External"/><Relationship Id="rId67" Type="http://schemas.openxmlformats.org/officeDocument/2006/relationships/hyperlink" Target="https://www.3gpp.org/ftp/tsg_ct/WG3_interworking_ex-CN3/TSGC3_138_Orlando/docs/C3-246177.zip" TargetMode="External"/><Relationship Id="rId272" Type="http://schemas.openxmlformats.org/officeDocument/2006/relationships/hyperlink" Target="https://www.3gpp.org/ftp/tsg_ct/WG3_interworking_ex-CN3/TSGC3_138_Orlando/docs/C3-246184.zip" TargetMode="External"/><Relationship Id="rId293" Type="http://schemas.openxmlformats.org/officeDocument/2006/relationships/hyperlink" Target="https://www.3gpp.org/ftp/tsg_ct/WG3_interworking_ex-CN3/TSGC3_138_Orlando/docs/C3-246249.zip" TargetMode="External"/><Relationship Id="rId307" Type="http://schemas.openxmlformats.org/officeDocument/2006/relationships/hyperlink" Target="https://www.3gpp.org/ftp/tsg_ct/WG3_interworking_ex-CN3/TSGC3_138_Orlando/docs/C3-246115.zip" TargetMode="External"/><Relationship Id="rId328" Type="http://schemas.openxmlformats.org/officeDocument/2006/relationships/hyperlink" Target="https://www.3gpp.org/ftp/tsg_ct/WG3_interworking_ex-CN3/TSGC3_138_Orlando/docs/C3-246273.zip" TargetMode="External"/><Relationship Id="rId88" Type="http://schemas.openxmlformats.org/officeDocument/2006/relationships/hyperlink" Target="https://www.3gpp.org/ftp/tsg_ct/WG3_interworking_ex-CN3/TSGC3_138_Orlando/docs/C3-246046.zip" TargetMode="External"/><Relationship Id="rId111" Type="http://schemas.openxmlformats.org/officeDocument/2006/relationships/hyperlink" Target="https://www.3gpp.org/ftp/tsg_ct/WG3_interworking_ex-CN3/TSGC3_138_Orlando/docs/C3-246283.zip" TargetMode="External"/><Relationship Id="rId132" Type="http://schemas.openxmlformats.org/officeDocument/2006/relationships/hyperlink" Target="https://www.3gpp.org/ftp/tsg_ct/WG3_interworking_ex-CN3/TSGC3_138_Orlando/docs/C3-246083.zip" TargetMode="External"/><Relationship Id="rId153" Type="http://schemas.openxmlformats.org/officeDocument/2006/relationships/hyperlink" Target="https://www.3gpp.org/ftp/tsg_ct/WG3_interworking_ex-CN3/TSGC3_138_Orlando/docs/C3-246140.zip" TargetMode="External"/><Relationship Id="rId174" Type="http://schemas.openxmlformats.org/officeDocument/2006/relationships/hyperlink" Target="https://www.3gpp.org/ftp/tsg_ct/WG3_interworking_ex-CN3/TSGC3_138_Orlando/docs/C3-246276.zip" TargetMode="External"/><Relationship Id="rId195" Type="http://schemas.openxmlformats.org/officeDocument/2006/relationships/hyperlink" Target="https://www.3gpp.org/ftp/tsg_ct/WG3_interworking_ex-CN3/TSGC3_138_Orlando/docs/C3-246302.zip" TargetMode="External"/><Relationship Id="rId209" Type="http://schemas.openxmlformats.org/officeDocument/2006/relationships/hyperlink" Target="https://www.3gpp.org/ftp/tsg_ct/WG3_interworking_ex-CN3/TSGC3_138_Orlando/docs/C3-246157.zip" TargetMode="External"/><Relationship Id="rId220" Type="http://schemas.openxmlformats.org/officeDocument/2006/relationships/hyperlink" Target="https://www.3gpp.org/ftp/tsg_ct/WG3_interworking_ex-CN3/TSGC3_138_Orlando/docs/C3-246272.zip" TargetMode="External"/><Relationship Id="rId241" Type="http://schemas.openxmlformats.org/officeDocument/2006/relationships/hyperlink" Target="https://www.3gpp.org/ftp/tsg_ct/WG3_interworking_ex-CN3/TSGC3_138_Orlando/docs/C3-246070.zip" TargetMode="External"/><Relationship Id="rId15" Type="http://schemas.openxmlformats.org/officeDocument/2006/relationships/hyperlink" Target="https://www.3gpp.org/ftp/tsg_ct/WG3_interworking_ex-CN3/TSGC3_138_Orlando/docs/C3-246012.zip" TargetMode="External"/><Relationship Id="rId36" Type="http://schemas.openxmlformats.org/officeDocument/2006/relationships/hyperlink" Target="https://www.3gpp.org/ftp/tsg_ct/WG3_interworking_ex-CN3/TSGC3_138_Orlando/docs/C3-246280.zip" TargetMode="External"/><Relationship Id="rId57" Type="http://schemas.openxmlformats.org/officeDocument/2006/relationships/hyperlink" Target="https://www.3gpp.org/ftp/tsg_ct/WG3_interworking_ex-CN3/TSGC3_138_Orlando/docs/C3-246094.zip" TargetMode="External"/><Relationship Id="rId262" Type="http://schemas.openxmlformats.org/officeDocument/2006/relationships/hyperlink" Target="https://www.3gpp.org/ftp/tsg_ct/WG3_interworking_ex-CN3/TSGC3_138_Orlando/docs/C3-246338.zip" TargetMode="External"/><Relationship Id="rId283" Type="http://schemas.openxmlformats.org/officeDocument/2006/relationships/hyperlink" Target="https://www.3gpp.org/ftp/tsg_ct/WG3_interworking_ex-CN3/TSGC3_138_Orlando/docs/C3-246255.zip" TargetMode="External"/><Relationship Id="rId318" Type="http://schemas.openxmlformats.org/officeDocument/2006/relationships/hyperlink" Target="https://www.3gpp.org/ftp/tsg_ct/WG3_interworking_ex-CN3/TSGC3_138_Orlando/docs/C3-246063.zip" TargetMode="External"/><Relationship Id="rId339" Type="http://schemas.openxmlformats.org/officeDocument/2006/relationships/hyperlink" Target="https://www.3gpp.org/ftp/tsg_ct/WG3_interworking_ex-CN3/TSGC3_138_Orlando/docs/C3-246282.zip" TargetMode="External"/><Relationship Id="rId78" Type="http://schemas.openxmlformats.org/officeDocument/2006/relationships/hyperlink" Target="https://www.3gpp.org/ftp/tsg_ct/WG3_interworking_ex-CN3/TSGC3_138_Orlando/docs/C3-246231.zip" TargetMode="External"/><Relationship Id="rId99" Type="http://schemas.openxmlformats.org/officeDocument/2006/relationships/hyperlink" Target="https://www.3gpp.org/ftp/tsg_ct/WG3_interworking_ex-CN3/TSGC3_138_Orlando/docs/C3-246120.zip" TargetMode="External"/><Relationship Id="rId101" Type="http://schemas.openxmlformats.org/officeDocument/2006/relationships/hyperlink" Target="https://www.3gpp.org/ftp/tsg_ct/WG3_interworking_ex-CN3/TSGC3_138_Orlando/docs/C3-246137.zip" TargetMode="External"/><Relationship Id="rId122" Type="http://schemas.openxmlformats.org/officeDocument/2006/relationships/hyperlink" Target="https://www.3gpp.org/ftp/tsg_ct/WG3_interworking_ex-CN3/TSGC3_138_Orlando/docs/C3-246089.zip" TargetMode="External"/><Relationship Id="rId143" Type="http://schemas.openxmlformats.org/officeDocument/2006/relationships/hyperlink" Target="https://www.3gpp.org/ftp/tsg_ct/WG3_interworking_ex-CN3/TSGC3_138_Orlando/docs/C3-246160.zip" TargetMode="External"/><Relationship Id="rId164" Type="http://schemas.openxmlformats.org/officeDocument/2006/relationships/hyperlink" Target="https://www.3gpp.org/ftp/tsg_ct/WG3_interworking_ex-CN3/TSGC3_138_Orlando/docs/C3-246122.zip" TargetMode="External"/><Relationship Id="rId185" Type="http://schemas.openxmlformats.org/officeDocument/2006/relationships/hyperlink" Target="https://www.3gpp.org/ftp/tsg_ct/WG3_interworking_ex-CN3/TSGC3_138_Orlando/docs/C3-246042.zip" TargetMode="External"/><Relationship Id="rId9" Type="http://schemas.openxmlformats.org/officeDocument/2006/relationships/hyperlink" Target="https://www.3gpp.org/ftp/tsg_ct/WG3_interworking_ex-CN3/TSGC3_138_Orlando/docs/C3-246001.zip" TargetMode="External"/><Relationship Id="rId210" Type="http://schemas.openxmlformats.org/officeDocument/2006/relationships/hyperlink" Target="https://www.3gpp.org/ftp/tsg_ct/WG3_interworking_ex-CN3/TSGC3_138_Orlando/docs/C3-246220.zip" TargetMode="External"/><Relationship Id="rId26" Type="http://schemas.openxmlformats.org/officeDocument/2006/relationships/hyperlink" Target="https://www.3gpp.org/ftp/tsg_ct/WG3_interworking_ex-CN3/TSGC3_138_Orlando/docs/C3-246027.zip" TargetMode="External"/><Relationship Id="rId231" Type="http://schemas.openxmlformats.org/officeDocument/2006/relationships/hyperlink" Target="https://www.3gpp.org/ftp/tsg_ct/WG3_interworking_ex-CN3/TSGC3_138_Orlando/docs/C3-246077.zip" TargetMode="External"/><Relationship Id="rId252" Type="http://schemas.openxmlformats.org/officeDocument/2006/relationships/hyperlink" Target="https://www.3gpp.org/ftp/tsg_ct/WG3_interworking_ex-CN3/TSGC3_138_Orlando/docs/C3-246049.zip" TargetMode="External"/><Relationship Id="rId273" Type="http://schemas.openxmlformats.org/officeDocument/2006/relationships/hyperlink" Target="https://www.3gpp.org/ftp/tsg_ct/WG3_interworking_ex-CN3/TSGC3_138_Orlando/docs/C3-246185.zip" TargetMode="External"/><Relationship Id="rId294" Type="http://schemas.openxmlformats.org/officeDocument/2006/relationships/hyperlink" Target="https://www.3gpp.org/ftp/tsg_ct/WG3_interworking_ex-CN3/TSGC3_138_Orlando/docs/C3-246250.zip" TargetMode="External"/><Relationship Id="rId308" Type="http://schemas.openxmlformats.org/officeDocument/2006/relationships/hyperlink" Target="https://www.3gpp.org/ftp/tsg_ct/WG3_interworking_ex-CN3/TSGC3_138_Orlando/docs/C3-246116.zip" TargetMode="External"/><Relationship Id="rId329" Type="http://schemas.openxmlformats.org/officeDocument/2006/relationships/hyperlink" Target="https://www.3gpp.org/ftp/tsg_ct/WG3_interworking_ex-CN3/TSGC3_138_Orlando/docs/C3-246059.zip" TargetMode="External"/><Relationship Id="rId47" Type="http://schemas.openxmlformats.org/officeDocument/2006/relationships/hyperlink" Target="https://www.3gpp.org/ftp/tsg_ct/WG3_interworking_ex-CN3/TSGC3_138_Orlando/docs/C3-246291.zip" TargetMode="External"/><Relationship Id="rId68" Type="http://schemas.openxmlformats.org/officeDocument/2006/relationships/hyperlink" Target="https://www.3gpp.org/ftp/tsg_ct/WG3_interworking_ex-CN3/TSGC3_138_Orlando/docs/C3-246178.zip" TargetMode="External"/><Relationship Id="rId89" Type="http://schemas.openxmlformats.org/officeDocument/2006/relationships/hyperlink" Target="https://www.3gpp.org/ftp/tsg_ct/WG3_interworking_ex-CN3/TSGC3_138_Orlando/docs/C3-246065.zip" TargetMode="External"/><Relationship Id="rId112" Type="http://schemas.openxmlformats.org/officeDocument/2006/relationships/hyperlink" Target="https://www.3gpp.org/ftp/tsg_ct/WG3_interworking_ex-CN3/TSGC3_138_Orlando/docs/C3-246317.zip" TargetMode="External"/><Relationship Id="rId133" Type="http://schemas.openxmlformats.org/officeDocument/2006/relationships/hyperlink" Target="https://www.3gpp.org/ftp/tsg_ct/WG3_interworking_ex-CN3/TSGC3_138_Orlando/docs/C3-246084.zip" TargetMode="External"/><Relationship Id="rId154" Type="http://schemas.openxmlformats.org/officeDocument/2006/relationships/hyperlink" Target="https://www.3gpp.org/ftp/tsg_ct/WG3_interworking_ex-CN3/TSGC3_138_Orlando/docs/C3-246141.zip" TargetMode="External"/><Relationship Id="rId175" Type="http://schemas.openxmlformats.org/officeDocument/2006/relationships/hyperlink" Target="https://www.3gpp.org/ftp/tsg_ct/WG3_interworking_ex-CN3/TSGC3_138_Orlando/docs/C3-246277.zip" TargetMode="External"/><Relationship Id="rId340" Type="http://schemas.openxmlformats.org/officeDocument/2006/relationships/hyperlink" Target="https://www.3gpp.org/ftp/tsg_ct/WG3_interworking_ex-CN3/TSGC3_138_Orlando/docs/C3-246036.zip" TargetMode="External"/><Relationship Id="rId196" Type="http://schemas.openxmlformats.org/officeDocument/2006/relationships/hyperlink" Target="https://www.3gpp.org/ftp/tsg_ct/WG3_interworking_ex-CN3/TSGC3_138_Orlando/docs/C3-246303.zip" TargetMode="External"/><Relationship Id="rId200" Type="http://schemas.openxmlformats.org/officeDocument/2006/relationships/hyperlink" Target="https://www.3gpp.org/ftp/tsg_ct/WG3_interworking_ex-CN3/TSGC3_138_Orlando/docs/C3-246058.zip" TargetMode="External"/><Relationship Id="rId16" Type="http://schemas.openxmlformats.org/officeDocument/2006/relationships/hyperlink" Target="https://www.3gpp.org/ftp/tsg_ct/WG3_interworking_ex-CN3/TSGC3_138_Orlando/docs/C3-246017.zip" TargetMode="External"/><Relationship Id="rId221" Type="http://schemas.openxmlformats.org/officeDocument/2006/relationships/hyperlink" Target="https://www.3gpp.org/ftp/tsg_ct/WG3_interworking_ex-CN3/TSGC3_138_Orlando/docs/C3-246315.zip" TargetMode="External"/><Relationship Id="rId242" Type="http://schemas.openxmlformats.org/officeDocument/2006/relationships/hyperlink" Target="https://www.3gpp.org/ftp/tsg_ct/WG3_interworking_ex-CN3/TSGC3_138_Orlando/docs/C3-246071.zip" TargetMode="External"/><Relationship Id="rId263" Type="http://schemas.openxmlformats.org/officeDocument/2006/relationships/hyperlink" Target="https://www.3gpp.org/ftp/tsg_ct/WG3_interworking_ex-CN3/TSGC3_138_Orlando/docs/C3-246126.zip" TargetMode="External"/><Relationship Id="rId284" Type="http://schemas.openxmlformats.org/officeDocument/2006/relationships/hyperlink" Target="https://www.3gpp.org/ftp/tsg_ct/WG3_interworking_ex-CN3/TSGC3_138_Orlando/docs/C3-246256.zip" TargetMode="External"/><Relationship Id="rId319" Type="http://schemas.openxmlformats.org/officeDocument/2006/relationships/hyperlink" Target="https://www.3gpp.org/ftp/tsg_ct/WG3_interworking_ex-CN3/TSGC3_138_Orlando/docs/C3-246091.zip" TargetMode="External"/><Relationship Id="rId37" Type="http://schemas.openxmlformats.org/officeDocument/2006/relationships/hyperlink" Target="https://www.3gpp.org/ftp/tsg_ct/WG3_interworking_ex-CN3/TSGC3_138_Orlando/docs/C3-246281.zip" TargetMode="External"/><Relationship Id="rId58" Type="http://schemas.openxmlformats.org/officeDocument/2006/relationships/hyperlink" Target="https://www.3gpp.org/ftp/tsg_ct/WG3_interworking_ex-CN3/TSGC3_138_Orlando/docs/C3-246193.zip" TargetMode="External"/><Relationship Id="rId79" Type="http://schemas.openxmlformats.org/officeDocument/2006/relationships/hyperlink" Target="https://www.3gpp.org/ftp/tsg_ct/WG3_interworking_ex-CN3/TSGC3_138_Orlando/docs/C3-246037.zip" TargetMode="External"/><Relationship Id="rId102" Type="http://schemas.openxmlformats.org/officeDocument/2006/relationships/hyperlink" Target="https://www.3gpp.org/ftp/tsg_ct/WG3_interworking_ex-CN3/TSGC3_138_Orlando/docs/C3-246138.zip" TargetMode="External"/><Relationship Id="rId123" Type="http://schemas.openxmlformats.org/officeDocument/2006/relationships/hyperlink" Target="https://www.3gpp.org/ftp/tsg_ct/WG3_interworking_ex-CN3/TSGC3_138_Orlando/docs/C3-246107.zip" TargetMode="External"/><Relationship Id="rId144" Type="http://schemas.openxmlformats.org/officeDocument/2006/relationships/hyperlink" Target="https://www.3gpp.org/ftp/tsg_ct/WG3_interworking_ex-CN3/TSGC3_138_Orlando/docs/C3-246161.zip" TargetMode="External"/><Relationship Id="rId330" Type="http://schemas.openxmlformats.org/officeDocument/2006/relationships/hyperlink" Target="https://www.3gpp.org/ftp/tsg_ct/WG3_interworking_ex-CN3/TSGC3_138_Orlando/docs/C3-246319.zip" TargetMode="External"/><Relationship Id="rId90" Type="http://schemas.openxmlformats.org/officeDocument/2006/relationships/hyperlink" Target="https://www.3gpp.org/ftp/tsg_ct/WG3_interworking_ex-CN3/TSGC3_138_Orlando/docs/C3-246104.zip" TargetMode="External"/><Relationship Id="rId165" Type="http://schemas.openxmlformats.org/officeDocument/2006/relationships/hyperlink" Target="https://www.3gpp.org/ftp/tsg_ct/WG3_interworking_ex-CN3/TSGC3_138_Orlando/docs/C3-246135.zip" TargetMode="External"/><Relationship Id="rId186" Type="http://schemas.openxmlformats.org/officeDocument/2006/relationships/hyperlink" Target="https://www.3gpp.org/ftp/tsg_ct/WG3_interworking_ex-CN3/TSGC3_138_Orlando/docs/C3-246195.zip" TargetMode="External"/><Relationship Id="rId211" Type="http://schemas.openxmlformats.org/officeDocument/2006/relationships/hyperlink" Target="https://www.3gpp.org/ftp/tsg_ct/WG3_interworking_ex-CN3/TSGC3_138_Orlando/docs/C3-246221.zip" TargetMode="External"/><Relationship Id="rId232" Type="http://schemas.openxmlformats.org/officeDocument/2006/relationships/hyperlink" Target="https://www.3gpp.org/ftp/tsg_ct/WG3_interworking_ex-CN3/TSGC3_138_Orlando/docs/C3-246078.zip" TargetMode="External"/><Relationship Id="rId253" Type="http://schemas.openxmlformats.org/officeDocument/2006/relationships/hyperlink" Target="https://www.3gpp.org/ftp/tsg_ct/WG3_interworking_ex-CN3/TSGC3_138_Orlando/docs/C3-246125.zip" TargetMode="External"/><Relationship Id="rId274" Type="http://schemas.openxmlformats.org/officeDocument/2006/relationships/hyperlink" Target="https://www.3gpp.org/ftp/tsg_ct/WG3_interworking_ex-CN3/TSGC3_138_Orlando/docs/C3-246187.zip" TargetMode="External"/><Relationship Id="rId295" Type="http://schemas.openxmlformats.org/officeDocument/2006/relationships/hyperlink" Target="https://www.3gpp.org/ftp/tsg_ct/WG3_interworking_ex-CN3/TSGC3_138_Orlando/docs/C3-246251.zip" TargetMode="External"/><Relationship Id="rId309" Type="http://schemas.openxmlformats.org/officeDocument/2006/relationships/hyperlink" Target="https://www.3gpp.org/ftp/tsg_ct/WG3_interworking_ex-CN3/TSGC3_138_Orlando/docs/C3-246045.zip" TargetMode="External"/><Relationship Id="rId27" Type="http://schemas.openxmlformats.org/officeDocument/2006/relationships/hyperlink" Target="https://www.3gpp.org/ftp/tsg_ct/WG3_interworking_ex-CN3/TSGC3_138_Orlando/docs/C3-246029.zip" TargetMode="External"/><Relationship Id="rId48" Type="http://schemas.openxmlformats.org/officeDocument/2006/relationships/hyperlink" Target="https://www.3gpp.org/ftp/tsg_ct/WG3_interworking_ex-CN3/TSGC3_138_Orlando/docs/C3-246295.zip" TargetMode="External"/><Relationship Id="rId69" Type="http://schemas.openxmlformats.org/officeDocument/2006/relationships/hyperlink" Target="https://www.3gpp.org/ftp/tsg_ct/WG3_interworking_ex-CN3/TSGC3_138_Orlando/docs/C3-246179.zip" TargetMode="External"/><Relationship Id="rId113" Type="http://schemas.openxmlformats.org/officeDocument/2006/relationships/hyperlink" Target="https://www.3gpp.org/ftp/tsg_ct/WG3_interworking_ex-CN3/TSGC3_138_Orlando/docs/C3-246318.zip" TargetMode="External"/><Relationship Id="rId134" Type="http://schemas.openxmlformats.org/officeDocument/2006/relationships/hyperlink" Target="https://www.3gpp.org/ftp/tsg_ct/WG3_interworking_ex-CN3/TSGC3_138_Orlando/docs/C3-246085.zip" TargetMode="External"/><Relationship Id="rId320" Type="http://schemas.openxmlformats.org/officeDocument/2006/relationships/hyperlink" Target="https://www.3gpp.org/ftp/tsg_ct/WG3_interworking_ex-CN3/TSGC3_138_Orlando/docs/C3-246169.zip" TargetMode="External"/><Relationship Id="rId80" Type="http://schemas.openxmlformats.org/officeDocument/2006/relationships/hyperlink" Target="https://www.3gpp.org/ftp/tsg_ct/WG3_interworking_ex-CN3/TSGC3_138_Orlando/docs/C3-246028.zip" TargetMode="External"/><Relationship Id="rId155" Type="http://schemas.openxmlformats.org/officeDocument/2006/relationships/hyperlink" Target="https://www.3gpp.org/ftp/tsg_ct/WG3_interworking_ex-CN3/TSGC3_138_Orlando/docs/C3-246142.zip" TargetMode="External"/><Relationship Id="rId176" Type="http://schemas.openxmlformats.org/officeDocument/2006/relationships/hyperlink" Target="https://www.3gpp.org/ftp/tsg_ct/WG3_interworking_ex-CN3/TSGC3_138_Orlando/docs/C3-246278.zip" TargetMode="External"/><Relationship Id="rId197" Type="http://schemas.openxmlformats.org/officeDocument/2006/relationships/hyperlink" Target="https://www.3gpp.org/ftp/tsg_ct/WG3_interworking_ex-CN3/TSGC3_138_Orlando/docs/C3-246304.zip" TargetMode="External"/><Relationship Id="rId341" Type="http://schemas.openxmlformats.org/officeDocument/2006/relationships/hyperlink" Target="https://www.3gpp.org/ftp/tsg_ct/WG3_interworking_ex-CN3/TSGC3_138_Orlando/docs/C3-246015.zip" TargetMode="External"/><Relationship Id="rId201" Type="http://schemas.openxmlformats.org/officeDocument/2006/relationships/hyperlink" Target="https://www.3gpp.org/ftp/tsg_ct/WG3_interworking_ex-CN3/TSGC3_138_Orlando/docs/C3-246031.zip" TargetMode="External"/><Relationship Id="rId222" Type="http://schemas.openxmlformats.org/officeDocument/2006/relationships/hyperlink" Target="https://www.3gpp.org/ftp/tsg_ct/WG3_interworking_ex-CN3/TSGC3_138_Orlando/docs/C3-246316.zip" TargetMode="External"/><Relationship Id="rId243" Type="http://schemas.openxmlformats.org/officeDocument/2006/relationships/hyperlink" Target="https://www.3gpp.org/ftp/tsg_ct/WG3_interworking_ex-CN3/TSGC3_138_Orlando/docs/C3-246234.zip" TargetMode="External"/><Relationship Id="rId264" Type="http://schemas.openxmlformats.org/officeDocument/2006/relationships/hyperlink" Target="https://www.3gpp.org/ftp/tsg_ct/WG3_interworking_ex-CN3/TSGC3_138_Orlando/docs/C3-246127.zip" TargetMode="External"/><Relationship Id="rId285" Type="http://schemas.openxmlformats.org/officeDocument/2006/relationships/hyperlink" Target="https://www.3gpp.org/ftp/tsg_ct/WG3_interworking_ex-CN3/TSGC3_138_Orlando/docs/C3-246257.zip" TargetMode="External"/><Relationship Id="rId17" Type="http://schemas.openxmlformats.org/officeDocument/2006/relationships/hyperlink" Target="https://www.3gpp.org/ftp/tsg_ct/WG3_interworking_ex-CN3/TSGC3_138_Orlando/docs/C3-246018.zip" TargetMode="External"/><Relationship Id="rId38" Type="http://schemas.openxmlformats.org/officeDocument/2006/relationships/hyperlink" Target="https://www.3gpp.org/ftp/tsg_ct/WG3_interworking_ex-CN3/TSGC3_138_Orlando/docs/C3-246101.zip" TargetMode="External"/><Relationship Id="rId59" Type="http://schemas.openxmlformats.org/officeDocument/2006/relationships/hyperlink" Target="https://www.3gpp.org/ftp/tsg_ct/WG3_interworking_ex-CN3/TSGC3_138_Orlando/docs/C3-246194.zip" TargetMode="External"/><Relationship Id="rId103" Type="http://schemas.openxmlformats.org/officeDocument/2006/relationships/hyperlink" Target="https://www.3gpp.org/ftp/tsg_ct/WG3_interworking_ex-CN3/TSGC3_138_Orlando/docs/C3-246139.zip" TargetMode="External"/><Relationship Id="rId124" Type="http://schemas.openxmlformats.org/officeDocument/2006/relationships/hyperlink" Target="https://www.3gpp.org/ftp/tsg_ct/WG3_interworking_ex-CN3/TSGC3_138_Orlando/docs/C3-246108.zip" TargetMode="External"/><Relationship Id="rId310" Type="http://schemas.openxmlformats.org/officeDocument/2006/relationships/hyperlink" Target="https://www.3gpp.org/ftp/tsg_ct/WG3_interworking_ex-CN3/TSGC3_138_Orlando/docs/C3-246060.zip" TargetMode="External"/><Relationship Id="rId70" Type="http://schemas.openxmlformats.org/officeDocument/2006/relationships/hyperlink" Target="https://www.3gpp.org/ftp/tsg_ct/WG3_interworking_ex-CN3/TSGC3_138_Orlando/docs/C3-246180.zip" TargetMode="External"/><Relationship Id="rId91" Type="http://schemas.openxmlformats.org/officeDocument/2006/relationships/hyperlink" Target="https://www.3gpp.org/ftp/tsg_ct/WG3_interworking_ex-CN3/TSGC3_138_Orlando/docs/C3-246189.zip" TargetMode="External"/><Relationship Id="rId145" Type="http://schemas.openxmlformats.org/officeDocument/2006/relationships/hyperlink" Target="https://www.3gpp.org/ftp/tsg_ct/WG3_interworking_ex-CN3/TSGC3_138_Orlando/docs/C3-246174.zip" TargetMode="External"/><Relationship Id="rId166" Type="http://schemas.openxmlformats.org/officeDocument/2006/relationships/hyperlink" Target="https://www.3gpp.org/ftp/tsg_ct/WG3_interworking_ex-CN3/TSGC3_138_Orlando/docs/C3-246147.zip" TargetMode="External"/><Relationship Id="rId187" Type="http://schemas.openxmlformats.org/officeDocument/2006/relationships/hyperlink" Target="https://www.3gpp.org/ftp/tsg_ct/WG3_interworking_ex-CN3/TSGC3_138_Orlando/docs/C3-246196.zip" TargetMode="External"/><Relationship Id="rId331" Type="http://schemas.openxmlformats.org/officeDocument/2006/relationships/hyperlink" Target="https://www.3gpp.org/ftp/tsg_ct/WG3_interworking_ex-CN3/TSGC3_138_Orlando/docs/C3-246287.zip" TargetMode="External"/><Relationship Id="rId1" Type="http://schemas.openxmlformats.org/officeDocument/2006/relationships/customXml" Target="../customXml/item1.xml"/><Relationship Id="rId212" Type="http://schemas.openxmlformats.org/officeDocument/2006/relationships/hyperlink" Target="https://www.3gpp.org/ftp/tsg_ct/WG3_interworking_ex-CN3/TSGC3_138_Orlando/docs/C3-246222.zip" TargetMode="External"/><Relationship Id="rId233" Type="http://schemas.openxmlformats.org/officeDocument/2006/relationships/hyperlink" Target="https://www.3gpp.org/ftp/tsg_ct/WG3_interworking_ex-CN3/TSGC3_138_Orlando/docs/C3-246079.zip" TargetMode="External"/><Relationship Id="rId254" Type="http://schemas.openxmlformats.org/officeDocument/2006/relationships/hyperlink" Target="https://www.3gpp.org/ftp/tsg_ct/WG3_interworking_ex-CN3/TSGC3_138_Orlando/docs/C3-246284.zip" TargetMode="External"/><Relationship Id="rId28" Type="http://schemas.openxmlformats.org/officeDocument/2006/relationships/hyperlink" Target="https://www.3gpp.org/ftp/tsg_ct/WG3_interworking_ex-CN3/TSGC3_138_Orlando/docs/C3-246030.zip" TargetMode="External"/><Relationship Id="rId49" Type="http://schemas.openxmlformats.org/officeDocument/2006/relationships/hyperlink" Target="https://www.3gpp.org/ftp/tsg_ct/WG3_interworking_ex-CN3/TSGC3_138_Orlando/docs/C3-246296.zip" TargetMode="External"/><Relationship Id="rId114" Type="http://schemas.openxmlformats.org/officeDocument/2006/relationships/hyperlink" Target="https://www.3gpp.org/ftp/tsg_ct/WG3_interworking_ex-CN3/TSGC3_138_Orlando/docs/C3-246339.zip" TargetMode="External"/><Relationship Id="rId275" Type="http://schemas.openxmlformats.org/officeDocument/2006/relationships/hyperlink" Target="https://www.3gpp.org/ftp/tsg_ct/WG3_interworking_ex-CN3/TSGC3_138_Orlando/docs/C3-246188.zip" TargetMode="External"/><Relationship Id="rId296" Type="http://schemas.openxmlformats.org/officeDocument/2006/relationships/hyperlink" Target="https://www.3gpp.org/ftp/tsg_ct/WG3_interworking_ex-CN3/TSGC3_138_Orlando/docs/C3-246342.zip" TargetMode="External"/><Relationship Id="rId300" Type="http://schemas.openxmlformats.org/officeDocument/2006/relationships/hyperlink" Target="https://www.3gpp.org/ftp/tsg_ct/WG3_interworking_ex-CN3/TSGC3_138_Orlando/docs/C3-246151.zip" TargetMode="External"/><Relationship Id="rId60" Type="http://schemas.openxmlformats.org/officeDocument/2006/relationships/hyperlink" Target="https://www.3gpp.org/ftp/tsg_ct/WG3_interworking_ex-CN3/TSGC3_138_Orlando/docs/C3-246323.zip" TargetMode="External"/><Relationship Id="rId81" Type="http://schemas.openxmlformats.org/officeDocument/2006/relationships/hyperlink" Target="https://www.3gpp.org/ftp/tsg_ct/WG3_interworking_ex-CN3/TSGC3_138_Orlando/docs/C3-246033.zip" TargetMode="External"/><Relationship Id="rId135" Type="http://schemas.openxmlformats.org/officeDocument/2006/relationships/hyperlink" Target="https://www.3gpp.org/ftp/tsg_ct/WG3_interworking_ex-CN3/TSGC3_138_Orlando/docs/C3-246086.zip" TargetMode="External"/><Relationship Id="rId156" Type="http://schemas.openxmlformats.org/officeDocument/2006/relationships/hyperlink" Target="https://www.3gpp.org/ftp/tsg_ct/WG3_interworking_ex-CN3/TSGC3_138_Orlando/docs/C3-246207.zip" TargetMode="External"/><Relationship Id="rId177" Type="http://schemas.openxmlformats.org/officeDocument/2006/relationships/hyperlink" Target="https://www.3gpp.org/ftp/tsg_ct/WG3_interworking_ex-CN3/TSGC3_138_Orlando/docs/C3-246306.zip" TargetMode="External"/><Relationship Id="rId198" Type="http://schemas.openxmlformats.org/officeDocument/2006/relationships/hyperlink" Target="https://www.3gpp.org/ftp/tsg_ct/WG3_interworking_ex-CN3/TSGC3_138_Orlando/docs/C3-246305.zip" TargetMode="External"/><Relationship Id="rId321" Type="http://schemas.openxmlformats.org/officeDocument/2006/relationships/hyperlink" Target="https://www.3gpp.org/ftp/tsg_ct/WG3_interworking_ex-CN3/TSGC3_138_Orlando/docs/C3-246170.zip" TargetMode="External"/><Relationship Id="rId342" Type="http://schemas.openxmlformats.org/officeDocument/2006/relationships/hyperlink" Target="https://www.3gpp.org/ftp/tsg_ct/WG3_interworking_ex-CN3/TSGC3_138_Orlando/docs/C3-246014.zip" TargetMode="External"/><Relationship Id="rId202" Type="http://schemas.openxmlformats.org/officeDocument/2006/relationships/hyperlink" Target="https://www.3gpp.org/ftp/tsg_ct/WG3_interworking_ex-CN3/TSGC3_138_Orlando/docs/C3-246211.zip" TargetMode="External"/><Relationship Id="rId223" Type="http://schemas.openxmlformats.org/officeDocument/2006/relationships/hyperlink" Target="https://www.3gpp.org/ftp/tsg_ct/WG3_interworking_ex-CN3/TSGC3_138_Orlando/docs/C3-246039.zip" TargetMode="External"/><Relationship Id="rId244" Type="http://schemas.openxmlformats.org/officeDocument/2006/relationships/hyperlink" Target="https://www.3gpp.org/ftp/tsg_ct/WG3_interworking_ex-CN3/TSGC3_138_Orlando/docs/C3-246235.zip" TargetMode="External"/><Relationship Id="rId18" Type="http://schemas.openxmlformats.org/officeDocument/2006/relationships/hyperlink" Target="https://www.3gpp.org/ftp/tsg_ct/WG3_interworking_ex-CN3/TSGC3_138_Orlando/docs/C3-246019.zip" TargetMode="External"/><Relationship Id="rId39" Type="http://schemas.openxmlformats.org/officeDocument/2006/relationships/hyperlink" Target="https://www.3gpp.org/ftp/tsg_ct/WG3_interworking_ex-CN3/TSGC3_138_Orlando/docs/C3-246263.zip" TargetMode="External"/><Relationship Id="rId265" Type="http://schemas.openxmlformats.org/officeDocument/2006/relationships/hyperlink" Target="https://www.3gpp.org/ftp/tsg_ct/WG3_interworking_ex-CN3/TSGC3_138_Orlando/docs/C3-246129.zip" TargetMode="External"/><Relationship Id="rId286" Type="http://schemas.openxmlformats.org/officeDocument/2006/relationships/hyperlink" Target="https://www.3gpp.org/ftp/tsg_ct/WG3_interworking_ex-CN3/TSGC3_138_Orlando/docs/C3-246050.zip" TargetMode="External"/><Relationship Id="rId50" Type="http://schemas.openxmlformats.org/officeDocument/2006/relationships/hyperlink" Target="https://www.3gpp.org/ftp/tsg_ct/WG3_interworking_ex-CN3/TSGC3_138_Orlando/docs/C3-246297.zip" TargetMode="External"/><Relationship Id="rId104" Type="http://schemas.openxmlformats.org/officeDocument/2006/relationships/hyperlink" Target="https://www.3gpp.org/ftp/tsg_ct/WG3_interworking_ex-CN3/TSGC3_138_Orlando/docs/C3-246166.zip" TargetMode="External"/><Relationship Id="rId125" Type="http://schemas.openxmlformats.org/officeDocument/2006/relationships/hyperlink" Target="https://www.3gpp.org/ftp/tsg_ct/WG3_interworking_ex-CN3/TSGC3_138_Orlando/docs/C3-246261.zip" TargetMode="External"/><Relationship Id="rId146" Type="http://schemas.openxmlformats.org/officeDocument/2006/relationships/hyperlink" Target="https://www.3gpp.org/ftp/tsg_ct/WG3_interworking_ex-CN3/TSGC3_138_Orlando/docs/C3-246175.zip" TargetMode="External"/><Relationship Id="rId167" Type="http://schemas.openxmlformats.org/officeDocument/2006/relationships/hyperlink" Target="https://www.3gpp.org/ftp/tsg_ct/WG3_interworking_ex-CN3/TSGC3_138_Orlando/docs/C3-246156.zip" TargetMode="External"/><Relationship Id="rId188" Type="http://schemas.openxmlformats.org/officeDocument/2006/relationships/hyperlink" Target="https://www.3gpp.org/ftp/tsg_ct/WG3_interworking_ex-CN3/TSGC3_138_Orlando/docs/C3-246197.zip" TargetMode="External"/><Relationship Id="rId311" Type="http://schemas.openxmlformats.org/officeDocument/2006/relationships/hyperlink" Target="https://www.3gpp.org/ftp/tsg_ct/WG3_interworking_ex-CN3/TSGC3_138_Orlando/docs/C3-246233.zip" TargetMode="External"/><Relationship Id="rId332" Type="http://schemas.openxmlformats.org/officeDocument/2006/relationships/hyperlink" Target="https://www.3gpp.org/ftp/tsg_ct/WG3_interworking_ex-CN3/TSGC3_138_Orlando/docs/C3-246244.zip" TargetMode="External"/><Relationship Id="rId71" Type="http://schemas.openxmlformats.org/officeDocument/2006/relationships/hyperlink" Target="https://www.3gpp.org/ftp/tsg_ct/WG3_interworking_ex-CN3/TSGC3_138_Orlando/docs/C3-246181.zip" TargetMode="External"/><Relationship Id="rId92" Type="http://schemas.openxmlformats.org/officeDocument/2006/relationships/hyperlink" Target="https://www.3gpp.org/ftp/tsg_ct/WG3_interworking_ex-CN3/TSGC3_138_Orlando/docs/C3-246232.zip" TargetMode="External"/><Relationship Id="rId213" Type="http://schemas.openxmlformats.org/officeDocument/2006/relationships/hyperlink" Target="https://www.3gpp.org/ftp/tsg_ct/WG3_interworking_ex-CN3/TSGC3_138_Orlando/docs/C3-246265.zip" TargetMode="External"/><Relationship Id="rId234" Type="http://schemas.openxmlformats.org/officeDocument/2006/relationships/hyperlink" Target="https://www.3gpp.org/ftp/tsg_ct/WG3_interworking_ex-CN3/TSGC3_138_Orlando/docs/C3-246118.zip" TargetMode="External"/><Relationship Id="rId2" Type="http://schemas.openxmlformats.org/officeDocument/2006/relationships/numbering" Target="numbering.xml"/><Relationship Id="rId29" Type="http://schemas.openxmlformats.org/officeDocument/2006/relationships/hyperlink" Target="https://www.3gpp.org/ftp/tsg_ct/WG3_interworking_ex-CN3/TSGC3_138_Orlando/docs/C3-246344.zip" TargetMode="External"/><Relationship Id="rId255" Type="http://schemas.openxmlformats.org/officeDocument/2006/relationships/hyperlink" Target="https://www.3gpp.org/ftp/tsg_ct/WG3_interworking_ex-CN3/TSGC3_138_Orlando/docs/C3-246285.zip" TargetMode="External"/><Relationship Id="rId276" Type="http://schemas.openxmlformats.org/officeDocument/2006/relationships/hyperlink" Target="https://www.3gpp.org/ftp/tsg_ct/WG3_interworking_ex-CN3/TSGC3_138_Orlando/docs/C3-246202.zip" TargetMode="External"/><Relationship Id="rId297" Type="http://schemas.openxmlformats.org/officeDocument/2006/relationships/hyperlink" Target="https://www.3gpp.org/ftp/tsg_ct/WG3_interworking_ex-CN3/TSGC3_138_Orlando/docs/C3-246148.zip" TargetMode="External"/><Relationship Id="rId40" Type="http://schemas.openxmlformats.org/officeDocument/2006/relationships/hyperlink" Target="https://www.3gpp.org/ftp/tsg_ct/WG3_interworking_ex-CN3/TSGC3_138_Orlando/docs/C3-246102.zip" TargetMode="External"/><Relationship Id="rId115" Type="http://schemas.openxmlformats.org/officeDocument/2006/relationships/hyperlink" Target="https://www.3gpp.org/ftp/tsg_ct/WG3_interworking_ex-CN3/TSGC3_138_Orlando/docs/C3-246341.zip" TargetMode="External"/><Relationship Id="rId136" Type="http://schemas.openxmlformats.org/officeDocument/2006/relationships/hyperlink" Target="https://www.3gpp.org/ftp/tsg_ct/WG3_interworking_ex-CN3/TSGC3_138_Orlando/docs/C3-246087.zip" TargetMode="External"/><Relationship Id="rId157" Type="http://schemas.openxmlformats.org/officeDocument/2006/relationships/hyperlink" Target="https://www.3gpp.org/ftp/tsg_ct/WG3_interworking_ex-CN3/TSGC3_138_Orlando/docs/C3-246208.zip" TargetMode="External"/><Relationship Id="rId178" Type="http://schemas.openxmlformats.org/officeDocument/2006/relationships/hyperlink" Target="https://www.3gpp.org/ftp/tsg_ct/WG3_interworking_ex-CN3/TSGC3_138_Orlando/docs/C3-246307.zip" TargetMode="External"/><Relationship Id="rId301" Type="http://schemas.openxmlformats.org/officeDocument/2006/relationships/hyperlink" Target="https://www.3gpp.org/ftp/tsg_ct/WG3_interworking_ex-CN3/TSGC3_138_Orlando/docs/C3-246152.zip" TargetMode="External"/><Relationship Id="rId322" Type="http://schemas.openxmlformats.org/officeDocument/2006/relationships/hyperlink" Target="https://www.3gpp.org/ftp/tsg_ct/WG3_interworking_ex-CN3/TSGC3_138_Orlando/docs/C3-246171.zip" TargetMode="External"/><Relationship Id="rId343" Type="http://schemas.openxmlformats.org/officeDocument/2006/relationships/hyperlink" Target="https://www.3gpp.org/ftp/tsg_ct/WG3_interworking_ex-CN3/TSGC3_138_Orlando/docs/C3-246016.zip" TargetMode="External"/><Relationship Id="rId61" Type="http://schemas.openxmlformats.org/officeDocument/2006/relationships/hyperlink" Target="https://www.3gpp.org/ftp/tsg_ct/WG3_interworking_ex-CN3/TSGC3_138_Orlando/docs/C3-246324.zip" TargetMode="External"/><Relationship Id="rId82" Type="http://schemas.openxmlformats.org/officeDocument/2006/relationships/hyperlink" Target="https://www.3gpp.org/ftp/tsg_ct/WG3_interworking_ex-CN3/TSGC3_138_Orlando/docs/C3-246348.zip" TargetMode="External"/><Relationship Id="rId199" Type="http://schemas.openxmlformats.org/officeDocument/2006/relationships/hyperlink" Target="https://www.3gpp.org/ftp/tsg_ct/WG3_interworking_ex-CN3/TSGC3_138_Orlando/docs/C3-246057.zip" TargetMode="External"/><Relationship Id="rId203" Type="http://schemas.openxmlformats.org/officeDocument/2006/relationships/hyperlink" Target="https://www.3gpp.org/ftp/tsg_ct/WG3_interworking_ex-CN3/TSGC3_138_Orlando/docs/C3-246212.zip" TargetMode="External"/><Relationship Id="rId19" Type="http://schemas.openxmlformats.org/officeDocument/2006/relationships/hyperlink" Target="https://www.3gpp.org/ftp/tsg_ct/WG3_interworking_ex-CN3/TSGC3_138_Orlando/docs/C3-246020.zip" TargetMode="External"/><Relationship Id="rId224" Type="http://schemas.openxmlformats.org/officeDocument/2006/relationships/hyperlink" Target="https://www.3gpp.org/ftp/tsg_ct/WG3_interworking_ex-CN3/TSGC3_138_Orlando/docs/C3-246040.zip" TargetMode="External"/><Relationship Id="rId245" Type="http://schemas.openxmlformats.org/officeDocument/2006/relationships/hyperlink" Target="https://www.3gpp.org/ftp/tsg_ct/WG3_interworking_ex-CN3/TSGC3_138_Orlando/docs/C3-246236.zip" TargetMode="External"/><Relationship Id="rId266" Type="http://schemas.openxmlformats.org/officeDocument/2006/relationships/hyperlink" Target="https://www.3gpp.org/ftp/tsg_ct/WG3_interworking_ex-CN3/TSGC3_138_Orlando/docs/C3-246130.zip" TargetMode="External"/><Relationship Id="rId287" Type="http://schemas.openxmlformats.org/officeDocument/2006/relationships/hyperlink" Target="https://www.3gpp.org/ftp/tsg_ct/WG3_interworking_ex-CN3/TSGC3_138_Orlando/docs/C3-246051.zip" TargetMode="External"/><Relationship Id="rId30" Type="http://schemas.openxmlformats.org/officeDocument/2006/relationships/hyperlink" Target="https://www.3gpp.org/ftp/tsg_ct/WG3_interworking_ex-CN3/TSGC3_138_Orlando/docs/C3-246106.zip" TargetMode="External"/><Relationship Id="rId105" Type="http://schemas.openxmlformats.org/officeDocument/2006/relationships/hyperlink" Target="https://www.3gpp.org/ftp/tsg_ct/WG3_interworking_ex-CN3/TSGC3_138_Orlando/docs/C3-246167.zip" TargetMode="External"/><Relationship Id="rId126" Type="http://schemas.openxmlformats.org/officeDocument/2006/relationships/hyperlink" Target="https://www.3gpp.org/ftp/tsg_ct/WG3_interworking_ex-CN3/TSGC3_138_Orlando/docs/C3-246322.zip" TargetMode="External"/><Relationship Id="rId147" Type="http://schemas.openxmlformats.org/officeDocument/2006/relationships/hyperlink" Target="https://www.3gpp.org/ftp/tsg_ct/WG3_interworking_ex-CN3/TSGC3_138_Orlando/docs/C3-246252.zip" TargetMode="External"/><Relationship Id="rId168" Type="http://schemas.openxmlformats.org/officeDocument/2006/relationships/hyperlink" Target="https://www.3gpp.org/ftp/tsg_ct/WG3_interworking_ex-CN3/TSGC3_138_Orlando/docs/C3-246240.zip" TargetMode="External"/><Relationship Id="rId312" Type="http://schemas.openxmlformats.org/officeDocument/2006/relationships/hyperlink" Target="https://www.3gpp.org/ftp/tsg_ct/WG3_interworking_ex-CN3/TSGC3_138_Orlando/docs/C3-246103.zip" TargetMode="External"/><Relationship Id="rId333" Type="http://schemas.openxmlformats.org/officeDocument/2006/relationships/hyperlink" Target="https://www.3gpp.org/ftp/tsg_ct/WG3_interworking_ex-CN3/TSGC3_138_Orlando/docs/C3-246326.zip" TargetMode="External"/><Relationship Id="rId51" Type="http://schemas.openxmlformats.org/officeDocument/2006/relationships/hyperlink" Target="https://www.3gpp.org/ftp/tsg_ct/WG3_interworking_ex-CN3/TSGC3_138_Orlando/docs/C3-246298.zip" TargetMode="External"/><Relationship Id="rId72" Type="http://schemas.openxmlformats.org/officeDocument/2006/relationships/hyperlink" Target="https://www.3gpp.org/ftp/tsg_ct/WG3_interworking_ex-CN3/TSGC3_138_Orlando/docs/C3-246182.zip" TargetMode="External"/><Relationship Id="rId93" Type="http://schemas.openxmlformats.org/officeDocument/2006/relationships/hyperlink" Target="https://www.3gpp.org/ftp/tsg_ct/WG3_interworking_ex-CN3/TSGC3_138_Orlando/docs/C3-246274.zip" TargetMode="External"/><Relationship Id="rId189" Type="http://schemas.openxmlformats.org/officeDocument/2006/relationships/hyperlink" Target="https://www.3gpp.org/ftp/tsg_ct/WG3_interworking_ex-CN3/TSGC3_138_Orlando/docs/C3-246198.zip" TargetMode="External"/><Relationship Id="rId3" Type="http://schemas.openxmlformats.org/officeDocument/2006/relationships/styles" Target="styles.xml"/><Relationship Id="rId214" Type="http://schemas.openxmlformats.org/officeDocument/2006/relationships/hyperlink" Target="https://www.3gpp.org/ftp/tsg_ct/WG3_interworking_ex-CN3/TSGC3_138_Orlando/docs/C3-246266.zip" TargetMode="External"/><Relationship Id="rId235" Type="http://schemas.openxmlformats.org/officeDocument/2006/relationships/hyperlink" Target="https://www.3gpp.org/ftp/tsg_ct/WG3_interworking_ex-CN3/TSGC3_138_Orlando/docs/C3-246119.zip" TargetMode="External"/><Relationship Id="rId256" Type="http://schemas.openxmlformats.org/officeDocument/2006/relationships/hyperlink" Target="https://www.3gpp.org/ftp/tsg_ct/WG3_interworking_ex-CN3/TSGC3_138_Orlando/docs/C3-246286.zip" TargetMode="External"/><Relationship Id="rId277" Type="http://schemas.openxmlformats.org/officeDocument/2006/relationships/hyperlink" Target="https://www.3gpp.org/ftp/tsg_ct/WG3_interworking_ex-CN3/TSGC3_138_Orlando/docs/C3-246203.zip" TargetMode="External"/><Relationship Id="rId298" Type="http://schemas.openxmlformats.org/officeDocument/2006/relationships/hyperlink" Target="https://www.3gpp.org/ftp/tsg_ct/WG3_interworking_ex-CN3/TSGC3_138_Orlando/docs/C3-246149.zip" TargetMode="External"/><Relationship Id="rId116" Type="http://schemas.openxmlformats.org/officeDocument/2006/relationships/hyperlink" Target="https://www.3gpp.org/ftp/tsg_ct/WG3_interworking_ex-CN3/TSGC3_138_Orlando/docs/C3-246052.zip" TargetMode="External"/><Relationship Id="rId137" Type="http://schemas.openxmlformats.org/officeDocument/2006/relationships/hyperlink" Target="https://www.3gpp.org/ftp/tsg_ct/WG3_interworking_ex-CN3/TSGC3_138_Orlando/docs/C3-246088.zip" TargetMode="External"/><Relationship Id="rId158" Type="http://schemas.openxmlformats.org/officeDocument/2006/relationships/hyperlink" Target="https://www.3gpp.org/ftp/tsg_ct/WG3_interworking_ex-CN3/TSGC3_138_Orlando/docs/C3-246219.zip" TargetMode="External"/><Relationship Id="rId302" Type="http://schemas.openxmlformats.org/officeDocument/2006/relationships/hyperlink" Target="https://www.3gpp.org/ftp/tsg_ct/WG3_interworking_ex-CN3/TSGC3_138_Orlando/docs/C3-246153.zip" TargetMode="External"/><Relationship Id="rId323" Type="http://schemas.openxmlformats.org/officeDocument/2006/relationships/hyperlink" Target="https://www.3gpp.org/ftp/tsg_ct/WG3_interworking_ex-CN3/TSGC3_138_Orlando/docs/C3-246172.zip" TargetMode="External"/><Relationship Id="rId344" Type="http://schemas.openxmlformats.org/officeDocument/2006/relationships/footer" Target="footer1.xml"/><Relationship Id="rId20" Type="http://schemas.openxmlformats.org/officeDocument/2006/relationships/hyperlink" Target="https://www.3gpp.org/ftp/tsg_ct/WG3_interworking_ex-CN3/TSGC3_138_Orlando/docs/C3-246021.zip" TargetMode="External"/><Relationship Id="rId41" Type="http://schemas.openxmlformats.org/officeDocument/2006/relationships/hyperlink" Target="https://www.3gpp.org/ftp/tsg_ct/WG3_interworking_ex-CN3/TSGC3_138_Orlando/docs/C3-246264.zip" TargetMode="External"/><Relationship Id="rId62" Type="http://schemas.openxmlformats.org/officeDocument/2006/relationships/hyperlink" Target="https://www.3gpp.org/ftp/tsg_ct/WG3_interworking_ex-CN3/TSGC3_138_Orlando/docs/C3-246325.zip" TargetMode="External"/><Relationship Id="rId83" Type="http://schemas.openxmlformats.org/officeDocument/2006/relationships/hyperlink" Target="https://www.3gpp.org/ftp/tsg_ct/WG3_interworking_ex-CN3/TSGC3_138_Orlando/docs/C3-246035.zip" TargetMode="External"/><Relationship Id="rId179" Type="http://schemas.openxmlformats.org/officeDocument/2006/relationships/hyperlink" Target="https://www.3gpp.org/ftp/tsg_ct/WG3_interworking_ex-CN3/TSGC3_138_Orlando/docs/C3-246308.zip" TargetMode="External"/><Relationship Id="rId190" Type="http://schemas.openxmlformats.org/officeDocument/2006/relationships/hyperlink" Target="https://www.3gpp.org/ftp/tsg_ct/WG3_interworking_ex-CN3/TSGC3_138_Orlando/docs/C3-246199.zip" TargetMode="External"/><Relationship Id="rId204" Type="http://schemas.openxmlformats.org/officeDocument/2006/relationships/hyperlink" Target="https://www.3gpp.org/ftp/tsg_ct/WG3_interworking_ex-CN3/TSGC3_138_Orlando/docs/C3-246213.zip" TargetMode="External"/><Relationship Id="rId225" Type="http://schemas.openxmlformats.org/officeDocument/2006/relationships/hyperlink" Target="https://www.3gpp.org/ftp/tsg_ct/WG3_interworking_ex-CN3/TSGC3_138_Orlando/docs/C3-246047.zip" TargetMode="External"/><Relationship Id="rId246" Type="http://schemas.openxmlformats.org/officeDocument/2006/relationships/hyperlink" Target="https://www.3gpp.org/ftp/tsg_ct/WG3_interworking_ex-CN3/TSGC3_138_Orlando/docs/C3-246237.zip" TargetMode="External"/><Relationship Id="rId267" Type="http://schemas.openxmlformats.org/officeDocument/2006/relationships/hyperlink" Target="https://www.3gpp.org/ftp/tsg_ct/WG3_interworking_ex-CN3/TSGC3_138_Orlando/docs/C3-246131.zip" TargetMode="External"/><Relationship Id="rId288" Type="http://schemas.openxmlformats.org/officeDocument/2006/relationships/hyperlink" Target="https://www.3gpp.org/ftp/tsg_ct/WG3_interworking_ex-CN3/TSGC3_138_Orlando/docs/C3-246110.zip" TargetMode="External"/><Relationship Id="rId106" Type="http://schemas.openxmlformats.org/officeDocument/2006/relationships/hyperlink" Target="https://www.3gpp.org/ftp/tsg_ct/WG3_interworking_ex-CN3/TSGC3_138_Orlando/docs/C3-246168.zip" TargetMode="External"/><Relationship Id="rId127" Type="http://schemas.openxmlformats.org/officeDocument/2006/relationships/hyperlink" Target="https://www.3gpp.org/ftp/tsg_ct/WG3_interworking_ex-CN3/TSGC3_138_Orlando/docs/C3-246329.zip" TargetMode="External"/><Relationship Id="rId313" Type="http://schemas.openxmlformats.org/officeDocument/2006/relationships/hyperlink" Target="https://www.3gpp.org/ftp/tsg_ct/WG3_interworking_ex-CN3/TSGC3_138_Orlando/docs/C3-246158.zip" TargetMode="External"/><Relationship Id="rId10" Type="http://schemas.openxmlformats.org/officeDocument/2006/relationships/hyperlink" Target="https://www.3gpp.org/ftp/tsg_ct/WG3_interworking_ex-CN3/TSGC3_138_Orlando/Docs/C3-246003.zip" TargetMode="External"/><Relationship Id="rId31" Type="http://schemas.openxmlformats.org/officeDocument/2006/relationships/hyperlink" Target="https://www.3gpp.org/ftp/tsg_ct/WG3_interworking_ex-CN3/TSGC3_138_Orlando/docs/C3-246328.zip" TargetMode="External"/><Relationship Id="rId52" Type="http://schemas.openxmlformats.org/officeDocument/2006/relationships/hyperlink" Target="https://www.3gpp.org/ftp/tsg_ct/WG3_interworking_ex-CN3/TSGC3_138_Orlando/docs/C3-246095.zip" TargetMode="External"/><Relationship Id="rId73" Type="http://schemas.openxmlformats.org/officeDocument/2006/relationships/hyperlink" Target="https://www.3gpp.org/ftp/tsg_ct/WG3_interworking_ex-CN3/TSGC3_138_Orlando/docs/C3-246223.zip" TargetMode="External"/><Relationship Id="rId94" Type="http://schemas.openxmlformats.org/officeDocument/2006/relationships/hyperlink" Target="https://www.3gpp.org/ftp/tsg_ct/WG3_interworking_ex-CN3/TSGC3_138_Orlando/docs/C3-246327.zip" TargetMode="External"/><Relationship Id="rId148" Type="http://schemas.openxmlformats.org/officeDocument/2006/relationships/hyperlink" Target="https://www.3gpp.org/ftp/tsg_ct/WG3_interworking_ex-CN3/TSGC3_138_Orlando/docs/C3-246253.zip" TargetMode="External"/><Relationship Id="rId169" Type="http://schemas.openxmlformats.org/officeDocument/2006/relationships/hyperlink" Target="https://www.3gpp.org/ftp/tsg_ct/WG3_interworking_ex-CN3/TSGC3_138_Orlando/docs/C3-246241.zip" TargetMode="External"/><Relationship Id="rId334" Type="http://schemas.openxmlformats.org/officeDocument/2006/relationships/hyperlink" Target="https://www.3gpp.org/ftp/tsg_ct/WG3_interworking_ex-CN3/TSGC3_138_Orlando/docs/C3-246214.zip" TargetMode="External"/><Relationship Id="rId4" Type="http://schemas.openxmlformats.org/officeDocument/2006/relationships/settings" Target="settings.xml"/><Relationship Id="rId180" Type="http://schemas.openxmlformats.org/officeDocument/2006/relationships/hyperlink" Target="https://www.3gpp.org/ftp/tsg_ct/WG3_interworking_ex-CN3/TSGC3_138_Orlando/docs/C3-246309.zip" TargetMode="External"/><Relationship Id="rId215" Type="http://schemas.openxmlformats.org/officeDocument/2006/relationships/hyperlink" Target="https://www.3gpp.org/ftp/tsg_ct/WG3_interworking_ex-CN3/TSGC3_138_Orlando/docs/C3-246267.zip" TargetMode="External"/><Relationship Id="rId236" Type="http://schemas.openxmlformats.org/officeDocument/2006/relationships/hyperlink" Target="https://www.3gpp.org/ftp/tsg_ct/WG3_interworking_ex-CN3/TSGC3_138_Orlando/docs/C3-246228.zip" TargetMode="External"/><Relationship Id="rId257" Type="http://schemas.openxmlformats.org/officeDocument/2006/relationships/hyperlink" Target="https://www.3gpp.org/ftp/tsg_ct/WG3_interworking_ex-CN3/TSGC3_138_Orlando/docs/C3-246333.zip" TargetMode="External"/><Relationship Id="rId278" Type="http://schemas.openxmlformats.org/officeDocument/2006/relationships/hyperlink" Target="https://www.3gpp.org/ftp/tsg_ct/WG3_interworking_ex-CN3/TSGC3_138_Orlando/docs/C3-246204.zip" TargetMode="External"/><Relationship Id="rId303" Type="http://schemas.openxmlformats.org/officeDocument/2006/relationships/hyperlink" Target="https://www.3gpp.org/ftp/tsg_ct/WG3_interworking_ex-CN3/TSGC3_138_Orlando/docs/C3-246154.zip" TargetMode="External"/><Relationship Id="rId42" Type="http://schemas.openxmlformats.org/officeDocument/2006/relationships/hyperlink" Target="https://www.3gpp.org/ftp/tsg_ct/WG3_interworking_ex-CN3/TSGC3_138_Orlando/docs/C3-246163.zip" TargetMode="External"/><Relationship Id="rId84" Type="http://schemas.openxmlformats.org/officeDocument/2006/relationships/hyperlink" Target="https://www.3gpp.org/ftp/tsg_ct/WG3_interworking_ex-CN3/TSGC3_138_Orlando/docs/C3-246038.zip" TargetMode="External"/><Relationship Id="rId138" Type="http://schemas.openxmlformats.org/officeDocument/2006/relationships/hyperlink" Target="https://www.3gpp.org/ftp/tsg_ct/WG3_interworking_ex-CN3/TSGC3_138_Orlando/docs/C3-246262.zip" TargetMode="External"/><Relationship Id="rId345" Type="http://schemas.openxmlformats.org/officeDocument/2006/relationships/header" Target="header1.xml"/><Relationship Id="rId191" Type="http://schemas.openxmlformats.org/officeDocument/2006/relationships/hyperlink" Target="https://www.3gpp.org/ftp/tsg_ct/WG3_interworking_ex-CN3/TSGC3_138_Orlando/docs/C3-246200.zip" TargetMode="External"/><Relationship Id="rId205" Type="http://schemas.openxmlformats.org/officeDocument/2006/relationships/hyperlink" Target="https://www.3gpp.org/ftp/tsg_ct/WG3_interworking_ex-CN3/TSGC3_138_Orlando/docs/C3-246311.zip" TargetMode="External"/><Relationship Id="rId247" Type="http://schemas.openxmlformats.org/officeDocument/2006/relationships/hyperlink" Target="https://www.3gpp.org/ftp/tsg_ct/WG3_interworking_ex-CN3/TSGC3_138_Orlando/docs/C3-246238.zip" TargetMode="External"/><Relationship Id="rId107" Type="http://schemas.openxmlformats.org/officeDocument/2006/relationships/hyperlink" Target="https://www.3gpp.org/ftp/tsg_ct/WG3_interworking_ex-CN3/TSGC3_138_Orlando/docs/C3-246209.zip" TargetMode="External"/><Relationship Id="rId289" Type="http://schemas.openxmlformats.org/officeDocument/2006/relationships/hyperlink" Target="https://www.3gpp.org/ftp/tsg_ct/WG3_interworking_ex-CN3/TSGC3_138_Orlando/docs/C3-246124.zip" TargetMode="External"/><Relationship Id="rId11" Type="http://schemas.openxmlformats.org/officeDocument/2006/relationships/hyperlink" Target="https://www.3gpp.org/ftp/tsg_ct/WG3_interworking_ex-CN3/TSGC3_138_Orlando/docs/C3-246004.zip" TargetMode="External"/><Relationship Id="rId53" Type="http://schemas.openxmlformats.org/officeDocument/2006/relationships/hyperlink" Target="https://www.3gpp.org/ftp/tsg_ct/WG3_interworking_ex-CN3/TSGC3_138_Orlando/docs/C3-246096.zip" TargetMode="External"/><Relationship Id="rId149" Type="http://schemas.openxmlformats.org/officeDocument/2006/relationships/hyperlink" Target="https://www.3gpp.org/ftp/tsg_ct/WG3_interworking_ex-CN3/TSGC3_138_Orlando/docs/C3-246254.zip" TargetMode="External"/><Relationship Id="rId314" Type="http://schemas.openxmlformats.org/officeDocument/2006/relationships/hyperlink" Target="https://www.3gpp.org/ftp/tsg_ct/WG3_interworking_ex-CN3/TSGC3_138_Orlando/docs/C3-246162.zip" TargetMode="External"/><Relationship Id="rId95" Type="http://schemas.openxmlformats.org/officeDocument/2006/relationships/hyperlink" Target="https://www.3gpp.org/ftp/tsg_ct/WG3_interworking_ex-CN3/TSGC3_138_Orlando/docs/C3-246064.zip" TargetMode="External"/><Relationship Id="rId160" Type="http://schemas.openxmlformats.org/officeDocument/2006/relationships/hyperlink" Target="https://www.3gpp.org/ftp/tsg_ct/WG3_interworking_ex-CN3/TSGC3_138_Orlando/docs/C3-246332.zip" TargetMode="External"/><Relationship Id="rId216" Type="http://schemas.openxmlformats.org/officeDocument/2006/relationships/hyperlink" Target="https://www.3gpp.org/ftp/tsg_ct/WG3_interworking_ex-CN3/TSGC3_138_Orlando/docs/C3-246268.zip" TargetMode="External"/><Relationship Id="rId258" Type="http://schemas.openxmlformats.org/officeDocument/2006/relationships/hyperlink" Target="https://www.3gpp.org/ftp/tsg_ct/WG3_interworking_ex-CN3/TSGC3_138_Orlando/docs/C3-246334.zip" TargetMode="External"/><Relationship Id="rId22" Type="http://schemas.openxmlformats.org/officeDocument/2006/relationships/hyperlink" Target="https://www.3gpp.org/ftp/tsg_ct/WG3_interworking_ex-CN3/TSGC3_138_Orlando/docs/C3-246023.zip" TargetMode="External"/><Relationship Id="rId64" Type="http://schemas.openxmlformats.org/officeDocument/2006/relationships/hyperlink" Target="https://www.3gpp.org/ftp/tsg_ct/WG3_interworking_ex-CN3/TSGC3_138_Orlando/docs/C3-246144.zip" TargetMode="External"/><Relationship Id="rId118" Type="http://schemas.openxmlformats.org/officeDocument/2006/relationships/hyperlink" Target="https://www.3gpp.org/ftp/tsg_ct/WG3_interworking_ex-CN3/TSGC3_138_Orlando/docs/C3-246054.zip" TargetMode="External"/><Relationship Id="rId325" Type="http://schemas.openxmlformats.org/officeDocument/2006/relationships/hyperlink" Target="https://www.3gpp.org/ftp/tsg_ct/WG3_interworking_ex-CN3/TSGC3_138_Orlando/docs/C3-246176.zip" TargetMode="External"/><Relationship Id="rId171" Type="http://schemas.openxmlformats.org/officeDocument/2006/relationships/hyperlink" Target="https://www.3gpp.org/ftp/tsg_ct/WG3_interworking_ex-CN3/TSGC3_138_Orlando/docs/C3-246243.zip" TargetMode="External"/><Relationship Id="rId227" Type="http://schemas.openxmlformats.org/officeDocument/2006/relationships/hyperlink" Target="https://www.3gpp.org/ftp/tsg_ct/WG3_interworking_ex-CN3/TSGC3_138_Orlando/docs/C3-246073.zip" TargetMode="External"/><Relationship Id="rId269" Type="http://schemas.openxmlformats.org/officeDocument/2006/relationships/hyperlink" Target="https://www.3gpp.org/ftp/tsg_ct/WG3_interworking_ex-CN3/TSGC3_138_Orlando/docs/C3-246133.zip" TargetMode="External"/><Relationship Id="rId33" Type="http://schemas.openxmlformats.org/officeDocument/2006/relationships/hyperlink" Target="https://www.3gpp.org/ftp/tsg_ct/WG3_interworking_ex-CN3/TSGC3_138_Orlando/docs/C3-246293.zip" TargetMode="External"/><Relationship Id="rId129" Type="http://schemas.openxmlformats.org/officeDocument/2006/relationships/hyperlink" Target="https://www.3gpp.org/ftp/tsg_ct/WG3_interworking_ex-CN3/TSGC3_138_Orlando/docs/C3-246259.zip" TargetMode="External"/><Relationship Id="rId280" Type="http://schemas.openxmlformats.org/officeDocument/2006/relationships/hyperlink" Target="https://www.3gpp.org/ftp/tsg_ct/WG3_interworking_ex-CN3/TSGC3_138_Orlando/docs/C3-246206.zip" TargetMode="External"/><Relationship Id="rId336" Type="http://schemas.openxmlformats.org/officeDocument/2006/relationships/hyperlink" Target="https://www.3gpp.org/ftp/tsg_ct/WG3_interworking_ex-CN3/TSGC3_138_Orlando/docs/C3-246216.zip" TargetMode="External"/><Relationship Id="rId75" Type="http://schemas.openxmlformats.org/officeDocument/2006/relationships/hyperlink" Target="https://www.3gpp.org/ftp/tsg_ct/WG3_interworking_ex-CN3/TSGC3_138_Orlando/docs/C3-246099.zip" TargetMode="External"/><Relationship Id="rId140" Type="http://schemas.openxmlformats.org/officeDocument/2006/relationships/hyperlink" Target="https://www.3gpp.org/ftp/tsg_ct/WG3_interworking_ex-CN3/TSGC3_138_Orlando/docs/C3-246081.zip" TargetMode="External"/><Relationship Id="rId182" Type="http://schemas.openxmlformats.org/officeDocument/2006/relationships/hyperlink" Target="https://www.3gpp.org/ftp/tsg_ct/WG3_interworking_ex-CN3/TSGC3_138_Orlando/docs/C3-246331.zip" TargetMode="External"/><Relationship Id="rId6" Type="http://schemas.openxmlformats.org/officeDocument/2006/relationships/footnotes" Target="footnotes.xml"/><Relationship Id="rId238" Type="http://schemas.openxmlformats.org/officeDocument/2006/relationships/hyperlink" Target="https://www.3gpp.org/ftp/tsg_ct/WG3_interworking_ex-CN3/TSGC3_138_Orlando/docs/C3-246246.zip" TargetMode="External"/><Relationship Id="rId291" Type="http://schemas.openxmlformats.org/officeDocument/2006/relationships/hyperlink" Target="https://www.3gpp.org/ftp/tsg_ct/WG3_interworking_ex-CN3/TSGC3_138_Orlando/docs/C3-246191.zip" TargetMode="External"/><Relationship Id="rId305" Type="http://schemas.openxmlformats.org/officeDocument/2006/relationships/hyperlink" Target="https://www.3gpp.org/ftp/tsg_ct/WG3_interworking_ex-CN3/TSGC3_138_Orlando/docs/C3-246109.zip" TargetMode="External"/><Relationship Id="rId347" Type="http://schemas.openxmlformats.org/officeDocument/2006/relationships/theme" Target="theme/theme1.xml"/><Relationship Id="rId44" Type="http://schemas.openxmlformats.org/officeDocument/2006/relationships/hyperlink" Target="https://www.3gpp.org/ftp/tsg_ct/WG3_interworking_ex-CN3/TSGC3_138_Orlando/docs/C3-246288.zip" TargetMode="External"/><Relationship Id="rId86" Type="http://schemas.openxmlformats.org/officeDocument/2006/relationships/hyperlink" Target="https://www.3gpp.org/ftp/tsg_ct/WG3_interworking_ex-CN3/TSGC3_138_Orlando/docs/C3-246034.zip" TargetMode="External"/><Relationship Id="rId151" Type="http://schemas.openxmlformats.org/officeDocument/2006/relationships/hyperlink" Target="https://www.3gpp.org/ftp/tsg_ct/WG3_interworking_ex-CN3/TSGC3_138_Orlando/docs/C3-246072.zip" TargetMode="External"/><Relationship Id="rId193" Type="http://schemas.openxmlformats.org/officeDocument/2006/relationships/hyperlink" Target="https://www.3gpp.org/ftp/tsg_ct/WG3_interworking_ex-CN3/TSGC3_138_Orlando/docs/C3-246300.zip" TargetMode="External"/><Relationship Id="rId207" Type="http://schemas.openxmlformats.org/officeDocument/2006/relationships/hyperlink" Target="https://www.3gpp.org/ftp/tsg_ct/WG3_interworking_ex-CN3/TSGC3_138_Orlando/docs/C3-246111.zip" TargetMode="External"/><Relationship Id="rId249" Type="http://schemas.openxmlformats.org/officeDocument/2006/relationships/hyperlink" Target="https://www.3gpp.org/ftp/tsg_ct/WG3_interworking_ex-CN3/TSGC3_138_Orlando/docs/C3-246043.zip" TargetMode="External"/><Relationship Id="rId13" Type="http://schemas.openxmlformats.org/officeDocument/2006/relationships/hyperlink" Target="https://www.3gpp.org/ftp/tsg_ct/WG3_interworking_ex-CN3/TSGC3_138_Orlando/docs/C3-246345.zip" TargetMode="External"/><Relationship Id="rId109" Type="http://schemas.openxmlformats.org/officeDocument/2006/relationships/hyperlink" Target="https://www.3gpp.org/ftp/tsg_ct/WG3_interworking_ex-CN3/TSGC3_138_Orlando/docs/C3-246227.zip" TargetMode="External"/><Relationship Id="rId260" Type="http://schemas.openxmlformats.org/officeDocument/2006/relationships/hyperlink" Target="https://www.3gpp.org/ftp/tsg_ct/WG3_interworking_ex-CN3/TSGC3_138_Orlando/docs/C3-246336.zip" TargetMode="External"/><Relationship Id="rId316" Type="http://schemas.openxmlformats.org/officeDocument/2006/relationships/hyperlink" Target="https://www.3gpp.org/ftp/tsg_ct/WG3_interworking_ex-CN3/TSGC3_138_Orlando/docs/C3-246061.zip" TargetMode="External"/><Relationship Id="rId55" Type="http://schemas.openxmlformats.org/officeDocument/2006/relationships/hyperlink" Target="https://www.3gpp.org/ftp/tsg_ct/WG3_interworking_ex-CN3/TSGC3_138_Orlando/docs/C3-246098.zip" TargetMode="External"/><Relationship Id="rId97" Type="http://schemas.openxmlformats.org/officeDocument/2006/relationships/hyperlink" Target="https://www.3gpp.org/ftp/tsg_ct/WG3_interworking_ex-CN3/TSGC3_138_Orlando/docs/C3-246067.zip" TargetMode="External"/><Relationship Id="rId120" Type="http://schemas.openxmlformats.org/officeDocument/2006/relationships/hyperlink" Target="https://www.3gpp.org/ftp/tsg_ct/WG3_interworking_ex-CN3/TSGC3_138_Orlando/docs/C3-246056.zip" TargetMode="External"/><Relationship Id="rId162" Type="http://schemas.openxmlformats.org/officeDocument/2006/relationships/hyperlink" Target="https://www.3gpp.org/ftp/tsg_ct/WG3_interworking_ex-CN3/TSGC3_138_Orlando/docs/C3-246112.zip" TargetMode="External"/><Relationship Id="rId218" Type="http://schemas.openxmlformats.org/officeDocument/2006/relationships/hyperlink" Target="https://www.3gpp.org/ftp/tsg_ct/WG3_interworking_ex-CN3/TSGC3_138_Orlando/docs/C3-246270.zip" TargetMode="External"/><Relationship Id="rId271" Type="http://schemas.openxmlformats.org/officeDocument/2006/relationships/hyperlink" Target="https://www.3gpp.org/ftp/tsg_ct/WG3_interworking_ex-CN3/TSGC3_138_Orlando/docs/C3-246183.zip" TargetMode="External"/><Relationship Id="rId24" Type="http://schemas.openxmlformats.org/officeDocument/2006/relationships/hyperlink" Target="https://www.3gpp.org/ftp/tsg_ct/WG3_interworking_ex-CN3/TSGC3_138_Orlando/docs/C3-246025.zip" TargetMode="External"/><Relationship Id="rId66" Type="http://schemas.openxmlformats.org/officeDocument/2006/relationships/hyperlink" Target="https://www.3gpp.org/ftp/tsg_ct/WG3_interworking_ex-CN3/TSGC3_138_Orlando/docs/C3-246146.zip" TargetMode="External"/><Relationship Id="rId131" Type="http://schemas.openxmlformats.org/officeDocument/2006/relationships/hyperlink" Target="https://www.3gpp.org/ftp/tsg_ct/WG3_interworking_ex-CN3/TSGC3_138_Orlando/docs/C3-246340.zip" TargetMode="External"/><Relationship Id="rId327" Type="http://schemas.openxmlformats.org/officeDocument/2006/relationships/hyperlink" Target="https://www.3gpp.org/ftp/tsg_ct/WG3_interworking_ex-CN3/TSGC3_138_Orlando/docs/C3-246226.zip" TargetMode="External"/><Relationship Id="rId173" Type="http://schemas.openxmlformats.org/officeDocument/2006/relationships/hyperlink" Target="https://www.3gpp.org/ftp/tsg_ct/WG3_interworking_ex-CN3/TSGC3_138_Orlando/docs/C3-246275.zip" TargetMode="External"/><Relationship Id="rId229" Type="http://schemas.openxmlformats.org/officeDocument/2006/relationships/hyperlink" Target="https://www.3gpp.org/ftp/tsg_ct/WG3_interworking_ex-CN3/TSGC3_138_Orlando/docs/C3-246075.zip" TargetMode="External"/><Relationship Id="rId240" Type="http://schemas.openxmlformats.org/officeDocument/2006/relationships/hyperlink" Target="https://www.3gpp.org/ftp/tsg_ct/WG3_interworking_ex-CN3/TSGC3_138_Orlando/docs/C3-2462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5D2E6-63EA-4587-9455-A4202AEC28B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CT3ChairMacros.dotm</Template>
  <TotalTime>182</TotalTime>
  <Pages>138</Pages>
  <Words>33333</Words>
  <Characters>190000</Characters>
  <Application>Microsoft Office Word</Application>
  <DocSecurity>0</DocSecurity>
  <Lines>1583</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Samsung</cp:lastModifiedBy>
  <cp:revision>123</cp:revision>
  <dcterms:created xsi:type="dcterms:W3CDTF">2024-11-21T02:44:00Z</dcterms:created>
  <dcterms:modified xsi:type="dcterms:W3CDTF">2024-11-21T17:32:00Z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1731636015</vt:lpwstr>
  </property>
</Properties>
</file>