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1DA" w:rsidRDefault="008D61DA" w:rsidP="008D6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215A">
        <w:fldChar w:fldCharType="begin"/>
      </w:r>
      <w:r w:rsidR="00C5215A">
        <w:instrText xml:space="preserve"> DOCPROPERTY  TSG/WGRef  \* MERGEFORMAT </w:instrText>
      </w:r>
      <w:r w:rsidR="00C5215A">
        <w:fldChar w:fldCharType="separate"/>
      </w:r>
      <w:r>
        <w:rPr>
          <w:b/>
          <w:noProof/>
          <w:sz w:val="24"/>
        </w:rPr>
        <w:t>CT3</w:t>
      </w:r>
      <w:r w:rsidR="00C521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215A">
        <w:fldChar w:fldCharType="begin"/>
      </w:r>
      <w:r w:rsidR="00C5215A">
        <w:instrText xml:space="preserve"> DOCPROPERTY  MtgSeq  \* MERGEFORMAT </w:instrText>
      </w:r>
      <w:r w:rsidR="00C5215A">
        <w:fldChar w:fldCharType="separate"/>
      </w:r>
      <w:r>
        <w:rPr>
          <w:b/>
          <w:noProof/>
          <w:sz w:val="24"/>
        </w:rPr>
        <w:t>128</w:t>
      </w:r>
      <w:r w:rsidR="00C5215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</w:t>
      </w:r>
      <w:r w:rsidR="00CB0F4A">
        <w:rPr>
          <w:b/>
          <w:sz w:val="24"/>
          <w:szCs w:val="24"/>
        </w:rPr>
        <w:t>693</w:t>
      </w:r>
    </w:p>
    <w:p w:rsidR="008D61DA" w:rsidRDefault="00C5215A" w:rsidP="008D61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1DA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8D61D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61DA">
        <w:rPr>
          <w:b/>
          <w:noProof/>
          <w:sz w:val="24"/>
        </w:rPr>
        <w:t>22</w:t>
      </w:r>
      <w:r w:rsidR="008D61D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8D61D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61DA">
        <w:rPr>
          <w:b/>
          <w:noProof/>
          <w:sz w:val="24"/>
        </w:rPr>
        <w:t>26</w:t>
      </w:r>
      <w:r w:rsidR="008D61DA">
        <w:rPr>
          <w:b/>
          <w:noProof/>
          <w:sz w:val="24"/>
          <w:vertAlign w:val="superscript"/>
        </w:rPr>
        <w:t>th</w:t>
      </w:r>
      <w:r w:rsidR="008D61DA"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fldChar w:fldCharType="end"/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A2A4C" w:rsidRPr="00BA2A4C">
        <w:rPr>
          <w:rFonts w:ascii="Arial" w:hAnsi="Arial" w:cs="Arial"/>
          <w:b/>
        </w:rPr>
        <w:t>OpenAPI</w:t>
      </w:r>
      <w:proofErr w:type="spellEnd"/>
      <w:r w:rsidR="00BA2A4C" w:rsidRPr="00BA2A4C">
        <w:rPr>
          <w:rFonts w:ascii="Arial" w:hAnsi="Arial" w:cs="Arial"/>
          <w:b/>
        </w:rPr>
        <w:t xml:space="preserve"> update of </w:t>
      </w:r>
      <w:proofErr w:type="spellStart"/>
      <w:r w:rsidR="00BA2A4C" w:rsidRPr="00BA2A4C">
        <w:rPr>
          <w:rFonts w:ascii="Arial" w:hAnsi="Arial" w:cs="Arial"/>
          <w:b/>
        </w:rPr>
        <w:t>Nudr_DataRepository</w:t>
      </w:r>
      <w:proofErr w:type="spellEnd"/>
      <w:r w:rsidR="00BA2A4C" w:rsidRPr="00BA2A4C">
        <w:rPr>
          <w:rFonts w:ascii="Arial" w:hAnsi="Arial" w:cs="Arial"/>
          <w:b/>
        </w:rPr>
        <w:t xml:space="preserve"> API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312C85">
        <w:rPr>
          <w:rFonts w:ascii="Arial" w:hAnsi="Arial" w:cs="Arial"/>
          <w:b/>
        </w:rPr>
        <w:t>5</w:t>
      </w:r>
      <w:r w:rsidR="00BA2A4C">
        <w:rPr>
          <w:rFonts w:ascii="Arial" w:hAnsi="Arial" w:cs="Arial"/>
          <w:b/>
        </w:rPr>
        <w:t>0</w:t>
      </w:r>
    </w:p>
    <w:p w:rsidR="003348B1" w:rsidRPr="003348B1" w:rsidRDefault="00547ECC" w:rsidP="003348B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A2A4C" w:rsidRPr="00BA2A4C">
        <w:rPr>
          <w:rFonts w:ascii="Arial" w:hAnsi="Arial" w:cs="Arial"/>
          <w:b/>
        </w:rPr>
        <w:t>INFORMATION</w:t>
      </w:r>
    </w:p>
    <w:p w:rsidR="003348B1" w:rsidRDefault="003348B1" w:rsidP="003348B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3348B1" w:rsidRDefault="003348B1" w:rsidP="003348B1">
      <w:pPr>
        <w:rPr>
          <w:rFonts w:ascii="Arial" w:hAnsi="Arial" w:cs="Arial"/>
          <w:sz w:val="22"/>
          <w:szCs w:val="22"/>
        </w:rPr>
      </w:pP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3620"/>
        <w:gridCol w:w="1193"/>
        <w:gridCol w:w="2234"/>
        <w:gridCol w:w="1670"/>
      </w:tblGrid>
      <w:tr w:rsidR="00415D78" w:rsidRPr="005E76A8" w:rsidTr="00415D78">
        <w:trPr>
          <w:trHeight w:val="275"/>
        </w:trPr>
        <w:tc>
          <w:tcPr>
            <w:tcW w:w="916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620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234" w:type="dxa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70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415D78" w:rsidRPr="005E76A8" w:rsidTr="00415D78">
        <w:tc>
          <w:tcPr>
            <w:tcW w:w="916" w:type="dxa"/>
            <w:shd w:val="clear" w:color="auto" w:fill="auto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0</w:t>
            </w:r>
            <w:r w:rsidR="00FE700C">
              <w:rPr>
                <w:rFonts w:ascii="Arial" w:hAnsi="Arial" w:cs="Arial"/>
                <w:sz w:val="22"/>
                <w:szCs w:val="22"/>
                <w:lang w:eastAsia="zh-CN"/>
              </w:rPr>
              <w:t>400</w:t>
            </w:r>
          </w:p>
        </w:tc>
        <w:tc>
          <w:tcPr>
            <w:tcW w:w="3620" w:type="dxa"/>
            <w:shd w:val="clear" w:color="auto" w:fill="auto"/>
          </w:tcPr>
          <w:p w:rsidR="003348B1" w:rsidRPr="00CC0627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Introduces </w:t>
            </w:r>
            <w:r w:rsidR="00FE700C">
              <w:rPr>
                <w:rFonts w:ascii="Arial" w:hAnsi="Arial" w:cs="Arial"/>
                <w:sz w:val="22"/>
                <w:szCs w:val="22"/>
                <w:lang w:eastAsia="zh-CN"/>
              </w:rPr>
              <w:t xml:space="preserve">a </w:t>
            </w:r>
            <w:r w:rsidRPr="00ED73F4">
              <w:rPr>
                <w:rFonts w:ascii="Arial" w:hAnsi="Arial" w:cs="Arial"/>
                <w:sz w:val="22"/>
                <w:szCs w:val="22"/>
                <w:lang w:eastAsia="zh-CN"/>
              </w:rPr>
              <w:t>backward compatible feature</w:t>
            </w:r>
            <w:r w:rsidR="00673BCA">
              <w:rPr>
                <w:rFonts w:ascii="Arial" w:hAnsi="Arial" w:cs="Arial"/>
                <w:sz w:val="22"/>
                <w:szCs w:val="22"/>
                <w:lang w:eastAsia="zh-CN"/>
              </w:rPr>
              <w:t xml:space="preserve"> to the </w:t>
            </w:r>
            <w:proofErr w:type="spellStart"/>
            <w:r w:rsidR="00673BCA">
              <w:rPr>
                <w:rFonts w:ascii="Arial" w:hAnsi="Arial" w:cs="Arial"/>
                <w:sz w:val="22"/>
                <w:szCs w:val="22"/>
                <w:lang w:eastAsia="zh-CN"/>
              </w:rPr>
              <w:t>OpenAPI</w:t>
            </w:r>
            <w:proofErr w:type="spellEnd"/>
            <w:r w:rsidR="00673BCA">
              <w:rPr>
                <w:rFonts w:ascii="Arial" w:hAnsi="Arial" w:cs="Arial"/>
                <w:sz w:val="22"/>
                <w:szCs w:val="22"/>
                <w:lang w:eastAsia="zh-CN"/>
              </w:rPr>
              <w:t xml:space="preserve"> file for </w:t>
            </w:r>
            <w:r w:rsidR="00786453" w:rsidRPr="00786453">
              <w:rPr>
                <w:rFonts w:ascii="Arial" w:hAnsi="Arial" w:cs="Arial"/>
                <w:sz w:val="22"/>
                <w:szCs w:val="22"/>
                <w:lang w:eastAsia="zh-CN"/>
              </w:rPr>
              <w:t>Application Data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3348B1" w:rsidRPr="008B3388" w:rsidRDefault="00F85B49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85B49">
              <w:rPr>
                <w:rFonts w:ascii="Arial" w:hAnsi="Arial" w:cs="Arial"/>
                <w:sz w:val="22"/>
                <w:szCs w:val="22"/>
                <w:lang w:eastAsia="zh-CN"/>
              </w:rPr>
              <w:t>UAS_Ph2</w:t>
            </w:r>
          </w:p>
        </w:tc>
        <w:tc>
          <w:tcPr>
            <w:tcW w:w="1670" w:type="dxa"/>
          </w:tcPr>
          <w:p w:rsidR="003348B1" w:rsidRPr="006A587A" w:rsidRDefault="001A6463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N/A</w:t>
            </w:r>
          </w:p>
        </w:tc>
      </w:tr>
      <w:tr w:rsidR="00415D78" w:rsidRPr="005E76A8" w:rsidTr="00415D78">
        <w:tc>
          <w:tcPr>
            <w:tcW w:w="916" w:type="dxa"/>
            <w:shd w:val="clear" w:color="auto" w:fill="auto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0</w:t>
            </w:r>
            <w:r w:rsidR="0063630E">
              <w:rPr>
                <w:rFonts w:ascii="Arial" w:hAnsi="Arial" w:cs="Arial"/>
                <w:sz w:val="22"/>
                <w:szCs w:val="22"/>
                <w:lang w:eastAsia="zh-CN"/>
              </w:rPr>
              <w:t>401</w:t>
            </w:r>
          </w:p>
        </w:tc>
        <w:tc>
          <w:tcPr>
            <w:tcW w:w="3620" w:type="dxa"/>
            <w:shd w:val="clear" w:color="auto" w:fill="auto"/>
          </w:tcPr>
          <w:p w:rsidR="003348B1" w:rsidRPr="00CC0627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Introduces </w:t>
            </w:r>
            <w:r w:rsidR="00FF7BF4">
              <w:rPr>
                <w:rFonts w:ascii="Arial" w:hAnsi="Arial" w:cs="Arial"/>
                <w:sz w:val="22"/>
                <w:szCs w:val="22"/>
                <w:lang w:eastAsia="zh-CN"/>
              </w:rPr>
              <w:t xml:space="preserve">a </w:t>
            </w: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backward compatible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feature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to the </w:t>
            </w:r>
            <w:proofErr w:type="spellStart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>OpenAPI</w:t>
            </w:r>
            <w:proofErr w:type="spellEnd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file for </w:t>
            </w:r>
            <w:r w:rsidR="00786453" w:rsidRPr="00786453">
              <w:rPr>
                <w:rFonts w:ascii="Arial" w:hAnsi="Arial" w:cs="Arial"/>
                <w:sz w:val="22"/>
                <w:szCs w:val="22"/>
                <w:lang w:eastAsia="zh-CN"/>
              </w:rPr>
              <w:t>Policy Data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3348B1" w:rsidRPr="009A7E30" w:rsidRDefault="004121EF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proofErr w:type="spellStart"/>
            <w:r w:rsidRPr="004121EF">
              <w:rPr>
                <w:rFonts w:ascii="Arial" w:hAnsi="Arial" w:cs="Arial"/>
                <w:sz w:val="22"/>
                <w:szCs w:val="22"/>
                <w:lang w:eastAsia="zh-CN"/>
              </w:rPr>
              <w:t>AIMLsys</w:t>
            </w:r>
            <w:proofErr w:type="spellEnd"/>
          </w:p>
        </w:tc>
        <w:tc>
          <w:tcPr>
            <w:tcW w:w="1670" w:type="dxa"/>
          </w:tcPr>
          <w:p w:rsidR="003348B1" w:rsidRPr="006A587A" w:rsidRDefault="00AC483A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N/A</w:t>
            </w:r>
          </w:p>
        </w:tc>
      </w:tr>
      <w:tr w:rsidR="00415D78" w:rsidRPr="005E76A8" w:rsidTr="00415D78">
        <w:tc>
          <w:tcPr>
            <w:tcW w:w="916" w:type="dxa"/>
            <w:shd w:val="clear" w:color="auto" w:fill="auto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0</w:t>
            </w:r>
            <w:r w:rsidR="00904DAF">
              <w:rPr>
                <w:rFonts w:ascii="Arial" w:hAnsi="Arial" w:cs="Arial"/>
                <w:sz w:val="22"/>
                <w:szCs w:val="22"/>
                <w:lang w:eastAsia="zh-CN"/>
              </w:rPr>
              <w:t>410</w:t>
            </w:r>
          </w:p>
        </w:tc>
        <w:tc>
          <w:tcPr>
            <w:tcW w:w="3620" w:type="dxa"/>
            <w:shd w:val="clear" w:color="auto" w:fill="auto"/>
          </w:tcPr>
          <w:p w:rsidR="003348B1" w:rsidRPr="002125F5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Introduces </w:t>
            </w:r>
            <w:r w:rsidR="00904DAF">
              <w:rPr>
                <w:rFonts w:ascii="Arial" w:hAnsi="Arial" w:cs="Arial"/>
                <w:sz w:val="22"/>
                <w:szCs w:val="22"/>
                <w:lang w:eastAsia="zh-CN"/>
              </w:rPr>
              <w:t xml:space="preserve">a </w:t>
            </w:r>
            <w:r w:rsidRPr="00ED73F4">
              <w:rPr>
                <w:rFonts w:ascii="Arial" w:hAnsi="Arial" w:cs="Arial"/>
                <w:sz w:val="22"/>
                <w:szCs w:val="22"/>
                <w:lang w:eastAsia="zh-CN"/>
              </w:rPr>
              <w:t>backward compatible feature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to the </w:t>
            </w:r>
            <w:proofErr w:type="spellStart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>OpenAPI</w:t>
            </w:r>
            <w:proofErr w:type="spellEnd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file for </w:t>
            </w:r>
            <w:r w:rsidR="00786453" w:rsidRPr="00786453">
              <w:rPr>
                <w:rFonts w:ascii="Arial" w:hAnsi="Arial" w:cs="Arial"/>
                <w:sz w:val="22"/>
                <w:szCs w:val="22"/>
                <w:lang w:eastAsia="zh-CN"/>
              </w:rPr>
              <w:t>Application Data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3348B1" w:rsidRPr="009A7E30" w:rsidRDefault="00904DAF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904DAF">
              <w:rPr>
                <w:rFonts w:ascii="Arial" w:hAnsi="Arial" w:cs="Arial"/>
                <w:sz w:val="22"/>
                <w:szCs w:val="22"/>
                <w:lang w:eastAsia="zh-CN"/>
              </w:rPr>
              <w:t>TEI18_DCAMP_Ph2</w:t>
            </w:r>
          </w:p>
        </w:tc>
        <w:tc>
          <w:tcPr>
            <w:tcW w:w="1670" w:type="dxa"/>
          </w:tcPr>
          <w:p w:rsidR="003348B1" w:rsidRPr="006A587A" w:rsidRDefault="00AC483A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N/A</w:t>
            </w:r>
          </w:p>
        </w:tc>
      </w:tr>
      <w:tr w:rsidR="00415D78" w:rsidRPr="005E76A8" w:rsidTr="00415D78">
        <w:tc>
          <w:tcPr>
            <w:tcW w:w="916" w:type="dxa"/>
            <w:shd w:val="clear" w:color="auto" w:fill="auto"/>
          </w:tcPr>
          <w:p w:rsidR="003348B1" w:rsidRDefault="00415D78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0412</w:t>
            </w:r>
          </w:p>
        </w:tc>
        <w:tc>
          <w:tcPr>
            <w:tcW w:w="3620" w:type="dxa"/>
            <w:shd w:val="clear" w:color="auto" w:fill="auto"/>
          </w:tcPr>
          <w:p w:rsidR="003348B1" w:rsidRPr="00CC0627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Introduces </w:t>
            </w:r>
            <w:r w:rsidR="00415D78">
              <w:rPr>
                <w:rFonts w:ascii="Arial" w:hAnsi="Arial" w:cs="Arial"/>
                <w:sz w:val="22"/>
                <w:szCs w:val="22"/>
                <w:lang w:eastAsia="zh-CN"/>
              </w:rPr>
              <w:t xml:space="preserve">a </w:t>
            </w:r>
            <w:r w:rsidRPr="002125F5">
              <w:rPr>
                <w:rFonts w:ascii="Arial" w:hAnsi="Arial" w:cs="Arial"/>
                <w:sz w:val="22"/>
                <w:szCs w:val="22"/>
                <w:lang w:eastAsia="zh-CN"/>
              </w:rPr>
              <w:t xml:space="preserve">backward compatible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feature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to the </w:t>
            </w:r>
            <w:proofErr w:type="spellStart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>OpenAPI</w:t>
            </w:r>
            <w:proofErr w:type="spellEnd"/>
            <w:r w:rsidR="00786453">
              <w:rPr>
                <w:rFonts w:ascii="Arial" w:hAnsi="Arial" w:cs="Arial"/>
                <w:sz w:val="22"/>
                <w:szCs w:val="22"/>
                <w:lang w:eastAsia="zh-CN"/>
              </w:rPr>
              <w:t xml:space="preserve"> file for </w:t>
            </w:r>
            <w:r w:rsidR="00047771" w:rsidRPr="00047771">
              <w:rPr>
                <w:rFonts w:ascii="Arial" w:hAnsi="Arial" w:cs="Arial"/>
                <w:sz w:val="22"/>
                <w:szCs w:val="22"/>
                <w:lang w:eastAsia="zh-CN"/>
              </w:rPr>
              <w:t>Policy Data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3348B1" w:rsidRPr="009A7E30" w:rsidRDefault="00415D78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415D78">
              <w:rPr>
                <w:rFonts w:ascii="Arial" w:hAnsi="Arial" w:cs="Arial"/>
                <w:sz w:val="22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3348B1" w:rsidRPr="006A587A" w:rsidRDefault="00AC483A" w:rsidP="006D5F8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N/A</w:t>
            </w:r>
          </w:p>
        </w:tc>
      </w:tr>
    </w:tbl>
    <w:p w:rsidR="003348B1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p w:rsidR="003348B1" w:rsidRPr="002F698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p w:rsidR="004216BC" w:rsidRPr="00DE6DCD" w:rsidRDefault="003348B1" w:rsidP="007E1CDA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</w:t>
      </w:r>
      <w:r w:rsidR="00403250">
        <w:rPr>
          <w:rFonts w:ascii="Arial" w:hAnsi="Arial" w:cs="Arial"/>
          <w:sz w:val="22"/>
          <w:szCs w:val="22"/>
          <w:lang w:eastAsia="zh-CN"/>
        </w:rPr>
        <w:t>R</w:t>
      </w:r>
      <w:r>
        <w:rPr>
          <w:rFonts w:ascii="Arial" w:hAnsi="Arial" w:cs="Arial"/>
          <w:sz w:val="22"/>
          <w:szCs w:val="22"/>
          <w:lang w:eastAsia="zh-CN"/>
        </w:rPr>
        <w:t xml:space="preserve">elease 18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bookmarkStart w:id="0" w:name="_GoBack"/>
      <w:bookmarkEnd w:id="0"/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4216BC" w:rsidRPr="00DE6DCD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15A" w:rsidRDefault="00C5215A">
      <w:r>
        <w:separator/>
      </w:r>
    </w:p>
    <w:p w:rsidR="00C5215A" w:rsidRDefault="00C5215A"/>
  </w:endnote>
  <w:endnote w:type="continuationSeparator" w:id="0">
    <w:p w:rsidR="00C5215A" w:rsidRDefault="00C5215A">
      <w:r>
        <w:continuationSeparator/>
      </w:r>
    </w:p>
    <w:p w:rsidR="00C5215A" w:rsidRDefault="00C52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15A" w:rsidRDefault="00C5215A">
      <w:r>
        <w:separator/>
      </w:r>
    </w:p>
    <w:p w:rsidR="00C5215A" w:rsidRDefault="00C5215A"/>
  </w:footnote>
  <w:footnote w:type="continuationSeparator" w:id="0">
    <w:p w:rsidR="00C5215A" w:rsidRDefault="00C5215A">
      <w:r>
        <w:continuationSeparator/>
      </w:r>
    </w:p>
    <w:p w:rsidR="00C5215A" w:rsidRDefault="00C521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3.2pt;height:75.3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2DF7"/>
    <w:rsid w:val="00006984"/>
    <w:rsid w:val="000217A2"/>
    <w:rsid w:val="00023F6F"/>
    <w:rsid w:val="00024BD5"/>
    <w:rsid w:val="00036817"/>
    <w:rsid w:val="00045047"/>
    <w:rsid w:val="00047771"/>
    <w:rsid w:val="00047BF0"/>
    <w:rsid w:val="00054E81"/>
    <w:rsid w:val="000563F3"/>
    <w:rsid w:val="0007489B"/>
    <w:rsid w:val="00080CBD"/>
    <w:rsid w:val="00082BE8"/>
    <w:rsid w:val="00083E41"/>
    <w:rsid w:val="00084B1A"/>
    <w:rsid w:val="0008580E"/>
    <w:rsid w:val="000967F5"/>
    <w:rsid w:val="000A4C70"/>
    <w:rsid w:val="000A591A"/>
    <w:rsid w:val="000A702D"/>
    <w:rsid w:val="000B1249"/>
    <w:rsid w:val="000B147E"/>
    <w:rsid w:val="000C29DE"/>
    <w:rsid w:val="000C4F63"/>
    <w:rsid w:val="000D2A7C"/>
    <w:rsid w:val="000D3963"/>
    <w:rsid w:val="000D5C85"/>
    <w:rsid w:val="000D7FA3"/>
    <w:rsid w:val="000E11E7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20B64"/>
    <w:rsid w:val="001251A8"/>
    <w:rsid w:val="00134C55"/>
    <w:rsid w:val="0013528A"/>
    <w:rsid w:val="0013792C"/>
    <w:rsid w:val="0014065B"/>
    <w:rsid w:val="00142059"/>
    <w:rsid w:val="00142927"/>
    <w:rsid w:val="00145EB3"/>
    <w:rsid w:val="00147163"/>
    <w:rsid w:val="001645F0"/>
    <w:rsid w:val="00166BD3"/>
    <w:rsid w:val="001746A5"/>
    <w:rsid w:val="00183D82"/>
    <w:rsid w:val="001A0FA0"/>
    <w:rsid w:val="001A6463"/>
    <w:rsid w:val="001B255C"/>
    <w:rsid w:val="001C3C4D"/>
    <w:rsid w:val="001E283D"/>
    <w:rsid w:val="001F783D"/>
    <w:rsid w:val="00204DC5"/>
    <w:rsid w:val="002056FF"/>
    <w:rsid w:val="00206706"/>
    <w:rsid w:val="0021458F"/>
    <w:rsid w:val="00215A96"/>
    <w:rsid w:val="002339FA"/>
    <w:rsid w:val="00234C29"/>
    <w:rsid w:val="002446AB"/>
    <w:rsid w:val="00250003"/>
    <w:rsid w:val="002504BB"/>
    <w:rsid w:val="0025506A"/>
    <w:rsid w:val="00262A61"/>
    <w:rsid w:val="00264B0C"/>
    <w:rsid w:val="00271D8C"/>
    <w:rsid w:val="00281DFD"/>
    <w:rsid w:val="00292A45"/>
    <w:rsid w:val="002A3A62"/>
    <w:rsid w:val="002A738C"/>
    <w:rsid w:val="002B035B"/>
    <w:rsid w:val="002D4B0A"/>
    <w:rsid w:val="002D4E8C"/>
    <w:rsid w:val="002D5E12"/>
    <w:rsid w:val="002E07F8"/>
    <w:rsid w:val="002E0E59"/>
    <w:rsid w:val="002F586F"/>
    <w:rsid w:val="00312C85"/>
    <w:rsid w:val="00312D84"/>
    <w:rsid w:val="00313D81"/>
    <w:rsid w:val="00315227"/>
    <w:rsid w:val="003170DA"/>
    <w:rsid w:val="0033067F"/>
    <w:rsid w:val="0033244A"/>
    <w:rsid w:val="003348B1"/>
    <w:rsid w:val="00337152"/>
    <w:rsid w:val="0034387A"/>
    <w:rsid w:val="00352C3F"/>
    <w:rsid w:val="00363E05"/>
    <w:rsid w:val="00364CF2"/>
    <w:rsid w:val="00374891"/>
    <w:rsid w:val="00375B5F"/>
    <w:rsid w:val="00380372"/>
    <w:rsid w:val="00385C02"/>
    <w:rsid w:val="00394BBC"/>
    <w:rsid w:val="003B203A"/>
    <w:rsid w:val="003B24F6"/>
    <w:rsid w:val="003B7A47"/>
    <w:rsid w:val="003C6B7D"/>
    <w:rsid w:val="003D64D5"/>
    <w:rsid w:val="003E0E01"/>
    <w:rsid w:val="003F181F"/>
    <w:rsid w:val="00403250"/>
    <w:rsid w:val="00403396"/>
    <w:rsid w:val="004042E7"/>
    <w:rsid w:val="00406BE4"/>
    <w:rsid w:val="00410BB2"/>
    <w:rsid w:val="004112C2"/>
    <w:rsid w:val="004121EF"/>
    <w:rsid w:val="00412A8E"/>
    <w:rsid w:val="00415D78"/>
    <w:rsid w:val="00420012"/>
    <w:rsid w:val="004216BC"/>
    <w:rsid w:val="00421DBE"/>
    <w:rsid w:val="004530CB"/>
    <w:rsid w:val="004606FE"/>
    <w:rsid w:val="0046794C"/>
    <w:rsid w:val="00470E57"/>
    <w:rsid w:val="0048229E"/>
    <w:rsid w:val="004856D0"/>
    <w:rsid w:val="00492B57"/>
    <w:rsid w:val="004A1E4E"/>
    <w:rsid w:val="004A4EAA"/>
    <w:rsid w:val="004B035B"/>
    <w:rsid w:val="004B1FCB"/>
    <w:rsid w:val="004B4D34"/>
    <w:rsid w:val="004B7C48"/>
    <w:rsid w:val="004C7F2C"/>
    <w:rsid w:val="004D024C"/>
    <w:rsid w:val="004D4DEC"/>
    <w:rsid w:val="004D5151"/>
    <w:rsid w:val="004D55FB"/>
    <w:rsid w:val="004D6497"/>
    <w:rsid w:val="004E6E7F"/>
    <w:rsid w:val="004E7496"/>
    <w:rsid w:val="004E7B1D"/>
    <w:rsid w:val="004F3ECA"/>
    <w:rsid w:val="0051188A"/>
    <w:rsid w:val="00516653"/>
    <w:rsid w:val="00524750"/>
    <w:rsid w:val="0053089F"/>
    <w:rsid w:val="00532857"/>
    <w:rsid w:val="00547ECC"/>
    <w:rsid w:val="0055071D"/>
    <w:rsid w:val="005559AF"/>
    <w:rsid w:val="0055702A"/>
    <w:rsid w:val="00557562"/>
    <w:rsid w:val="0056772C"/>
    <w:rsid w:val="0057530B"/>
    <w:rsid w:val="00581FF8"/>
    <w:rsid w:val="005857D1"/>
    <w:rsid w:val="00585CED"/>
    <w:rsid w:val="005934D8"/>
    <w:rsid w:val="00593883"/>
    <w:rsid w:val="00593A54"/>
    <w:rsid w:val="0059499B"/>
    <w:rsid w:val="005A0D5B"/>
    <w:rsid w:val="005A7155"/>
    <w:rsid w:val="005B04BC"/>
    <w:rsid w:val="005B12AA"/>
    <w:rsid w:val="005C4294"/>
    <w:rsid w:val="005C4E49"/>
    <w:rsid w:val="005C677A"/>
    <w:rsid w:val="005C6CC1"/>
    <w:rsid w:val="005D0826"/>
    <w:rsid w:val="005D283A"/>
    <w:rsid w:val="005E0821"/>
    <w:rsid w:val="005E1663"/>
    <w:rsid w:val="005E5F18"/>
    <w:rsid w:val="005E600B"/>
    <w:rsid w:val="005F080F"/>
    <w:rsid w:val="005F1A02"/>
    <w:rsid w:val="005F73D9"/>
    <w:rsid w:val="00601FAB"/>
    <w:rsid w:val="00606CDA"/>
    <w:rsid w:val="0060740B"/>
    <w:rsid w:val="006132E9"/>
    <w:rsid w:val="00617770"/>
    <w:rsid w:val="006206D4"/>
    <w:rsid w:val="00622662"/>
    <w:rsid w:val="00622DDA"/>
    <w:rsid w:val="00630291"/>
    <w:rsid w:val="0063630E"/>
    <w:rsid w:val="0064078A"/>
    <w:rsid w:val="00640ACA"/>
    <w:rsid w:val="00657C5C"/>
    <w:rsid w:val="006667FB"/>
    <w:rsid w:val="006673BB"/>
    <w:rsid w:val="00670190"/>
    <w:rsid w:val="00673BCA"/>
    <w:rsid w:val="00675261"/>
    <w:rsid w:val="00676889"/>
    <w:rsid w:val="00682412"/>
    <w:rsid w:val="00690283"/>
    <w:rsid w:val="006909F5"/>
    <w:rsid w:val="006A0465"/>
    <w:rsid w:val="006A395E"/>
    <w:rsid w:val="006A54F7"/>
    <w:rsid w:val="006B122C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22E63"/>
    <w:rsid w:val="007323E8"/>
    <w:rsid w:val="00736140"/>
    <w:rsid w:val="0074439A"/>
    <w:rsid w:val="0075230D"/>
    <w:rsid w:val="00756571"/>
    <w:rsid w:val="007632BA"/>
    <w:rsid w:val="00763DA1"/>
    <w:rsid w:val="00780B7C"/>
    <w:rsid w:val="00780D63"/>
    <w:rsid w:val="00781906"/>
    <w:rsid w:val="007837BD"/>
    <w:rsid w:val="00784AF4"/>
    <w:rsid w:val="00784DC1"/>
    <w:rsid w:val="00786453"/>
    <w:rsid w:val="007A2246"/>
    <w:rsid w:val="007A5760"/>
    <w:rsid w:val="007B39D7"/>
    <w:rsid w:val="007B6729"/>
    <w:rsid w:val="007C059C"/>
    <w:rsid w:val="007C11FA"/>
    <w:rsid w:val="007C5E33"/>
    <w:rsid w:val="007D3094"/>
    <w:rsid w:val="007D53DA"/>
    <w:rsid w:val="007E01CE"/>
    <w:rsid w:val="007E1CDA"/>
    <w:rsid w:val="007E3F69"/>
    <w:rsid w:val="007F2408"/>
    <w:rsid w:val="007F272F"/>
    <w:rsid w:val="007F4247"/>
    <w:rsid w:val="007F7378"/>
    <w:rsid w:val="00800F59"/>
    <w:rsid w:val="00801E19"/>
    <w:rsid w:val="00806222"/>
    <w:rsid w:val="00806AA1"/>
    <w:rsid w:val="008158C7"/>
    <w:rsid w:val="00821745"/>
    <w:rsid w:val="00827299"/>
    <w:rsid w:val="00835BF8"/>
    <w:rsid w:val="0084141C"/>
    <w:rsid w:val="00844BD7"/>
    <w:rsid w:val="008450F2"/>
    <w:rsid w:val="008510D4"/>
    <w:rsid w:val="0085295F"/>
    <w:rsid w:val="00854484"/>
    <w:rsid w:val="0086616C"/>
    <w:rsid w:val="008702C7"/>
    <w:rsid w:val="008773FF"/>
    <w:rsid w:val="008839AF"/>
    <w:rsid w:val="00896AD8"/>
    <w:rsid w:val="008A107B"/>
    <w:rsid w:val="008A5DE6"/>
    <w:rsid w:val="008A6ECD"/>
    <w:rsid w:val="008C26E8"/>
    <w:rsid w:val="008C51FC"/>
    <w:rsid w:val="008D284A"/>
    <w:rsid w:val="008D61DA"/>
    <w:rsid w:val="008E284B"/>
    <w:rsid w:val="008E5EB3"/>
    <w:rsid w:val="008E7CA4"/>
    <w:rsid w:val="008F208A"/>
    <w:rsid w:val="009046F3"/>
    <w:rsid w:val="00904DAF"/>
    <w:rsid w:val="00905963"/>
    <w:rsid w:val="00920D42"/>
    <w:rsid w:val="0093154A"/>
    <w:rsid w:val="00964696"/>
    <w:rsid w:val="0097196B"/>
    <w:rsid w:val="0097486E"/>
    <w:rsid w:val="009749DA"/>
    <w:rsid w:val="00977F96"/>
    <w:rsid w:val="00981296"/>
    <w:rsid w:val="00992622"/>
    <w:rsid w:val="00995BA3"/>
    <w:rsid w:val="009B3538"/>
    <w:rsid w:val="009B76FD"/>
    <w:rsid w:val="009C0E1F"/>
    <w:rsid w:val="009C775F"/>
    <w:rsid w:val="009D2F0F"/>
    <w:rsid w:val="009D5192"/>
    <w:rsid w:val="009E15FC"/>
    <w:rsid w:val="00A05106"/>
    <w:rsid w:val="00A10681"/>
    <w:rsid w:val="00A15C25"/>
    <w:rsid w:val="00A35CE4"/>
    <w:rsid w:val="00A445C9"/>
    <w:rsid w:val="00A45575"/>
    <w:rsid w:val="00A46D99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94314"/>
    <w:rsid w:val="00AA4B46"/>
    <w:rsid w:val="00AB5B40"/>
    <w:rsid w:val="00AB6351"/>
    <w:rsid w:val="00AC2A36"/>
    <w:rsid w:val="00AC483A"/>
    <w:rsid w:val="00AC6630"/>
    <w:rsid w:val="00AD21A5"/>
    <w:rsid w:val="00AD401C"/>
    <w:rsid w:val="00AE3642"/>
    <w:rsid w:val="00AE3FF7"/>
    <w:rsid w:val="00AE55C4"/>
    <w:rsid w:val="00AF5BB4"/>
    <w:rsid w:val="00B03DCE"/>
    <w:rsid w:val="00B07FDF"/>
    <w:rsid w:val="00B26216"/>
    <w:rsid w:val="00B32F84"/>
    <w:rsid w:val="00B444C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2A5C"/>
    <w:rsid w:val="00B94DE8"/>
    <w:rsid w:val="00BA145D"/>
    <w:rsid w:val="00BA2A4C"/>
    <w:rsid w:val="00BA43BC"/>
    <w:rsid w:val="00BA5729"/>
    <w:rsid w:val="00BB3AB1"/>
    <w:rsid w:val="00BB4752"/>
    <w:rsid w:val="00BB6B23"/>
    <w:rsid w:val="00BC6D88"/>
    <w:rsid w:val="00BD1049"/>
    <w:rsid w:val="00BE4A28"/>
    <w:rsid w:val="00BE5E2B"/>
    <w:rsid w:val="00BF4A97"/>
    <w:rsid w:val="00BF7DAF"/>
    <w:rsid w:val="00C03A10"/>
    <w:rsid w:val="00C03B34"/>
    <w:rsid w:val="00C10F82"/>
    <w:rsid w:val="00C13006"/>
    <w:rsid w:val="00C14227"/>
    <w:rsid w:val="00C14919"/>
    <w:rsid w:val="00C2213A"/>
    <w:rsid w:val="00C341BF"/>
    <w:rsid w:val="00C429F9"/>
    <w:rsid w:val="00C5215A"/>
    <w:rsid w:val="00C54AEE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B0F4A"/>
    <w:rsid w:val="00CB12A0"/>
    <w:rsid w:val="00CC4F6D"/>
    <w:rsid w:val="00CC7DD9"/>
    <w:rsid w:val="00CD5151"/>
    <w:rsid w:val="00CD740B"/>
    <w:rsid w:val="00CE182A"/>
    <w:rsid w:val="00CF063B"/>
    <w:rsid w:val="00D058D5"/>
    <w:rsid w:val="00D221F0"/>
    <w:rsid w:val="00D23BA1"/>
    <w:rsid w:val="00D23E1B"/>
    <w:rsid w:val="00D271DE"/>
    <w:rsid w:val="00D31697"/>
    <w:rsid w:val="00D331E8"/>
    <w:rsid w:val="00D35583"/>
    <w:rsid w:val="00D37C54"/>
    <w:rsid w:val="00D41915"/>
    <w:rsid w:val="00D52FDC"/>
    <w:rsid w:val="00D60078"/>
    <w:rsid w:val="00D6377E"/>
    <w:rsid w:val="00D6467B"/>
    <w:rsid w:val="00D65CCA"/>
    <w:rsid w:val="00D70E74"/>
    <w:rsid w:val="00D72687"/>
    <w:rsid w:val="00D77252"/>
    <w:rsid w:val="00D91F9F"/>
    <w:rsid w:val="00D97DA7"/>
    <w:rsid w:val="00DA36A6"/>
    <w:rsid w:val="00DA561D"/>
    <w:rsid w:val="00DA6E79"/>
    <w:rsid w:val="00DB0E81"/>
    <w:rsid w:val="00DB1EC1"/>
    <w:rsid w:val="00DB5EDF"/>
    <w:rsid w:val="00DC53B8"/>
    <w:rsid w:val="00DE4A70"/>
    <w:rsid w:val="00DE6DCD"/>
    <w:rsid w:val="00DF0D3A"/>
    <w:rsid w:val="00DF3FD0"/>
    <w:rsid w:val="00DF7D2D"/>
    <w:rsid w:val="00DF7F49"/>
    <w:rsid w:val="00E02970"/>
    <w:rsid w:val="00E10296"/>
    <w:rsid w:val="00E10904"/>
    <w:rsid w:val="00E10D2E"/>
    <w:rsid w:val="00E1544C"/>
    <w:rsid w:val="00E20A01"/>
    <w:rsid w:val="00E21265"/>
    <w:rsid w:val="00E25B25"/>
    <w:rsid w:val="00E2628B"/>
    <w:rsid w:val="00E32612"/>
    <w:rsid w:val="00E3279D"/>
    <w:rsid w:val="00E32DF9"/>
    <w:rsid w:val="00E3645C"/>
    <w:rsid w:val="00E37962"/>
    <w:rsid w:val="00E60FFF"/>
    <w:rsid w:val="00E66853"/>
    <w:rsid w:val="00E66A16"/>
    <w:rsid w:val="00E80532"/>
    <w:rsid w:val="00E935D8"/>
    <w:rsid w:val="00E97647"/>
    <w:rsid w:val="00EA0C74"/>
    <w:rsid w:val="00EA1816"/>
    <w:rsid w:val="00EB3AF0"/>
    <w:rsid w:val="00EB6E2D"/>
    <w:rsid w:val="00EB7529"/>
    <w:rsid w:val="00EC4987"/>
    <w:rsid w:val="00ED70B4"/>
    <w:rsid w:val="00EE4124"/>
    <w:rsid w:val="00F17217"/>
    <w:rsid w:val="00F408E1"/>
    <w:rsid w:val="00F413E0"/>
    <w:rsid w:val="00F41872"/>
    <w:rsid w:val="00F45232"/>
    <w:rsid w:val="00F45C7C"/>
    <w:rsid w:val="00F46B92"/>
    <w:rsid w:val="00F5411A"/>
    <w:rsid w:val="00F56FF3"/>
    <w:rsid w:val="00F57C3F"/>
    <w:rsid w:val="00F83846"/>
    <w:rsid w:val="00F85B49"/>
    <w:rsid w:val="00FA0413"/>
    <w:rsid w:val="00FA15F7"/>
    <w:rsid w:val="00FA2DE1"/>
    <w:rsid w:val="00FA6240"/>
    <w:rsid w:val="00FB26C6"/>
    <w:rsid w:val="00FC3193"/>
    <w:rsid w:val="00FE4D1F"/>
    <w:rsid w:val="00FE57AF"/>
    <w:rsid w:val="00FE700C"/>
    <w:rsid w:val="00FF04A2"/>
    <w:rsid w:val="00FF4B0B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09339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A10681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ind w:left="1440" w:right="1440"/>
    </w:pPr>
  </w:style>
  <w:style w:type="paragraph" w:styleId="ae">
    <w:name w:val="Body Text"/>
    <w:basedOn w:val="a1"/>
    <w:link w:val="af"/>
    <w:rsid w:val="008702C7"/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basedOn w:val="af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basedOn w:val="af3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ind w:left="283"/>
      <w:contextualSpacing/>
    </w:pPr>
  </w:style>
  <w:style w:type="paragraph" w:styleId="2a">
    <w:name w:val="List Continue 2"/>
    <w:basedOn w:val="a1"/>
    <w:rsid w:val="008702C7"/>
    <w:pPr>
      <w:ind w:left="566"/>
      <w:contextualSpacing/>
    </w:pPr>
  </w:style>
  <w:style w:type="paragraph" w:styleId="38">
    <w:name w:val="List Continue 3"/>
    <w:basedOn w:val="a1"/>
    <w:rsid w:val="008702C7"/>
    <w:pPr>
      <w:ind w:left="849"/>
      <w:contextualSpacing/>
    </w:pPr>
  </w:style>
  <w:style w:type="paragraph" w:styleId="44">
    <w:name w:val="List Continue 4"/>
    <w:basedOn w:val="a1"/>
    <w:rsid w:val="008702C7"/>
    <w:pPr>
      <w:ind w:left="1132"/>
      <w:contextualSpacing/>
    </w:pPr>
  </w:style>
  <w:style w:type="paragraph" w:styleId="54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ff3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affff4">
    <w:name w:val="Hyperlink"/>
    <w:basedOn w:val="a2"/>
    <w:rsid w:val="006673BB"/>
    <w:rPr>
      <w:color w:val="0563C1" w:themeColor="hyperlink"/>
      <w:u w:val="single"/>
    </w:rPr>
  </w:style>
  <w:style w:type="character" w:styleId="affff5">
    <w:name w:val="Unresolved Mention"/>
    <w:basedOn w:val="a2"/>
    <w:uiPriority w:val="99"/>
    <w:semiHidden/>
    <w:unhideWhenUsed/>
    <w:rsid w:val="0066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2BACA-D0E2-4038-967C-435421E2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35</cp:revision>
  <cp:lastPrinted>2003-09-26T09:29:00Z</cp:lastPrinted>
  <dcterms:created xsi:type="dcterms:W3CDTF">2023-05-30T07:37:00Z</dcterms:created>
  <dcterms:modified xsi:type="dcterms:W3CDTF">2023-05-30T07:57:00Z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