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6B989" w14:textId="052CAD0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303117">
        <w:rPr>
          <w:b/>
          <w:noProof/>
          <w:sz w:val="24"/>
        </w:rPr>
        <w:t>1</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303117">
        <w:rPr>
          <w:b/>
          <w:noProof/>
          <w:sz w:val="24"/>
        </w:rPr>
        <w:t>2</w:t>
      </w:r>
      <w:r w:rsidR="006F45C7">
        <w:rPr>
          <w:b/>
          <w:noProof/>
          <w:sz w:val="24"/>
        </w:rPr>
        <w:t>152</w:t>
      </w:r>
      <w:r>
        <w:rPr>
          <w:b/>
          <w:noProof/>
          <w:sz w:val="24"/>
        </w:rPr>
        <w:fldChar w:fldCharType="begin"/>
      </w:r>
      <w:r>
        <w:rPr>
          <w:b/>
          <w:noProof/>
          <w:sz w:val="24"/>
        </w:rPr>
        <w:instrText xml:space="preserve"> DOCPROPERTY  Tdoc#  \* MERGEFORMAT </w:instrText>
      </w:r>
      <w:r>
        <w:rPr>
          <w:b/>
          <w:noProof/>
          <w:sz w:val="24"/>
        </w:rPr>
        <w:fldChar w:fldCharType="end"/>
      </w:r>
    </w:p>
    <w:p w14:paraId="4668AF2F" w14:textId="05EBDA22" w:rsidR="00934BD9" w:rsidRDefault="001478DE">
      <w:pPr>
        <w:pStyle w:val="CRCoverPage"/>
        <w:outlineLvl w:val="0"/>
        <w:rPr>
          <w:b/>
          <w:noProof/>
          <w:sz w:val="24"/>
        </w:rPr>
      </w:pPr>
      <w:r>
        <w:rPr>
          <w:b/>
          <w:noProof/>
          <w:sz w:val="24"/>
        </w:rPr>
        <w:t xml:space="preserve">E-Meeting, </w:t>
      </w:r>
      <w:r w:rsidR="00303117">
        <w:rPr>
          <w:b/>
          <w:noProof/>
          <w:sz w:val="24"/>
        </w:rPr>
        <w:t>6</w:t>
      </w:r>
      <w:r w:rsidR="00C45B67" w:rsidRPr="00C45B67">
        <w:rPr>
          <w:b/>
          <w:noProof/>
          <w:sz w:val="24"/>
          <w:vertAlign w:val="superscript"/>
        </w:rPr>
        <w:t>th</w:t>
      </w:r>
      <w:r>
        <w:rPr>
          <w:b/>
          <w:noProof/>
          <w:sz w:val="24"/>
        </w:rPr>
        <w:t xml:space="preserve"> – </w:t>
      </w:r>
      <w:r w:rsidR="00303117">
        <w:rPr>
          <w:b/>
          <w:noProof/>
          <w:sz w:val="24"/>
        </w:rPr>
        <w:t>12</w:t>
      </w:r>
      <w:r w:rsidR="00C45B67" w:rsidRPr="00C45B67">
        <w:rPr>
          <w:b/>
          <w:noProof/>
          <w:sz w:val="24"/>
          <w:vertAlign w:val="superscript"/>
        </w:rPr>
        <w:t>th</w:t>
      </w:r>
      <w:r w:rsidR="00C45B67">
        <w:rPr>
          <w:b/>
          <w:noProof/>
          <w:sz w:val="24"/>
        </w:rPr>
        <w:t xml:space="preserve"> </w:t>
      </w:r>
      <w:r w:rsidR="00303117">
        <w:rPr>
          <w:b/>
          <w:noProof/>
          <w:sz w:val="24"/>
        </w:rPr>
        <w:t xml:space="preserve">April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1C979636" w:rsidR="00934BD9" w:rsidRDefault="00056CEA" w:rsidP="00EB00FB">
            <w:pPr>
              <w:pStyle w:val="CRCoverPage"/>
              <w:spacing w:after="0"/>
              <w:jc w:val="right"/>
              <w:rPr>
                <w:b/>
                <w:noProof/>
                <w:sz w:val="28"/>
              </w:rPr>
            </w:pPr>
            <w:r>
              <w:rPr>
                <w:b/>
                <w:noProof/>
                <w:sz w:val="28"/>
              </w:rPr>
              <w:t>29.5</w:t>
            </w:r>
            <w:r w:rsidR="00EB00FB">
              <w:rPr>
                <w:b/>
                <w:noProof/>
                <w:sz w:val="28"/>
              </w:rPr>
              <w:t>14</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EA7ABDF" w:rsidR="00934BD9" w:rsidRDefault="006F45C7">
            <w:pPr>
              <w:pStyle w:val="CRCoverPage"/>
              <w:spacing w:after="0"/>
              <w:rPr>
                <w:noProof/>
                <w:lang w:eastAsia="zh-CN"/>
              </w:rPr>
            </w:pPr>
            <w:r>
              <w:rPr>
                <w:b/>
                <w:noProof/>
                <w:sz w:val="28"/>
              </w:rPr>
              <w:t>0404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362F93F1" w:rsidR="00934BD9" w:rsidRDefault="006F45C7">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507CD8A1" w:rsidR="00934BD9" w:rsidRDefault="00056CEA" w:rsidP="00EB00FB">
            <w:pPr>
              <w:pStyle w:val="CRCoverPage"/>
              <w:spacing w:after="0"/>
              <w:jc w:val="center"/>
              <w:rPr>
                <w:noProof/>
                <w:sz w:val="28"/>
              </w:rPr>
            </w:pPr>
            <w:r>
              <w:rPr>
                <w:b/>
                <w:noProof/>
                <w:sz w:val="28"/>
              </w:rPr>
              <w:t>17.</w:t>
            </w:r>
            <w:r w:rsidR="00EB00FB">
              <w:rPr>
                <w:b/>
                <w:noProof/>
                <w:sz w:val="28"/>
              </w:rPr>
              <w:t>4</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225A770" w:rsidR="00934BD9" w:rsidRDefault="00D71610">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46E04E44" w:rsidR="00934BD9" w:rsidRDefault="00EB00FB" w:rsidP="0077554E">
            <w:pPr>
              <w:pStyle w:val="CRCoverPage"/>
              <w:spacing w:after="0"/>
              <w:ind w:left="100"/>
              <w:rPr>
                <w:noProof/>
                <w:lang w:eastAsia="zh-CN"/>
              </w:rPr>
            </w:pPr>
            <w:r>
              <w:rPr>
                <w:noProof/>
                <w:lang w:eastAsia="zh-CN"/>
              </w:rPr>
              <w:t>Resolve the issue related to individual QoS parameters</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18CDE778"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r w:rsidR="00406E30">
              <w:rPr>
                <w:noProof/>
                <w:lang w:eastAsia="zh-CN"/>
              </w:rPr>
              <w:t xml:space="preserve">, </w:t>
            </w:r>
            <w:r w:rsidR="00406E30">
              <w:rPr>
                <w:noProof/>
              </w:rPr>
              <w:fldChar w:fldCharType="begin"/>
            </w:r>
            <w:r w:rsidR="00406E30">
              <w:rPr>
                <w:noProof/>
              </w:rPr>
              <w:instrText xml:space="preserve"> DOCPROPERTY  SourceIfWg  \* MERGEFORMAT </w:instrText>
            </w:r>
            <w:r w:rsidR="00406E30">
              <w:rPr>
                <w:noProof/>
              </w:rPr>
              <w:fldChar w:fldCharType="separate"/>
            </w:r>
            <w:r w:rsidR="00406E30">
              <w:rPr>
                <w:noProof/>
              </w:rPr>
              <w:t>Nokia, Nokia Shanghai Bell</w:t>
            </w:r>
            <w:r w:rsidR="00406E30">
              <w:rPr>
                <w:noProof/>
              </w:rPr>
              <w:fldChar w:fldCharType="end"/>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1A50CC66" w:rsidR="00934BD9" w:rsidRDefault="00DB0E4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6C507F13" w:rsidR="00934BD9" w:rsidRDefault="00056CEA" w:rsidP="00056CEA">
            <w:pPr>
              <w:pStyle w:val="CRCoverPage"/>
              <w:spacing w:after="0"/>
              <w:ind w:left="100"/>
              <w:rPr>
                <w:noProof/>
              </w:rPr>
            </w:pPr>
            <w:r>
              <w:rPr>
                <w:noProof/>
              </w:rPr>
              <w:t>2022-04-12</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50369DF3" w:rsidR="00B546B2" w:rsidRPr="00367953" w:rsidRDefault="00521CEC" w:rsidP="00FD4CE9">
            <w:pPr>
              <w:pStyle w:val="CRCoverPage"/>
              <w:spacing w:after="0"/>
              <w:rPr>
                <w:noProof/>
                <w:lang w:eastAsia="zh-CN"/>
              </w:rPr>
            </w:pPr>
            <w:r>
              <w:rPr>
                <w:rFonts w:hint="eastAsia"/>
                <w:noProof/>
                <w:lang w:eastAsia="zh-CN"/>
              </w:rPr>
              <w:t>A</w:t>
            </w:r>
            <w:r>
              <w:rPr>
                <w:noProof/>
                <w:lang w:eastAsia="zh-CN"/>
              </w:rPr>
              <w:t xml:space="preserve">s defined </w:t>
            </w:r>
            <w:r w:rsidRPr="003D4ABF">
              <w:t>6.1.3.22</w:t>
            </w:r>
            <w:r>
              <w:t xml:space="preserve"> of TS 23.503, </w:t>
            </w:r>
            <w:r w:rsidR="00FD4CE9">
              <w:t xml:space="preserve">the AF may provide either QoS reference and alternative QoS reference additionally or the individual QoS </w:t>
            </w:r>
            <w:r w:rsidR="00FD4CE9" w:rsidRPr="003D4ABF">
              <w:t>parameters</w:t>
            </w:r>
            <w:r w:rsidR="00FD4CE9">
              <w:t xml:space="preserve"> and </w:t>
            </w:r>
            <w:r w:rsidR="00FD4CE9" w:rsidRPr="00347768">
              <w:t xml:space="preserve">Alternative QoS Parameter </w:t>
            </w:r>
            <w:r w:rsidR="00FD4CE9">
              <w:t>S</w:t>
            </w:r>
            <w:r w:rsidR="00FD4CE9" w:rsidRPr="00347768">
              <w:t>et</w:t>
            </w:r>
            <w:r w:rsidR="00FD4CE9">
              <w:t xml:space="preserve"> additionally. T</w:t>
            </w:r>
            <w:r>
              <w:t xml:space="preserve">he QoS notification control is also applied to the </w:t>
            </w:r>
            <w:r w:rsidRPr="00347768">
              <w:t xml:space="preserve">Alternative QoS Parameter </w:t>
            </w:r>
            <w:r>
              <w:t>S</w:t>
            </w:r>
            <w:r w:rsidRPr="00347768">
              <w:t>et</w:t>
            </w:r>
            <w:r>
              <w:t>(</w:t>
            </w:r>
            <w:r w:rsidRPr="00347768">
              <w:t>s</w:t>
            </w:r>
            <w:r>
              <w:t>).</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43E2411F" w:rsidR="0059111E" w:rsidRDefault="00521CEC" w:rsidP="003B52C3">
            <w:pPr>
              <w:pStyle w:val="CRCoverPage"/>
              <w:spacing w:after="0"/>
              <w:rPr>
                <w:noProof/>
                <w:lang w:eastAsia="zh-CN"/>
              </w:rPr>
            </w:pPr>
            <w:r>
              <w:rPr>
                <w:noProof/>
                <w:lang w:eastAsia="zh-CN"/>
              </w:rPr>
              <w:t xml:space="preserve">Support the QoS notification control for the case of </w:t>
            </w:r>
            <w:r w:rsidRPr="00347768">
              <w:t xml:space="preserve">Alternative QoS Parameter </w:t>
            </w:r>
            <w:r>
              <w:t>S</w:t>
            </w:r>
            <w:r w:rsidRPr="00347768">
              <w:t>et</w:t>
            </w:r>
            <w:r>
              <w:t>(</w:t>
            </w:r>
            <w:r w:rsidRPr="00347768">
              <w:t>s</w:t>
            </w:r>
            <w:r>
              <w:t>).</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56CC69AA" w:rsidR="00934BD9" w:rsidRDefault="00521CEC" w:rsidP="00790255">
            <w:pPr>
              <w:pStyle w:val="CRCoverPage"/>
              <w:spacing w:after="0"/>
              <w:rPr>
                <w:noProof/>
                <w:lang w:eastAsia="zh-CN"/>
              </w:rPr>
            </w:pPr>
            <w:r>
              <w:rPr>
                <w:rFonts w:hint="eastAsia"/>
                <w:noProof/>
                <w:lang w:eastAsia="zh-CN"/>
              </w:rPr>
              <w:t>N</w:t>
            </w:r>
            <w:r>
              <w:rPr>
                <w:noProof/>
                <w:lang w:eastAsia="zh-CN"/>
              </w:rPr>
              <w:t>ot aligned with stage 2. AF can’t be aware of the QoS enforced at the access network.</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75A3D37A" w:rsidR="00934BD9" w:rsidRDefault="00521CEC" w:rsidP="000B2ECB">
            <w:pPr>
              <w:pStyle w:val="CRCoverPage"/>
              <w:spacing w:after="0"/>
              <w:ind w:left="100"/>
              <w:rPr>
                <w:noProof/>
                <w:lang w:eastAsia="zh-CN"/>
              </w:rPr>
            </w:pPr>
            <w:r>
              <w:rPr>
                <w:noProof/>
                <w:lang w:eastAsia="zh-CN"/>
              </w:rPr>
              <w:t>4.</w:t>
            </w:r>
            <w:r w:rsidR="00FD4CE9">
              <w:rPr>
                <w:noProof/>
                <w:lang w:eastAsia="zh-CN"/>
              </w:rPr>
              <w:t>2.2.24, 4.2.2.32, 4.2.3.24, 4.2.3.30, 4.2.5.4, 4.2.5.8</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44B85D37" w:rsidR="00934BD9" w:rsidRDefault="0008380A" w:rsidP="005B49A7">
            <w:pPr>
              <w:pStyle w:val="CRCoverPage"/>
              <w:spacing w:after="0"/>
              <w:ind w:left="100"/>
              <w:rPr>
                <w:noProof/>
                <w:lang w:eastAsia="zh-CN"/>
              </w:rPr>
            </w:pPr>
            <w:r>
              <w:rPr>
                <w:noProof/>
                <w:lang w:eastAsia="zh-CN"/>
              </w:rPr>
              <w:t>This CR doesn’t impact any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7F9C3B86" w14:textId="77777777" w:rsidR="000D7393" w:rsidRDefault="000D7393" w:rsidP="000D7393">
      <w:pPr>
        <w:pStyle w:val="Heading4"/>
      </w:pPr>
      <w:bookmarkStart w:id="1" w:name="_Toc28012332"/>
      <w:bookmarkStart w:id="2" w:name="_Toc36038275"/>
      <w:bookmarkStart w:id="3" w:name="_Toc45133540"/>
      <w:bookmarkStart w:id="4" w:name="_Toc51762294"/>
      <w:bookmarkStart w:id="5" w:name="_Toc59016865"/>
      <w:bookmarkStart w:id="6" w:name="_Toc97282605"/>
      <w:r>
        <w:t>4.2.2.24</w:t>
      </w:r>
      <w:r>
        <w:tab/>
      </w:r>
      <w:bookmarkStart w:id="7" w:name="_Hlk24533267"/>
      <w:r>
        <w:t>Provisioning of TSCAI input Information</w:t>
      </w:r>
      <w:bookmarkEnd w:id="1"/>
      <w:bookmarkEnd w:id="7"/>
      <w:r>
        <w:t xml:space="preserve"> and QoS related data</w:t>
      </w:r>
      <w:bookmarkEnd w:id="2"/>
      <w:bookmarkEnd w:id="3"/>
      <w:bookmarkEnd w:id="4"/>
      <w:bookmarkEnd w:id="5"/>
      <w:bookmarkEnd w:id="6"/>
    </w:p>
    <w:p w14:paraId="27A49352" w14:textId="77777777" w:rsidR="000D7393" w:rsidRDefault="000D7393" w:rsidP="000D7393">
      <w:pPr>
        <w:rPr>
          <w:lang w:eastAsia="zh-CN"/>
        </w:rPr>
      </w:pPr>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w:t>
      </w:r>
      <w:r>
        <w:rPr>
          <w:noProof/>
        </w:rPr>
        <w:t xml:space="preserve">NF service consumer (i.e. </w:t>
      </w:r>
      <w:r>
        <w:t xml:space="preserve">TSN AF or TSCTSF) may provide TSCAI input information within the TSC assistance container and QoS related </w:t>
      </w:r>
      <w:r>
        <w:lastRenderedPageBreak/>
        <w:t xml:space="preserve">data to the PCF by the </w:t>
      </w:r>
      <w:proofErr w:type="spellStart"/>
      <w:r>
        <w:rPr>
          <w:lang w:eastAsia="zh-CN"/>
        </w:rPr>
        <w:t>Npcf_PolicyAuthorization_Create</w:t>
      </w:r>
      <w:proofErr w:type="spellEnd"/>
      <w:r>
        <w:rPr>
          <w:lang w:eastAsia="zh-CN"/>
        </w:rPr>
        <w:t xml:space="preserve"> service operation to </w:t>
      </w:r>
      <w:r>
        <w:t>describe the TSC traffic pattern and QoS characteristics for use in the 5G System</w:t>
      </w:r>
      <w:r>
        <w:rPr>
          <w:lang w:eastAsia="zh-CN"/>
        </w:rPr>
        <w:t xml:space="preserve">. </w:t>
      </w:r>
    </w:p>
    <w:p w14:paraId="6FB46C34" w14:textId="77777777" w:rsidR="000D7393" w:rsidRDefault="000D7393" w:rsidP="000D7393">
      <w:pPr>
        <w:rPr>
          <w:lang w:eastAsia="zh-CN"/>
        </w:rPr>
      </w:pPr>
      <w:r>
        <w:t xml:space="preserve">The </w:t>
      </w:r>
      <w:r>
        <w:rPr>
          <w:noProof/>
        </w:rPr>
        <w:t xml:space="preserve">NF service consumer (i.e. </w:t>
      </w:r>
      <w:r>
        <w:t>TSN AF or TSCTSF) shall derive the TSCAI input information and the QoS related data for a given TSC stream or flow of aggregated TSC streams. The TSCTSF may determine the TSCAI input information and the related QoS data based on information provided by an AF/NEF, and may provide it for IP type and Ethernet type of PDU sessions as specified in subclauses 4.15.6.6 and 4.15.6.6a of TS 23.502 [3]. In case of integration with IEEE TSN network, the TSN AF determines the TSCAI input information as defined in subclause 5.27.2.2</w:t>
      </w:r>
      <w:r w:rsidRPr="00223588">
        <w:t xml:space="preserve"> </w:t>
      </w:r>
      <w:r>
        <w:t>of 3GPP TS 23.501 [2] and the QoS related data as defined in subclause 5.28.4 of 3GPP TS 23.501 [2].</w:t>
      </w:r>
    </w:p>
    <w:p w14:paraId="77A808AA" w14:textId="77777777" w:rsidR="000D7393" w:rsidRDefault="000D7393" w:rsidP="000D7393">
      <w:r>
        <w:t xml:space="preserve">To indicate the TSCAI input information of a TSC stream or aggregated set of TSC streams, the </w:t>
      </w:r>
      <w:r>
        <w:rPr>
          <w:noProof/>
        </w:rPr>
        <w:t xml:space="preserve">NF service consumer (i.e. </w:t>
      </w:r>
      <w:r>
        <w:t>TSN AF or TSCTSF) may include for the uplink flow direction (ingress interface of the DS-TT/UE) in the "</w:t>
      </w:r>
      <w:proofErr w:type="spellStart"/>
      <w:r>
        <w:t>tscaiInputUl</w:t>
      </w:r>
      <w:proofErr w:type="spellEnd"/>
      <w:r>
        <w:t>" attribute and/or for the downlink flow direction (ingress interface of the NW-TT) the "</w:t>
      </w:r>
      <w:proofErr w:type="spellStart"/>
      <w:r>
        <w:t>tscaiInputDl</w:t>
      </w:r>
      <w:proofErr w:type="spellEnd"/>
      <w:r>
        <w:t>" attribute included in a media component entry of the "</w:t>
      </w:r>
      <w:proofErr w:type="spellStart"/>
      <w:r>
        <w:t>medComponents</w:t>
      </w:r>
      <w:proofErr w:type="spellEnd"/>
      <w:r>
        <w:t xml:space="preserve">" attribute: </w:t>
      </w:r>
    </w:p>
    <w:p w14:paraId="046152AE" w14:textId="77777777" w:rsidR="000D7393" w:rsidRDefault="000D7393" w:rsidP="000D7393">
      <w:pPr>
        <w:pStyle w:val="B10"/>
      </w:pPr>
      <w:r>
        <w:t>-</w:t>
      </w:r>
      <w:r>
        <w:tab/>
        <w:t>the time period between the start of two bursts of a TSC stream or aggregated TSC streams in reference to the external GM encoded in the "periodicity" attribute;</w:t>
      </w:r>
    </w:p>
    <w:p w14:paraId="24AD8680" w14:textId="77777777" w:rsidR="000D7393" w:rsidRDefault="000D7393" w:rsidP="000D7393">
      <w:pPr>
        <w:pStyle w:val="B10"/>
      </w:pPr>
      <w:r>
        <w:t>-</w:t>
      </w:r>
      <w:r>
        <w:tab/>
        <w:t>the arrival time of the first data burst of a TSC stream or aggregated TSC streams in reference to the external GM encoded in the "</w:t>
      </w:r>
      <w:proofErr w:type="spellStart"/>
      <w:r>
        <w:t>burstArrivalTime</w:t>
      </w:r>
      <w:proofErr w:type="spellEnd"/>
      <w:r>
        <w:t>" attribute; and</w:t>
      </w:r>
    </w:p>
    <w:p w14:paraId="300D9333" w14:textId="77777777" w:rsidR="000D7393" w:rsidRDefault="000D7393" w:rsidP="000D7393">
      <w:pPr>
        <w:pStyle w:val="B10"/>
      </w:pPr>
      <w:r>
        <w:rPr>
          <w:rFonts w:hint="eastAsia"/>
          <w:lang w:eastAsia="zh-CN"/>
        </w:rPr>
        <w:t>-</w:t>
      </w:r>
      <w:r>
        <w:rPr>
          <w:lang w:eastAsia="zh-CN"/>
        </w:rPr>
        <w:tab/>
      </w:r>
      <w:r>
        <w:t>if the "</w:t>
      </w:r>
      <w:proofErr w:type="spellStart"/>
      <w:r>
        <w:rPr>
          <w:lang w:eastAsia="zh-CN"/>
        </w:rPr>
        <w:t>TimeSensitive</w:t>
      </w:r>
      <w:r>
        <w:t>Communication</w:t>
      </w:r>
      <w:proofErr w:type="spellEnd"/>
      <w:r>
        <w:t>" feature is supported,</w:t>
      </w:r>
      <w:r>
        <w:rPr>
          <w:lang w:eastAsia="zh-CN"/>
        </w:rPr>
        <w:t xml:space="preserve"> the time period an application can survive without any burst, i.e., the survival time, in terms of maximum number of messages encoded in the </w:t>
      </w:r>
      <w:r>
        <w:t>"</w:t>
      </w:r>
      <w:proofErr w:type="spellStart"/>
      <w:r>
        <w:t>surTimeInNum</w:t>
      </w:r>
      <w:r>
        <w:rPr>
          <w:rFonts w:hint="eastAsia"/>
          <w:lang w:eastAsia="zh-CN"/>
        </w:rPr>
        <w:t>Msg</w:t>
      </w:r>
      <w:proofErr w:type="spellEnd"/>
      <w:r>
        <w:rPr>
          <w:lang w:eastAsia="zh-CN"/>
        </w:rPr>
        <w:t>"</w:t>
      </w:r>
      <w:r>
        <w:t xml:space="preserve"> attribute</w:t>
      </w:r>
      <w:r>
        <w:rPr>
          <w:lang w:eastAsia="zh-CN"/>
        </w:rPr>
        <w:t xml:space="preserve"> or in time units encoded in the </w:t>
      </w:r>
      <w:r>
        <w:t>"</w:t>
      </w:r>
      <w:proofErr w:type="spellStart"/>
      <w:r>
        <w:t>surTimeInTime</w:t>
      </w:r>
      <w:proofErr w:type="spellEnd"/>
      <w:r>
        <w:t>" attribute.</w:t>
      </w:r>
    </w:p>
    <w:p w14:paraId="13D4D5EF" w14:textId="77777777" w:rsidR="000D7393" w:rsidRDefault="000D7393" w:rsidP="000D7393">
      <w:pPr>
        <w:pStyle w:val="B10"/>
      </w:pPr>
      <w:r>
        <w:rPr>
          <w:lang w:eastAsia="zh-CN"/>
        </w:rPr>
        <w:t>NOTE:</w:t>
      </w:r>
      <w:r>
        <w:rPr>
          <w:lang w:eastAsia="zh-CN"/>
        </w:rPr>
        <w:tab/>
        <w:t xml:space="preserve">A single burst (message is equivalent to burst) is expected within a single periodicity. The survival time in terms of maximum number of messages represents the time period result of multiplying the </w:t>
      </w:r>
      <w:proofErr w:type="spellStart"/>
      <w:r>
        <w:rPr>
          <w:lang w:eastAsia="zh-CN"/>
        </w:rPr>
        <w:t>periodicy</w:t>
      </w:r>
      <w:proofErr w:type="spellEnd"/>
      <w:r>
        <w:rPr>
          <w:lang w:eastAsia="zh-CN"/>
        </w:rPr>
        <w:t xml:space="preserve"> by the indicated number of messages.</w:t>
      </w:r>
    </w:p>
    <w:p w14:paraId="671FF376" w14:textId="77777777" w:rsidR="000D7393" w:rsidRDefault="000D7393" w:rsidP="000D7393">
      <w:r>
        <w:t>The uplink and/or downlink flow of the TSC stream or aggregated set of TSC streams shall be encoded within the corresponding "</w:t>
      </w:r>
      <w:proofErr w:type="spellStart"/>
      <w:r>
        <w:t>MediaSubComponent</w:t>
      </w:r>
      <w:proofErr w:type="spellEnd"/>
      <w:r>
        <w:t>" entries of the "</w:t>
      </w:r>
      <w:proofErr w:type="spellStart"/>
      <w:r>
        <w:t>medSubComps</w:t>
      </w:r>
      <w:proofErr w:type="spellEnd"/>
      <w:r>
        <w:t>" attribute, for PDU sessions of Ethernet type in the "</w:t>
      </w:r>
      <w:proofErr w:type="spellStart"/>
      <w:r>
        <w:t>ethfDescs</w:t>
      </w:r>
      <w:proofErr w:type="spellEnd"/>
      <w:r>
        <w:t>" attribute and for PDU sessions of IP type in the "</w:t>
      </w:r>
      <w:proofErr w:type="spellStart"/>
      <w:r>
        <w:t>fDescs</w:t>
      </w:r>
      <w:proofErr w:type="spellEnd"/>
      <w:r>
        <w:t>" attribute.</w:t>
      </w:r>
    </w:p>
    <w:p w14:paraId="4FCBD434" w14:textId="77777777" w:rsidR="000D7393" w:rsidRDefault="000D7393" w:rsidP="000D7393">
      <w:r>
        <w:t>When the feature "</w:t>
      </w:r>
      <w:proofErr w:type="spellStart"/>
      <w:r>
        <w:t>TimeSensitiveCommunication</w:t>
      </w:r>
      <w:proofErr w:type="spellEnd"/>
      <w:r>
        <w:t>" is supported, to indicate the time domain the NF service consumer is located in (i.e. the (g)PTP domain), the NF service consumer may include the "</w:t>
      </w:r>
      <w:proofErr w:type="spellStart"/>
      <w:r>
        <w:t>tscaiTimeDom</w:t>
      </w:r>
      <w:proofErr w:type="spellEnd"/>
      <w:r>
        <w:t>" attribute in the corresponding media component entry of the "</w:t>
      </w:r>
      <w:proofErr w:type="spellStart"/>
      <w:r>
        <w:t>medComponents</w:t>
      </w:r>
      <w:proofErr w:type="spellEnd"/>
      <w:r>
        <w:t>" attribute.</w:t>
      </w:r>
    </w:p>
    <w:p w14:paraId="4EBF146D" w14:textId="6DB80F94" w:rsidR="000D7393" w:rsidRDefault="000D7393" w:rsidP="00655FC5">
      <w:r>
        <w:t xml:space="preserve">To indicate the TSC QoS related data of a TSC stream or aggregated set of TSC streams, the </w:t>
      </w:r>
      <w:r>
        <w:rPr>
          <w:noProof/>
        </w:rPr>
        <w:t xml:space="preserve">NF service consumer (i.e. </w:t>
      </w:r>
      <w:r>
        <w:t>TSN AF or TSCTSF) may include in the "</w:t>
      </w:r>
      <w:proofErr w:type="spellStart"/>
      <w:r>
        <w:t>tsnQos</w:t>
      </w:r>
      <w:proofErr w:type="spellEnd"/>
      <w:r>
        <w:t>" attribute included in a media component entry of the "</w:t>
      </w:r>
      <w:proofErr w:type="spellStart"/>
      <w:r>
        <w:t>medComponents</w:t>
      </w:r>
      <w:proofErr w:type="spellEnd"/>
      <w:r>
        <w:t>" attribute;</w:t>
      </w:r>
    </w:p>
    <w:p w14:paraId="137F7E4E" w14:textId="1D843785" w:rsidR="000D7393" w:rsidRDefault="000D7393" w:rsidP="00655FC5">
      <w:pPr>
        <w:pStyle w:val="B10"/>
      </w:pPr>
      <w:r>
        <w:t>-</w:t>
      </w:r>
      <w:r>
        <w:tab/>
        <w:t>the maximum burst size encoded in the "</w:t>
      </w:r>
      <w:proofErr w:type="spellStart"/>
      <w:r>
        <w:t>maxTscBurstSize</w:t>
      </w:r>
      <w:proofErr w:type="spellEnd"/>
      <w:r>
        <w:t>" attribute;</w:t>
      </w:r>
    </w:p>
    <w:p w14:paraId="1D1D2E9C" w14:textId="43ACA83C" w:rsidR="000D7393" w:rsidRDefault="000D7393" w:rsidP="00655FC5">
      <w:pPr>
        <w:pStyle w:val="B10"/>
      </w:pPr>
      <w:r>
        <w:t>-</w:t>
      </w:r>
      <w:r>
        <w:tab/>
        <w:t>the maximum time a packet may be delayed encoded in the "</w:t>
      </w:r>
      <w:proofErr w:type="spellStart"/>
      <w:r>
        <w:t>tscPackDelay</w:t>
      </w:r>
      <w:proofErr w:type="spellEnd"/>
      <w:r>
        <w:t>" attribute;</w:t>
      </w:r>
    </w:p>
    <w:p w14:paraId="39ED99A4" w14:textId="50A81E1B" w:rsidR="000D7393" w:rsidRDefault="000D7393" w:rsidP="00655FC5">
      <w:pPr>
        <w:pStyle w:val="B10"/>
      </w:pPr>
      <w:r>
        <w:t>-</w:t>
      </w:r>
      <w:r>
        <w:tab/>
        <w:t>the TSC traffic priority in scheduling resources among other TSC streams encoded in the "</w:t>
      </w:r>
      <w:proofErr w:type="spellStart"/>
      <w:r>
        <w:t>tscPrioLevel</w:t>
      </w:r>
      <w:proofErr w:type="spellEnd"/>
      <w:r>
        <w:t>" attribute.</w:t>
      </w:r>
    </w:p>
    <w:p w14:paraId="6B2BF920" w14:textId="071B71A8" w:rsidR="000D7393" w:rsidRDefault="000D7393" w:rsidP="000D7393">
      <w:pPr>
        <w:rPr>
          <w:lang w:eastAsia="zh-CN"/>
        </w:rPr>
      </w:pPr>
      <w:r>
        <w:rPr>
          <w:rFonts w:hint="eastAsia"/>
          <w:lang w:eastAsia="zh-CN"/>
        </w:rPr>
        <w:t>T</w:t>
      </w:r>
      <w:r>
        <w:rPr>
          <w:lang w:eastAsia="zh-CN"/>
        </w:rPr>
        <w:t xml:space="preserve">he </w:t>
      </w:r>
      <w:r>
        <w:rPr>
          <w:noProof/>
        </w:rPr>
        <w:t xml:space="preserve">NF service consumer (i.e. </w:t>
      </w:r>
      <w:r>
        <w:rPr>
          <w:lang w:eastAsia="zh-CN"/>
        </w:rPr>
        <w:t xml:space="preserve">TSN AF or </w:t>
      </w:r>
      <w:r>
        <w:t>TSCTSF</w:t>
      </w:r>
      <w:r>
        <w:rPr>
          <w:lang w:eastAsia="zh-CN"/>
        </w:rPr>
        <w:t>) may also include the max bitrates in uplink and downlink within the "</w:t>
      </w:r>
      <w:proofErr w:type="spellStart"/>
      <w:r>
        <w:t>marBwUl</w:t>
      </w:r>
      <w:proofErr w:type="spellEnd"/>
      <w:r>
        <w:t>" attribute and the "</w:t>
      </w:r>
      <w:proofErr w:type="spellStart"/>
      <w:r>
        <w:t>marBwDl</w:t>
      </w:r>
      <w:proofErr w:type="spellEnd"/>
      <w:r>
        <w:t>" attribute of the "</w:t>
      </w:r>
      <w:proofErr w:type="spellStart"/>
      <w:r>
        <w:t>medComponents</w:t>
      </w:r>
      <w:proofErr w:type="spellEnd"/>
      <w:r>
        <w:t>" attribute respectively.</w:t>
      </w:r>
      <w:r w:rsidRPr="00F77F3F">
        <w:t xml:space="preserve"> </w:t>
      </w:r>
      <w:r>
        <w:t>In case of integration with IEEE TSN network, the TSN AF determines the maximum flow bit rate as defined</w:t>
      </w:r>
      <w:r w:rsidRPr="006E761B">
        <w:t xml:space="preserve"> </w:t>
      </w:r>
      <w:r>
        <w:t xml:space="preserve">in Annex I of 3GPP TS 23.501 [2]. In case of integration with a TSC network other than IEEE TSN network, the TSCTSF may additionally include the </w:t>
      </w:r>
      <w:r>
        <w:rPr>
          <w:lang w:eastAsia="zh-CN"/>
        </w:rPr>
        <w:t>"</w:t>
      </w:r>
      <w:proofErr w:type="spellStart"/>
      <w:r>
        <w:t>mirBwUl</w:t>
      </w:r>
      <w:proofErr w:type="spellEnd"/>
      <w:r>
        <w:t>" attribute and the "</w:t>
      </w:r>
      <w:proofErr w:type="spellStart"/>
      <w:r>
        <w:t>mirBwDl</w:t>
      </w:r>
      <w:proofErr w:type="spellEnd"/>
      <w:r>
        <w:t>" attribute of the "</w:t>
      </w:r>
      <w:proofErr w:type="spellStart"/>
      <w:r>
        <w:t>medComponents</w:t>
      </w:r>
      <w:proofErr w:type="spellEnd"/>
      <w:r>
        <w:t>" attribute to indicate the requested guaranteed bit rates in uplink and downlink respectively.</w:t>
      </w:r>
    </w:p>
    <w:p w14:paraId="73E52797" w14:textId="261487B4" w:rsidR="000D7393" w:rsidRDefault="000D7393" w:rsidP="000D7393">
      <w:pPr>
        <w:rPr>
          <w:ins w:id="8" w:author="Huawei" w:date="2022-04-08T09:05:00Z"/>
          <w:lang w:eastAsia="zh-CN"/>
        </w:rPr>
      </w:pPr>
      <w:r w:rsidRPr="00514043">
        <w:rPr>
          <w:lang w:eastAsia="zh-CN"/>
        </w:rPr>
        <w:t>When the feature "</w:t>
      </w:r>
      <w:proofErr w:type="spellStart"/>
      <w:r w:rsidRPr="00514043">
        <w:rPr>
          <w:lang w:eastAsia="zh-CN"/>
        </w:rPr>
        <w:t>TimeSensitiveCommunication</w:t>
      </w:r>
      <w:proofErr w:type="spellEnd"/>
      <w:r w:rsidRPr="00514043">
        <w:rPr>
          <w:lang w:eastAsia="zh-CN"/>
        </w:rPr>
        <w:t>" is supported, and the feature "</w:t>
      </w:r>
      <w:proofErr w:type="spellStart"/>
      <w:r w:rsidRPr="00514043">
        <w:rPr>
          <w:lang w:eastAsia="zh-CN"/>
        </w:rPr>
        <w:t>AuthorizationWithRequiredQoS</w:t>
      </w:r>
      <w:proofErr w:type="spellEnd"/>
      <w:r w:rsidRPr="00514043">
        <w:rPr>
          <w:lang w:eastAsia="zh-CN"/>
        </w:rPr>
        <w:t>" is supported as specified in subclause 4.2.2.32, the NF service consumer (i.e. TSCTSF</w:t>
      </w:r>
      <w:ins w:id="9" w:author="Huawei" w:date="2022-04-08T09:04:00Z">
        <w:r w:rsidR="005429AA">
          <w:rPr>
            <w:lang w:eastAsia="zh-CN"/>
          </w:rPr>
          <w:t xml:space="preserve"> or TSN AF</w:t>
        </w:r>
        <w:r w:rsidR="005429AA" w:rsidRPr="00514043">
          <w:rPr>
            <w:lang w:eastAsia="zh-CN"/>
          </w:rPr>
          <w:t>)</w:t>
        </w:r>
      </w:ins>
      <w:r w:rsidRPr="00514043">
        <w:rPr>
          <w:lang w:eastAsia="zh-CN"/>
        </w:rPr>
        <w:t>) may provide within an entry of the "</w:t>
      </w:r>
      <w:proofErr w:type="spellStart"/>
      <w:r w:rsidRPr="00514043">
        <w:rPr>
          <w:lang w:eastAsia="zh-CN"/>
        </w:rPr>
        <w:t>medComponents</w:t>
      </w:r>
      <w:proofErr w:type="spellEnd"/>
      <w:r w:rsidRPr="00514043">
        <w:rPr>
          <w:lang w:eastAsia="zh-CN"/>
        </w:rPr>
        <w:t>" attribute a reference to pre-defined QoS information within the "</w:t>
      </w:r>
      <w:proofErr w:type="spellStart"/>
      <w:r w:rsidRPr="00514043">
        <w:rPr>
          <w:lang w:eastAsia="zh-CN"/>
        </w:rPr>
        <w:t>qosReference</w:t>
      </w:r>
      <w:proofErr w:type="spellEnd"/>
      <w:r w:rsidRPr="00514043">
        <w:rPr>
          <w:lang w:eastAsia="zh-CN"/>
        </w:rPr>
        <w:t>" attribute</w:t>
      </w:r>
      <w:ins w:id="10" w:author="Huawei2" w:date="2022-03-29T09:58:00Z">
        <w:r w:rsidR="003B1C77">
          <w:rPr>
            <w:lang w:eastAsia="zh-CN"/>
          </w:rPr>
          <w:t xml:space="preserve"> </w:t>
        </w:r>
      </w:ins>
      <w:ins w:id="11" w:author="Huawei" w:date="2022-04-08T09:04:00Z">
        <w:r w:rsidR="005429AA">
          <w:rPr>
            <w:lang w:eastAsia="zh-CN"/>
          </w:rPr>
          <w:t xml:space="preserve">instead of providing the attributes </w:t>
        </w:r>
        <w:r w:rsidR="005429AA">
          <w:t>"</w:t>
        </w:r>
        <w:proofErr w:type="spellStart"/>
        <w:r w:rsidR="005429AA">
          <w:t>tsnQos</w:t>
        </w:r>
        <w:proofErr w:type="spellEnd"/>
        <w:r w:rsidR="005429AA">
          <w:t xml:space="preserve">", </w:t>
        </w:r>
        <w:r w:rsidR="005429AA">
          <w:rPr>
            <w:lang w:eastAsia="zh-CN"/>
          </w:rPr>
          <w:t>"</w:t>
        </w:r>
        <w:proofErr w:type="spellStart"/>
        <w:r w:rsidR="005429AA">
          <w:t>marBwUl</w:t>
        </w:r>
        <w:proofErr w:type="spellEnd"/>
        <w:r w:rsidR="005429AA">
          <w:t xml:space="preserve">", </w:t>
        </w:r>
        <w:r w:rsidR="005429AA">
          <w:rPr>
            <w:lang w:eastAsia="zh-CN"/>
          </w:rPr>
          <w:t>"</w:t>
        </w:r>
        <w:proofErr w:type="spellStart"/>
        <w:r w:rsidR="005429AA">
          <w:t>marBwDl</w:t>
        </w:r>
        <w:proofErr w:type="spellEnd"/>
        <w:r w:rsidR="005429AA">
          <w:t xml:space="preserve">", </w:t>
        </w:r>
        <w:r w:rsidR="005429AA">
          <w:rPr>
            <w:lang w:eastAsia="zh-CN"/>
          </w:rPr>
          <w:t>"</w:t>
        </w:r>
        <w:proofErr w:type="spellStart"/>
        <w:r w:rsidR="005429AA">
          <w:t>mirBwUl</w:t>
        </w:r>
        <w:proofErr w:type="spellEnd"/>
        <w:r w:rsidR="005429AA">
          <w:t xml:space="preserve">", and/or </w:t>
        </w:r>
        <w:r w:rsidR="005429AA">
          <w:rPr>
            <w:lang w:eastAsia="zh-CN"/>
          </w:rPr>
          <w:t>"</w:t>
        </w:r>
        <w:proofErr w:type="spellStart"/>
        <w:r w:rsidR="005429AA">
          <w:t>mirBwDl</w:t>
        </w:r>
        <w:proofErr w:type="spellEnd"/>
        <w:r w:rsidR="005429AA">
          <w:t>"</w:t>
        </w:r>
      </w:ins>
      <w:r w:rsidRPr="00514043">
        <w:rPr>
          <w:lang w:eastAsia="zh-CN"/>
        </w:rPr>
        <w:t xml:space="preserve">. Additionally, if the NF service consumer supports adjustments to different QoS parameter combinations, the NF service consumer may provide a prioritized list of one or more QoS references within the </w:t>
      </w:r>
      <w:del w:id="12" w:author="Huawei" w:date="2022-04-08T09:05:00Z">
        <w:r w:rsidRPr="00514043" w:rsidDel="005429AA">
          <w:rPr>
            <w:lang w:eastAsia="zh-CN"/>
          </w:rPr>
          <w:delText>“</w:delText>
        </w:r>
      </w:del>
      <w:ins w:id="13" w:author="Huawei" w:date="2022-04-08T09:05:00Z">
        <w:r w:rsidR="005429AA">
          <w:rPr>
            <w:lang w:eastAsia="zh-CN"/>
          </w:rPr>
          <w:t>"</w:t>
        </w:r>
      </w:ins>
      <w:proofErr w:type="spellStart"/>
      <w:r w:rsidRPr="00514043">
        <w:rPr>
          <w:lang w:eastAsia="zh-CN"/>
        </w:rPr>
        <w:t>altSerReqs</w:t>
      </w:r>
      <w:proofErr w:type="spellEnd"/>
      <w:del w:id="14" w:author="Huawei" w:date="2022-04-08T09:05:00Z">
        <w:r w:rsidRPr="00514043" w:rsidDel="005429AA">
          <w:rPr>
            <w:lang w:eastAsia="zh-CN"/>
          </w:rPr>
          <w:delText>”</w:delText>
        </w:r>
      </w:del>
      <w:ins w:id="15" w:author="Huawei" w:date="2022-04-08T09:05:00Z">
        <w:r w:rsidR="005429AA">
          <w:rPr>
            <w:lang w:eastAsia="zh-CN"/>
          </w:rPr>
          <w:t>"</w:t>
        </w:r>
      </w:ins>
      <w:r w:rsidRPr="00514043">
        <w:rPr>
          <w:lang w:eastAsia="zh-CN"/>
        </w:rPr>
        <w:t xml:space="preserve"> </w:t>
      </w:r>
      <w:r>
        <w:rPr>
          <w:lang w:eastAsia="zh-CN"/>
        </w:rPr>
        <w:t xml:space="preserve">attribute </w:t>
      </w:r>
      <w:r w:rsidRPr="00514043">
        <w:rPr>
          <w:lang w:eastAsia="zh-CN"/>
        </w:rPr>
        <w:t>as specified in subclause 4.2.2.32</w:t>
      </w:r>
      <w:r>
        <w:rPr>
          <w:lang w:eastAsia="zh-CN"/>
        </w:rPr>
        <w:t>.</w:t>
      </w:r>
    </w:p>
    <w:p w14:paraId="1770172D" w14:textId="0862F996" w:rsidR="005429AA" w:rsidRDefault="005429AA" w:rsidP="000D7393">
      <w:pPr>
        <w:rPr>
          <w:lang w:eastAsia="zh-CN"/>
        </w:rPr>
      </w:pPr>
      <w:ins w:id="16" w:author="Huawei" w:date="2022-04-08T09:05:00Z">
        <w:r w:rsidRPr="00514043">
          <w:rPr>
            <w:lang w:eastAsia="zh-CN"/>
          </w:rPr>
          <w:t>When the feature "</w:t>
        </w:r>
        <w:proofErr w:type="spellStart"/>
        <w:r w:rsidRPr="00514043">
          <w:rPr>
            <w:lang w:eastAsia="zh-CN"/>
          </w:rPr>
          <w:t>TimeSensitiveCommunication</w:t>
        </w:r>
        <w:proofErr w:type="spellEnd"/>
        <w:r w:rsidRPr="00514043">
          <w:rPr>
            <w:lang w:eastAsia="zh-CN"/>
          </w:rPr>
          <w:t>" is supported, the feature "</w:t>
        </w:r>
        <w:proofErr w:type="spellStart"/>
        <w:r>
          <w:rPr>
            <w:lang w:val="en-US"/>
          </w:rPr>
          <w:t>AltSerReqsWithIndQoS</w:t>
        </w:r>
        <w:proofErr w:type="spellEnd"/>
        <w:r w:rsidRPr="00514043">
          <w:rPr>
            <w:lang w:eastAsia="zh-CN"/>
          </w:rPr>
          <w:t>"</w:t>
        </w:r>
        <w:r>
          <w:rPr>
            <w:lang w:eastAsia="zh-CN"/>
          </w:rPr>
          <w:t xml:space="preserve"> </w:t>
        </w:r>
        <w:r w:rsidRPr="00514043">
          <w:rPr>
            <w:lang w:eastAsia="zh-CN"/>
          </w:rPr>
          <w:t xml:space="preserve">is supported as specified in subclause 4.2.2.32, </w:t>
        </w:r>
      </w:ins>
      <w:ins w:id="17" w:author="Nokia" w:date="2022-04-12T14:27:00Z">
        <w:r w:rsidR="00642AA3">
          <w:rPr>
            <w:lang w:eastAsia="zh-CN"/>
          </w:rPr>
          <w:t xml:space="preserve">and </w:t>
        </w:r>
      </w:ins>
      <w:ins w:id="18" w:author="Huawei" w:date="2022-04-08T09:05:00Z">
        <w:r w:rsidRPr="00514043">
          <w:rPr>
            <w:lang w:eastAsia="zh-CN"/>
          </w:rPr>
          <w:t>the NF service consumer (i.e. TSCTSF</w:t>
        </w:r>
        <w:r>
          <w:rPr>
            <w:lang w:eastAsia="zh-CN"/>
          </w:rPr>
          <w:t xml:space="preserve"> or TSN AF</w:t>
        </w:r>
        <w:r w:rsidRPr="00514043">
          <w:rPr>
            <w:lang w:eastAsia="zh-CN"/>
          </w:rPr>
          <w:t>) provide</w:t>
        </w:r>
      </w:ins>
      <w:ins w:id="19" w:author="Nokia" w:date="2022-04-12T14:27:00Z">
        <w:r w:rsidR="00642AA3">
          <w:rPr>
            <w:lang w:eastAsia="zh-CN"/>
          </w:rPr>
          <w:t>s</w:t>
        </w:r>
      </w:ins>
      <w:ins w:id="20" w:author="Huawei" w:date="2022-04-08T09:05:00Z">
        <w:r w:rsidRPr="00514043">
          <w:rPr>
            <w:lang w:eastAsia="zh-CN"/>
          </w:rPr>
          <w:t xml:space="preserve"> within an entry of the </w:t>
        </w:r>
        <w:r w:rsidRPr="00514043">
          <w:rPr>
            <w:lang w:eastAsia="zh-CN"/>
          </w:rPr>
          <w:lastRenderedPageBreak/>
          <w:t>"</w:t>
        </w:r>
        <w:proofErr w:type="spellStart"/>
        <w:r w:rsidRPr="00514043">
          <w:rPr>
            <w:lang w:eastAsia="zh-CN"/>
          </w:rPr>
          <w:t>medComponents</w:t>
        </w:r>
        <w:proofErr w:type="spellEnd"/>
        <w:r w:rsidRPr="00514043">
          <w:rPr>
            <w:lang w:eastAsia="zh-CN"/>
          </w:rPr>
          <w:t xml:space="preserve">" attribute </w:t>
        </w:r>
        <w:r>
          <w:rPr>
            <w:lang w:eastAsia="zh-CN"/>
          </w:rPr>
          <w:t>individual</w:t>
        </w:r>
        <w:r w:rsidRPr="00514043">
          <w:rPr>
            <w:lang w:eastAsia="zh-CN"/>
          </w:rPr>
          <w:t xml:space="preserve"> QoS information </w:t>
        </w:r>
      </w:ins>
      <w:ins w:id="21" w:author="Nokia" w:date="2022-04-12T14:27:00Z">
        <w:r w:rsidR="00642AA3">
          <w:rPr>
            <w:lang w:eastAsia="zh-CN"/>
          </w:rPr>
          <w:t xml:space="preserve">(e.g. </w:t>
        </w:r>
      </w:ins>
      <w:ins w:id="22" w:author="Huawei" w:date="2022-04-08T09:05:00Z">
        <w:r w:rsidRPr="00514043">
          <w:rPr>
            <w:lang w:eastAsia="zh-CN"/>
          </w:rPr>
          <w:t xml:space="preserve">within the </w:t>
        </w:r>
        <w:r>
          <w:t>"</w:t>
        </w:r>
        <w:proofErr w:type="spellStart"/>
        <w:r>
          <w:t>tsnQos</w:t>
        </w:r>
        <w:proofErr w:type="spellEnd"/>
        <w:r>
          <w:t xml:space="preserve">", </w:t>
        </w:r>
        <w:r>
          <w:rPr>
            <w:lang w:eastAsia="zh-CN"/>
          </w:rPr>
          <w:t>"</w:t>
        </w:r>
        <w:proofErr w:type="spellStart"/>
        <w:r>
          <w:t>marBwUl</w:t>
        </w:r>
        <w:proofErr w:type="spellEnd"/>
        <w:r>
          <w:t xml:space="preserve">" and/or </w:t>
        </w:r>
        <w:r>
          <w:rPr>
            <w:lang w:eastAsia="zh-CN"/>
          </w:rPr>
          <w:t>"</w:t>
        </w:r>
        <w:proofErr w:type="spellStart"/>
        <w:r>
          <w:t>marBwDl</w:t>
        </w:r>
        <w:proofErr w:type="spellEnd"/>
        <w:r>
          <w:t xml:space="preserve">" attributes </w:t>
        </w:r>
      </w:ins>
      <w:ins w:id="23" w:author="Nokia" w:date="2022-04-12T14:28:00Z">
        <w:r w:rsidR="00642AA3">
          <w:t xml:space="preserve">as described in this clause, </w:t>
        </w:r>
      </w:ins>
      <w:ins w:id="24" w:author="Huawei" w:date="2022-04-08T09:05:00Z">
        <w:r>
          <w:t xml:space="preserve"> </w:t>
        </w:r>
      </w:ins>
      <w:ins w:id="25" w:author="Nokia" w:date="2022-04-12T14:28:00Z">
        <w:r w:rsidR="00642AA3">
          <w:t>then the NF service consumer may provide</w:t>
        </w:r>
      </w:ins>
      <w:ins w:id="26" w:author="Huawei" w:date="2022-04-08T09:05:00Z">
        <w:r w:rsidRPr="00514043">
          <w:rPr>
            <w:lang w:eastAsia="zh-CN"/>
          </w:rPr>
          <w:t xml:space="preserve"> adjustments to different QoS parameter combinations </w:t>
        </w:r>
        <w:r>
          <w:rPr>
            <w:lang w:eastAsia="zh-CN"/>
          </w:rPr>
          <w:t>within</w:t>
        </w:r>
        <w:r w:rsidRPr="00514043">
          <w:rPr>
            <w:lang w:eastAsia="zh-CN"/>
          </w:rPr>
          <w:t xml:space="preserve"> a prioritized list of one or more </w:t>
        </w:r>
        <w:r>
          <w:rPr>
            <w:lang w:eastAsia="zh-CN"/>
          </w:rPr>
          <w:t>individual QoS parameters sets within the "</w:t>
        </w:r>
        <w:proofErr w:type="spellStart"/>
        <w:r>
          <w:rPr>
            <w:lang w:eastAsia="zh-CN"/>
          </w:rPr>
          <w:t>altSerReqsData"attribute</w:t>
        </w:r>
        <w:proofErr w:type="spellEnd"/>
        <w:r>
          <w:rPr>
            <w:lang w:eastAsia="zh-CN"/>
          </w:rPr>
          <w:t xml:space="preserve"> </w:t>
        </w:r>
        <w:r w:rsidRPr="00514043">
          <w:rPr>
            <w:lang w:eastAsia="zh-CN"/>
          </w:rPr>
          <w:t>as specified in subclause 4.2.2.32</w:t>
        </w:r>
        <w:r>
          <w:rPr>
            <w:lang w:eastAsia="zh-CN"/>
          </w:rPr>
          <w:t>.</w:t>
        </w:r>
      </w:ins>
    </w:p>
    <w:p w14:paraId="392CC64A" w14:textId="046A26C4" w:rsidR="000D7393" w:rsidDel="009D2B93" w:rsidRDefault="000D7393" w:rsidP="000D7393">
      <w:pPr>
        <w:pStyle w:val="EditorsNote"/>
        <w:rPr>
          <w:del w:id="27" w:author="Huawei2" w:date="2022-03-29T10:25:00Z"/>
          <w:lang w:eastAsia="zh-CN"/>
        </w:rPr>
      </w:pPr>
      <w:del w:id="28" w:author="Huawei2" w:date="2022-03-29T10:25:00Z">
        <w:r w:rsidDel="009D2B93">
          <w:rPr>
            <w:lang w:eastAsia="zh-CN"/>
          </w:rPr>
          <w:delText>Editor's Note:</w:delText>
        </w:r>
        <w:r w:rsidDel="009D2B93">
          <w:rPr>
            <w:lang w:eastAsia="zh-CN"/>
          </w:rPr>
          <w:tab/>
          <w:delText xml:space="preserve">It is FFS to revise the above paragraph for the case when individual QoS parameters are provided in addition to the QoS reference. </w:delText>
        </w:r>
        <w:r w:rsidRPr="00662696" w:rsidDel="009D2B93">
          <w:rPr>
            <w:lang w:eastAsia="zh-CN"/>
          </w:rPr>
          <w:delText>It is also FFS whether a QoS reference can also reference pre-defined TSCAI input information.</w:delText>
        </w:r>
      </w:del>
    </w:p>
    <w:p w14:paraId="05BFD73C" w14:textId="77777777" w:rsidR="000D7393" w:rsidRDefault="000D7393" w:rsidP="000D7393">
      <w:pPr>
        <w:rPr>
          <w:lang w:eastAsia="zh-CN"/>
        </w:rPr>
      </w:pPr>
      <w:r>
        <w:rPr>
          <w:lang w:eastAsia="zh-CN"/>
        </w:rPr>
        <w:t>The PCF shall reply to the NF service consumer (i.e. TSN AF or TSCTSF) as described in subclause 4.2.2.2.</w:t>
      </w:r>
    </w:p>
    <w:p w14:paraId="37348DA3" w14:textId="2BB0BDD0" w:rsidR="00055E6E" w:rsidRDefault="000D7393" w:rsidP="000D7393">
      <w:pPr>
        <w:rPr>
          <w:lang w:eastAsia="zh-CN"/>
        </w:rPr>
      </w:pPr>
      <w:r>
        <w:rPr>
          <w:lang w:eastAsia="zh-CN"/>
        </w:rPr>
        <w:t>The PCF shall check whether the received TSCAI input container and TSC QoS related data require to create PCC rules to provide the SMF with derived QoS characteristics and the received TSCAI input container. Provisioning of PCC rule(s) to the SMF shall be carried out as specified in 3GPP TS 29.512 [8].</w:t>
      </w:r>
    </w:p>
    <w:p w14:paraId="46096491" w14:textId="77777777" w:rsidR="00B44745" w:rsidRPr="00C56BD0" w:rsidRDefault="00B44745" w:rsidP="00B4474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735DE474" w14:textId="77777777" w:rsidR="00EB00FB" w:rsidRDefault="00EB00FB" w:rsidP="00EB00FB">
      <w:pPr>
        <w:pStyle w:val="Heading4"/>
      </w:pPr>
      <w:bookmarkStart w:id="29" w:name="_Toc36038282"/>
      <w:bookmarkStart w:id="30" w:name="_Toc45133547"/>
      <w:bookmarkStart w:id="31" w:name="_Toc51762301"/>
      <w:bookmarkStart w:id="32" w:name="_Toc59016872"/>
      <w:bookmarkStart w:id="33" w:name="_Toc97282612"/>
      <w:r>
        <w:t>4.2.2.32</w:t>
      </w:r>
      <w:r>
        <w:tab/>
        <w:t>Initial provisioning of required QoS information</w:t>
      </w:r>
      <w:bookmarkEnd w:id="29"/>
      <w:bookmarkEnd w:id="30"/>
      <w:bookmarkEnd w:id="31"/>
      <w:bookmarkEnd w:id="32"/>
      <w:bookmarkEnd w:id="33"/>
    </w:p>
    <w:p w14:paraId="74121E70" w14:textId="4369C5CE" w:rsidR="00EB00FB" w:rsidRDefault="00EB00FB" w:rsidP="00EB00FB">
      <w:r>
        <w:t xml:space="preserve">This procedure is used by a </w:t>
      </w:r>
      <w:r>
        <w:rPr>
          <w:noProof/>
        </w:rPr>
        <w:t>NF service consumer</w:t>
      </w:r>
      <w:r>
        <w:t xml:space="preserve"> to request that a data session to a UE is set up with a specific QoS (e.g. low latency or jitter) and priority handling when the "</w:t>
      </w:r>
      <w:proofErr w:type="spellStart"/>
      <w:r>
        <w:t>AuthorizationWithRequiredQoS</w:t>
      </w:r>
      <w:proofErr w:type="spellEnd"/>
      <w:r>
        <w:t>" feature is supported.</w:t>
      </w:r>
    </w:p>
    <w:p w14:paraId="1CC4060D" w14:textId="7224906F" w:rsidR="00655FC5" w:rsidRDefault="00EB00FB" w:rsidP="005429AA">
      <w:r>
        <w:t xml:space="preserve">The NF service consumer may provide within one or more entries of the </w:t>
      </w:r>
      <w:r w:rsidRPr="005429AA">
        <w:t>"</w:t>
      </w:r>
      <w:proofErr w:type="spellStart"/>
      <w:r w:rsidRPr="005429AA">
        <w:t>medComponents</w:t>
      </w:r>
      <w:proofErr w:type="spellEnd"/>
      <w:r w:rsidRPr="005429AA">
        <w:t>" attribute</w:t>
      </w:r>
      <w:r>
        <w:t xml:space="preserve"> included in the "</w:t>
      </w:r>
      <w:proofErr w:type="spellStart"/>
      <w:r>
        <w:t>ascReqData</w:t>
      </w:r>
      <w:proofErr w:type="spellEnd"/>
      <w:r>
        <w:t>" attribute of the HTTP POST request message described in subclause 4.2.2.2 a reference to pre-defined QoS information within the "</w:t>
      </w:r>
      <w:proofErr w:type="spellStart"/>
      <w:r>
        <w:t>qosReference</w:t>
      </w:r>
      <w:proofErr w:type="spellEnd"/>
      <w:r>
        <w:t xml:space="preserve">" attribute. </w:t>
      </w:r>
    </w:p>
    <w:p w14:paraId="079F91AF" w14:textId="77777777" w:rsidR="005429AA" w:rsidRDefault="00EB00FB" w:rsidP="00EB00FB">
      <w:pPr>
        <w:rPr>
          <w:ins w:id="34" w:author="Huawei" w:date="2022-04-08T09:08:00Z"/>
          <w:lang w:eastAsia="zh-CN"/>
        </w:rPr>
      </w:pPr>
      <w:r>
        <w:rPr>
          <w:lang w:eastAsia="zh-CN"/>
        </w:rPr>
        <w:t xml:space="preserve">Additionally, if the </w:t>
      </w:r>
      <w:r>
        <w:rPr>
          <w:noProof/>
        </w:rPr>
        <w:t>NF service consumer</w:t>
      </w:r>
      <w:r>
        <w:rPr>
          <w:lang w:eastAsia="zh-CN"/>
        </w:rPr>
        <w:t xml:space="preserve"> supports adjustment to different QoS parameter combinations, the </w:t>
      </w:r>
      <w:r>
        <w:rPr>
          <w:noProof/>
        </w:rPr>
        <w:t>NF service consumer</w:t>
      </w:r>
      <w:r>
        <w:rPr>
          <w:lang w:eastAsia="zh-CN"/>
        </w:rPr>
        <w:t xml:space="preserve"> may provide a prioritized list of one or more QoS references within the "</w:t>
      </w:r>
      <w:proofErr w:type="spellStart"/>
      <w:r>
        <w:rPr>
          <w:lang w:eastAsia="zh-CN"/>
        </w:rPr>
        <w:t>altSerReqs</w:t>
      </w:r>
      <w:proofErr w:type="spellEnd"/>
      <w:r>
        <w:rPr>
          <w:lang w:eastAsia="zh-CN"/>
        </w:rPr>
        <w:t xml:space="preserve">" attribute, where the lower the index of the array for a given entry, the higher the priority. </w:t>
      </w:r>
    </w:p>
    <w:p w14:paraId="1A2F82FB" w14:textId="2BC09AD8" w:rsidR="005429AA" w:rsidRDefault="005429AA" w:rsidP="00EB00FB">
      <w:pPr>
        <w:rPr>
          <w:ins w:id="35" w:author="Huawei" w:date="2022-04-08T09:08:00Z"/>
          <w:lang w:eastAsia="zh-CN"/>
        </w:rPr>
      </w:pPr>
      <w:ins w:id="36" w:author="Huawei" w:date="2022-04-08T09:08:00Z">
        <w:r>
          <w:rPr>
            <w:lang w:eastAsia="zh-CN"/>
          </w:rPr>
          <w:t>If the "</w:t>
        </w:r>
        <w:proofErr w:type="spellStart"/>
        <w:r w:rsidRPr="00AC3880">
          <w:rPr>
            <w:lang w:eastAsia="zh-CN"/>
          </w:rPr>
          <w:t>AltSerReqsWithIndQoS</w:t>
        </w:r>
        <w:proofErr w:type="spellEnd"/>
        <w:r>
          <w:rPr>
            <w:lang w:eastAsia="zh-CN"/>
          </w:rPr>
          <w:t xml:space="preserve">" feature is supported, and the NF service consumer requests that the data session to a UE is set up with individual QoS parameters (i.e., with QoS information within </w:t>
        </w:r>
        <w:r w:rsidRPr="00514043">
          <w:rPr>
            <w:lang w:eastAsia="zh-CN"/>
          </w:rPr>
          <w:t>"</w:t>
        </w:r>
        <w:proofErr w:type="spellStart"/>
        <w:r w:rsidRPr="00514043">
          <w:rPr>
            <w:lang w:eastAsia="zh-CN"/>
          </w:rPr>
          <w:t>medComponents</w:t>
        </w:r>
        <w:proofErr w:type="spellEnd"/>
        <w:r w:rsidRPr="00514043">
          <w:rPr>
            <w:lang w:eastAsia="zh-CN"/>
          </w:rPr>
          <w:t>" attribute</w:t>
        </w:r>
        <w:r>
          <w:rPr>
            <w:lang w:eastAsia="zh-CN"/>
          </w:rPr>
          <w:t xml:space="preserve">, e.g. the </w:t>
        </w:r>
        <w:r>
          <w:t>"</w:t>
        </w:r>
        <w:proofErr w:type="spellStart"/>
        <w:r>
          <w:t>tsnQos</w:t>
        </w:r>
        <w:proofErr w:type="spellEnd"/>
        <w:r>
          <w:t xml:space="preserve">", </w:t>
        </w:r>
        <w:r>
          <w:rPr>
            <w:lang w:eastAsia="zh-CN"/>
          </w:rPr>
          <w:t>"</w:t>
        </w:r>
        <w:proofErr w:type="spellStart"/>
        <w:r>
          <w:t>marBwUl</w:t>
        </w:r>
        <w:proofErr w:type="spellEnd"/>
        <w:r>
          <w:t xml:space="preserve">" and/or </w:t>
        </w:r>
        <w:r>
          <w:rPr>
            <w:lang w:eastAsia="zh-CN"/>
          </w:rPr>
          <w:t>"</w:t>
        </w:r>
        <w:proofErr w:type="spellStart"/>
        <w:r>
          <w:t>marBwDl</w:t>
        </w:r>
        <w:proofErr w:type="spellEnd"/>
        <w:r>
          <w:t xml:space="preserve">" attributes, </w:t>
        </w:r>
        <w:r>
          <w:rPr>
            <w:lang w:eastAsia="zh-CN"/>
          </w:rPr>
          <w:t>instead of a QoS reference within the "</w:t>
        </w:r>
        <w:proofErr w:type="spellStart"/>
        <w:r>
          <w:rPr>
            <w:lang w:eastAsia="zh-CN"/>
          </w:rPr>
          <w:t>qosReference</w:t>
        </w:r>
        <w:proofErr w:type="spellEnd"/>
        <w:r>
          <w:rPr>
            <w:lang w:eastAsia="zh-CN"/>
          </w:rPr>
          <w:t>" attribute), the NF service consumer may instead of the "</w:t>
        </w:r>
        <w:proofErr w:type="spellStart"/>
        <w:r>
          <w:rPr>
            <w:lang w:eastAsia="zh-CN"/>
          </w:rPr>
          <w:t>altSerReqs</w:t>
        </w:r>
        <w:proofErr w:type="spellEnd"/>
        <w:r>
          <w:rPr>
            <w:lang w:eastAsia="zh-CN"/>
          </w:rPr>
          <w:t xml:space="preserve">" attribute provide a prioritized list of </w:t>
        </w:r>
        <w:r>
          <w:rPr>
            <w:lang w:val="en-US"/>
          </w:rPr>
          <w:t>alternative service requirements that include individual QoS parameter sets within the "</w:t>
        </w:r>
        <w:proofErr w:type="spellStart"/>
        <w:r>
          <w:rPr>
            <w:lang w:val="en-US"/>
          </w:rPr>
          <w:t>altSerReqsData</w:t>
        </w:r>
        <w:proofErr w:type="spellEnd"/>
        <w:r>
          <w:rPr>
            <w:lang w:val="en-US"/>
          </w:rPr>
          <w:t>" attribute</w:t>
        </w:r>
        <w:r>
          <w:rPr>
            <w:lang w:eastAsia="zh-CN"/>
          </w:rPr>
          <w:t>, where the lower the index of the array for a given entry, the higher the priority.</w:t>
        </w:r>
      </w:ins>
    </w:p>
    <w:p w14:paraId="442A3CEC" w14:textId="0FA48D2A" w:rsidR="00EB00FB" w:rsidRDefault="00EB00FB" w:rsidP="00EB00FB">
      <w:r>
        <w:rPr>
          <w:lang w:eastAsia="zh-CN"/>
        </w:rPr>
        <w:t>If the "</w:t>
      </w:r>
      <w:proofErr w:type="spellStart"/>
      <w:r>
        <w:rPr>
          <w:rFonts w:hint="eastAsia"/>
          <w:lang w:eastAsia="zh-CN"/>
        </w:rPr>
        <w:t>D</w:t>
      </w:r>
      <w:r>
        <w:rPr>
          <w:lang w:eastAsia="zh-CN"/>
        </w:rPr>
        <w:t>isableUENotification</w:t>
      </w:r>
      <w:proofErr w:type="spellEnd"/>
      <w:r>
        <w:rPr>
          <w:lang w:eastAsia="zh-CN"/>
        </w:rPr>
        <w:t>" feature is supported,</w:t>
      </w:r>
      <w:r>
        <w:t xml:space="preserve"> the AF may also indicate to the PCF that the UE does not need to be informed about changes related to Alternative QoS Profiles by including the "</w:t>
      </w:r>
      <w:proofErr w:type="spellStart"/>
      <w:r>
        <w:t>disUeNotif</w:t>
      </w:r>
      <w:proofErr w:type="spellEnd"/>
      <w:r>
        <w:t>" attribute set to true.</w:t>
      </w:r>
    </w:p>
    <w:p w14:paraId="5D0184A8" w14:textId="628A90A3" w:rsidR="00655FC5" w:rsidRDefault="00EB00FB" w:rsidP="00EB00FB">
      <w:r>
        <w:t xml:space="preserve">When the </w:t>
      </w:r>
      <w:r>
        <w:rPr>
          <w:noProof/>
        </w:rPr>
        <w:t>NF service consumer</w:t>
      </w:r>
      <w:r>
        <w:t xml:space="preserve"> provides the </w:t>
      </w:r>
      <w:r>
        <w:rPr>
          <w:lang w:eastAsia="zh-CN"/>
        </w:rPr>
        <w:t>"</w:t>
      </w:r>
      <w:proofErr w:type="spellStart"/>
      <w:r>
        <w:rPr>
          <w:lang w:eastAsia="zh-CN"/>
        </w:rPr>
        <w:t>altSerReqs</w:t>
      </w:r>
      <w:proofErr w:type="spellEnd"/>
      <w:r>
        <w:rPr>
          <w:lang w:eastAsia="zh-CN"/>
        </w:rPr>
        <w:t>" attribute</w:t>
      </w:r>
      <w:ins w:id="37" w:author="Huawei2" w:date="2022-03-29T10:16:00Z">
        <w:r w:rsidR="00655FC5">
          <w:rPr>
            <w:lang w:eastAsia="zh-CN"/>
          </w:rPr>
          <w:t xml:space="preserve"> or "</w:t>
        </w:r>
        <w:proofErr w:type="spellStart"/>
        <w:r w:rsidR="00655FC5">
          <w:rPr>
            <w:lang w:eastAsia="zh-CN"/>
          </w:rPr>
          <w:t>altSerReqsData</w:t>
        </w:r>
        <w:proofErr w:type="spellEnd"/>
        <w:r w:rsidR="00655FC5">
          <w:rPr>
            <w:lang w:eastAsia="zh-CN"/>
          </w:rPr>
          <w:t>" attribute</w:t>
        </w:r>
      </w:ins>
      <w:r>
        <w:rPr>
          <w:lang w:eastAsia="zh-CN"/>
        </w:rPr>
        <w:t>,</w:t>
      </w:r>
      <w:r>
        <w:t xml:space="preserve"> the </w:t>
      </w:r>
      <w:r>
        <w:rPr>
          <w:noProof/>
        </w:rPr>
        <w:t>NF service consumer</w:t>
      </w:r>
      <w:r>
        <w:t xml:space="preserve"> shall also subscribe to receive notifications from the PCF when the resources associated to the corresponding service information have been allocated as described in subclause 4.2.2.10 and when the GBR QoS targets for one or more service data flows can no longer (or can again) be guaranteed, as described in subclause 4.2.2.6.</w:t>
      </w:r>
    </w:p>
    <w:p w14:paraId="19ECFF99" w14:textId="77095529" w:rsidR="00EB00FB" w:rsidDel="003B1C77" w:rsidRDefault="00EB00FB" w:rsidP="00EB00FB">
      <w:pPr>
        <w:pStyle w:val="EditorsNote"/>
        <w:rPr>
          <w:del w:id="38" w:author="Huawei2" w:date="2022-03-29T09:57:00Z"/>
        </w:rPr>
      </w:pPr>
      <w:del w:id="39" w:author="Huawei2" w:date="2022-03-29T09:57:00Z">
        <w:r w:rsidDel="003B1C77">
          <w:delText>Editor's Note: The handling of requests that provide individual QoS parameters instead of QoS references is FFS.</w:delText>
        </w:r>
      </w:del>
    </w:p>
    <w:p w14:paraId="34163F6A" w14:textId="77777777" w:rsidR="00EB00FB" w:rsidRDefault="00EB00FB" w:rsidP="00EB00FB">
      <w:pPr>
        <w:rPr>
          <w:lang w:eastAsia="de-DE"/>
        </w:rPr>
      </w:pPr>
      <w:r>
        <w:rPr>
          <w:lang w:eastAsia="de-DE"/>
        </w:rPr>
        <w:t xml:space="preserve">Due to the received QoS information, the PCF may need to provision or modify the related PCC rules as specified in </w:t>
      </w:r>
      <w:r>
        <w:t>3GPP TS 29.513 [7] and provide the related information towards the SMF following the corresponding procedures specified in 3GPP TS 29.512 [8].</w:t>
      </w:r>
    </w:p>
    <w:p w14:paraId="16EC36D7" w14:textId="548B8D23" w:rsidR="00EB00FB" w:rsidRDefault="00EB00FB" w:rsidP="00EB00FB">
      <w:r>
        <w:t>The PCF shall reply to the NF service consumer as described in subclause 4.2.2.2.</w:t>
      </w:r>
    </w:p>
    <w:p w14:paraId="767372D6" w14:textId="77777777" w:rsidR="00B44745" w:rsidRPr="00C56BD0" w:rsidRDefault="00B44745" w:rsidP="00B4474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011B933A" w14:textId="77777777" w:rsidR="00EB00FB" w:rsidRDefault="00EB00FB" w:rsidP="00EB00FB">
      <w:pPr>
        <w:pStyle w:val="Heading4"/>
      </w:pPr>
      <w:bookmarkStart w:id="40" w:name="_Toc28012360"/>
      <w:bookmarkStart w:id="41" w:name="_Toc36038307"/>
      <w:bookmarkStart w:id="42" w:name="_Toc45133574"/>
      <w:bookmarkStart w:id="43" w:name="_Toc51762328"/>
      <w:bookmarkStart w:id="44" w:name="_Toc59016899"/>
      <w:bookmarkStart w:id="45" w:name="_Toc97282640"/>
      <w:r>
        <w:t>4.2.3.24</w:t>
      </w:r>
      <w:r>
        <w:tab/>
        <w:t>Update of TSCAI Input Information</w:t>
      </w:r>
      <w:bookmarkEnd w:id="40"/>
      <w:r>
        <w:t xml:space="preserve"> and TSC QoS related data</w:t>
      </w:r>
      <w:bookmarkEnd w:id="41"/>
      <w:bookmarkEnd w:id="42"/>
      <w:bookmarkEnd w:id="43"/>
      <w:bookmarkEnd w:id="44"/>
      <w:bookmarkEnd w:id="45"/>
    </w:p>
    <w:p w14:paraId="19EBCFBF" w14:textId="77777777" w:rsidR="00EB00FB" w:rsidRDefault="00EB00FB" w:rsidP="00EB00FB">
      <w:pPr>
        <w:rPr>
          <w:lang w:eastAsia="zh-CN"/>
        </w:rPr>
      </w:pPr>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w:t>
      </w:r>
      <w:r>
        <w:rPr>
          <w:noProof/>
        </w:rPr>
        <w:t>NF service consumer</w:t>
      </w:r>
      <w:r>
        <w:t xml:space="preserve"> may update the TSCAI Input container and the TSC QoS related data held in an "Individual Application Session Context" resource using the </w:t>
      </w:r>
      <w:proofErr w:type="spellStart"/>
      <w:r>
        <w:rPr>
          <w:lang w:eastAsia="zh-CN"/>
        </w:rPr>
        <w:t>Npcf_PolicyAuthorization_Update</w:t>
      </w:r>
      <w:proofErr w:type="spellEnd"/>
      <w:r>
        <w:rPr>
          <w:lang w:eastAsia="zh-CN"/>
        </w:rPr>
        <w:t xml:space="preserve"> service operation to </w:t>
      </w:r>
      <w:r>
        <w:t>modify the TSCAI input information and QoS characteristics delivered to the SMF for use in the 5G System</w:t>
      </w:r>
      <w:r>
        <w:rPr>
          <w:lang w:eastAsia="zh-CN"/>
        </w:rPr>
        <w:t xml:space="preserve">. </w:t>
      </w:r>
    </w:p>
    <w:p w14:paraId="068D844B" w14:textId="77777777" w:rsidR="00EB00FB" w:rsidRDefault="00EB00FB" w:rsidP="00EB00FB">
      <w:pPr>
        <w:rPr>
          <w:lang w:eastAsia="zh-CN"/>
        </w:rPr>
      </w:pPr>
      <w:r>
        <w:rPr>
          <w:lang w:eastAsia="zh-CN"/>
        </w:rPr>
        <w:t xml:space="preserve">The </w:t>
      </w:r>
      <w:r>
        <w:rPr>
          <w:noProof/>
        </w:rPr>
        <w:t>NF service consumer</w:t>
      </w:r>
      <w:r>
        <w:rPr>
          <w:lang w:eastAsia="zh-CN"/>
        </w:rPr>
        <w:t xml:space="preserve"> shall use the HTTP PATCH method as described in </w:t>
      </w:r>
      <w:r>
        <w:t xml:space="preserve">subclause 4.2.3.2 </w:t>
      </w:r>
      <w:r>
        <w:rPr>
          <w:lang w:eastAsia="zh-CN"/>
        </w:rPr>
        <w:t>to modify TSCAI input container and the TSC QoS related information.</w:t>
      </w:r>
    </w:p>
    <w:p w14:paraId="7E18EF2C" w14:textId="396822C3" w:rsidR="00EB00FB" w:rsidRDefault="00EB00FB" w:rsidP="00EB00FB">
      <w:r>
        <w:lastRenderedPageBreak/>
        <w:t xml:space="preserve">The </w:t>
      </w:r>
      <w:r>
        <w:rPr>
          <w:noProof/>
        </w:rPr>
        <w:t>NF service consumer</w:t>
      </w:r>
      <w:r>
        <w:t xml:space="preserve"> may indicate TSCAI input information and/or TSC QoS related information for new TSC streams by adding, in the </w:t>
      </w:r>
      <w:r>
        <w:rPr>
          <w:rStyle w:val="B1Char"/>
        </w:rPr>
        <w:t>"</w:t>
      </w:r>
      <w:proofErr w:type="spellStart"/>
      <w:r>
        <w:rPr>
          <w:rStyle w:val="B1Char"/>
        </w:rPr>
        <w:t>ascReqData</w:t>
      </w:r>
      <w:proofErr w:type="spellEnd"/>
      <w:r>
        <w:rPr>
          <w:rStyle w:val="B1Char"/>
        </w:rPr>
        <w:t>" attribute,</w:t>
      </w:r>
      <w:r>
        <w:t xml:space="preserve"> one or more media component entries within the "</w:t>
      </w:r>
      <w:proofErr w:type="spellStart"/>
      <w:r>
        <w:t>medComponents</w:t>
      </w:r>
      <w:proofErr w:type="spellEnd"/>
      <w:r>
        <w:t>" attribute including the "</w:t>
      </w:r>
      <w:proofErr w:type="spellStart"/>
      <w:r>
        <w:t>tsnQos</w:t>
      </w:r>
      <w:proofErr w:type="spellEnd"/>
      <w:r>
        <w:t>" attribute and including the "</w:t>
      </w:r>
      <w:proofErr w:type="spellStart"/>
      <w:r>
        <w:t>tscaiInputUl</w:t>
      </w:r>
      <w:proofErr w:type="spellEnd"/>
      <w:r>
        <w:t>" attribute and/or the "</w:t>
      </w:r>
      <w:proofErr w:type="spellStart"/>
      <w:r>
        <w:t>tscaiInputDl</w:t>
      </w:r>
      <w:proofErr w:type="spellEnd"/>
      <w:r>
        <w:t>" attribute and, when the feature "</w:t>
      </w:r>
      <w:proofErr w:type="spellStart"/>
      <w:r>
        <w:t>TimeSensitiveCommunication</w:t>
      </w:r>
      <w:proofErr w:type="spellEnd"/>
      <w:r>
        <w:t>" is supported, the "</w:t>
      </w:r>
      <w:proofErr w:type="spellStart"/>
      <w:r>
        <w:t>tscaiTimeDom</w:t>
      </w:r>
      <w:proofErr w:type="spellEnd"/>
      <w:r>
        <w:t xml:space="preserve">" attribute, if available as </w:t>
      </w:r>
      <w:r>
        <w:rPr>
          <w:lang w:eastAsia="zh-CN"/>
        </w:rPr>
        <w:t xml:space="preserve">described in </w:t>
      </w:r>
      <w:r>
        <w:t>subclause 4.2.2.24.</w:t>
      </w:r>
    </w:p>
    <w:p w14:paraId="1D9C5CD7" w14:textId="21438C1F" w:rsidR="00EB00FB" w:rsidRDefault="00EB00FB" w:rsidP="00EB00FB">
      <w:r>
        <w:t xml:space="preserve">The </w:t>
      </w:r>
      <w:r>
        <w:rPr>
          <w:noProof/>
        </w:rPr>
        <w:t>NF service consumer</w:t>
      </w:r>
      <w:r>
        <w:t xml:space="preserve"> may update the TSCAI input information and/or the TSC QoS related information for existing TSC traffic by including the updated values in the "</w:t>
      </w:r>
      <w:proofErr w:type="spellStart"/>
      <w:r>
        <w:t>tscaiInputUl</w:t>
      </w:r>
      <w:proofErr w:type="spellEnd"/>
      <w:r>
        <w:t>" attribute and/or "</w:t>
      </w:r>
      <w:proofErr w:type="spellStart"/>
      <w:r>
        <w:t>tscaiInputDl"attribute</w:t>
      </w:r>
      <w:proofErr w:type="spellEnd"/>
      <w:r>
        <w:t xml:space="preserve"> and/</w:t>
      </w:r>
      <w:proofErr w:type="spellStart"/>
      <w:r>
        <w:t>orupdated</w:t>
      </w:r>
      <w:proofErr w:type="spellEnd"/>
      <w:r>
        <w:t xml:space="preserve"> values in the "</w:t>
      </w:r>
      <w:proofErr w:type="spellStart"/>
      <w:r>
        <w:t>tsnQos</w:t>
      </w:r>
      <w:proofErr w:type="spellEnd"/>
      <w:r>
        <w:t>" attribute included in a media component entry of the "</w:t>
      </w:r>
      <w:proofErr w:type="spellStart"/>
      <w:r>
        <w:t>medComponents</w:t>
      </w:r>
      <w:proofErr w:type="spellEnd"/>
      <w:r>
        <w:t xml:space="preserve">" attribute included in the </w:t>
      </w:r>
      <w:r>
        <w:rPr>
          <w:rStyle w:val="B1Char"/>
        </w:rPr>
        <w:t>"</w:t>
      </w:r>
      <w:proofErr w:type="spellStart"/>
      <w:r>
        <w:rPr>
          <w:rStyle w:val="B1Char"/>
        </w:rPr>
        <w:t>ascReqData</w:t>
      </w:r>
      <w:proofErr w:type="spellEnd"/>
      <w:r>
        <w:rPr>
          <w:rStyle w:val="B1Char"/>
        </w:rPr>
        <w:t>" attribute</w:t>
      </w:r>
      <w:r>
        <w:t xml:space="preserve">. </w:t>
      </w:r>
    </w:p>
    <w:p w14:paraId="12A26AEA" w14:textId="4B4CC405" w:rsidR="00EB00FB" w:rsidRDefault="00EB00FB" w:rsidP="00EB00FB">
      <w:r>
        <w:t xml:space="preserve">The </w:t>
      </w:r>
      <w:r>
        <w:rPr>
          <w:noProof/>
        </w:rPr>
        <w:t>NF service consumer</w:t>
      </w:r>
      <w:r>
        <w:t xml:space="preserve"> may delete the TSCAI input information and TSC QoS related information of removed TSC traffic by removing the corresponding media component entries within the "</w:t>
      </w:r>
      <w:proofErr w:type="spellStart"/>
      <w:r>
        <w:t>medComponents</w:t>
      </w:r>
      <w:proofErr w:type="spellEnd"/>
      <w:r>
        <w:t xml:space="preserve">" attribute included in the </w:t>
      </w:r>
      <w:r>
        <w:rPr>
          <w:rStyle w:val="B1Char"/>
        </w:rPr>
        <w:t>"</w:t>
      </w:r>
      <w:proofErr w:type="spellStart"/>
      <w:r>
        <w:rPr>
          <w:rStyle w:val="B1Char"/>
        </w:rPr>
        <w:t>ascReqData</w:t>
      </w:r>
      <w:proofErr w:type="spellEnd"/>
      <w:r>
        <w:rPr>
          <w:rStyle w:val="B1Char"/>
        </w:rPr>
        <w:t>" attribute</w:t>
      </w:r>
      <w:r>
        <w:t xml:space="preserve">. </w:t>
      </w:r>
    </w:p>
    <w:p w14:paraId="7BEC5F6E" w14:textId="795C5374" w:rsidR="00EB00FB" w:rsidRDefault="00EB00FB" w:rsidP="00EB00FB">
      <w:pPr>
        <w:rPr>
          <w:ins w:id="46" w:author="Huawei" w:date="2022-04-08T09:10:00Z"/>
          <w:lang w:val="en-US"/>
        </w:rPr>
      </w:pPr>
      <w:r>
        <w:rPr>
          <w:lang w:val="en-US"/>
        </w:rPr>
        <w:t>Alternatively, when the "</w:t>
      </w:r>
      <w:proofErr w:type="spellStart"/>
      <w:r>
        <w:rPr>
          <w:lang w:val="en-US"/>
        </w:rPr>
        <w:t>TimeSensitiveCommunication</w:t>
      </w:r>
      <w:proofErr w:type="spellEnd"/>
      <w:r>
        <w:rPr>
          <w:lang w:val="en-US"/>
        </w:rPr>
        <w:t>" and "</w:t>
      </w:r>
      <w:proofErr w:type="spellStart"/>
      <w:r>
        <w:rPr>
          <w:lang w:val="en-US"/>
        </w:rPr>
        <w:t>AuthorizationWithRequiredQoS</w:t>
      </w:r>
      <w:proofErr w:type="spellEnd"/>
      <w:r>
        <w:rPr>
          <w:lang w:val="en-US"/>
        </w:rPr>
        <w:t>" features are supported, the NF service consumer (i.e., the TSCTSF</w:t>
      </w:r>
      <w:ins w:id="47" w:author="Huawei" w:date="2022-04-08T09:09:00Z">
        <w:r w:rsidR="005429AA">
          <w:rPr>
            <w:lang w:val="en-US"/>
          </w:rPr>
          <w:t xml:space="preserve"> or TSN AF</w:t>
        </w:r>
      </w:ins>
      <w:r>
        <w:rPr>
          <w:lang w:val="en-US"/>
        </w:rPr>
        <w:t>) may update TSC QoS related information updating the "</w:t>
      </w:r>
      <w:proofErr w:type="spellStart"/>
      <w:r>
        <w:rPr>
          <w:lang w:val="en-US"/>
        </w:rPr>
        <w:t>qosReference</w:t>
      </w:r>
      <w:proofErr w:type="spellEnd"/>
      <w:r>
        <w:rPr>
          <w:lang w:val="en-US"/>
        </w:rPr>
        <w:t>" attribute, and/or may indicate the update of the alternative service requirements updating the "</w:t>
      </w:r>
      <w:proofErr w:type="spellStart"/>
      <w:r>
        <w:rPr>
          <w:lang w:val="en-US"/>
        </w:rPr>
        <w:t>altSerReqs</w:t>
      </w:r>
      <w:proofErr w:type="spellEnd"/>
      <w:r>
        <w:rPr>
          <w:lang w:val="en-US"/>
        </w:rPr>
        <w:t>" attribute as specified in subclause 4.2.3.30</w:t>
      </w:r>
      <w:ins w:id="48" w:author="Huawei" w:date="2022-04-08T09:10:00Z">
        <w:r w:rsidR="00780983">
          <w:rPr>
            <w:lang w:val="en-US"/>
          </w:rPr>
          <w:t>.</w:t>
        </w:r>
      </w:ins>
    </w:p>
    <w:p w14:paraId="2FE165CC" w14:textId="750B1A19" w:rsidR="00780983" w:rsidRDefault="00780983" w:rsidP="00EB00FB">
      <w:pPr>
        <w:rPr>
          <w:lang w:val="en-US"/>
        </w:rPr>
      </w:pPr>
      <w:ins w:id="49" w:author="Huawei" w:date="2022-04-08T09:10:00Z">
        <w:r>
          <w:rPr>
            <w:lang w:val="en-US"/>
          </w:rPr>
          <w:t>When the "</w:t>
        </w:r>
        <w:proofErr w:type="spellStart"/>
        <w:r>
          <w:rPr>
            <w:lang w:val="en-US"/>
          </w:rPr>
          <w:t>TimeSensitiveCommunication</w:t>
        </w:r>
        <w:proofErr w:type="spellEnd"/>
        <w:r>
          <w:rPr>
            <w:lang w:val="en-US"/>
          </w:rPr>
          <w:t>" and "</w:t>
        </w:r>
        <w:proofErr w:type="spellStart"/>
        <w:r w:rsidRPr="00AC3880">
          <w:rPr>
            <w:lang w:eastAsia="zh-CN"/>
          </w:rPr>
          <w:t>AltSerReqsWithIndQoS</w:t>
        </w:r>
        <w:proofErr w:type="spellEnd"/>
        <w:r>
          <w:rPr>
            <w:lang w:val="en-US"/>
          </w:rPr>
          <w:t xml:space="preserve">" features are supported, the NF service consumer (i.e., the TSCTSF or TSN AF) may update TSC QoS related information updating the individual QoS requirement within the </w:t>
        </w:r>
        <w:r>
          <w:rPr>
            <w:lang w:eastAsia="zh-CN"/>
          </w:rPr>
          <w:t>"</w:t>
        </w:r>
        <w:proofErr w:type="spellStart"/>
        <w:r>
          <w:rPr>
            <w:lang w:eastAsia="zh-CN"/>
          </w:rPr>
          <w:t>tsnQos</w:t>
        </w:r>
        <w:proofErr w:type="spellEnd"/>
        <w:r>
          <w:rPr>
            <w:lang w:eastAsia="zh-CN"/>
          </w:rPr>
          <w:t>"</w:t>
        </w:r>
        <w:r>
          <w:rPr>
            <w:lang w:val="en-US"/>
          </w:rPr>
          <w:t xml:space="preserve"> attribute, and/or may indicate the update of the alternative service requirements updating the "</w:t>
        </w:r>
        <w:proofErr w:type="spellStart"/>
        <w:r>
          <w:rPr>
            <w:lang w:val="en-US"/>
          </w:rPr>
          <w:t>altSerReqsData</w:t>
        </w:r>
        <w:proofErr w:type="spellEnd"/>
        <w:r>
          <w:rPr>
            <w:lang w:val="en-US"/>
          </w:rPr>
          <w:t>" attribute as specified in subclause 4.2.3.30.</w:t>
        </w:r>
      </w:ins>
    </w:p>
    <w:p w14:paraId="361609A7" w14:textId="06070352" w:rsidR="00EB00FB" w:rsidDel="00B44745" w:rsidRDefault="00EB00FB" w:rsidP="00EB00FB">
      <w:pPr>
        <w:pStyle w:val="EditorsNote"/>
        <w:rPr>
          <w:del w:id="50" w:author="Huawei2" w:date="2022-03-29T11:39:00Z"/>
          <w:lang w:eastAsia="zh-CN"/>
        </w:rPr>
      </w:pPr>
      <w:del w:id="51" w:author="Huawei2" w:date="2022-03-29T11:39:00Z">
        <w:r w:rsidDel="00B44745">
          <w:rPr>
            <w:lang w:eastAsia="zh-CN"/>
          </w:rPr>
          <w:delText>Editor's Note:</w:delText>
        </w:r>
        <w:r w:rsidDel="00B44745">
          <w:rPr>
            <w:lang w:eastAsia="zh-CN"/>
          </w:rPr>
          <w:tab/>
          <w:delText xml:space="preserve">It is FFS to revise the above paragraph for the case when individual QoS parameters are provided in addition to the QoS reference. </w:delText>
        </w:r>
        <w:r w:rsidRPr="00662696" w:rsidDel="00B44745">
          <w:rPr>
            <w:lang w:eastAsia="zh-CN"/>
          </w:rPr>
          <w:delText>It is also FFS whether a QoS reference can also point out to pre-defined TSCAI input information, and thus an update of the QoS reference can imply an update of the TSCAI input information.</w:delText>
        </w:r>
      </w:del>
    </w:p>
    <w:p w14:paraId="067D2DE7" w14:textId="77777777" w:rsidR="00EB00FB" w:rsidRDefault="00EB00FB" w:rsidP="00EB00FB">
      <w:r>
        <w:rPr>
          <w:lang w:eastAsia="de-DE"/>
        </w:rPr>
        <w:t xml:space="preserve">The PCF shall reply to the </w:t>
      </w:r>
      <w:r>
        <w:rPr>
          <w:noProof/>
        </w:rPr>
        <w:t>NF service consumer</w:t>
      </w:r>
      <w:r>
        <w:rPr>
          <w:lang w:eastAsia="de-DE"/>
        </w:rPr>
        <w:t xml:space="preserve"> as described in </w:t>
      </w:r>
      <w:r>
        <w:t>subclause 4.2.3.2.</w:t>
      </w:r>
    </w:p>
    <w:p w14:paraId="7861C6B0" w14:textId="0B56AF6B" w:rsidR="00EB00FB" w:rsidRDefault="00EB00FB" w:rsidP="00EB00FB">
      <w:pPr>
        <w:rPr>
          <w:lang w:eastAsia="zh-CN"/>
        </w:rPr>
      </w:pPr>
      <w:r>
        <w:t xml:space="preserve">The PCF shall check whether the received TSCAI input information and TSC QoS related information require to modify or to remove PCC rules in the SMF. Provisioning of PCC rule(s) to the SMF shall be carried out as specified in </w:t>
      </w:r>
      <w:r>
        <w:rPr>
          <w:lang w:eastAsia="zh-CN"/>
        </w:rPr>
        <w:t>3GPP TS 29.512 [8].</w:t>
      </w:r>
    </w:p>
    <w:p w14:paraId="01422090" w14:textId="6F6B34E7" w:rsidR="00B44745" w:rsidRPr="00C56BD0" w:rsidRDefault="00B44745" w:rsidP="00B4474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7A556DD9" w14:textId="77777777" w:rsidR="00EB00FB" w:rsidRDefault="00EB00FB" w:rsidP="00EB00FB">
      <w:pPr>
        <w:pStyle w:val="Heading4"/>
      </w:pPr>
      <w:bookmarkStart w:id="52" w:name="_Toc36038312"/>
      <w:bookmarkStart w:id="53" w:name="_Toc45133579"/>
      <w:bookmarkStart w:id="54" w:name="_Toc51762333"/>
      <w:bookmarkStart w:id="55" w:name="_Toc59016904"/>
      <w:bookmarkStart w:id="56" w:name="_Toc97282645"/>
      <w:r>
        <w:t>4.2.3.30</w:t>
      </w:r>
      <w:r>
        <w:tab/>
        <w:t>Modification of required QoS information</w:t>
      </w:r>
      <w:bookmarkEnd w:id="52"/>
      <w:bookmarkEnd w:id="53"/>
      <w:bookmarkEnd w:id="54"/>
      <w:bookmarkEnd w:id="55"/>
      <w:bookmarkEnd w:id="56"/>
    </w:p>
    <w:p w14:paraId="3A642142" w14:textId="67614AF0" w:rsidR="00EB00FB" w:rsidRDefault="00EB00FB" w:rsidP="00EB00FB">
      <w:r>
        <w:t>When the "</w:t>
      </w:r>
      <w:proofErr w:type="spellStart"/>
      <w:r>
        <w:t>AuthorizationWithRequiredQoS</w:t>
      </w:r>
      <w:proofErr w:type="spellEnd"/>
      <w:r>
        <w:t xml:space="preserve">" feature is supported, this procedure is used by a </w:t>
      </w:r>
      <w:r>
        <w:rPr>
          <w:noProof/>
        </w:rPr>
        <w:t>NF service consumer</w:t>
      </w:r>
      <w:r>
        <w:t xml:space="preserve"> to modify the required QoS by providing a different QoS reference(s) parameter while the AF session is ongoing</w:t>
      </w:r>
      <w:ins w:id="57" w:author="Huawei" w:date="2022-04-08T09:10:00Z">
        <w:r w:rsidR="00780983">
          <w:t xml:space="preserve">. When the </w:t>
        </w:r>
        <w:r w:rsidR="00780983">
          <w:rPr>
            <w:lang w:val="en-US"/>
          </w:rPr>
          <w:t>"</w:t>
        </w:r>
        <w:proofErr w:type="spellStart"/>
        <w:r w:rsidR="00780983" w:rsidRPr="00AC3880">
          <w:rPr>
            <w:lang w:eastAsia="zh-CN"/>
          </w:rPr>
          <w:t>AltSerReqsWithIndQoS</w:t>
        </w:r>
        <w:proofErr w:type="spellEnd"/>
        <w:r w:rsidR="00780983">
          <w:rPr>
            <w:lang w:val="en-US"/>
          </w:rPr>
          <w:t xml:space="preserve">" feature </w:t>
        </w:r>
        <w:proofErr w:type="spellStart"/>
        <w:r w:rsidR="00780983">
          <w:rPr>
            <w:lang w:val="en-US"/>
          </w:rPr>
          <w:t>si</w:t>
        </w:r>
        <w:proofErr w:type="spellEnd"/>
        <w:r w:rsidR="00780983">
          <w:rPr>
            <w:lang w:val="en-US"/>
          </w:rPr>
          <w:t xml:space="preserve"> supported, this procedure is used by a NF service consumer to modify the alternative set of individual QoS </w:t>
        </w:r>
        <w:proofErr w:type="spellStart"/>
        <w:r w:rsidR="00780983">
          <w:rPr>
            <w:lang w:val="en-US"/>
          </w:rPr>
          <w:t>paremeters</w:t>
        </w:r>
      </w:ins>
      <w:proofErr w:type="spellEnd"/>
      <w:r>
        <w:t>.</w:t>
      </w:r>
    </w:p>
    <w:p w14:paraId="2E5CAB88" w14:textId="77777777" w:rsidR="00EB00FB" w:rsidRDefault="00EB00FB" w:rsidP="00EB00FB">
      <w:r>
        <w:t xml:space="preserve">The </w:t>
      </w:r>
      <w:r>
        <w:rPr>
          <w:noProof/>
        </w:rPr>
        <w:t>NF service consumer</w:t>
      </w:r>
      <w:r>
        <w:t xml:space="preserve"> shall use the HTTP PATCH method to modify the required QoS information.</w:t>
      </w:r>
    </w:p>
    <w:p w14:paraId="54ABB07E" w14:textId="73360DFA" w:rsidR="009D2B93" w:rsidRDefault="00780983" w:rsidP="00780983">
      <w:ins w:id="58" w:author="Huawei" w:date="2022-04-08T09:10:00Z">
        <w:r>
          <w:t>When the "</w:t>
        </w:r>
        <w:proofErr w:type="spellStart"/>
        <w:r>
          <w:t>AuthorizationWithRequiredQoS</w:t>
        </w:r>
        <w:proofErr w:type="spellEnd"/>
        <w:r>
          <w:t>" feature is supported,</w:t>
        </w:r>
      </w:ins>
      <w:ins w:id="59" w:author="Huawei" w:date="2022-04-08T09:11:00Z">
        <w:r>
          <w:t xml:space="preserve"> </w:t>
        </w:r>
      </w:ins>
      <w:del w:id="60" w:author="Huawei" w:date="2022-04-08T09:11:00Z">
        <w:r w:rsidR="00EB00FB" w:rsidDel="00780983">
          <w:delText>T</w:delText>
        </w:r>
      </w:del>
      <w:ins w:id="61" w:author="Huawei" w:date="2022-04-08T09:11:00Z">
        <w:r>
          <w:t>t</w:t>
        </w:r>
      </w:ins>
      <w:r w:rsidR="00EB00FB">
        <w:t xml:space="preserve">he </w:t>
      </w:r>
      <w:r w:rsidR="00EB00FB">
        <w:rPr>
          <w:noProof/>
        </w:rPr>
        <w:t>NF service consumer</w:t>
      </w:r>
      <w:r w:rsidR="00EB00FB">
        <w:t xml:space="preserve"> may include in the HTTP PATCH request message described in subclause 4.2.3.2, in the </w:t>
      </w:r>
      <w:r w:rsidR="00EB00FB">
        <w:rPr>
          <w:rStyle w:val="B1Char"/>
        </w:rPr>
        <w:t>"</w:t>
      </w:r>
      <w:proofErr w:type="spellStart"/>
      <w:r w:rsidR="00EB00FB">
        <w:rPr>
          <w:rStyle w:val="B1Char"/>
        </w:rPr>
        <w:t>ascReqData</w:t>
      </w:r>
      <w:proofErr w:type="spellEnd"/>
      <w:r w:rsidR="00EB00FB">
        <w:rPr>
          <w:rStyle w:val="B1Char"/>
        </w:rPr>
        <w:t>" attribute</w:t>
      </w:r>
      <w:r w:rsidR="00EB00FB">
        <w:t xml:space="preserve">, within one or more entries of the </w:t>
      </w:r>
      <w:r w:rsidR="00EB00FB">
        <w:rPr>
          <w:rStyle w:val="B1Char"/>
        </w:rPr>
        <w:t>"</w:t>
      </w:r>
      <w:proofErr w:type="spellStart"/>
      <w:r w:rsidR="00EB00FB">
        <w:rPr>
          <w:rStyle w:val="B1Char"/>
        </w:rPr>
        <w:t>medComponents</w:t>
      </w:r>
      <w:proofErr w:type="spellEnd"/>
      <w:r w:rsidR="00EB00FB">
        <w:rPr>
          <w:rStyle w:val="B1Char"/>
        </w:rPr>
        <w:t>" attribute</w:t>
      </w:r>
      <w:r w:rsidR="00EB00FB">
        <w:t xml:space="preserve"> included in the </w:t>
      </w:r>
      <w:proofErr w:type="spellStart"/>
      <w:r w:rsidR="00EB00FB">
        <w:t>AppSessionContextUpdateData</w:t>
      </w:r>
      <w:proofErr w:type="spellEnd"/>
      <w:r w:rsidR="00EB00FB">
        <w:t xml:space="preserve"> data type:</w:t>
      </w:r>
    </w:p>
    <w:p w14:paraId="49622647" w14:textId="4031E1AE" w:rsidR="00EB00FB" w:rsidRDefault="00EB00FB" w:rsidP="00780983">
      <w:pPr>
        <w:pStyle w:val="B10"/>
        <w:rPr>
          <w:lang w:eastAsia="zh-CN"/>
        </w:rPr>
      </w:pPr>
      <w:r>
        <w:t>-</w:t>
      </w:r>
      <w:r>
        <w:tab/>
      </w:r>
      <w:r>
        <w:rPr>
          <w:lang w:eastAsia="zh-CN"/>
        </w:rPr>
        <w:t>a "</w:t>
      </w:r>
      <w:proofErr w:type="spellStart"/>
      <w:r>
        <w:rPr>
          <w:lang w:eastAsia="zh-CN"/>
        </w:rPr>
        <w:t>qosReference</w:t>
      </w:r>
      <w:proofErr w:type="spellEnd"/>
      <w:r>
        <w:rPr>
          <w:lang w:eastAsia="zh-CN"/>
        </w:rPr>
        <w:t>" attribute, which may contain:</w:t>
      </w:r>
    </w:p>
    <w:p w14:paraId="55634051" w14:textId="77777777" w:rsidR="00EB00FB" w:rsidRDefault="00EB00FB" w:rsidP="00780983">
      <w:pPr>
        <w:pStyle w:val="B2"/>
        <w:rPr>
          <w:lang w:eastAsia="zh-CN"/>
        </w:rPr>
      </w:pPr>
      <w:r>
        <w:rPr>
          <w:lang w:eastAsia="zh-CN"/>
        </w:rPr>
        <w:t>i.</w:t>
      </w:r>
      <w:r>
        <w:rPr>
          <w:lang w:eastAsia="zh-CN"/>
        </w:rPr>
        <w:tab/>
        <w:t>a QoS reference, that replaces an existing QoS reference value if the "</w:t>
      </w:r>
      <w:proofErr w:type="spellStart"/>
      <w:r>
        <w:rPr>
          <w:lang w:eastAsia="zh-CN"/>
        </w:rPr>
        <w:t>qosReference</w:t>
      </w:r>
      <w:proofErr w:type="spellEnd"/>
      <w:r>
        <w:rPr>
          <w:lang w:eastAsia="zh-CN"/>
        </w:rPr>
        <w:t>" attribute was previously provisioned, or creates a new one if no "</w:t>
      </w:r>
      <w:proofErr w:type="spellStart"/>
      <w:r>
        <w:rPr>
          <w:lang w:eastAsia="zh-CN"/>
        </w:rPr>
        <w:t>qosReference</w:t>
      </w:r>
      <w:proofErr w:type="spellEnd"/>
      <w:r>
        <w:rPr>
          <w:lang w:eastAsia="zh-CN"/>
        </w:rPr>
        <w:t>" attribute was previously provisioned;</w:t>
      </w:r>
    </w:p>
    <w:p w14:paraId="5BA74B0D" w14:textId="622ED0C5" w:rsidR="00EB00FB" w:rsidRDefault="00EB00FB" w:rsidP="00780983">
      <w:pPr>
        <w:pStyle w:val="B2"/>
        <w:rPr>
          <w:lang w:eastAsia="zh-CN"/>
        </w:rPr>
      </w:pPr>
      <w:r>
        <w:rPr>
          <w:lang w:eastAsia="zh-CN"/>
        </w:rPr>
        <w:t>ii.</w:t>
      </w:r>
      <w:r>
        <w:rPr>
          <w:lang w:eastAsia="zh-CN"/>
        </w:rPr>
        <w:tab/>
        <w:t xml:space="preserve">a "null" value, </w:t>
      </w:r>
      <w:del w:id="62" w:author="Huawei" w:date="2022-04-08T09:11:00Z">
        <w:r w:rsidDel="00780983">
          <w:rPr>
            <w:lang w:eastAsia="zh-CN"/>
          </w:rPr>
          <w:delText>that</w:delText>
        </w:r>
      </w:del>
      <w:ins w:id="63" w:author="Huawei" w:date="2022-04-08T09:11:00Z">
        <w:r w:rsidR="00780983">
          <w:rPr>
            <w:lang w:eastAsia="zh-CN"/>
          </w:rPr>
          <w:t>which</w:t>
        </w:r>
      </w:ins>
      <w:r>
        <w:rPr>
          <w:lang w:eastAsia="zh-CN"/>
        </w:rPr>
        <w:t xml:space="preserve"> removes a previously provisioned "</w:t>
      </w:r>
      <w:proofErr w:type="spellStart"/>
      <w:r>
        <w:rPr>
          <w:lang w:eastAsia="zh-CN"/>
        </w:rPr>
        <w:t>qosReference</w:t>
      </w:r>
      <w:proofErr w:type="spellEnd"/>
      <w:r>
        <w:rPr>
          <w:lang w:eastAsia="zh-CN"/>
        </w:rPr>
        <w:t>" attribute value</w:t>
      </w:r>
      <w:del w:id="64" w:author="Huawei" w:date="2022-04-08T09:12:00Z">
        <w:r w:rsidDel="003E49B9">
          <w:rPr>
            <w:lang w:eastAsia="zh-CN"/>
          </w:rPr>
          <w:delText>; and/or</w:delText>
        </w:r>
      </w:del>
      <w:ins w:id="65" w:author="Huawei" w:date="2022-04-08T09:12:00Z">
        <w:r w:rsidR="003E49B9">
          <w:rPr>
            <w:lang w:eastAsia="zh-CN"/>
          </w:rPr>
          <w:t>.</w:t>
        </w:r>
      </w:ins>
    </w:p>
    <w:p w14:paraId="3BF71394" w14:textId="77777777" w:rsidR="00EB00FB" w:rsidRDefault="00EB00FB" w:rsidP="00780983">
      <w:pPr>
        <w:pStyle w:val="B10"/>
        <w:rPr>
          <w:lang w:eastAsia="zh-CN"/>
        </w:rPr>
      </w:pPr>
      <w:r>
        <w:rPr>
          <w:lang w:eastAsia="zh-CN"/>
        </w:rPr>
        <w:t>-</w:t>
      </w:r>
      <w:r>
        <w:rPr>
          <w:lang w:eastAsia="zh-CN"/>
        </w:rPr>
        <w:tab/>
        <w:t>an "</w:t>
      </w:r>
      <w:proofErr w:type="spellStart"/>
      <w:r>
        <w:rPr>
          <w:lang w:eastAsia="zh-CN"/>
        </w:rPr>
        <w:t>altSerReqs</w:t>
      </w:r>
      <w:proofErr w:type="spellEnd"/>
      <w:r>
        <w:rPr>
          <w:lang w:eastAsia="zh-CN"/>
        </w:rPr>
        <w:t>" attribute, which may contain:</w:t>
      </w:r>
    </w:p>
    <w:p w14:paraId="10B6F726" w14:textId="3758AB34" w:rsidR="00EB00FB" w:rsidRDefault="00EB00FB" w:rsidP="00780983">
      <w:pPr>
        <w:pStyle w:val="B2"/>
        <w:rPr>
          <w:lang w:eastAsia="zh-CN"/>
        </w:rPr>
      </w:pPr>
      <w:r>
        <w:rPr>
          <w:lang w:eastAsia="zh-CN"/>
        </w:rPr>
        <w:t>i.</w:t>
      </w:r>
      <w:r>
        <w:rPr>
          <w:lang w:eastAsia="zh-CN"/>
        </w:rPr>
        <w:tab/>
        <w:t xml:space="preserve">a prioritized list of alternative QoS references, </w:t>
      </w:r>
      <w:del w:id="66" w:author="Huawei" w:date="2022-04-08T09:12:00Z">
        <w:r w:rsidDel="003E49B9">
          <w:rPr>
            <w:lang w:eastAsia="zh-CN"/>
          </w:rPr>
          <w:delText>that</w:delText>
        </w:r>
      </w:del>
      <w:ins w:id="67" w:author="Huawei" w:date="2022-04-08T09:12:00Z">
        <w:r w:rsidR="003E49B9">
          <w:rPr>
            <w:lang w:eastAsia="zh-CN"/>
          </w:rPr>
          <w:t>which</w:t>
        </w:r>
      </w:ins>
      <w:r>
        <w:rPr>
          <w:lang w:eastAsia="zh-CN"/>
        </w:rPr>
        <w:t xml:space="preserve"> replaces an existing alternative QoS references list if the "</w:t>
      </w:r>
      <w:proofErr w:type="spellStart"/>
      <w:r>
        <w:rPr>
          <w:lang w:eastAsia="zh-CN"/>
        </w:rPr>
        <w:t>altSerReqs</w:t>
      </w:r>
      <w:proofErr w:type="spellEnd"/>
      <w:r>
        <w:rPr>
          <w:lang w:eastAsia="zh-CN"/>
        </w:rPr>
        <w:t>" attribute was previously provisioned, or creates a new one if no "</w:t>
      </w:r>
      <w:proofErr w:type="spellStart"/>
      <w:r>
        <w:rPr>
          <w:lang w:eastAsia="zh-CN"/>
        </w:rPr>
        <w:t>altSerReqs</w:t>
      </w:r>
      <w:proofErr w:type="spellEnd"/>
      <w:r>
        <w:rPr>
          <w:lang w:eastAsia="zh-CN"/>
        </w:rPr>
        <w:t>" attribute was previously provisioned;</w:t>
      </w:r>
    </w:p>
    <w:p w14:paraId="199CA082" w14:textId="6965B4F0" w:rsidR="009D2B93" w:rsidRDefault="00EB00FB" w:rsidP="003E49B9">
      <w:pPr>
        <w:pStyle w:val="B2"/>
        <w:rPr>
          <w:ins w:id="68" w:author="Huawei" w:date="2022-04-08T09:13:00Z"/>
          <w:lang w:eastAsia="zh-CN"/>
        </w:rPr>
      </w:pPr>
      <w:r>
        <w:rPr>
          <w:lang w:eastAsia="zh-CN"/>
        </w:rPr>
        <w:t>ii.</w:t>
      </w:r>
      <w:r>
        <w:rPr>
          <w:lang w:eastAsia="zh-CN"/>
        </w:rPr>
        <w:tab/>
        <w:t xml:space="preserve">a "null" value, </w:t>
      </w:r>
      <w:del w:id="69" w:author="Huawei" w:date="2022-04-08T09:12:00Z">
        <w:r w:rsidDel="003E49B9">
          <w:rPr>
            <w:lang w:eastAsia="zh-CN"/>
          </w:rPr>
          <w:delText>that</w:delText>
        </w:r>
      </w:del>
      <w:ins w:id="70" w:author="Huawei" w:date="2022-04-08T09:12:00Z">
        <w:r w:rsidR="003E49B9">
          <w:rPr>
            <w:lang w:eastAsia="zh-CN"/>
          </w:rPr>
          <w:t>which</w:t>
        </w:r>
      </w:ins>
      <w:r>
        <w:rPr>
          <w:lang w:eastAsia="zh-CN"/>
        </w:rPr>
        <w:t xml:space="preserve"> removes a previously provisioned alternative QoS references list. </w:t>
      </w:r>
    </w:p>
    <w:p w14:paraId="0573F24F" w14:textId="08788341" w:rsidR="003E49B9" w:rsidRDefault="003E49B9" w:rsidP="003E49B9">
      <w:pPr>
        <w:rPr>
          <w:ins w:id="71" w:author="Huawei" w:date="2022-04-08T09:13:00Z"/>
          <w:rStyle w:val="B1Char"/>
        </w:rPr>
      </w:pPr>
      <w:ins w:id="72" w:author="Huawei" w:date="2022-04-08T09:13:00Z">
        <w:r>
          <w:lastRenderedPageBreak/>
          <w:t>When the "</w:t>
        </w:r>
        <w:proofErr w:type="spellStart"/>
        <w:r w:rsidRPr="00A95664">
          <w:t>AltSerReqsWithIndQoS</w:t>
        </w:r>
        <w:proofErr w:type="spellEnd"/>
        <w:r>
          <w:t>" feature is supported</w:t>
        </w:r>
        <w:r>
          <w:rPr>
            <w:lang w:eastAsia="zh-CN"/>
          </w:rPr>
          <w:t>, and the service QoS is provided, or was previously provided using individual QoS parameters (e.g. "</w:t>
        </w:r>
        <w:proofErr w:type="spellStart"/>
        <w:r>
          <w:t>marBwUl</w:t>
        </w:r>
        <w:proofErr w:type="spellEnd"/>
        <w:r>
          <w:t xml:space="preserve">" and/or </w:t>
        </w:r>
        <w:r>
          <w:rPr>
            <w:lang w:eastAsia="zh-CN"/>
          </w:rPr>
          <w:t>"</w:t>
        </w:r>
        <w:proofErr w:type="spellStart"/>
        <w:r>
          <w:t>marBwDl</w:t>
        </w:r>
        <w:proofErr w:type="spellEnd"/>
        <w:r>
          <w:t>", attributes) instead of a QoS reference,</w:t>
        </w:r>
        <w:r>
          <w:rPr>
            <w:lang w:eastAsia="zh-CN"/>
          </w:rPr>
          <w:t xml:space="preserve"> the NF service consumer may include within one or more entries of the </w:t>
        </w:r>
        <w:r>
          <w:rPr>
            <w:rStyle w:val="B1Char"/>
          </w:rPr>
          <w:t>"</w:t>
        </w:r>
        <w:proofErr w:type="spellStart"/>
        <w:r>
          <w:rPr>
            <w:rStyle w:val="B1Char"/>
          </w:rPr>
          <w:t>medComponents</w:t>
        </w:r>
        <w:proofErr w:type="spellEnd"/>
        <w:r>
          <w:rPr>
            <w:rStyle w:val="B1Char"/>
          </w:rPr>
          <w:t>" attribute:</w:t>
        </w:r>
      </w:ins>
    </w:p>
    <w:p w14:paraId="4C237047" w14:textId="77777777" w:rsidR="003E49B9" w:rsidRDefault="003E49B9" w:rsidP="003E49B9">
      <w:pPr>
        <w:pStyle w:val="B10"/>
        <w:rPr>
          <w:ins w:id="73" w:author="Huawei" w:date="2022-04-08T09:13:00Z"/>
          <w:lang w:eastAsia="zh-CN"/>
        </w:rPr>
      </w:pPr>
      <w:ins w:id="74" w:author="Huawei" w:date="2022-04-08T09:13:00Z">
        <w:r w:rsidRPr="009B7B5A">
          <w:t>-</w:t>
        </w:r>
        <w:r w:rsidRPr="009B7B5A">
          <w:tab/>
        </w:r>
        <w:r>
          <w:rPr>
            <w:lang w:eastAsia="zh-CN"/>
          </w:rPr>
          <w:t>an "</w:t>
        </w:r>
        <w:proofErr w:type="spellStart"/>
        <w:r>
          <w:rPr>
            <w:lang w:eastAsia="zh-CN"/>
          </w:rPr>
          <w:t>altSerReqsData</w:t>
        </w:r>
        <w:proofErr w:type="spellEnd"/>
        <w:r>
          <w:rPr>
            <w:lang w:eastAsia="zh-CN"/>
          </w:rPr>
          <w:t>" attribute, which may contain:</w:t>
        </w:r>
      </w:ins>
    </w:p>
    <w:p w14:paraId="06973AC0" w14:textId="77777777" w:rsidR="003E49B9" w:rsidRDefault="003E49B9" w:rsidP="003E49B9">
      <w:pPr>
        <w:pStyle w:val="B2"/>
        <w:rPr>
          <w:ins w:id="75" w:author="Huawei" w:date="2022-04-08T09:13:00Z"/>
          <w:lang w:eastAsia="zh-CN"/>
        </w:rPr>
      </w:pPr>
      <w:proofErr w:type="spellStart"/>
      <w:ins w:id="76" w:author="Huawei" w:date="2022-04-08T09:13:00Z">
        <w:r>
          <w:rPr>
            <w:lang w:eastAsia="zh-CN"/>
          </w:rPr>
          <w:t>i</w:t>
        </w:r>
        <w:proofErr w:type="spellEnd"/>
        <w:r>
          <w:rPr>
            <w:lang w:eastAsia="zh-CN"/>
          </w:rPr>
          <w:t>.</w:t>
        </w:r>
        <w:r>
          <w:rPr>
            <w:lang w:eastAsia="zh-CN"/>
          </w:rPr>
          <w:tab/>
          <w:t xml:space="preserve">a prioritized list of </w:t>
        </w:r>
        <w:r>
          <w:rPr>
            <w:lang w:val="en-US"/>
          </w:rPr>
          <w:t>alternative service requirements that include individual QoS parameter sets</w:t>
        </w:r>
        <w:r>
          <w:rPr>
            <w:lang w:eastAsia="zh-CN"/>
          </w:rPr>
          <w:t xml:space="preserve">, which replaces an existing list of </w:t>
        </w:r>
        <w:r>
          <w:rPr>
            <w:lang w:val="en-US"/>
          </w:rPr>
          <w:t>alternative service requirements that include individual QoS parameter sets</w:t>
        </w:r>
        <w:r>
          <w:rPr>
            <w:lang w:eastAsia="zh-CN"/>
          </w:rPr>
          <w:t xml:space="preserve"> if the "</w:t>
        </w:r>
        <w:proofErr w:type="spellStart"/>
        <w:r>
          <w:rPr>
            <w:lang w:eastAsia="zh-CN"/>
          </w:rPr>
          <w:t>altSerReqsData</w:t>
        </w:r>
        <w:proofErr w:type="spellEnd"/>
        <w:r>
          <w:rPr>
            <w:lang w:eastAsia="zh-CN"/>
          </w:rPr>
          <w:t>" attribute was previously provisioned, or creates a new one if no "</w:t>
        </w:r>
        <w:proofErr w:type="spellStart"/>
        <w:r>
          <w:rPr>
            <w:lang w:eastAsia="zh-CN"/>
          </w:rPr>
          <w:t>altSerReqsData</w:t>
        </w:r>
        <w:proofErr w:type="spellEnd"/>
        <w:r>
          <w:rPr>
            <w:lang w:eastAsia="zh-CN"/>
          </w:rPr>
          <w:t>" attribute was previously provisioned;</w:t>
        </w:r>
      </w:ins>
    </w:p>
    <w:p w14:paraId="72B57AE3" w14:textId="77777777" w:rsidR="003E49B9" w:rsidRDefault="003E49B9" w:rsidP="003E49B9">
      <w:pPr>
        <w:pStyle w:val="B2"/>
        <w:rPr>
          <w:ins w:id="77" w:author="Huawei" w:date="2022-04-08T09:13:00Z"/>
          <w:lang w:eastAsia="zh-CN"/>
        </w:rPr>
      </w:pPr>
      <w:ins w:id="78" w:author="Huawei" w:date="2022-04-08T09:13:00Z">
        <w:r>
          <w:rPr>
            <w:lang w:eastAsia="zh-CN"/>
          </w:rPr>
          <w:t>ii.</w:t>
        </w:r>
        <w:r>
          <w:rPr>
            <w:lang w:eastAsia="zh-CN"/>
          </w:rPr>
          <w:tab/>
          <w:t xml:space="preserve">a "null" value, which removes a previously provisioned list of </w:t>
        </w:r>
        <w:r>
          <w:rPr>
            <w:lang w:val="en-US"/>
          </w:rPr>
          <w:t>alternative service requirements that include individual QoS parameter sets</w:t>
        </w:r>
        <w:r>
          <w:rPr>
            <w:lang w:eastAsia="zh-CN"/>
          </w:rPr>
          <w:t>.</w:t>
        </w:r>
      </w:ins>
    </w:p>
    <w:p w14:paraId="7862E83A" w14:textId="37385DF0" w:rsidR="003E49B9" w:rsidRDefault="003E49B9" w:rsidP="006E3F30">
      <w:pPr>
        <w:pStyle w:val="NO"/>
      </w:pPr>
      <w:ins w:id="79" w:author="Huawei" w:date="2022-04-08T09:13:00Z">
        <w:r>
          <w:rPr>
            <w:lang w:eastAsia="zh-CN"/>
          </w:rPr>
          <w:t>NOTE:</w:t>
        </w:r>
        <w:r>
          <w:rPr>
            <w:lang w:eastAsia="zh-CN"/>
          </w:rPr>
          <w:tab/>
          <w:t xml:space="preserve">The modification of the individual QoS parameters is performed by provisioning within the </w:t>
        </w:r>
        <w:r>
          <w:rPr>
            <w:rStyle w:val="B1Char"/>
          </w:rPr>
          <w:t>"</w:t>
        </w:r>
        <w:proofErr w:type="spellStart"/>
        <w:r>
          <w:rPr>
            <w:rStyle w:val="B1Char"/>
          </w:rPr>
          <w:t>medComponents</w:t>
        </w:r>
        <w:proofErr w:type="spellEnd"/>
        <w:r>
          <w:rPr>
            <w:rStyle w:val="B1Char"/>
          </w:rPr>
          <w:t>" attribute an update of the</w:t>
        </w:r>
        <w:r>
          <w:rPr>
            <w:lang w:eastAsia="zh-CN"/>
          </w:rPr>
          <w:t xml:space="preserve"> existing values or deleting the previously provided values, as described in </w:t>
        </w:r>
        <w:r>
          <w:t>subclause 4.2.3.2</w:t>
        </w:r>
        <w:r>
          <w:rPr>
            <w:lang w:eastAsia="zh-CN"/>
          </w:rPr>
          <w:t>.</w:t>
        </w:r>
      </w:ins>
    </w:p>
    <w:p w14:paraId="2B9E7B1C" w14:textId="6D875EE1" w:rsidR="00EB00FB" w:rsidRDefault="00EB00FB">
      <w:pPr>
        <w:pPrChange w:id="80" w:author="Huawei" w:date="2022-04-08T09:14:00Z">
          <w:pPr>
            <w:pStyle w:val="B10"/>
          </w:pPr>
        </w:pPrChange>
      </w:pPr>
      <w:del w:id="81" w:author="Huawei" w:date="2022-04-08T09:14:00Z">
        <w:r w:rsidDel="006E3F30">
          <w:delText>-</w:delText>
        </w:r>
        <w:r w:rsidDel="006E3F30">
          <w:tab/>
          <w:delText>if</w:delText>
        </w:r>
      </w:del>
      <w:ins w:id="82" w:author="Huawei" w:date="2022-04-08T09:14:00Z">
        <w:r w:rsidR="006E3F30">
          <w:t>When</w:t>
        </w:r>
      </w:ins>
      <w:r>
        <w:t xml:space="preserve"> the "</w:t>
      </w:r>
      <w:proofErr w:type="spellStart"/>
      <w:r>
        <w:rPr>
          <w:rFonts w:hint="eastAsia"/>
        </w:rPr>
        <w:t>D</w:t>
      </w:r>
      <w:r>
        <w:t>isableUENotification</w:t>
      </w:r>
      <w:proofErr w:type="spellEnd"/>
      <w:r>
        <w:t xml:space="preserve">" feature is supported, </w:t>
      </w:r>
      <w:ins w:id="83" w:author="Huawei" w:date="2022-04-08T09:15:00Z">
        <w:r w:rsidR="006E3F30">
          <w:rPr>
            <w:lang w:eastAsia="zh-CN"/>
          </w:rPr>
          <w:t>the NF service consumer may include</w:t>
        </w:r>
        <w:r w:rsidR="006E3F30">
          <w:t xml:space="preserve"> </w:t>
        </w:r>
      </w:ins>
      <w:r>
        <w:t>a "</w:t>
      </w:r>
      <w:proofErr w:type="spellStart"/>
      <w:r>
        <w:t>disUeNotif</w:t>
      </w:r>
      <w:proofErr w:type="spellEnd"/>
      <w:r>
        <w:t>" attribute, which may contain:</w:t>
      </w:r>
    </w:p>
    <w:p w14:paraId="79E5B3BD" w14:textId="77777777" w:rsidR="00EB00FB" w:rsidRDefault="00EB00FB">
      <w:pPr>
        <w:pStyle w:val="B10"/>
        <w:rPr>
          <w:lang w:eastAsia="zh-CN"/>
        </w:rPr>
        <w:pPrChange w:id="84" w:author="Huawei" w:date="2022-04-08T09:15:00Z">
          <w:pPr>
            <w:pStyle w:val="B2"/>
          </w:pPr>
        </w:pPrChange>
      </w:pPr>
      <w:r>
        <w:rPr>
          <w:lang w:eastAsia="zh-CN"/>
        </w:rPr>
        <w:t>i.</w:t>
      </w:r>
      <w:r>
        <w:rPr>
          <w:lang w:eastAsia="zh-CN"/>
        </w:rPr>
        <w:tab/>
        <w:t>a "true" value if it was not provided or it was provided and set to "false";</w:t>
      </w:r>
    </w:p>
    <w:p w14:paraId="7C2D604E" w14:textId="77777777" w:rsidR="00EB00FB" w:rsidRDefault="00EB00FB">
      <w:pPr>
        <w:pStyle w:val="B10"/>
        <w:rPr>
          <w:lang w:eastAsia="zh-CN"/>
        </w:rPr>
        <w:pPrChange w:id="85" w:author="Huawei" w:date="2022-04-08T09:15:00Z">
          <w:pPr>
            <w:pStyle w:val="B2"/>
          </w:pPr>
        </w:pPrChange>
      </w:pPr>
      <w:r>
        <w:rPr>
          <w:lang w:eastAsia="zh-CN"/>
        </w:rPr>
        <w:t>ii.</w:t>
      </w:r>
      <w:r>
        <w:rPr>
          <w:lang w:eastAsia="zh-CN"/>
        </w:rPr>
        <w:tab/>
        <w:t>a "false" value if it was provided and set to "true".</w:t>
      </w:r>
    </w:p>
    <w:p w14:paraId="73D479E8" w14:textId="20AA01A1" w:rsidR="00EB00FB" w:rsidRDefault="00EB00FB" w:rsidP="00EB00FB">
      <w:r>
        <w:t xml:space="preserve">When the </w:t>
      </w:r>
      <w:r>
        <w:rPr>
          <w:noProof/>
        </w:rPr>
        <w:t>NF service consumer</w:t>
      </w:r>
      <w:r>
        <w:t xml:space="preserve"> provides the </w:t>
      </w:r>
      <w:r>
        <w:rPr>
          <w:lang w:eastAsia="zh-CN"/>
        </w:rPr>
        <w:t>"</w:t>
      </w:r>
      <w:proofErr w:type="spellStart"/>
      <w:r>
        <w:rPr>
          <w:lang w:eastAsia="zh-CN"/>
        </w:rPr>
        <w:t>altSerReqs</w:t>
      </w:r>
      <w:proofErr w:type="spellEnd"/>
      <w:r>
        <w:rPr>
          <w:lang w:eastAsia="zh-CN"/>
        </w:rPr>
        <w:t>" attribute containing a prioritized list of alternative QoS references</w:t>
      </w:r>
      <w:ins w:id="86" w:author="Huawei2" w:date="2022-03-29T11:06:00Z">
        <w:r w:rsidR="00143494">
          <w:rPr>
            <w:lang w:eastAsia="zh-CN"/>
          </w:rPr>
          <w:t xml:space="preserve"> or "</w:t>
        </w:r>
        <w:proofErr w:type="spellStart"/>
        <w:r w:rsidR="00143494">
          <w:rPr>
            <w:lang w:eastAsia="zh-CN"/>
          </w:rPr>
          <w:t>altSerReqsData</w:t>
        </w:r>
        <w:proofErr w:type="spellEnd"/>
        <w:r w:rsidR="00143494">
          <w:rPr>
            <w:lang w:eastAsia="zh-CN"/>
          </w:rPr>
          <w:t xml:space="preserve">" attribute containing a prioritized list of </w:t>
        </w:r>
      </w:ins>
      <w:ins w:id="87" w:author="Huawei" w:date="2022-04-08T09:08:00Z">
        <w:r w:rsidR="00006415">
          <w:rPr>
            <w:lang w:val="en-US"/>
          </w:rPr>
          <w:t>alternative service requirements that include individual QoS parameter sets</w:t>
        </w:r>
      </w:ins>
      <w:r>
        <w:rPr>
          <w:lang w:eastAsia="zh-CN"/>
        </w:rPr>
        <w:t xml:space="preserve">, the </w:t>
      </w:r>
      <w:r>
        <w:rPr>
          <w:noProof/>
        </w:rPr>
        <w:t>NF service consumer</w:t>
      </w:r>
      <w:r>
        <w:rPr>
          <w:lang w:eastAsia="zh-CN"/>
        </w:rPr>
        <w:t xml:space="preserve"> shall subscribe to receive notifications </w:t>
      </w:r>
      <w:r>
        <w:t xml:space="preserve">from the PCF when the resources associated to the corresponding service information have been allocated as described in subclause 4.2.3.10 and </w:t>
      </w:r>
      <w:r>
        <w:rPr>
          <w:lang w:eastAsia="zh-CN"/>
        </w:rPr>
        <w:t xml:space="preserve">when the </w:t>
      </w:r>
      <w:r>
        <w:t>GBR QoS targets for one or more service data flows can no longer (or can again) be guaranteed, as described in subclause 4.2.3.6, if not previously subscribed.</w:t>
      </w:r>
    </w:p>
    <w:p w14:paraId="3955B6F0" w14:textId="4E5643C4" w:rsidR="00EB00FB" w:rsidDel="00143494" w:rsidRDefault="00EB00FB" w:rsidP="00EB00FB">
      <w:pPr>
        <w:pStyle w:val="EditorsNote"/>
        <w:rPr>
          <w:del w:id="88" w:author="Huawei2" w:date="2022-03-29T11:08:00Z"/>
        </w:rPr>
      </w:pPr>
      <w:del w:id="89" w:author="Huawei2" w:date="2022-03-29T11:08:00Z">
        <w:r w:rsidDel="00143494">
          <w:delText>Editor's Note: The handling of requests that provide individual QoS parameters instead of QoS references is FFS.</w:delText>
        </w:r>
      </w:del>
    </w:p>
    <w:p w14:paraId="2857E031" w14:textId="77777777" w:rsidR="00EB00FB" w:rsidRDefault="00EB00FB" w:rsidP="00EB00FB">
      <w:pPr>
        <w:rPr>
          <w:lang w:eastAsia="de-DE"/>
        </w:rPr>
      </w:pPr>
      <w:r>
        <w:rPr>
          <w:lang w:eastAsia="de-DE"/>
        </w:rPr>
        <w:t xml:space="preserve">Due to the updated required QoS information, the PCF may need to modify the related PCC rules as specified in </w:t>
      </w:r>
      <w:r>
        <w:t>3GPP TS 29.513 [7] and provide the updated information towards the SMF following the corresponding procedures specified in 3GPP TS 29.512 [8].</w:t>
      </w:r>
    </w:p>
    <w:p w14:paraId="48C64BC4" w14:textId="4E408AD2" w:rsidR="00EB00FB" w:rsidRDefault="00EB00FB" w:rsidP="00EB00FB">
      <w:r>
        <w:rPr>
          <w:lang w:eastAsia="de-DE"/>
        </w:rPr>
        <w:t xml:space="preserve">The PCF shall reply to the </w:t>
      </w:r>
      <w:r>
        <w:rPr>
          <w:noProof/>
        </w:rPr>
        <w:t>NF service consumer</w:t>
      </w:r>
      <w:r>
        <w:rPr>
          <w:lang w:eastAsia="de-DE"/>
        </w:rPr>
        <w:t xml:space="preserve"> as described in </w:t>
      </w:r>
      <w:r>
        <w:t>subclause 4.2.3.2.</w:t>
      </w:r>
    </w:p>
    <w:p w14:paraId="06EC621C" w14:textId="77777777" w:rsidR="00B44745" w:rsidRPr="00C56BD0" w:rsidRDefault="00B44745" w:rsidP="00B4474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01DDA0D1" w14:textId="77777777" w:rsidR="00DF04C0" w:rsidRDefault="00DF04C0" w:rsidP="00DF04C0">
      <w:pPr>
        <w:pStyle w:val="Heading4"/>
      </w:pPr>
      <w:bookmarkStart w:id="90" w:name="_Toc97282666"/>
      <w:r>
        <w:t>4.2.5.4</w:t>
      </w:r>
      <w:r>
        <w:tab/>
        <w:t>Notification about Service Data Flow QoS notification control</w:t>
      </w:r>
      <w:bookmarkEnd w:id="90"/>
    </w:p>
    <w:p w14:paraId="2E6F21CE" w14:textId="77777777" w:rsidR="00DF04C0" w:rsidRDefault="00DF04C0" w:rsidP="00DF04C0">
      <w:r>
        <w:t>When the PCF gets the knowledge that one or more SDFs:</w:t>
      </w:r>
    </w:p>
    <w:p w14:paraId="7870B84C" w14:textId="77777777" w:rsidR="00DF04C0" w:rsidRDefault="00DF04C0" w:rsidP="00DF04C0">
      <w:pPr>
        <w:pStyle w:val="B10"/>
      </w:pPr>
      <w:r>
        <w:t>-</w:t>
      </w:r>
      <w:r>
        <w:tab/>
        <w:t>cannot guarantee the GBR QoS targets; or</w:t>
      </w:r>
    </w:p>
    <w:p w14:paraId="175B3200" w14:textId="77777777" w:rsidR="00DF04C0" w:rsidRDefault="00DF04C0" w:rsidP="00DF04C0">
      <w:pPr>
        <w:pStyle w:val="B10"/>
      </w:pPr>
      <w:r>
        <w:t>-</w:t>
      </w:r>
      <w:r>
        <w:tab/>
        <w:t>can guarantee again the GBR QoS targets;</w:t>
      </w:r>
    </w:p>
    <w:p w14:paraId="2099DD2E" w14:textId="77777777" w:rsidR="00DF04C0" w:rsidRDefault="00DF04C0" w:rsidP="00DF04C0">
      <w:r>
        <w:t xml:space="preserve">the PCF shall inform the </w:t>
      </w:r>
      <w:r>
        <w:rPr>
          <w:noProof/>
        </w:rPr>
        <w:t>NF service consumer</w:t>
      </w:r>
      <w:r>
        <w:t xml:space="preserve"> accordingly if the AF has previously subscribed as described in subclauses 4.2.2.6 and 4.2.3.6.</w:t>
      </w:r>
    </w:p>
    <w:p w14:paraId="49C6E382" w14:textId="77777777" w:rsidR="00DF04C0" w:rsidRDefault="00DF04C0" w:rsidP="00DF04C0">
      <w:r>
        <w:t xml:space="preserve">The PCF shall notify the </w:t>
      </w:r>
      <w:r>
        <w:rPr>
          <w:noProof/>
        </w:rPr>
        <w:t>NF service consumer</w:t>
      </w:r>
      <w:r>
        <w:t xml:space="preserve"> by including the "</w:t>
      </w:r>
      <w:proofErr w:type="spellStart"/>
      <w:r>
        <w:t>EventsNotification</w:t>
      </w:r>
      <w:proofErr w:type="spellEnd"/>
      <w:r>
        <w:t>" data type in the body of the HTTP POST request as described in subclause 4.2.5.2.</w:t>
      </w:r>
    </w:p>
    <w:p w14:paraId="6E12DC19" w14:textId="77777777" w:rsidR="00DF04C0" w:rsidRDefault="00DF04C0" w:rsidP="00DF04C0">
      <w:r>
        <w:t>The PCF shall include:</w:t>
      </w:r>
    </w:p>
    <w:p w14:paraId="64929E2C" w14:textId="77777777" w:rsidR="00DF04C0" w:rsidRDefault="00DF04C0" w:rsidP="00DF04C0">
      <w:pPr>
        <w:pStyle w:val="B10"/>
      </w:pPr>
      <w:r>
        <w:t>-</w:t>
      </w:r>
      <w:r>
        <w:tab/>
        <w:t>within the "</w:t>
      </w:r>
      <w:proofErr w:type="spellStart"/>
      <w:r>
        <w:t>evNotifs</w:t>
      </w:r>
      <w:proofErr w:type="spellEnd"/>
      <w:r>
        <w:t>" attribute an event entry of the "</w:t>
      </w:r>
      <w:proofErr w:type="spellStart"/>
      <w:r>
        <w:t>AfEventNotification</w:t>
      </w:r>
      <w:proofErr w:type="spellEnd"/>
      <w:r>
        <w:t>" data type with the matched event "QOS_NOTIF" in the "event" attribute; and</w:t>
      </w:r>
    </w:p>
    <w:p w14:paraId="67CAD7D2" w14:textId="77777777" w:rsidR="00DF04C0" w:rsidRDefault="00DF04C0" w:rsidP="00DF04C0">
      <w:pPr>
        <w:pStyle w:val="B10"/>
      </w:pPr>
      <w:r>
        <w:t>-</w:t>
      </w:r>
      <w:r>
        <w:tab/>
        <w:t>the "</w:t>
      </w:r>
      <w:proofErr w:type="spellStart"/>
      <w:r>
        <w:t>qncReports</w:t>
      </w:r>
      <w:proofErr w:type="spellEnd"/>
      <w:r>
        <w:t>" array with:</w:t>
      </w:r>
    </w:p>
    <w:p w14:paraId="6BC68B52" w14:textId="77777777" w:rsidR="00DF04C0" w:rsidRDefault="00DF04C0" w:rsidP="00DF04C0">
      <w:pPr>
        <w:pStyle w:val="B2"/>
      </w:pPr>
      <w:r>
        <w:t>a)</w:t>
      </w:r>
      <w:r>
        <w:tab/>
        <w:t>the "</w:t>
      </w:r>
      <w:proofErr w:type="spellStart"/>
      <w:r>
        <w:t>notifType</w:t>
      </w:r>
      <w:proofErr w:type="spellEnd"/>
      <w:r>
        <w:t>" attribute to indicate whether the GBR targets for the indicated SDFs are "NOT_GUARANTEED" or "GUARANTEED" again;</w:t>
      </w:r>
    </w:p>
    <w:p w14:paraId="3ADBC88B" w14:textId="77777777" w:rsidR="00DF04C0" w:rsidRDefault="00DF04C0" w:rsidP="00DF04C0">
      <w:pPr>
        <w:pStyle w:val="B2"/>
      </w:pPr>
      <w:r>
        <w:lastRenderedPageBreak/>
        <w:t>b)</w:t>
      </w:r>
      <w:r>
        <w:tab/>
        <w:t>the identification of the affected service flows (if not all the flows are affected) encoded in the "flows" attribute if applicable; and</w:t>
      </w:r>
    </w:p>
    <w:p w14:paraId="4C1E76F2" w14:textId="5AA19070" w:rsidR="00DF04C0" w:rsidRDefault="00DF04C0" w:rsidP="00DF04C0">
      <w:pPr>
        <w:pStyle w:val="B2"/>
      </w:pPr>
      <w:r>
        <w:t>c)</w:t>
      </w:r>
      <w:r>
        <w:tab/>
        <w:t>if the "</w:t>
      </w:r>
      <w:proofErr w:type="spellStart"/>
      <w:r>
        <w:t>AuthorizationWithRequiredQoS</w:t>
      </w:r>
      <w:proofErr w:type="spellEnd"/>
      <w:r>
        <w:t>" feature</w:t>
      </w:r>
      <w:ins w:id="91" w:author="Huawei2" w:date="2022-03-29T11:28:00Z">
        <w:r>
          <w:t xml:space="preserve"> or </w:t>
        </w:r>
        <w:r>
          <w:rPr>
            <w:lang w:eastAsia="zh-CN"/>
          </w:rPr>
          <w:t>"</w:t>
        </w:r>
        <w:proofErr w:type="spellStart"/>
        <w:r>
          <w:rPr>
            <w:rFonts w:eastAsia="Times New Roman"/>
            <w:lang w:val="en-US"/>
          </w:rPr>
          <w:t>AltSerReqsWithIndQoS</w:t>
        </w:r>
        <w:proofErr w:type="spellEnd"/>
        <w:r>
          <w:rPr>
            <w:rFonts w:eastAsia="Times New Roman"/>
            <w:lang w:val="en-US"/>
          </w:rPr>
          <w:t>" feature</w:t>
        </w:r>
      </w:ins>
      <w:r>
        <w:t xml:space="preserve"> as defined in subclause 5.8 is supported, the reference to the Alternative Service Requirement corresponding alternative QoS parameter set if received from the SMF within the "</w:t>
      </w:r>
      <w:proofErr w:type="spellStart"/>
      <w:r>
        <w:rPr>
          <w:lang w:eastAsia="zh-CN"/>
        </w:rPr>
        <w:t>altSerReq</w:t>
      </w:r>
      <w:proofErr w:type="spellEnd"/>
      <w:r>
        <w:t>" attribute</w:t>
      </w:r>
      <w:r>
        <w:rPr>
          <w:szCs w:val="18"/>
        </w:rPr>
        <w:t>.</w:t>
      </w:r>
      <w:r>
        <w:t xml:space="preserve"> When the "</w:t>
      </w:r>
      <w:proofErr w:type="spellStart"/>
      <w:r>
        <w:t>altSerReq</w:t>
      </w:r>
      <w:proofErr w:type="spellEnd"/>
      <w:r>
        <w:t>" attribute is omitted and the "</w:t>
      </w:r>
      <w:proofErr w:type="spellStart"/>
      <w:r>
        <w:t>notifType</w:t>
      </w:r>
      <w:proofErr w:type="spellEnd"/>
      <w:r>
        <w:t>" attribute is NOT_GUARANTEED, it indicates that the lowest priority alternative QoS profile could not be fulfilled.</w:t>
      </w:r>
    </w:p>
    <w:p w14:paraId="25A746D5" w14:textId="77777777" w:rsidR="00DF04C0" w:rsidRDefault="00DF04C0" w:rsidP="00DF04C0">
      <w:r>
        <w:t>If "</w:t>
      </w:r>
      <w:proofErr w:type="spellStart"/>
      <w:r>
        <w:t>MediaComponentVersioning</w:t>
      </w:r>
      <w:proofErr w:type="spellEnd"/>
      <w:r>
        <w:t>" feature is supported, and if the content version was included when the corresponding media component was provisioned, the "flows" attribute shall also contain the "</w:t>
      </w:r>
      <w:proofErr w:type="spellStart"/>
      <w:r>
        <w:t>contVers</w:t>
      </w:r>
      <w:proofErr w:type="spellEnd"/>
      <w:r>
        <w:t>" attribute including the content version(s) of the media components</w:t>
      </w:r>
      <w:r>
        <w:rPr>
          <w:lang w:eastAsia="zh-CN"/>
        </w:rPr>
        <w:t xml:space="preserve">. The PCF shall include more than one entry in the </w:t>
      </w:r>
      <w:r>
        <w:t>"</w:t>
      </w:r>
      <w:proofErr w:type="spellStart"/>
      <w:r>
        <w:t>contVers</w:t>
      </w:r>
      <w:proofErr w:type="spellEnd"/>
      <w:r>
        <w:t>" attribute</w:t>
      </w:r>
      <w:r>
        <w:rPr>
          <w:lang w:eastAsia="zh-CN"/>
        </w:rPr>
        <w:t xml:space="preserve"> for the same media component if the PCF has received multiple content versions as described in </w:t>
      </w:r>
      <w:bookmarkStart w:id="92" w:name="_Hlk523243555"/>
      <w:r>
        <w:rPr>
          <w:lang w:eastAsia="zh-CN"/>
        </w:rPr>
        <w:t>subclause 4.2.6.2.14 in 3GPP TS 29.512 [8].</w:t>
      </w:r>
      <w:bookmarkEnd w:id="92"/>
    </w:p>
    <w:p w14:paraId="1D55213D" w14:textId="77777777" w:rsidR="00DF04C0" w:rsidRDefault="00DF04C0" w:rsidP="00DF04C0">
      <w:r>
        <w:t xml:space="preserve">When the </w:t>
      </w:r>
      <w:r>
        <w:rPr>
          <w:noProof/>
        </w:rPr>
        <w:t>NF service consumer</w:t>
      </w:r>
      <w:r>
        <w:t xml:space="preserve"> receives the HTTP POST request, it shall acknowledge the request by sending a "204 No Content" response to the PCF. The </w:t>
      </w:r>
      <w:r>
        <w:rPr>
          <w:noProof/>
        </w:rPr>
        <w:t>NF service consumer</w:t>
      </w:r>
      <w:r>
        <w:t xml:space="preserve"> may also update the AF application session context information by sending an HTTP PATCH request to the PCF.</w:t>
      </w:r>
    </w:p>
    <w:p w14:paraId="7B40D94F" w14:textId="65E8DC0D" w:rsidR="00DF04C0" w:rsidRDefault="00DF04C0" w:rsidP="00DF04C0">
      <w:r>
        <w:t>Signalling flows for Service Data Flow QoS notification control are presented in 3GPP TS 29.513 [7].</w:t>
      </w:r>
    </w:p>
    <w:p w14:paraId="218859DE" w14:textId="77777777" w:rsidR="00B44745" w:rsidRPr="00C56BD0" w:rsidRDefault="00B44745" w:rsidP="00B4474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52937E6A" w14:textId="77777777" w:rsidR="0034380D" w:rsidRDefault="0034380D" w:rsidP="0034380D">
      <w:pPr>
        <w:pStyle w:val="Heading4"/>
      </w:pPr>
      <w:bookmarkStart w:id="93" w:name="_Toc28012383"/>
      <w:bookmarkStart w:id="94" w:name="_Toc36038333"/>
      <w:bookmarkStart w:id="95" w:name="_Toc45133602"/>
      <w:bookmarkStart w:id="96" w:name="_Toc51762356"/>
      <w:bookmarkStart w:id="97" w:name="_Toc59016928"/>
      <w:bookmarkStart w:id="98" w:name="_Toc97282670"/>
      <w:r>
        <w:t>4.2.5.8</w:t>
      </w:r>
      <w:r>
        <w:tab/>
        <w:t>Notification about resources allocation outcome</w:t>
      </w:r>
      <w:bookmarkEnd w:id="93"/>
      <w:bookmarkEnd w:id="94"/>
      <w:bookmarkEnd w:id="95"/>
      <w:bookmarkEnd w:id="96"/>
      <w:bookmarkEnd w:id="97"/>
      <w:bookmarkEnd w:id="98"/>
    </w:p>
    <w:p w14:paraId="7F65996C" w14:textId="77777777" w:rsidR="0034380D" w:rsidRDefault="0034380D" w:rsidP="0034380D">
      <w:r>
        <w:t xml:space="preserve">When the PCF becomes aware that the resources associated to service information for one or more SDFs have been allocated, the PCF shall inform the </w:t>
      </w:r>
      <w:r>
        <w:rPr>
          <w:noProof/>
        </w:rPr>
        <w:t>NF service consumer</w:t>
      </w:r>
      <w:r>
        <w:t xml:space="preserve"> accordingly if the </w:t>
      </w:r>
      <w:r>
        <w:rPr>
          <w:noProof/>
        </w:rPr>
        <w:t>NF service consumer</w:t>
      </w:r>
      <w:r>
        <w:t xml:space="preserve"> has previously subscribed to the "SUCCESSFUL_RESOURCES_ALLOCATION" event as described in subclauses 4.2.2.10 and 4.2.3.10. The PCF shall notify the </w:t>
      </w:r>
      <w:r>
        <w:rPr>
          <w:noProof/>
        </w:rPr>
        <w:t>NF service consumer</w:t>
      </w:r>
      <w:r>
        <w:t xml:space="preserve"> by including the "</w:t>
      </w:r>
      <w:proofErr w:type="spellStart"/>
      <w:r>
        <w:t>EventsNotification</w:t>
      </w:r>
      <w:proofErr w:type="spellEnd"/>
      <w:r>
        <w:t>" data type in the body of the HTTP POST request as described in subclause 4.2.5.2. The PCF shall include in the "</w:t>
      </w:r>
      <w:proofErr w:type="spellStart"/>
      <w:r>
        <w:t>evNotifs</w:t>
      </w:r>
      <w:proofErr w:type="spellEnd"/>
      <w:r>
        <w:t>" attribute an entry with the "event" attribute set to "SUCCESSFUL_RESOURCES_ALLOCATION" and (if not all the flows are affected) the identification of the related media components in the "flows" attribute. If the "</w:t>
      </w:r>
      <w:proofErr w:type="spellStart"/>
      <w:r>
        <w:t>MediaComponentVersioning</w:t>
      </w:r>
      <w:proofErr w:type="spellEnd"/>
      <w:r>
        <w:t>" feature is supported, the PCF shall also include in the "flows" attribute the "</w:t>
      </w:r>
      <w:proofErr w:type="spellStart"/>
      <w:r>
        <w:t>contVers</w:t>
      </w:r>
      <w:proofErr w:type="spellEnd"/>
      <w:r>
        <w:t xml:space="preserve">" attribute with the content version(s) of the media components if the content version was included when the corresponding media component was provisioned. </w:t>
      </w:r>
    </w:p>
    <w:p w14:paraId="77BBBA2B" w14:textId="2E69B0B7" w:rsidR="0034380D" w:rsidRDefault="0034380D" w:rsidP="0034380D">
      <w:r>
        <w:t>If the "</w:t>
      </w:r>
      <w:proofErr w:type="spellStart"/>
      <w:r>
        <w:t>AuthorizationWithRequiredQoS</w:t>
      </w:r>
      <w:proofErr w:type="spellEnd"/>
      <w:r>
        <w:t>" feature</w:t>
      </w:r>
      <w:ins w:id="99" w:author="Huawei2" w:date="2022-03-29T11:31:00Z">
        <w:r>
          <w:t xml:space="preserve"> or </w:t>
        </w:r>
        <w:r>
          <w:rPr>
            <w:lang w:eastAsia="zh-CN"/>
          </w:rPr>
          <w:t>"</w:t>
        </w:r>
        <w:proofErr w:type="spellStart"/>
        <w:r>
          <w:rPr>
            <w:rFonts w:eastAsia="Times New Roman"/>
            <w:lang w:val="en-US"/>
          </w:rPr>
          <w:t>AltSerReqsWithIndQoS</w:t>
        </w:r>
        <w:proofErr w:type="spellEnd"/>
        <w:r>
          <w:rPr>
            <w:rFonts w:eastAsia="Times New Roman"/>
            <w:lang w:val="en-US"/>
          </w:rPr>
          <w:t>" feature</w:t>
        </w:r>
      </w:ins>
      <w:r>
        <w:t xml:space="preserve"> as defined in subclause 5.8 is supported, when the PCF becomes aware that the resources associated to service information for one or more SDFs have been allocated and additionally receives the alternative QoS parameter set(s), the PCF shall notify the </w:t>
      </w:r>
      <w:r>
        <w:rPr>
          <w:noProof/>
        </w:rPr>
        <w:t>NF service consumer</w:t>
      </w:r>
      <w:r>
        <w:t xml:space="preserve"> by including the "</w:t>
      </w:r>
      <w:proofErr w:type="spellStart"/>
      <w:r>
        <w:t>EventsNotification</w:t>
      </w:r>
      <w:proofErr w:type="spellEnd"/>
      <w:r>
        <w:t>" data type in the body of the HTTP POST request as described in subclause 4.2.5.2. The PCF shall include:</w:t>
      </w:r>
    </w:p>
    <w:p w14:paraId="77E20039" w14:textId="77777777" w:rsidR="0034380D" w:rsidRDefault="0034380D" w:rsidP="0034380D">
      <w:pPr>
        <w:pStyle w:val="B10"/>
      </w:pPr>
      <w:r>
        <w:t>-</w:t>
      </w:r>
      <w:r>
        <w:tab/>
        <w:t>an entry in the "</w:t>
      </w:r>
      <w:proofErr w:type="spellStart"/>
      <w:r>
        <w:t>evNotifs</w:t>
      </w:r>
      <w:proofErr w:type="spellEnd"/>
      <w:r>
        <w:t>" attribute with the "event" attribute set to "SUCCESSFUL_RESOURCES_ALLOCATION"; and</w:t>
      </w:r>
    </w:p>
    <w:p w14:paraId="342F8D9C" w14:textId="77777777" w:rsidR="0034380D" w:rsidRDefault="0034380D" w:rsidP="0034380D">
      <w:pPr>
        <w:pStyle w:val="B10"/>
      </w:pPr>
      <w:r>
        <w:t>-</w:t>
      </w:r>
      <w:r>
        <w:tab/>
        <w:t>the "</w:t>
      </w:r>
      <w:proofErr w:type="spellStart"/>
      <w:r>
        <w:t>succResourcAllocReports</w:t>
      </w:r>
      <w:proofErr w:type="spellEnd"/>
      <w:r>
        <w:t>" attribute with the reference to the Alternative Service Requirement corresponding alternative QoS parameter set within the "</w:t>
      </w:r>
      <w:proofErr w:type="spellStart"/>
      <w:r>
        <w:t>altSerReq</w:t>
      </w:r>
      <w:proofErr w:type="spellEnd"/>
      <w:r>
        <w:t>" attribute and the identification of the related media components in the "flows" attribute. If the "</w:t>
      </w:r>
      <w:proofErr w:type="spellStart"/>
      <w:r>
        <w:t>MediaComponentVersioning</w:t>
      </w:r>
      <w:proofErr w:type="spellEnd"/>
      <w:r>
        <w:t>" feature is supported, the PCF shall also include in the "flows" attribute the "</w:t>
      </w:r>
      <w:proofErr w:type="spellStart"/>
      <w:r>
        <w:t>contVers</w:t>
      </w:r>
      <w:proofErr w:type="spellEnd"/>
      <w:r>
        <w:t>" attribute with the content version(s) of the media components if the content version was included when the corresponding media component was provisioned.</w:t>
      </w:r>
    </w:p>
    <w:p w14:paraId="1F5859BD" w14:textId="77777777" w:rsidR="0034380D" w:rsidRDefault="0034380D" w:rsidP="0034380D">
      <w:r>
        <w:t xml:space="preserve">When the PCF becomes aware that the resources associated to service information for one or more SDFs cannot be allocated, the PCF shall inform the </w:t>
      </w:r>
      <w:r>
        <w:rPr>
          <w:noProof/>
        </w:rPr>
        <w:t>NF service consumer</w:t>
      </w:r>
      <w:r>
        <w:t xml:space="preserve"> accordingly if the </w:t>
      </w:r>
      <w:r>
        <w:rPr>
          <w:noProof/>
        </w:rPr>
        <w:t>NF service consumer</w:t>
      </w:r>
      <w:r>
        <w:t xml:space="preserve"> has previously subscribed to the "FAILED_RESOURCES_ALLOCATION" event as described in subclauses 4.2.2.10 and 4.2.3.10. The PCF shall notify the </w:t>
      </w:r>
      <w:r>
        <w:rPr>
          <w:noProof/>
        </w:rPr>
        <w:t>NF service consumer</w:t>
      </w:r>
      <w:r>
        <w:t xml:space="preserve"> by including the "</w:t>
      </w:r>
      <w:proofErr w:type="spellStart"/>
      <w:r>
        <w:t>EventsNotification</w:t>
      </w:r>
      <w:proofErr w:type="spellEnd"/>
      <w:r>
        <w:t>" data type in the body of the HTTP POST request as described in subclause 4.2.5.2. The PCF shall include:</w:t>
      </w:r>
    </w:p>
    <w:p w14:paraId="1B7766C1" w14:textId="77777777" w:rsidR="0034380D" w:rsidRDefault="0034380D" w:rsidP="0034380D">
      <w:pPr>
        <w:pStyle w:val="B10"/>
      </w:pPr>
      <w:r>
        <w:t>-</w:t>
      </w:r>
      <w:r>
        <w:tab/>
        <w:t>an entry in the "</w:t>
      </w:r>
      <w:proofErr w:type="spellStart"/>
      <w:r>
        <w:t>evNotifs</w:t>
      </w:r>
      <w:proofErr w:type="spellEnd"/>
      <w:r>
        <w:t>" attribute with the "event" attribute set to "FAILED_RESOURCES_ALLOCATION"; and</w:t>
      </w:r>
    </w:p>
    <w:p w14:paraId="4EADAB57" w14:textId="77777777" w:rsidR="0034380D" w:rsidRDefault="0034380D" w:rsidP="0034380D">
      <w:pPr>
        <w:pStyle w:val="B10"/>
      </w:pPr>
      <w:r>
        <w:t>-</w:t>
      </w:r>
      <w:r>
        <w:tab/>
        <w:t>the "</w:t>
      </w:r>
      <w:proofErr w:type="spellStart"/>
      <w:r>
        <w:t>failedResourcAllocReports</w:t>
      </w:r>
      <w:proofErr w:type="spellEnd"/>
      <w:r>
        <w:t>" attribute with the active/inactive status of the PCC rules related to certain media components encoded in the "</w:t>
      </w:r>
      <w:proofErr w:type="spellStart"/>
      <w:r>
        <w:t>mcResourcStatus</w:t>
      </w:r>
      <w:proofErr w:type="spellEnd"/>
      <w:r>
        <w:t>" attribute, and (if not all the flows are affected) the identification of the related media components in the "flows" attribute. If the "</w:t>
      </w:r>
      <w:proofErr w:type="spellStart"/>
      <w:r>
        <w:t>MediaComponentVersioning</w:t>
      </w:r>
      <w:proofErr w:type="spellEnd"/>
      <w:r>
        <w:t>" feature is supported, the PCF shall also include in the "flows" attribute the "</w:t>
      </w:r>
      <w:proofErr w:type="spellStart"/>
      <w:r>
        <w:t>contVers</w:t>
      </w:r>
      <w:proofErr w:type="spellEnd"/>
      <w:r>
        <w:t xml:space="preserve">" attribute with the content </w:t>
      </w:r>
      <w:r>
        <w:lastRenderedPageBreak/>
        <w:t>version(s) of the media components if the content version was included when the corresponding media component was provisioned.</w:t>
      </w:r>
    </w:p>
    <w:p w14:paraId="77930F67" w14:textId="77777777" w:rsidR="0034380D" w:rsidRDefault="0034380D" w:rsidP="0034380D">
      <w:pPr>
        <w:rPr>
          <w:lang w:eastAsia="zh-CN"/>
        </w:rPr>
      </w:pPr>
      <w:r>
        <w:rPr>
          <w:lang w:eastAsia="zh-CN"/>
        </w:rPr>
        <w:t xml:space="preserve">The PCF shall include more than one entry in the </w:t>
      </w:r>
      <w:r>
        <w:t>"</w:t>
      </w:r>
      <w:proofErr w:type="spellStart"/>
      <w:r>
        <w:t>contVers</w:t>
      </w:r>
      <w:proofErr w:type="spellEnd"/>
      <w:r>
        <w:t>" attribute</w:t>
      </w:r>
      <w:r>
        <w:rPr>
          <w:lang w:eastAsia="zh-CN"/>
        </w:rPr>
        <w:t xml:space="preserve"> for the same media component if the PCF has received multiple content versions as described in subclause 4.2.6.2.14 in 3GPP TS 29.512 [8].</w:t>
      </w:r>
    </w:p>
    <w:p w14:paraId="5FC2EAB6" w14:textId="77777777" w:rsidR="0034380D" w:rsidRDefault="0034380D" w:rsidP="0034380D">
      <w:pPr>
        <w:pStyle w:val="NO"/>
        <w:rPr>
          <w:rFonts w:eastAsia="Batang"/>
        </w:rPr>
      </w:pPr>
      <w:r>
        <w:rPr>
          <w:rFonts w:eastAsia="Batang"/>
        </w:rPr>
        <w:t>NOTE:</w:t>
      </w:r>
      <w:r>
        <w:rPr>
          <w:lang w:eastAsia="zh-CN"/>
        </w:rPr>
        <w:tab/>
      </w:r>
      <w:r>
        <w:rPr>
          <w:rFonts w:eastAsia="Batang"/>
        </w:rPr>
        <w:t xml:space="preserve">The </w:t>
      </w:r>
      <w:r>
        <w:rPr>
          <w:noProof/>
        </w:rPr>
        <w:t>NF service consumer</w:t>
      </w:r>
      <w:r>
        <w:rPr>
          <w:rFonts w:eastAsia="Batang"/>
        </w:rPr>
        <w:t xml:space="preserve"> will use the content version to identify the media component version that failed or succeeded when multiple provisions of the same media component occur in a short period of time. How the </w:t>
      </w:r>
      <w:r>
        <w:rPr>
          <w:noProof/>
        </w:rPr>
        <w:t>NF service consumer</w:t>
      </w:r>
      <w:r>
        <w:rPr>
          <w:rFonts w:eastAsia="Batang"/>
        </w:rPr>
        <w:t xml:space="preserve"> handles such situations is</w:t>
      </w:r>
      <w:r>
        <w:t xml:space="preserve"> out of scope of this specification</w:t>
      </w:r>
      <w:r>
        <w:rPr>
          <w:rFonts w:eastAsia="Batang"/>
        </w:rPr>
        <w:t>.</w:t>
      </w:r>
    </w:p>
    <w:p w14:paraId="53B3318A" w14:textId="77777777" w:rsidR="0034380D" w:rsidRDefault="0034380D" w:rsidP="0034380D">
      <w:r>
        <w:t xml:space="preserve">When the </w:t>
      </w:r>
      <w:r>
        <w:rPr>
          <w:noProof/>
        </w:rPr>
        <w:t>NF service consumer</w:t>
      </w:r>
      <w:r>
        <w:t xml:space="preserve"> receives the HTTP POST request, it shall acknowledge the request by sending a "204 No Content" response to the PCF.</w:t>
      </w:r>
    </w:p>
    <w:p w14:paraId="7572DCF4" w14:textId="1C806AC7" w:rsidR="0034380D" w:rsidRDefault="0034380D" w:rsidP="0034380D">
      <w:r>
        <w:t>Signalling flows for resource allocation outcome are presented in 3GPP TS 29.513 [7].</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D568" w14:textId="77777777" w:rsidR="00B70849" w:rsidRDefault="00B70849">
      <w:r>
        <w:separator/>
      </w:r>
    </w:p>
  </w:endnote>
  <w:endnote w:type="continuationSeparator" w:id="0">
    <w:p w14:paraId="35937CEF" w14:textId="77777777" w:rsidR="00B70849" w:rsidRDefault="00B7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6049" w14:textId="77777777" w:rsidR="00B70849" w:rsidRDefault="00B70849">
      <w:r>
        <w:separator/>
      </w:r>
    </w:p>
  </w:footnote>
  <w:footnote w:type="continuationSeparator" w:id="0">
    <w:p w14:paraId="36834215" w14:textId="77777777" w:rsidR="00B70849" w:rsidRDefault="00B7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5C47" w14:textId="77777777" w:rsidR="0077554E" w:rsidRDefault="0077554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9"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5F6770A"/>
    <w:multiLevelType w:val="hybridMultilevel"/>
    <w:tmpl w:val="768411E6"/>
    <w:lvl w:ilvl="0" w:tplc="705A890E">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7"/>
  </w:num>
  <w:num w:numId="2">
    <w:abstractNumId w:val="18"/>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13"/>
  </w:num>
  <w:num w:numId="8">
    <w:abstractNumId w:val="20"/>
  </w:num>
  <w:num w:numId="9">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15"/>
  </w:num>
  <w:num w:numId="12">
    <w:abstractNumId w:val="19"/>
  </w:num>
  <w:num w:numId="13">
    <w:abstractNumId w:val="6"/>
  </w:num>
  <w:num w:numId="14">
    <w:abstractNumId w:val="10"/>
  </w:num>
  <w:num w:numId="15">
    <w:abstractNumId w:val="12"/>
  </w:num>
  <w:num w:numId="16">
    <w:abstractNumId w:val="8"/>
  </w:num>
  <w:num w:numId="17">
    <w:abstractNumId w:val="14"/>
  </w:num>
  <w:num w:numId="18">
    <w:abstractNumId w:val="5"/>
  </w:num>
  <w:num w:numId="19">
    <w:abstractNumId w:val="17"/>
  </w:num>
  <w:num w:numId="20">
    <w:abstractNumId w:val="21"/>
  </w:num>
  <w:num w:numId="21">
    <w:abstractNumId w:val="11"/>
  </w:num>
  <w:num w:numId="22">
    <w:abstractNumId w:val="22"/>
  </w:num>
  <w:num w:numId="23">
    <w:abstractNumId w:val="4"/>
  </w:num>
  <w:num w:numId="24">
    <w:abstractNumId w:val="3"/>
  </w:num>
  <w:num w:numId="25">
    <w:abstractNumId w:val="2"/>
  </w:num>
  <w:num w:numId="26">
    <w:abstractNumId w:val="1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2">
    <w15:presenceInfo w15:providerId="None" w15:userId="Huawei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BD9"/>
    <w:rsid w:val="00006415"/>
    <w:rsid w:val="000065D5"/>
    <w:rsid w:val="00055E6E"/>
    <w:rsid w:val="00056CEA"/>
    <w:rsid w:val="00072E38"/>
    <w:rsid w:val="00073943"/>
    <w:rsid w:val="0008380A"/>
    <w:rsid w:val="000843EA"/>
    <w:rsid w:val="000A044A"/>
    <w:rsid w:val="000B2ECB"/>
    <w:rsid w:val="000D7393"/>
    <w:rsid w:val="000F1930"/>
    <w:rsid w:val="000F7A4F"/>
    <w:rsid w:val="00143494"/>
    <w:rsid w:val="001478DE"/>
    <w:rsid w:val="00160E8C"/>
    <w:rsid w:val="001A3271"/>
    <w:rsid w:val="00242FE1"/>
    <w:rsid w:val="00280709"/>
    <w:rsid w:val="00286338"/>
    <w:rsid w:val="002A0008"/>
    <w:rsid w:val="002A7626"/>
    <w:rsid w:val="002B07DB"/>
    <w:rsid w:val="002B313A"/>
    <w:rsid w:val="002F66EF"/>
    <w:rsid w:val="00303117"/>
    <w:rsid w:val="0030438A"/>
    <w:rsid w:val="00332EE3"/>
    <w:rsid w:val="00342B61"/>
    <w:rsid w:val="0034380D"/>
    <w:rsid w:val="00355E31"/>
    <w:rsid w:val="00360716"/>
    <w:rsid w:val="00367953"/>
    <w:rsid w:val="00386349"/>
    <w:rsid w:val="00397B46"/>
    <w:rsid w:val="003B1C77"/>
    <w:rsid w:val="003B52C3"/>
    <w:rsid w:val="003E49B9"/>
    <w:rsid w:val="00406E30"/>
    <w:rsid w:val="00431203"/>
    <w:rsid w:val="00433833"/>
    <w:rsid w:val="004401E1"/>
    <w:rsid w:val="00490055"/>
    <w:rsid w:val="004A7BAC"/>
    <w:rsid w:val="004D71CE"/>
    <w:rsid w:val="00501A63"/>
    <w:rsid w:val="005127DF"/>
    <w:rsid w:val="00521CEC"/>
    <w:rsid w:val="005266A7"/>
    <w:rsid w:val="005312B3"/>
    <w:rsid w:val="005358CD"/>
    <w:rsid w:val="005429AA"/>
    <w:rsid w:val="00564880"/>
    <w:rsid w:val="00587DDA"/>
    <w:rsid w:val="0059111E"/>
    <w:rsid w:val="005A299A"/>
    <w:rsid w:val="005B49A7"/>
    <w:rsid w:val="005D645D"/>
    <w:rsid w:val="005E4A2F"/>
    <w:rsid w:val="00641020"/>
    <w:rsid w:val="00642AA3"/>
    <w:rsid w:val="0064350D"/>
    <w:rsid w:val="00655FC5"/>
    <w:rsid w:val="006821F3"/>
    <w:rsid w:val="006A27D1"/>
    <w:rsid w:val="006E3F30"/>
    <w:rsid w:val="006F45C7"/>
    <w:rsid w:val="00717615"/>
    <w:rsid w:val="00723CEA"/>
    <w:rsid w:val="007302F1"/>
    <w:rsid w:val="00772AD2"/>
    <w:rsid w:val="0077554E"/>
    <w:rsid w:val="00780983"/>
    <w:rsid w:val="00790255"/>
    <w:rsid w:val="007A5B50"/>
    <w:rsid w:val="007B6979"/>
    <w:rsid w:val="007B7FEC"/>
    <w:rsid w:val="007C2E63"/>
    <w:rsid w:val="007F054D"/>
    <w:rsid w:val="007F5338"/>
    <w:rsid w:val="00837DA0"/>
    <w:rsid w:val="00846112"/>
    <w:rsid w:val="00896C81"/>
    <w:rsid w:val="008D1ECB"/>
    <w:rsid w:val="00921193"/>
    <w:rsid w:val="00923A0C"/>
    <w:rsid w:val="00932210"/>
    <w:rsid w:val="00934BD9"/>
    <w:rsid w:val="00934FEA"/>
    <w:rsid w:val="00973BC0"/>
    <w:rsid w:val="009A1EA7"/>
    <w:rsid w:val="009C6F99"/>
    <w:rsid w:val="009D2B93"/>
    <w:rsid w:val="009E40C0"/>
    <w:rsid w:val="00A10291"/>
    <w:rsid w:val="00A14795"/>
    <w:rsid w:val="00A333F9"/>
    <w:rsid w:val="00A51249"/>
    <w:rsid w:val="00A55FFA"/>
    <w:rsid w:val="00A67D56"/>
    <w:rsid w:val="00A72964"/>
    <w:rsid w:val="00AB33FC"/>
    <w:rsid w:val="00B05962"/>
    <w:rsid w:val="00B1267D"/>
    <w:rsid w:val="00B34BF0"/>
    <w:rsid w:val="00B44745"/>
    <w:rsid w:val="00B546B2"/>
    <w:rsid w:val="00B56130"/>
    <w:rsid w:val="00B617B7"/>
    <w:rsid w:val="00B70849"/>
    <w:rsid w:val="00B765D5"/>
    <w:rsid w:val="00B90260"/>
    <w:rsid w:val="00BA671E"/>
    <w:rsid w:val="00C10D78"/>
    <w:rsid w:val="00C17F38"/>
    <w:rsid w:val="00C220EC"/>
    <w:rsid w:val="00C2233C"/>
    <w:rsid w:val="00C45B67"/>
    <w:rsid w:val="00C518FC"/>
    <w:rsid w:val="00C56779"/>
    <w:rsid w:val="00C56BD0"/>
    <w:rsid w:val="00C60E8C"/>
    <w:rsid w:val="00C6157D"/>
    <w:rsid w:val="00CA144C"/>
    <w:rsid w:val="00CB2708"/>
    <w:rsid w:val="00D10DA3"/>
    <w:rsid w:val="00D64CC1"/>
    <w:rsid w:val="00D703B5"/>
    <w:rsid w:val="00D707C4"/>
    <w:rsid w:val="00D71610"/>
    <w:rsid w:val="00DB0E45"/>
    <w:rsid w:val="00DE25B1"/>
    <w:rsid w:val="00DF04C0"/>
    <w:rsid w:val="00E3395A"/>
    <w:rsid w:val="00E53A2C"/>
    <w:rsid w:val="00E6587C"/>
    <w:rsid w:val="00EB00FB"/>
    <w:rsid w:val="00EF3605"/>
    <w:rsid w:val="00FC586F"/>
    <w:rsid w:val="00FD4CE9"/>
    <w:rsid w:val="00FD5018"/>
    <w:rsid w:val="00FE26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ommentTextChar">
    <w:name w:val="Comment Text Char"/>
    <w:link w:val="CommentText"/>
    <w:rsid w:val="00C56BD0"/>
    <w:rPr>
      <w:rFonts w:ascii="Times New Roman" w:hAnsi="Times New Roman"/>
      <w:lang w:val="en-GB" w:eastAsia="en-US"/>
    </w:rPr>
  </w:style>
  <w:style w:type="character" w:customStyle="1" w:styleId="Heading2Char">
    <w:name w:val="Heading 2 Char"/>
    <w:link w:val="Heading2"/>
    <w:rsid w:val="002B313A"/>
    <w:rPr>
      <w:rFonts w:ascii="Arial" w:hAnsi="Arial"/>
      <w:sz w:val="32"/>
      <w:lang w:val="en-GB" w:eastAsia="en-US"/>
    </w:rPr>
  </w:style>
  <w:style w:type="character" w:customStyle="1" w:styleId="Heading3Char">
    <w:name w:val="Heading 3 Char"/>
    <w:link w:val="Heading3"/>
    <w:rsid w:val="002B313A"/>
    <w:rPr>
      <w:rFonts w:ascii="Arial" w:hAnsi="Arial"/>
      <w:sz w:val="28"/>
      <w:lang w:val="en-GB" w:eastAsia="en-US"/>
    </w:rPr>
  </w:style>
  <w:style w:type="character" w:customStyle="1" w:styleId="Heading4Char">
    <w:name w:val="Heading 4 Char"/>
    <w:link w:val="Heading4"/>
    <w:rsid w:val="002B313A"/>
    <w:rPr>
      <w:rFonts w:ascii="Arial" w:hAnsi="Arial"/>
      <w:sz w:val="24"/>
      <w:lang w:val="en-GB" w:eastAsia="en-US"/>
    </w:rPr>
  </w:style>
  <w:style w:type="character" w:customStyle="1" w:styleId="Heading5Char">
    <w:name w:val="Heading 5 Char"/>
    <w:link w:val="Heading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SimSun"/>
    </w:rPr>
  </w:style>
  <w:style w:type="paragraph" w:customStyle="1" w:styleId="Guidance">
    <w:name w:val="Guidance"/>
    <w:basedOn w:val="Normal"/>
    <w:rsid w:val="002B313A"/>
    <w:rPr>
      <w:rFonts w:eastAsia="SimSun"/>
      <w:i/>
      <w:color w:val="0000FF"/>
    </w:rPr>
  </w:style>
  <w:style w:type="character" w:customStyle="1" w:styleId="DocumentMapChar">
    <w:name w:val="Document Map Char"/>
    <w:link w:val="DocumentMap"/>
    <w:rsid w:val="002B313A"/>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2B313A"/>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paragraph" w:customStyle="1" w:styleId="TempNote">
    <w:name w:val="TempNote"/>
    <w:basedOn w:val="Normal"/>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BalloonTextChar">
    <w:name w:val="Balloon Text Char"/>
    <w:link w:val="BalloonText"/>
    <w:rsid w:val="002B313A"/>
    <w:rPr>
      <w:rFonts w:ascii="Tahoma" w:hAnsi="Tahoma" w:cs="Tahoma"/>
      <w:sz w:val="16"/>
      <w:szCs w:val="16"/>
      <w:lang w:val="en-GB" w:eastAsia="en-US"/>
    </w:rPr>
  </w:style>
  <w:style w:type="character" w:customStyle="1" w:styleId="CommentSubjectChar">
    <w:name w:val="Comment Subject Char"/>
    <w:link w:val="CommentSubject"/>
    <w:rsid w:val="002B313A"/>
    <w:rPr>
      <w:rFonts w:ascii="Times New Roman" w:hAnsi="Times New Roman"/>
      <w:b/>
      <w:bCs/>
      <w:lang w:val="en-GB" w:eastAsia="en-US"/>
    </w:rPr>
  </w:style>
  <w:style w:type="character" w:customStyle="1" w:styleId="UnresolvedMention1">
    <w:name w:val="Unresolved Mention1"/>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Normal"/>
    <w:rsid w:val="002B313A"/>
    <w:pPr>
      <w:spacing w:before="100" w:beforeAutospacing="1" w:after="100" w:afterAutospacing="1"/>
    </w:pPr>
    <w:rPr>
      <w:rFonts w:ascii="SimSun" w:eastAsia="SimSun" w:hAnsi="SimSun" w:cs="SimSun"/>
      <w:sz w:val="24"/>
      <w:szCs w:val="24"/>
      <w:lang w:val="en-US" w:eastAsia="zh-CN"/>
    </w:rPr>
  </w:style>
  <w:style w:type="character" w:styleId="Emphasis">
    <w:name w:val="Emphasis"/>
    <w:uiPriority w:val="20"/>
    <w:qFormat/>
    <w:rsid w:val="002B313A"/>
    <w:rPr>
      <w:i/>
      <w:iCs/>
    </w:rPr>
  </w:style>
  <w:style w:type="paragraph" w:styleId="NormalWeb">
    <w:name w:val="Normal (Web)"/>
    <w:basedOn w:val="Normal"/>
    <w:uiPriority w:val="99"/>
    <w:unhideWhenUsed/>
    <w:rsid w:val="002B313A"/>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2B313A"/>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Strong">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Revision">
    <w:name w:val="Revision"/>
    <w:hidden/>
    <w:uiPriority w:val="99"/>
    <w:semiHidden/>
    <w:rsid w:val="002B313A"/>
    <w:rPr>
      <w:rFonts w:ascii="Times New Roman" w:eastAsia="SimSun"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
    <w:name w:val="标题 5 字符"/>
    <w:rsid w:val="002B313A"/>
    <w:rPr>
      <w:rFonts w:ascii="Arial" w:hAnsi="Arial"/>
      <w:sz w:val="22"/>
      <w:lang w:val="en-GB" w:eastAsia="en-US"/>
    </w:rPr>
  </w:style>
  <w:style w:type="character" w:customStyle="1" w:styleId="Heading1Char">
    <w:name w:val="Heading 1 Char"/>
    <w:link w:val="Heading1"/>
    <w:rsid w:val="002B313A"/>
    <w:rPr>
      <w:rFonts w:ascii="Arial" w:hAnsi="Arial"/>
      <w:sz w:val="36"/>
      <w:lang w:val="en-GB" w:eastAsia="en-US"/>
    </w:rPr>
  </w:style>
  <w:style w:type="paragraph" w:customStyle="1" w:styleId="msonormal0">
    <w:name w:val="msonormal"/>
    <w:basedOn w:val="Normal"/>
    <w:rsid w:val="002B313A"/>
    <w:pPr>
      <w:spacing w:before="100" w:beforeAutospacing="1" w:after="100" w:afterAutospacing="1"/>
    </w:pPr>
    <w:rPr>
      <w:rFonts w:ascii="SimSun" w:eastAsia="SimSun" w:hAnsi="SimSun" w:cs="SimSun"/>
      <w:sz w:val="24"/>
      <w:szCs w:val="24"/>
      <w:lang w:val="en-US" w:eastAsia="zh-CN"/>
    </w:rPr>
  </w:style>
  <w:style w:type="character" w:customStyle="1" w:styleId="abstractlabel">
    <w:name w:val="abstractlabel"/>
    <w:rsid w:val="002B313A"/>
  </w:style>
  <w:style w:type="paragraph" w:styleId="ListParagraph">
    <w:name w:val="List Paragraph"/>
    <w:basedOn w:val="Normal"/>
    <w:uiPriority w:val="34"/>
    <w:qFormat/>
    <w:rsid w:val="002B313A"/>
    <w:pPr>
      <w:ind w:firstLineChars="200" w:firstLine="420"/>
    </w:pPr>
    <w:rPr>
      <w:rFonts w:eastAsia="SimSun"/>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FooterChar">
    <w:name w:val="Footer Char"/>
    <w:link w:val="Footer"/>
    <w:rsid w:val="002B313A"/>
    <w:rPr>
      <w:rFonts w:ascii="Arial" w:hAnsi="Arial"/>
      <w:b/>
      <w:i/>
      <w:noProof/>
      <w:sz w:val="18"/>
      <w:lang w:val="en-GB" w:eastAsia="en-US"/>
    </w:rPr>
  </w:style>
  <w:style w:type="paragraph" w:styleId="HTMLPreformatted">
    <w:name w:val="HTML Preformatted"/>
    <w:basedOn w:val="Normal"/>
    <w:link w:val="HTMLPreformatted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B313A"/>
    <w:rPr>
      <w:rFonts w:ascii="Courier New" w:eastAsia="DengXian" w:hAnsi="Courier New" w:cs="Courier New"/>
      <w:lang w:val="en-US" w:eastAsia="zh-CN"/>
    </w:rPr>
  </w:style>
  <w:style w:type="table" w:styleId="TableGrid">
    <w:name w:val="Table Grid"/>
    <w:basedOn w:val="TableNormal"/>
    <w:uiPriority w:val="39"/>
    <w:rsid w:val="002B313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2B313A"/>
    <w:rPr>
      <w:color w:val="605E5C"/>
      <w:shd w:val="clear" w:color="auto" w:fill="E1DFDD"/>
    </w:rPr>
  </w:style>
  <w:style w:type="paragraph" w:customStyle="1" w:styleId="TemplateH4">
    <w:name w:val="TemplateH4"/>
    <w:basedOn w:val="Normal"/>
    <w:qFormat/>
    <w:rsid w:val="002B313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2B313A"/>
    <w:pPr>
      <w:spacing w:before="120" w:after="0"/>
    </w:pPr>
    <w:rPr>
      <w:rFonts w:ascii="Arial" w:eastAsia="DengXian" w:hAnsi="Arial"/>
    </w:rPr>
  </w:style>
  <w:style w:type="character" w:customStyle="1" w:styleId="AltNormalChar">
    <w:name w:val="AltNormal Char"/>
    <w:link w:val="AltNormal"/>
    <w:rsid w:val="002B313A"/>
    <w:rPr>
      <w:rFonts w:ascii="Arial" w:eastAsia="DengXian" w:hAnsi="Arial"/>
      <w:lang w:val="en-GB" w:eastAsia="en-US"/>
    </w:rPr>
  </w:style>
  <w:style w:type="paragraph" w:customStyle="1" w:styleId="TemplateH3">
    <w:name w:val="TemplateH3"/>
    <w:basedOn w:val="Normal"/>
    <w:qFormat/>
    <w:rsid w:val="002B313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2B313A"/>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2B313A"/>
    <w:rPr>
      <w:rFonts w:ascii="Arial" w:hAnsi="Arial"/>
      <w:sz w:val="36"/>
      <w:lang w:val="en-GB" w:eastAsia="en-US"/>
    </w:rPr>
  </w:style>
  <w:style w:type="numbering" w:customStyle="1" w:styleId="NoList1">
    <w:name w:val="No List1"/>
    <w:next w:val="NoList"/>
    <w:uiPriority w:val="99"/>
    <w:semiHidden/>
    <w:rsid w:val="002B313A"/>
  </w:style>
  <w:style w:type="character" w:customStyle="1" w:styleId="apple-converted-space">
    <w:name w:val="apple-converted-space"/>
    <w:rsid w:val="002B313A"/>
  </w:style>
  <w:style w:type="paragraph" w:customStyle="1" w:styleId="Style1">
    <w:name w:val="Style1"/>
    <w:basedOn w:val="Heading8"/>
    <w:qFormat/>
    <w:rsid w:val="002B313A"/>
    <w:pPr>
      <w:pageBreakBefore/>
    </w:pPr>
    <w:rPr>
      <w:rFonts w:eastAsia="SimSun"/>
    </w:rPr>
  </w:style>
  <w:style w:type="character" w:customStyle="1" w:styleId="B1Char1">
    <w:name w:val="B1 Char1"/>
    <w:rsid w:val="002B313A"/>
    <w:rPr>
      <w:rFonts w:ascii="Times New Roman" w:hAnsi="Times New Roman"/>
      <w:lang w:val="en-GB"/>
    </w:rPr>
  </w:style>
  <w:style w:type="numbering" w:customStyle="1" w:styleId="NoList2">
    <w:name w:val="No List2"/>
    <w:next w:val="NoList"/>
    <w:uiPriority w:val="99"/>
    <w:semiHidden/>
    <w:rsid w:val="002B313A"/>
  </w:style>
  <w:style w:type="numbering" w:customStyle="1" w:styleId="NoList3">
    <w:name w:val="No List3"/>
    <w:next w:val="NoList"/>
    <w:uiPriority w:val="99"/>
    <w:semiHidden/>
    <w:rsid w:val="002B313A"/>
  </w:style>
  <w:style w:type="character" w:customStyle="1" w:styleId="EXChar">
    <w:name w:val="EX Char"/>
    <w:rsid w:val="002B313A"/>
    <w:rPr>
      <w:rFonts w:ascii="Times New Roman" w:hAnsi="Times New Roman"/>
      <w:lang w:val="en-GB"/>
    </w:rPr>
  </w:style>
  <w:style w:type="character" w:customStyle="1" w:styleId="Heading6Char">
    <w:name w:val="Heading 6 Char"/>
    <w:link w:val="Heading6"/>
    <w:rsid w:val="002B313A"/>
    <w:rPr>
      <w:rFonts w:ascii="Arial" w:hAnsi="Arial"/>
      <w:lang w:val="en-GB" w:eastAsia="en-US"/>
    </w:rPr>
  </w:style>
  <w:style w:type="numbering" w:customStyle="1" w:styleId="NoList4">
    <w:name w:val="No List4"/>
    <w:next w:val="NoList"/>
    <w:uiPriority w:val="99"/>
    <w:semiHidden/>
    <w:unhideWhenUsed/>
    <w:rsid w:val="002B313A"/>
  </w:style>
  <w:style w:type="character" w:customStyle="1" w:styleId="Heading7Char">
    <w:name w:val="Heading 7 Char"/>
    <w:link w:val="Heading7"/>
    <w:rsid w:val="002B313A"/>
    <w:rPr>
      <w:rFonts w:ascii="Arial" w:hAnsi="Arial"/>
      <w:lang w:val="en-GB" w:eastAsia="en-US"/>
    </w:rPr>
  </w:style>
  <w:style w:type="character" w:customStyle="1" w:styleId="Heading9Char">
    <w:name w:val="Heading 9 Char"/>
    <w:link w:val="Heading9"/>
    <w:rsid w:val="002B313A"/>
    <w:rPr>
      <w:rFonts w:ascii="Arial" w:hAnsi="Arial"/>
      <w:sz w:val="36"/>
      <w:lang w:val="en-GB" w:eastAsia="en-US"/>
    </w:rPr>
  </w:style>
  <w:style w:type="character" w:customStyle="1" w:styleId="HeaderChar">
    <w:name w:val="Header Char"/>
    <w:link w:val="Header"/>
    <w:rsid w:val="002B313A"/>
    <w:rPr>
      <w:rFonts w:ascii="Arial" w:hAnsi="Arial"/>
      <w:b/>
      <w:noProof/>
      <w:sz w:val="18"/>
      <w:lang w:val="en-GB" w:eastAsia="en-US"/>
    </w:rPr>
  </w:style>
  <w:style w:type="numbering" w:customStyle="1" w:styleId="NoList5">
    <w:name w:val="No List5"/>
    <w:next w:val="NoList"/>
    <w:uiPriority w:val="99"/>
    <w:semiHidden/>
    <w:rsid w:val="002B313A"/>
  </w:style>
  <w:style w:type="numbering" w:customStyle="1" w:styleId="NoList6">
    <w:name w:val="No List6"/>
    <w:next w:val="NoList"/>
    <w:uiPriority w:val="99"/>
    <w:semiHidden/>
    <w:rsid w:val="002B313A"/>
  </w:style>
  <w:style w:type="numbering" w:customStyle="1" w:styleId="NoList7">
    <w:name w:val="No List7"/>
    <w:next w:val="NoList"/>
    <w:uiPriority w:val="99"/>
    <w:semiHidden/>
    <w:rsid w:val="002B313A"/>
  </w:style>
  <w:style w:type="character" w:customStyle="1" w:styleId="opdict3font24">
    <w:name w:val="op_dict3_font24"/>
    <w:rsid w:val="002B313A"/>
  </w:style>
  <w:style w:type="paragraph" w:styleId="BodyText">
    <w:name w:val="Body Text"/>
    <w:basedOn w:val="Normal"/>
    <w:link w:val="BodyTextChar"/>
    <w:rsid w:val="00073943"/>
    <w:pPr>
      <w:spacing w:after="120"/>
    </w:pPr>
    <w:rPr>
      <w:rFonts w:eastAsia="Batang"/>
      <w:lang w:eastAsia="x-none"/>
    </w:rPr>
  </w:style>
  <w:style w:type="character" w:customStyle="1" w:styleId="BodyTextChar">
    <w:name w:val="Body Text Char"/>
    <w:basedOn w:val="DefaultParagraphFont"/>
    <w:link w:val="BodyText"/>
    <w:rsid w:val="00073943"/>
    <w:rPr>
      <w:rFonts w:ascii="Times New Roman" w:eastAsia="Batang" w:hAnsi="Times New Roman"/>
      <w:lang w:val="en-GB" w:eastAsia="x-none"/>
    </w:rPr>
  </w:style>
  <w:style w:type="character" w:customStyle="1" w:styleId="st1">
    <w:name w:val="st1"/>
    <w:rsid w:val="0007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A6BB9-60A8-419F-B6B3-026DAB4E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3592</Words>
  <Characters>21507</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2022-04-11T10:42:00Z</dcterms:created>
  <dcterms:modified xsi:type="dcterms:W3CDTF">2022-04-12T12:30:00Z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(3)SV4p8tFCwTonsuzyBnanBFBY1CVj/2icf228nzMBcECxwQXo1smAqhZJcF8KnEyB0dPTQtKH
KaNje4ri1A52j5t5zv+eeD3RZI1gQOWA9Cjt4gMNgQ+xlEZpA/RAcNz+sg4uZdqbE+sxKT3H
yrLdSinpi9d9wFiB6zBbZFbNNOrpVqMyUvWbVf13oURO/lliaH/JHBDILYJuYG/+VhtOM1VF
SDsrmcrMuE+j/pN6a0</vt:lpwstr>
  </property>
  <property fmtid="{D5CDD505-2E9C-101B-9397-08002B2CF9AE}" pid="22" name="_2015_ms_pID_7253431">
    <vt:lpwstr>QTeAL2SYYVLOv+fD/nNlvbfeXiX6jS7WQ2pUhbglRuR2gxS/HfbIr6
t2mSQRw3RvUUE0uE1Nkr4sKYmjQbA4Kja5lCaDEoHOfi3cgSRT2v9tjPlTNjevBs+67swZhE
5k7aueyAB3dBq6xlWOB+YY3feyP4E0K6V8Nb4+OCZBhcDBdKtcU8doA5mEkqIpZLsLaHLpCE
pnrN/VOAb6c4VxxnDZsuE6jFD0LB+vTLhz7q</vt:lpwstr>
  </property>
  <property fmtid="{D5CDD505-2E9C-101B-9397-08002B2CF9AE}" pid="23" name="_2015_ms_pID_7253432">
    <vt:lpwstr>EGahg/Li7KO5qccXuCHXps4=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1649639069</vt:lpwstr>
  </property>
</Properties>
</file>