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shd w:val="clear" w:color="auto" w:fill="auto"/>
          </w:tcPr>
          <w:p w14:paraId="66F3F9E4" w14:textId="20169FE3" w:rsidR="004F0988" w:rsidRDefault="004F0988" w:rsidP="00142870">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Pr="00855B9D">
              <w:t>V</w:t>
            </w:r>
            <w:r w:rsidR="00085EF5">
              <w:t>0.</w:t>
            </w:r>
            <w:del w:id="3" w:author="Rapporteur" w:date="2021-11-22T10:47:00Z">
              <w:r w:rsidR="00831BF3" w:rsidDel="00142870">
                <w:delText>4</w:delText>
              </w:r>
            </w:del>
            <w:ins w:id="4" w:author="Rapporteur" w:date="2021-11-22T10:47:00Z">
              <w:r w:rsidR="00142870">
                <w:t>5</w:t>
              </w:r>
            </w:ins>
            <w:r w:rsidR="00855B9D" w:rsidRPr="00855B9D">
              <w:t>.0</w:t>
            </w:r>
            <w:r w:rsidRPr="00855B9D">
              <w:t xml:space="preserve"> </w:t>
            </w:r>
            <w:r w:rsidRPr="00855B9D">
              <w:rPr>
                <w:sz w:val="32"/>
              </w:rPr>
              <w:t>(</w:t>
            </w:r>
            <w:bookmarkStart w:id="5" w:name="issueDate"/>
            <w:r w:rsidR="00855B9D" w:rsidRPr="00855B9D">
              <w:rPr>
                <w:sz w:val="32"/>
              </w:rPr>
              <w:t>2021</w:t>
            </w:r>
            <w:r w:rsidRPr="00855B9D">
              <w:rPr>
                <w:sz w:val="32"/>
              </w:rPr>
              <w:t>-</w:t>
            </w:r>
            <w:bookmarkEnd w:id="5"/>
            <w:del w:id="6" w:author="Rapporteur" w:date="2021-11-22T10:47:00Z">
              <w:r w:rsidR="00831BF3" w:rsidDel="00142870">
                <w:rPr>
                  <w:sz w:val="32"/>
                </w:rPr>
                <w:delText>10</w:delText>
              </w:r>
            </w:del>
            <w:ins w:id="7" w:author="Rapporteur" w:date="2021-11-22T10:47:00Z">
              <w:r w:rsidR="00142870">
                <w:rPr>
                  <w:sz w:val="32"/>
                </w:rPr>
                <w:t>11</w:t>
              </w:r>
            </w:ins>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8" w:name="spectype2"/>
            <w:r w:rsidRPr="00855B9D">
              <w:t>Specification</w:t>
            </w:r>
            <w:bookmarkEnd w:id="8"/>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9" w:name="specTitle"/>
            <w:r w:rsidR="00A63270">
              <w:t>Core Network and Terminals</w:t>
            </w:r>
            <w:r w:rsidRPr="00A63270">
              <w:t>;</w:t>
            </w:r>
          </w:p>
          <w:bookmarkEnd w:id="9"/>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4D3578" w:rsidRDefault="00C0799F" w:rsidP="00C0799F">
            <w:pPr>
              <w:pStyle w:val="ZT"/>
              <w:framePr w:wrap="auto" w:hAnchor="text" w:yAlign="inline"/>
              <w:wordWrap w:val="0"/>
              <w:ind w:left="3124" w:firstLine="284"/>
            </w:pPr>
            <w:r>
              <w:t>Stage 3</w:t>
            </w:r>
          </w:p>
          <w:p w14:paraId="49069A77" w14:textId="77777777" w:rsidR="00C0799F" w:rsidRPr="004D3578" w:rsidRDefault="00C0799F" w:rsidP="00C0799F">
            <w:pPr>
              <w:pStyle w:val="ZT"/>
              <w:framePr w:wrap="auto" w:hAnchor="text" w:yAlign="inline"/>
              <w:rPr>
                <w:i/>
                <w:sz w:val="28"/>
              </w:rPr>
            </w:pPr>
            <w:r w:rsidRPr="004D3578">
              <w:t>(</w:t>
            </w:r>
            <w:r w:rsidRPr="004D3578">
              <w:rPr>
                <w:rStyle w:val="ZGSM"/>
              </w:rPr>
              <w:t xml:space="preserve">Release </w:t>
            </w:r>
            <w:r>
              <w:rPr>
                <w:rStyle w:val="ZGSM"/>
              </w:rPr>
              <w:t>17</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8DBF645" w14:textId="77777777" w:rsidTr="00C1204D">
        <w:trPr>
          <w:trHeight w:hRule="exact" w:val="1531"/>
        </w:trPr>
        <w:tc>
          <w:tcPr>
            <w:tcW w:w="4883" w:type="dxa"/>
            <w:tcBorders>
              <w:top w:val="nil"/>
              <w:left w:val="nil"/>
              <w:bottom w:val="nil"/>
              <w:right w:val="nil"/>
            </w:tcBorders>
            <w:shd w:val="clear" w:color="auto" w:fill="auto"/>
          </w:tcPr>
          <w:p w14:paraId="4CCE7D00" w14:textId="2DB93B5D" w:rsidR="00D57972" w:rsidRDefault="006B70E6">
            <w:r>
              <w:rPr>
                <w:i/>
                <w:noProof/>
                <w:lang w:val="en-US" w:eastAsia="zh-CN"/>
              </w:rPr>
              <w:drawing>
                <wp:inline distT="0" distB="0" distL="0" distR="0" wp14:anchorId="0A5126D4" wp14:editId="391D224A">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89E3820" w14:textId="611E25BA" w:rsidR="00D57972" w:rsidRDefault="006B70E6" w:rsidP="00133525">
            <w:pPr>
              <w:jc w:val="right"/>
            </w:pPr>
            <w:bookmarkStart w:id="10"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340FC8" w14:paraId="30F51376" w14:textId="77777777" w:rsidTr="00C1204D">
        <w:trPr>
          <w:trHeight w:hRule="exact" w:val="1531"/>
        </w:trPr>
        <w:tc>
          <w:tcPr>
            <w:tcW w:w="4883" w:type="dxa"/>
            <w:tcBorders>
              <w:top w:val="nil"/>
              <w:left w:val="nil"/>
              <w:bottom w:val="nil"/>
              <w:right w:val="nil"/>
            </w:tcBorders>
            <w:shd w:val="clear" w:color="auto" w:fill="auto"/>
          </w:tcPr>
          <w:p w14:paraId="09839C52" w14:textId="77777777" w:rsidR="00340FC8" w:rsidRDefault="00340FC8">
            <w:pPr>
              <w:rPr>
                <w:i/>
              </w:rPr>
            </w:pPr>
          </w:p>
        </w:tc>
        <w:tc>
          <w:tcPr>
            <w:tcW w:w="5540" w:type="dxa"/>
            <w:tcBorders>
              <w:top w:val="nil"/>
              <w:left w:val="nil"/>
              <w:bottom w:val="nil"/>
              <w:right w:val="nil"/>
            </w:tcBorders>
            <w:shd w:val="clear" w:color="auto" w:fill="auto"/>
          </w:tcPr>
          <w:p w14:paraId="1910B4CE" w14:textId="77777777" w:rsidR="00340FC8" w:rsidRDefault="00340FC8" w:rsidP="00133525">
            <w:pPr>
              <w:jc w:val="right"/>
            </w:pPr>
          </w:p>
        </w:tc>
      </w:tr>
      <w:tr w:rsidR="00C074DD" w14:paraId="724A6A09" w14:textId="77777777" w:rsidTr="00C1204D">
        <w:trPr>
          <w:trHeight w:hRule="exact" w:val="1531"/>
        </w:trPr>
        <w:tc>
          <w:tcPr>
            <w:tcW w:w="4883" w:type="dxa"/>
            <w:tcBorders>
              <w:top w:val="nil"/>
              <w:left w:val="nil"/>
              <w:bottom w:val="nil"/>
              <w:right w:val="nil"/>
            </w:tcBorders>
            <w:shd w:val="clear" w:color="auto" w:fill="auto"/>
          </w:tcPr>
          <w:p w14:paraId="44F85A6D" w14:textId="77777777" w:rsidR="00C074DD" w:rsidRPr="00133525" w:rsidRDefault="00C074DD" w:rsidP="00C074DD">
            <w:pPr>
              <w:rPr>
                <w:i/>
              </w:rPr>
            </w:pPr>
          </w:p>
        </w:tc>
        <w:tc>
          <w:tcPr>
            <w:tcW w:w="5540" w:type="dxa"/>
            <w:tcBorders>
              <w:top w:val="nil"/>
              <w:left w:val="nil"/>
              <w:bottom w:val="nil"/>
              <w:right w:val="nil"/>
            </w:tcBorders>
            <w:shd w:val="clear" w:color="auto" w:fill="auto"/>
          </w:tcPr>
          <w:p w14:paraId="06B1E928" w14:textId="77777777" w:rsidR="00C074DD" w:rsidRDefault="00C074DD" w:rsidP="00C074DD">
            <w:pPr>
              <w:jc w:val="right"/>
            </w:pPr>
          </w:p>
        </w:tc>
      </w:tr>
      <w:tr w:rsidR="00C074DD" w14:paraId="39F81224" w14:textId="77777777" w:rsidTr="00C1204D">
        <w:trPr>
          <w:trHeight w:hRule="exact" w:val="1531"/>
        </w:trPr>
        <w:tc>
          <w:tcPr>
            <w:tcW w:w="4883" w:type="dxa"/>
            <w:tcBorders>
              <w:top w:val="nil"/>
              <w:left w:val="nil"/>
              <w:bottom w:val="nil"/>
              <w:right w:val="nil"/>
            </w:tcBorders>
            <w:shd w:val="clear" w:color="auto" w:fill="auto"/>
          </w:tcPr>
          <w:p w14:paraId="2BD2D88D" w14:textId="77777777" w:rsidR="00C074DD" w:rsidRPr="00133525" w:rsidRDefault="00C074DD" w:rsidP="00C074DD">
            <w:pPr>
              <w:rPr>
                <w:i/>
              </w:rPr>
            </w:pPr>
          </w:p>
        </w:tc>
        <w:tc>
          <w:tcPr>
            <w:tcW w:w="5540" w:type="dxa"/>
            <w:tcBorders>
              <w:top w:val="nil"/>
              <w:left w:val="nil"/>
              <w:bottom w:val="nil"/>
              <w:right w:val="nil"/>
            </w:tcBorders>
            <w:shd w:val="clear" w:color="auto" w:fill="auto"/>
          </w:tcPr>
          <w:p w14:paraId="52CA67AC" w14:textId="77777777" w:rsidR="00C074DD" w:rsidRDefault="00C074DD" w:rsidP="00C074DD">
            <w:pPr>
              <w:jc w:val="right"/>
            </w:pPr>
          </w:p>
        </w:tc>
      </w:tr>
      <w:tr w:rsidR="00C074DD" w14:paraId="2667CEAD" w14:textId="77777777" w:rsidTr="00C1204D">
        <w:trPr>
          <w:trHeight w:hRule="exact" w:val="1531"/>
        </w:trPr>
        <w:tc>
          <w:tcPr>
            <w:tcW w:w="4883" w:type="dxa"/>
            <w:tcBorders>
              <w:top w:val="nil"/>
              <w:left w:val="nil"/>
              <w:bottom w:val="nil"/>
              <w:right w:val="nil"/>
            </w:tcBorders>
            <w:shd w:val="clear" w:color="auto" w:fill="auto"/>
          </w:tcPr>
          <w:p w14:paraId="7CDCD50D" w14:textId="77777777" w:rsidR="00C074DD" w:rsidRPr="00133525" w:rsidRDefault="00C074DD" w:rsidP="00C074DD">
            <w:pPr>
              <w:rPr>
                <w:i/>
              </w:rPr>
            </w:pPr>
          </w:p>
        </w:tc>
        <w:tc>
          <w:tcPr>
            <w:tcW w:w="5540" w:type="dxa"/>
            <w:tcBorders>
              <w:top w:val="nil"/>
              <w:left w:val="nil"/>
              <w:bottom w:val="nil"/>
              <w:right w:val="nil"/>
            </w:tcBorders>
            <w:shd w:val="clear" w:color="auto" w:fill="auto"/>
          </w:tcPr>
          <w:p w14:paraId="3EE65C18" w14:textId="77777777" w:rsidR="00C074DD" w:rsidRDefault="00C074DD" w:rsidP="00C074DD">
            <w:pPr>
              <w:jc w:val="right"/>
            </w:pPr>
          </w:p>
        </w:tc>
      </w:tr>
      <w:tr w:rsidR="00C074DD" w14:paraId="24BEE17C" w14:textId="77777777" w:rsidTr="00C1204D">
        <w:trPr>
          <w:trHeight w:hRule="exact" w:val="1531"/>
        </w:trPr>
        <w:tc>
          <w:tcPr>
            <w:tcW w:w="4883" w:type="dxa"/>
            <w:tcBorders>
              <w:top w:val="nil"/>
              <w:left w:val="nil"/>
              <w:bottom w:val="nil"/>
              <w:right w:val="nil"/>
            </w:tcBorders>
            <w:shd w:val="clear" w:color="auto" w:fill="auto"/>
          </w:tcPr>
          <w:p w14:paraId="77708109" w14:textId="77777777" w:rsidR="00C074DD" w:rsidRPr="00133525" w:rsidRDefault="00C074DD" w:rsidP="00C074DD">
            <w:pPr>
              <w:rPr>
                <w:i/>
              </w:rPr>
            </w:pPr>
          </w:p>
        </w:tc>
        <w:tc>
          <w:tcPr>
            <w:tcW w:w="5540" w:type="dxa"/>
            <w:tcBorders>
              <w:top w:val="nil"/>
              <w:left w:val="nil"/>
              <w:bottom w:val="nil"/>
              <w:right w:val="nil"/>
            </w:tcBorders>
            <w:shd w:val="clear" w:color="auto" w:fill="auto"/>
          </w:tcPr>
          <w:p w14:paraId="32132D55" w14:textId="77777777" w:rsidR="00C074DD" w:rsidRDefault="00C074DD" w:rsidP="00C074DD">
            <w:pPr>
              <w:jc w:val="right"/>
            </w:pPr>
          </w:p>
        </w:tc>
      </w:tr>
      <w:tr w:rsidR="00C074DD" w14:paraId="7B3423AA" w14:textId="77777777" w:rsidTr="00C1204D">
        <w:trPr>
          <w:trHeight w:hRule="exact" w:val="1531"/>
        </w:trPr>
        <w:tc>
          <w:tcPr>
            <w:tcW w:w="4883" w:type="dxa"/>
            <w:tcBorders>
              <w:top w:val="nil"/>
              <w:left w:val="nil"/>
              <w:bottom w:val="nil"/>
              <w:right w:val="nil"/>
            </w:tcBorders>
            <w:shd w:val="clear" w:color="auto" w:fill="auto"/>
          </w:tcPr>
          <w:p w14:paraId="49DD1016" w14:textId="77777777" w:rsidR="00C074DD" w:rsidRPr="00133525" w:rsidRDefault="00C074DD" w:rsidP="00C074DD">
            <w:pPr>
              <w:rPr>
                <w:i/>
              </w:rPr>
            </w:pPr>
          </w:p>
        </w:tc>
        <w:tc>
          <w:tcPr>
            <w:tcW w:w="5540" w:type="dxa"/>
            <w:tcBorders>
              <w:top w:val="nil"/>
              <w:left w:val="nil"/>
              <w:bottom w:val="nil"/>
              <w:right w:val="nil"/>
            </w:tcBorders>
            <w:shd w:val="clear" w:color="auto" w:fill="auto"/>
          </w:tcPr>
          <w:p w14:paraId="40BF051E" w14:textId="77777777" w:rsidR="00C074DD" w:rsidRDefault="00C074DD" w:rsidP="00C074DD">
            <w:pPr>
              <w:jc w:val="right"/>
            </w:pPr>
          </w:p>
        </w:tc>
      </w:tr>
      <w:tr w:rsidR="00C074DD" w14:paraId="05555A34" w14:textId="77777777" w:rsidTr="00C1204D">
        <w:trPr>
          <w:trHeight w:hRule="exact" w:val="5783"/>
        </w:trPr>
        <w:tc>
          <w:tcPr>
            <w:tcW w:w="10423" w:type="dxa"/>
            <w:gridSpan w:val="2"/>
            <w:tcBorders>
              <w:top w:val="nil"/>
              <w:left w:val="nil"/>
              <w:bottom w:val="nil"/>
              <w:right w:val="nil"/>
            </w:tcBorders>
            <w:shd w:val="clear" w:color="auto" w:fill="auto"/>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shd w:val="clear" w:color="auto" w:fill="auto"/>
          </w:tcPr>
          <w:p w14:paraId="367233BD" w14:textId="77777777" w:rsidR="00C074DD" w:rsidRPr="00133525" w:rsidRDefault="00C074DD" w:rsidP="00C074DD">
            <w:pPr>
              <w:rPr>
                <w:sz w:val="16"/>
              </w:rPr>
            </w:pPr>
            <w:bookmarkStart w:id="1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1"/>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2"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77777777" w:rsidR="00E16509" w:rsidRPr="00133525" w:rsidRDefault="00E16509" w:rsidP="00133525">
            <w:pPr>
              <w:pStyle w:val="FP"/>
              <w:jc w:val="center"/>
              <w:rPr>
                <w:noProof/>
                <w:sz w:val="18"/>
              </w:rPr>
            </w:pPr>
            <w:r w:rsidRPr="00133525">
              <w:rPr>
                <w:noProof/>
                <w:sz w:val="18"/>
              </w:rPr>
              <w:t xml:space="preserve">© </w:t>
            </w:r>
            <w:bookmarkStart w:id="15" w:name="copyrightDate"/>
            <w:r w:rsidRPr="000925FE">
              <w:rPr>
                <w:noProof/>
                <w:sz w:val="18"/>
              </w:rPr>
              <w:t>20</w:t>
            </w:r>
            <w:bookmarkEnd w:id="15"/>
            <w:r w:rsidR="000925FE">
              <w:rPr>
                <w:noProof/>
                <w:sz w:val="18"/>
              </w:rPr>
              <w:t>21</w:t>
            </w:r>
            <w:r w:rsidRPr="00133525">
              <w:rPr>
                <w:noProof/>
                <w:sz w:val="18"/>
              </w:rPr>
              <w:t>, 3GPP Organizational Partners (ARIB, ATIS, CCSA, ETSI, TSDSI, TTA, TTC).</w:t>
            </w:r>
            <w:bookmarkStart w:id="16" w:name="copyrightaddon"/>
            <w:bookmarkEnd w:id="16"/>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474D44A7" w14:textId="77777777" w:rsidR="00E16509" w:rsidRDefault="00E16509" w:rsidP="00133525"/>
        </w:tc>
      </w:tr>
      <w:bookmarkEnd w:id="12"/>
    </w:tbl>
    <w:p w14:paraId="58D61E59" w14:textId="77777777" w:rsidR="00080512" w:rsidRPr="004D3578" w:rsidRDefault="00080512">
      <w:pPr>
        <w:pStyle w:val="TT"/>
      </w:pPr>
      <w:r w:rsidRPr="004D3578">
        <w:br w:type="page"/>
      </w:r>
      <w:bookmarkStart w:id="17" w:name="tableOfContents"/>
      <w:bookmarkEnd w:id="17"/>
      <w:r w:rsidRPr="004D3578">
        <w:lastRenderedPageBreak/>
        <w:t>Contents</w:t>
      </w:r>
    </w:p>
    <w:p w14:paraId="76E2DB7B" w14:textId="7F9C1317" w:rsidR="00C62C61" w:rsidRDefault="004D3578">
      <w:pPr>
        <w:pStyle w:val="TOC1"/>
        <w:rPr>
          <w:rFonts w:asciiTheme="minorHAnsi" w:eastAsiaTheme="minorEastAsia" w:hAnsiTheme="minorHAnsi" w:cstheme="minorBidi"/>
          <w:szCs w:val="22"/>
          <w:lang w:eastAsia="en-GB"/>
        </w:rPr>
      </w:pPr>
      <w:r w:rsidRPr="004D3578">
        <w:fldChar w:fldCharType="begin" w:fldLock="1"/>
      </w:r>
      <w:r w:rsidRPr="004D3578">
        <w:instrText xml:space="preserve"> TOC \o "1-9" </w:instrText>
      </w:r>
      <w:r w:rsidRPr="004D3578">
        <w:fldChar w:fldCharType="separate"/>
      </w:r>
      <w:r w:rsidR="00C62C61">
        <w:t>Foreword</w:t>
      </w:r>
      <w:r w:rsidR="00C62C61">
        <w:tab/>
      </w:r>
      <w:r w:rsidR="00C62C61">
        <w:fldChar w:fldCharType="begin" w:fldLock="1"/>
      </w:r>
      <w:r w:rsidR="00C62C61">
        <w:instrText xml:space="preserve"> PAGEREF _Toc85735135 \h </w:instrText>
      </w:r>
      <w:r w:rsidR="00C62C61">
        <w:fldChar w:fldCharType="separate"/>
      </w:r>
      <w:r w:rsidR="00C62C61">
        <w:t>5</w:t>
      </w:r>
      <w:r w:rsidR="00C62C61">
        <w:fldChar w:fldCharType="end"/>
      </w:r>
    </w:p>
    <w:p w14:paraId="780AED53" w14:textId="549F88D7" w:rsidR="00C62C61" w:rsidRDefault="00C62C6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_Toc85735136 \h </w:instrText>
      </w:r>
      <w:r>
        <w:fldChar w:fldCharType="separate"/>
      </w:r>
      <w:r>
        <w:t>7</w:t>
      </w:r>
      <w:r>
        <w:fldChar w:fldCharType="end"/>
      </w:r>
    </w:p>
    <w:p w14:paraId="563F7BDE" w14:textId="0EE33BB3" w:rsidR="00C62C61" w:rsidRDefault="00C62C6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_Toc85735137 \h </w:instrText>
      </w:r>
      <w:r>
        <w:fldChar w:fldCharType="separate"/>
      </w:r>
      <w:r>
        <w:t>7</w:t>
      </w:r>
      <w:r>
        <w:fldChar w:fldCharType="end"/>
      </w:r>
    </w:p>
    <w:p w14:paraId="5C7FD115" w14:textId="75D0CC2B" w:rsidR="00C62C61" w:rsidRDefault="00C62C6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_Toc85735138 \h </w:instrText>
      </w:r>
      <w:r>
        <w:fldChar w:fldCharType="separate"/>
      </w:r>
      <w:r>
        <w:t>8</w:t>
      </w:r>
      <w:r>
        <w:fldChar w:fldCharType="end"/>
      </w:r>
    </w:p>
    <w:p w14:paraId="2E84FFE0" w14:textId="61937972" w:rsidR="00C62C61" w:rsidRDefault="00C62C6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_Toc85735139 \h </w:instrText>
      </w:r>
      <w:r>
        <w:fldChar w:fldCharType="separate"/>
      </w:r>
      <w:r>
        <w:t>8</w:t>
      </w:r>
      <w:r>
        <w:fldChar w:fldCharType="end"/>
      </w:r>
    </w:p>
    <w:p w14:paraId="3F5907C5" w14:textId="00E37B32" w:rsidR="00C62C61" w:rsidRDefault="00C62C6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_Toc85735140 \h </w:instrText>
      </w:r>
      <w:r>
        <w:fldChar w:fldCharType="separate"/>
      </w:r>
      <w:r>
        <w:t>8</w:t>
      </w:r>
      <w:r>
        <w:fldChar w:fldCharType="end"/>
      </w:r>
    </w:p>
    <w:p w14:paraId="558BF0C6" w14:textId="6027F260" w:rsidR="00C62C61" w:rsidRDefault="00C62C6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_Toc85735141 \h </w:instrText>
      </w:r>
      <w:r>
        <w:fldChar w:fldCharType="separate"/>
      </w:r>
      <w:r>
        <w:t>8</w:t>
      </w:r>
      <w:r>
        <w:fldChar w:fldCharType="end"/>
      </w:r>
    </w:p>
    <w:p w14:paraId="74A0BE75" w14:textId="740C136E" w:rsidR="00C62C61" w:rsidRDefault="00C62C6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Architecture for Data Analytics</w:t>
      </w:r>
      <w:r>
        <w:tab/>
      </w:r>
      <w:r>
        <w:fldChar w:fldCharType="begin" w:fldLock="1"/>
      </w:r>
      <w:r>
        <w:instrText xml:space="preserve"> PAGEREF _Toc85735142 \h </w:instrText>
      </w:r>
      <w:r>
        <w:fldChar w:fldCharType="separate"/>
      </w:r>
      <w:r>
        <w:t>8</w:t>
      </w:r>
      <w:r>
        <w:fldChar w:fldCharType="end"/>
      </w:r>
    </w:p>
    <w:p w14:paraId="55B7893C" w14:textId="7D541A9B" w:rsidR="00C62C61" w:rsidRDefault="00C62C6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Signalling Flows</w:t>
      </w:r>
      <w:r>
        <w:rPr>
          <w:lang w:eastAsia="ja-JP"/>
        </w:rPr>
        <w:t xml:space="preserve"> </w:t>
      </w:r>
      <w:r>
        <w:rPr>
          <w:lang w:eastAsia="zh-CN"/>
        </w:rPr>
        <w:t>for the Network Data Analytics Framework</w:t>
      </w:r>
      <w:r>
        <w:tab/>
      </w:r>
      <w:r>
        <w:fldChar w:fldCharType="begin" w:fldLock="1"/>
      </w:r>
      <w:r>
        <w:instrText xml:space="preserve"> PAGEREF _Toc85735143 \h </w:instrText>
      </w:r>
      <w:r>
        <w:fldChar w:fldCharType="separate"/>
      </w:r>
      <w:r>
        <w:t>8</w:t>
      </w:r>
      <w:r>
        <w:fldChar w:fldCharType="end"/>
      </w:r>
    </w:p>
    <w:p w14:paraId="7D18B103" w14:textId="69857860" w:rsidR="00C62C61" w:rsidRDefault="00C62C6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_Toc85735144 \h </w:instrText>
      </w:r>
      <w:r>
        <w:fldChar w:fldCharType="separate"/>
      </w:r>
      <w:r>
        <w:t>8</w:t>
      </w:r>
      <w:r>
        <w:fldChar w:fldCharType="end"/>
      </w:r>
    </w:p>
    <w:p w14:paraId="374BC7B6" w14:textId="198AC771" w:rsidR="00C62C61" w:rsidRDefault="00C62C6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Analytics Exposure Procedures</w:t>
      </w:r>
      <w:r>
        <w:tab/>
      </w:r>
      <w:r>
        <w:fldChar w:fldCharType="begin" w:fldLock="1"/>
      </w:r>
      <w:r>
        <w:instrText xml:space="preserve"> PAGEREF _Toc85735145 \h </w:instrText>
      </w:r>
      <w:r>
        <w:fldChar w:fldCharType="separate"/>
      </w:r>
      <w:r>
        <w:t>9</w:t>
      </w:r>
      <w:r>
        <w:fldChar w:fldCharType="end"/>
      </w:r>
    </w:p>
    <w:p w14:paraId="71396243" w14:textId="40DAC719" w:rsidR="00C62C61" w:rsidRDefault="00C62C61">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_Toc85735146 \h </w:instrText>
      </w:r>
      <w:r>
        <w:fldChar w:fldCharType="separate"/>
      </w:r>
      <w:r>
        <w:t>9</w:t>
      </w:r>
      <w:r>
        <w:fldChar w:fldCharType="end"/>
      </w:r>
    </w:p>
    <w:p w14:paraId="417B99AE" w14:textId="729C6138" w:rsidR="00C62C61" w:rsidRDefault="00C62C61">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Network data analytics Subscribe/Unsubscribe/Notify</w:t>
      </w:r>
      <w:r>
        <w:tab/>
      </w:r>
      <w:r>
        <w:fldChar w:fldCharType="begin" w:fldLock="1"/>
      </w:r>
      <w:r>
        <w:instrText xml:space="preserve"> PAGEREF _Toc85735147 \h </w:instrText>
      </w:r>
      <w:r>
        <w:fldChar w:fldCharType="separate"/>
      </w:r>
      <w:r>
        <w:t>9</w:t>
      </w:r>
      <w:r>
        <w:fldChar w:fldCharType="end"/>
      </w:r>
    </w:p>
    <w:p w14:paraId="3DC36D12" w14:textId="2ED8EEEC" w:rsidR="00C62C61" w:rsidRDefault="00C62C61">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Analytics Subscribe/Unsubscribe/Notify initiated by 5GC NFs, OAM or AFs</w:t>
      </w:r>
      <w:r>
        <w:tab/>
      </w:r>
      <w:r>
        <w:fldChar w:fldCharType="begin" w:fldLock="1"/>
      </w:r>
      <w:r>
        <w:instrText xml:space="preserve"> PAGEREF _Toc85735148 \h </w:instrText>
      </w:r>
      <w:r>
        <w:fldChar w:fldCharType="separate"/>
      </w:r>
      <w:r>
        <w:t>9</w:t>
      </w:r>
      <w:r>
        <w:fldChar w:fldCharType="end"/>
      </w:r>
    </w:p>
    <w:p w14:paraId="0D3C229C" w14:textId="31C27CEA" w:rsidR="00C62C61" w:rsidRDefault="00C62C61">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Analytics Subscribe/Unsubscribe/Notify initiated by AFs via the NEF</w:t>
      </w:r>
      <w:r>
        <w:tab/>
      </w:r>
      <w:r>
        <w:fldChar w:fldCharType="begin" w:fldLock="1"/>
      </w:r>
      <w:r>
        <w:instrText xml:space="preserve"> PAGEREF _Toc85735149 \h </w:instrText>
      </w:r>
      <w:r>
        <w:fldChar w:fldCharType="separate"/>
      </w:r>
      <w:r>
        <w:t>10</w:t>
      </w:r>
      <w:r>
        <w:fldChar w:fldCharType="end"/>
      </w:r>
    </w:p>
    <w:p w14:paraId="570870B2" w14:textId="0890E052" w:rsidR="00C62C61" w:rsidRDefault="00C62C61">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Network data analytics information request</w:t>
      </w:r>
      <w:r>
        <w:tab/>
      </w:r>
      <w:r>
        <w:fldChar w:fldCharType="begin" w:fldLock="1"/>
      </w:r>
      <w:r>
        <w:instrText xml:space="preserve"> PAGEREF _Toc85735150 \h </w:instrText>
      </w:r>
      <w:r>
        <w:fldChar w:fldCharType="separate"/>
      </w:r>
      <w:r>
        <w:t>11</w:t>
      </w:r>
      <w:r>
        <w:fldChar w:fldCharType="end"/>
      </w:r>
    </w:p>
    <w:p w14:paraId="79D83514" w14:textId="4570849B" w:rsidR="00C62C61" w:rsidRDefault="00C62C61">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Analytics information request initiated by 5GC NFs, OAM or AFs</w:t>
      </w:r>
      <w:r>
        <w:tab/>
      </w:r>
      <w:r>
        <w:fldChar w:fldCharType="begin" w:fldLock="1"/>
      </w:r>
      <w:r>
        <w:instrText xml:space="preserve"> PAGEREF _Toc85735151 \h </w:instrText>
      </w:r>
      <w:r>
        <w:fldChar w:fldCharType="separate"/>
      </w:r>
      <w:r>
        <w:t>11</w:t>
      </w:r>
      <w:r>
        <w:fldChar w:fldCharType="end"/>
      </w:r>
    </w:p>
    <w:p w14:paraId="767926FD" w14:textId="0F64C444" w:rsidR="00C62C61" w:rsidRDefault="00C62C61">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Analytics information request initiated by AFs via the NEF</w:t>
      </w:r>
      <w:r>
        <w:tab/>
      </w:r>
      <w:r>
        <w:fldChar w:fldCharType="begin" w:fldLock="1"/>
      </w:r>
      <w:r>
        <w:instrText xml:space="preserve"> PAGEREF _Toc85735152 \h </w:instrText>
      </w:r>
      <w:r>
        <w:fldChar w:fldCharType="separate"/>
      </w:r>
      <w:r>
        <w:t>11</w:t>
      </w:r>
      <w:r>
        <w:fldChar w:fldCharType="end"/>
      </w:r>
    </w:p>
    <w:p w14:paraId="20D9B950" w14:textId="56F58BC3" w:rsidR="00C62C61" w:rsidRDefault="00C62C61">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rPr>
          <w:lang w:eastAsia="ko-KR"/>
        </w:rPr>
        <w:t>Analytics Exposure via DCCF</w:t>
      </w:r>
      <w:r>
        <w:tab/>
      </w:r>
      <w:r>
        <w:fldChar w:fldCharType="begin" w:fldLock="1"/>
      </w:r>
      <w:r>
        <w:instrText xml:space="preserve"> PAGEREF _Toc85735153 \h </w:instrText>
      </w:r>
      <w:r>
        <w:fldChar w:fldCharType="separate"/>
      </w:r>
      <w:r>
        <w:t>12</w:t>
      </w:r>
      <w:r>
        <w:fldChar w:fldCharType="end"/>
      </w:r>
    </w:p>
    <w:p w14:paraId="5BA70036" w14:textId="72CFBF44" w:rsidR="00C62C61" w:rsidRDefault="00C62C61">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rPr>
          <w:lang w:eastAsia="ko-KR"/>
        </w:rPr>
        <w:t>Analytics Exposure via DCCF and MFAF</w:t>
      </w:r>
      <w:r>
        <w:tab/>
      </w:r>
      <w:r>
        <w:fldChar w:fldCharType="begin" w:fldLock="1"/>
      </w:r>
      <w:r>
        <w:instrText xml:space="preserve"> PAGEREF _Toc85735154 \h </w:instrText>
      </w:r>
      <w:r>
        <w:fldChar w:fldCharType="separate"/>
      </w:r>
      <w:r>
        <w:t>16</w:t>
      </w:r>
      <w:r>
        <w:fldChar w:fldCharType="end"/>
      </w:r>
    </w:p>
    <w:p w14:paraId="30C002C4" w14:textId="64BAB0A7" w:rsidR="00C62C61" w:rsidRDefault="00C62C6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Analytics Aggregation from Multiple NWDAFs</w:t>
      </w:r>
      <w:r>
        <w:tab/>
      </w:r>
      <w:r>
        <w:fldChar w:fldCharType="begin" w:fldLock="1"/>
      </w:r>
      <w:r>
        <w:instrText xml:space="preserve"> PAGEREF _Toc85735155 \h </w:instrText>
      </w:r>
      <w:r>
        <w:fldChar w:fldCharType="separate"/>
      </w:r>
      <w:r>
        <w:t>16</w:t>
      </w:r>
      <w:r>
        <w:fldChar w:fldCharType="end"/>
      </w:r>
    </w:p>
    <w:p w14:paraId="5136E94D" w14:textId="75B5A5A9" w:rsidR="00C62C61" w:rsidRDefault="00C62C61">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Analytics Context Information Transferring</w:t>
      </w:r>
      <w:r>
        <w:tab/>
      </w:r>
      <w:r>
        <w:fldChar w:fldCharType="begin" w:fldLock="1"/>
      </w:r>
      <w:r>
        <w:instrText xml:space="preserve"> PAGEREF _Toc85735156 \h </w:instrText>
      </w:r>
      <w:r>
        <w:fldChar w:fldCharType="separate"/>
      </w:r>
      <w:r>
        <w:t>16</w:t>
      </w:r>
      <w:r>
        <w:fldChar w:fldCharType="end"/>
      </w:r>
    </w:p>
    <w:p w14:paraId="42A10F7B" w14:textId="5BE50C4A" w:rsidR="00C62C61" w:rsidRDefault="00C62C61">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Data Collection</w:t>
      </w:r>
      <w:r>
        <w:tab/>
      </w:r>
      <w:r>
        <w:fldChar w:fldCharType="begin" w:fldLock="1"/>
      </w:r>
      <w:r>
        <w:instrText xml:space="preserve"> PAGEREF _Toc85735157 \h </w:instrText>
      </w:r>
      <w:r>
        <w:fldChar w:fldCharType="separate"/>
      </w:r>
      <w:r>
        <w:t>16</w:t>
      </w:r>
      <w:r>
        <w:fldChar w:fldCharType="end"/>
      </w:r>
    </w:p>
    <w:p w14:paraId="37DBB9BA" w14:textId="414932DB" w:rsidR="00C62C61" w:rsidRDefault="00C62C61">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 xml:space="preserve">ML Model provisioning </w:t>
      </w:r>
      <w:r>
        <w:rPr>
          <w:lang w:eastAsia="ko-KR"/>
        </w:rPr>
        <w:t>procedures</w:t>
      </w:r>
      <w:r>
        <w:tab/>
      </w:r>
      <w:r>
        <w:fldChar w:fldCharType="begin" w:fldLock="1"/>
      </w:r>
      <w:r>
        <w:instrText xml:space="preserve"> PAGEREF _Toc85735158 \h </w:instrText>
      </w:r>
      <w:r>
        <w:fldChar w:fldCharType="separate"/>
      </w:r>
      <w:r>
        <w:t>16</w:t>
      </w:r>
      <w:r>
        <w:fldChar w:fldCharType="end"/>
      </w:r>
    </w:p>
    <w:p w14:paraId="0370D876" w14:textId="35D7DD81" w:rsidR="00C62C61" w:rsidRDefault="00C62C61">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_Toc85735159 \h </w:instrText>
      </w:r>
      <w:r>
        <w:fldChar w:fldCharType="separate"/>
      </w:r>
      <w:r>
        <w:t>16</w:t>
      </w:r>
      <w:r>
        <w:fldChar w:fldCharType="end"/>
      </w:r>
    </w:p>
    <w:p w14:paraId="1B2CC9B6" w14:textId="450C63E4" w:rsidR="00C62C61" w:rsidRDefault="00C62C61">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ML Model Subscribe/Unsubscribe/Notify procedure</w:t>
      </w:r>
      <w:r>
        <w:tab/>
      </w:r>
      <w:r>
        <w:fldChar w:fldCharType="begin" w:fldLock="1"/>
      </w:r>
      <w:r>
        <w:instrText xml:space="preserve"> PAGEREF _Toc85735160 \h </w:instrText>
      </w:r>
      <w:r>
        <w:fldChar w:fldCharType="separate"/>
      </w:r>
      <w:r>
        <w:t>17</w:t>
      </w:r>
      <w:r>
        <w:fldChar w:fldCharType="end"/>
      </w:r>
    </w:p>
    <w:p w14:paraId="2043105A" w14:textId="6A3B1985" w:rsidR="00C62C61" w:rsidRDefault="00C62C61">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Procedures for Specific Network Data Analytics</w:t>
      </w:r>
      <w:r>
        <w:tab/>
      </w:r>
      <w:r>
        <w:fldChar w:fldCharType="begin" w:fldLock="1"/>
      </w:r>
      <w:r>
        <w:instrText xml:space="preserve"> PAGEREF _Toc85735161 \h </w:instrText>
      </w:r>
      <w:r>
        <w:fldChar w:fldCharType="separate"/>
      </w:r>
      <w:r>
        <w:t>18</w:t>
      </w:r>
      <w:r>
        <w:fldChar w:fldCharType="end"/>
      </w:r>
    </w:p>
    <w:p w14:paraId="47D7203D" w14:textId="063DB235" w:rsidR="00C62C61" w:rsidRDefault="00C62C61">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_Toc85735162 \h </w:instrText>
      </w:r>
      <w:r>
        <w:fldChar w:fldCharType="separate"/>
      </w:r>
      <w:r>
        <w:t>18</w:t>
      </w:r>
      <w:r>
        <w:fldChar w:fldCharType="end"/>
      </w:r>
    </w:p>
    <w:p w14:paraId="22FCB24F" w14:textId="0F5B0C2D" w:rsidR="00C62C61" w:rsidRDefault="00C62C61">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Network Slice (Instance) load level Analytics</w:t>
      </w:r>
      <w:r>
        <w:tab/>
      </w:r>
      <w:r>
        <w:fldChar w:fldCharType="begin" w:fldLock="1"/>
      </w:r>
      <w:r>
        <w:instrText xml:space="preserve"> PAGEREF _Toc85735163 \h </w:instrText>
      </w:r>
      <w:r>
        <w:fldChar w:fldCharType="separate"/>
      </w:r>
      <w:r>
        <w:t>18</w:t>
      </w:r>
      <w:r>
        <w:fldChar w:fldCharType="end"/>
      </w:r>
    </w:p>
    <w:p w14:paraId="535134A0" w14:textId="5C1F46EC" w:rsidR="00C62C61" w:rsidRDefault="00C62C61">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rPr>
          <w:lang w:eastAsia="zh-CN"/>
        </w:rPr>
        <w:t>Observed Service Experience Analytics</w:t>
      </w:r>
      <w:r>
        <w:tab/>
      </w:r>
      <w:r>
        <w:fldChar w:fldCharType="begin" w:fldLock="1"/>
      </w:r>
      <w:r>
        <w:instrText xml:space="preserve"> PAGEREF _Toc85735164 \h </w:instrText>
      </w:r>
      <w:r>
        <w:fldChar w:fldCharType="separate"/>
      </w:r>
      <w:r>
        <w:t>18</w:t>
      </w:r>
      <w:r>
        <w:fldChar w:fldCharType="end"/>
      </w:r>
    </w:p>
    <w:p w14:paraId="6D5CB33E" w14:textId="7249E922" w:rsidR="00C62C61" w:rsidRDefault="00C62C61">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NF load Analytics</w:t>
      </w:r>
      <w:r>
        <w:tab/>
      </w:r>
      <w:r>
        <w:fldChar w:fldCharType="begin" w:fldLock="1"/>
      </w:r>
      <w:r>
        <w:instrText xml:space="preserve"> PAGEREF _Toc85735165 \h </w:instrText>
      </w:r>
      <w:r>
        <w:fldChar w:fldCharType="separate"/>
      </w:r>
      <w:r>
        <w:t>18</w:t>
      </w:r>
      <w:r>
        <w:fldChar w:fldCharType="end"/>
      </w:r>
    </w:p>
    <w:p w14:paraId="1855388D" w14:textId="1DA40254" w:rsidR="00C62C61" w:rsidRDefault="00C62C61">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 xml:space="preserve">Network Performance </w:t>
      </w:r>
      <w:r>
        <w:rPr>
          <w:lang w:eastAsia="zh-CN"/>
        </w:rPr>
        <w:t>Analytics</w:t>
      </w:r>
      <w:r>
        <w:tab/>
      </w:r>
      <w:r>
        <w:fldChar w:fldCharType="begin" w:fldLock="1"/>
      </w:r>
      <w:r>
        <w:instrText xml:space="preserve"> PAGEREF _Toc85735166 \h </w:instrText>
      </w:r>
      <w:r>
        <w:fldChar w:fldCharType="separate"/>
      </w:r>
      <w:r>
        <w:t>18</w:t>
      </w:r>
      <w:r>
        <w:fldChar w:fldCharType="end"/>
      </w:r>
    </w:p>
    <w:p w14:paraId="186749C6" w14:textId="38B17FBF" w:rsidR="00C62C61" w:rsidRDefault="00C62C61">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UE Mobility Analytics</w:t>
      </w:r>
      <w:r>
        <w:tab/>
      </w:r>
      <w:r>
        <w:fldChar w:fldCharType="begin" w:fldLock="1"/>
      </w:r>
      <w:r>
        <w:instrText xml:space="preserve"> PAGEREF _Toc85735167 \h </w:instrText>
      </w:r>
      <w:r>
        <w:fldChar w:fldCharType="separate"/>
      </w:r>
      <w:r>
        <w:t>18</w:t>
      </w:r>
      <w:r>
        <w:fldChar w:fldCharType="end"/>
      </w:r>
    </w:p>
    <w:p w14:paraId="4D85EE85" w14:textId="10EC978E" w:rsidR="00C62C61" w:rsidRDefault="00C62C61">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rPr>
          <w:lang w:eastAsia="zh-CN"/>
        </w:rPr>
        <w:t>UE Communication Analytics</w:t>
      </w:r>
      <w:r>
        <w:tab/>
      </w:r>
      <w:r>
        <w:fldChar w:fldCharType="begin" w:fldLock="1"/>
      </w:r>
      <w:r>
        <w:instrText xml:space="preserve"> PAGEREF _Toc85735168 \h </w:instrText>
      </w:r>
      <w:r>
        <w:fldChar w:fldCharType="separate"/>
      </w:r>
      <w:r>
        <w:t>21</w:t>
      </w:r>
      <w:r>
        <w:fldChar w:fldCharType="end"/>
      </w:r>
    </w:p>
    <w:p w14:paraId="261C49FF" w14:textId="647FB9E0" w:rsidR="00C62C61" w:rsidRDefault="00C62C61">
      <w:pPr>
        <w:pStyle w:val="TOC3"/>
        <w:rPr>
          <w:rFonts w:asciiTheme="minorHAnsi" w:eastAsiaTheme="minorEastAsia" w:hAnsiTheme="minorHAnsi" w:cstheme="minorBidi"/>
          <w:sz w:val="22"/>
          <w:szCs w:val="22"/>
          <w:lang w:eastAsia="en-GB"/>
        </w:rPr>
      </w:pPr>
      <w:r>
        <w:t>5.7.8</w:t>
      </w:r>
      <w:r>
        <w:rPr>
          <w:rFonts w:asciiTheme="minorHAnsi" w:eastAsiaTheme="minorEastAsia" w:hAnsiTheme="minorHAnsi" w:cstheme="minorBidi"/>
          <w:sz w:val="22"/>
          <w:szCs w:val="22"/>
          <w:lang w:eastAsia="en-GB"/>
        </w:rPr>
        <w:tab/>
      </w:r>
      <w:r>
        <w:t>Expected UE behavioural Analytics</w:t>
      </w:r>
      <w:r>
        <w:tab/>
      </w:r>
      <w:r>
        <w:fldChar w:fldCharType="begin" w:fldLock="1"/>
      </w:r>
      <w:r>
        <w:instrText xml:space="preserve"> PAGEREF _Toc85735169 \h </w:instrText>
      </w:r>
      <w:r>
        <w:fldChar w:fldCharType="separate"/>
      </w:r>
      <w:r>
        <w:t>24</w:t>
      </w:r>
      <w:r>
        <w:fldChar w:fldCharType="end"/>
      </w:r>
    </w:p>
    <w:p w14:paraId="264F81C6" w14:textId="0B644A38" w:rsidR="00C62C61" w:rsidRDefault="00C62C61">
      <w:pPr>
        <w:pStyle w:val="TOC3"/>
        <w:rPr>
          <w:rFonts w:asciiTheme="minorHAnsi" w:eastAsiaTheme="minorEastAsia" w:hAnsiTheme="minorHAnsi" w:cstheme="minorBidi"/>
          <w:sz w:val="22"/>
          <w:szCs w:val="22"/>
          <w:lang w:eastAsia="en-GB"/>
        </w:rPr>
      </w:pPr>
      <w:r>
        <w:t>5.7.9</w:t>
      </w:r>
      <w:r>
        <w:rPr>
          <w:rFonts w:asciiTheme="minorHAnsi" w:eastAsiaTheme="minorEastAsia" w:hAnsiTheme="minorHAnsi" w:cstheme="minorBidi"/>
          <w:sz w:val="22"/>
          <w:szCs w:val="22"/>
          <w:lang w:eastAsia="en-GB"/>
        </w:rPr>
        <w:tab/>
      </w:r>
      <w:r>
        <w:t>Abnormal behaviour Analytics</w:t>
      </w:r>
      <w:r>
        <w:tab/>
      </w:r>
      <w:r>
        <w:fldChar w:fldCharType="begin" w:fldLock="1"/>
      </w:r>
      <w:r>
        <w:instrText xml:space="preserve"> PAGEREF _Toc85735170 \h </w:instrText>
      </w:r>
      <w:r>
        <w:fldChar w:fldCharType="separate"/>
      </w:r>
      <w:r>
        <w:t>25</w:t>
      </w:r>
      <w:r>
        <w:fldChar w:fldCharType="end"/>
      </w:r>
    </w:p>
    <w:p w14:paraId="53323D01" w14:textId="29FC336B" w:rsidR="00C62C61" w:rsidRDefault="00C62C61">
      <w:pPr>
        <w:pStyle w:val="TOC3"/>
        <w:rPr>
          <w:rFonts w:asciiTheme="minorHAnsi" w:eastAsiaTheme="minorEastAsia" w:hAnsiTheme="minorHAnsi" w:cstheme="minorBidi"/>
          <w:sz w:val="22"/>
          <w:szCs w:val="22"/>
          <w:lang w:eastAsia="en-GB"/>
        </w:rPr>
      </w:pPr>
      <w:r>
        <w:t>5.7.10</w:t>
      </w:r>
      <w:r>
        <w:rPr>
          <w:rFonts w:asciiTheme="minorHAnsi" w:eastAsiaTheme="minorEastAsia" w:hAnsiTheme="minorHAnsi" w:cstheme="minorBidi"/>
          <w:sz w:val="22"/>
          <w:szCs w:val="22"/>
          <w:lang w:eastAsia="en-GB"/>
        </w:rPr>
        <w:tab/>
      </w:r>
      <w:r>
        <w:t>User Data Congestion Analytics</w:t>
      </w:r>
      <w:r>
        <w:tab/>
      </w:r>
      <w:r>
        <w:fldChar w:fldCharType="begin" w:fldLock="1"/>
      </w:r>
      <w:r>
        <w:instrText xml:space="preserve"> PAGEREF _Toc85735171 \h </w:instrText>
      </w:r>
      <w:r>
        <w:fldChar w:fldCharType="separate"/>
      </w:r>
      <w:r>
        <w:t>25</w:t>
      </w:r>
      <w:r>
        <w:fldChar w:fldCharType="end"/>
      </w:r>
    </w:p>
    <w:p w14:paraId="495B326B" w14:textId="7BC45700" w:rsidR="00C62C61" w:rsidRDefault="00C62C61">
      <w:pPr>
        <w:pStyle w:val="TOC3"/>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Sustainability Analytics</w:t>
      </w:r>
      <w:r>
        <w:tab/>
      </w:r>
      <w:r>
        <w:fldChar w:fldCharType="begin" w:fldLock="1"/>
      </w:r>
      <w:r>
        <w:instrText xml:space="preserve"> PAGEREF _Toc85735172 \h </w:instrText>
      </w:r>
      <w:r>
        <w:fldChar w:fldCharType="separate"/>
      </w:r>
      <w:r>
        <w:t>25</w:t>
      </w:r>
      <w:r>
        <w:fldChar w:fldCharType="end"/>
      </w:r>
    </w:p>
    <w:p w14:paraId="4AAA11A8" w14:textId="5E9A74B3" w:rsidR="00C62C61" w:rsidRDefault="00C62C61">
      <w:pPr>
        <w:pStyle w:val="TOC3"/>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Dispersion Analytics</w:t>
      </w:r>
      <w:r>
        <w:tab/>
      </w:r>
      <w:r>
        <w:fldChar w:fldCharType="begin" w:fldLock="1"/>
      </w:r>
      <w:r>
        <w:instrText xml:space="preserve"> PAGEREF _Toc85735173 \h </w:instrText>
      </w:r>
      <w:r>
        <w:fldChar w:fldCharType="separate"/>
      </w:r>
      <w:r>
        <w:t>25</w:t>
      </w:r>
      <w:r>
        <w:fldChar w:fldCharType="end"/>
      </w:r>
    </w:p>
    <w:p w14:paraId="79742B40" w14:textId="7F237CC6" w:rsidR="00C62C61" w:rsidRDefault="00C62C61">
      <w:pPr>
        <w:pStyle w:val="TOC3"/>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WLAN Performance Analytics</w:t>
      </w:r>
      <w:r>
        <w:tab/>
      </w:r>
      <w:r>
        <w:fldChar w:fldCharType="begin" w:fldLock="1"/>
      </w:r>
      <w:r>
        <w:instrText xml:space="preserve"> PAGEREF _Toc85735174 \h </w:instrText>
      </w:r>
      <w:r>
        <w:fldChar w:fldCharType="separate"/>
      </w:r>
      <w:r>
        <w:t>25</w:t>
      </w:r>
      <w:r>
        <w:fldChar w:fldCharType="end"/>
      </w:r>
    </w:p>
    <w:p w14:paraId="78AC328E" w14:textId="6C344E3C" w:rsidR="00C62C61" w:rsidRDefault="00C62C61">
      <w:pPr>
        <w:pStyle w:val="TOC3"/>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Session Management Congestion Control Experience Analytics</w:t>
      </w:r>
      <w:r>
        <w:tab/>
      </w:r>
      <w:r>
        <w:fldChar w:fldCharType="begin" w:fldLock="1"/>
      </w:r>
      <w:r>
        <w:instrText xml:space="preserve"> PAGEREF _Toc85735175 \h </w:instrText>
      </w:r>
      <w:r>
        <w:fldChar w:fldCharType="separate"/>
      </w:r>
      <w:r>
        <w:t>25</w:t>
      </w:r>
      <w:r>
        <w:fldChar w:fldCharType="end"/>
      </w:r>
    </w:p>
    <w:p w14:paraId="011C589E" w14:textId="2D05A453" w:rsidR="00C62C61" w:rsidRDefault="00C62C61">
      <w:pPr>
        <w:pStyle w:val="TOC3"/>
        <w:rPr>
          <w:rFonts w:asciiTheme="minorHAnsi" w:eastAsiaTheme="minorEastAsia" w:hAnsiTheme="minorHAnsi" w:cstheme="minorBidi"/>
          <w:sz w:val="22"/>
          <w:szCs w:val="22"/>
          <w:lang w:eastAsia="en-GB"/>
        </w:rPr>
      </w:pPr>
      <w:r>
        <w:t>5.7.15</w:t>
      </w:r>
      <w:r>
        <w:rPr>
          <w:rFonts w:asciiTheme="minorHAnsi" w:eastAsiaTheme="minorEastAsia" w:hAnsiTheme="minorHAnsi" w:cstheme="minorBidi"/>
          <w:sz w:val="22"/>
          <w:szCs w:val="22"/>
          <w:lang w:eastAsia="en-GB"/>
        </w:rPr>
        <w:tab/>
      </w:r>
      <w:r>
        <w:t>Redundant Transmission Experience Analytics</w:t>
      </w:r>
      <w:r>
        <w:tab/>
      </w:r>
      <w:r>
        <w:fldChar w:fldCharType="begin" w:fldLock="1"/>
      </w:r>
      <w:r>
        <w:instrText xml:space="preserve"> PAGEREF _Toc85735176 \h </w:instrText>
      </w:r>
      <w:r>
        <w:fldChar w:fldCharType="separate"/>
      </w:r>
      <w:r>
        <w:t>25</w:t>
      </w:r>
      <w:r>
        <w:fldChar w:fldCharType="end"/>
      </w:r>
    </w:p>
    <w:p w14:paraId="37804F95" w14:textId="77C1F43D" w:rsidR="00C62C61" w:rsidRDefault="00C62C61">
      <w:pPr>
        <w:pStyle w:val="TOC3"/>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DN Performance Analytics</w:t>
      </w:r>
      <w:r>
        <w:tab/>
      </w:r>
      <w:r>
        <w:fldChar w:fldCharType="begin" w:fldLock="1"/>
      </w:r>
      <w:r>
        <w:instrText xml:space="preserve"> PAGEREF _Toc85735177 \h </w:instrText>
      </w:r>
      <w:r>
        <w:fldChar w:fldCharType="separate"/>
      </w:r>
      <w:r>
        <w:t>25</w:t>
      </w:r>
      <w:r>
        <w:fldChar w:fldCharType="end"/>
      </w:r>
    </w:p>
    <w:p w14:paraId="5079EB15" w14:textId="68BC5288" w:rsidR="00C62C61" w:rsidRDefault="00C62C61">
      <w:pPr>
        <w:pStyle w:val="TOC8"/>
        <w:rPr>
          <w:rFonts w:asciiTheme="minorHAnsi" w:eastAsiaTheme="minorEastAsia" w:hAnsiTheme="minorHAnsi" w:cstheme="minorBidi"/>
          <w:b w:val="0"/>
          <w:szCs w:val="22"/>
          <w:lang w:eastAsia="en-GB"/>
        </w:rPr>
      </w:pPr>
      <w:r>
        <w:t>Annex A (informative): Change history</w:t>
      </w:r>
      <w:r>
        <w:tab/>
      </w:r>
      <w:r>
        <w:fldChar w:fldCharType="begin" w:fldLock="1"/>
      </w:r>
      <w:r>
        <w:instrText xml:space="preserve"> PAGEREF _Toc85735178 \h </w:instrText>
      </w:r>
      <w:r>
        <w:fldChar w:fldCharType="separate"/>
      </w:r>
      <w:r>
        <w:t>27</w:t>
      </w:r>
      <w:r>
        <w:fldChar w:fldCharType="end"/>
      </w:r>
    </w:p>
    <w:p w14:paraId="2379130B" w14:textId="703C75C5"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1"/>
      </w:pPr>
      <w:bookmarkStart w:id="18" w:name="foreword"/>
      <w:bookmarkStart w:id="19" w:name="_Toc85735135"/>
      <w:bookmarkEnd w:id="18"/>
      <w:r w:rsidRPr="004D3578">
        <w:lastRenderedPageBreak/>
        <w:t>Foreword</w:t>
      </w:r>
      <w:bookmarkEnd w:id="19"/>
    </w:p>
    <w:p w14:paraId="3F330ECB" w14:textId="77777777" w:rsidR="00080512" w:rsidRPr="004D3578" w:rsidRDefault="00080512">
      <w:r w:rsidRPr="004D3578">
        <w:t xml:space="preserve">This Technical </w:t>
      </w:r>
      <w:bookmarkStart w:id="20" w:name="spectype3"/>
      <w:r w:rsidRPr="00AB544B">
        <w:t>Specification</w:t>
      </w:r>
      <w:bookmarkEnd w:id="20"/>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
      </w:pPr>
      <w:r w:rsidRPr="004D3578">
        <w:t>Version x.y.z</w:t>
      </w:r>
    </w:p>
    <w:p w14:paraId="40D1B604" w14:textId="77777777" w:rsidR="00080512" w:rsidRPr="004D3578" w:rsidRDefault="00080512">
      <w:pPr>
        <w:pStyle w:val="B1"/>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21" w:name="introduction"/>
      <w:bookmarkEnd w:id="21"/>
    </w:p>
    <w:p w14:paraId="44074B0A" w14:textId="77777777" w:rsidR="00080512" w:rsidRPr="004D3578" w:rsidRDefault="00080512">
      <w:pPr>
        <w:pStyle w:val="1"/>
      </w:pPr>
      <w:r w:rsidRPr="004D3578">
        <w:br w:type="page"/>
      </w:r>
      <w:bookmarkStart w:id="22" w:name="scope"/>
      <w:bookmarkStart w:id="23" w:name="_Toc85735136"/>
      <w:bookmarkEnd w:id="22"/>
      <w:r w:rsidRPr="004D3578">
        <w:lastRenderedPageBreak/>
        <w:t>1</w:t>
      </w:r>
      <w:r w:rsidRPr="004D3578">
        <w:tab/>
        <w:t>Scope</w:t>
      </w:r>
      <w:bookmarkEnd w:id="23"/>
    </w:p>
    <w:p w14:paraId="099E014A" w14:textId="6C8EE3EC" w:rsidR="00150E7E" w:rsidRDefault="00080512" w:rsidP="00150E7E">
      <w:pPr>
        <w:rPr>
          <w:lang w:eastAsia="zh-CN"/>
        </w:rPr>
      </w:pPr>
      <w:r w:rsidRPr="004D3578">
        <w:t xml:space="preserve">The present document </w:t>
      </w:r>
      <w:r w:rsidR="00150E7E">
        <w:rPr>
          <w:lang w:eastAsia="zh-CN"/>
        </w:rPr>
        <w:t>specifies</w:t>
      </w:r>
      <w:r w:rsidR="00150E7E">
        <w:t xml:space="preserve"> detailed </w:t>
      </w:r>
      <w:r w:rsidR="00150E7E">
        <w:rPr>
          <w:lang w:eastAsia="zh-CN"/>
        </w:rPr>
        <w:t xml:space="preserve">call </w:t>
      </w:r>
      <w:r w:rsidR="00150E7E">
        <w:t>flows of N</w:t>
      </w:r>
      <w:r w:rsidR="00150E7E">
        <w:rPr>
          <w:rFonts w:hint="eastAsia"/>
          <w:lang w:eastAsia="zh-CN"/>
        </w:rPr>
        <w:t>etwork</w:t>
      </w:r>
      <w:r w:rsidR="00150E7E">
        <w:rPr>
          <w:lang w:eastAsia="zh-CN"/>
        </w:rPr>
        <w:t xml:space="preserve"> Data Analytics</w:t>
      </w:r>
      <w:r w:rsidR="00150E7E">
        <w:t xml:space="preserve"> over </w:t>
      </w:r>
      <w:r w:rsidR="00150E7E">
        <w:rPr>
          <w:lang w:eastAsia="zh-CN"/>
        </w:rPr>
        <w:t>the Nnwdaf, Nsmf, Npcf, Nbsf, Nnef, Naf, Ndccf, Nadrf</w:t>
      </w:r>
      <w:ins w:id="24" w:author="C3-216464" w:date="2021-11-22T11:15:00Z">
        <w:r w:rsidR="00F9543E">
          <w:rPr>
            <w:lang w:eastAsia="zh-CN"/>
          </w:rPr>
          <w:t>,</w:t>
        </w:r>
      </w:ins>
      <w:r w:rsidR="00150E7E">
        <w:rPr>
          <w:lang w:eastAsia="ja-JP"/>
        </w:rPr>
        <w:t xml:space="preserve"> </w:t>
      </w:r>
      <w:del w:id="25" w:author="C3-216464" w:date="2021-11-22T11:15:00Z">
        <w:r w:rsidR="00150E7E" w:rsidDel="00F9543E">
          <w:rPr>
            <w:lang w:eastAsia="zh-CN"/>
          </w:rPr>
          <w:delText xml:space="preserve">and </w:delText>
        </w:r>
      </w:del>
      <w:r w:rsidR="00150E7E">
        <w:rPr>
          <w:lang w:eastAsia="zh-CN"/>
        </w:rPr>
        <w:t>Nmfaf</w:t>
      </w:r>
      <w:del w:id="26" w:author="C3-216464" w:date="2021-11-22T11:16:00Z">
        <w:r w:rsidR="00150E7E" w:rsidDel="00F9543E">
          <w:rPr>
            <w:lang w:eastAsia="zh-CN"/>
          </w:rPr>
          <w:delText xml:space="preserve"> </w:delText>
        </w:r>
      </w:del>
      <w:ins w:id="27" w:author="C3-216464" w:date="2021-11-22T11:15:00Z">
        <w:del w:id="28" w:author="Rapporteur" w:date="2021-11-22T15:26:00Z">
          <w:r w:rsidR="00F9543E" w:rsidDel="004E5E97">
            <w:rPr>
              <w:lang w:eastAsia="zh-CN"/>
            </w:rPr>
            <w:delText>,</w:delText>
          </w:r>
        </w:del>
        <w:r w:rsidR="00F9543E">
          <w:rPr>
            <w:lang w:eastAsia="zh-CN"/>
          </w:rPr>
          <w:t xml:space="preserve"> and Nudm </w:t>
        </w:r>
      </w:ins>
      <w:r w:rsidR="00150E7E">
        <w:rPr>
          <w:lang w:eastAsia="zh-CN"/>
        </w:rPr>
        <w:t xml:space="preserve">service-based interfaces </w:t>
      </w:r>
      <w:r w:rsidR="00150E7E">
        <w:rPr>
          <w:lang w:eastAsia="ja-JP"/>
        </w:rPr>
        <w:t xml:space="preserve">and their relationship with the </w:t>
      </w:r>
      <w:r w:rsidR="00150E7E">
        <w:rPr>
          <w:lang w:eastAsia="zh-CN"/>
        </w:rPr>
        <w:t>flow</w:t>
      </w:r>
      <w:r w:rsidR="00150E7E">
        <w:rPr>
          <w:lang w:eastAsia="ja-JP"/>
        </w:rPr>
        <w:t xml:space="preserve"> level signalling </w:t>
      </w:r>
      <w:r w:rsidR="00150E7E">
        <w:rPr>
          <w:lang w:eastAsia="zh-CN"/>
        </w:rPr>
        <w:t>in 5G system</w:t>
      </w:r>
      <w:r w:rsidR="00150E7E">
        <w:rPr>
          <w:lang w:eastAsia="ja-JP"/>
        </w:rPr>
        <w:t>.</w:t>
      </w:r>
    </w:p>
    <w:p w14:paraId="0DA43A65" w14:textId="77777777" w:rsidR="00150E7E" w:rsidRDefault="00150E7E" w:rsidP="00150E7E">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7060E53E" w14:textId="77777777" w:rsidR="00150E7E" w:rsidRDefault="00150E7E" w:rsidP="00150E7E">
      <w:pPr>
        <w:rPr>
          <w:lang w:eastAsia="zh-CN"/>
        </w:rPr>
      </w:pPr>
      <w:r>
        <w:t xml:space="preserve">The stage 2 definition and procedures </w:t>
      </w:r>
      <w:r>
        <w:rPr>
          <w:lang w:eastAsia="zh-CN"/>
        </w:rPr>
        <w:t xml:space="preserve">of </w:t>
      </w:r>
      <w:r>
        <w:t>N</w:t>
      </w:r>
      <w:r>
        <w:rPr>
          <w:rFonts w:hint="eastAsia"/>
          <w:lang w:eastAsia="zh-CN"/>
        </w:rPr>
        <w:t>etwork</w:t>
      </w:r>
      <w:r>
        <w:rPr>
          <w:lang w:eastAsia="zh-CN"/>
        </w:rPr>
        <w:t xml:space="preserve"> Data Analytics </w:t>
      </w:r>
      <w:r>
        <w:rPr>
          <w:rFonts w:eastAsia="Times New Roman"/>
        </w:rPr>
        <w:t xml:space="preserve">are contained in </w:t>
      </w:r>
      <w:r>
        <w:t>3GPP TS 23.288 [</w:t>
      </w:r>
      <w:r>
        <w:rPr>
          <w:lang w:eastAsia="zh-CN"/>
        </w:rPr>
        <w:t>2</w:t>
      </w:r>
      <w:r>
        <w:t>] and 3GPP TS 23.502 [</w:t>
      </w:r>
      <w:r>
        <w:rPr>
          <w:lang w:eastAsia="zh-CN"/>
        </w:rPr>
        <w:t>3</w:t>
      </w:r>
      <w:r>
        <w:t>]. The 5G System Architecture is defined in 3GPP TS 23.501 [</w:t>
      </w:r>
      <w:r>
        <w:rPr>
          <w:lang w:eastAsia="zh-CN"/>
        </w:rPr>
        <w:t>4</w:t>
      </w:r>
      <w:r>
        <w:t>].</w:t>
      </w:r>
    </w:p>
    <w:p w14:paraId="50477056" w14:textId="076290C7" w:rsidR="00150E7E" w:rsidRDefault="00150E7E" w:rsidP="00150E7E">
      <w:pPr>
        <w:rPr>
          <w:lang w:eastAsia="zh-CN"/>
        </w:rPr>
      </w:pPr>
      <w:r>
        <w:rPr>
          <w:lang w:eastAsia="ja-JP"/>
        </w:rPr>
        <w:t xml:space="preserve">Detailed </w:t>
      </w:r>
      <w:r>
        <w:rPr>
          <w:lang w:eastAsia="zh-CN"/>
        </w:rPr>
        <w:t xml:space="preserve">definitions of the involved services are </w:t>
      </w:r>
      <w:r>
        <w:rPr>
          <w:lang w:eastAsia="ja-JP"/>
        </w:rPr>
        <w:t>provided in 3GPP TS 29.</w:t>
      </w:r>
      <w:r>
        <w:rPr>
          <w:lang w:eastAsia="zh-CN"/>
        </w:rPr>
        <w:t>520</w:t>
      </w:r>
      <w:r>
        <w:rPr>
          <w:lang w:eastAsia="ja-JP"/>
        </w:rPr>
        <w:t> [</w:t>
      </w:r>
      <w:r>
        <w:rPr>
          <w:lang w:eastAsia="zh-CN"/>
        </w:rPr>
        <w:t>5</w:t>
      </w:r>
      <w:r>
        <w:rPr>
          <w:lang w:eastAsia="ja-JP"/>
        </w:rPr>
        <w:t>], 3GPP TS 29.</w:t>
      </w:r>
      <w:r>
        <w:rPr>
          <w:lang w:eastAsia="zh-CN"/>
        </w:rPr>
        <w:t>508</w:t>
      </w:r>
      <w:r>
        <w:rPr>
          <w:lang w:eastAsia="ja-JP"/>
        </w:rPr>
        <w:t> [</w:t>
      </w:r>
      <w:r>
        <w:rPr>
          <w:lang w:eastAsia="zh-CN"/>
        </w:rPr>
        <w:t>6</w:t>
      </w:r>
      <w:r>
        <w:rPr>
          <w:lang w:eastAsia="ja-JP"/>
        </w:rPr>
        <w:t>], 3GPP TS 29.</w:t>
      </w:r>
      <w:r>
        <w:rPr>
          <w:lang w:eastAsia="zh-CN"/>
        </w:rPr>
        <w:t>523</w:t>
      </w:r>
      <w:r>
        <w:rPr>
          <w:lang w:eastAsia="ja-JP"/>
        </w:rPr>
        <w:t> [</w:t>
      </w:r>
      <w:r>
        <w:rPr>
          <w:lang w:eastAsia="zh-CN"/>
        </w:rPr>
        <w:t>7</w:t>
      </w:r>
      <w:r>
        <w:rPr>
          <w:lang w:eastAsia="ja-JP"/>
        </w:rPr>
        <w:t>], 3GPP TS 29.</w:t>
      </w:r>
      <w:r>
        <w:rPr>
          <w:lang w:eastAsia="zh-CN"/>
        </w:rPr>
        <w:t>554</w:t>
      </w:r>
      <w:r>
        <w:rPr>
          <w:lang w:eastAsia="ja-JP"/>
        </w:rPr>
        <w:t> [</w:t>
      </w:r>
      <w:r>
        <w:rPr>
          <w:lang w:eastAsia="zh-CN"/>
        </w:rPr>
        <w:t>8</w:t>
      </w:r>
      <w:r>
        <w:rPr>
          <w:lang w:eastAsia="ja-JP"/>
        </w:rPr>
        <w:t>], 3GPP TS 29.</w:t>
      </w:r>
      <w:r>
        <w:rPr>
          <w:lang w:eastAsia="zh-CN"/>
        </w:rPr>
        <w:t>521</w:t>
      </w:r>
      <w:r>
        <w:rPr>
          <w:lang w:eastAsia="ja-JP"/>
        </w:rPr>
        <w:t> [</w:t>
      </w:r>
      <w:r>
        <w:rPr>
          <w:lang w:eastAsia="zh-CN"/>
        </w:rPr>
        <w:t>9</w:t>
      </w:r>
      <w:r>
        <w:rPr>
          <w:lang w:eastAsia="ja-JP"/>
        </w:rPr>
        <w:t>], 3GPP TS 29.</w:t>
      </w:r>
      <w:r>
        <w:rPr>
          <w:lang w:eastAsia="zh-CN"/>
        </w:rPr>
        <w:t>522</w:t>
      </w:r>
      <w:r>
        <w:rPr>
          <w:lang w:eastAsia="ja-JP"/>
        </w:rPr>
        <w:t> [</w:t>
      </w:r>
      <w:r>
        <w:rPr>
          <w:lang w:eastAsia="zh-CN"/>
        </w:rPr>
        <w:t>10</w:t>
      </w:r>
      <w:r>
        <w:rPr>
          <w:lang w:eastAsia="ja-JP"/>
        </w:rPr>
        <w:t>], 3GPP TS 29.</w:t>
      </w:r>
      <w:r>
        <w:rPr>
          <w:lang w:eastAsia="zh-CN"/>
        </w:rPr>
        <w:t>591</w:t>
      </w:r>
      <w:r>
        <w:rPr>
          <w:lang w:eastAsia="ja-JP"/>
        </w:rPr>
        <w:t> [</w:t>
      </w:r>
      <w:r>
        <w:rPr>
          <w:lang w:eastAsia="zh-CN"/>
        </w:rPr>
        <w:t>11</w:t>
      </w:r>
      <w:r>
        <w:rPr>
          <w:lang w:eastAsia="ja-JP"/>
        </w:rPr>
        <w:t>]</w:t>
      </w:r>
      <w:r w:rsidR="00CC0ED2">
        <w:rPr>
          <w:lang w:eastAsia="ja-JP"/>
        </w:rPr>
        <w:t>,</w:t>
      </w:r>
      <w:r>
        <w:rPr>
          <w:lang w:eastAsia="ja-JP"/>
        </w:rPr>
        <w:t xml:space="preserve"> 3GPP TS 29.</w:t>
      </w:r>
      <w:r>
        <w:rPr>
          <w:lang w:eastAsia="zh-CN"/>
        </w:rPr>
        <w:t>517</w:t>
      </w:r>
      <w:r>
        <w:rPr>
          <w:lang w:eastAsia="ja-JP"/>
        </w:rPr>
        <w:t> [</w:t>
      </w:r>
      <w:r>
        <w:rPr>
          <w:lang w:eastAsia="zh-CN"/>
        </w:rPr>
        <w:t>12</w:t>
      </w:r>
      <w:r>
        <w:rPr>
          <w:lang w:eastAsia="ja-JP"/>
        </w:rPr>
        <w:t>]</w:t>
      </w:r>
      <w:r w:rsidR="00CC0ED2">
        <w:rPr>
          <w:lang w:eastAsia="ja-JP"/>
        </w:rPr>
        <w:t>, 3GPP TS 29.</w:t>
      </w:r>
      <w:r w:rsidR="00CC0ED2">
        <w:rPr>
          <w:lang w:eastAsia="zh-CN"/>
        </w:rPr>
        <w:t>574</w:t>
      </w:r>
      <w:r w:rsidR="00CC0ED2">
        <w:rPr>
          <w:lang w:eastAsia="ja-JP"/>
        </w:rPr>
        <w:t> [</w:t>
      </w:r>
      <w:r w:rsidR="00755DA7">
        <w:rPr>
          <w:lang w:eastAsia="zh-CN"/>
        </w:rPr>
        <w:t>15</w:t>
      </w:r>
      <w:r w:rsidR="00CC0ED2">
        <w:rPr>
          <w:lang w:eastAsia="ja-JP"/>
        </w:rPr>
        <w:t>], 3GPP TS 29.</w:t>
      </w:r>
      <w:r w:rsidR="00CC0ED2">
        <w:rPr>
          <w:lang w:eastAsia="zh-CN"/>
        </w:rPr>
        <w:t>575</w:t>
      </w:r>
      <w:r w:rsidR="00CC0ED2">
        <w:rPr>
          <w:lang w:eastAsia="ja-JP"/>
        </w:rPr>
        <w:t> [</w:t>
      </w:r>
      <w:r w:rsidR="00755DA7">
        <w:rPr>
          <w:lang w:eastAsia="zh-CN"/>
        </w:rPr>
        <w:t>16</w:t>
      </w:r>
      <w:r w:rsidR="00CC0ED2">
        <w:rPr>
          <w:lang w:eastAsia="ja-JP"/>
        </w:rPr>
        <w:t>]</w:t>
      </w:r>
      <w:ins w:id="29" w:author="C3-216464" w:date="2021-11-22T11:16:00Z">
        <w:r w:rsidR="00F9543E">
          <w:rPr>
            <w:lang w:eastAsia="ja-JP"/>
          </w:rPr>
          <w:t>,</w:t>
        </w:r>
      </w:ins>
      <w:r w:rsidR="00CC0ED2">
        <w:rPr>
          <w:lang w:eastAsia="ja-JP"/>
        </w:rPr>
        <w:t xml:space="preserve"> </w:t>
      </w:r>
      <w:del w:id="30" w:author="C3-216464" w:date="2021-11-22T11:16:00Z">
        <w:r w:rsidR="00CC0ED2" w:rsidDel="00F9543E">
          <w:rPr>
            <w:lang w:eastAsia="ja-JP"/>
          </w:rPr>
          <w:delText xml:space="preserve">and </w:delText>
        </w:r>
      </w:del>
      <w:r w:rsidR="00CC0ED2">
        <w:rPr>
          <w:lang w:eastAsia="ja-JP"/>
        </w:rPr>
        <w:t>3GPP TS 29.</w:t>
      </w:r>
      <w:r w:rsidR="00CC0ED2">
        <w:rPr>
          <w:lang w:eastAsia="zh-CN"/>
        </w:rPr>
        <w:t>576</w:t>
      </w:r>
      <w:r w:rsidR="00CC0ED2">
        <w:rPr>
          <w:lang w:eastAsia="ja-JP"/>
        </w:rPr>
        <w:t> [</w:t>
      </w:r>
      <w:r w:rsidR="00755DA7">
        <w:rPr>
          <w:lang w:eastAsia="ja-JP"/>
        </w:rPr>
        <w:t>17</w:t>
      </w:r>
      <w:r w:rsidR="00CC0ED2">
        <w:rPr>
          <w:lang w:eastAsia="ja-JP"/>
        </w:rPr>
        <w:t>]</w:t>
      </w:r>
      <w:ins w:id="31" w:author="C3-216464" w:date="2021-11-22T11:16:00Z">
        <w:r w:rsidR="00F9543E">
          <w:rPr>
            <w:lang w:eastAsia="ja-JP"/>
          </w:rPr>
          <w:t>, 3GPP TS 29.503 [</w:t>
        </w:r>
        <w:del w:id="32" w:author="Rapporteur" w:date="2021-11-22T14:19:00Z">
          <w:r w:rsidR="00F9543E" w:rsidDel="005D3CB2">
            <w:rPr>
              <w:lang w:eastAsia="ja-JP"/>
            </w:rPr>
            <w:delText>m</w:delText>
          </w:r>
        </w:del>
      </w:ins>
      <w:ins w:id="33" w:author="Rapporteur" w:date="2021-11-22T14:19:00Z">
        <w:r w:rsidR="005D3CB2">
          <w:rPr>
            <w:lang w:eastAsia="ja-JP"/>
          </w:rPr>
          <w:t>22</w:t>
        </w:r>
      </w:ins>
      <w:ins w:id="34" w:author="C3-216464" w:date="2021-11-22T11:16:00Z">
        <w:r w:rsidR="00F9543E">
          <w:rPr>
            <w:lang w:eastAsia="ja-JP"/>
          </w:rPr>
          <w:t>]</w:t>
        </w:r>
      </w:ins>
      <w:ins w:id="35" w:author="C3-216464" w:date="2021-11-22T11:17:00Z">
        <w:r w:rsidR="00F9543E">
          <w:rPr>
            <w:lang w:eastAsia="ja-JP"/>
          </w:rPr>
          <w:t>, 3GPP TS 29.510 [</w:t>
        </w:r>
        <w:del w:id="36" w:author="Rapporteur" w:date="2021-11-22T14:19:00Z">
          <w:r w:rsidR="00F9543E" w:rsidDel="005D3CB2">
            <w:rPr>
              <w:lang w:eastAsia="ja-JP"/>
            </w:rPr>
            <w:delText>n</w:delText>
          </w:r>
        </w:del>
      </w:ins>
      <w:ins w:id="37" w:author="Rapporteur" w:date="2021-11-22T14:19:00Z">
        <w:r w:rsidR="005D3CB2">
          <w:rPr>
            <w:lang w:eastAsia="ja-JP"/>
          </w:rPr>
          <w:t>23</w:t>
        </w:r>
      </w:ins>
      <w:ins w:id="38" w:author="C3-216464" w:date="2021-11-22T11:17:00Z">
        <w:r w:rsidR="00F9543E">
          <w:rPr>
            <w:lang w:eastAsia="ja-JP"/>
          </w:rPr>
          <w:t>], 3GPP TS 29.507 [</w:t>
        </w:r>
        <w:del w:id="39" w:author="Rapporteur" w:date="2021-11-22T14:19:00Z">
          <w:r w:rsidR="00F9543E" w:rsidDel="005D3CB2">
            <w:rPr>
              <w:lang w:eastAsia="ja-JP"/>
            </w:rPr>
            <w:delText>o</w:delText>
          </w:r>
        </w:del>
      </w:ins>
      <w:ins w:id="40" w:author="Rapporteur" w:date="2021-11-22T14:19:00Z">
        <w:r w:rsidR="005D3CB2">
          <w:rPr>
            <w:lang w:eastAsia="ja-JP"/>
          </w:rPr>
          <w:t>24</w:t>
        </w:r>
      </w:ins>
      <w:ins w:id="41" w:author="C3-216464" w:date="2021-11-22T11:17:00Z">
        <w:r w:rsidR="00F9543E">
          <w:rPr>
            <w:lang w:eastAsia="ja-JP"/>
          </w:rPr>
          <w:t>] and 3GPP TS 29.512 [</w:t>
        </w:r>
        <w:del w:id="42" w:author="Rapporteur" w:date="2021-11-22T14:20:00Z">
          <w:r w:rsidR="00F9543E" w:rsidDel="005D3CB2">
            <w:rPr>
              <w:lang w:eastAsia="ja-JP"/>
            </w:rPr>
            <w:delText>p</w:delText>
          </w:r>
        </w:del>
      </w:ins>
      <w:ins w:id="43" w:author="Rapporteur" w:date="2021-11-22T14:20:00Z">
        <w:r w:rsidR="005D3CB2">
          <w:rPr>
            <w:lang w:eastAsia="ja-JP"/>
          </w:rPr>
          <w:t>25</w:t>
        </w:r>
      </w:ins>
      <w:ins w:id="44" w:author="C3-216464" w:date="2021-11-22T11:17:00Z">
        <w:r w:rsidR="00F9543E">
          <w:rPr>
            <w:lang w:eastAsia="ja-JP"/>
          </w:rPr>
          <w:t>]</w:t>
        </w:r>
      </w:ins>
      <w:r>
        <w:rPr>
          <w:lang w:eastAsia="ja-JP"/>
        </w:rPr>
        <w:t>.</w:t>
      </w:r>
    </w:p>
    <w:p w14:paraId="5FAD73F9" w14:textId="6965CE9A"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ins w:id="45" w:author="C3-216464" w:date="2021-11-22T11:18:00Z">
        <w:r w:rsidR="00F9543E">
          <w:t xml:space="preserve"> </w:t>
        </w:r>
      </w:ins>
      <w:del w:id="46" w:author="C3-216464" w:date="2021-11-22T11:18:00Z">
        <w:r w:rsidDel="00F9543E">
          <w:delText> </w:delText>
        </w:r>
      </w:del>
      <w:r>
        <w:t>3GPP TS 29.501 [</w:t>
      </w:r>
      <w:r>
        <w:rPr>
          <w:lang w:eastAsia="zh-CN"/>
        </w:rPr>
        <w:t>14</w:t>
      </w:r>
      <w:r>
        <w:t>].</w:t>
      </w:r>
    </w:p>
    <w:p w14:paraId="6D1CF3A7" w14:textId="77777777" w:rsidR="00080512" w:rsidRPr="004D3578" w:rsidRDefault="00080512">
      <w:pPr>
        <w:pStyle w:val="1"/>
      </w:pPr>
      <w:bookmarkStart w:id="47" w:name="references"/>
      <w:bookmarkStart w:id="48" w:name="_Toc85735137"/>
      <w:bookmarkEnd w:id="47"/>
      <w:r w:rsidRPr="004D3578">
        <w:t>2</w:t>
      </w:r>
      <w:r w:rsidRPr="004D3578">
        <w:tab/>
        <w:t>References</w:t>
      </w:r>
      <w:bookmarkEnd w:id="48"/>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
      </w:pPr>
      <w:r>
        <w:t>-</w:t>
      </w:r>
      <w:r>
        <w:tab/>
      </w:r>
      <w:r w:rsidR="00080512" w:rsidRPr="004D3578">
        <w:t>For a specific reference, subsequent revisions do not apply.</w:t>
      </w:r>
    </w:p>
    <w:p w14:paraId="430D866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2314CCB3" w14:textId="77777777" w:rsidR="00425257" w:rsidRDefault="00425257" w:rsidP="00425257">
      <w:pPr>
        <w:pStyle w:val="EX"/>
        <w:rPr>
          <w:lang w:eastAsia="zh-CN"/>
        </w:rPr>
      </w:pPr>
      <w:r>
        <w:rPr>
          <w:lang w:eastAsia="zh-CN"/>
        </w:rPr>
        <w:t>[7]</w:t>
      </w:r>
      <w:r>
        <w:rPr>
          <w:lang w:eastAsia="zh-CN"/>
        </w:rPr>
        <w:tab/>
        <w:t>3GPP TS 29.523:</w:t>
      </w:r>
      <w:r>
        <w:t xml:space="preserve"> "</w:t>
      </w:r>
      <w:r>
        <w:rPr>
          <w:lang w:eastAsia="zh-CN"/>
        </w:rPr>
        <w:t>5G System; Policy Control Event Exposure Service; Stage 3</w:t>
      </w:r>
      <w:r>
        <w:t>".</w:t>
      </w:r>
    </w:p>
    <w:p w14:paraId="6FFDB276" w14:textId="77777777" w:rsidR="00425257" w:rsidRDefault="00425257" w:rsidP="0042525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2B444FC" w14:textId="77777777" w:rsidR="00425257" w:rsidRPr="00817CAA" w:rsidRDefault="00425257" w:rsidP="00425257">
      <w:pPr>
        <w:pStyle w:val="EX"/>
      </w:pPr>
      <w:r>
        <w:rPr>
          <w:lang w:eastAsia="ja-JP"/>
        </w:rPr>
        <w:t>[9]</w:t>
      </w:r>
      <w:r>
        <w:rPr>
          <w:lang w:eastAsia="ja-JP"/>
        </w:rPr>
        <w:tab/>
      </w:r>
      <w:r>
        <w:t>3GPP TS 29.521: "5G System; Binding Support Management Service; Stage 3".</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lastRenderedPageBreak/>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ins w:id="49" w:author="C3-216428" w:date="2021-11-22T10:52:00Z"/>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2DC45EAD" w14:textId="0BDBD06F" w:rsidR="00C07DE1" w:rsidRDefault="00C07DE1" w:rsidP="00C07DE1">
      <w:pPr>
        <w:pStyle w:val="EX"/>
        <w:rPr>
          <w:ins w:id="50" w:author="C3-216428" w:date="2021-11-22T10:52:00Z"/>
        </w:rPr>
      </w:pPr>
      <w:ins w:id="51" w:author="C3-216428" w:date="2021-11-22T10:52:00Z">
        <w:r>
          <w:t>[</w:t>
        </w:r>
      </w:ins>
      <w:ins w:id="52" w:author="Rapporteur" w:date="2021-11-22T11:47:00Z">
        <w:r w:rsidR="007D2224">
          <w:t>20</w:t>
        </w:r>
      </w:ins>
      <w:ins w:id="53" w:author="C3-216428" w:date="2021-11-22T10:52:00Z">
        <w:del w:id="54" w:author="Rapporteur" w:date="2021-11-22T11:47:00Z">
          <w:r w:rsidRPr="008C2432" w:rsidDel="007D2224">
            <w:rPr>
              <w:highlight w:val="yellow"/>
            </w:rPr>
            <w:delText>TS29</w:delText>
          </w:r>
          <w:r w:rsidRPr="00D41AB2" w:rsidDel="007D2224">
            <w:rPr>
              <w:highlight w:val="yellow"/>
            </w:rPr>
            <w:delText>536</w:delText>
          </w:r>
        </w:del>
        <w:r>
          <w:t>]</w:t>
        </w:r>
        <w:r w:rsidRPr="001C476D">
          <w:t xml:space="preserve"> </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ins>
    </w:p>
    <w:p w14:paraId="6170CBB8" w14:textId="6524028D" w:rsidR="00C07DE1" w:rsidDel="00314065" w:rsidRDefault="00C07DE1" w:rsidP="00C07DE1">
      <w:pPr>
        <w:pStyle w:val="EX"/>
        <w:rPr>
          <w:del w:id="55" w:author="C3-216241" w:date="2021-11-22T11:41:00Z"/>
        </w:rPr>
      </w:pPr>
      <w:ins w:id="56" w:author="C3-216428" w:date="2021-11-22T10:52:00Z">
        <w:r>
          <w:t>[</w:t>
        </w:r>
      </w:ins>
      <w:ins w:id="57" w:author="Rapporteur" w:date="2021-11-22T11:47:00Z">
        <w:r w:rsidR="007D2224">
          <w:t>21</w:t>
        </w:r>
      </w:ins>
      <w:ins w:id="58" w:author="C3-216428" w:date="2021-11-22T10:52:00Z">
        <w:del w:id="59" w:author="Rapporteur" w:date="2021-11-22T11:47:00Z">
          <w:r w:rsidRPr="008C2432" w:rsidDel="007D2224">
            <w:rPr>
              <w:highlight w:val="yellow"/>
            </w:rPr>
            <w:delText>TS295</w:delText>
          </w:r>
          <w:r w:rsidRPr="00D41AB2" w:rsidDel="007D2224">
            <w:rPr>
              <w:highlight w:val="yellow"/>
            </w:rPr>
            <w:delText>31</w:delText>
          </w:r>
        </w:del>
        <w:r>
          <w:t>]</w:t>
        </w:r>
        <w:r w:rsidRPr="001C476D">
          <w:t xml:space="preserve"> </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ins>
    </w:p>
    <w:p w14:paraId="787AC75E" w14:textId="69D27F98" w:rsidR="00CC461F" w:rsidRDefault="00CC461F" w:rsidP="00314065">
      <w:pPr>
        <w:pStyle w:val="EX"/>
      </w:pPr>
    </w:p>
    <w:p w14:paraId="19EC05DB" w14:textId="2DCB1C8C" w:rsidR="00F9543E" w:rsidRDefault="00F9543E" w:rsidP="00F9543E">
      <w:pPr>
        <w:pStyle w:val="EX"/>
        <w:rPr>
          <w:ins w:id="60" w:author="C3-216464" w:date="2021-11-22T11:19:00Z"/>
          <w:lang w:eastAsia="zh-CN"/>
        </w:rPr>
      </w:pPr>
      <w:ins w:id="61" w:author="C3-216464" w:date="2021-11-22T11:19:00Z">
        <w:r>
          <w:t>[</w:t>
        </w:r>
      </w:ins>
      <w:ins w:id="62" w:author="Rapporteur" w:date="2021-11-22T11:47:00Z">
        <w:r w:rsidR="007D2224">
          <w:t>22</w:t>
        </w:r>
      </w:ins>
      <w:ins w:id="63" w:author="C3-216464" w:date="2021-11-22T11:19:00Z">
        <w:del w:id="64" w:author="Rapporteur" w:date="2021-11-22T11:47:00Z">
          <w:r w:rsidDel="007D2224">
            <w:delText>m</w:delText>
          </w:r>
        </w:del>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ins>
    </w:p>
    <w:p w14:paraId="0EA95B95" w14:textId="08CF11EA" w:rsidR="00F9543E" w:rsidRDefault="00F9543E" w:rsidP="00F9543E">
      <w:pPr>
        <w:pStyle w:val="EX"/>
        <w:rPr>
          <w:ins w:id="65" w:author="C3-216464" w:date="2021-11-22T11:19:00Z"/>
          <w:lang w:eastAsia="zh-CN"/>
        </w:rPr>
      </w:pPr>
      <w:ins w:id="66" w:author="C3-216464" w:date="2021-11-22T11:19:00Z">
        <w:r>
          <w:rPr>
            <w:lang w:eastAsia="zh-CN"/>
          </w:rPr>
          <w:t>[</w:t>
        </w:r>
      </w:ins>
      <w:ins w:id="67" w:author="Rapporteur" w:date="2021-11-22T11:48:00Z">
        <w:r w:rsidR="007D2224">
          <w:rPr>
            <w:lang w:eastAsia="zh-CN"/>
          </w:rPr>
          <w:t>23</w:t>
        </w:r>
      </w:ins>
      <w:ins w:id="68" w:author="C3-216464" w:date="2021-11-22T11:19:00Z">
        <w:del w:id="69" w:author="Rapporteur" w:date="2021-11-22T11:48:00Z">
          <w:r w:rsidDel="007D2224">
            <w:rPr>
              <w:lang w:eastAsia="zh-CN"/>
            </w:rPr>
            <w:delText>n</w:delText>
          </w:r>
        </w:del>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ins>
    </w:p>
    <w:p w14:paraId="122B1F60" w14:textId="24373DB1" w:rsidR="00F9543E" w:rsidRDefault="00F9543E" w:rsidP="00F9543E">
      <w:pPr>
        <w:pStyle w:val="EX"/>
        <w:rPr>
          <w:ins w:id="70" w:author="C3-216464" w:date="2021-11-22T11:19:00Z"/>
          <w:lang w:eastAsia="zh-CN"/>
        </w:rPr>
      </w:pPr>
      <w:ins w:id="71" w:author="C3-216464" w:date="2021-11-22T11:19:00Z">
        <w:r>
          <w:rPr>
            <w:lang w:eastAsia="zh-CN"/>
          </w:rPr>
          <w:t>[</w:t>
        </w:r>
      </w:ins>
      <w:ins w:id="72" w:author="Rapporteur" w:date="2021-11-22T11:48:00Z">
        <w:r w:rsidR="007D2224">
          <w:rPr>
            <w:lang w:eastAsia="zh-CN"/>
          </w:rPr>
          <w:t>24</w:t>
        </w:r>
      </w:ins>
      <w:ins w:id="73" w:author="C3-216464" w:date="2021-11-22T11:19:00Z">
        <w:del w:id="74" w:author="Rapporteur" w:date="2021-11-22T11:48:00Z">
          <w:r w:rsidDel="007D2224">
            <w:rPr>
              <w:lang w:eastAsia="zh-CN"/>
            </w:rPr>
            <w:delText>o</w:delText>
          </w:r>
        </w:del>
        <w:r>
          <w:rPr>
            <w:lang w:eastAsia="zh-CN"/>
          </w:rPr>
          <w:t>]</w:t>
        </w:r>
        <w:r>
          <w:rPr>
            <w:lang w:eastAsia="zh-CN"/>
          </w:rPr>
          <w:tab/>
          <w:t>3GPP TS</w:t>
        </w:r>
        <w:bookmarkStart w:id="75" w:name="_Hlk86880362"/>
        <w:r>
          <w:rPr>
            <w:lang w:eastAsia="zh-CN"/>
          </w:rPr>
          <w:t> </w:t>
        </w:r>
        <w:bookmarkEnd w:id="75"/>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ins>
    </w:p>
    <w:p w14:paraId="1B5F5ADA" w14:textId="17C09D59" w:rsidR="00F9543E" w:rsidRDefault="00F9543E" w:rsidP="00F9543E">
      <w:pPr>
        <w:pStyle w:val="EX"/>
        <w:rPr>
          <w:ins w:id="76" w:author="C3-216464" w:date="2021-11-22T11:19:00Z"/>
          <w:lang w:eastAsia="zh-CN"/>
        </w:rPr>
      </w:pPr>
      <w:ins w:id="77" w:author="C3-216464" w:date="2021-11-22T11:19:00Z">
        <w:r>
          <w:rPr>
            <w:lang w:eastAsia="zh-CN"/>
          </w:rPr>
          <w:t>[</w:t>
        </w:r>
      </w:ins>
      <w:ins w:id="78" w:author="Rapporteur" w:date="2021-11-22T11:48:00Z">
        <w:r w:rsidR="007D2224">
          <w:rPr>
            <w:lang w:eastAsia="zh-CN"/>
          </w:rPr>
          <w:t>25</w:t>
        </w:r>
      </w:ins>
      <w:ins w:id="79" w:author="C3-216464" w:date="2021-11-22T11:19:00Z">
        <w:del w:id="80" w:author="Rapporteur" w:date="2021-11-22T11:48:00Z">
          <w:r w:rsidDel="007D2224">
            <w:rPr>
              <w:lang w:eastAsia="zh-CN"/>
            </w:rPr>
            <w:delText>p</w:delText>
          </w:r>
        </w:del>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ins>
    </w:p>
    <w:p w14:paraId="25FEC70A" w14:textId="5148DC45" w:rsidR="00314065" w:rsidDel="00F41170" w:rsidRDefault="00314065" w:rsidP="00314065">
      <w:pPr>
        <w:pStyle w:val="EX"/>
        <w:rPr>
          <w:ins w:id="81" w:author="C3-216241" w:date="2021-11-22T11:41:00Z"/>
          <w:del w:id="82" w:author="Rapporteur" w:date="2021-11-22T15:08:00Z"/>
        </w:rPr>
      </w:pPr>
      <w:ins w:id="83" w:author="C3-216241" w:date="2021-11-22T11:41:00Z">
        <w:r>
          <w:t>[</w:t>
        </w:r>
      </w:ins>
      <w:ins w:id="84" w:author="Rapporteur" w:date="2021-11-22T11:48:00Z">
        <w:r w:rsidR="007D2224">
          <w:t>26</w:t>
        </w:r>
      </w:ins>
      <w:ins w:id="85" w:author="C3-216241" w:date="2021-11-22T11:41:00Z">
        <w:del w:id="86" w:author="Rapporteur" w:date="2021-11-22T11:47:00Z">
          <w:r w:rsidRPr="008C2432" w:rsidDel="007D2224">
            <w:rPr>
              <w:highlight w:val="yellow"/>
            </w:rPr>
            <w:delText>TS29510</w:delText>
          </w:r>
        </w:del>
        <w:r>
          <w:t>]</w:t>
        </w:r>
        <w:r w:rsidRPr="001C476D">
          <w:t xml:space="preserve"> </w:t>
        </w:r>
        <w:r>
          <w:tab/>
        </w:r>
        <w:r w:rsidRPr="009E0DE1">
          <w:t>3GPP</w:t>
        </w:r>
        <w:r>
          <w:t> </w:t>
        </w:r>
        <w:r w:rsidRPr="009E0DE1">
          <w:t>TS</w:t>
        </w:r>
        <w:r>
          <w:t> </w:t>
        </w:r>
        <w:r w:rsidRPr="009E0DE1">
          <w:t>29.510: "5G System: Network function repository services; Stage 3".</w:t>
        </w:r>
      </w:ins>
    </w:p>
    <w:p w14:paraId="022A59D1" w14:textId="77777777" w:rsidR="00C07DE1" w:rsidRPr="008D6F5D" w:rsidRDefault="00C07DE1" w:rsidP="00F41170">
      <w:pPr>
        <w:pStyle w:val="EX"/>
        <w:rPr>
          <w:lang w:eastAsia="en-GB"/>
        </w:rPr>
      </w:pPr>
    </w:p>
    <w:p w14:paraId="58097B72" w14:textId="77777777" w:rsidR="00080512" w:rsidRPr="004D3578" w:rsidRDefault="00080512">
      <w:pPr>
        <w:pStyle w:val="1"/>
      </w:pPr>
      <w:bookmarkStart w:id="87" w:name="definitions"/>
      <w:bookmarkStart w:id="88" w:name="_Toc85735138"/>
      <w:bookmarkEnd w:id="87"/>
      <w:r w:rsidRPr="004D3578">
        <w:t>3</w:t>
      </w:r>
      <w:r w:rsidRPr="004D3578">
        <w:tab/>
        <w:t>Definitions</w:t>
      </w:r>
      <w:r w:rsidR="00602AEA">
        <w:t xml:space="preserve"> of terms, symbols and abbreviations</w:t>
      </w:r>
      <w:bookmarkEnd w:id="88"/>
    </w:p>
    <w:p w14:paraId="7ED1AA8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4C886013" w14:textId="77777777" w:rsidR="00080512" w:rsidRPr="004D3578" w:rsidRDefault="00080512">
      <w:pPr>
        <w:pStyle w:val="2"/>
      </w:pPr>
      <w:bookmarkStart w:id="89" w:name="_Toc85735139"/>
      <w:r w:rsidRPr="004D3578">
        <w:t>3.1</w:t>
      </w:r>
      <w:r w:rsidRPr="004D3578">
        <w:tab/>
      </w:r>
      <w:r w:rsidR="002B6339">
        <w:t>Terms</w:t>
      </w:r>
      <w:bookmarkEnd w:id="89"/>
    </w:p>
    <w:p w14:paraId="26DAA121" w14:textId="77777777" w:rsidR="00080512" w:rsidRPr="004D3578" w:rsidRDefault="00080512" w:rsidP="0069093C">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C643BDE" w14:textId="77777777" w:rsidR="00080512" w:rsidRPr="004D3578" w:rsidRDefault="00080512">
      <w:r w:rsidRPr="004D3578">
        <w:rPr>
          <w:b/>
        </w:rPr>
        <w:t>example:</w:t>
      </w:r>
      <w:r w:rsidRPr="004D3578">
        <w:t xml:space="preserve"> text used to clarify abstract rules by applying them literally.</w:t>
      </w:r>
    </w:p>
    <w:p w14:paraId="1C597510" w14:textId="77777777" w:rsidR="00080512" w:rsidRPr="004D3578" w:rsidRDefault="00080512">
      <w:pPr>
        <w:pStyle w:val="2"/>
      </w:pPr>
      <w:bookmarkStart w:id="90" w:name="_Toc85735140"/>
      <w:r w:rsidRPr="004D3578">
        <w:t>3.2</w:t>
      </w:r>
      <w:r w:rsidRPr="004D3578">
        <w:tab/>
        <w:t>Symbols</w:t>
      </w:r>
      <w:bookmarkEnd w:id="90"/>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2"/>
      </w:pPr>
      <w:bookmarkStart w:id="91" w:name="_Toc85735141"/>
      <w:r w:rsidRPr="004D3578">
        <w:t>3.3</w:t>
      </w:r>
      <w:r w:rsidRPr="004D3578">
        <w:tab/>
        <w:t>Abbreviations</w:t>
      </w:r>
      <w:bookmarkEnd w:id="91"/>
    </w:p>
    <w:p w14:paraId="15E88A3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ins w:id="92" w:author="C3-216463" w:date="2021-11-22T10:48:00Z"/>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ins w:id="93" w:author="C3-216463" w:date="2021-11-22T10:48:00Z"/>
          <w:lang w:eastAsia="zh-CN"/>
        </w:rPr>
      </w:pPr>
      <w:ins w:id="94" w:author="C3-216463" w:date="2021-11-22T10:48:00Z">
        <w:r>
          <w:rPr>
            <w:lang w:eastAsia="zh-CN"/>
          </w:rPr>
          <w:t>AMF</w:t>
        </w:r>
        <w:r w:rsidRPr="00FD332D">
          <w:t xml:space="preserve"> </w:t>
        </w:r>
        <w:r w:rsidRPr="004D3578">
          <w:tab/>
        </w:r>
        <w:r>
          <w:rPr>
            <w:noProof/>
          </w:rPr>
          <w:t>Access and Mobility Management Function</w:t>
        </w:r>
      </w:ins>
    </w:p>
    <w:p w14:paraId="2C78054E" w14:textId="39A97F39" w:rsidR="00142870" w:rsidRPr="00C47A68" w:rsidRDefault="00142870" w:rsidP="00142870">
      <w:pPr>
        <w:pStyle w:val="EW"/>
      </w:pPr>
      <w:ins w:id="95" w:author="C3-216463" w:date="2021-11-22T10:48:00Z">
        <w:r>
          <w:t>AnLF</w:t>
        </w:r>
        <w:r w:rsidRPr="004D3578">
          <w:tab/>
        </w:r>
        <w:r>
          <w:t>Analytics Logical Function</w:t>
        </w:r>
      </w:ins>
    </w:p>
    <w:p w14:paraId="1BC3F10B" w14:textId="77777777" w:rsidR="003C2949" w:rsidRDefault="003C2949" w:rsidP="003C2949">
      <w:pPr>
        <w:pStyle w:val="EW"/>
        <w:rPr>
          <w:lang w:eastAsia="zh-CN"/>
        </w:rPr>
      </w:pPr>
      <w:r>
        <w:t>DCCF</w:t>
      </w:r>
      <w:r w:rsidRPr="004D3578">
        <w:tab/>
      </w:r>
      <w:r>
        <w:t>Data Collection Coordination Function</w:t>
      </w:r>
    </w:p>
    <w:p w14:paraId="4702F1C9" w14:textId="5D1F284A" w:rsidR="003C2949" w:rsidRDefault="003C2949" w:rsidP="003C2949">
      <w:pPr>
        <w:pStyle w:val="EW"/>
        <w:rPr>
          <w:lang w:eastAsia="zh-CN"/>
        </w:rPr>
      </w:pPr>
      <w:r>
        <w:t>MFAF</w:t>
      </w:r>
      <w:r w:rsidRPr="004D3578">
        <w:tab/>
      </w:r>
      <w:r>
        <w:t>Messaging Framework Adaptor Function</w:t>
      </w:r>
    </w:p>
    <w:p w14:paraId="57028E19" w14:textId="77777777" w:rsidR="003C2949" w:rsidRDefault="003C2949" w:rsidP="003C2949">
      <w:pPr>
        <w:pStyle w:val="EW"/>
        <w:rPr>
          <w:ins w:id="96" w:author="C3-216463" w:date="2021-11-22T10:49:00Z"/>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ins w:id="97" w:author="C3-216463" w:date="2021-11-22T10:49:00Z">
        <w:r>
          <w:t>MTLF</w:t>
        </w:r>
        <w:r w:rsidRPr="004D3578">
          <w:tab/>
        </w:r>
        <w:r>
          <w:t>Model Training Logical Function</w:t>
        </w:r>
      </w:ins>
    </w:p>
    <w:p w14:paraId="18124C5F" w14:textId="3AB09D02" w:rsidR="003C2949" w:rsidRDefault="003C2949" w:rsidP="003C2949">
      <w:pPr>
        <w:pStyle w:val="EW"/>
        <w:rPr>
          <w:ins w:id="98" w:author="C3-216464" w:date="2021-11-22T11:21:00Z"/>
          <w:lang w:eastAsia="zh-CN"/>
        </w:rPr>
      </w:pPr>
      <w:r>
        <w:rPr>
          <w:lang w:eastAsia="zh-CN"/>
        </w:rPr>
        <w:t>NEF</w:t>
      </w:r>
      <w:r w:rsidRPr="004D3578">
        <w:tab/>
      </w:r>
      <w:r>
        <w:rPr>
          <w:lang w:eastAsia="zh-CN"/>
        </w:rPr>
        <w:t xml:space="preserve">Network Exposure </w:t>
      </w:r>
      <w:ins w:id="99" w:author="C3-216463" w:date="2021-11-22T10:49:00Z">
        <w:r w:rsidR="00142870">
          <w:t>Function</w:t>
        </w:r>
      </w:ins>
      <w:del w:id="100" w:author="C3-216463" w:date="2021-11-22T10:49:00Z">
        <w:r w:rsidDel="00142870">
          <w:rPr>
            <w:lang w:eastAsia="zh-CN"/>
          </w:rPr>
          <w:delText>Learning</w:delText>
        </w:r>
      </w:del>
    </w:p>
    <w:p w14:paraId="5CE45B71" w14:textId="4BB81CAC" w:rsidR="00D47FE0" w:rsidRDefault="00D47FE0" w:rsidP="00D47FE0">
      <w:pPr>
        <w:pStyle w:val="EW"/>
        <w:rPr>
          <w:ins w:id="101" w:author="C3-216428" w:date="2021-11-22T14:39:00Z"/>
        </w:rPr>
      </w:pPr>
      <w:ins w:id="102" w:author="C3-216464" w:date="2021-11-22T11:21:00Z">
        <w:r>
          <w:t>NRF</w:t>
        </w:r>
        <w:r>
          <w:tab/>
          <w:t>Network Repository Function</w:t>
        </w:r>
      </w:ins>
    </w:p>
    <w:p w14:paraId="2C3545CA" w14:textId="12C328F5" w:rsidR="00472B09" w:rsidRPr="00D47FE0" w:rsidRDefault="00472B09" w:rsidP="00D47FE0">
      <w:pPr>
        <w:pStyle w:val="EW"/>
      </w:pPr>
      <w:ins w:id="103" w:author="C3-216428" w:date="2021-11-22T14:39:00Z">
        <w:r w:rsidRPr="00127E7B">
          <w:lastRenderedPageBreak/>
          <w:t>NSACF</w:t>
        </w:r>
        <w:r w:rsidRPr="00127E7B">
          <w:tab/>
          <w:t>Network Slice Admission Control Function</w:t>
        </w:r>
      </w:ins>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10EC2F34" w14:textId="77777777" w:rsidR="003C2949" w:rsidRPr="00982F67" w:rsidRDefault="003C2949" w:rsidP="003C2949">
      <w:pPr>
        <w:pStyle w:val="EW"/>
        <w:rPr>
          <w:lang w:eastAsia="zh-CN"/>
        </w:rPr>
      </w:pPr>
      <w:r>
        <w:t>PCF</w:t>
      </w:r>
      <w:r w:rsidRPr="004D3578">
        <w:tab/>
      </w:r>
      <w:r>
        <w:rPr>
          <w:lang w:eastAsia="zh-CN"/>
        </w:rPr>
        <w:t>Policy Control</w:t>
      </w:r>
      <w:r w:rsidRPr="005D2CF1">
        <w:rPr>
          <w:lang w:eastAsia="zh-CN"/>
        </w:rPr>
        <w:t xml:space="preserve"> Function</w:t>
      </w:r>
    </w:p>
    <w:p w14:paraId="4FDBA5E5" w14:textId="77777777" w:rsidR="003C2949" w:rsidRDefault="003C2949" w:rsidP="003C2949">
      <w:pPr>
        <w:pStyle w:val="EW"/>
        <w:rPr>
          <w:ins w:id="104" w:author="C3-216464" w:date="2021-11-22T14:42:00Z"/>
          <w:lang w:eastAsia="zh-CN"/>
        </w:rPr>
      </w:pPr>
      <w:r>
        <w:t>SMF</w:t>
      </w:r>
      <w:r w:rsidRPr="004D3578">
        <w:tab/>
      </w:r>
      <w:r>
        <w:rPr>
          <w:lang w:eastAsia="zh-CN"/>
        </w:rPr>
        <w:t>Session Management</w:t>
      </w:r>
      <w:r w:rsidRPr="005D2CF1">
        <w:rPr>
          <w:lang w:eastAsia="zh-CN"/>
        </w:rPr>
        <w:t xml:space="preserve"> Function</w:t>
      </w:r>
    </w:p>
    <w:p w14:paraId="4E5589E4" w14:textId="6B5E0B3D" w:rsidR="005A340B" w:rsidRDefault="005A340B" w:rsidP="003C2949">
      <w:pPr>
        <w:pStyle w:val="EW"/>
        <w:rPr>
          <w:lang w:eastAsia="zh-CN"/>
        </w:rPr>
      </w:pPr>
      <w:ins w:id="105" w:author="C3-216464" w:date="2021-11-22T14:43:00Z">
        <w:r>
          <w:t>UDM</w:t>
        </w:r>
        <w:r>
          <w:tab/>
          <w:t>Unified Data Management</w:t>
        </w:r>
      </w:ins>
    </w:p>
    <w:p w14:paraId="39F9A7B6" w14:textId="214989C2" w:rsidR="005E3BE1" w:rsidDel="00142870" w:rsidRDefault="005E3BE1" w:rsidP="005E3BE1">
      <w:pPr>
        <w:pStyle w:val="EW"/>
        <w:rPr>
          <w:del w:id="106" w:author="C3-216463" w:date="2021-11-22T10:49:00Z"/>
        </w:rPr>
      </w:pPr>
      <w:del w:id="107" w:author="C3-216463" w:date="2021-11-22T10:49:00Z">
        <w:r w:rsidDel="00142870">
          <w:delText>MTLF</w:delText>
        </w:r>
        <w:r w:rsidRPr="004D3578" w:rsidDel="00142870">
          <w:tab/>
        </w:r>
        <w:r w:rsidDel="00142870">
          <w:delText>Model Training Logical Function</w:delText>
        </w:r>
      </w:del>
    </w:p>
    <w:p w14:paraId="3C471E0E" w14:textId="62E7CBF4" w:rsidR="00D47FE0" w:rsidRPr="00D47FE0" w:rsidRDefault="005E3BE1" w:rsidP="007D15B1">
      <w:pPr>
        <w:pStyle w:val="EW"/>
      </w:pPr>
      <w:del w:id="108" w:author="C3-216463" w:date="2021-11-22T10:49:00Z">
        <w:r w:rsidDel="00142870">
          <w:delText>AnLF</w:delText>
        </w:r>
        <w:r w:rsidRPr="004D3578" w:rsidDel="00142870">
          <w:tab/>
        </w:r>
        <w:r w:rsidDel="00142870">
          <w:delText>Analytics Logical Lunction</w:delText>
        </w:r>
      </w:del>
    </w:p>
    <w:p w14:paraId="620A6FF6" w14:textId="4C767D7E" w:rsidR="00DA3A65" w:rsidRDefault="00DA3A65" w:rsidP="00DA3A65">
      <w:pPr>
        <w:pStyle w:val="1"/>
      </w:pPr>
      <w:bookmarkStart w:id="109" w:name="clause4"/>
      <w:bookmarkStart w:id="110" w:name="_Toc28005428"/>
      <w:bookmarkStart w:id="111" w:name="_Toc36038100"/>
      <w:bookmarkStart w:id="112" w:name="_Toc45133297"/>
      <w:bookmarkStart w:id="113" w:name="_Toc51762125"/>
      <w:bookmarkStart w:id="114" w:name="_Toc59016530"/>
      <w:bookmarkStart w:id="115" w:name="_Toc85735142"/>
      <w:bookmarkEnd w:id="109"/>
      <w:r>
        <w:t>4</w:t>
      </w:r>
      <w:r>
        <w:tab/>
        <w:t xml:space="preserve">Reference </w:t>
      </w:r>
      <w:r w:rsidR="00694481">
        <w:t>A</w:t>
      </w:r>
      <w:r>
        <w:t>rchitecture</w:t>
      </w:r>
      <w:bookmarkEnd w:id="110"/>
      <w:bookmarkEnd w:id="111"/>
      <w:bookmarkEnd w:id="112"/>
      <w:bookmarkEnd w:id="113"/>
      <w:bookmarkEnd w:id="114"/>
      <w:r w:rsidR="00694481">
        <w:t xml:space="preserve"> for Data Analytics</w:t>
      </w:r>
      <w:bookmarkEnd w:id="115"/>
    </w:p>
    <w:p w14:paraId="4D843C29" w14:textId="7EA181A7" w:rsidR="00080512" w:rsidRPr="004D3578" w:rsidRDefault="0024274C">
      <w:pPr>
        <w:pStyle w:val="Guidance"/>
      </w:pPr>
      <w:r>
        <w:t xml:space="preserve">This clause will provide the </w:t>
      </w:r>
      <w:r w:rsidR="00F9489D">
        <w:t>reference architecture for data analysis</w:t>
      </w:r>
      <w:r w:rsidR="00080512" w:rsidRPr="004D3578">
        <w:t>.</w:t>
      </w:r>
    </w:p>
    <w:p w14:paraId="6504D05A" w14:textId="54101821" w:rsidR="00080512" w:rsidRPr="004D3578" w:rsidRDefault="0024274C" w:rsidP="0024274C">
      <w:pPr>
        <w:pStyle w:val="1"/>
      </w:pPr>
      <w:bookmarkStart w:id="116" w:name="_Toc85735143"/>
      <w:r>
        <w:t>5</w:t>
      </w:r>
      <w:r w:rsidR="00BA077D">
        <w:tab/>
      </w:r>
      <w:r w:rsidR="00DA3A65">
        <w:t>Signalling Flows</w:t>
      </w:r>
      <w:r w:rsidR="00DA3A65">
        <w:rPr>
          <w:lang w:eastAsia="ja-JP"/>
        </w:rPr>
        <w:t xml:space="preserve"> </w:t>
      </w:r>
      <w:r w:rsidR="00DA3A65">
        <w:rPr>
          <w:lang w:eastAsia="zh-CN"/>
        </w:rPr>
        <w:t>for the Network Data Analytics Framework</w:t>
      </w:r>
      <w:bookmarkEnd w:id="116"/>
    </w:p>
    <w:p w14:paraId="04B9F646" w14:textId="2BDC3262" w:rsidR="00680C72" w:rsidRPr="008E6839" w:rsidRDefault="0024274C" w:rsidP="00680C72">
      <w:pPr>
        <w:pStyle w:val="2"/>
        <w:rPr>
          <w:rFonts w:ascii="Times New Roman" w:hAnsi="Times New Roman"/>
          <w:i/>
          <w:color w:val="0000FF"/>
          <w:sz w:val="20"/>
        </w:rPr>
      </w:pPr>
      <w:bookmarkStart w:id="117" w:name="_Toc85735144"/>
      <w:r>
        <w:t>5.1</w:t>
      </w:r>
      <w:r>
        <w:tab/>
      </w:r>
      <w:r w:rsidR="00D81E76">
        <w:t>General</w:t>
      </w:r>
      <w:bookmarkEnd w:id="117"/>
    </w:p>
    <w:p w14:paraId="6D298C48" w14:textId="66269AFA" w:rsidR="00784AD6" w:rsidRDefault="00784AD6" w:rsidP="00784AD6">
      <w:pPr>
        <w:rPr>
          <w:i/>
          <w:color w:val="0000FF"/>
        </w:rPr>
      </w:pPr>
      <w:r w:rsidRPr="00784AD6">
        <w:rPr>
          <w:i/>
          <w:color w:val="0000FF"/>
        </w:rPr>
        <w:t xml:space="preserve">This clause will provide </w:t>
      </w:r>
      <w:r w:rsidR="00571F5C">
        <w:rPr>
          <w:i/>
          <w:color w:val="0000FF"/>
        </w:rPr>
        <w:t xml:space="preserve">a general </w:t>
      </w:r>
      <w:r w:rsidR="00DF31B5">
        <w:rPr>
          <w:i/>
          <w:color w:val="0000FF"/>
        </w:rPr>
        <w:t>introduction</w:t>
      </w:r>
      <w:r w:rsidR="00571F5C">
        <w:rPr>
          <w:i/>
          <w:color w:val="0000FF"/>
        </w:rPr>
        <w:t xml:space="preserve"> for </w:t>
      </w:r>
      <w:r w:rsidR="008E6839" w:rsidRPr="008E6839">
        <w:rPr>
          <w:i/>
          <w:color w:val="0000FF"/>
        </w:rPr>
        <w:t>Signalling Flows for the Network Data Analytics Framework</w:t>
      </w:r>
      <w:r w:rsidRPr="00784AD6">
        <w:rPr>
          <w:i/>
          <w:color w:val="0000FF"/>
        </w:rPr>
        <w:t xml:space="preserve">. </w:t>
      </w:r>
    </w:p>
    <w:p w14:paraId="20C75E07" w14:textId="77777777" w:rsidR="00E417BB" w:rsidRDefault="00E417BB" w:rsidP="00E417BB"/>
    <w:p w14:paraId="6846C99E" w14:textId="245B762F" w:rsidR="00117DBA" w:rsidRDefault="00117DBA" w:rsidP="00117DBA">
      <w:pPr>
        <w:pStyle w:val="2"/>
      </w:pPr>
      <w:bookmarkStart w:id="118" w:name="_Toc85735145"/>
      <w:r>
        <w:t>5.2</w:t>
      </w:r>
      <w:r>
        <w:tab/>
        <w:t>Analytics Exposure Procedures</w:t>
      </w:r>
      <w:bookmarkEnd w:id="118"/>
    </w:p>
    <w:p w14:paraId="59734D20" w14:textId="77777777" w:rsidR="00EC581A" w:rsidRDefault="00EC581A" w:rsidP="00EC581A">
      <w:pPr>
        <w:pStyle w:val="3"/>
      </w:pPr>
      <w:bookmarkStart w:id="119" w:name="_Toc28005462"/>
      <w:bookmarkStart w:id="120" w:name="_Toc36038134"/>
      <w:bookmarkStart w:id="121" w:name="_Toc45133331"/>
      <w:bookmarkStart w:id="122" w:name="_Toc51762159"/>
      <w:bookmarkStart w:id="123" w:name="_Toc59016564"/>
      <w:bookmarkStart w:id="124" w:name="_Toc85735146"/>
      <w:r>
        <w:t>5.2.1</w:t>
      </w:r>
      <w:r>
        <w:tab/>
      </w:r>
      <w:bookmarkEnd w:id="119"/>
      <w:bookmarkEnd w:id="120"/>
      <w:bookmarkEnd w:id="121"/>
      <w:bookmarkEnd w:id="122"/>
      <w:bookmarkEnd w:id="123"/>
      <w:r>
        <w:t>General</w:t>
      </w:r>
      <w:bookmarkEnd w:id="124"/>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rPr>
          <w:lang w:eastAsia="ja-JP"/>
        </w:rPr>
        <w:t>NFs, OAM and AFs</w:t>
      </w:r>
      <w:r>
        <w:rPr>
          <w:lang w:eastAsia="zh-CN"/>
        </w:rPr>
        <w:t>) to obtain the analytics information from the NWDAF.</w:t>
      </w:r>
    </w:p>
    <w:p w14:paraId="48EB18C8" w14:textId="77777777" w:rsidR="00EC581A" w:rsidRDefault="00EC581A" w:rsidP="00EC581A">
      <w:pPr>
        <w:pStyle w:val="3"/>
      </w:pPr>
      <w:bookmarkStart w:id="125" w:name="_Toc28005463"/>
      <w:bookmarkStart w:id="126" w:name="_Toc36038135"/>
      <w:bookmarkStart w:id="127" w:name="_Toc45133332"/>
      <w:bookmarkStart w:id="128" w:name="_Toc51762160"/>
      <w:bookmarkStart w:id="129" w:name="_Toc59016565"/>
      <w:bookmarkStart w:id="130" w:name="_Toc85735147"/>
      <w:r>
        <w:t>5.2.2</w:t>
      </w:r>
      <w:r>
        <w:tab/>
        <w:t xml:space="preserve">Network data analytics </w:t>
      </w:r>
      <w:bookmarkEnd w:id="125"/>
      <w:bookmarkEnd w:id="126"/>
      <w:bookmarkEnd w:id="127"/>
      <w:bookmarkEnd w:id="128"/>
      <w:bookmarkEnd w:id="129"/>
      <w:r>
        <w:t>Subscribe/Unsubscribe/Notify</w:t>
      </w:r>
      <w:bookmarkEnd w:id="130"/>
    </w:p>
    <w:p w14:paraId="7E228339" w14:textId="77777777" w:rsidR="00EC581A" w:rsidRDefault="00EC581A" w:rsidP="00EC581A">
      <w:pPr>
        <w:pStyle w:val="4"/>
      </w:pPr>
      <w:bookmarkStart w:id="131" w:name="_Toc85735148"/>
      <w:r>
        <w:t>5.2.2.1</w:t>
      </w:r>
      <w:r>
        <w:tab/>
        <w:t>Analytics Subscribe/Unsubscribe/Notify initiated by 5GC NFs, OAM or AFs</w:t>
      </w:r>
      <w:bookmarkEnd w:id="131"/>
    </w:p>
    <w:p w14:paraId="0D11285B" w14:textId="77777777" w:rsidR="00EC581A" w:rsidRDefault="00EC581A" w:rsidP="00EC581A">
      <w:r>
        <w:rPr>
          <w:lang w:eastAsia="ja-JP"/>
        </w:rPr>
        <w:t xml:space="preserve">This procedure is used by the NF service consumers (i.e. NFs, OAM and AFs) to subscribe to/unsubscribe from </w:t>
      </w:r>
      <w:r>
        <w:rPr>
          <w:rFonts w:eastAsia="等线"/>
        </w:rPr>
        <w:t>analytics information</w:t>
      </w:r>
      <w:r>
        <w:rPr>
          <w:lang w:eastAsia="ja-JP"/>
        </w:rPr>
        <w:t xml:space="preserve"> directly from the NWDAF, it is also used by the NWDAF to notify the observed analytics event(s) to the NF service consumer if subscribed before.</w:t>
      </w:r>
    </w:p>
    <w:bookmarkStart w:id="132" w:name="_Hlk19524609"/>
    <w:bookmarkStart w:id="133" w:name="_MON_1627384797"/>
    <w:bookmarkEnd w:id="133"/>
    <w:p w14:paraId="6645EE44" w14:textId="77777777" w:rsidR="00EC581A" w:rsidRDefault="00EC581A" w:rsidP="00EC581A">
      <w:pPr>
        <w:pStyle w:val="TH"/>
        <w:rPr>
          <w:lang w:eastAsia="ja-JP"/>
        </w:rPr>
      </w:pPr>
      <w:r>
        <w:rPr>
          <w:lang w:eastAsia="ja-JP"/>
        </w:rPr>
        <w:object w:dxaOrig="9923" w:dyaOrig="5242" w14:anchorId="42C00D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35pt;height:218pt" o:ole="">
            <v:imagedata r:id="rId11" o:title="" cropleft="4447f" cropright="7378f"/>
          </v:shape>
          <o:OLEObject Type="Embed" ProgID="Word.Picture.8" ShapeID="_x0000_i1025" DrawAspect="Content" ObjectID="_1699809543" r:id="rId12"/>
        </w:object>
      </w:r>
      <w:bookmarkEnd w:id="132"/>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
        <w:overflowPunct w:val="0"/>
        <w:autoSpaceDE w:val="0"/>
        <w:autoSpaceDN w:val="0"/>
        <w:adjustRightInd w:val="0"/>
        <w:textAlignment w:val="baseline"/>
      </w:pPr>
      <w:r>
        <w:rPr>
          <w:lang w:eastAsia="zh-CN"/>
        </w:rPr>
        <w:t>1.</w:t>
      </w:r>
      <w:r>
        <w:rPr>
          <w:lang w:eastAsia="zh-CN"/>
        </w:rPr>
        <w:tab/>
      </w:r>
      <w:r>
        <w:t xml:space="preserve">In order to subscribe to notification(s) of </w:t>
      </w:r>
      <w:r>
        <w:rPr>
          <w:rFonts w:eastAsia="等线"/>
        </w:rPr>
        <w:t>analytics information</w:t>
      </w:r>
      <w:r>
        <w:t xml:space="preserve"> from the NWDAF, the NF service consumer invokes Nnwdaf_EventsSubscription_Subscribe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77777777" w:rsidR="00EC581A" w:rsidRDefault="00EC581A" w:rsidP="00EC581A">
      <w:pPr>
        <w:pStyle w:val="B1"/>
        <w:overflowPunct w:val="0"/>
        <w:autoSpaceDE w:val="0"/>
        <w:autoSpaceDN w:val="0"/>
        <w:adjustRightInd w:val="0"/>
        <w:ind w:hanging="1"/>
        <w:textAlignment w:val="baseline"/>
      </w:pPr>
      <w:r>
        <w:t xml:space="preserve">In order to update the existing subscription, the NF service consumer invokes Nnwdaf_EventsSubscription_Subscribe service operation by sending an HTTP PUT request with Resource URI of the resource </w:t>
      </w:r>
      <w:r>
        <w:rPr>
          <w:lang w:eastAsia="zh-CN"/>
        </w:rPr>
        <w:t>"</w:t>
      </w:r>
      <w:r>
        <w:t>Individual NWDAF Event Subscription</w:t>
      </w:r>
      <w:r>
        <w:rPr>
          <w:lang w:eastAsia="zh-CN"/>
        </w:rPr>
        <w:t>".</w:t>
      </w:r>
    </w:p>
    <w:p w14:paraId="1978C70A" w14:textId="77777777" w:rsidR="00EC581A" w:rsidRDefault="00EC581A" w:rsidP="00EC581A">
      <w:pPr>
        <w:pStyle w:val="B1"/>
        <w:overflowPunct w:val="0"/>
        <w:autoSpaceDE w:val="0"/>
        <w:autoSpaceDN w:val="0"/>
        <w:adjustRightInd w:val="0"/>
        <w:textAlignment w:val="baseline"/>
      </w:pPr>
      <w:r>
        <w:t>2.</w:t>
      </w:r>
      <w:r>
        <w:tab/>
        <w:t xml:space="preserve">The NWDAF responds to the Nnwdaf_EventsSubscription_Subscribe service operation. Upon receipt of the HTTP POST request, if the subscription is accepted to be created, the NWDAF responds to the NF service consumer with "201 Created", and the URI of the created subscription is included in the </w:t>
      </w:r>
      <w:r>
        <w:rPr>
          <w:rFonts w:eastAsia="等线"/>
        </w:rPr>
        <w:t>Location header field</w:t>
      </w:r>
      <w:r>
        <w:t>.</w:t>
      </w:r>
    </w:p>
    <w:p w14:paraId="49787844" w14:textId="77777777" w:rsidR="00EC581A" w:rsidRDefault="00EC581A" w:rsidP="00EC581A">
      <w:pPr>
        <w:pStyle w:val="B1"/>
        <w:overflowPunct w:val="0"/>
        <w:autoSpaceDE w:val="0"/>
        <w:autoSpaceDN w:val="0"/>
        <w:adjustRightInd w:val="0"/>
        <w:ind w:firstLine="0"/>
        <w:textAlignment w:val="baseline"/>
      </w:pPr>
      <w:r>
        <w:t>Upon receipt of the HTTP PUT request, if the subscription is accepted to be updated, the NWDAF responds to the NF service consumer with "200 OK" or "204 No Content"</w:t>
      </w:r>
    </w:p>
    <w:p w14:paraId="2DAA93EF" w14:textId="77777777" w:rsidR="00EC581A" w:rsidRDefault="00EC581A" w:rsidP="00EC581A">
      <w:pPr>
        <w:pStyle w:val="B1"/>
        <w:overflowPunct w:val="0"/>
        <w:autoSpaceDE w:val="0"/>
        <w:autoSpaceDN w:val="0"/>
        <w:adjustRightInd w:val="0"/>
        <w:textAlignment w:val="baseline"/>
        <w:rPr>
          <w:rFonts w:eastAsia="等线"/>
        </w:rPr>
      </w:pPr>
      <w:r>
        <w:t>3.</w:t>
      </w:r>
      <w:r>
        <w:tab/>
        <w:t>If the NWDAF observes</w:t>
      </w:r>
      <w:r>
        <w:rPr>
          <w:lang w:eastAsia="zh-CN"/>
        </w:rPr>
        <w:t xml:space="preserve"> the subscribed event(s), the NWDAF invokes </w:t>
      </w:r>
      <w:r>
        <w:t>Nnwdaf_EventsSubscription_Notify service operation to report the even</w:t>
      </w:r>
      <w:r>
        <w:rPr>
          <w:lang w:eastAsia="zh-CN"/>
        </w:rPr>
        <w:t xml:space="preserve">t(s) </w:t>
      </w:r>
      <w:r>
        <w:t xml:space="preserve">by sending an HTTP POST request with </w:t>
      </w:r>
      <w:r>
        <w:rPr>
          <w:rFonts w:eastAsia="等线"/>
        </w:rPr>
        <w:t>{notificationURI} as Notification URI.</w:t>
      </w:r>
    </w:p>
    <w:p w14:paraId="03F9F964" w14:textId="77777777" w:rsidR="00EC581A" w:rsidRDefault="00EC581A" w:rsidP="00EC581A">
      <w:pPr>
        <w:pStyle w:val="B1"/>
        <w:overflowPunct w:val="0"/>
        <w:autoSpaceDE w:val="0"/>
        <w:autoSpaceDN w:val="0"/>
        <w:adjustRightInd w:val="0"/>
        <w:textAlignment w:val="baseline"/>
      </w:pPr>
      <w:r>
        <w:t>4.</w:t>
      </w:r>
      <w:r>
        <w:tab/>
        <w:t>The NF service consumer sends an HTTP "204 No Content" response to the NWDAF.</w:t>
      </w:r>
    </w:p>
    <w:p w14:paraId="27E12255" w14:textId="77777777" w:rsidR="00EC581A" w:rsidRDefault="00EC581A" w:rsidP="00EC581A">
      <w:pPr>
        <w:pStyle w:val="B1"/>
        <w:overflowPunct w:val="0"/>
        <w:autoSpaceDE w:val="0"/>
        <w:autoSpaceDN w:val="0"/>
        <w:adjustRightInd w:val="0"/>
        <w:textAlignment w:val="baseline"/>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Nnwdaf_EventsSubscription_Unsubscribe service operation by sending an HTTP DELETE request targeting the resource "</w:t>
      </w:r>
      <w:r>
        <w:t>Individual NWDAF Event Subscription</w:t>
      </w:r>
      <w:r>
        <w:rPr>
          <w:lang w:eastAsia="zh-CN"/>
        </w:rPr>
        <w:t xml:space="preserve">", to the NWDAF to unsubscribe from </w:t>
      </w:r>
      <w:r>
        <w:rPr>
          <w:rFonts w:eastAsia="等线"/>
        </w:rPr>
        <w:t>analytics information</w:t>
      </w:r>
      <w:r>
        <w:rPr>
          <w:lang w:eastAsia="zh-CN"/>
        </w:rPr>
        <w:t>. The request includes the event subscriptionId of the existing subscription that is to be deleted.</w:t>
      </w:r>
    </w:p>
    <w:p w14:paraId="02EEE8C8" w14:textId="77777777" w:rsidR="00EC581A" w:rsidRPr="001A4F2C" w:rsidRDefault="00EC581A" w:rsidP="00EC581A">
      <w:pPr>
        <w:pStyle w:val="B1"/>
        <w:overflowPunct w:val="0"/>
        <w:autoSpaceDE w:val="0"/>
        <w:autoSpaceDN w:val="0"/>
        <w:adjustRightInd w:val="0"/>
        <w:textAlignment w:val="baseline"/>
        <w:rPr>
          <w:lang w:eastAsia="zh-CN"/>
        </w:rPr>
      </w:pPr>
      <w:r>
        <w:rPr>
          <w:lang w:eastAsia="zh-CN"/>
        </w:rPr>
        <w:t>6.</w:t>
      </w:r>
      <w:r>
        <w:rPr>
          <w:lang w:eastAsia="zh-CN"/>
        </w:rPr>
        <w:tab/>
        <w:t>The NWDAF responds to the Nnwdaf_EventsSubscription_Unsubscribe service operation. If the unsubscription is accepted, the NWDAF responds with "204 No Content".</w:t>
      </w:r>
    </w:p>
    <w:p w14:paraId="2264E23A" w14:textId="77777777" w:rsidR="00EC581A" w:rsidRDefault="00EC581A" w:rsidP="00EC581A">
      <w:pPr>
        <w:pStyle w:val="NO"/>
      </w:pPr>
      <w:r>
        <w:t>NOTE:</w:t>
      </w:r>
      <w:r>
        <w:tab/>
        <w:t>For details of Nnwdaf_EventsSubscription_Subscribe/Unsubscribe/Notify service operations refer to 3GPP TS 29.520 [5].</w:t>
      </w:r>
    </w:p>
    <w:p w14:paraId="13478CF0" w14:textId="29CB197A" w:rsidR="00EC581A" w:rsidRDefault="00EC581A" w:rsidP="00EC581A">
      <w:pPr>
        <w:pStyle w:val="4"/>
      </w:pPr>
      <w:bookmarkStart w:id="134" w:name="_Toc85735149"/>
      <w:r>
        <w:t>5.2.2.2</w:t>
      </w:r>
      <w:r>
        <w:tab/>
        <w:t>Analytics Subscribe/Unsubscribe/Notify initiated by AFs via the NEF</w:t>
      </w:r>
      <w:bookmarkEnd w:id="134"/>
    </w:p>
    <w:p w14:paraId="3AF690B4" w14:textId="7B3C115F" w:rsidR="00EC581A" w:rsidRDefault="00EC581A" w:rsidP="00EC581A">
      <w:pPr>
        <w:rPr>
          <w:lang w:eastAsia="ja-JP"/>
        </w:rPr>
      </w:pPr>
      <w:r>
        <w:rPr>
          <w:lang w:eastAsia="ja-JP"/>
        </w:rPr>
        <w:t xml:space="preserve">This procedure is used by the AF to subscribe to/unsubscribe from </w:t>
      </w:r>
      <w:r>
        <w:rPr>
          <w:rFonts w:eastAsia="等线"/>
        </w:rPr>
        <w:t>analytics information</w:t>
      </w:r>
      <w:r>
        <w:rPr>
          <w:lang w:eastAsia="ja-JP"/>
        </w:rPr>
        <w:t xml:space="preserve"> from the NWDAF via the NEF, it is also used by the NWDAF to notify the analytics event(s) to the AF via the NEF, if subscribed before.</w:t>
      </w:r>
    </w:p>
    <w:p w14:paraId="268137B3" w14:textId="4A505C47" w:rsidR="00EC581A" w:rsidRDefault="00CC0ED2" w:rsidP="00EC581A">
      <w:r>
        <w:object w:dxaOrig="12361" w:dyaOrig="7561" w14:anchorId="200DBE75">
          <v:shape id="_x0000_i1026" type="#_x0000_t75" style="width:481.35pt;height:294pt" o:ole="">
            <v:imagedata r:id="rId13" o:title=""/>
          </v:shape>
          <o:OLEObject Type="Embed" ProgID="Visio.Drawing.15" ShapeID="_x0000_i1026" DrawAspect="Content" ObjectID="_1699809544" r:id="rId14"/>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7777777" w:rsidR="00CC0ED2" w:rsidRPr="00A54206" w:rsidRDefault="00CC0ED2" w:rsidP="00CC0ED2">
      <w:pPr>
        <w:pStyle w:val="B1"/>
      </w:pPr>
      <w:r>
        <w:rPr>
          <w:lang w:eastAsia="zh-CN"/>
        </w:rPr>
        <w:t>1.</w:t>
      </w:r>
      <w:r>
        <w:rPr>
          <w:lang w:eastAsia="zh-CN"/>
        </w:rPr>
        <w:tab/>
        <w:t>I</w:t>
      </w:r>
      <w:r w:rsidRPr="00A54206">
        <w:t xml:space="preserve">n order to subscribe to notification(s) of </w:t>
      </w:r>
      <w:r w:rsidRPr="00A54206">
        <w:rPr>
          <w:rFonts w:eastAsia="等线"/>
        </w:rPr>
        <w:t>analytics</w:t>
      </w:r>
      <w:r>
        <w:rPr>
          <w:rFonts w:eastAsia="等线"/>
        </w:rPr>
        <w:t xml:space="preserve"> exposure</w:t>
      </w:r>
      <w:r w:rsidRPr="00A54206">
        <w:t xml:space="preserve"> </w:t>
      </w:r>
      <w:r>
        <w:t>via the NEF</w:t>
      </w:r>
      <w:r w:rsidRPr="00A54206">
        <w:t>, the</w:t>
      </w:r>
      <w:r>
        <w:t xml:space="preserve"> AF</w:t>
      </w:r>
      <w:r w:rsidRPr="00A54206">
        <w:t xml:space="preserve"> </w:t>
      </w:r>
      <w:r>
        <w:t>invokes the Nnef_AnalyticsExposure_Subscribe request by sending an HTTP POST request message targeting the resource</w:t>
      </w:r>
      <w:r w:rsidRPr="00A54206">
        <w:t xml:space="preserve"> </w:t>
      </w:r>
      <w:r w:rsidRPr="008D4D3A">
        <w:t xml:space="preserve">"Analytics Exposure Subscriptions" </w:t>
      </w:r>
      <w:r>
        <w:t>as defined in subclause 4.4.14.1 of 3GPP TS 29.522 [10]</w:t>
      </w:r>
      <w:r>
        <w:rPr>
          <w:lang w:eastAsia="zh-CN"/>
        </w:rPr>
        <w:t>.</w:t>
      </w:r>
    </w:p>
    <w:p w14:paraId="693ED012" w14:textId="77777777" w:rsidR="00CC0ED2" w:rsidRDefault="00CC0ED2" w:rsidP="00CC0ED2">
      <w:pPr>
        <w:pStyle w:val="B1"/>
        <w:ind w:firstLine="0"/>
      </w:pPr>
      <w:r w:rsidRPr="00FE0CF5">
        <w:t xml:space="preserve">In order to update an existing analytics exposure subscription, the AF shall send an HTTP PUT </w:t>
      </w:r>
      <w:r>
        <w:t xml:space="preserve">request </w:t>
      </w:r>
      <w:r w:rsidRPr="00FE0CF5">
        <w:t>message to the NEF to the resource "Individual Analytics Exposure Subscription" requesting to change the subscription.</w:t>
      </w:r>
    </w:p>
    <w:p w14:paraId="29C12BF7" w14:textId="77777777" w:rsidR="00CC0ED2" w:rsidRDefault="00CC0ED2" w:rsidP="00CC0ED2">
      <w:pPr>
        <w:pStyle w:val="B1"/>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voke Nnwdaf_EventsSubscription_Subscribe service operation as described in step 1 in subclause 5.2.2.1</w:t>
      </w:r>
      <w:r>
        <w:rPr>
          <w:lang w:eastAsia="zh-CN"/>
        </w:rPr>
        <w:t>.</w:t>
      </w:r>
    </w:p>
    <w:p w14:paraId="72C06C02" w14:textId="77777777" w:rsidR="00CC0ED2" w:rsidRDefault="00CC0ED2" w:rsidP="00CC0ED2">
      <w:pPr>
        <w:pStyle w:val="B1"/>
      </w:pPr>
      <w:r>
        <w:t>3</w:t>
      </w:r>
      <w:r w:rsidRPr="00A54206">
        <w:t>.</w:t>
      </w:r>
      <w:r w:rsidRPr="00A54206">
        <w:tab/>
        <w:t>The NWDAF responds to the Nnwdaf_EventsSubscription_Subscribe service operation</w:t>
      </w:r>
      <w:r>
        <w:t xml:space="preserve"> as described in step 2 in subclause 5.2.2.1</w:t>
      </w:r>
      <w:r w:rsidRPr="00A54206">
        <w:t>.</w:t>
      </w:r>
    </w:p>
    <w:p w14:paraId="5AFC7B4A" w14:textId="7AADA2F1" w:rsidR="00CC0ED2" w:rsidRDefault="00CC0ED2" w:rsidP="00CC0ED2">
      <w:pPr>
        <w:pStyle w:val="B1"/>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135" w:name="_Hlk80962725"/>
      <w:r>
        <w:t>invoke the Nnef_</w:t>
      </w:r>
      <w:r>
        <w:rPr>
          <w:rFonts w:hint="eastAsia"/>
          <w:lang w:eastAsia="zh-CN"/>
        </w:rPr>
        <w:t>AnalyticsEx</w:t>
      </w:r>
      <w:r>
        <w:t>posure_</w:t>
      </w:r>
      <w:r w:rsidR="00910F75">
        <w:t>S</w:t>
      </w:r>
      <w:r>
        <w:t xml:space="preserve">ubscribe response </w:t>
      </w:r>
      <w:bookmarkEnd w:id="135"/>
      <w:r>
        <w:t xml:space="preserve">message by mapping and forwarding the response to the AF. </w:t>
      </w:r>
    </w:p>
    <w:p w14:paraId="2312BBBF" w14:textId="77777777" w:rsidR="00CC0ED2" w:rsidRDefault="00CC0ED2" w:rsidP="00CC0ED2">
      <w:pPr>
        <w:pStyle w:val="B1"/>
      </w:pPr>
      <w:r>
        <w:t>5.</w:t>
      </w:r>
      <w:r>
        <w:tab/>
      </w:r>
      <w:r w:rsidRPr="000C46DC">
        <w:t xml:space="preserve">If the NWDAF observes the subscribed event(s), the NWDAF invokes Nnwdaf_EventsSubscription_Notify service operation </w:t>
      </w:r>
      <w:r>
        <w:t>as described in step 3 in subclause 5.2.2.1 to the NEF</w:t>
      </w:r>
      <w:r w:rsidRPr="000C46DC">
        <w:t>.</w:t>
      </w:r>
    </w:p>
    <w:p w14:paraId="20B95D83" w14:textId="77777777" w:rsidR="00CC0ED2" w:rsidRDefault="00CC0ED2" w:rsidP="00CC0ED2">
      <w:pPr>
        <w:pStyle w:val="B1"/>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invoke the Nnef_AnalyticsExposure_</w:t>
      </w:r>
      <w:r>
        <w:t>Notify</w:t>
      </w:r>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AnalyticsEventNotification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Nnef_AnalyticsExposure_Notify response message</w:t>
      </w:r>
      <w:r w:rsidRPr="00E9158F">
        <w:t>.</w:t>
      </w:r>
    </w:p>
    <w:p w14:paraId="354B0E0D" w14:textId="77777777" w:rsidR="00CC0ED2" w:rsidRPr="00A54206" w:rsidRDefault="00CC0ED2" w:rsidP="00CC0ED2">
      <w:pPr>
        <w:pStyle w:val="B1"/>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
      </w:pPr>
      <w:r>
        <w:t>9</w:t>
      </w:r>
      <w:r w:rsidRPr="00A54206">
        <w:t>.</w:t>
      </w:r>
      <w:r w:rsidRPr="00A54206">
        <w:tab/>
      </w:r>
      <w:r w:rsidRPr="00DC1F50">
        <w:t xml:space="preserve">In order to delete an existing analytics exposure subscription, the AF shall </w:t>
      </w:r>
      <w:r w:rsidRPr="00253133">
        <w:t>invoke the Nnef_AnalyticsExposure_</w:t>
      </w:r>
      <w:r>
        <w:t>Uns</w:t>
      </w:r>
      <w:r w:rsidRPr="00253133">
        <w:t xml:space="preserve">ubscribe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77777777" w:rsidR="00CC0ED2" w:rsidRPr="00A54206" w:rsidRDefault="00CC0ED2" w:rsidP="00CC0ED2">
      <w:pPr>
        <w:pStyle w:val="B1"/>
        <w:rPr>
          <w:lang w:eastAsia="zh-CN"/>
        </w:rPr>
      </w:pPr>
      <w:r>
        <w:lastRenderedPageBreak/>
        <w:t>10.</w:t>
      </w:r>
      <w:r>
        <w:tab/>
        <w:t xml:space="preserve">If the NEF receives an HTTP DELETE request from the AF, the NEF shall </w:t>
      </w:r>
      <w:r w:rsidRPr="00A54206">
        <w:rPr>
          <w:lang w:eastAsia="zh-CN"/>
        </w:rPr>
        <w:t>invoke</w:t>
      </w:r>
      <w:r>
        <w:rPr>
          <w:lang w:eastAsia="zh-CN"/>
        </w:rPr>
        <w:t xml:space="preserve"> the </w:t>
      </w:r>
      <w:r w:rsidRPr="00A54206">
        <w:rPr>
          <w:lang w:eastAsia="zh-CN"/>
        </w:rPr>
        <w:t xml:space="preserve">Nnwdaf_EventsSubscription_Unsubscribe service operation </w:t>
      </w:r>
      <w:r>
        <w:t>as described in step 5 in subclause 5.2.2.1</w:t>
      </w:r>
      <w:r w:rsidRPr="00A54206">
        <w:rPr>
          <w:lang w:eastAsia="zh-CN"/>
        </w:rPr>
        <w:t>.</w:t>
      </w:r>
    </w:p>
    <w:p w14:paraId="754B235F" w14:textId="77777777" w:rsidR="00CC0ED2" w:rsidRDefault="00CC0ED2" w:rsidP="00CC0ED2">
      <w:pPr>
        <w:pStyle w:val="B1"/>
        <w:rPr>
          <w:lang w:eastAsia="zh-CN"/>
        </w:rPr>
      </w:pPr>
      <w:r>
        <w:rPr>
          <w:lang w:eastAsia="zh-CN"/>
        </w:rPr>
        <w:t>11</w:t>
      </w:r>
      <w:r w:rsidRPr="00A54206">
        <w:rPr>
          <w:lang w:eastAsia="zh-CN"/>
        </w:rPr>
        <w:t>.</w:t>
      </w:r>
      <w:r w:rsidRPr="00A54206">
        <w:rPr>
          <w:lang w:eastAsia="zh-CN"/>
        </w:rPr>
        <w:tab/>
        <w:t>The NWDAF responds to the Nnwdaf_EventsSubscription_Unsubscribe service operation</w:t>
      </w:r>
      <w:r w:rsidRPr="00253133">
        <w:t xml:space="preserve"> </w:t>
      </w:r>
      <w:r>
        <w:t>as described in step 6 in subclause 5.2.2.1</w:t>
      </w:r>
      <w:bookmarkStart w:id="136" w:name="_Hlk77261355"/>
      <w:r w:rsidRPr="00A54206">
        <w:rPr>
          <w:lang w:eastAsia="zh-CN"/>
        </w:rPr>
        <w:t>.</w:t>
      </w:r>
      <w:bookmarkEnd w:id="136"/>
    </w:p>
    <w:p w14:paraId="5E98FC41" w14:textId="77777777" w:rsidR="00CC0ED2" w:rsidRPr="00A54206" w:rsidRDefault="00CC0ED2" w:rsidP="00CC0ED2">
      <w:pPr>
        <w:pStyle w:val="B1"/>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1DCB3388" w14:textId="77777777" w:rsidR="00CC0ED2" w:rsidRPr="00A54206" w:rsidRDefault="00CC0ED2" w:rsidP="00CC0ED2">
      <w:pPr>
        <w:pStyle w:val="NO"/>
      </w:pPr>
      <w:r w:rsidRPr="00A54206">
        <w:t>NOTE:</w:t>
      </w:r>
      <w:r w:rsidRPr="00A54206">
        <w:tab/>
      </w:r>
      <w:r>
        <w:t>Details of AnalyticsExposure API refer to subclause 4.4.14 and</w:t>
      </w:r>
      <w:r w:rsidRPr="00C611AF">
        <w:t xml:space="preserve"> </w:t>
      </w:r>
      <w:r>
        <w:t>subclause 5.6 of 3GPP TS 29.522 [4]</w:t>
      </w:r>
      <w:r w:rsidRPr="00A54206">
        <w:t>.</w:t>
      </w:r>
    </w:p>
    <w:p w14:paraId="4642A817" w14:textId="77777777" w:rsidR="00EC581A" w:rsidRDefault="00EC581A" w:rsidP="00EC581A">
      <w:pPr>
        <w:pStyle w:val="3"/>
      </w:pPr>
      <w:bookmarkStart w:id="137" w:name="_Toc28005464"/>
      <w:bookmarkStart w:id="138" w:name="_Toc36038136"/>
      <w:bookmarkStart w:id="139" w:name="_Toc45133333"/>
      <w:bookmarkStart w:id="140" w:name="_Toc51762161"/>
      <w:bookmarkStart w:id="141" w:name="_Toc59016566"/>
      <w:bookmarkStart w:id="142" w:name="_Toc85735150"/>
      <w:r>
        <w:t>5.2.3</w:t>
      </w:r>
      <w:r>
        <w:tab/>
        <w:t>Network data analytics information request</w:t>
      </w:r>
      <w:bookmarkEnd w:id="137"/>
      <w:bookmarkEnd w:id="138"/>
      <w:bookmarkEnd w:id="139"/>
      <w:bookmarkEnd w:id="140"/>
      <w:bookmarkEnd w:id="141"/>
      <w:bookmarkEnd w:id="142"/>
    </w:p>
    <w:p w14:paraId="063760F0" w14:textId="77777777" w:rsidR="00EC581A" w:rsidRDefault="00EC581A" w:rsidP="00EC581A">
      <w:pPr>
        <w:pStyle w:val="4"/>
      </w:pPr>
      <w:bookmarkStart w:id="143" w:name="_Toc85735151"/>
      <w:r>
        <w:t>5.2.3.1</w:t>
      </w:r>
      <w:r>
        <w:tab/>
        <w:t>Analytics information request initiated by 5GC NFs, OAM or AFs</w:t>
      </w:r>
      <w:bookmarkEnd w:id="143"/>
    </w:p>
    <w:p w14:paraId="158E7DDA" w14:textId="77777777" w:rsidR="00EC581A" w:rsidRPr="00F57161" w:rsidRDefault="00EC581A" w:rsidP="00EC581A">
      <w:r>
        <w:rPr>
          <w:lang w:eastAsia="ja-JP"/>
        </w:rPr>
        <w:t xml:space="preserve">This procedure is used by the NF service consumers (i.e. 5GC NFs, OAM and AFs) to retrieve </w:t>
      </w:r>
      <w:r>
        <w:rPr>
          <w:rFonts w:eastAsia="等线"/>
        </w:rPr>
        <w:t>analytics information</w:t>
      </w:r>
      <w:r>
        <w:rPr>
          <w:lang w:eastAsia="ja-JP"/>
        </w:rPr>
        <w:t xml:space="preserve"> directly from the NWDAF.</w:t>
      </w:r>
    </w:p>
    <w:bookmarkStart w:id="144" w:name="_MON_1627384780"/>
    <w:bookmarkEnd w:id="144"/>
    <w:p w14:paraId="167EE38C" w14:textId="77777777" w:rsidR="00EC581A" w:rsidRDefault="00EC581A" w:rsidP="00EC581A">
      <w:pPr>
        <w:pStyle w:val="TH"/>
      </w:pPr>
      <w:r>
        <w:rPr>
          <w:lang w:eastAsia="ja-JP"/>
        </w:rPr>
        <w:object w:dxaOrig="9923" w:dyaOrig="2549" w14:anchorId="5CD094D8">
          <v:shape id="_x0000_i1027" type="#_x0000_t75" style="width:350.65pt;height:106pt" o:ole="">
            <v:imagedata r:id="rId15" o:title="" cropleft="3144f" cropright="6960f"/>
          </v:shape>
          <o:OLEObject Type="Embed" ProgID="Word.Picture.8" ShapeID="_x0000_i1027" DrawAspect="Content" ObjectID="_1699809545" r:id="rId16"/>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
      </w:pPr>
      <w:r>
        <w:t>1.</w:t>
      </w:r>
      <w:r>
        <w:tab/>
        <w:t>The NF Service Consumer invokes Nnwdaf_AnalyticsInfo_Request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
        <w:rPr>
          <w:lang w:eastAsia="zh-CN"/>
        </w:rPr>
      </w:pPr>
      <w:r>
        <w:t>2.</w:t>
      </w:r>
      <w:r>
        <w:tab/>
        <w:t xml:space="preserve">The NWDAF responds to the Nnwdaf_AnalyticsInfo_Request service operation. If the request is accepted, the response includes the requested </w:t>
      </w:r>
      <w:r>
        <w:rPr>
          <w:rFonts w:eastAsia="等线"/>
        </w:rPr>
        <w:t>analytics information</w:t>
      </w:r>
      <w:r>
        <w:t xml:space="preserve"> with "200 OK".</w:t>
      </w:r>
    </w:p>
    <w:p w14:paraId="0D647B64" w14:textId="77777777" w:rsidR="00EC581A" w:rsidRDefault="00EC581A" w:rsidP="00EC581A">
      <w:pPr>
        <w:pStyle w:val="NO"/>
      </w:pPr>
      <w:r>
        <w:t>NOTE:</w:t>
      </w:r>
      <w:r>
        <w:tab/>
        <w:t>For details of Nnwdaf_AnalyticsInfo_Request service operation refer to 3GPP TS 29.520 [5].</w:t>
      </w:r>
    </w:p>
    <w:p w14:paraId="62DE586F" w14:textId="77777777" w:rsidR="00EC581A" w:rsidRDefault="00EC581A" w:rsidP="00EC581A">
      <w:pPr>
        <w:pStyle w:val="4"/>
      </w:pPr>
      <w:bookmarkStart w:id="145" w:name="_Toc85735152"/>
      <w:r>
        <w:t>5.2.3.2</w:t>
      </w:r>
      <w:r>
        <w:tab/>
        <w:t>Analytics information request initiated by AFs via the NEF</w:t>
      </w:r>
      <w:bookmarkEnd w:id="145"/>
    </w:p>
    <w:p w14:paraId="06F38181" w14:textId="77777777" w:rsidR="00EC581A" w:rsidRPr="00F57161" w:rsidRDefault="00EC581A" w:rsidP="00EC581A">
      <w:r>
        <w:rPr>
          <w:lang w:eastAsia="ja-JP"/>
        </w:rPr>
        <w:t xml:space="preserve">This procedure is used by the AFs to retrieve </w:t>
      </w:r>
      <w:r>
        <w:rPr>
          <w:rFonts w:eastAsia="等线"/>
        </w:rPr>
        <w:t>analytics information</w:t>
      </w:r>
      <w:r>
        <w:rPr>
          <w:lang w:eastAsia="ja-JP"/>
        </w:rPr>
        <w:t xml:space="preserve"> from the NWDAF via the NEF.</w:t>
      </w:r>
    </w:p>
    <w:p w14:paraId="17CF790C" w14:textId="77777777" w:rsidR="00CC0ED2" w:rsidRDefault="00CC0ED2" w:rsidP="00CC0ED2">
      <w:pPr>
        <w:pStyle w:val="TH"/>
      </w:pPr>
      <w:r>
        <w:object w:dxaOrig="10030" w:dyaOrig="4110" w14:anchorId="4B6FB715">
          <v:shape id="_x0000_i1028" type="#_x0000_t75" style="width:481.35pt;height:197.35pt" o:ole="">
            <v:imagedata r:id="rId17" o:title=""/>
          </v:shape>
          <o:OLEObject Type="Embed" ProgID="Visio.Drawing.15" ShapeID="_x0000_i1028" DrawAspect="Content" ObjectID="_1699809546" r:id="rId18"/>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3D74712C" w14:textId="77777777" w:rsidR="00CC0ED2" w:rsidRPr="00A54206" w:rsidRDefault="00CC0ED2" w:rsidP="00CC0ED2">
      <w:pPr>
        <w:pStyle w:val="B1"/>
      </w:pPr>
      <w:bookmarkStart w:id="146" w:name="_Hlk77340573"/>
      <w:r w:rsidRPr="00B641A9">
        <w:rPr>
          <w:lang w:eastAsia="ko-KR"/>
        </w:rPr>
        <w:lastRenderedPageBreak/>
        <w:t>1.</w:t>
      </w:r>
      <w:r w:rsidRPr="00B641A9">
        <w:rPr>
          <w:lang w:eastAsia="ko-KR"/>
        </w:rPr>
        <w:tab/>
      </w:r>
      <w:r w:rsidRPr="00D42EC9">
        <w:rPr>
          <w:lang w:eastAsia="ko-KR"/>
        </w:rPr>
        <w:t xml:space="preserve">In order to fetch analytics information, the AF </w:t>
      </w:r>
      <w:r>
        <w:rPr>
          <w:lang w:eastAsia="ko-KR"/>
        </w:rPr>
        <w:t xml:space="preserve">invoke the Nnef_AnalyticsExposure_Fetch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 xml:space="preserve">to the NEF to the customized operation URI "{apiRoot}/3gpp-analyticsexposure/v1/fetch" </w:t>
      </w:r>
      <w:r>
        <w:t>as defined in subclause 4.4.14.2 of 3GPP TS 29.522 [10]</w:t>
      </w:r>
      <w:r>
        <w:rPr>
          <w:lang w:eastAsia="zh-CN"/>
        </w:rPr>
        <w:t>.</w:t>
      </w:r>
    </w:p>
    <w:p w14:paraId="37266C18" w14:textId="77777777" w:rsidR="00CC0ED2" w:rsidRPr="00B641A9" w:rsidRDefault="00CC0ED2" w:rsidP="00CC0ED2">
      <w:pPr>
        <w:pStyle w:val="B1"/>
      </w:pPr>
      <w:r w:rsidRPr="00B641A9">
        <w:t>2.</w:t>
      </w:r>
      <w:r w:rsidRPr="00B641A9">
        <w:tab/>
      </w:r>
      <w:r w:rsidRPr="008D785B">
        <w:t xml:space="preserve">Upon receipt of the HTTP request from the AF, if the AF is authorized with the requested analytics event(s) and the requested parameters comply with the inbound restriction in the analytics exposure mapping, the NEF shall invoke the Nnwdaf_AnalyticsInfo_Request service operation </w:t>
      </w:r>
      <w:r>
        <w:t>as described in step 1 in subclause 5.2.3.1</w:t>
      </w:r>
      <w:r>
        <w:rPr>
          <w:lang w:eastAsia="zh-CN"/>
        </w:rPr>
        <w:t>.</w:t>
      </w:r>
    </w:p>
    <w:p w14:paraId="580D96A8" w14:textId="77777777" w:rsidR="00CC0ED2" w:rsidRPr="00B641A9" w:rsidRDefault="00CC0ED2" w:rsidP="00CC0ED2">
      <w:pPr>
        <w:pStyle w:val="B1"/>
      </w:pPr>
      <w:r w:rsidRPr="00B641A9">
        <w:t>3.</w:t>
      </w:r>
      <w:r w:rsidRPr="00B641A9">
        <w:tab/>
        <w:t xml:space="preserve">The NWDAF responds with the analytics information </w:t>
      </w:r>
      <w:r>
        <w:t xml:space="preserve">as described in step 2 in subclause 5.2.3.1 </w:t>
      </w:r>
      <w:r w:rsidRPr="00B641A9">
        <w:t>to the NEF.</w:t>
      </w:r>
    </w:p>
    <w:p w14:paraId="1C597EE1" w14:textId="77777777" w:rsidR="00CC0ED2" w:rsidRPr="00B641A9" w:rsidRDefault="00CC0ED2" w:rsidP="00CC0ED2">
      <w:pPr>
        <w:pStyle w:val="B1"/>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146"/>
    <w:p w14:paraId="32096464" w14:textId="2AFC343D" w:rsidR="00EC581A" w:rsidRDefault="00CC0ED2" w:rsidP="00CC0ED2">
      <w:pPr>
        <w:pStyle w:val="NO"/>
      </w:pPr>
      <w:r w:rsidRPr="00A54206">
        <w:t>NOTE:</w:t>
      </w:r>
      <w:r w:rsidRPr="00A54206">
        <w:tab/>
      </w:r>
      <w:r>
        <w:t>Details of AnalyticsExposure API refer to subclause 4.4.14 and</w:t>
      </w:r>
      <w:r w:rsidRPr="00C611AF">
        <w:t xml:space="preserve"> </w:t>
      </w:r>
      <w:r>
        <w:t>subclause 5.6 of 3GPP TS 29.522 [4]</w:t>
      </w:r>
      <w:r w:rsidRPr="00A54206">
        <w:t>.</w:t>
      </w:r>
    </w:p>
    <w:p w14:paraId="7A426CCB" w14:textId="77777777" w:rsidR="00CC0ED2" w:rsidRPr="00E73C84" w:rsidRDefault="00CC0ED2" w:rsidP="00EC581A"/>
    <w:p w14:paraId="2D5D1484" w14:textId="77777777" w:rsidR="00EC581A" w:rsidRDefault="00EC581A" w:rsidP="00EC581A">
      <w:pPr>
        <w:pStyle w:val="3"/>
        <w:rPr>
          <w:lang w:eastAsia="ko-KR"/>
        </w:rPr>
      </w:pPr>
      <w:bookmarkStart w:id="147" w:name="_Toc85735153"/>
      <w:r>
        <w:t>5.2.4</w:t>
      </w:r>
      <w:r>
        <w:tab/>
      </w:r>
      <w:r>
        <w:rPr>
          <w:lang w:eastAsia="ko-KR"/>
        </w:rPr>
        <w:t>Analytics Exposure via DCCF</w:t>
      </w:r>
      <w:bookmarkEnd w:id="147"/>
    </w:p>
    <w:p w14:paraId="4825CBAB" w14:textId="77777777" w:rsidR="00755DA7" w:rsidRPr="00CC5A13" w:rsidRDefault="00755DA7" w:rsidP="00755DA7">
      <w:pPr>
        <w:rPr>
          <w:lang w:eastAsia="ja-JP"/>
        </w:rPr>
      </w:pPr>
      <w:r w:rsidRPr="00CC5A13">
        <w:rPr>
          <w:lang w:eastAsia="ja-JP"/>
        </w:rPr>
        <w:t xml:space="preserve">This procedure is used by </w:t>
      </w:r>
      <w:r>
        <w:rPr>
          <w:lang w:eastAsia="ja-JP"/>
        </w:rPr>
        <w:t>NF service</w:t>
      </w:r>
      <w:r w:rsidRPr="00FF23A0">
        <w:rPr>
          <w:lang w:eastAsia="ja-JP"/>
        </w:rPr>
        <w:t xml:space="preserve"> consumer(s) (e.g. NFs/OAM) </w:t>
      </w:r>
      <w:r>
        <w:rPr>
          <w:lang w:eastAsia="ja-JP"/>
        </w:rPr>
        <w:t xml:space="preserve">based on local configuration, </w:t>
      </w:r>
      <w:r w:rsidRPr="00FF23A0">
        <w:rPr>
          <w:lang w:eastAsia="ja-JP"/>
        </w:rPr>
        <w:t xml:space="preserve">to subscribe/unsubscribe to NWDAF analytics </w:t>
      </w:r>
      <w:r>
        <w:rPr>
          <w:lang w:eastAsia="ja-JP"/>
        </w:rPr>
        <w:t xml:space="preserve">event(s) via the DCCF, </w:t>
      </w:r>
      <w:r w:rsidRPr="00FF23A0">
        <w:rPr>
          <w:lang w:eastAsia="ja-JP"/>
        </w:rPr>
        <w:t xml:space="preserve">and </w:t>
      </w:r>
      <w:r>
        <w:rPr>
          <w:lang w:eastAsia="ja-JP"/>
        </w:rPr>
        <w:t>u</w:t>
      </w:r>
      <w:r w:rsidRPr="00B16F67">
        <w:rPr>
          <w:lang w:eastAsia="ja-JP"/>
        </w:rPr>
        <w:t>pon the delivery option "Delivery via DCCF" configured on the DCCF</w:t>
      </w:r>
      <w:r>
        <w:rPr>
          <w:lang w:eastAsia="ja-JP"/>
        </w:rPr>
        <w:t>,</w:t>
      </w:r>
      <w:r w:rsidRPr="00B16F67">
        <w:rPr>
          <w:lang w:eastAsia="ja-JP"/>
        </w:rPr>
        <w:t xml:space="preserve"> </w:t>
      </w:r>
      <w:r>
        <w:rPr>
          <w:lang w:eastAsia="ja-JP"/>
        </w:rPr>
        <w:t xml:space="preserve">also used by DCCF to </w:t>
      </w:r>
      <w:r w:rsidRPr="00FF23A0">
        <w:rPr>
          <w:lang w:eastAsia="ja-JP"/>
        </w:rPr>
        <w:t>notif</w:t>
      </w:r>
      <w:r>
        <w:rPr>
          <w:lang w:eastAsia="ja-JP"/>
        </w:rPr>
        <w:t>y the NF service consumer(s)</w:t>
      </w:r>
      <w:r w:rsidRPr="00FF23A0">
        <w:rPr>
          <w:lang w:eastAsia="ja-JP"/>
        </w:rPr>
        <w:t xml:space="preserve"> of </w:t>
      </w:r>
      <w:r>
        <w:rPr>
          <w:lang w:eastAsia="ja-JP"/>
        </w:rPr>
        <w:t xml:space="preserve">the </w:t>
      </w:r>
      <w:r w:rsidRPr="00FF23A0">
        <w:rPr>
          <w:lang w:eastAsia="ja-JP"/>
        </w:rPr>
        <w:t>analytics information via the DCCF</w:t>
      </w:r>
      <w:r>
        <w:rPr>
          <w:lang w:eastAsia="ja-JP"/>
        </w:rPr>
        <w:t xml:space="preserve"> if subscribed before.</w:t>
      </w:r>
    </w:p>
    <w:p w14:paraId="6D032866" w14:textId="77777777" w:rsidR="00755DA7" w:rsidRDefault="00755DA7" w:rsidP="00755DA7">
      <w:pPr>
        <w:pStyle w:val="TH"/>
      </w:pPr>
      <w:r>
        <w:object w:dxaOrig="12331" w:dyaOrig="15201" w14:anchorId="169E0B57">
          <v:shape id="_x0000_i1029" type="#_x0000_t75" style="width:516.65pt;height:636.65pt" o:ole="">
            <v:imagedata r:id="rId19" o:title=""/>
          </v:shape>
          <o:OLEObject Type="Embed" ProgID="Visio.Drawing.15" ShapeID="_x0000_i1029" DrawAspect="Content" ObjectID="_1699809547" r:id="rId20"/>
        </w:object>
      </w:r>
    </w:p>
    <w:p w14:paraId="2D31C39F" w14:textId="77777777" w:rsidR="00755DA7" w:rsidRPr="005D620A" w:rsidRDefault="00755DA7" w:rsidP="00755DA7">
      <w:pPr>
        <w:keepLines/>
        <w:spacing w:after="240"/>
        <w:jc w:val="center"/>
        <w:rPr>
          <w:rFonts w:ascii="Arial" w:hAnsi="Arial"/>
          <w:b/>
        </w:rPr>
      </w:pPr>
      <w:r w:rsidRPr="005D620A">
        <w:rPr>
          <w:rFonts w:ascii="Arial" w:hAnsi="Arial"/>
          <w:b/>
        </w:rPr>
        <w:t>Figure 5.2.</w:t>
      </w:r>
      <w:r>
        <w:rPr>
          <w:rFonts w:ascii="Arial" w:hAnsi="Arial"/>
          <w:b/>
        </w:rPr>
        <w:t>4</w:t>
      </w:r>
      <w:r w:rsidRPr="005D620A">
        <w:rPr>
          <w:rFonts w:ascii="Arial" w:hAnsi="Arial"/>
          <w:b/>
        </w:rPr>
        <w:t xml:space="preserve">-1: Analytics </w:t>
      </w:r>
      <w:r>
        <w:rPr>
          <w:rFonts w:ascii="Arial" w:hAnsi="Arial"/>
          <w:b/>
        </w:rPr>
        <w:t>Exposure via DCCF</w:t>
      </w:r>
    </w:p>
    <w:p w14:paraId="692A7A42" w14:textId="4106598B" w:rsidR="00755DA7" w:rsidRPr="005D620A" w:rsidRDefault="00755DA7" w:rsidP="00755DA7">
      <w:pPr>
        <w:pStyle w:val="B1"/>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Pr>
          <w:lang w:eastAsia="ko-KR"/>
        </w:rPr>
        <w:t>undefined resource name</w:t>
      </w:r>
      <w:r w:rsidRPr="006D502B">
        <w:rPr>
          <w:lang w:eastAsia="ko-KR"/>
        </w:rPr>
        <w:t xml:space="preserve">", the HTTP POST message shall include </w:t>
      </w:r>
      <w:r>
        <w:rPr>
          <w:lang w:eastAsia="ko-KR"/>
        </w:rPr>
        <w:t xml:space="preserve">the </w:t>
      </w:r>
      <w:r>
        <w:rPr>
          <w:lang w:eastAsia="ko-KR"/>
        </w:rPr>
        <w:lastRenderedPageBreak/>
        <w:t>undefined name of</w:t>
      </w:r>
      <w:r w:rsidRPr="006D502B">
        <w:rPr>
          <w:lang w:eastAsia="ko-KR"/>
        </w:rPr>
        <w:t xml:space="preserve"> data structure as request body with parameters as defined in </w:t>
      </w:r>
      <w:r>
        <w:t>subclause 5.7.4 of 3GPP TS 29.574 [</w:t>
      </w:r>
      <w:r w:rsidR="002851F2">
        <w:t>1</w:t>
      </w:r>
      <w:r w:rsidR="00E31C69">
        <w:t>5</w:t>
      </w:r>
      <w:r>
        <w:t>]</w:t>
      </w:r>
      <w:r w:rsidRPr="005D620A">
        <w:rPr>
          <w:lang w:eastAsia="ko-KR"/>
        </w:rPr>
        <w:t>.</w:t>
      </w:r>
    </w:p>
    <w:p w14:paraId="1DA12B77" w14:textId="77777777" w:rsidR="00755DA7" w:rsidRDefault="00755DA7" w:rsidP="00755DA7">
      <w:pPr>
        <w:pStyle w:val="B1"/>
        <w:rPr>
          <w:lang w:eastAsia="ko-KR"/>
        </w:rPr>
      </w:pPr>
      <w:r w:rsidRPr="005D620A">
        <w:rPr>
          <w:lang w:eastAsia="ko-KR"/>
        </w:rPr>
        <w:t>2.</w:t>
      </w:r>
      <w:r w:rsidRPr="005D620A">
        <w:rPr>
          <w:lang w:eastAsia="ko-KR"/>
        </w:rPr>
        <w:tab/>
      </w:r>
      <w:r w:rsidRPr="00C95CF1">
        <w:rPr>
          <w:lang w:eastAsia="ko-KR"/>
        </w:rPr>
        <w:t xml:space="preserve">The DCCF determine </w:t>
      </w:r>
      <w:r>
        <w:rPr>
          <w:lang w:eastAsia="ko-KR"/>
        </w:rPr>
        <w:t>whether the</w:t>
      </w:r>
      <w:r w:rsidRPr="00C95CF1">
        <w:rPr>
          <w:lang w:eastAsia="ko-KR"/>
        </w:rPr>
        <w:t xml:space="preserve"> </w:t>
      </w:r>
      <w:r>
        <w:rPr>
          <w:lang w:eastAsia="ko-KR"/>
        </w:rPr>
        <w:t>historical data handling is applicable or not</w:t>
      </w:r>
      <w:r w:rsidRPr="00C95CF1">
        <w:rPr>
          <w:lang w:eastAsia="ko-KR"/>
        </w:rPr>
        <w:t>.</w:t>
      </w:r>
    </w:p>
    <w:p w14:paraId="4B0D46E0" w14:textId="77777777" w:rsidR="00755DA7" w:rsidRDefault="00755DA7" w:rsidP="00755DA7">
      <w:pPr>
        <w:pStyle w:val="B2"/>
        <w:rPr>
          <w:lang w:eastAsia="ko-KR"/>
        </w:rPr>
      </w:pPr>
      <w:r>
        <w:rPr>
          <w:lang w:eastAsia="ko-KR"/>
        </w:rPr>
        <w:tab/>
        <w:t xml:space="preserve">If the historical data handling is not applicable or not supported, the DCCF shall proceed </w:t>
      </w:r>
      <w:bookmarkStart w:id="148" w:name="_Hlk77848919"/>
      <w:r>
        <w:rPr>
          <w:lang w:eastAsia="ko-KR"/>
        </w:rPr>
        <w:t>step</w:t>
      </w:r>
      <w:r>
        <w:t> </w:t>
      </w:r>
      <w:r>
        <w:rPr>
          <w:lang w:eastAsia="ko-KR"/>
        </w:rPr>
        <w:t>3</w:t>
      </w:r>
      <w:bookmarkEnd w:id="148"/>
      <w:r>
        <w:rPr>
          <w:lang w:eastAsia="ko-KR"/>
        </w:rPr>
        <w:t xml:space="preserve">a, skip </w:t>
      </w:r>
      <w:bookmarkStart w:id="149" w:name="_Hlk80988309"/>
      <w:r>
        <w:rPr>
          <w:lang w:eastAsia="ko-KR"/>
        </w:rPr>
        <w:t>step</w:t>
      </w:r>
      <w:r>
        <w:t> </w:t>
      </w:r>
      <w:r>
        <w:rPr>
          <w:lang w:eastAsia="ko-KR"/>
        </w:rPr>
        <w:t>3b</w:t>
      </w:r>
      <w:bookmarkEnd w:id="149"/>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77777777" w:rsidR="00755DA7" w:rsidRDefault="00755DA7" w:rsidP="00755DA7">
      <w:pPr>
        <w:pStyle w:val="B2"/>
        <w:rPr>
          <w:lang w:eastAsia="ko-KR"/>
        </w:rPr>
      </w:pPr>
      <w:r w:rsidRPr="005D620A">
        <w:rPr>
          <w:lang w:eastAsia="ko-KR"/>
        </w:rPr>
        <w:tab/>
      </w:r>
      <w:r>
        <w:rPr>
          <w:lang w:eastAsia="ko-KR"/>
        </w:rPr>
        <w:t>If the historical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7777777" w:rsidR="00755DA7" w:rsidRDefault="00755DA7" w:rsidP="00755DA7">
      <w:pPr>
        <w:pStyle w:val="B2"/>
        <w:rPr>
          <w:lang w:eastAsia="ko-KR"/>
        </w:rPr>
      </w:pPr>
      <w:r>
        <w:rPr>
          <w:lang w:eastAsia="ko-KR"/>
        </w:rPr>
        <w:tab/>
        <w:t xml:space="preserve">If the historical data is available in an NWDAF, the DCCF shall proceed </w:t>
      </w:r>
      <w:bookmarkStart w:id="150" w:name="_Hlk77850890"/>
      <w:r>
        <w:rPr>
          <w:lang w:eastAsia="ko-KR"/>
        </w:rPr>
        <w:t>step</w:t>
      </w:r>
      <w:r>
        <w:t> </w:t>
      </w:r>
      <w:r>
        <w:rPr>
          <w:lang w:eastAsia="ko-KR"/>
        </w:rPr>
        <w:t>3a and step</w:t>
      </w:r>
      <w:r>
        <w:t> </w:t>
      </w:r>
      <w:r>
        <w:rPr>
          <w:lang w:eastAsia="ko-KR"/>
        </w:rPr>
        <w:t>3c</w:t>
      </w:r>
      <w:bookmarkEnd w:id="150"/>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26A5BE7D" w14:textId="77777777" w:rsidR="00755DA7" w:rsidRDefault="00755DA7" w:rsidP="00755DA7">
      <w:pPr>
        <w:pStyle w:val="EditorsNote"/>
        <w:rPr>
          <w:lang w:eastAsia="zh-CN"/>
        </w:rPr>
      </w:pPr>
      <w:r w:rsidRPr="00633516">
        <w:rPr>
          <w:lang w:eastAsia="zh-CN"/>
        </w:rPr>
        <w:t>Editor's Note:</w:t>
      </w:r>
      <w:r w:rsidRPr="00633516">
        <w:rPr>
          <w:lang w:eastAsia="zh-CN"/>
        </w:rPr>
        <w:tab/>
        <w:t xml:space="preserve">It is FFS </w:t>
      </w:r>
      <w:r w:rsidRPr="002B3C10">
        <w:rPr>
          <w:lang w:eastAsia="zh-CN"/>
        </w:rPr>
        <w:t>that how the DCCF determines whether the historical data handling is applica</w:t>
      </w:r>
      <w:r>
        <w:rPr>
          <w:lang w:eastAsia="zh-CN"/>
        </w:rPr>
        <w:t>ble</w:t>
      </w:r>
      <w:r w:rsidRPr="002B3C10">
        <w:rPr>
          <w:lang w:eastAsia="zh-CN"/>
        </w:rPr>
        <w:t>, based on some input data which will be defined later</w:t>
      </w:r>
      <w:r w:rsidRPr="00633516">
        <w:rPr>
          <w:lang w:eastAsia="zh-CN"/>
        </w:rPr>
        <w:t>.</w:t>
      </w:r>
    </w:p>
    <w:p w14:paraId="3F8985F8" w14:textId="77777777" w:rsidR="00755DA7" w:rsidRDefault="00755DA7" w:rsidP="00755DA7">
      <w:pPr>
        <w:pStyle w:val="B1"/>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F20392E" w14:textId="77777777" w:rsidR="00755DA7" w:rsidRPr="00C94C5D" w:rsidRDefault="00755DA7" w:rsidP="00755DA7">
      <w:pPr>
        <w:pStyle w:val="B1"/>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 to replace an existing analytics exposure subscription. The request includes the subscribed event(s) and event filter information received from the </w:t>
      </w:r>
      <w:r>
        <w:t>NF service consumer</w:t>
      </w:r>
      <w:r w:rsidRPr="00C94C5D">
        <w:t>, mapping to the parameters as defined in subclause 5.1 of 3GPP TS 29.520 [5]</w:t>
      </w:r>
      <w:r w:rsidRPr="00C94C5D">
        <w:rPr>
          <w:lang w:eastAsia="zh-CN"/>
        </w:rPr>
        <w:t>.</w:t>
      </w:r>
    </w:p>
    <w:p w14:paraId="623E4A43" w14:textId="77777777"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 data.</w:t>
      </w:r>
    </w:p>
    <w:p w14:paraId="0AB3E128" w14:textId="77777777" w:rsidR="00755DA7" w:rsidRPr="00F96D3B" w:rsidRDefault="00755DA7" w:rsidP="00755DA7">
      <w:pPr>
        <w:pStyle w:val="B1"/>
      </w:pPr>
      <w:r>
        <w:rPr>
          <w:lang w:eastAsia="ko-KR"/>
        </w:rPr>
        <w:t>5a</w:t>
      </w:r>
      <w:r w:rsidRPr="005D620A">
        <w:rPr>
          <w:lang w:eastAsia="ko-KR"/>
        </w:rPr>
        <w:tab/>
      </w:r>
      <w:r w:rsidRPr="00F96D3B">
        <w:t xml:space="preserve">The NWDAF responds to the Nnwdaf_EventsSubscription_Subscribe service operation. </w:t>
      </w:r>
    </w:p>
    <w:p w14:paraId="31D175D4" w14:textId="77777777" w:rsidR="00755DA7" w:rsidRPr="00F96D3B" w:rsidRDefault="00755DA7" w:rsidP="00755DA7">
      <w:pPr>
        <w:ind w:left="568"/>
      </w:pPr>
      <w:r w:rsidRPr="00F96D3B">
        <w:t xml:space="preserve">Upon receipt of the HTTP POST request, if the subscription is accepted to be created, the NWDAF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4BA205A1" w14:textId="77777777" w:rsidR="00755DA7" w:rsidRPr="00F96D3B" w:rsidRDefault="00755DA7" w:rsidP="00755DA7">
      <w:pPr>
        <w:ind w:left="568"/>
      </w:pPr>
      <w:r w:rsidRPr="00F96D3B">
        <w:t xml:space="preserve">Upon receipt of the HTTP PUT request, if the subscription is accepted to be updated, the NWDAF responds to the </w:t>
      </w:r>
      <w:r>
        <w:t>DCCF</w:t>
      </w:r>
      <w:r w:rsidRPr="00F96D3B">
        <w:t xml:space="preserve"> with "200 OK" or "204 No Content".</w:t>
      </w:r>
    </w:p>
    <w:p w14:paraId="21BED37F" w14:textId="77777777" w:rsidR="00755DA7" w:rsidRDefault="00755DA7" w:rsidP="00755DA7">
      <w:pPr>
        <w:pStyle w:val="B1"/>
        <w:rPr>
          <w:lang w:eastAsia="ko-KR"/>
        </w:rPr>
      </w:pPr>
      <w:r>
        <w:rPr>
          <w:lang w:eastAsia="ko-KR"/>
        </w:rPr>
        <w:t>3b</w:t>
      </w:r>
      <w:r w:rsidRPr="005D620A">
        <w:rPr>
          <w:lang w:eastAsia="ko-KR"/>
        </w:rPr>
        <w:tab/>
      </w:r>
      <w:r>
        <w:rPr>
          <w:lang w:eastAsia="ko-KR"/>
        </w:rPr>
        <w:t xml:space="preserve">If the historical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30C47918" w14:textId="6BC6C5FF" w:rsidR="00755DA7" w:rsidRDefault="00755DA7" w:rsidP="00755DA7">
      <w:pPr>
        <w:pStyle w:val="B1"/>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rPr>
          <w:lang w:eastAsia="ko-KR"/>
        </w:rPr>
        <w:t>undefined resource name</w:t>
      </w:r>
      <w:r w:rsidRPr="006D502B">
        <w:rPr>
          <w:lang w:eastAsia="ko-KR"/>
        </w:rPr>
        <w:t xml:space="preserve">", the HTTP POST message shall include </w:t>
      </w:r>
      <w:r>
        <w:rPr>
          <w:lang w:eastAsia="ko-KR"/>
        </w:rPr>
        <w:t>the undefined name of</w:t>
      </w:r>
      <w:r w:rsidRPr="006D502B">
        <w:rPr>
          <w:lang w:eastAsia="ko-KR"/>
        </w:rPr>
        <w:t xml:space="preserve"> data structure as request body with parameters as defined in </w:t>
      </w:r>
      <w:r>
        <w:t>subclause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
      </w:pPr>
      <w:r>
        <w:rPr>
          <w:lang w:eastAsia="ko-KR"/>
        </w:rPr>
        <w:t>5b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7B7AFA57" w14:textId="77777777" w:rsidR="00755DA7" w:rsidRPr="00F96D3B" w:rsidRDefault="00755DA7" w:rsidP="00755DA7">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37E2CD92" w14:textId="77777777" w:rsidR="00755DA7" w:rsidRDefault="00755DA7" w:rsidP="00755DA7">
      <w:pPr>
        <w:pStyle w:val="B1"/>
        <w:rPr>
          <w:lang w:eastAsia="ko-KR"/>
        </w:rPr>
      </w:pPr>
      <w:r>
        <w:rPr>
          <w:lang w:eastAsia="ko-KR"/>
        </w:rPr>
        <w:t>3c</w:t>
      </w:r>
      <w:r w:rsidRPr="005D620A">
        <w:rPr>
          <w:lang w:eastAsia="ko-KR"/>
        </w:rPr>
        <w:tab/>
      </w:r>
      <w:r>
        <w:rPr>
          <w:lang w:eastAsia="ko-KR"/>
        </w:rPr>
        <w:t xml:space="preserve">If the historical 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4b.</w:t>
      </w:r>
    </w:p>
    <w:p w14:paraId="12F53E85" w14:textId="77777777" w:rsidR="00755DA7" w:rsidRDefault="00755DA7" w:rsidP="00755DA7">
      <w:pPr>
        <w:pStyle w:val="B1"/>
        <w:rPr>
          <w:lang w:eastAsia="ko-KR"/>
        </w:rPr>
      </w:pPr>
      <w:r>
        <w:rPr>
          <w:lang w:eastAsia="ko-KR"/>
        </w:rPr>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shall invoke the Nnwdaf_DataManagement_Subscribe service operation</w:t>
      </w:r>
      <w:r w:rsidRPr="00B17705">
        <w:rPr>
          <w:lang w:eastAsia="ko-KR"/>
        </w:rPr>
        <w:t xml:space="preserve"> </w:t>
      </w:r>
      <w:r w:rsidRPr="006D502B">
        <w:rPr>
          <w:lang w:eastAsia="ko-KR"/>
        </w:rPr>
        <w:t xml:space="preserve">by sending an HTTP POST request message targeting </w:t>
      </w:r>
      <w:r w:rsidRPr="006D502B">
        <w:rPr>
          <w:lang w:eastAsia="ko-KR"/>
        </w:rPr>
        <w:lastRenderedPageBreak/>
        <w:t>the resource "</w:t>
      </w:r>
      <w:r w:rsidRPr="008E220F">
        <w:t xml:space="preserve"> </w:t>
      </w:r>
      <w:r w:rsidRPr="008E220F">
        <w:rPr>
          <w:lang w:eastAsia="ko-KR"/>
        </w:rPr>
        <w:t xml:space="preserve">NWDAF Data Management </w:t>
      </w:r>
      <w:r w:rsidRPr="006D502B">
        <w:rPr>
          <w:lang w:eastAsia="ko-KR"/>
        </w:rPr>
        <w:t xml:space="preserve">Subscriptions", the HTTP POST message shall include </w:t>
      </w:r>
      <w:r>
        <w:rPr>
          <w:lang w:eastAsia="ko-KR"/>
        </w:rPr>
        <w:t>the undefined name of</w:t>
      </w:r>
      <w:r w:rsidRPr="006D502B">
        <w:rPr>
          <w:lang w:eastAsia="ko-KR"/>
        </w:rPr>
        <w:t xml:space="preserve"> data structure as request body with parameters as defined in </w:t>
      </w:r>
      <w:r>
        <w:t>subclause 5.3.6 of 3GPP TS 29.520 [5]</w:t>
      </w:r>
      <w:r w:rsidRPr="005D620A">
        <w:rPr>
          <w:lang w:eastAsia="ko-KR"/>
        </w:rPr>
        <w:t>.</w:t>
      </w:r>
    </w:p>
    <w:p w14:paraId="656C3E0B" w14:textId="77777777" w:rsidR="00755DA7" w:rsidRPr="00F96D3B" w:rsidRDefault="00755DA7" w:rsidP="00755DA7">
      <w:pPr>
        <w:pStyle w:val="B1"/>
      </w:pPr>
      <w:r>
        <w:rPr>
          <w:lang w:eastAsia="ko-KR"/>
        </w:rPr>
        <w:t>5c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04952203" w14:textId="77777777" w:rsidR="00755DA7" w:rsidRPr="00F96D3B" w:rsidRDefault="00755DA7" w:rsidP="00755DA7">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684683C9" w14:textId="77777777" w:rsidR="00755DA7" w:rsidRDefault="00755DA7" w:rsidP="00755DA7">
      <w:pPr>
        <w:pStyle w:val="B1"/>
        <w:rPr>
          <w:lang w:eastAsia="ko-KR"/>
        </w:rPr>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743AA6C9" w14:textId="77777777" w:rsidR="00755DA7" w:rsidRDefault="00755DA7" w:rsidP="00755DA7">
      <w:pPr>
        <w:pStyle w:val="B1"/>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r w:rsidRPr="005D620A">
        <w:rPr>
          <w:lang w:eastAsia="ko-KR"/>
        </w:rPr>
        <w:t>Nnwdaf_</w:t>
      </w:r>
      <w:r>
        <w:rPr>
          <w:lang w:eastAsia="ko-KR"/>
        </w:rPr>
        <w:t>Events</w:t>
      </w:r>
      <w:r w:rsidRPr="005D620A">
        <w:rPr>
          <w:lang w:eastAsia="ko-KR"/>
        </w:rPr>
        <w:t>Subscription_Notify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
        <w:rPr>
          <w:lang w:eastAsia="ko-KR"/>
        </w:rPr>
      </w:pPr>
      <w:r>
        <w:rPr>
          <w:lang w:eastAsia="ko-KR"/>
        </w:rPr>
        <w:t>8a.</w:t>
      </w:r>
      <w:r>
        <w:rPr>
          <w:lang w:eastAsia="ko-KR"/>
        </w:rPr>
        <w:tab/>
        <w:t>The DCCF responds to the Nnwdaf_EventsSubscription_Notify service operation</w:t>
      </w:r>
      <w:r w:rsidRPr="00FB2398">
        <w:t xml:space="preserve"> </w:t>
      </w:r>
      <w:r w:rsidRPr="00FB2398">
        <w:rPr>
          <w:lang w:eastAsia="ko-KR"/>
        </w:rPr>
        <w:t>with HTTP "204 No Content" status code</w:t>
      </w:r>
      <w:r>
        <w:rPr>
          <w:lang w:eastAsia="ko-KR"/>
        </w:rPr>
        <w:t>.</w:t>
      </w:r>
    </w:p>
    <w:p w14:paraId="45537F27" w14:textId="77777777" w:rsidR="00755DA7" w:rsidRDefault="00755DA7" w:rsidP="00755DA7">
      <w:pPr>
        <w:pStyle w:val="B1"/>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shall invoke the Nadrf_DataManagement_RetrievalNotify service operation by sending an HTTP POST request message to notify the historical data to the DCCF.</w:t>
      </w:r>
    </w:p>
    <w:p w14:paraId="2F41C8F2" w14:textId="77777777" w:rsidR="00755DA7" w:rsidRDefault="00755DA7" w:rsidP="00755DA7">
      <w:pPr>
        <w:pStyle w:val="B1"/>
        <w:rPr>
          <w:lang w:eastAsia="ko-KR"/>
        </w:rPr>
      </w:pPr>
      <w:r>
        <w:rPr>
          <w:lang w:eastAsia="ko-KR"/>
        </w:rPr>
        <w:t>8b.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09C6B439" w14:textId="77777777" w:rsidR="00755DA7" w:rsidRDefault="00755DA7" w:rsidP="00755DA7">
      <w:pPr>
        <w:pStyle w:val="B1"/>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DCCF</w:t>
      </w:r>
      <w:r w:rsidRPr="005D620A">
        <w:rPr>
          <w:lang w:eastAsia="ko-KR"/>
        </w:rPr>
        <w:t>.</w:t>
      </w:r>
    </w:p>
    <w:p w14:paraId="26FCAD0D" w14:textId="77777777" w:rsidR="00755DA7" w:rsidRDefault="00755DA7" w:rsidP="00755DA7">
      <w:pPr>
        <w:pStyle w:val="B1"/>
        <w:rPr>
          <w:lang w:eastAsia="ko-KR"/>
        </w:rPr>
      </w:pPr>
      <w:r>
        <w:rPr>
          <w:lang w:eastAsia="ko-KR"/>
        </w:rPr>
        <w:t>8c.</w:t>
      </w:r>
      <w:r>
        <w:rPr>
          <w:lang w:eastAsia="ko-KR"/>
        </w:rPr>
        <w:tab/>
        <w:t>The DCCF responds to the Nnwdaf_DataManagement_Notify service operation</w:t>
      </w:r>
      <w:r w:rsidRPr="00FB2398">
        <w:t xml:space="preserve"> </w:t>
      </w:r>
      <w:r w:rsidRPr="00FB2398">
        <w:rPr>
          <w:lang w:eastAsia="ko-KR"/>
        </w:rPr>
        <w:t>with HTTP "204 No Content" status code</w:t>
      </w:r>
      <w:r>
        <w:rPr>
          <w:lang w:eastAsia="ko-KR"/>
        </w:rPr>
        <w:t>.</w:t>
      </w:r>
    </w:p>
    <w:p w14:paraId="468783FE" w14:textId="77777777" w:rsidR="00755DA7" w:rsidRPr="005D620A" w:rsidRDefault="00755DA7" w:rsidP="00755DA7">
      <w:pPr>
        <w:pStyle w:val="B1"/>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 xml:space="preserve">invoke the </w:t>
      </w:r>
      <w:r w:rsidRPr="005D620A">
        <w:rPr>
          <w:lang w:eastAsia="ko-KR"/>
        </w:rPr>
        <w:t>Ndccf_DataManagement</w:t>
      </w:r>
      <w:r>
        <w:rPr>
          <w:lang w:eastAsia="ko-KR"/>
        </w:rPr>
        <w:t>_Notify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Ndccf_DataManagement_Notify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204F9C93" w14:textId="77777777" w:rsidR="00755DA7" w:rsidRDefault="00755DA7" w:rsidP="00755DA7">
      <w:pPr>
        <w:pStyle w:val="B1"/>
        <w:rPr>
          <w:lang w:eastAsia="ko-KR"/>
        </w:rPr>
      </w:pPr>
      <w:r>
        <w:rPr>
          <w:lang w:eastAsia="ko-KR"/>
        </w:rPr>
        <w:t>11.</w:t>
      </w:r>
      <w:r>
        <w:rPr>
          <w:lang w:eastAsia="ko-KR"/>
        </w:rPr>
        <w:tab/>
        <w:t>(conditional)</w:t>
      </w:r>
      <w:r w:rsidRPr="00227078">
        <w:rPr>
          <w:lang w:eastAsia="ko-KR"/>
        </w:rPr>
        <w:t xml:space="preserve"> </w:t>
      </w:r>
      <w:r>
        <w:rPr>
          <w:lang w:eastAsia="ko-KR"/>
        </w:rPr>
        <w:t xml:space="preserve">The NF service consumer invoke the Ndccf_DataManagement_Fetch service operation by sending and HTTP GET request method to fetch the analytics from the DCCF before an expiry time, if received the fetch instruction in </w:t>
      </w:r>
      <w:r w:rsidRPr="00227078">
        <w:rPr>
          <w:lang w:eastAsia="ko-KR"/>
        </w:rPr>
        <w:t xml:space="preserve">NdccfDataManagement_Notify </w:t>
      </w:r>
      <w:r>
        <w:rPr>
          <w:lang w:eastAsia="ko-KR"/>
        </w:rPr>
        <w:t>service operation in step</w:t>
      </w:r>
      <w:r>
        <w:t> </w:t>
      </w:r>
      <w:r>
        <w:rPr>
          <w:lang w:eastAsia="ko-KR"/>
        </w:rPr>
        <w:t>9.</w:t>
      </w:r>
    </w:p>
    <w:p w14:paraId="293683F4" w14:textId="77777777" w:rsidR="00755DA7" w:rsidRPr="005D620A" w:rsidRDefault="00755DA7" w:rsidP="00755DA7">
      <w:pPr>
        <w:pStyle w:val="B1"/>
        <w:rPr>
          <w:lang w:eastAsia="ko-KR"/>
        </w:rPr>
      </w:pPr>
      <w:r>
        <w:rPr>
          <w:lang w:eastAsia="ko-KR"/>
        </w:rPr>
        <w:t>12.</w:t>
      </w:r>
      <w:r>
        <w:rPr>
          <w:lang w:eastAsia="ko-KR"/>
        </w:rPr>
        <w:tab/>
        <w:t>The NF service consumer responds to the Ndccf_Data</w:t>
      </w:r>
      <w:r>
        <w:rPr>
          <w:rFonts w:hint="eastAsia"/>
          <w:lang w:eastAsia="zh-CN"/>
        </w:rPr>
        <w:t>Ma</w:t>
      </w:r>
      <w:r>
        <w:rPr>
          <w:lang w:eastAsia="ko-KR"/>
        </w:rPr>
        <w:t xml:space="preserve">nagement_Fetch service operation with HTTP </w:t>
      </w:r>
      <w:r w:rsidRPr="00FB2398">
        <w:rPr>
          <w:lang w:eastAsia="ko-KR"/>
        </w:rPr>
        <w:t>"204 No Content" status code.</w:t>
      </w:r>
    </w:p>
    <w:p w14:paraId="2B70E53C" w14:textId="77777777" w:rsidR="00755DA7" w:rsidRDefault="00755DA7" w:rsidP="00755DA7">
      <w:pPr>
        <w:pStyle w:val="B1"/>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
        <w:rPr>
          <w:lang w:eastAsia="ko-KR"/>
        </w:rPr>
      </w:pPr>
      <w:r>
        <w:rPr>
          <w:lang w:eastAsia="ko-KR"/>
        </w:rPr>
        <w:t>14</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77777777" w:rsidR="00755DA7" w:rsidRDefault="00755DA7" w:rsidP="00755DA7">
      <w:pPr>
        <w:pStyle w:val="B1"/>
        <w:rPr>
          <w:lang w:eastAsia="ko-KR"/>
        </w:rPr>
      </w:pPr>
      <w:r w:rsidRPr="005D620A">
        <w:rPr>
          <w:lang w:eastAsia="ko-KR"/>
        </w:rPr>
        <w:lastRenderedPageBreak/>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invoke the Nnwdaf_EventsSubscription_Unsubscribe service operation by sending a HTTP DELETE request message to the NWDAF.</w:t>
      </w:r>
    </w:p>
    <w:p w14:paraId="19893E90" w14:textId="77777777" w:rsidR="00755DA7" w:rsidRDefault="00755DA7" w:rsidP="00755DA7">
      <w:pPr>
        <w:pStyle w:val="B1"/>
        <w:rPr>
          <w:lang w:eastAsia="ko-KR"/>
        </w:rPr>
      </w:pPr>
      <w:r>
        <w:rPr>
          <w:lang w:eastAsia="ko-KR"/>
        </w:rPr>
        <w:t>16a.</w:t>
      </w:r>
      <w:r>
        <w:rPr>
          <w:lang w:eastAsia="ko-KR"/>
        </w:rPr>
        <w:tab/>
        <w:t xml:space="preserve">The NWDAF responds to the Nnwdaf_EventsSubscription_Unsubscribe service operation with </w:t>
      </w:r>
      <w:r w:rsidRPr="00CF47BC">
        <w:rPr>
          <w:lang w:eastAsia="ko-KR"/>
        </w:rPr>
        <w:t xml:space="preserve">HTTP "204 No Content" status code, upon the </w:t>
      </w:r>
      <w:r>
        <w:rPr>
          <w:lang w:eastAsia="ko-KR"/>
        </w:rPr>
        <w:t>analytics event(s) subscription is removed.</w:t>
      </w:r>
    </w:p>
    <w:p w14:paraId="4131D714" w14:textId="77777777" w:rsidR="00755DA7" w:rsidRDefault="00755DA7" w:rsidP="00755DA7">
      <w:pPr>
        <w:pStyle w:val="B1"/>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 xml:space="preserve">DCCF determine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 HTTP DELETE request message to the ADRF.</w:t>
      </w:r>
    </w:p>
    <w:p w14:paraId="30150005" w14:textId="77777777" w:rsidR="00755DA7" w:rsidRPr="005D620A" w:rsidRDefault="00755DA7" w:rsidP="00755DA7">
      <w:pPr>
        <w:pStyle w:val="B1"/>
        <w:rPr>
          <w:lang w:eastAsia="ko-KR"/>
        </w:rPr>
      </w:pPr>
      <w:r>
        <w:rPr>
          <w:lang w:eastAsia="ko-KR"/>
        </w:rPr>
        <w:t>16b.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30AE8CEB" w14:textId="77777777" w:rsidR="00755DA7" w:rsidRDefault="00755DA7" w:rsidP="00755DA7">
      <w:pPr>
        <w:pStyle w:val="B1"/>
        <w:rPr>
          <w:lang w:eastAsia="ko-KR"/>
        </w:rPr>
      </w:pPr>
      <w:r w:rsidRPr="005D620A">
        <w:rPr>
          <w:lang w:eastAsia="ko-KR"/>
        </w:rPr>
        <w:t>1</w:t>
      </w:r>
      <w:r>
        <w:rPr>
          <w:lang w:eastAsia="ko-KR"/>
        </w:rPr>
        <w:t>5c</w:t>
      </w:r>
      <w:r w:rsidRPr="005D620A">
        <w:rPr>
          <w:lang w:eastAsia="ko-KR"/>
        </w:rPr>
        <w:t>.</w:t>
      </w:r>
      <w:r w:rsidRPr="005D620A">
        <w:rPr>
          <w:lang w:eastAsia="ko-KR"/>
        </w:rPr>
        <w:tab/>
        <w:t xml:space="preserve">If </w:t>
      </w:r>
      <w:r>
        <w:rPr>
          <w:lang w:eastAsia="ko-KR"/>
        </w:rPr>
        <w:t xml:space="preserve">DCCf determine that no other NF service consumers requiring the historical analytics data from the NWDAF, </w:t>
      </w:r>
      <w:r w:rsidRPr="005D620A">
        <w:rPr>
          <w:lang w:eastAsia="ko-KR"/>
        </w:rPr>
        <w:t xml:space="preserve">the DCCF </w:t>
      </w:r>
      <w:r>
        <w:rPr>
          <w:lang w:eastAsia="ko-KR"/>
        </w:rPr>
        <w:t>may invoke the Nnwdaf_DataManagement_</w:t>
      </w:r>
      <w:r w:rsidRPr="00CF47BC">
        <w:rPr>
          <w:lang w:eastAsia="ko-KR"/>
        </w:rPr>
        <w:t>UnSubscribe</w:t>
      </w:r>
      <w:r>
        <w:rPr>
          <w:lang w:eastAsia="ko-KR"/>
        </w:rPr>
        <w:t xml:space="preserve"> service operation by sending a HTTP DELETE request message to the NWDAF.</w:t>
      </w:r>
    </w:p>
    <w:p w14:paraId="3360E9B1" w14:textId="77777777" w:rsidR="00755DA7" w:rsidRPr="005D620A" w:rsidRDefault="00755DA7" w:rsidP="00755DA7">
      <w:pPr>
        <w:pStyle w:val="B1"/>
        <w:rPr>
          <w:lang w:eastAsia="ko-KR"/>
        </w:rPr>
      </w:pPr>
      <w:r>
        <w:rPr>
          <w:lang w:eastAsia="ko-KR"/>
        </w:rPr>
        <w:t>16c.</w:t>
      </w:r>
      <w:r>
        <w:rPr>
          <w:lang w:eastAsia="ko-KR"/>
        </w:rPr>
        <w:tab/>
        <w:t xml:space="preserve">The NWDAF responds to the </w:t>
      </w:r>
      <w:r w:rsidRPr="00CF47BC">
        <w:rPr>
          <w:lang w:eastAsia="ko-KR"/>
        </w:rPr>
        <w:t>N</w:t>
      </w:r>
      <w:r>
        <w:rPr>
          <w:lang w:eastAsia="ko-KR"/>
        </w:rPr>
        <w:t>nwdaf</w:t>
      </w:r>
      <w:r w:rsidRPr="00CF47BC">
        <w:rPr>
          <w:lang w:eastAsia="ko-KR"/>
        </w:rPr>
        <w:t xml:space="preserve">_DataManagement_UnSubscribe </w:t>
      </w:r>
      <w:r>
        <w:rPr>
          <w:lang w:eastAsia="ko-KR"/>
        </w:rPr>
        <w:t xml:space="preserve">service operation with </w:t>
      </w:r>
      <w:r w:rsidRPr="00CF47BC">
        <w:rPr>
          <w:lang w:eastAsia="ko-KR"/>
        </w:rPr>
        <w:t xml:space="preserve">HTTP "204 No Content" status code, upon the </w:t>
      </w:r>
      <w:r>
        <w:rPr>
          <w:lang w:eastAsia="ko-KR"/>
        </w:rPr>
        <w:t>analytics data subscription is removed.</w:t>
      </w:r>
    </w:p>
    <w:p w14:paraId="72582621" w14:textId="43A6BC00" w:rsidR="00A80215" w:rsidRPr="00E73C84" w:rsidRDefault="00755DA7" w:rsidP="00755DA7">
      <w:pPr>
        <w:rPr>
          <w:rFonts w:eastAsia="Malgun Gothic"/>
          <w:lang w:eastAsia="ko-KR"/>
        </w:rPr>
      </w:pPr>
      <w:r w:rsidRPr="00633516">
        <w:rPr>
          <w:lang w:eastAsia="zh-CN"/>
        </w:rPr>
        <w:t>Editor's Note:</w:t>
      </w:r>
      <w:r w:rsidRPr="00633516">
        <w:rPr>
          <w:lang w:eastAsia="zh-CN"/>
        </w:rPr>
        <w:tab/>
        <w:t xml:space="preserve">It is FFS </w:t>
      </w:r>
      <w:r>
        <w:rPr>
          <w:lang w:eastAsia="zh-CN"/>
        </w:rPr>
        <w:t xml:space="preserve">on all the undefined resource names and undefined data type names, </w:t>
      </w:r>
      <w:r w:rsidRPr="00F17FB0">
        <w:rPr>
          <w:lang w:eastAsia="zh-CN"/>
        </w:rPr>
        <w:t>which will be defined later</w:t>
      </w:r>
      <w:r w:rsidRPr="00633516">
        <w:rPr>
          <w:lang w:eastAsia="zh-CN"/>
        </w:rPr>
        <w:t>.</w:t>
      </w:r>
    </w:p>
    <w:p w14:paraId="0E3B1BD8" w14:textId="77777777" w:rsidR="00EC581A" w:rsidRDefault="00EC581A" w:rsidP="00EC581A">
      <w:pPr>
        <w:pStyle w:val="3"/>
      </w:pPr>
      <w:bookmarkStart w:id="151" w:name="_Toc85735154"/>
      <w:r>
        <w:t>5.2.5</w:t>
      </w:r>
      <w:r>
        <w:tab/>
      </w:r>
      <w:r>
        <w:rPr>
          <w:lang w:eastAsia="ko-KR"/>
        </w:rPr>
        <w:t>Analytics Exposure via DCCF and MFAF</w:t>
      </w:r>
      <w:bookmarkEnd w:id="151"/>
    </w:p>
    <w:p w14:paraId="0CA7E72B" w14:textId="77777777" w:rsidR="00EC581A" w:rsidRPr="006E785E" w:rsidRDefault="00EC581A" w:rsidP="00EC581A">
      <w:pPr>
        <w:pStyle w:val="EditorsNote"/>
      </w:pPr>
      <w:r w:rsidRPr="006E785E">
        <w:t>Editor’s Note:</w:t>
      </w:r>
      <w:r w:rsidRPr="006E785E">
        <w:tab/>
      </w:r>
      <w:r>
        <w:t>detailed procedure for this clause will be updated later.</w:t>
      </w:r>
    </w:p>
    <w:p w14:paraId="064D8DD5" w14:textId="77777777" w:rsidR="00117DBA" w:rsidRPr="00EC581A" w:rsidRDefault="00117DBA" w:rsidP="00E417BB"/>
    <w:p w14:paraId="130959C6" w14:textId="7FE94343" w:rsidR="00117DBA" w:rsidRDefault="00117DBA" w:rsidP="00117DBA">
      <w:pPr>
        <w:pStyle w:val="2"/>
      </w:pPr>
      <w:bookmarkStart w:id="152" w:name="_Toc85735155"/>
      <w:r>
        <w:t>5.3</w:t>
      </w:r>
      <w:r>
        <w:tab/>
        <w:t>Analytics Aggregation from Multiple NWDAFs</w:t>
      </w:r>
      <w:bookmarkEnd w:id="152"/>
    </w:p>
    <w:p w14:paraId="4C1A5227" w14:textId="2215E270" w:rsidR="005D5DFD" w:rsidRDefault="005D5DFD" w:rsidP="005D5DFD">
      <w:pPr>
        <w:rPr>
          <w:i/>
          <w:color w:val="0000FF"/>
        </w:rPr>
      </w:pPr>
      <w:r w:rsidRPr="001035A7">
        <w:rPr>
          <w:i/>
          <w:color w:val="0000FF"/>
        </w:rPr>
        <w:t xml:space="preserve">This clause provides </w:t>
      </w:r>
      <w:r>
        <w:rPr>
          <w:i/>
          <w:color w:val="0000FF"/>
        </w:rPr>
        <w:t>signalling flows to support</w:t>
      </w:r>
      <w:r w:rsidRPr="00D31DA5">
        <w:rPr>
          <w:i/>
          <w:color w:val="0000FF"/>
        </w:rPr>
        <w:t xml:space="preserve"> Analytics Aggregation from Multiple NWDAFs</w:t>
      </w:r>
      <w:r>
        <w:rPr>
          <w:i/>
          <w:color w:val="0000FF"/>
        </w:rPr>
        <w:t xml:space="preserve">. </w:t>
      </w:r>
    </w:p>
    <w:p w14:paraId="00DC006F" w14:textId="77777777" w:rsidR="00117DBA" w:rsidRPr="005D5DFD" w:rsidRDefault="00117DBA" w:rsidP="00E417BB"/>
    <w:p w14:paraId="669D6A10" w14:textId="7578233E" w:rsidR="00117DBA" w:rsidRDefault="00117DBA" w:rsidP="00117DBA">
      <w:pPr>
        <w:pStyle w:val="2"/>
      </w:pPr>
      <w:bookmarkStart w:id="153" w:name="_Toc85735156"/>
      <w:r>
        <w:t>5.</w:t>
      </w:r>
      <w:r w:rsidR="007C4691">
        <w:t>4</w:t>
      </w:r>
      <w:r>
        <w:tab/>
        <w:t>Analytics Context Information Transfer</w:t>
      </w:r>
      <w:r w:rsidR="005D5DFD">
        <w:t>ring</w:t>
      </w:r>
      <w:bookmarkEnd w:id="153"/>
    </w:p>
    <w:p w14:paraId="28CE8FCA" w14:textId="007C0190" w:rsidR="005D5DFD" w:rsidRDefault="005D5DFD" w:rsidP="005D5DFD">
      <w:pPr>
        <w:rPr>
          <w:i/>
          <w:color w:val="0000FF"/>
        </w:rPr>
      </w:pPr>
      <w:r w:rsidRPr="001035A7">
        <w:rPr>
          <w:i/>
          <w:color w:val="0000FF"/>
        </w:rPr>
        <w:t xml:space="preserve">This clause provides </w:t>
      </w:r>
      <w:r>
        <w:rPr>
          <w:i/>
          <w:color w:val="0000FF"/>
        </w:rPr>
        <w:t>signalling flows to support</w:t>
      </w:r>
      <w:r w:rsidRPr="00D31DA5">
        <w:rPr>
          <w:i/>
          <w:color w:val="0000FF"/>
        </w:rPr>
        <w:t xml:space="preserve"> Analytics Context Information Transferring</w:t>
      </w:r>
      <w:r>
        <w:rPr>
          <w:i/>
          <w:color w:val="0000FF"/>
        </w:rPr>
        <w:t xml:space="preserve">. </w:t>
      </w:r>
    </w:p>
    <w:p w14:paraId="7DEF7661" w14:textId="77777777" w:rsidR="00117DBA" w:rsidRPr="005D5DFD" w:rsidRDefault="00117DBA" w:rsidP="00E417BB"/>
    <w:p w14:paraId="762F248E" w14:textId="2F3B0175" w:rsidR="00B71AD0" w:rsidRDefault="00B71AD0" w:rsidP="00B71AD0">
      <w:pPr>
        <w:pStyle w:val="2"/>
      </w:pPr>
      <w:bookmarkStart w:id="154" w:name="_Toc85735157"/>
      <w:r>
        <w:t>5.5</w:t>
      </w:r>
      <w:r>
        <w:tab/>
        <w:t>Data Collection</w:t>
      </w:r>
      <w:bookmarkEnd w:id="154"/>
    </w:p>
    <w:p w14:paraId="176F0842" w14:textId="0BEA73C0" w:rsidR="005D5DFD" w:rsidRDefault="005D5DFD" w:rsidP="005D5DFD">
      <w:pPr>
        <w:rPr>
          <w:i/>
          <w:color w:val="0000FF"/>
        </w:rPr>
      </w:pPr>
      <w:r w:rsidRPr="001035A7">
        <w:rPr>
          <w:i/>
          <w:color w:val="0000FF"/>
        </w:rPr>
        <w:t xml:space="preserve">This clause provides </w:t>
      </w:r>
      <w:r>
        <w:rPr>
          <w:i/>
          <w:color w:val="0000FF"/>
        </w:rPr>
        <w:t>signalling flows to support</w:t>
      </w:r>
      <w:r w:rsidRPr="005D5DFD">
        <w:rPr>
          <w:i/>
          <w:color w:val="0000FF"/>
        </w:rPr>
        <w:t xml:space="preserve"> Data Collection</w:t>
      </w:r>
      <w:r>
        <w:rPr>
          <w:i/>
          <w:color w:val="0000FF"/>
        </w:rPr>
        <w:t xml:space="preserve">. </w:t>
      </w:r>
    </w:p>
    <w:p w14:paraId="70B54BF0" w14:textId="77777777" w:rsidR="00B71AD0" w:rsidRPr="005D5DFD" w:rsidRDefault="00B71AD0" w:rsidP="00E417BB"/>
    <w:p w14:paraId="43540ED5" w14:textId="01427072" w:rsidR="00F518AE" w:rsidRDefault="00F518AE" w:rsidP="00F518AE">
      <w:pPr>
        <w:pStyle w:val="2"/>
      </w:pPr>
      <w:bookmarkStart w:id="155" w:name="_Toc85735158"/>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155"/>
    </w:p>
    <w:p w14:paraId="09B36D62" w14:textId="77777777" w:rsidR="003C10D2" w:rsidRDefault="003C10D2" w:rsidP="003C10D2">
      <w:pPr>
        <w:pStyle w:val="3"/>
      </w:pPr>
      <w:bookmarkStart w:id="156" w:name="_Toc85735159"/>
      <w:r>
        <w:t>5.6.1</w:t>
      </w:r>
      <w:r>
        <w:tab/>
        <w:t>General</w:t>
      </w:r>
      <w:bookmarkEnd w:id="156"/>
    </w:p>
    <w:p w14:paraId="43780452" w14:textId="77777777" w:rsidR="003C10D2" w:rsidRPr="00CC6244" w:rsidRDefault="003C10D2" w:rsidP="003C10D2">
      <w:pPr>
        <w:rPr>
          <w:lang w:eastAsia="zh-CN"/>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(MTLF+AnLF),</w:t>
      </w:r>
      <w:r w:rsidRPr="00437BD9">
        <w:rPr>
          <w:lang w:eastAsia="ko-KR"/>
        </w:rPr>
        <w:t xml:space="preserve"> </w:t>
      </w:r>
      <w:r>
        <w:rPr>
          <w:lang w:eastAsia="ko-KR"/>
        </w:rPr>
        <w:t>NWDAF (AnLF))</w:t>
      </w:r>
      <w:r>
        <w:rPr>
          <w:lang w:eastAsia="zh-CN"/>
        </w:rPr>
        <w:t xml:space="preserve"> to obtain the </w:t>
      </w:r>
      <w:r>
        <w:rPr>
          <w:lang w:eastAsia="ko-KR"/>
        </w:rPr>
        <w:t>ML model information</w:t>
      </w:r>
      <w:r>
        <w:rPr>
          <w:lang w:eastAsia="zh-CN"/>
        </w:rPr>
        <w:t xml:space="preserve"> </w:t>
      </w:r>
      <w:r>
        <w:rPr>
          <w:lang w:eastAsia="ko-KR"/>
        </w:rPr>
        <w:t>on the related Analytics from another NWDAF (i.e. an NWDAF containing MTLF)</w:t>
      </w:r>
      <w:r>
        <w:rPr>
          <w:lang w:eastAsia="zh-CN"/>
        </w:rPr>
        <w:t>.</w:t>
      </w:r>
    </w:p>
    <w:p w14:paraId="6E4A8EB6" w14:textId="77777777" w:rsidR="003C10D2" w:rsidRDefault="003C10D2" w:rsidP="003C10D2">
      <w:pPr>
        <w:pStyle w:val="3"/>
      </w:pPr>
      <w:bookmarkStart w:id="157" w:name="_Toc85735160"/>
      <w:r>
        <w:lastRenderedPageBreak/>
        <w:t>5.6.2</w:t>
      </w:r>
      <w:r>
        <w:tab/>
        <w:t>ML Model Subscribe/Unsubscribe/Notify</w:t>
      </w:r>
      <w:r w:rsidRPr="00167409">
        <w:t xml:space="preserve"> </w:t>
      </w:r>
      <w:r>
        <w:t>procedure</w:t>
      </w:r>
      <w:bookmarkEnd w:id="157"/>
    </w:p>
    <w:p w14:paraId="03BB3E60" w14:textId="1051DCCB" w:rsidR="003C10D2" w:rsidRPr="00CC6244" w:rsidRDefault="003C10D2" w:rsidP="003C10D2">
      <w:r>
        <w:rPr>
          <w:lang w:eastAsia="ko-KR"/>
        </w:rPr>
        <w:t xml:space="preserve">The procedure is used by an </w:t>
      </w:r>
      <w:r>
        <w:t xml:space="preserve">NF </w:t>
      </w:r>
      <w:r>
        <w:rPr>
          <w:lang w:eastAsia="ko-KR"/>
        </w:rPr>
        <w:t xml:space="preserve">service consumer to subscribe to/unsubscribe from the ML model information on the related Analytics on NWDAF containing MTLF, </w:t>
      </w:r>
      <w:r>
        <w:rPr>
          <w:lang w:eastAsia="ja-JP"/>
        </w:rPr>
        <w:t xml:space="preserve">and also used by the </w:t>
      </w:r>
      <w:r>
        <w:rPr>
          <w:lang w:eastAsia="ko-KR"/>
        </w:rPr>
        <w:t xml:space="preserve">NWDAF containing MTLF </w:t>
      </w:r>
      <w:r>
        <w:rPr>
          <w:lang w:eastAsia="ja-JP"/>
        </w:rPr>
        <w:t xml:space="preserve">to notify the ML model </w:t>
      </w:r>
      <w:r>
        <w:rPr>
          <w:lang w:eastAsia="ko-KR"/>
        </w:rPr>
        <w:t xml:space="preserve">information </w:t>
      </w:r>
      <w:r>
        <w:rPr>
          <w:lang w:eastAsia="ja-JP"/>
        </w:rPr>
        <w:t xml:space="preserve">to the </w:t>
      </w:r>
      <w:r>
        <w:t xml:space="preserve">NF </w:t>
      </w:r>
      <w:r>
        <w:rPr>
          <w:lang w:eastAsia="ja-JP"/>
        </w:rPr>
        <w:t xml:space="preserve">service consumer if it subscribed to the ML model </w:t>
      </w:r>
      <w:r>
        <w:rPr>
          <w:lang w:eastAsia="ko-KR"/>
        </w:rPr>
        <w:t xml:space="preserve">information </w:t>
      </w:r>
      <w:r>
        <w:rPr>
          <w:lang w:eastAsia="ja-JP"/>
        </w:rPr>
        <w:t>previously.</w:t>
      </w:r>
    </w:p>
    <w:p w14:paraId="4154917D" w14:textId="77777777" w:rsidR="003C10D2" w:rsidRDefault="003C10D2" w:rsidP="003C10D2">
      <w:pPr>
        <w:pStyle w:val="TH"/>
      </w:pPr>
      <w:r>
        <w:object w:dxaOrig="10800" w:dyaOrig="4785" w14:anchorId="31F47183">
          <v:shape id="_x0000_i1030" type="#_x0000_t75" style="width:482pt;height:213.35pt" o:ole="">
            <v:imagedata r:id="rId21" o:title=""/>
          </v:shape>
          <o:OLEObject Type="Embed" ProgID="Visio.Drawing.15" ShapeID="_x0000_i1030" DrawAspect="Content" ObjectID="_1699809548" r:id="rId22"/>
        </w:object>
      </w:r>
    </w:p>
    <w:p w14:paraId="645E2D1E" w14:textId="77777777" w:rsidR="003C10D2" w:rsidRDefault="003C10D2" w:rsidP="003C10D2">
      <w:pPr>
        <w:pStyle w:val="TF"/>
        <w:rPr>
          <w:lang w:eastAsia="ko-KR"/>
        </w:rPr>
      </w:pPr>
      <w:r>
        <w:rPr>
          <w:lang w:eastAsia="ko-KR"/>
        </w:rPr>
        <w:t xml:space="preserve">Figure 5.6.2-1: ML Model </w:t>
      </w:r>
      <w:r>
        <w:t>Subscribe/Unsubscribe/Notify procedure</w:t>
      </w:r>
    </w:p>
    <w:p w14:paraId="0BF5C765" w14:textId="77777777" w:rsidR="003C10D2" w:rsidRDefault="003C10D2" w:rsidP="003C10D2">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w:t>
      </w:r>
      <w:r>
        <w:rPr>
          <w:lang w:eastAsia="ko-KR"/>
        </w:rPr>
        <w:t>information</w:t>
      </w:r>
      <w:r>
        <w:t xml:space="preserve">, the NF service consumer invokes </w:t>
      </w:r>
      <w:r w:rsidRPr="00283049">
        <w:rPr>
          <w:lang w:eastAsia="ko-KR"/>
        </w:rPr>
        <w:t>Nnwdaf_MLModelProvision_Subscribe</w:t>
      </w:r>
      <w:r>
        <w:rPr>
          <w:lang w:eastAsia="ko-KR"/>
        </w:rPr>
        <w:t xml:space="preserve"> serv</w:t>
      </w:r>
      <w:r>
        <w:t xml:space="preserve">ice operation by sending an HTTP POST request targeting the resource </w:t>
      </w:r>
      <w:r>
        <w:rPr>
          <w:lang w:eastAsia="zh-CN"/>
        </w:rPr>
        <w:t>"</w:t>
      </w:r>
      <w:r>
        <w:rPr>
          <w:rFonts w:eastAsia="等线"/>
        </w:rPr>
        <w:t xml:space="preserve">NWDAF </w:t>
      </w:r>
      <w:r>
        <w:t>ML Model Provision</w:t>
      </w:r>
      <w:r>
        <w:rPr>
          <w:rFonts w:eastAsia="等线"/>
        </w:rPr>
        <w:t xml:space="preserve"> Subscriptions</w:t>
      </w:r>
      <w:r>
        <w:rPr>
          <w:lang w:eastAsia="zh-CN"/>
        </w:rPr>
        <w:t>"</w:t>
      </w:r>
      <w:r>
        <w:t xml:space="preserve">. The request </w:t>
      </w:r>
      <w:r>
        <w:rPr>
          <w:rFonts w:hint="eastAsia"/>
          <w:lang w:eastAsia="zh-CN"/>
        </w:rPr>
        <w:t>shall</w:t>
      </w:r>
      <w:r>
        <w:t xml:space="preserve"> include the </w:t>
      </w:r>
      <w:r>
        <w:rPr>
          <w:rFonts w:hint="eastAsia"/>
          <w:lang w:eastAsia="zh-CN"/>
        </w:rPr>
        <w:t>e</w:t>
      </w:r>
      <w:r>
        <w:rPr>
          <w:lang w:eastAsia="zh-CN"/>
        </w:rPr>
        <w:t xml:space="preserve">vent ID(s) and the </w:t>
      </w:r>
      <w:r>
        <w:rPr>
          <w:rFonts w:hint="eastAsia"/>
          <w:lang w:eastAsia="zh-CN"/>
        </w:rPr>
        <w:t>n</w:t>
      </w:r>
      <w:r>
        <w:rPr>
          <w:lang w:eastAsia="zh-CN"/>
        </w:rPr>
        <w:t xml:space="preserve">otification </w:t>
      </w:r>
      <w:r>
        <w:rPr>
          <w:rFonts w:cs="Arial"/>
          <w:szCs w:val="18"/>
        </w:rPr>
        <w:t>URI</w:t>
      </w:r>
      <w:r>
        <w:rPr>
          <w:lang w:eastAsia="zh-CN"/>
        </w:rPr>
        <w:t>, and may include</w:t>
      </w:r>
      <w:r w:rsidRPr="00AB43BF">
        <w:rPr>
          <w:lang w:eastAsia="zh-CN"/>
        </w:rPr>
        <w:t xml:space="preserve"> </w:t>
      </w:r>
      <w:r>
        <w:rPr>
          <w:lang w:eastAsia="zh-CN"/>
        </w:rPr>
        <w:t>the event filter information</w:t>
      </w:r>
      <w:r>
        <w:rPr>
          <w:rFonts w:hint="eastAsia"/>
          <w:lang w:eastAsia="zh-CN"/>
        </w:rPr>
        <w:t>,</w:t>
      </w:r>
      <w:r>
        <w:rPr>
          <w:lang w:eastAsia="zh-CN"/>
        </w:rPr>
        <w:t xml:space="preserve"> the target UE information, the expected time interval during which the ML model shall be reported and the expiry time</w:t>
      </w:r>
      <w:r>
        <w:t>.</w:t>
      </w:r>
    </w:p>
    <w:p w14:paraId="6EEF2BF4" w14:textId="77777777" w:rsidR="003C10D2" w:rsidRPr="00AA0F50" w:rsidRDefault="003C10D2" w:rsidP="003C10D2">
      <w:pPr>
        <w:pStyle w:val="B1"/>
        <w:overflowPunct w:val="0"/>
        <w:autoSpaceDE w:val="0"/>
        <w:autoSpaceDN w:val="0"/>
        <w:adjustRightInd w:val="0"/>
        <w:ind w:hanging="1"/>
        <w:textAlignment w:val="baseline"/>
        <w:rPr>
          <w:rFonts w:eastAsia="Yu Mincho"/>
        </w:rPr>
      </w:pPr>
      <w:r>
        <w:t xml:space="preserve">In order to modify the existing subscription, the NF service consumer invokes </w:t>
      </w:r>
      <w:r w:rsidRPr="00283049">
        <w:rPr>
          <w:lang w:eastAsia="ko-KR"/>
        </w:rPr>
        <w:t>Nnwdaf_MLModelProvision_Subscribe</w:t>
      </w:r>
      <w:r>
        <w:t xml:space="preserve"> service operation by sending an HTTP PUT request with Resource URI of the resource "</w:t>
      </w:r>
      <w:r w:rsidRPr="00283049">
        <w:t>Individual NWDAF ML Model Provision Subscription</w:t>
      </w:r>
      <w:r>
        <w:t>"</w:t>
      </w:r>
      <w:r>
        <w:rPr>
          <w:rFonts w:hint="eastAsia"/>
          <w:lang w:eastAsia="zh-CN"/>
        </w:rPr>
        <w:t>.</w:t>
      </w:r>
    </w:p>
    <w:p w14:paraId="68762DAB" w14:textId="77777777" w:rsidR="003C10D2" w:rsidRDefault="003C10D2" w:rsidP="003C10D2">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Nnwdaf_MLModelProvision_Subscribe</w:t>
      </w:r>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等线"/>
        </w:rPr>
        <w:t>Location header field</w:t>
      </w:r>
      <w:r>
        <w:t>.</w:t>
      </w:r>
    </w:p>
    <w:p w14:paraId="18C2E70B" w14:textId="77777777" w:rsidR="003C10D2" w:rsidRDefault="003C10D2" w:rsidP="003C10D2">
      <w:pPr>
        <w:pStyle w:val="B1"/>
        <w:overflowPunct w:val="0"/>
        <w:autoSpaceDE w:val="0"/>
        <w:autoSpaceDN w:val="0"/>
        <w:adjustRightInd w:val="0"/>
        <w:ind w:firstLine="0"/>
        <w:textAlignment w:val="baseline"/>
      </w:pPr>
      <w:r>
        <w:t>Upon receipt of the HTTP PUT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08265662" w14:textId="77777777" w:rsidR="003C10D2" w:rsidRDefault="003C10D2" w:rsidP="003C10D2">
      <w:pPr>
        <w:pStyle w:val="B1"/>
        <w:overflowPunct w:val="0"/>
        <w:autoSpaceDE w:val="0"/>
        <w:autoSpaceDN w:val="0"/>
        <w:adjustRightInd w:val="0"/>
        <w:textAlignment w:val="baseline"/>
        <w:rPr>
          <w:rFonts w:eastAsia="等线"/>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w:t>
      </w:r>
      <w:r w:rsidRPr="0075336E">
        <w:rPr>
          <w:lang w:eastAsia="ko-KR"/>
        </w:rPr>
        <w:t>MLModelProvision_Notify</w:t>
      </w:r>
      <w:r>
        <w:t xml:space="preserve"> service operation to report the </w:t>
      </w:r>
      <w:r>
        <w:rPr>
          <w:lang w:eastAsia="ja-JP"/>
        </w:rPr>
        <w:t xml:space="preserve">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等线"/>
        </w:rPr>
        <w:t>subscriptions. The request shall include the event ID</w:t>
      </w:r>
      <w:r>
        <w:rPr>
          <w:rFonts w:eastAsia="等线" w:hint="eastAsia"/>
          <w:lang w:eastAsia="zh-CN"/>
        </w:rPr>
        <w:t>,</w:t>
      </w:r>
      <w:r>
        <w:rPr>
          <w:rFonts w:eastAsia="等线"/>
          <w:lang w:eastAsia="zh-CN"/>
        </w:rPr>
        <w:t xml:space="preserve"> </w:t>
      </w:r>
      <w:r>
        <w:rPr>
          <w:lang w:eastAsia="zh-CN"/>
        </w:rPr>
        <w:t xml:space="preserve">the </w:t>
      </w:r>
      <w:r>
        <w:t>subscriptionId</w:t>
      </w:r>
      <w:r>
        <w:rPr>
          <w:lang w:eastAsia="zh-CN"/>
        </w:rPr>
        <w:t xml:space="preserve"> and either the </w:t>
      </w:r>
      <w:r>
        <w:rPr>
          <w:lang w:eastAsia="ja-JP"/>
        </w:rPr>
        <w:t xml:space="preserve">address (e.g. URL or FQDN) of ML Model file or the ADRF </w:t>
      </w:r>
      <w:r>
        <w:rPr>
          <w:noProof/>
        </w:rPr>
        <w:t>ID</w:t>
      </w:r>
      <w:r>
        <w:rPr>
          <w:lang w:eastAsia="zh-CN"/>
        </w:rPr>
        <w:t xml:space="preserve">, and may include the </w:t>
      </w:r>
      <w:r w:rsidRPr="002C0297">
        <w:rPr>
          <w:lang w:eastAsia="zh-CN"/>
        </w:rPr>
        <w:t>period of validity</w:t>
      </w:r>
      <w:r>
        <w:rPr>
          <w:lang w:eastAsia="zh-CN"/>
        </w:rPr>
        <w:t xml:space="preserve"> that indicates the time period when the provided ML model applies and spatial validity that indicates the area where the provided ML model applies.</w:t>
      </w:r>
    </w:p>
    <w:p w14:paraId="41CCA8B8" w14:textId="77777777" w:rsidR="003C10D2" w:rsidRDefault="003C10D2" w:rsidP="003C10D2">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637180BF" w14:textId="77777777" w:rsidR="003C10D2" w:rsidRDefault="003C10D2" w:rsidP="003C10D2">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w:t>
      </w:r>
      <w:r>
        <w:rPr>
          <w:lang w:eastAsia="ko-KR"/>
        </w:rPr>
        <w:t>information</w:t>
      </w:r>
      <w:r>
        <w:t>, t</w:t>
      </w:r>
      <w:r>
        <w:rPr>
          <w:lang w:eastAsia="zh-CN"/>
        </w:rPr>
        <w:t xml:space="preserve">he </w:t>
      </w:r>
      <w:r>
        <w:t>NF service consumer</w:t>
      </w:r>
      <w:r>
        <w:rPr>
          <w:lang w:eastAsia="zh-CN"/>
        </w:rPr>
        <w:t xml:space="preserve"> invokes </w:t>
      </w:r>
      <w:r w:rsidRPr="0075336E">
        <w:t>Nnwdaf_MLModelProvision_Unsubscribe</w:t>
      </w:r>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1464FA6D" w14:textId="77777777" w:rsidR="003C10D2" w:rsidRPr="001A4F2C" w:rsidRDefault="003C10D2" w:rsidP="003C10D2">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6804BA12" w14:textId="2F900CF2" w:rsidR="000F64A1" w:rsidRPr="003C10D2" w:rsidRDefault="003C10D2" w:rsidP="004003D9">
      <w:pPr>
        <w:pStyle w:val="NO"/>
      </w:pPr>
      <w:r>
        <w:lastRenderedPageBreak/>
        <w:t>NOTE:</w:t>
      </w:r>
      <w:r>
        <w:tab/>
        <w:t xml:space="preserve">For details of </w:t>
      </w:r>
      <w:r w:rsidRPr="00283049">
        <w:rPr>
          <w:lang w:eastAsia="ko-KR"/>
        </w:rPr>
        <w:t>Nnwdaf_MLModelProvision_Subscribe</w:t>
      </w:r>
      <w:r>
        <w:t xml:space="preserve"> /Unsubscribe/Notify service operations refer to 3GPP TS 29.520 [5].</w:t>
      </w:r>
    </w:p>
    <w:p w14:paraId="157A692C" w14:textId="71B2A886" w:rsidR="00FA6A6C" w:rsidRDefault="001035A7" w:rsidP="001035A7">
      <w:pPr>
        <w:pStyle w:val="2"/>
      </w:pPr>
      <w:bookmarkStart w:id="158" w:name="_Toc85735161"/>
      <w:r>
        <w:t>5.</w:t>
      </w:r>
      <w:r w:rsidR="009B4543">
        <w:t>7</w:t>
      </w:r>
      <w:r>
        <w:tab/>
      </w:r>
      <w:r w:rsidR="00FA6A6C">
        <w:t>Procedures for Specific Network Data Analytics</w:t>
      </w:r>
      <w:bookmarkEnd w:id="158"/>
    </w:p>
    <w:p w14:paraId="49DF69E2" w14:textId="77777777" w:rsidR="002172FD" w:rsidRDefault="00FA6A6C" w:rsidP="00FA6A6C">
      <w:pPr>
        <w:pStyle w:val="3"/>
      </w:pPr>
      <w:bookmarkStart w:id="159" w:name="_Toc85735162"/>
      <w:r>
        <w:t>5.7.</w:t>
      </w:r>
      <w:r w:rsidR="00292503">
        <w:t>1</w:t>
      </w:r>
      <w:r>
        <w:tab/>
      </w:r>
      <w:r w:rsidR="002172FD">
        <w:t>General</w:t>
      </w:r>
      <w:bookmarkEnd w:id="159"/>
    </w:p>
    <w:p w14:paraId="468BABD8" w14:textId="77777777" w:rsidR="00191BAE" w:rsidRPr="00191BAE" w:rsidRDefault="00191BAE" w:rsidP="00191BAE"/>
    <w:p w14:paraId="6DF7907A" w14:textId="1242B26D" w:rsidR="001035A7" w:rsidRDefault="002172FD" w:rsidP="00FA6A6C">
      <w:pPr>
        <w:pStyle w:val="3"/>
      </w:pPr>
      <w:bookmarkStart w:id="160" w:name="_Toc85735163"/>
      <w:r>
        <w:t>5.7.2</w:t>
      </w:r>
      <w:r>
        <w:tab/>
      </w:r>
      <w:r w:rsidR="00100E62">
        <w:t>Network Slice</w:t>
      </w:r>
      <w:r w:rsidR="009B4543">
        <w:t xml:space="preserve"> (Instance)</w:t>
      </w:r>
      <w:r w:rsidR="00100E62">
        <w:t xml:space="preserve"> load level </w:t>
      </w:r>
      <w:r w:rsidR="00C06058">
        <w:t>A</w:t>
      </w:r>
      <w:r w:rsidR="00100E62">
        <w:t>nalytics</w:t>
      </w:r>
      <w:bookmarkEnd w:id="160"/>
    </w:p>
    <w:p w14:paraId="4D6E8EEE" w14:textId="29F70374" w:rsidR="001035A7" w:rsidRDefault="001035A7" w:rsidP="001035A7">
      <w:pPr>
        <w:rPr>
          <w:i/>
          <w:color w:val="0000FF"/>
        </w:rPr>
      </w:pPr>
      <w:del w:id="161" w:author="C3-216428" w:date="2021-11-22T10:53:00Z">
        <w:r w:rsidRPr="001035A7" w:rsidDel="00A93791">
          <w:rPr>
            <w:i/>
            <w:color w:val="0000FF"/>
          </w:rPr>
          <w:delText xml:space="preserve">This clause provides </w:delText>
        </w:r>
        <w:r w:rsidR="00C06058" w:rsidDel="00A93791">
          <w:rPr>
            <w:i/>
            <w:color w:val="0000FF"/>
          </w:rPr>
          <w:delText xml:space="preserve">signalling flows to support </w:delText>
        </w:r>
        <w:r w:rsidR="00C06058" w:rsidRPr="00C06058" w:rsidDel="00A93791">
          <w:rPr>
            <w:i/>
            <w:color w:val="0000FF"/>
          </w:rPr>
          <w:delText xml:space="preserve">Network Slice (Instance) load level </w:delText>
        </w:r>
        <w:r w:rsidR="00C06058" w:rsidDel="00A93791">
          <w:rPr>
            <w:i/>
            <w:color w:val="0000FF"/>
          </w:rPr>
          <w:delText>A</w:delText>
        </w:r>
        <w:r w:rsidR="00C06058" w:rsidRPr="00C06058" w:rsidDel="00A93791">
          <w:rPr>
            <w:i/>
            <w:color w:val="0000FF"/>
          </w:rPr>
          <w:delText>nalytics</w:delText>
        </w:r>
        <w:r w:rsidRPr="001035A7" w:rsidDel="00A93791">
          <w:rPr>
            <w:i/>
            <w:color w:val="0000FF"/>
          </w:rPr>
          <w:delText>.</w:delText>
        </w:r>
      </w:del>
    </w:p>
    <w:p w14:paraId="2AD45BAA" w14:textId="77777777" w:rsidR="00A93791" w:rsidRPr="009B1C3D" w:rsidRDefault="00A93791" w:rsidP="00A93791">
      <w:pPr>
        <w:rPr>
          <w:ins w:id="162" w:author="C3-216428" w:date="2021-11-22T10:53:00Z"/>
        </w:rPr>
      </w:pPr>
      <w:ins w:id="163" w:author="C3-216428" w:date="2021-11-22T10:53:00Z">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ins>
    </w:p>
    <w:p w14:paraId="2FCD654C" w14:textId="77777777" w:rsidR="00A93791" w:rsidRDefault="00A93791" w:rsidP="00A93791">
      <w:pPr>
        <w:rPr>
          <w:ins w:id="164" w:author="C3-216428" w:date="2021-11-22T10:53:00Z"/>
          <w:lang w:eastAsia="zh-CN"/>
        </w:rPr>
      </w:pPr>
      <w:ins w:id="165" w:author="C3-216428" w:date="2021-11-22T10:53:00Z">
        <w:r>
          <w:object w:dxaOrig="11220" w:dyaOrig="16005" w14:anchorId="4336DD4B">
            <v:shape id="_x0000_i1031" type="#_x0000_t75" style="width:482pt;height:687.35pt" o:ole="">
              <v:imagedata r:id="rId23" o:title=""/>
            </v:shape>
            <o:OLEObject Type="Embed" ProgID="Visio.Drawing.15" ShapeID="_x0000_i1031" DrawAspect="Content" ObjectID="_1699809549" r:id="rId24"/>
          </w:object>
        </w:r>
      </w:ins>
    </w:p>
    <w:p w14:paraId="75B3D498" w14:textId="77777777" w:rsidR="00A93791" w:rsidRPr="004A00A3" w:rsidRDefault="00A93791" w:rsidP="00A93791">
      <w:pPr>
        <w:pStyle w:val="TF"/>
        <w:rPr>
          <w:ins w:id="166" w:author="C3-216428" w:date="2021-11-22T10:53:00Z"/>
        </w:rPr>
      </w:pPr>
      <w:ins w:id="167" w:author="C3-216428" w:date="2021-11-22T10:53:00Z">
        <w:r>
          <w:t>Figure 5</w:t>
        </w:r>
        <w:r w:rsidRPr="005D2CF1">
          <w:t>.7.</w:t>
        </w:r>
        <w:r>
          <w:t>2-</w:t>
        </w:r>
        <w:r w:rsidRPr="005D2CF1">
          <w:rPr>
            <w:lang w:eastAsia="zh-CN"/>
          </w:rPr>
          <w:t>1</w:t>
        </w:r>
        <w:r w:rsidRPr="005D2CF1">
          <w:t xml:space="preserve">: </w:t>
        </w:r>
        <w:r w:rsidRPr="005D2CF1">
          <w:rPr>
            <w:lang w:eastAsia="zh-CN"/>
          </w:rPr>
          <w:t xml:space="preserve">Procedure for </w:t>
        </w:r>
        <w:r>
          <w:t>Network Slice (Instance) load level Analytics</w:t>
        </w:r>
      </w:ins>
    </w:p>
    <w:p w14:paraId="0EEFD012" w14:textId="77777777" w:rsidR="00A93791" w:rsidRDefault="00A93791" w:rsidP="00A93791">
      <w:pPr>
        <w:pStyle w:val="B1"/>
        <w:overflowPunct w:val="0"/>
        <w:autoSpaceDE w:val="0"/>
        <w:autoSpaceDN w:val="0"/>
        <w:adjustRightInd w:val="0"/>
        <w:textAlignment w:val="baseline"/>
        <w:rPr>
          <w:ins w:id="168" w:author="C3-216428" w:date="2021-11-22T10:53:00Z"/>
          <w:lang w:eastAsia="zh-CN"/>
        </w:rPr>
      </w:pPr>
      <w:ins w:id="169" w:author="C3-216428" w:date="2021-11-22T10:53:00Z">
        <w:r>
          <w:rPr>
            <w:lang w:eastAsia="zh-CN"/>
          </w:rPr>
          <w:lastRenderedPageBreak/>
          <w:t>1a.</w:t>
        </w:r>
        <w:r>
          <w:rPr>
            <w:lang w:eastAsia="zh-CN"/>
          </w:rPr>
          <w:tab/>
          <w:t xml:space="preserve">In order to obtain the </w:t>
        </w:r>
        <w:r>
          <w:t>network slice (instance) load level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ins>
    </w:p>
    <w:p w14:paraId="210DF7F7" w14:textId="77777777" w:rsidR="00A93791" w:rsidRDefault="00A93791" w:rsidP="00A93791">
      <w:pPr>
        <w:pStyle w:val="B1"/>
        <w:overflowPunct w:val="0"/>
        <w:autoSpaceDE w:val="0"/>
        <w:autoSpaceDN w:val="0"/>
        <w:adjustRightInd w:val="0"/>
        <w:textAlignment w:val="baseline"/>
        <w:rPr>
          <w:ins w:id="170" w:author="C3-216428" w:date="2021-11-22T10:53:00Z"/>
        </w:rPr>
      </w:pPr>
      <w:ins w:id="171" w:author="C3-216428" w:date="2021-11-22T10:53:00Z">
        <w:r>
          <w:rPr>
            <w:lang w:eastAsia="zh-CN"/>
          </w:rPr>
          <w:t>1b-1c.</w:t>
        </w:r>
        <w:r>
          <w:rPr>
            <w:lang w:eastAsia="zh-CN"/>
          </w:rPr>
          <w:tab/>
          <w:t xml:space="preserve">In order to obtain the </w:t>
        </w:r>
        <w:r>
          <w:t>network slice (instance) load level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ins>
    </w:p>
    <w:p w14:paraId="2FEE85C4" w14:textId="792BCB16" w:rsidR="00A93791" w:rsidRDefault="00A93791" w:rsidP="00A93791">
      <w:pPr>
        <w:pStyle w:val="B1"/>
        <w:overflowPunct w:val="0"/>
        <w:autoSpaceDE w:val="0"/>
        <w:autoSpaceDN w:val="0"/>
        <w:adjustRightInd w:val="0"/>
        <w:textAlignment w:val="baseline"/>
        <w:rPr>
          <w:ins w:id="172" w:author="C3-216428" w:date="2021-11-22T10:53:00Z"/>
          <w:lang w:eastAsia="zh-CN"/>
        </w:rPr>
      </w:pPr>
      <w:ins w:id="173" w:author="C3-216428" w:date="2021-11-22T10:53:00Z">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w:t>
        </w:r>
        <w:del w:id="174" w:author="Rapporteur" w:date="2021-11-22T14:21:00Z">
          <w:r w:rsidRPr="007429DA" w:rsidDel="005D3CB2">
            <w:rPr>
              <w:highlight w:val="yellow"/>
              <w:lang w:eastAsia="zh-CN"/>
            </w:rPr>
            <w:delText>TS29510</w:delText>
          </w:r>
        </w:del>
      </w:ins>
      <w:ins w:id="175" w:author="Rapporteur" w:date="2021-11-22T14:21:00Z">
        <w:r w:rsidR="005D3CB2">
          <w:rPr>
            <w:lang w:eastAsia="zh-CN"/>
          </w:rPr>
          <w:t>26</w:t>
        </w:r>
      </w:ins>
      <w:ins w:id="176" w:author="C3-216428" w:date="2021-11-22T10:53:00Z">
        <w:r>
          <w:rPr>
            <w:lang w:eastAsia="zh-CN"/>
          </w:rPr>
          <w:t>]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"201 Created" response.</w:t>
        </w:r>
      </w:ins>
    </w:p>
    <w:p w14:paraId="6C8E6B2B" w14:textId="75A934FB" w:rsidR="00A93791" w:rsidRPr="00041163" w:rsidRDefault="00A93791" w:rsidP="00A93791">
      <w:pPr>
        <w:pStyle w:val="B1"/>
        <w:overflowPunct w:val="0"/>
        <w:autoSpaceDE w:val="0"/>
        <w:autoSpaceDN w:val="0"/>
        <w:adjustRightInd w:val="0"/>
        <w:textAlignment w:val="baseline"/>
        <w:rPr>
          <w:ins w:id="177" w:author="C3-216428" w:date="2021-11-22T10:53:00Z"/>
          <w:lang w:eastAsia="zh-CN"/>
        </w:rPr>
      </w:pPr>
      <w:ins w:id="178" w:author="C3-216428" w:date="2021-11-22T10:53:00Z">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r>
          <w:rPr>
            <w:lang w:eastAsia="ko-KR"/>
          </w:rPr>
          <w:t>Nnssf_NSSelection_Get</w:t>
        </w:r>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w:t>
        </w:r>
      </w:ins>
      <w:ins w:id="179" w:author="Rapporteur" w:date="2021-11-22T14:17:00Z">
        <w:r w:rsidR="005D3CB2">
          <w:rPr>
            <w:lang w:eastAsia="zh-CN"/>
          </w:rPr>
          <w:t>21</w:t>
        </w:r>
      </w:ins>
      <w:ins w:id="180" w:author="C3-216428" w:date="2021-11-22T10:53:00Z">
        <w:del w:id="181" w:author="Rapporteur" w:date="2021-11-22T14:17:00Z">
          <w:r w:rsidRPr="00544BE5" w:rsidDel="005D3CB2">
            <w:rPr>
              <w:highlight w:val="yellow"/>
              <w:lang w:eastAsia="zh-CN"/>
            </w:rPr>
            <w:delText>TS29531</w:delText>
          </w:r>
        </w:del>
        <w:r>
          <w:rPr>
            <w:lang w:eastAsia="zh-CN"/>
          </w:rPr>
          <w:t>] to</w:t>
        </w:r>
        <w:r w:rsidRPr="005D2CF1">
          <w:rPr>
            <w:lang w:eastAsia="zh-CN"/>
          </w:rPr>
          <w:t xml:space="preserve"> </w:t>
        </w:r>
        <w:r>
          <w:rPr>
            <w:lang w:eastAsia="ko-KR"/>
          </w:rPr>
          <w:t xml:space="preserve">obtain the NSI ID(s) corresponding to the S-NSSAI in the </w:t>
        </w:r>
        <w:r>
          <w:rPr>
            <w:lang w:eastAsia="zh-CN"/>
          </w:rPr>
          <w:t>subscription request. The NRF</w:t>
        </w:r>
        <w:r w:rsidRPr="00D411BB">
          <w:rPr>
            <w:lang w:eastAsia="zh-CN"/>
          </w:rPr>
          <w:t xml:space="preserve"> </w:t>
        </w:r>
        <w:r>
          <w:rPr>
            <w:lang w:eastAsia="zh-CN"/>
          </w:rPr>
          <w:t>responds to the NWDAF an HTTP "201 Created" response.</w:t>
        </w:r>
      </w:ins>
    </w:p>
    <w:p w14:paraId="2EB24EF4" w14:textId="2010CEE9" w:rsidR="00A93791" w:rsidRDefault="00A93791" w:rsidP="00A93791">
      <w:pPr>
        <w:pStyle w:val="B1"/>
        <w:overflowPunct w:val="0"/>
        <w:autoSpaceDE w:val="0"/>
        <w:autoSpaceDN w:val="0"/>
        <w:adjustRightInd w:val="0"/>
        <w:textAlignment w:val="baseline"/>
        <w:rPr>
          <w:ins w:id="182" w:author="C3-216428" w:date="2021-11-22T10:53:00Z"/>
          <w:noProof/>
        </w:rPr>
      </w:pPr>
      <w:ins w:id="183" w:author="C3-216428" w:date="2021-11-22T10:53:00Z">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del w:id="184" w:author="Rapporteur" w:date="2021-11-22T14:21:00Z">
          <w:r w:rsidRPr="008C2432" w:rsidDel="005D3CB2">
            <w:rPr>
              <w:highlight w:val="yellow"/>
            </w:rPr>
            <w:delText>TS29510</w:delText>
          </w:r>
        </w:del>
      </w:ins>
      <w:ins w:id="185" w:author="Rapporteur" w:date="2021-11-22T14:21:00Z">
        <w:r w:rsidR="005D3CB2">
          <w:t>26</w:t>
        </w:r>
      </w:ins>
      <w:ins w:id="186" w:author="C3-216428" w:date="2021-11-22T10:53:00Z">
        <w:r>
          <w:t xml:space="preserve">] </w:t>
        </w:r>
        <w:r>
          <w:rPr>
            <w:lang w:eastAsia="ko-KR"/>
          </w:rPr>
          <w:t>to</w:t>
        </w:r>
        <w:r w:rsidRPr="005D2CF1">
          <w:rPr>
            <w:lang w:eastAsia="ko-KR"/>
          </w:rPr>
          <w:t xml:space="preserve"> </w:t>
        </w:r>
        <w:r>
          <w:rPr>
            <w:lang w:eastAsia="ko-KR"/>
          </w:rPr>
          <w:t>subscribe to the r</w:t>
        </w:r>
        <w:r w:rsidRPr="00353E89">
          <w:rPr>
            <w:lang w:eastAsia="ja-JP"/>
          </w:rPr>
          <w:t xml:space="preserve">esource </w:t>
        </w:r>
        <w:r>
          <w:rPr>
            <w:lang w:eastAsia="ja-JP"/>
          </w:rPr>
          <w:t>usage</w:t>
        </w:r>
        <w:r w:rsidRPr="00353E89">
          <w:rPr>
            <w:lang w:eastAsia="ja-JP"/>
          </w:rPr>
          <w:t xml:space="preserve"> information of a </w:t>
        </w:r>
        <w:r>
          <w:rPr>
            <w:lang w:eastAsia="ja-JP"/>
          </w:rPr>
          <w:t>network s</w:t>
        </w:r>
        <w:r w:rsidRPr="00353E89">
          <w:rPr>
            <w:lang w:eastAsia="ja-JP"/>
          </w:rPr>
          <w:t>lice instance obtained from its constituent NF instances</w:t>
        </w:r>
        <w:r>
          <w:t>. The NRF</w:t>
        </w:r>
        <w:r w:rsidRPr="00D411BB">
          <w:t xml:space="preserve"> </w:t>
        </w:r>
        <w:r>
          <w:t xml:space="preserve">responds to the NWDAF </w:t>
        </w:r>
        <w:r>
          <w:rPr>
            <w:noProof/>
          </w:rPr>
          <w:t>an HTTP "201 Created" response.</w:t>
        </w:r>
      </w:ins>
    </w:p>
    <w:p w14:paraId="098BA3B6" w14:textId="70D12571" w:rsidR="00A93791" w:rsidRDefault="00A93791" w:rsidP="00A93791">
      <w:pPr>
        <w:pStyle w:val="B1"/>
        <w:overflowPunct w:val="0"/>
        <w:autoSpaceDE w:val="0"/>
        <w:autoSpaceDN w:val="0"/>
        <w:adjustRightInd w:val="0"/>
        <w:textAlignment w:val="baseline"/>
        <w:rPr>
          <w:ins w:id="187" w:author="C3-216428" w:date="2021-11-22T10:53:00Z"/>
          <w:noProof/>
        </w:rPr>
      </w:pPr>
      <w:ins w:id="188" w:author="C3-216428" w:date="2021-11-22T10:53:00Z">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del w:id="189" w:author="Rapporteur" w:date="2021-11-22T14:21:00Z">
          <w:r w:rsidRPr="008C2432" w:rsidDel="005D3CB2">
            <w:rPr>
              <w:highlight w:val="yellow"/>
            </w:rPr>
            <w:delText>TS29510</w:delText>
          </w:r>
        </w:del>
      </w:ins>
      <w:ins w:id="190" w:author="Rapporteur" w:date="2021-11-22T14:21:00Z">
        <w:r w:rsidR="005D3CB2">
          <w:t>26</w:t>
        </w:r>
      </w:ins>
      <w:ins w:id="191" w:author="C3-216428" w:date="2021-11-22T10:53:00Z">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ins>
    </w:p>
    <w:p w14:paraId="4D143204" w14:textId="77777777" w:rsidR="00A93791" w:rsidRDefault="00A93791" w:rsidP="00A93791">
      <w:pPr>
        <w:pStyle w:val="B1"/>
        <w:overflowPunct w:val="0"/>
        <w:autoSpaceDE w:val="0"/>
        <w:autoSpaceDN w:val="0"/>
        <w:adjustRightInd w:val="0"/>
        <w:textAlignment w:val="baseline"/>
        <w:rPr>
          <w:ins w:id="192" w:author="C3-216428" w:date="2021-11-22T10:53:00Z"/>
          <w:lang w:eastAsia="zh-CN"/>
        </w:rPr>
      </w:pPr>
      <w:ins w:id="193" w:author="C3-216428" w:date="2021-11-22T10:53:00Z">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ins>
    </w:p>
    <w:p w14:paraId="1ACFA670" w14:textId="77777777" w:rsidR="00A93791" w:rsidRDefault="00A93791" w:rsidP="00A93791">
      <w:pPr>
        <w:pStyle w:val="B1"/>
        <w:overflowPunct w:val="0"/>
        <w:autoSpaceDE w:val="0"/>
        <w:autoSpaceDN w:val="0"/>
        <w:adjustRightInd w:val="0"/>
        <w:textAlignment w:val="baseline"/>
        <w:rPr>
          <w:ins w:id="194" w:author="C3-216428" w:date="2021-11-22T10:53:00Z"/>
          <w:lang w:eastAsia="zh-CN"/>
        </w:rPr>
      </w:pPr>
      <w:ins w:id="195" w:author="C3-216428" w:date="2021-11-22T10:53:00Z">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ins>
    </w:p>
    <w:p w14:paraId="2B30C824" w14:textId="77777777" w:rsidR="00A93791" w:rsidRDefault="00A93791" w:rsidP="00A93791">
      <w:pPr>
        <w:pStyle w:val="B1"/>
        <w:overflowPunct w:val="0"/>
        <w:autoSpaceDE w:val="0"/>
        <w:autoSpaceDN w:val="0"/>
        <w:adjustRightInd w:val="0"/>
        <w:textAlignment w:val="baseline"/>
        <w:rPr>
          <w:ins w:id="196" w:author="C3-216428" w:date="2021-11-22T10:53:00Z"/>
          <w:lang w:eastAsia="zh-CN"/>
        </w:rPr>
      </w:pPr>
      <w:ins w:id="197" w:author="C3-216428" w:date="2021-11-22T10:53:00Z">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ins>
    </w:p>
    <w:p w14:paraId="097AE26D" w14:textId="77777777" w:rsidR="00A93791" w:rsidRDefault="00A93791" w:rsidP="00A93791">
      <w:pPr>
        <w:pStyle w:val="B1"/>
        <w:overflowPunct w:val="0"/>
        <w:autoSpaceDE w:val="0"/>
        <w:autoSpaceDN w:val="0"/>
        <w:adjustRightInd w:val="0"/>
        <w:textAlignment w:val="baseline"/>
        <w:rPr>
          <w:ins w:id="198" w:author="C3-216428" w:date="2021-11-22T10:53:00Z"/>
          <w:noProof/>
        </w:rPr>
      </w:pPr>
      <w:ins w:id="199" w:author="C3-216428" w:date="2021-11-22T10:53:00Z">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ins>
    </w:p>
    <w:p w14:paraId="4A4D1ECD" w14:textId="77777777" w:rsidR="00A93791" w:rsidRDefault="00A93791" w:rsidP="00A93791">
      <w:pPr>
        <w:pStyle w:val="B1"/>
        <w:overflowPunct w:val="0"/>
        <w:autoSpaceDE w:val="0"/>
        <w:autoSpaceDN w:val="0"/>
        <w:adjustRightInd w:val="0"/>
        <w:textAlignment w:val="baseline"/>
        <w:rPr>
          <w:ins w:id="200" w:author="C3-216428" w:date="2021-11-22T10:53:00Z"/>
          <w:lang w:eastAsia="zh-CN"/>
        </w:rPr>
      </w:pPr>
      <w:ins w:id="201" w:author="C3-216428" w:date="2021-11-22T10:53:00Z">
        <w:r>
          <w:rPr>
            <w:lang w:eastAsia="zh-CN"/>
          </w:rPr>
          <w:t>10.</w:t>
        </w:r>
        <w:r>
          <w:rPr>
            <w:lang w:eastAsia="zh-CN"/>
          </w:rPr>
          <w:tab/>
          <w:t xml:space="preserve">The NWDAF may invoke </w:t>
        </w:r>
        <w:r>
          <w:rPr>
            <w:noProof/>
          </w:rPr>
          <w:t>"</w:t>
        </w:r>
        <w:r>
          <w:t>Data collection service</w:t>
        </w:r>
        <w:r>
          <w:rPr>
            <w:noProof/>
          </w:rPr>
          <w:t xml:space="preserve">" </w:t>
        </w:r>
        <w:r>
          <w:rPr>
            <w:lang w:eastAsia="zh-CN"/>
          </w:rPr>
          <w:t xml:space="preserve">to the OAM </w:t>
        </w:r>
        <w:r w:rsidRPr="005D2CF1">
          <w:t xml:space="preserve">to </w:t>
        </w:r>
        <w:r>
          <w:t xml:space="preserve">get the mean </w:t>
        </w:r>
        <w:r w:rsidRPr="00E9603C">
          <w:t>number of UE</w:t>
        </w:r>
        <w:r>
          <w:t xml:space="preserve">s registered, mean </w:t>
        </w:r>
        <w:r w:rsidRPr="00E9603C">
          <w:t xml:space="preserve">number of PDU </w:t>
        </w:r>
        <w:r>
          <w:t>s</w:t>
        </w:r>
        <w:r w:rsidRPr="00E9603C">
          <w:t>essions</w:t>
        </w:r>
        <w:r w:rsidRPr="00007A30">
          <w:t xml:space="preserve"> </w:t>
        </w:r>
        <w:r w:rsidRPr="00E9603C">
          <w:t>established</w:t>
        </w:r>
        <w:r>
          <w:t xml:space="preserve"> and/or</w:t>
        </w:r>
        <w:r>
          <w:rPr>
            <w:lang w:eastAsia="zh-CN"/>
          </w:rPr>
          <w:t xml:space="preserve"> </w:t>
        </w:r>
        <w:r>
          <w:t xml:space="preserve">the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 obtained from its constituent NF instances</w:t>
        </w:r>
        <w:r>
          <w:rPr>
            <w:lang w:eastAsia="ja-JP"/>
          </w:rPr>
          <w:t xml:space="preserve">. </w:t>
        </w:r>
        <w:r>
          <w:rPr>
            <w:lang w:eastAsia="zh-CN"/>
          </w:rPr>
          <w:t>(Obtaining t</w:t>
        </w:r>
        <w:r>
          <w:t xml:space="preserve">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ins>
    </w:p>
    <w:p w14:paraId="0BA388F3" w14:textId="77777777" w:rsidR="00A93791" w:rsidRPr="007C690C" w:rsidRDefault="00A93791" w:rsidP="00A93791">
      <w:pPr>
        <w:pStyle w:val="EditorsNote"/>
        <w:rPr>
          <w:ins w:id="202" w:author="C3-216428" w:date="2021-11-22T10:53:00Z"/>
        </w:rPr>
      </w:pPr>
      <w:ins w:id="203" w:author="C3-216428" w:date="2021-11-22T10:53:00Z">
        <w:r>
          <w:rPr>
            <w:lang w:eastAsia="zh-CN"/>
          </w:rPr>
          <w:t>Editor's Note:</w:t>
        </w:r>
        <w:r>
          <w:rPr>
            <w:lang w:eastAsia="zh-CN"/>
          </w:rPr>
          <w:tab/>
          <w:t>Which service operation of the OMA may be invoked is FFS.</w:t>
        </w:r>
      </w:ins>
    </w:p>
    <w:p w14:paraId="1BC98A07" w14:textId="1D6A5BBA" w:rsidR="00A93791" w:rsidRPr="00007A30" w:rsidRDefault="00A93791" w:rsidP="00A93791">
      <w:pPr>
        <w:pStyle w:val="B1"/>
        <w:overflowPunct w:val="0"/>
        <w:autoSpaceDE w:val="0"/>
        <w:autoSpaceDN w:val="0"/>
        <w:adjustRightInd w:val="0"/>
        <w:textAlignment w:val="baseline"/>
        <w:rPr>
          <w:ins w:id="204" w:author="C3-216428" w:date="2021-11-22T10:53:00Z"/>
          <w:lang w:eastAsia="zh-CN"/>
        </w:rPr>
      </w:pPr>
      <w:ins w:id="205" w:author="C3-216428" w:date="2021-11-22T10:53:00Z">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r w:rsidRPr="00FD7EA3">
          <w:rPr>
            <w:color w:val="000000"/>
            <w:lang w:eastAsia="zh-CN"/>
          </w:rPr>
          <w:t>Nnsacf_SliceEventExposure_Subscribe</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ins>
      <w:ins w:id="206" w:author="Rapporteur" w:date="2021-11-22T11:48:00Z">
        <w:r w:rsidR="00520935">
          <w:t>20</w:t>
        </w:r>
      </w:ins>
      <w:ins w:id="207" w:author="C3-216428" w:date="2021-11-22T10:53:00Z">
        <w:del w:id="208" w:author="Rapporteur" w:date="2021-11-22T11:48:00Z">
          <w:r w:rsidRPr="002017A4" w:rsidDel="00520935">
            <w:rPr>
              <w:highlight w:val="yellow"/>
            </w:rPr>
            <w:delText>TS29536</w:delText>
          </w:r>
        </w:del>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ins>
    </w:p>
    <w:p w14:paraId="1DC0E76A" w14:textId="3AAB3EDB" w:rsidR="00A93791" w:rsidRDefault="00A93791" w:rsidP="00A93791">
      <w:pPr>
        <w:pStyle w:val="B1"/>
        <w:overflowPunct w:val="0"/>
        <w:autoSpaceDE w:val="0"/>
        <w:autoSpaceDN w:val="0"/>
        <w:adjustRightInd w:val="0"/>
        <w:textAlignment w:val="baseline"/>
        <w:rPr>
          <w:ins w:id="209" w:author="C3-216428" w:date="2021-11-22T10:53:00Z"/>
          <w:lang w:eastAsia="zh-CN"/>
        </w:rPr>
      </w:pPr>
      <w:ins w:id="210" w:author="C3-216428" w:date="2021-11-22T10:53:00Z">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r w:rsidRPr="00FD7EA3">
          <w:rPr>
            <w:color w:val="000000"/>
            <w:lang w:eastAsia="zh-CN"/>
          </w:rPr>
          <w:t>Nnsacf_SliceEventExposure_Notify</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ins>
      <w:ins w:id="211" w:author="Rapporteur" w:date="2021-11-22T11:48:00Z">
        <w:r w:rsidR="00520935">
          <w:t>20</w:t>
        </w:r>
      </w:ins>
      <w:ins w:id="212" w:author="C3-216428" w:date="2021-11-22T10:53:00Z">
        <w:del w:id="213" w:author="Rapporteur" w:date="2021-11-22T11:48:00Z">
          <w:r w:rsidRPr="002017A4" w:rsidDel="00520935">
            <w:rPr>
              <w:highlight w:val="yellow"/>
            </w:rPr>
            <w:delText>TS29536</w:delText>
          </w:r>
        </w:del>
        <w:r>
          <w:t>]</w:t>
        </w:r>
        <w:r>
          <w:rPr>
            <w:lang w:eastAsia="ko-KR"/>
          </w:rPr>
          <w:t>.</w:t>
        </w:r>
        <w:r w:rsidRPr="00D87583">
          <w:t xml:space="preserve"> </w:t>
        </w:r>
        <w:r>
          <w:t>The NWDAF</w:t>
        </w:r>
        <w:r w:rsidRPr="00D411BB">
          <w:t xml:space="preserve"> </w:t>
        </w:r>
        <w:r>
          <w:t xml:space="preserve">responds to the NSACF </w:t>
        </w:r>
        <w:r>
          <w:rPr>
            <w:noProof/>
          </w:rPr>
          <w:t>an HTTP "204 No Content" response.</w:t>
        </w:r>
      </w:ins>
    </w:p>
    <w:p w14:paraId="0C7AA22E" w14:textId="77777777" w:rsidR="00A93791" w:rsidRDefault="00A93791" w:rsidP="00A93791">
      <w:pPr>
        <w:pStyle w:val="B1"/>
        <w:overflowPunct w:val="0"/>
        <w:autoSpaceDE w:val="0"/>
        <w:autoSpaceDN w:val="0"/>
        <w:adjustRightInd w:val="0"/>
        <w:textAlignment w:val="baseline"/>
        <w:rPr>
          <w:ins w:id="214" w:author="C3-216428" w:date="2021-11-22T10:53:00Z"/>
          <w:lang w:val="en-US"/>
        </w:rPr>
      </w:pPr>
      <w:ins w:id="215" w:author="C3-216428" w:date="2021-11-22T10:53:00Z">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ins>
    </w:p>
    <w:p w14:paraId="57AC7BED" w14:textId="77777777" w:rsidR="00A93791" w:rsidRPr="00194D74" w:rsidRDefault="00A93791" w:rsidP="00A93791">
      <w:pPr>
        <w:pStyle w:val="B1"/>
        <w:overflowPunct w:val="0"/>
        <w:autoSpaceDE w:val="0"/>
        <w:autoSpaceDN w:val="0"/>
        <w:adjustRightInd w:val="0"/>
        <w:textAlignment w:val="baseline"/>
        <w:rPr>
          <w:ins w:id="216" w:author="C3-216428" w:date="2021-11-22T10:53:00Z"/>
          <w:lang w:val="en-US" w:eastAsia="zh-CN"/>
        </w:rPr>
      </w:pPr>
      <w:ins w:id="217" w:author="C3-216428" w:date="2021-11-22T10:53:00Z">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ins>
    </w:p>
    <w:p w14:paraId="0F1B1C4D" w14:textId="77777777" w:rsidR="00A93791" w:rsidRPr="00C34704" w:rsidRDefault="00A93791" w:rsidP="00A93791">
      <w:pPr>
        <w:pStyle w:val="B1"/>
        <w:overflowPunct w:val="0"/>
        <w:autoSpaceDE w:val="0"/>
        <w:autoSpaceDN w:val="0"/>
        <w:adjustRightInd w:val="0"/>
        <w:textAlignment w:val="baseline"/>
        <w:rPr>
          <w:ins w:id="218" w:author="C3-216428" w:date="2021-11-22T10:53:00Z"/>
          <w:lang w:val="en-US"/>
        </w:rPr>
      </w:pPr>
      <w:ins w:id="219" w:author="C3-216428" w:date="2021-11-22T10:53:00Z">
        <w:r>
          <w:rPr>
            <w:lang w:val="en-US" w:eastAsia="zh-CN"/>
          </w:rPr>
          <w:t>14b-14c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ins>
    </w:p>
    <w:p w14:paraId="1E196A5A" w14:textId="77777777" w:rsidR="00A93791" w:rsidRDefault="00A93791" w:rsidP="00A93791">
      <w:pPr>
        <w:pStyle w:val="B1"/>
        <w:overflowPunct w:val="0"/>
        <w:autoSpaceDE w:val="0"/>
        <w:autoSpaceDN w:val="0"/>
        <w:adjustRightInd w:val="0"/>
        <w:textAlignment w:val="baseline"/>
        <w:rPr>
          <w:ins w:id="220" w:author="C3-216428" w:date="2021-11-22T10:53:00Z"/>
          <w:lang w:eastAsia="zh-CN"/>
        </w:rPr>
      </w:pPr>
      <w:ins w:id="221" w:author="C3-216428" w:date="2021-11-22T10:53:00Z">
        <w:r>
          <w:rPr>
            <w:lang w:eastAsia="zh-CN"/>
          </w:rPr>
          <w:lastRenderedPageBreak/>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ins>
    </w:p>
    <w:p w14:paraId="5011B0E6" w14:textId="77777777" w:rsidR="00A93791" w:rsidRDefault="00A93791" w:rsidP="00A93791">
      <w:pPr>
        <w:pStyle w:val="B1"/>
        <w:overflowPunct w:val="0"/>
        <w:autoSpaceDE w:val="0"/>
        <w:autoSpaceDN w:val="0"/>
        <w:adjustRightInd w:val="0"/>
        <w:textAlignment w:val="baseline"/>
        <w:rPr>
          <w:ins w:id="222" w:author="C3-216428" w:date="2021-11-22T10:53:00Z"/>
          <w:lang w:eastAsia="zh-CN"/>
        </w:rPr>
      </w:pPr>
      <w:ins w:id="223" w:author="C3-216428" w:date="2021-11-22T10:53:00Z">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ins>
    </w:p>
    <w:p w14:paraId="51BC35DB" w14:textId="77777777" w:rsidR="00A93791" w:rsidRDefault="00A93791" w:rsidP="00A93791">
      <w:pPr>
        <w:pStyle w:val="B1"/>
        <w:overflowPunct w:val="0"/>
        <w:autoSpaceDE w:val="0"/>
        <w:autoSpaceDN w:val="0"/>
        <w:adjustRightInd w:val="0"/>
        <w:textAlignment w:val="baseline"/>
        <w:rPr>
          <w:ins w:id="224" w:author="C3-216428" w:date="2021-11-22T10:53:00Z"/>
          <w:lang w:eastAsia="zh-CN"/>
        </w:rPr>
      </w:pPr>
      <w:ins w:id="225" w:author="C3-216428" w:date="2021-11-22T10:53:00Z">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ins>
    </w:p>
    <w:p w14:paraId="3C6AE548" w14:textId="77777777" w:rsidR="00A93791" w:rsidRDefault="00A93791" w:rsidP="00A93791">
      <w:pPr>
        <w:pStyle w:val="B1"/>
        <w:overflowPunct w:val="0"/>
        <w:autoSpaceDE w:val="0"/>
        <w:autoSpaceDN w:val="0"/>
        <w:adjustRightInd w:val="0"/>
        <w:textAlignment w:val="baseline"/>
        <w:rPr>
          <w:ins w:id="226" w:author="C3-216428" w:date="2021-11-22T10:53:00Z"/>
          <w:lang w:eastAsia="zh-CN"/>
        </w:rPr>
      </w:pPr>
      <w:ins w:id="227" w:author="C3-216428" w:date="2021-11-22T10:53:00Z">
        <w:r>
          <w:rPr>
            <w:lang w:eastAsia="zh-CN"/>
          </w:rPr>
          <w:t>18</w:t>
        </w:r>
        <w:r w:rsidRPr="00621B26">
          <w:rPr>
            <w:lang w:eastAsia="zh-CN"/>
          </w:rPr>
          <w:t>.</w:t>
        </w:r>
        <w:r w:rsidRPr="00621B26">
          <w:rPr>
            <w:lang w:eastAsia="zh-CN"/>
          </w:rPr>
          <w:tab/>
        </w:r>
        <w:r>
          <w:rPr>
            <w:lang w:eastAsia="zh-CN"/>
          </w:rPr>
          <w:t>The same as step</w:t>
        </w:r>
        <w:r>
          <w:t> 10</w:t>
        </w:r>
        <w:r>
          <w:rPr>
            <w:noProof/>
          </w:rPr>
          <w:t>.</w:t>
        </w:r>
      </w:ins>
    </w:p>
    <w:p w14:paraId="6BEAC303" w14:textId="77777777" w:rsidR="00A93791" w:rsidRDefault="00A93791" w:rsidP="00A93791">
      <w:pPr>
        <w:pStyle w:val="B1"/>
        <w:overflowPunct w:val="0"/>
        <w:autoSpaceDE w:val="0"/>
        <w:autoSpaceDN w:val="0"/>
        <w:adjustRightInd w:val="0"/>
        <w:textAlignment w:val="baseline"/>
        <w:rPr>
          <w:ins w:id="228" w:author="C3-216428" w:date="2021-11-22T10:53:00Z"/>
          <w:lang w:eastAsia="zh-CN"/>
        </w:rPr>
      </w:pPr>
      <w:ins w:id="229" w:author="C3-216428" w:date="2021-11-22T10:53:00Z">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ins>
    </w:p>
    <w:p w14:paraId="28482B59" w14:textId="77777777" w:rsidR="00A93791" w:rsidRDefault="00A93791" w:rsidP="00A93791">
      <w:pPr>
        <w:pStyle w:val="B1"/>
        <w:overflowPunct w:val="0"/>
        <w:autoSpaceDE w:val="0"/>
        <w:autoSpaceDN w:val="0"/>
        <w:adjustRightInd w:val="0"/>
        <w:textAlignment w:val="baseline"/>
        <w:rPr>
          <w:ins w:id="230" w:author="C3-216428" w:date="2021-11-22T10:53:00Z"/>
          <w:lang w:eastAsia="zh-CN"/>
        </w:rPr>
      </w:pPr>
      <w:ins w:id="231" w:author="C3-216428" w:date="2021-11-22T10:53:00Z">
        <w:r>
          <w:rPr>
            <w:lang w:eastAsia="zh-CN"/>
          </w:rPr>
          <w:t>20</w:t>
        </w:r>
        <w:r w:rsidRPr="00621B26">
          <w:rPr>
            <w:lang w:eastAsia="zh-CN"/>
          </w:rPr>
          <w:t>.</w:t>
        </w:r>
        <w:r w:rsidRPr="00621B26">
          <w:rPr>
            <w:lang w:eastAsia="zh-CN"/>
          </w:rPr>
          <w:tab/>
        </w:r>
        <w:r>
          <w:rPr>
            <w:lang w:eastAsia="zh-CN"/>
          </w:rPr>
          <w:t>The same as step</w:t>
        </w:r>
        <w:r>
          <w:t> 13.</w:t>
        </w:r>
      </w:ins>
    </w:p>
    <w:p w14:paraId="73B3C67A" w14:textId="77777777" w:rsidR="00A93791" w:rsidRDefault="00A93791" w:rsidP="00A93791">
      <w:pPr>
        <w:pStyle w:val="B1"/>
        <w:overflowPunct w:val="0"/>
        <w:autoSpaceDE w:val="0"/>
        <w:autoSpaceDN w:val="0"/>
        <w:adjustRightInd w:val="0"/>
        <w:textAlignment w:val="baseline"/>
        <w:rPr>
          <w:ins w:id="232" w:author="C3-216428" w:date="2021-11-22T10:53:00Z"/>
          <w:lang w:eastAsia="zh-CN"/>
        </w:rPr>
      </w:pPr>
      <w:ins w:id="233" w:author="C3-216428" w:date="2021-11-22T10:53:00Z">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ins>
    </w:p>
    <w:p w14:paraId="52D22BA8" w14:textId="77777777" w:rsidR="00A93791" w:rsidRDefault="00A93791" w:rsidP="00A93791">
      <w:pPr>
        <w:pStyle w:val="NO"/>
        <w:rPr>
          <w:ins w:id="234" w:author="C3-216428" w:date="2021-11-22T10:54:00Z"/>
        </w:rPr>
      </w:pPr>
      <w:ins w:id="235" w:author="C3-216428" w:date="2021-11-22T10:53:00Z">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ins>
    </w:p>
    <w:p w14:paraId="186340FF" w14:textId="701E2917" w:rsidR="000F64A1" w:rsidRDefault="00A93791" w:rsidP="00A93791">
      <w:pPr>
        <w:pStyle w:val="NO"/>
      </w:pPr>
      <w:ins w:id="236" w:author="C3-216428" w:date="2021-11-22T10:54:00Z">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ins>
    </w:p>
    <w:p w14:paraId="256E2EFB" w14:textId="20465DDD" w:rsidR="001035A7" w:rsidRDefault="00191BAE" w:rsidP="00191BAE">
      <w:pPr>
        <w:pStyle w:val="3"/>
      </w:pPr>
      <w:bookmarkStart w:id="237" w:name="_Toc85735164"/>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237"/>
    </w:p>
    <w:p w14:paraId="0F0D29F4" w14:textId="0C7A993F" w:rsidR="001035A7" w:rsidRDefault="000F64A1" w:rsidP="001035A7">
      <w:pPr>
        <w:rPr>
          <w:i/>
          <w:color w:val="0000FF"/>
        </w:rPr>
      </w:pPr>
      <w:r w:rsidRPr="001035A7">
        <w:rPr>
          <w:i/>
          <w:color w:val="0000FF"/>
        </w:rPr>
        <w:t xml:space="preserve">This clause provides </w:t>
      </w:r>
      <w:r>
        <w:rPr>
          <w:i/>
          <w:color w:val="0000FF"/>
        </w:rPr>
        <w:t>signalling flows to support</w:t>
      </w:r>
      <w:r w:rsidR="005D5DFD" w:rsidRPr="005D5DFD">
        <w:rPr>
          <w:i/>
          <w:color w:val="0000FF"/>
        </w:rPr>
        <w:t xml:space="preserve"> Observed Service Experience Analytics</w:t>
      </w:r>
      <w:r w:rsidR="001035A7" w:rsidRPr="001035A7">
        <w:rPr>
          <w:i/>
          <w:color w:val="0000FF"/>
        </w:rPr>
        <w:t>.</w:t>
      </w:r>
    </w:p>
    <w:p w14:paraId="0DDBADEC" w14:textId="77777777" w:rsidR="00E417BB" w:rsidRPr="001035A7" w:rsidRDefault="00E417BB" w:rsidP="00E417BB"/>
    <w:p w14:paraId="070F3628" w14:textId="4737464F" w:rsidR="001035A7" w:rsidRDefault="00191BAE" w:rsidP="00191BAE">
      <w:pPr>
        <w:pStyle w:val="3"/>
      </w:pPr>
      <w:bookmarkStart w:id="238" w:name="_Toc85735165"/>
      <w:r>
        <w:t>5.7.4</w:t>
      </w:r>
      <w:r>
        <w:tab/>
      </w:r>
      <w:r w:rsidR="00B5111D" w:rsidRPr="005D2CF1">
        <w:t xml:space="preserve">NF load </w:t>
      </w:r>
      <w:r w:rsidR="00D57A1A">
        <w:t>A</w:t>
      </w:r>
      <w:r w:rsidR="00B5111D" w:rsidRPr="005D2CF1">
        <w:t>nalytics</w:t>
      </w:r>
      <w:bookmarkEnd w:id="238"/>
    </w:p>
    <w:p w14:paraId="6D9D5F11" w14:textId="056E212B" w:rsidR="001035A7" w:rsidRDefault="000F64A1" w:rsidP="001035A7">
      <w:pPr>
        <w:rPr>
          <w:i/>
          <w:color w:val="0000FF"/>
        </w:rPr>
      </w:pPr>
      <w:r w:rsidRPr="001035A7">
        <w:rPr>
          <w:i/>
          <w:color w:val="0000FF"/>
        </w:rPr>
        <w:t xml:space="preserve">This clause provides </w:t>
      </w:r>
      <w:r>
        <w:rPr>
          <w:i/>
          <w:color w:val="0000FF"/>
        </w:rPr>
        <w:t>signalling flows to support</w:t>
      </w:r>
      <w:r w:rsidR="005D5DFD" w:rsidRPr="005D5DFD">
        <w:rPr>
          <w:i/>
          <w:color w:val="0000FF"/>
        </w:rPr>
        <w:t xml:space="preserve"> NF load analytics</w:t>
      </w:r>
      <w:r w:rsidR="001035A7" w:rsidRPr="001035A7">
        <w:rPr>
          <w:i/>
          <w:color w:val="0000FF"/>
        </w:rPr>
        <w:t>.</w:t>
      </w:r>
    </w:p>
    <w:p w14:paraId="3FABE304" w14:textId="77777777" w:rsidR="00E417BB" w:rsidRDefault="00E417BB" w:rsidP="00E417BB"/>
    <w:p w14:paraId="4954F467" w14:textId="0095AE64" w:rsidR="003E3678" w:rsidRDefault="00191BAE" w:rsidP="00191BAE">
      <w:pPr>
        <w:pStyle w:val="3"/>
      </w:pPr>
      <w:bookmarkStart w:id="239" w:name="_Toc85735166"/>
      <w:r>
        <w:t>5.7.5</w:t>
      </w:r>
      <w:r>
        <w:tab/>
      </w:r>
      <w:r w:rsidR="00B5111D" w:rsidRPr="005D2CF1">
        <w:t xml:space="preserve">Network Performance </w:t>
      </w:r>
      <w:r w:rsidR="00B5111D" w:rsidRPr="005D2CF1">
        <w:rPr>
          <w:lang w:eastAsia="zh-CN"/>
        </w:rPr>
        <w:t>Analytics</w:t>
      </w:r>
      <w:bookmarkEnd w:id="239"/>
    </w:p>
    <w:p w14:paraId="5B30FC8B" w14:textId="10F68AB7" w:rsidR="00466EBB" w:rsidDel="00111A31" w:rsidRDefault="000F64A1" w:rsidP="001961EA">
      <w:pPr>
        <w:rPr>
          <w:del w:id="240" w:author="C3-216241" w:date="2021-11-22T10:58:00Z"/>
          <w:i/>
          <w:color w:val="0000FF"/>
        </w:rPr>
      </w:pPr>
      <w:del w:id="241" w:author="C3-216241" w:date="2021-11-22T10:58:00Z">
        <w:r w:rsidRPr="001035A7" w:rsidDel="00111A31">
          <w:rPr>
            <w:i/>
            <w:color w:val="0000FF"/>
          </w:rPr>
          <w:delText xml:space="preserve">This clause provides </w:delText>
        </w:r>
        <w:r w:rsidDel="00111A31">
          <w:rPr>
            <w:i/>
            <w:color w:val="0000FF"/>
          </w:rPr>
          <w:delText>signalling flows to support</w:delText>
        </w:r>
        <w:r w:rsidR="005D5DFD" w:rsidRPr="005D5DFD" w:rsidDel="00111A31">
          <w:rPr>
            <w:i/>
            <w:color w:val="0000FF"/>
          </w:rPr>
          <w:delText xml:space="preserve"> Network Performance Analytics</w:delText>
        </w:r>
        <w:r w:rsidR="00466EBB" w:rsidDel="00111A31">
          <w:rPr>
            <w:i/>
            <w:color w:val="0000FF"/>
          </w:rPr>
          <w:delText xml:space="preserve">. </w:delText>
        </w:r>
      </w:del>
    </w:p>
    <w:p w14:paraId="29489AC4" w14:textId="77777777" w:rsidR="00111A31" w:rsidRDefault="00111A31" w:rsidP="00111A31">
      <w:pPr>
        <w:rPr>
          <w:ins w:id="242" w:author="C3-216241" w:date="2021-11-22T10:59:00Z"/>
        </w:rPr>
      </w:pPr>
      <w:ins w:id="243" w:author="C3-216241" w:date="2021-11-22T10:59:00Z">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ins>
    </w:p>
    <w:p w14:paraId="616625DF" w14:textId="77777777" w:rsidR="00111A31" w:rsidRPr="00A717EE" w:rsidRDefault="00111A31" w:rsidP="00111A31">
      <w:pPr>
        <w:rPr>
          <w:ins w:id="244" w:author="C3-216241" w:date="2021-11-22T10:59:00Z"/>
        </w:rPr>
      </w:pPr>
    </w:p>
    <w:p w14:paraId="26C7BF98" w14:textId="77777777" w:rsidR="00111A31" w:rsidRPr="00006613" w:rsidRDefault="00111A31" w:rsidP="00111A31">
      <w:pPr>
        <w:rPr>
          <w:ins w:id="245" w:author="C3-216241" w:date="2021-11-22T10:59:00Z"/>
          <w:lang w:eastAsia="zh-CN"/>
        </w:rPr>
      </w:pPr>
      <w:ins w:id="246" w:author="C3-216241" w:date="2021-11-22T10:59:00Z">
        <w:r>
          <w:lastRenderedPageBreak/>
          <w:fldChar w:fldCharType="begin"/>
        </w:r>
        <w:r>
          <w:fldChar w:fldCharType="end"/>
        </w:r>
        <w:r w:rsidRPr="00D909BE">
          <w:t xml:space="preserve"> </w:t>
        </w:r>
      </w:ins>
      <w:ins w:id="247" w:author="C3-216241" w:date="2021-11-22T10:59:00Z">
        <w:r>
          <w:object w:dxaOrig="10801" w:dyaOrig="13471" w14:anchorId="1A96E129">
            <v:shape id="_x0000_i1032" type="#_x0000_t75" style="width:482pt;height:600.65pt" o:ole="">
              <v:imagedata r:id="rId25" o:title=""/>
            </v:shape>
            <o:OLEObject Type="Embed" ProgID="Visio.Drawing.15" ShapeID="_x0000_i1032" DrawAspect="Content" ObjectID="_1699809550" r:id="rId26"/>
          </w:object>
        </w:r>
      </w:ins>
    </w:p>
    <w:p w14:paraId="580DED0E" w14:textId="77777777" w:rsidR="00111A31" w:rsidRPr="004A00A3" w:rsidRDefault="00111A31" w:rsidP="00111A31">
      <w:pPr>
        <w:pStyle w:val="TF"/>
        <w:rPr>
          <w:ins w:id="248" w:author="C3-216241" w:date="2021-11-22T10:59:00Z"/>
        </w:rPr>
      </w:pPr>
      <w:ins w:id="249" w:author="C3-216241" w:date="2021-11-22T10:59:00Z">
        <w:r>
          <w:t>Figure 5</w:t>
        </w:r>
        <w:r w:rsidRPr="005D2CF1">
          <w:t>.7.</w:t>
        </w:r>
        <w:r>
          <w:t>5-</w:t>
        </w:r>
        <w:r w:rsidRPr="005D2CF1">
          <w:rPr>
            <w:lang w:eastAsia="zh-CN"/>
          </w:rPr>
          <w:t>1</w:t>
        </w:r>
        <w:r w:rsidRPr="005D2CF1">
          <w:t xml:space="preserve">: </w:t>
        </w:r>
        <w:r w:rsidRPr="005D2CF1">
          <w:rPr>
            <w:lang w:eastAsia="zh-CN"/>
          </w:rPr>
          <w:t xml:space="preserve">Procedure for </w:t>
        </w:r>
        <w:r w:rsidRPr="005D2CF1">
          <w:t xml:space="preserve">Network Performance </w:t>
        </w:r>
        <w:r w:rsidRPr="005D2CF1">
          <w:rPr>
            <w:lang w:eastAsia="zh-CN"/>
          </w:rPr>
          <w:t>Analytics</w:t>
        </w:r>
      </w:ins>
    </w:p>
    <w:p w14:paraId="294C0CD3" w14:textId="77777777" w:rsidR="00111A31" w:rsidRDefault="00111A31" w:rsidP="00111A31">
      <w:pPr>
        <w:pStyle w:val="B1"/>
        <w:overflowPunct w:val="0"/>
        <w:autoSpaceDE w:val="0"/>
        <w:autoSpaceDN w:val="0"/>
        <w:adjustRightInd w:val="0"/>
        <w:textAlignment w:val="baseline"/>
        <w:rPr>
          <w:ins w:id="250" w:author="C3-216241" w:date="2021-11-22T10:59:00Z"/>
          <w:lang w:eastAsia="zh-CN"/>
        </w:rPr>
      </w:pPr>
      <w:ins w:id="251" w:author="C3-216241" w:date="2021-11-22T10:59:00Z">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ins>
    </w:p>
    <w:p w14:paraId="6594D337" w14:textId="77777777" w:rsidR="00111A31" w:rsidRDefault="00111A31" w:rsidP="00111A31">
      <w:pPr>
        <w:pStyle w:val="B1"/>
        <w:overflowPunct w:val="0"/>
        <w:autoSpaceDE w:val="0"/>
        <w:autoSpaceDN w:val="0"/>
        <w:adjustRightInd w:val="0"/>
        <w:textAlignment w:val="baseline"/>
        <w:rPr>
          <w:ins w:id="252" w:author="C3-216241" w:date="2021-11-22T10:59:00Z"/>
        </w:rPr>
      </w:pPr>
      <w:ins w:id="253" w:author="C3-216241" w:date="2021-11-22T10:59:00Z">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ins>
    </w:p>
    <w:p w14:paraId="1977D9A6" w14:textId="16B315B2" w:rsidR="00111A31" w:rsidRPr="00041163" w:rsidRDefault="00111A31" w:rsidP="00111A31">
      <w:pPr>
        <w:pStyle w:val="B1"/>
        <w:rPr>
          <w:ins w:id="254" w:author="C3-216241" w:date="2021-11-22T10:59:00Z"/>
          <w:lang w:eastAsia="zh-CN"/>
        </w:rPr>
      </w:pPr>
      <w:ins w:id="255" w:author="C3-216241" w:date="2021-11-22T10:59:00Z">
        <w:r w:rsidRPr="00621B26">
          <w:lastRenderedPageBreak/>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del w:id="256" w:author="Rapporteur" w:date="2021-11-22T14:21:00Z">
          <w:r w:rsidRPr="008C2432" w:rsidDel="005D3CB2">
            <w:rPr>
              <w:highlight w:val="yellow"/>
            </w:rPr>
            <w:delText>TS29510</w:delText>
          </w:r>
        </w:del>
      </w:ins>
      <w:ins w:id="257" w:author="Rapporteur" w:date="2021-11-22T14:21:00Z">
        <w:r w:rsidR="005D3CB2">
          <w:t>26</w:t>
        </w:r>
      </w:ins>
      <w:ins w:id="258" w:author="C3-216241" w:date="2021-11-22T10:59:00Z">
        <w:r>
          <w:t xml:space="preserve">]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"201 Created" response.</w:t>
        </w:r>
      </w:ins>
    </w:p>
    <w:p w14:paraId="25E561AA" w14:textId="17E6EA4D" w:rsidR="00111A31" w:rsidRDefault="00111A31" w:rsidP="00111A31">
      <w:pPr>
        <w:pStyle w:val="B1"/>
        <w:overflowPunct w:val="0"/>
        <w:autoSpaceDE w:val="0"/>
        <w:autoSpaceDN w:val="0"/>
        <w:adjustRightInd w:val="0"/>
        <w:textAlignment w:val="baseline"/>
        <w:rPr>
          <w:ins w:id="259" w:author="C3-216241" w:date="2021-11-22T10:59:00Z"/>
          <w:lang w:eastAsia="zh-CN"/>
        </w:rPr>
      </w:pPr>
      <w:ins w:id="260" w:author="C3-216241" w:date="2021-11-22T10:59:00Z">
        <w:r>
          <w:t>3</w:t>
        </w:r>
        <w:r w:rsidRPr="00621B26">
          <w:t>a</w:t>
        </w:r>
        <w:r>
          <w:rPr>
            <w:lang w:eastAsia="zh-CN"/>
          </w:rPr>
          <w:t>-3b</w:t>
        </w:r>
        <w:r w:rsidRPr="00621B26">
          <w:t>.</w:t>
        </w:r>
        <w:r w:rsidRPr="00621B26">
          <w:tab/>
        </w:r>
        <w:r>
          <w:t>If step 2a and step 2b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del w:id="261" w:author="Rapporteur" w:date="2021-11-22T14:21:00Z">
          <w:r w:rsidRPr="008C2432" w:rsidDel="005D3CB2">
            <w:rPr>
              <w:highlight w:val="yellow"/>
            </w:rPr>
            <w:delText>TS29510</w:delText>
          </w:r>
        </w:del>
      </w:ins>
      <w:ins w:id="262" w:author="Rapporteur" w:date="2021-11-22T14:21:00Z">
        <w:r w:rsidR="005D3CB2">
          <w:t>26</w:t>
        </w:r>
      </w:ins>
      <w:ins w:id="263" w:author="C3-216241" w:date="2021-11-22T10:59:00Z">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ins>
    </w:p>
    <w:p w14:paraId="6BE07E9D" w14:textId="764AFBC9" w:rsidR="00111A31" w:rsidRDefault="00111A31" w:rsidP="00111A31">
      <w:pPr>
        <w:pStyle w:val="B1"/>
        <w:overflowPunct w:val="0"/>
        <w:autoSpaceDE w:val="0"/>
        <w:autoSpaceDN w:val="0"/>
        <w:adjustRightInd w:val="0"/>
        <w:textAlignment w:val="baseline"/>
        <w:rPr>
          <w:ins w:id="264" w:author="C3-216241" w:date="2021-11-22T10:59:00Z"/>
          <w:noProof/>
        </w:rPr>
      </w:pPr>
      <w:ins w:id="265" w:author="C3-216241" w:date="2021-11-22T10:59:00Z">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r w:rsidRPr="008C2432">
          <w:rPr>
            <w:lang w:eastAsia="ko-KR"/>
          </w:rPr>
          <w:t xml:space="preserve">Nnrf_NFDiscovery_Request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29.510 [</w:t>
        </w:r>
        <w:del w:id="266" w:author="Rapporteur" w:date="2021-11-22T14:21:00Z">
          <w:r w:rsidRPr="008C2432" w:rsidDel="005D3CB2">
            <w:rPr>
              <w:highlight w:val="yellow"/>
            </w:rPr>
            <w:delText>TS29510</w:delText>
          </w:r>
        </w:del>
      </w:ins>
      <w:ins w:id="267" w:author="Rapporteur" w:date="2021-11-22T14:21:00Z">
        <w:r w:rsidR="005D3CB2">
          <w:t>26</w:t>
        </w:r>
      </w:ins>
      <w:ins w:id="268" w:author="C3-216241" w:date="2021-11-22T10:59:00Z">
        <w:r>
          <w:t xml:space="preserve">]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ins>
    </w:p>
    <w:p w14:paraId="1E662E4B" w14:textId="77777777" w:rsidR="00111A31" w:rsidRDefault="00111A31" w:rsidP="00111A31">
      <w:pPr>
        <w:pStyle w:val="B1"/>
        <w:overflowPunct w:val="0"/>
        <w:autoSpaceDE w:val="0"/>
        <w:autoSpaceDN w:val="0"/>
        <w:adjustRightInd w:val="0"/>
        <w:textAlignment w:val="baseline"/>
        <w:rPr>
          <w:ins w:id="269" w:author="C3-216241" w:date="2021-11-22T10:59:00Z"/>
          <w:noProof/>
        </w:rPr>
      </w:pPr>
      <w:ins w:id="270" w:author="C3-216241" w:date="2021-11-22T10:59:00Z">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ins>
    </w:p>
    <w:p w14:paraId="510AC465" w14:textId="77777777" w:rsidR="00111A31" w:rsidRDefault="00111A31" w:rsidP="00111A31">
      <w:pPr>
        <w:pStyle w:val="B1"/>
        <w:overflowPunct w:val="0"/>
        <w:autoSpaceDE w:val="0"/>
        <w:autoSpaceDN w:val="0"/>
        <w:adjustRightInd w:val="0"/>
        <w:textAlignment w:val="baseline"/>
        <w:rPr>
          <w:ins w:id="271" w:author="C3-216241" w:date="2021-11-22T10:59:00Z"/>
          <w:noProof/>
        </w:rPr>
      </w:pPr>
      <w:ins w:id="272" w:author="C3-216241" w:date="2021-11-22T10:59:00Z">
        <w:r>
          <w:t>6</w:t>
        </w:r>
        <w:r w:rsidRPr="00621B26">
          <w:t>a</w:t>
        </w:r>
        <w:r>
          <w:rPr>
            <w:lang w:eastAsia="zh-CN"/>
          </w:rPr>
          <w:t>-6b</w:t>
        </w:r>
        <w:r w:rsidRPr="00621B26">
          <w:t>.</w:t>
        </w:r>
        <w:r w:rsidRPr="00621B26">
          <w:tab/>
        </w:r>
        <w:r>
          <w:t>If step 5a and step 5b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ins>
    </w:p>
    <w:p w14:paraId="251D25AB" w14:textId="77777777" w:rsidR="00111A31" w:rsidRDefault="00111A31" w:rsidP="00111A31">
      <w:pPr>
        <w:pStyle w:val="B1"/>
        <w:overflowPunct w:val="0"/>
        <w:autoSpaceDE w:val="0"/>
        <w:autoSpaceDN w:val="0"/>
        <w:adjustRightInd w:val="0"/>
        <w:textAlignment w:val="baseline"/>
        <w:rPr>
          <w:ins w:id="273" w:author="C3-216241" w:date="2021-11-22T10:59:00Z"/>
          <w:lang w:eastAsia="zh-CN"/>
        </w:rPr>
      </w:pPr>
      <w:ins w:id="274" w:author="C3-216241" w:date="2021-11-22T10:59:00Z">
        <w:r>
          <w:rPr>
            <w:lang w:val="en-US" w:eastAsia="zh-CN"/>
          </w:rPr>
          <w:t>7</w:t>
        </w:r>
        <w:r>
          <w:t>.</w:t>
        </w:r>
        <w:r w:rsidRPr="005D2CF1">
          <w:rPr>
            <w:lang w:eastAsia="zh-CN"/>
          </w:rPr>
          <w:tab/>
        </w:r>
        <w:r>
          <w:rPr>
            <w:lang w:eastAsia="zh-CN"/>
          </w:rPr>
          <w:t xml:space="preserve">The NWDAF may invoke </w:t>
        </w:r>
        <w:r>
          <w:rPr>
            <w:noProof/>
          </w:rPr>
          <w:t>"</w:t>
        </w:r>
        <w:r>
          <w:t>Performance threshold monitoring service</w:t>
        </w:r>
        <w:r>
          <w:rPr>
            <w:noProof/>
          </w:rPr>
          <w:t xml:space="preserve">" </w:t>
        </w:r>
        <w:r>
          <w:rPr>
            <w:lang w:eastAsia="zh-CN"/>
          </w:rPr>
          <w:t xml:space="preserve">to the OAM as </w:t>
        </w:r>
        <w:r>
          <w:rPr>
            <w:lang w:val="en-US"/>
          </w:rPr>
          <w:t>described</w:t>
        </w:r>
        <w:r>
          <w:t xml:space="preserve"> in clause </w:t>
        </w:r>
        <w:r>
          <w:rPr>
            <w:lang w:eastAsia="de-DE"/>
          </w:rPr>
          <w:t xml:space="preserve">12.3.1.2 of </w:t>
        </w:r>
        <w:r>
          <w:t>3GPP TS 28.532 [19]</w:t>
        </w:r>
        <w:r w:rsidRPr="005D2CF1">
          <w:t xml:space="preserve"> to get the status and load information and the resource usage on the Area of Interest</w:t>
        </w:r>
        <w:r w:rsidRPr="005D2CF1">
          <w:rPr>
            <w:lang w:eastAsia="zh-CN"/>
          </w:rPr>
          <w:t xml:space="preserve"> </w:t>
        </w:r>
      </w:ins>
    </w:p>
    <w:p w14:paraId="6A3AD5D4" w14:textId="77777777" w:rsidR="00111A31" w:rsidRPr="007C690C" w:rsidRDefault="00111A31" w:rsidP="00111A31">
      <w:pPr>
        <w:pStyle w:val="EditorsNote"/>
        <w:rPr>
          <w:ins w:id="275" w:author="C3-216241" w:date="2021-11-22T10:59:00Z"/>
        </w:rPr>
      </w:pPr>
      <w:ins w:id="276" w:author="C3-216241" w:date="2021-11-22T10:59:00Z">
        <w:r>
          <w:rPr>
            <w:lang w:eastAsia="zh-CN"/>
          </w:rPr>
          <w:t>Editor's Note:</w:t>
        </w:r>
        <w:r>
          <w:rPr>
            <w:lang w:eastAsia="zh-CN"/>
          </w:rPr>
          <w:tab/>
          <w:t>Which service operation of the OMA may be invoked is FFS.</w:t>
        </w:r>
      </w:ins>
    </w:p>
    <w:p w14:paraId="6E2A1582" w14:textId="77777777" w:rsidR="00111A31" w:rsidRPr="007C690C" w:rsidRDefault="00111A31" w:rsidP="00111A31">
      <w:pPr>
        <w:pStyle w:val="B1"/>
        <w:overflowPunct w:val="0"/>
        <w:autoSpaceDE w:val="0"/>
        <w:autoSpaceDN w:val="0"/>
        <w:adjustRightInd w:val="0"/>
        <w:textAlignment w:val="baseline"/>
        <w:rPr>
          <w:ins w:id="277" w:author="C3-216241" w:date="2021-11-22T10:59:00Z"/>
          <w:lang w:val="en-US"/>
        </w:rPr>
      </w:pPr>
      <w:ins w:id="278" w:author="C3-216241" w:date="2021-11-22T10:59:00Z">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ins>
    </w:p>
    <w:p w14:paraId="5F8800DB" w14:textId="77777777" w:rsidR="00111A31" w:rsidRPr="00194D74" w:rsidRDefault="00111A31" w:rsidP="00111A31">
      <w:pPr>
        <w:pStyle w:val="B1"/>
        <w:overflowPunct w:val="0"/>
        <w:autoSpaceDE w:val="0"/>
        <w:autoSpaceDN w:val="0"/>
        <w:adjustRightInd w:val="0"/>
        <w:textAlignment w:val="baseline"/>
        <w:rPr>
          <w:ins w:id="279" w:author="C3-216241" w:date="2021-11-22T10:59:00Z"/>
          <w:lang w:val="en-US" w:eastAsia="zh-CN"/>
        </w:rPr>
      </w:pPr>
      <w:ins w:id="280" w:author="C3-216241" w:date="2021-11-22T10:59:00Z">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ins>
    </w:p>
    <w:p w14:paraId="7F95A94C" w14:textId="77777777" w:rsidR="00111A31" w:rsidRPr="00C34704" w:rsidRDefault="00111A31" w:rsidP="00111A31">
      <w:pPr>
        <w:pStyle w:val="B1"/>
        <w:overflowPunct w:val="0"/>
        <w:autoSpaceDE w:val="0"/>
        <w:autoSpaceDN w:val="0"/>
        <w:adjustRightInd w:val="0"/>
        <w:textAlignment w:val="baseline"/>
        <w:rPr>
          <w:ins w:id="281" w:author="C3-216241" w:date="2021-11-22T10:59:00Z"/>
          <w:lang w:val="en-US"/>
        </w:rPr>
      </w:pPr>
      <w:ins w:id="282" w:author="C3-216241" w:date="2021-11-22T10:59:00Z">
        <w:r>
          <w:rPr>
            <w:lang w:val="en-US" w:eastAsia="zh-CN"/>
          </w:rPr>
          <w:t>9b-9c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ins>
    </w:p>
    <w:p w14:paraId="2B8CBD59" w14:textId="77777777" w:rsidR="00111A31" w:rsidRDefault="00111A31" w:rsidP="00111A31">
      <w:pPr>
        <w:pStyle w:val="B1"/>
        <w:rPr>
          <w:ins w:id="283" w:author="C3-216241" w:date="2021-11-22T10:59:00Z"/>
          <w:lang w:eastAsia="zh-CN"/>
        </w:rPr>
      </w:pPr>
      <w:ins w:id="284" w:author="C3-216241" w:date="2021-11-22T10:59:00Z">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ins>
    </w:p>
    <w:p w14:paraId="5148D92C" w14:textId="77777777" w:rsidR="00111A31" w:rsidRDefault="00111A31" w:rsidP="00111A31">
      <w:pPr>
        <w:pStyle w:val="B1"/>
        <w:overflowPunct w:val="0"/>
        <w:autoSpaceDE w:val="0"/>
        <w:autoSpaceDN w:val="0"/>
        <w:adjustRightInd w:val="0"/>
        <w:textAlignment w:val="baseline"/>
        <w:rPr>
          <w:ins w:id="285" w:author="C3-216241" w:date="2021-11-22T10:59:00Z"/>
          <w:lang w:val="en-US" w:eastAsia="zh-CN"/>
        </w:rPr>
      </w:pPr>
      <w:ins w:id="286" w:author="C3-216241" w:date="2021-11-22T10:59:00Z">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ins>
    </w:p>
    <w:p w14:paraId="72C03EA7" w14:textId="77777777" w:rsidR="00111A31" w:rsidRDefault="00111A31" w:rsidP="00111A31">
      <w:pPr>
        <w:pStyle w:val="B1"/>
        <w:overflowPunct w:val="0"/>
        <w:autoSpaceDE w:val="0"/>
        <w:autoSpaceDN w:val="0"/>
        <w:adjustRightInd w:val="0"/>
        <w:textAlignment w:val="baseline"/>
        <w:rPr>
          <w:ins w:id="287" w:author="C3-216241" w:date="2021-11-22T10:59:00Z"/>
          <w:lang w:val="en-US"/>
        </w:rPr>
      </w:pPr>
      <w:ins w:id="288" w:author="C3-216241" w:date="2021-11-22T10:59:00Z">
        <w:r>
          <w:t>12.</w:t>
        </w:r>
        <w:r w:rsidRPr="005D2CF1">
          <w:rPr>
            <w:lang w:eastAsia="zh-CN"/>
          </w:rPr>
          <w:tab/>
          <w:t xml:space="preserve">The </w:t>
        </w:r>
        <w:r>
          <w:rPr>
            <w:lang w:eastAsia="zh-CN"/>
          </w:rPr>
          <w:t xml:space="preserve">same as </w:t>
        </w:r>
        <w:r>
          <w:t>step 7</w:t>
        </w:r>
        <w:r>
          <w:rPr>
            <w:lang w:val="en-US"/>
          </w:rPr>
          <w:t>.</w:t>
        </w:r>
      </w:ins>
    </w:p>
    <w:p w14:paraId="54308C6B" w14:textId="77777777" w:rsidR="00111A31" w:rsidRDefault="00111A31" w:rsidP="00111A31">
      <w:pPr>
        <w:pStyle w:val="B1"/>
        <w:overflowPunct w:val="0"/>
        <w:autoSpaceDE w:val="0"/>
        <w:autoSpaceDN w:val="0"/>
        <w:adjustRightInd w:val="0"/>
        <w:textAlignment w:val="baseline"/>
        <w:rPr>
          <w:ins w:id="289" w:author="C3-216241" w:date="2021-11-22T10:59:00Z"/>
        </w:rPr>
      </w:pPr>
      <w:ins w:id="290" w:author="C3-216241" w:date="2021-11-22T10:59:00Z">
        <w:r>
          <w:t>13.</w:t>
        </w:r>
        <w:r w:rsidRPr="005D2CF1">
          <w:rPr>
            <w:lang w:eastAsia="zh-CN"/>
          </w:rPr>
          <w:tab/>
        </w:r>
        <w:r>
          <w:rPr>
            <w:lang w:eastAsia="zh-CN"/>
          </w:rPr>
          <w:t>The</w:t>
        </w:r>
        <w:r w:rsidRPr="005D2CF1">
          <w:rPr>
            <w:lang w:eastAsia="zh-CN"/>
          </w:rPr>
          <w:t xml:space="preserve"> </w:t>
        </w:r>
        <w:r>
          <w:rPr>
            <w:lang w:eastAsia="zh-CN"/>
          </w:rPr>
          <w:t xml:space="preserve">same as </w:t>
        </w:r>
        <w:r>
          <w:t>step 8.</w:t>
        </w:r>
      </w:ins>
    </w:p>
    <w:p w14:paraId="6587D988" w14:textId="77777777" w:rsidR="00111A31" w:rsidRPr="007C690C" w:rsidRDefault="00111A31" w:rsidP="00111A31">
      <w:pPr>
        <w:pStyle w:val="B1"/>
        <w:rPr>
          <w:ins w:id="291" w:author="C3-216241" w:date="2021-11-22T10:59:00Z"/>
          <w:lang w:eastAsia="zh-CN"/>
        </w:rPr>
      </w:pPr>
      <w:ins w:id="292" w:author="C3-216241" w:date="2021-11-22T10:59:00Z">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ins>
    </w:p>
    <w:p w14:paraId="27B12F7E" w14:textId="77777777" w:rsidR="00111A31" w:rsidRPr="003C10D2" w:rsidRDefault="00111A31" w:rsidP="00111A31">
      <w:pPr>
        <w:pStyle w:val="NO"/>
        <w:rPr>
          <w:ins w:id="293" w:author="C3-216241" w:date="2021-11-22T10:59:00Z"/>
        </w:rPr>
      </w:pPr>
      <w:ins w:id="294" w:author="C3-216241" w:date="2021-11-22T10:59:00Z">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ins>
    </w:p>
    <w:p w14:paraId="3966EB31" w14:textId="77777777" w:rsidR="00E417BB" w:rsidRPr="00111A31" w:rsidRDefault="00E417BB" w:rsidP="00E417BB"/>
    <w:p w14:paraId="34FD8E75" w14:textId="11923732" w:rsidR="00B178C6" w:rsidRDefault="00191BAE" w:rsidP="00191BAE">
      <w:pPr>
        <w:pStyle w:val="3"/>
      </w:pPr>
      <w:bookmarkStart w:id="295" w:name="_Toc85735167"/>
      <w:r>
        <w:t>5.7.6</w:t>
      </w:r>
      <w:r>
        <w:tab/>
      </w:r>
      <w:r w:rsidR="00B178C6" w:rsidRPr="005D2CF1">
        <w:t xml:space="preserve">UE </w:t>
      </w:r>
      <w:r w:rsidR="00D57A1A">
        <w:t>M</w:t>
      </w:r>
      <w:r w:rsidR="00B178C6" w:rsidRPr="005D2CF1">
        <w:t xml:space="preserve">obility </w:t>
      </w:r>
      <w:r w:rsidR="00C06058">
        <w:t>A</w:t>
      </w:r>
      <w:r w:rsidR="00B178C6" w:rsidRPr="005D2CF1">
        <w:t>nalytics</w:t>
      </w:r>
      <w:bookmarkEnd w:id="295"/>
    </w:p>
    <w:p w14:paraId="5199B9B9" w14:textId="77777777" w:rsidR="009864BF" w:rsidRDefault="009864BF" w:rsidP="009864BF">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02EB8B2" w14:textId="0C24408A" w:rsidR="00E417BB" w:rsidRDefault="009864BF" w:rsidP="00E417BB">
      <w:del w:id="296" w:author="C3-216244" w:date="2021-11-22T11:05:00Z">
        <w:r w:rsidDel="00D26F3E">
          <w:object w:dxaOrig="11146" w:dyaOrig="16066" w14:anchorId="3BD71B02">
            <v:shape id="_x0000_i1033" type="#_x0000_t75" style="width:482pt;height:684.65pt" o:ole="">
              <v:imagedata r:id="rId27" o:title=""/>
            </v:shape>
            <o:OLEObject Type="Embed" ProgID="Visio.Drawing.15" ShapeID="_x0000_i1033" DrawAspect="Content" ObjectID="_1699809551" r:id="rId28"/>
          </w:object>
        </w:r>
      </w:del>
      <w:ins w:id="297" w:author="C3-216244" w:date="2021-11-22T11:06:00Z">
        <w:r w:rsidR="00D26F3E">
          <w:object w:dxaOrig="11146" w:dyaOrig="16066" w14:anchorId="5AA87884">
            <v:shape id="_x0000_i1034" type="#_x0000_t75" style="width:481.35pt;height:694pt" o:ole="">
              <v:imagedata r:id="rId29" o:title=""/>
            </v:shape>
            <o:OLEObject Type="Embed" ProgID="Visio.Drawing.15" ShapeID="_x0000_i1034" DrawAspect="Content" ObjectID="_1699809552" r:id="rId30"/>
          </w:object>
        </w:r>
      </w:ins>
    </w:p>
    <w:p w14:paraId="1BC1BCB2" w14:textId="77777777" w:rsidR="009864BF" w:rsidRPr="005D2CF1" w:rsidRDefault="009864BF" w:rsidP="009864BF">
      <w:pPr>
        <w:pStyle w:val="TF"/>
      </w:pPr>
      <w:r>
        <w:lastRenderedPageBreak/>
        <w:t>Figure 5</w:t>
      </w:r>
      <w:r w:rsidRPr="005D2CF1">
        <w:t>.7.</w:t>
      </w:r>
      <w:r>
        <w:t>6-</w:t>
      </w:r>
      <w:r w:rsidRPr="005D2CF1">
        <w:rPr>
          <w:lang w:eastAsia="zh-CN"/>
        </w:rPr>
        <w:t>1</w:t>
      </w:r>
      <w:r w:rsidRPr="005D2CF1">
        <w:t xml:space="preserve">: </w:t>
      </w:r>
      <w:r w:rsidRPr="005D2CF1">
        <w:rPr>
          <w:lang w:eastAsia="zh-CN"/>
        </w:rPr>
        <w:t xml:space="preserve">Procedure for </w:t>
      </w:r>
      <w:r w:rsidRPr="005D2CF1">
        <w:t xml:space="preserve">UE </w:t>
      </w:r>
      <w:r>
        <w:rPr>
          <w:lang w:eastAsia="zh-CN"/>
        </w:rPr>
        <w:t>Mobility</w:t>
      </w:r>
      <w:r w:rsidRPr="005D2CF1">
        <w:t xml:space="preserve"> analytics</w:t>
      </w:r>
    </w:p>
    <w:p w14:paraId="63D2C918" w14:textId="77777777" w:rsidR="009864BF" w:rsidRDefault="009864BF" w:rsidP="009864B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mobility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8797A1B" w14:textId="77777777" w:rsidR="009864BF" w:rsidRDefault="009864BF" w:rsidP="009864BF">
      <w:pPr>
        <w:pStyle w:val="B1"/>
        <w:overflowPunct w:val="0"/>
        <w:autoSpaceDE w:val="0"/>
        <w:autoSpaceDN w:val="0"/>
        <w:adjustRightInd w:val="0"/>
        <w:textAlignment w:val="baseline"/>
      </w:pPr>
      <w:r>
        <w:rPr>
          <w:lang w:eastAsia="zh-CN"/>
        </w:rPr>
        <w:t>1b-1c.</w:t>
      </w:r>
      <w:r>
        <w:rPr>
          <w:lang w:eastAsia="zh-CN"/>
        </w:rPr>
        <w:tab/>
        <w:t xml:space="preserve">In order to obtain the UE mobility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574E3639" w14:textId="5899F80B" w:rsidR="009864BF" w:rsidRDefault="009864BF" w:rsidP="009864BF">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del w:id="298" w:author="C3-216244" w:date="2021-11-22T11:06:00Z">
        <w:r w:rsidDel="00D26F3E">
          <w:delText>TS29518</w:delText>
        </w:r>
      </w:del>
      <w:ins w:id="299" w:author="C3-216244" w:date="2021-11-22T11:06:00Z">
        <w:r w:rsidR="00D26F3E">
          <w:t>18</w:t>
        </w:r>
      </w:ins>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27C1473E" w:rsidR="009864BF" w:rsidRPr="005D2CF1" w:rsidRDefault="009864BF" w:rsidP="009864BF">
      <w:pPr>
        <w:pStyle w:val="B1"/>
        <w:rPr>
          <w:lang w:eastAsia="zh-CN"/>
        </w:rPr>
      </w:pPr>
      <w:r>
        <w:t>3a-3b.</w:t>
      </w:r>
      <w:r>
        <w:tab/>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del w:id="300" w:author="C3-216244" w:date="2021-11-22T11:06:00Z">
        <w:r w:rsidDel="00D26F3E">
          <w:delText>TS29518</w:delText>
        </w:r>
      </w:del>
      <w:ins w:id="301" w:author="C3-216244" w:date="2021-11-22T11:06:00Z">
        <w:r w:rsidR="00D26F3E">
          <w:t>18</w:t>
        </w:r>
      </w:ins>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
        <w:rPr>
          <w:lang w:val="en-US" w:eastAsia="zh-CN"/>
        </w:rPr>
      </w:pPr>
      <w:r>
        <w:t>5a-5b.</w:t>
      </w:r>
      <w:r w:rsidRPr="005D2CF1">
        <w:rPr>
          <w:lang w:eastAsia="zh-CN"/>
        </w:rPr>
        <w:tab/>
      </w:r>
      <w:r>
        <w:t>If step 4a and step 4b</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663B3F8A" w:rsidR="009864BF" w:rsidRDefault="009864BF" w:rsidP="009864BF">
      <w:pPr>
        <w:pStyle w:val="B1"/>
        <w:overflowPunct w:val="0"/>
        <w:autoSpaceDE w:val="0"/>
        <w:autoSpaceDN w:val="0"/>
        <w:adjustRightInd w:val="0"/>
        <w:textAlignment w:val="baseline"/>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r w:rsidRPr="005E17A2">
        <w:rPr>
          <w:lang w:eastAsia="zh-CN"/>
        </w:rPr>
        <w:t>reportStreamData</w:t>
      </w:r>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del w:id="302" w:author="C3-216244" w:date="2021-11-22T11:07:00Z">
        <w:r w:rsidDel="00D26F3E">
          <w:delText>TS28532</w:delText>
        </w:r>
      </w:del>
      <w:ins w:id="303" w:author="C3-216244" w:date="2021-11-22T11:07:00Z">
        <w:r w:rsidR="00D26F3E">
          <w:t>19</w:t>
        </w:r>
      </w:ins>
      <w:r>
        <w:t>]</w:t>
      </w:r>
      <w:r>
        <w:rPr>
          <w:noProof/>
        </w:rPr>
        <w:t>.</w:t>
      </w:r>
    </w:p>
    <w:p w14:paraId="0A9ED13A" w14:textId="2DA909F2" w:rsidR="009864BF" w:rsidRDefault="009864BF" w:rsidP="009864BF">
      <w:pPr>
        <w:pStyle w:val="B1"/>
        <w:overflowPunct w:val="0"/>
        <w:autoSpaceDE w:val="0"/>
        <w:autoSpaceDN w:val="0"/>
        <w:adjustRightInd w:val="0"/>
        <w:textAlignment w:val="baseline"/>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del w:id="304" w:author="C3-216244" w:date="2021-11-22T11:07:00Z">
        <w:r w:rsidDel="00D26F3E">
          <w:delText>TS28532</w:delText>
        </w:r>
      </w:del>
      <w:ins w:id="305" w:author="C3-216244" w:date="2021-11-22T11:07:00Z">
        <w:r w:rsidR="00D26F3E">
          <w:t>19</w:t>
        </w:r>
      </w:ins>
      <w:r>
        <w:t xml:space="preserve">] or invoke </w:t>
      </w:r>
      <w:r>
        <w:rPr>
          <w:lang w:eastAsia="zh-CN"/>
        </w:rPr>
        <w:t>"</w:t>
      </w:r>
      <w:r w:rsidRPr="005E17A2">
        <w:rPr>
          <w:lang w:eastAsia="zh-CN"/>
        </w:rPr>
        <w:t>File data reporting service listAvailableFiles</w:t>
      </w:r>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del w:id="306" w:author="C3-216244" w:date="2021-11-22T11:07:00Z">
        <w:r w:rsidDel="00D26F3E">
          <w:delText>TS28532</w:delText>
        </w:r>
      </w:del>
      <w:ins w:id="307" w:author="C3-216244" w:date="2021-11-22T11:07:00Z">
        <w:r w:rsidR="00D26F3E">
          <w:t>19</w:t>
        </w:r>
      </w:ins>
      <w:r>
        <w:t>]</w:t>
      </w:r>
      <w:r>
        <w:rPr>
          <w:noProof/>
        </w:rPr>
        <w:t>.</w:t>
      </w:r>
    </w:p>
    <w:p w14:paraId="09CD4B7B" w14:textId="77777777" w:rsidR="009864BF" w:rsidRPr="00DD25D4" w:rsidRDefault="009864BF" w:rsidP="009864BF">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C6A6EA7" w14:textId="77777777" w:rsidR="009864BF" w:rsidRDefault="009864BF" w:rsidP="009864BF">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A23D2E9" w14:textId="77777777" w:rsidR="009864BF" w:rsidRDefault="009864BF" w:rsidP="009864BF">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
        <w:overflowPunct w:val="0"/>
        <w:autoSpaceDE w:val="0"/>
        <w:autoSpaceDN w:val="0"/>
        <w:adjustRightInd w:val="0"/>
        <w:textAlignment w:val="baseline"/>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
        <w:overflowPunct w:val="0"/>
        <w:autoSpaceDE w:val="0"/>
        <w:autoSpaceDN w:val="0"/>
        <w:adjustRightInd w:val="0"/>
        <w:textAlignment w:val="baseline"/>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
        <w:overflowPunct w:val="0"/>
        <w:autoSpaceDE w:val="0"/>
        <w:autoSpaceDN w:val="0"/>
        <w:adjustRightInd w:val="0"/>
        <w:textAlignment w:val="baseline"/>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44713DF9" w:rsidR="009864BF" w:rsidRDefault="009864BF" w:rsidP="009864BF">
      <w:pPr>
        <w:pStyle w:val="NO"/>
      </w:pPr>
      <w:r>
        <w:t>NOTE</w:t>
      </w:r>
      <w:r w:rsidR="00F56150">
        <w:t> </w:t>
      </w:r>
      <w:r>
        <w:t>1:</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48E5177E" w:rsidR="009864BF" w:rsidRDefault="009864BF" w:rsidP="00A14C6F">
      <w:pPr>
        <w:pStyle w:val="NO"/>
        <w:rPr>
          <w:ins w:id="308" w:author="C3-216244" w:date="2021-11-22T11:07:00Z"/>
        </w:rPr>
      </w:pPr>
      <w:r>
        <w:lastRenderedPageBreak/>
        <w:t>NOTE</w:t>
      </w:r>
      <w:r w:rsidR="00F56150">
        <w:t> </w:t>
      </w:r>
      <w:r>
        <w:t>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39B13C61" w:rsidR="00D26F3E" w:rsidRPr="00D26F3E" w:rsidRDefault="00D26F3E" w:rsidP="00D26F3E">
      <w:pPr>
        <w:pStyle w:val="NO"/>
      </w:pPr>
      <w:ins w:id="309" w:author="C3-216244" w:date="2021-11-22T11:07:00Z">
        <w:r>
          <w:t>NOTE </w:t>
        </w:r>
        <w:del w:id="310" w:author="Rapporteur" w:date="2021-11-22T14:50:00Z">
          <w:r w:rsidDel="00A0636A">
            <w:delText>x</w:delText>
          </w:r>
        </w:del>
      </w:ins>
      <w:ins w:id="311" w:author="Rapporteur" w:date="2021-11-22T14:50:00Z">
        <w:r w:rsidR="00A0636A">
          <w:t>3</w:t>
        </w:r>
      </w:ins>
      <w:ins w:id="312" w:author="C3-216244" w:date="2021-11-22T11:07:00Z">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ins>
    </w:p>
    <w:p w14:paraId="14D3B50C" w14:textId="341102CC" w:rsidR="00B178C6" w:rsidRDefault="00191BAE" w:rsidP="00191BAE">
      <w:pPr>
        <w:pStyle w:val="3"/>
      </w:pPr>
      <w:bookmarkStart w:id="313" w:name="_Toc85735168"/>
      <w:r>
        <w:t>5.7.7</w:t>
      </w:r>
      <w:r>
        <w:tab/>
      </w:r>
      <w:r w:rsidR="00B178C6" w:rsidRPr="005D2CF1">
        <w:rPr>
          <w:lang w:eastAsia="zh-CN"/>
        </w:rPr>
        <w:t>UE Communication Analytics</w:t>
      </w:r>
      <w:bookmarkEnd w:id="313"/>
    </w:p>
    <w:p w14:paraId="169CE2B2" w14:textId="77777777" w:rsidR="002510B7" w:rsidRDefault="002510B7" w:rsidP="002510B7">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communication analytics, which is calculated by the NWDAF based on the information collected from the AMF, SMF and/or AF.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4851368" w14:textId="1DB74DCF" w:rsidR="00E417BB" w:rsidRDefault="002510B7" w:rsidP="00E417BB">
      <w:pPr>
        <w:rPr>
          <w:ins w:id="314" w:author="C3-216244" w:date="2021-11-22T11:08:00Z"/>
        </w:rPr>
      </w:pPr>
      <w:del w:id="315" w:author="C3-216244" w:date="2021-11-22T11:07:00Z">
        <w:r w:rsidDel="007A4FA6">
          <w:object w:dxaOrig="11341" w:dyaOrig="16111" w14:anchorId="61318313">
            <v:shape id="_x0000_i1035" type="#_x0000_t75" style="width:481.35pt;height:686pt" o:ole="">
              <v:imagedata r:id="rId31" o:title=""/>
            </v:shape>
            <o:OLEObject Type="Embed" ProgID="Visio.Drawing.15" ShapeID="_x0000_i1035" DrawAspect="Content" ObjectID="_1699809553" r:id="rId32"/>
          </w:object>
        </w:r>
      </w:del>
    </w:p>
    <w:p w14:paraId="21DBB89B" w14:textId="64ACB48E" w:rsidR="007A4FA6" w:rsidRDefault="007A4FA6" w:rsidP="00E417BB">
      <w:ins w:id="316" w:author="C3-216244" w:date="2021-11-22T11:08:00Z">
        <w:r>
          <w:object w:dxaOrig="11341" w:dyaOrig="16111" w14:anchorId="0545DFF0">
            <v:shape id="_x0000_i1036" type="#_x0000_t75" style="width:481.35pt;height:684pt" o:ole="">
              <v:imagedata r:id="rId33" o:title=""/>
            </v:shape>
            <o:OLEObject Type="Embed" ProgID="Visio.Drawing.15" ShapeID="_x0000_i1036" DrawAspect="Content" ObjectID="_1699809554" r:id="rId34"/>
          </w:object>
        </w:r>
      </w:ins>
    </w:p>
    <w:p w14:paraId="074A2D27" w14:textId="77777777" w:rsidR="002510B7" w:rsidRPr="005D2CF1" w:rsidRDefault="002510B7" w:rsidP="002510B7">
      <w:pPr>
        <w:pStyle w:val="TF"/>
      </w:pPr>
      <w:r>
        <w:t>Figure 5</w:t>
      </w:r>
      <w:r w:rsidRPr="005D2CF1">
        <w:t>.7.</w:t>
      </w:r>
      <w:r>
        <w:t>7-</w:t>
      </w:r>
      <w:r w:rsidRPr="005D2CF1">
        <w:t xml:space="preserve">1: Procedure for UE </w:t>
      </w:r>
      <w:r>
        <w:t>Communication</w:t>
      </w:r>
      <w:r w:rsidRPr="005D2CF1">
        <w:t xml:space="preserve"> analytics</w:t>
      </w:r>
    </w:p>
    <w:p w14:paraId="3BD46BAF" w14:textId="77777777" w:rsidR="002510B7" w:rsidRDefault="002510B7" w:rsidP="002510B7">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UE communication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5F33EFF0" w14:textId="77777777" w:rsidR="002510B7" w:rsidRDefault="002510B7" w:rsidP="002510B7">
      <w:pPr>
        <w:pStyle w:val="B1"/>
        <w:overflowPunct w:val="0"/>
        <w:autoSpaceDE w:val="0"/>
        <w:autoSpaceDN w:val="0"/>
        <w:adjustRightInd w:val="0"/>
        <w:textAlignment w:val="baseline"/>
      </w:pPr>
      <w:r>
        <w:rPr>
          <w:lang w:eastAsia="zh-CN"/>
        </w:rPr>
        <w:t>1b-1c.</w:t>
      </w:r>
      <w:r>
        <w:rPr>
          <w:lang w:eastAsia="zh-CN"/>
        </w:rPr>
        <w:tab/>
        <w:t xml:space="preserve">In order to obtain the UE communication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688C272" w14:textId="6B633D16" w:rsidR="002510B7" w:rsidRDefault="002510B7" w:rsidP="002510B7">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del w:id="317" w:author="C3-216244" w:date="2021-11-22T11:08:00Z">
        <w:r w:rsidDel="00CF7AF5">
          <w:delText>TS29518</w:delText>
        </w:r>
      </w:del>
      <w:ins w:id="318" w:author="C3-216244" w:date="2021-11-22T11:08:00Z">
        <w:r w:rsidR="00CF7AF5">
          <w:t>18</w:t>
        </w:r>
      </w:ins>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70B7F199" w:rsidR="002510B7" w:rsidRDefault="002510B7" w:rsidP="002510B7">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w:t>
      </w:r>
      <w:del w:id="319" w:author="C3-216244" w:date="2021-11-22T11:08:00Z">
        <w:r w:rsidDel="00CF7AF5">
          <w:delText>TS29518</w:delText>
        </w:r>
      </w:del>
      <w:ins w:id="320" w:author="C3-216244" w:date="2021-11-22T11:08:00Z">
        <w:r w:rsidR="00CF7AF5">
          <w:t>18</w:t>
        </w:r>
      </w:ins>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01B70FB" w14:textId="77777777" w:rsidR="002510B7" w:rsidRDefault="002510B7" w:rsidP="002510B7">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the information of the UE and/or N4 session related data to calculate the analytics</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57CA1A0F" w14:textId="77777777" w:rsidR="002510B7" w:rsidRPr="00262FA8" w:rsidRDefault="002510B7" w:rsidP="002510B7">
      <w:pPr>
        <w:pStyle w:val="B1"/>
        <w:rPr>
          <w:lang w:eastAsia="zh-CN"/>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F569939" w14:textId="77777777" w:rsidR="002510B7" w:rsidRDefault="002510B7" w:rsidP="002510B7">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from AF directly</w:t>
      </w:r>
      <w:r>
        <w:t>. The AF</w:t>
      </w:r>
      <w:r w:rsidRPr="00D411BB">
        <w:t xml:space="preserve"> </w:t>
      </w:r>
      <w:r>
        <w:t xml:space="preserve">responds to the NWDAF </w:t>
      </w:r>
      <w:r>
        <w:rPr>
          <w:noProof/>
        </w:rPr>
        <w:t>an HTTP "201 Created" response.</w:t>
      </w:r>
    </w:p>
    <w:p w14:paraId="38410F80" w14:textId="77777777" w:rsidR="002510B7" w:rsidRPr="00D92EED" w:rsidRDefault="002510B7" w:rsidP="002510B7">
      <w:pPr>
        <w:pStyle w:val="B1"/>
        <w:rPr>
          <w:lang w:val="en-US" w:eastAsia="zh-CN"/>
        </w:rPr>
      </w:pPr>
      <w:r>
        <w:t>7a-7b.</w:t>
      </w:r>
      <w:r w:rsidRPr="005D2CF1">
        <w:rPr>
          <w:lang w:eastAsia="zh-CN"/>
        </w:rPr>
        <w:tab/>
      </w:r>
      <w:r>
        <w:t>If step 6a and step 6b</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32FC7BA4" w14:textId="77777777" w:rsidR="002510B7" w:rsidRPr="005D2CF1" w:rsidRDefault="002510B7" w:rsidP="002510B7">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B2009C3" w14:textId="77777777" w:rsidR="002510B7" w:rsidRPr="007E0401" w:rsidRDefault="002510B7" w:rsidP="002510B7">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372346BF" w14:textId="77777777" w:rsidR="002510B7" w:rsidRPr="00DD25D4" w:rsidRDefault="002510B7" w:rsidP="002510B7">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 </w:t>
      </w:r>
      <w:r>
        <w:rPr>
          <w:lang w:eastAsia="zh-CN"/>
        </w:rPr>
        <w:t xml:space="preserve">UE communication </w:t>
      </w:r>
      <w:r w:rsidRPr="005D2CF1">
        <w:rPr>
          <w:lang w:eastAsia="zh-CN"/>
        </w:rPr>
        <w:t>analytics</w:t>
      </w:r>
      <w:r>
        <w:rPr>
          <w:lang w:eastAsia="zh-CN"/>
        </w:rPr>
        <w:t xml:space="preserve"> based on the data collected from </w:t>
      </w:r>
      <w:r>
        <w:rPr>
          <w:lang w:val="en-US"/>
        </w:rPr>
        <w:t>AMF, SMF and/or AF.</w:t>
      </w:r>
    </w:p>
    <w:p w14:paraId="5F5DDD1C" w14:textId="77777777" w:rsidR="002510B7" w:rsidRPr="00194D74" w:rsidRDefault="002510B7" w:rsidP="002510B7">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EF85F34" w14:textId="77777777" w:rsidR="002510B7" w:rsidRDefault="002510B7" w:rsidP="002510B7">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0969142D" w14:textId="77777777" w:rsidR="002510B7" w:rsidRDefault="002510B7" w:rsidP="002510B7">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1F37C45D" w14:textId="77777777" w:rsidR="002510B7" w:rsidRDefault="002510B7" w:rsidP="002510B7">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3974D83C" w14:textId="77777777" w:rsidR="002510B7" w:rsidRDefault="002510B7" w:rsidP="002510B7">
      <w:pPr>
        <w:pStyle w:val="B1"/>
        <w:overflowPunct w:val="0"/>
        <w:autoSpaceDE w:val="0"/>
        <w:autoSpaceDN w:val="0"/>
        <w:adjustRightInd w:val="0"/>
        <w:textAlignment w:val="baseline"/>
        <w:rPr>
          <w:lang w:val="en-US"/>
        </w:rPr>
      </w:pPr>
      <w:r>
        <w:rPr>
          <w:lang w:val="en-US" w:eastAsia="zh-CN"/>
        </w:rPr>
        <w:t>14a-14b</w:t>
      </w:r>
      <w:r>
        <w:t>.</w:t>
      </w:r>
      <w:r w:rsidRPr="005D2CF1">
        <w:rPr>
          <w:lang w:eastAsia="zh-CN"/>
        </w:rPr>
        <w:tab/>
        <w:t xml:space="preserve">The </w:t>
      </w:r>
      <w:r>
        <w:rPr>
          <w:lang w:eastAsia="zh-CN"/>
        </w:rPr>
        <w:t xml:space="preserve">same as </w:t>
      </w:r>
      <w:r>
        <w:t>step 7a and step 7b</w:t>
      </w:r>
      <w:r>
        <w:rPr>
          <w:lang w:val="en-US"/>
        </w:rPr>
        <w:t>.</w:t>
      </w:r>
    </w:p>
    <w:p w14:paraId="52985554" w14:textId="77777777" w:rsidR="002510B7" w:rsidRDefault="002510B7" w:rsidP="002510B7">
      <w:pPr>
        <w:pStyle w:val="B1"/>
        <w:overflowPunct w:val="0"/>
        <w:autoSpaceDE w:val="0"/>
        <w:autoSpaceDN w:val="0"/>
        <w:adjustRightInd w:val="0"/>
        <w:textAlignment w:val="baseline"/>
        <w:rPr>
          <w:lang w:val="en-US"/>
        </w:rPr>
      </w:pPr>
      <w:r>
        <w:rPr>
          <w:lang w:val="en-US" w:eastAsia="zh-CN"/>
        </w:rPr>
        <w:t>15a-15d</w:t>
      </w:r>
      <w:r>
        <w:t>.</w:t>
      </w:r>
      <w:r w:rsidRPr="005D2CF1">
        <w:rPr>
          <w:lang w:eastAsia="zh-CN"/>
        </w:rPr>
        <w:tab/>
        <w:t xml:space="preserve">The </w:t>
      </w:r>
      <w:r>
        <w:rPr>
          <w:lang w:eastAsia="zh-CN"/>
        </w:rPr>
        <w:t xml:space="preserve">same as </w:t>
      </w:r>
      <w:r>
        <w:t>step 9a and step 9d</w:t>
      </w:r>
      <w:r>
        <w:rPr>
          <w:lang w:val="en-US"/>
        </w:rPr>
        <w:t>.</w:t>
      </w:r>
    </w:p>
    <w:p w14:paraId="390E680F" w14:textId="77777777" w:rsidR="002510B7" w:rsidRDefault="002510B7" w:rsidP="002510B7">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78BADA8B" w14:textId="77777777" w:rsidR="002510B7" w:rsidRDefault="002510B7" w:rsidP="002510B7">
      <w:pPr>
        <w:ind w:firstLineChars="150" w:firstLine="300"/>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335EF132" w14:textId="77777777" w:rsidR="002510B7" w:rsidRDefault="002510B7" w:rsidP="002510B7">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77777777" w:rsidR="002510B7" w:rsidRDefault="002510B7" w:rsidP="002510B7">
      <w:pPr>
        <w:pStyle w:val="NO"/>
      </w:pPr>
      <w:r>
        <w:lastRenderedPageBreak/>
        <w:t>NOTE 2:</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02E8BF84" w:rsidR="002510B7" w:rsidRDefault="002510B7" w:rsidP="00E2052B">
      <w:pPr>
        <w:pStyle w:val="NO"/>
        <w:rPr>
          <w:ins w:id="321" w:author="C3-216244" w:date="2021-11-22T11:08:00Z"/>
        </w:rPr>
      </w:pPr>
      <w:r>
        <w:t>NOTE 3:</w:t>
      </w:r>
      <w:r>
        <w:tab/>
        <w:t>For details of</w:t>
      </w:r>
      <w:r w:rsidRPr="00132DB4">
        <w:t xml:space="preserve"> </w:t>
      </w:r>
      <w:r w:rsidRPr="005D2CF1">
        <w:t>Nnef_EventExposure_Subscribe</w:t>
      </w:r>
      <w:r>
        <w:t>/</w:t>
      </w:r>
      <w:r w:rsidRPr="007543E6">
        <w:t xml:space="preserve">Notify </w:t>
      </w:r>
      <w:r w:rsidRPr="00F254BD">
        <w:t>service</w:t>
      </w:r>
      <w:r>
        <w:t xml:space="preserve"> operations refer to 3GPP TS 29.591 [11].</w:t>
      </w:r>
    </w:p>
    <w:p w14:paraId="6188D29B" w14:textId="77EF84B6" w:rsidR="00CF7AF5" w:rsidRPr="00CF7AF5" w:rsidRDefault="00CF7AF5" w:rsidP="00CF7AF5">
      <w:pPr>
        <w:pStyle w:val="NO"/>
      </w:pPr>
      <w:ins w:id="322" w:author="C3-216244" w:date="2021-11-22T11:08:00Z">
        <w:r>
          <w:t>NOTE </w:t>
        </w:r>
        <w:del w:id="323" w:author="Rapporteur" w:date="2021-11-22T14:52:00Z">
          <w:r w:rsidDel="00EC6500">
            <w:delText>x</w:delText>
          </w:r>
        </w:del>
      </w:ins>
      <w:ins w:id="324" w:author="Rapporteur" w:date="2021-11-22T14:52:00Z">
        <w:r w:rsidR="00EC6500">
          <w:t>4</w:t>
        </w:r>
      </w:ins>
      <w:ins w:id="325" w:author="C3-216244" w:date="2021-11-22T11:08:00Z">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ins>
    </w:p>
    <w:p w14:paraId="47AF48B7" w14:textId="35468A7B" w:rsidR="00B178C6" w:rsidRDefault="00191BAE" w:rsidP="00191BAE">
      <w:pPr>
        <w:pStyle w:val="3"/>
      </w:pPr>
      <w:bookmarkStart w:id="326" w:name="_Toc85735169"/>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326"/>
    </w:p>
    <w:p w14:paraId="7B6B24F6" w14:textId="77777777" w:rsidR="00831BF3" w:rsidRDefault="00831BF3" w:rsidP="00831BF3">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125E2CFC" w14:textId="70C865C4" w:rsidR="00E417BB" w:rsidRDefault="00831BF3" w:rsidP="00E417BB">
      <w:pPr>
        <w:rPr>
          <w:ins w:id="327" w:author="C3-216244" w:date="2021-11-22T11:09:00Z"/>
        </w:rPr>
      </w:pPr>
      <w:del w:id="328" w:author="C3-216244" w:date="2021-11-22T11:09:00Z">
        <w:r w:rsidDel="00E503EF">
          <w:object w:dxaOrig="11371" w:dyaOrig="9616" w14:anchorId="335B769A">
            <v:shape id="_x0000_i1037" type="#_x0000_t75" style="width:481.35pt;height:407.35pt" o:ole="">
              <v:imagedata r:id="rId35" o:title=""/>
            </v:shape>
            <o:OLEObject Type="Embed" ProgID="Visio.Drawing.15" ShapeID="_x0000_i1037" DrawAspect="Content" ObjectID="_1699809555" r:id="rId36"/>
          </w:object>
        </w:r>
      </w:del>
    </w:p>
    <w:p w14:paraId="1F2FAFC5" w14:textId="624DB8C5" w:rsidR="00E503EF" w:rsidRPr="00E503EF" w:rsidRDefault="00E503EF" w:rsidP="00E417BB">
      <w:ins w:id="329" w:author="C3-216244" w:date="2021-11-22T11:09:00Z">
        <w:r>
          <w:object w:dxaOrig="11371" w:dyaOrig="9616" w14:anchorId="3ACCEA85">
            <v:shape id="_x0000_i1038" type="#_x0000_t75" style="width:481.35pt;height:407.35pt" o:ole="">
              <v:imagedata r:id="rId37" o:title=""/>
            </v:shape>
            <o:OLEObject Type="Embed" ProgID="Visio.Drawing.15" ShapeID="_x0000_i1038" DrawAspect="Content" ObjectID="_1699809556" r:id="rId38"/>
          </w:object>
        </w:r>
      </w:ins>
    </w:p>
    <w:p w14:paraId="538F2915" w14:textId="77777777" w:rsidR="00831BF3" w:rsidRPr="004A00A3" w:rsidRDefault="00831BF3" w:rsidP="00831BF3">
      <w:pPr>
        <w:pStyle w:val="TF"/>
      </w:pPr>
      <w:r>
        <w:t>Figure 5</w:t>
      </w:r>
      <w:r w:rsidRPr="005D2CF1">
        <w:t>.7.</w:t>
      </w:r>
      <w:r>
        <w:t>8-</w:t>
      </w:r>
      <w:r w:rsidRPr="005D2CF1">
        <w:rPr>
          <w:lang w:eastAsia="zh-CN"/>
        </w:rPr>
        <w:t>1</w:t>
      </w:r>
      <w:r w:rsidRPr="005D2CF1">
        <w:t xml:space="preserve">: </w:t>
      </w:r>
      <w:r w:rsidRPr="005D2CF1">
        <w:rPr>
          <w:lang w:eastAsia="zh-CN"/>
        </w:rPr>
        <w:t xml:space="preserve">Procedure for </w:t>
      </w:r>
      <w:r w:rsidRPr="005D2CF1">
        <w:t xml:space="preserve">Expected behavioural </w:t>
      </w:r>
      <w:r>
        <w:t>A</w:t>
      </w:r>
      <w:r w:rsidRPr="005D2CF1">
        <w:t>nalytics</w:t>
      </w:r>
    </w:p>
    <w:p w14:paraId="68024358" w14:textId="77777777" w:rsidR="00831BF3" w:rsidRDefault="00831BF3" w:rsidP="00831BF3">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39DE8526" w14:textId="77777777" w:rsidR="00831BF3" w:rsidRDefault="00831BF3" w:rsidP="00831BF3">
      <w:pPr>
        <w:pStyle w:val="B1"/>
        <w:overflowPunct w:val="0"/>
        <w:autoSpaceDE w:val="0"/>
        <w:autoSpaceDN w:val="0"/>
        <w:adjustRightInd w:val="0"/>
        <w:textAlignment w:val="baseline"/>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A6D826" w14:textId="77777777" w:rsidR="00831BF3" w:rsidRDefault="00831BF3" w:rsidP="00831BF3">
      <w:pPr>
        <w:pStyle w:val="B1"/>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77777777" w:rsidR="00831BF3" w:rsidRDefault="00831BF3" w:rsidP="00831BF3">
      <w:pPr>
        <w:pStyle w:val="B1"/>
        <w:rPr>
          <w:lang w:eastAsia="ko-KR"/>
        </w:rPr>
      </w:pPr>
      <w:r>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4C25A44" w14:textId="77777777" w:rsidR="00831BF3" w:rsidRPr="00C34704" w:rsidRDefault="00831BF3" w:rsidP="00831BF3">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6F0DB75F" w14:textId="77777777" w:rsidR="00831BF3" w:rsidRDefault="00831BF3" w:rsidP="00831BF3">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
        <w:overflowPunct w:val="0"/>
        <w:autoSpaceDE w:val="0"/>
        <w:autoSpaceDN w:val="0"/>
        <w:adjustRightInd w:val="0"/>
        <w:textAlignment w:val="baseline"/>
        <w:rPr>
          <w:ins w:id="330" w:author="C3-216244" w:date="2021-11-22T11:10:00Z"/>
        </w:rPr>
      </w:pPr>
      <w:r>
        <w:lastRenderedPageBreak/>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3D3F9F74" w:rsidR="001908C5" w:rsidRPr="003C10D2" w:rsidRDefault="001908C5" w:rsidP="001908C5">
      <w:pPr>
        <w:pStyle w:val="NO"/>
        <w:rPr>
          <w:ins w:id="331" w:author="C3-216244" w:date="2021-11-22T11:10:00Z"/>
        </w:rPr>
      </w:pPr>
      <w:ins w:id="332" w:author="C3-216244" w:date="2021-11-22T11:10:00Z">
        <w:r>
          <w:t>NOTE </w:t>
        </w:r>
        <w:del w:id="333" w:author="Rapporteur" w:date="2021-11-22T14:52:00Z">
          <w:r w:rsidDel="00D50AA8">
            <w:delText>x</w:delText>
          </w:r>
        </w:del>
      </w:ins>
      <w:ins w:id="334" w:author="Rapporteur" w:date="2021-11-22T14:52:00Z">
        <w:r w:rsidR="00D50AA8">
          <w:t>1</w:t>
        </w:r>
      </w:ins>
      <w:ins w:id="335" w:author="C3-216244" w:date="2021-11-22T11:10:00Z">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ins>
    </w:p>
    <w:p w14:paraId="01A0DF3B" w14:textId="13A078B5" w:rsidR="001908C5" w:rsidRPr="001908C5" w:rsidDel="001908C5" w:rsidRDefault="001908C5" w:rsidP="00831BF3">
      <w:pPr>
        <w:pStyle w:val="B1"/>
        <w:overflowPunct w:val="0"/>
        <w:autoSpaceDE w:val="0"/>
        <w:autoSpaceDN w:val="0"/>
        <w:adjustRightInd w:val="0"/>
        <w:textAlignment w:val="baseline"/>
        <w:rPr>
          <w:del w:id="336" w:author="C3-216244" w:date="2021-11-22T11:10:00Z"/>
        </w:rPr>
      </w:pPr>
    </w:p>
    <w:p w14:paraId="5E27D777" w14:textId="76A08D3E" w:rsidR="00B178C6" w:rsidRDefault="00191BAE" w:rsidP="00191BAE">
      <w:pPr>
        <w:pStyle w:val="3"/>
      </w:pPr>
      <w:bookmarkStart w:id="337" w:name="_Toc85735170"/>
      <w:r>
        <w:t>5.7.9</w:t>
      </w:r>
      <w:r>
        <w:tab/>
      </w:r>
      <w:r w:rsidR="00B178C6" w:rsidRPr="005D2CF1">
        <w:t xml:space="preserve">Abnormal </w:t>
      </w:r>
      <w:ins w:id="338" w:author="C3-216243" w:date="2021-11-22T11:01:00Z">
        <w:r w:rsidR="00777BB0">
          <w:t>UE</w:t>
        </w:r>
        <w:r w:rsidR="00777BB0" w:rsidRPr="005D2CF1">
          <w:t xml:space="preserve"> behavioural </w:t>
        </w:r>
      </w:ins>
      <w:del w:id="339" w:author="C3-216243" w:date="2021-11-22T11:01:00Z">
        <w:r w:rsidR="00B178C6" w:rsidRPr="005D2CF1" w:rsidDel="00777BB0">
          <w:delText xml:space="preserve">behaviour </w:delText>
        </w:r>
      </w:del>
      <w:r w:rsidR="00C06058">
        <w:t>A</w:t>
      </w:r>
      <w:r w:rsidR="00B178C6" w:rsidRPr="005D2CF1">
        <w:t>nalytics</w:t>
      </w:r>
      <w:bookmarkEnd w:id="337"/>
    </w:p>
    <w:p w14:paraId="3981D948" w14:textId="02BEA875" w:rsidR="00B178C6" w:rsidDel="00777BB0" w:rsidRDefault="000F64A1" w:rsidP="00B178C6">
      <w:pPr>
        <w:rPr>
          <w:del w:id="340" w:author="C3-216243" w:date="2021-11-22T11:02:00Z"/>
          <w:i/>
          <w:color w:val="0000FF"/>
        </w:rPr>
      </w:pPr>
      <w:del w:id="341" w:author="C3-216243" w:date="2021-11-22T11:02:00Z">
        <w:r w:rsidRPr="001035A7" w:rsidDel="00777BB0">
          <w:rPr>
            <w:i/>
            <w:color w:val="0000FF"/>
          </w:rPr>
          <w:delText xml:space="preserve">This clause provides </w:delText>
        </w:r>
        <w:r w:rsidDel="00777BB0">
          <w:rPr>
            <w:i/>
            <w:color w:val="0000FF"/>
          </w:rPr>
          <w:delText>signalling flows to support</w:delText>
        </w:r>
        <w:r w:rsidR="005D5DFD" w:rsidRPr="005D5DFD" w:rsidDel="00777BB0">
          <w:rPr>
            <w:i/>
            <w:color w:val="0000FF"/>
          </w:rPr>
          <w:delText xml:space="preserve"> Abnormal behaviour Analytics</w:delText>
        </w:r>
        <w:r w:rsidR="00B178C6" w:rsidDel="00777BB0">
          <w:rPr>
            <w:i/>
            <w:color w:val="0000FF"/>
          </w:rPr>
          <w:delText xml:space="preserve">. </w:delText>
        </w:r>
      </w:del>
    </w:p>
    <w:p w14:paraId="53BF038F" w14:textId="77777777" w:rsidR="00777BB0" w:rsidRPr="00A717EE" w:rsidRDefault="00777BB0" w:rsidP="00777BB0">
      <w:pPr>
        <w:rPr>
          <w:ins w:id="342" w:author="C3-216243" w:date="2021-11-22T11:02:00Z"/>
        </w:rPr>
      </w:pPr>
      <w:ins w:id="343" w:author="C3-216243" w:date="2021-11-22T11:02:00Z">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ins>
    </w:p>
    <w:p w14:paraId="61F86528" w14:textId="77777777" w:rsidR="00777BB0" w:rsidRDefault="00777BB0" w:rsidP="00777BB0">
      <w:pPr>
        <w:rPr>
          <w:ins w:id="344" w:author="C3-216243" w:date="2021-11-22T11:02:00Z"/>
          <w:lang w:eastAsia="zh-CN"/>
        </w:rPr>
      </w:pPr>
      <w:ins w:id="345" w:author="C3-216243" w:date="2021-11-22T11:02:00Z">
        <w:del w:id="346" w:author="Huawei" w:date="2021-10-27T09:24:00Z">
          <w:r w:rsidDel="009E4B00">
            <w:fldChar w:fldCharType="begin"/>
          </w:r>
          <w:r w:rsidDel="009E4B00">
            <w:fldChar w:fldCharType="end"/>
          </w:r>
        </w:del>
      </w:ins>
      <w:ins w:id="347" w:author="C3-216243" w:date="2021-11-22T11:02:00Z">
        <w:r>
          <w:object w:dxaOrig="11371" w:dyaOrig="9616" w14:anchorId="09065A33">
            <v:shape id="_x0000_i1039" type="#_x0000_t75" style="width:481.35pt;height:407.35pt" o:ole="">
              <v:imagedata r:id="rId39" o:title=""/>
            </v:shape>
            <o:OLEObject Type="Embed" ProgID="Visio.Drawing.15" ShapeID="_x0000_i1039" DrawAspect="Content" ObjectID="_1699809557" r:id="rId40"/>
          </w:object>
        </w:r>
      </w:ins>
    </w:p>
    <w:p w14:paraId="114D9211" w14:textId="77777777" w:rsidR="00777BB0" w:rsidRPr="004A00A3" w:rsidRDefault="00777BB0" w:rsidP="00777BB0">
      <w:pPr>
        <w:pStyle w:val="TF"/>
        <w:rPr>
          <w:ins w:id="348" w:author="C3-216243" w:date="2021-11-22T11:02:00Z"/>
        </w:rPr>
      </w:pPr>
      <w:ins w:id="349" w:author="C3-216243" w:date="2021-11-22T11:02:00Z">
        <w:r>
          <w:t>Figure 5</w:t>
        </w:r>
        <w:r w:rsidRPr="005D2CF1">
          <w:t>.7.</w:t>
        </w:r>
        <w:r>
          <w:t>9-</w:t>
        </w:r>
        <w:r w:rsidRPr="005D2CF1">
          <w:rPr>
            <w:lang w:eastAsia="zh-CN"/>
          </w:rPr>
          <w:t>1</w:t>
        </w:r>
        <w:r w:rsidRPr="005D2CF1">
          <w:t xml:space="preserve">: </w:t>
        </w:r>
        <w:r w:rsidRPr="005D2CF1">
          <w:rPr>
            <w:lang w:eastAsia="zh-CN"/>
          </w:rPr>
          <w:t xml:space="preserve">Procedure for </w:t>
        </w:r>
        <w:r w:rsidRPr="005D2CF1">
          <w:t>Abnormal</w:t>
        </w:r>
        <w:r>
          <w:t xml:space="preserve"> UE</w:t>
        </w:r>
        <w:r w:rsidRPr="005D2CF1">
          <w:t xml:space="preserve"> behavioural </w:t>
        </w:r>
        <w:r>
          <w:t>A</w:t>
        </w:r>
        <w:r w:rsidRPr="005D2CF1">
          <w:t>nalytics</w:t>
        </w:r>
      </w:ins>
    </w:p>
    <w:p w14:paraId="67E9442E" w14:textId="77777777" w:rsidR="00777BB0" w:rsidRDefault="00777BB0" w:rsidP="00777BB0">
      <w:pPr>
        <w:pStyle w:val="B1"/>
        <w:overflowPunct w:val="0"/>
        <w:autoSpaceDE w:val="0"/>
        <w:autoSpaceDN w:val="0"/>
        <w:adjustRightInd w:val="0"/>
        <w:textAlignment w:val="baseline"/>
        <w:rPr>
          <w:ins w:id="350" w:author="C3-216243" w:date="2021-11-22T11:02:00Z"/>
          <w:lang w:eastAsia="zh-CN"/>
        </w:rPr>
      </w:pPr>
      <w:ins w:id="351" w:author="C3-216243" w:date="2021-11-22T11:02:00Z">
        <w:r>
          <w:rPr>
            <w:lang w:eastAsia="zh-CN"/>
          </w:rPr>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ins>
    </w:p>
    <w:p w14:paraId="7AE986C7" w14:textId="77777777" w:rsidR="00777BB0" w:rsidRDefault="00777BB0" w:rsidP="00777BB0">
      <w:pPr>
        <w:pStyle w:val="B1"/>
        <w:overflowPunct w:val="0"/>
        <w:autoSpaceDE w:val="0"/>
        <w:autoSpaceDN w:val="0"/>
        <w:adjustRightInd w:val="0"/>
        <w:textAlignment w:val="baseline"/>
        <w:rPr>
          <w:ins w:id="352" w:author="C3-216243" w:date="2021-11-22T11:02:00Z"/>
        </w:rPr>
      </w:pPr>
      <w:ins w:id="353" w:author="C3-216243" w:date="2021-11-22T11:02:00Z">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ins>
    </w:p>
    <w:p w14:paraId="6BE479F9" w14:textId="77777777" w:rsidR="00777BB0" w:rsidRDefault="00777BB0" w:rsidP="00777BB0">
      <w:pPr>
        <w:pStyle w:val="B1"/>
        <w:rPr>
          <w:ins w:id="354" w:author="C3-216243" w:date="2021-11-22T11:02:00Z"/>
          <w:lang w:eastAsia="zh-CN"/>
        </w:rPr>
      </w:pPr>
      <w:ins w:id="355" w:author="C3-216243" w:date="2021-11-22T11:02:00Z">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lastRenderedPageBreak/>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ins>
    </w:p>
    <w:p w14:paraId="37284510" w14:textId="77777777" w:rsidR="00777BB0" w:rsidRDefault="00777BB0" w:rsidP="00777BB0">
      <w:pPr>
        <w:pStyle w:val="B1"/>
        <w:rPr>
          <w:ins w:id="356" w:author="C3-216243" w:date="2021-11-22T11:02:00Z"/>
          <w:lang w:eastAsia="ko-KR"/>
        </w:rPr>
      </w:pPr>
      <w:ins w:id="357" w:author="C3-216243" w:date="2021-11-22T11:02:00Z">
        <w:r>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ins>
    </w:p>
    <w:p w14:paraId="1EEE372E" w14:textId="77777777" w:rsidR="00777BB0" w:rsidRPr="00C34704" w:rsidRDefault="00777BB0" w:rsidP="00777BB0">
      <w:pPr>
        <w:pStyle w:val="B1"/>
        <w:overflowPunct w:val="0"/>
        <w:autoSpaceDE w:val="0"/>
        <w:autoSpaceDN w:val="0"/>
        <w:adjustRightInd w:val="0"/>
        <w:textAlignment w:val="baseline"/>
        <w:rPr>
          <w:ins w:id="358" w:author="C3-216243" w:date="2021-11-22T11:02:00Z"/>
          <w:lang w:val="en-US" w:eastAsia="zh-CN"/>
        </w:rPr>
      </w:pPr>
      <w:ins w:id="359" w:author="C3-216243" w:date="2021-11-22T11:02:00Z">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ins>
    </w:p>
    <w:p w14:paraId="33C79450" w14:textId="77777777" w:rsidR="00777BB0" w:rsidRPr="00194D74" w:rsidRDefault="00777BB0" w:rsidP="00777BB0">
      <w:pPr>
        <w:pStyle w:val="B1"/>
        <w:overflowPunct w:val="0"/>
        <w:autoSpaceDE w:val="0"/>
        <w:autoSpaceDN w:val="0"/>
        <w:adjustRightInd w:val="0"/>
        <w:textAlignment w:val="baseline"/>
        <w:rPr>
          <w:ins w:id="360" w:author="C3-216243" w:date="2021-11-22T11:02:00Z"/>
          <w:lang w:val="en-US" w:eastAsia="zh-CN"/>
        </w:rPr>
      </w:pPr>
      <w:ins w:id="361" w:author="C3-216243" w:date="2021-11-22T11:02:00Z">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ins>
    </w:p>
    <w:p w14:paraId="0A91882C" w14:textId="77777777" w:rsidR="00777BB0" w:rsidRPr="00C34704" w:rsidRDefault="00777BB0" w:rsidP="00777BB0">
      <w:pPr>
        <w:pStyle w:val="B1"/>
        <w:overflowPunct w:val="0"/>
        <w:autoSpaceDE w:val="0"/>
        <w:autoSpaceDN w:val="0"/>
        <w:adjustRightInd w:val="0"/>
        <w:textAlignment w:val="baseline"/>
        <w:rPr>
          <w:ins w:id="362" w:author="C3-216243" w:date="2021-11-22T11:02:00Z"/>
          <w:lang w:val="en-US"/>
        </w:rPr>
      </w:pPr>
      <w:ins w:id="363" w:author="C3-216243" w:date="2021-11-22T11:02:00Z">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ins>
    </w:p>
    <w:p w14:paraId="0C21C1ED" w14:textId="77777777" w:rsidR="00777BB0" w:rsidRDefault="00777BB0" w:rsidP="00777BB0">
      <w:pPr>
        <w:pStyle w:val="B1"/>
        <w:rPr>
          <w:ins w:id="364" w:author="C3-216243" w:date="2021-11-22T11:02:00Z"/>
          <w:lang w:eastAsia="zh-CN"/>
        </w:rPr>
      </w:pPr>
      <w:ins w:id="365" w:author="C3-216243" w:date="2021-11-22T11:02:00Z">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ins>
    </w:p>
    <w:p w14:paraId="06194E95" w14:textId="77777777" w:rsidR="00777BB0" w:rsidRDefault="00777BB0" w:rsidP="00777BB0">
      <w:pPr>
        <w:pStyle w:val="B1"/>
        <w:overflowPunct w:val="0"/>
        <w:autoSpaceDE w:val="0"/>
        <w:autoSpaceDN w:val="0"/>
        <w:adjustRightInd w:val="0"/>
        <w:textAlignment w:val="baseline"/>
        <w:rPr>
          <w:ins w:id="366" w:author="C3-216243" w:date="2021-11-22T11:02:00Z"/>
          <w:lang w:val="en-US"/>
        </w:rPr>
      </w:pPr>
      <w:ins w:id="367" w:author="C3-216243" w:date="2021-11-22T11:02:00Z">
        <w:r>
          <w:rPr>
            <w:lang w:val="en-US" w:eastAsia="zh-CN"/>
          </w:rPr>
          <w:t>6</w:t>
        </w:r>
        <w:r>
          <w:t>.</w:t>
        </w:r>
        <w:r w:rsidRPr="005D2CF1">
          <w:rPr>
            <w:lang w:eastAsia="zh-CN"/>
          </w:rPr>
          <w:tab/>
          <w:t xml:space="preserve">The </w:t>
        </w:r>
        <w:r>
          <w:rPr>
            <w:lang w:eastAsia="zh-CN"/>
          </w:rPr>
          <w:t xml:space="preserve">same as </w:t>
        </w:r>
        <w:r>
          <w:t>step 3</w:t>
        </w:r>
        <w:r>
          <w:rPr>
            <w:lang w:val="en-US"/>
          </w:rPr>
          <w:t>.</w:t>
        </w:r>
      </w:ins>
    </w:p>
    <w:p w14:paraId="13E8676C" w14:textId="77777777" w:rsidR="00777BB0" w:rsidRDefault="00777BB0" w:rsidP="00777BB0">
      <w:pPr>
        <w:pStyle w:val="B1"/>
        <w:overflowPunct w:val="0"/>
        <w:autoSpaceDE w:val="0"/>
        <w:autoSpaceDN w:val="0"/>
        <w:adjustRightInd w:val="0"/>
        <w:textAlignment w:val="baseline"/>
        <w:rPr>
          <w:ins w:id="368" w:author="C3-216243" w:date="2021-11-22T11:02:00Z"/>
          <w:lang w:val="en-US"/>
        </w:rPr>
      </w:pPr>
      <w:ins w:id="369" w:author="C3-216243" w:date="2021-11-22T11:02:00Z">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ins>
    </w:p>
    <w:p w14:paraId="55D4640A" w14:textId="77777777" w:rsidR="00777BB0" w:rsidRPr="003C10D2" w:rsidRDefault="00777BB0" w:rsidP="00777BB0">
      <w:pPr>
        <w:pStyle w:val="NO"/>
        <w:rPr>
          <w:ins w:id="370" w:author="C3-216243" w:date="2021-11-22T11:02:00Z"/>
        </w:rPr>
      </w:pPr>
      <w:ins w:id="371" w:author="C3-216243" w:date="2021-11-22T11:02:00Z">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ins>
    </w:p>
    <w:p w14:paraId="295970F4" w14:textId="77777777" w:rsidR="00E417BB" w:rsidRPr="00777BB0" w:rsidRDefault="00E417BB" w:rsidP="00E417BB"/>
    <w:p w14:paraId="45796BF5" w14:textId="2845BE96" w:rsidR="00B178C6" w:rsidRDefault="00191BAE" w:rsidP="00191BAE">
      <w:pPr>
        <w:pStyle w:val="3"/>
      </w:pPr>
      <w:bookmarkStart w:id="372" w:name="_Toc85735171"/>
      <w:r>
        <w:t>5.7.10</w:t>
      </w:r>
      <w:r>
        <w:tab/>
      </w:r>
      <w:r w:rsidR="00B178C6" w:rsidRPr="005D2CF1">
        <w:t xml:space="preserve">User Data Congestion </w:t>
      </w:r>
      <w:r w:rsidR="00C06058">
        <w:t>A</w:t>
      </w:r>
      <w:r w:rsidR="00B178C6" w:rsidRPr="005D2CF1">
        <w:t>nalytics</w:t>
      </w:r>
      <w:bookmarkEnd w:id="372"/>
    </w:p>
    <w:p w14:paraId="5E2F76CF" w14:textId="3EA96810" w:rsidR="00B178C6" w:rsidRDefault="000F64A1" w:rsidP="00B178C6">
      <w:pPr>
        <w:rPr>
          <w:i/>
          <w:color w:val="0000FF"/>
        </w:rPr>
      </w:pPr>
      <w:r w:rsidRPr="001035A7">
        <w:rPr>
          <w:i/>
          <w:color w:val="0000FF"/>
        </w:rPr>
        <w:t xml:space="preserve">This clause provides </w:t>
      </w:r>
      <w:r>
        <w:rPr>
          <w:i/>
          <w:color w:val="0000FF"/>
        </w:rPr>
        <w:t>signalling flows to support</w:t>
      </w:r>
      <w:r w:rsidR="005D5DFD" w:rsidRPr="005D5DFD">
        <w:rPr>
          <w:i/>
          <w:color w:val="0000FF"/>
        </w:rPr>
        <w:t xml:space="preserve"> User Data Congestion Analytics</w:t>
      </w:r>
      <w:r w:rsidR="00B178C6">
        <w:rPr>
          <w:i/>
          <w:color w:val="0000FF"/>
        </w:rPr>
        <w:t xml:space="preserve">. </w:t>
      </w:r>
    </w:p>
    <w:p w14:paraId="22A2392F" w14:textId="77777777" w:rsidR="00E417BB" w:rsidRPr="001961EA" w:rsidRDefault="00E417BB" w:rsidP="00E417BB"/>
    <w:p w14:paraId="5DEDD71D" w14:textId="16DC3287" w:rsidR="00B178C6" w:rsidRDefault="00191BAE" w:rsidP="00191BAE">
      <w:pPr>
        <w:pStyle w:val="3"/>
      </w:pPr>
      <w:bookmarkStart w:id="373" w:name="_Toc85735172"/>
      <w:r>
        <w:t>5.7.11</w:t>
      </w:r>
      <w:r>
        <w:tab/>
      </w:r>
      <w:r w:rsidR="00B178C6" w:rsidRPr="005D2CF1">
        <w:t xml:space="preserve">QoS Sustainability </w:t>
      </w:r>
      <w:r w:rsidR="00C06058">
        <w:t>A</w:t>
      </w:r>
      <w:r w:rsidR="00B178C6" w:rsidRPr="005D2CF1">
        <w:t>nalytics</w:t>
      </w:r>
      <w:bookmarkEnd w:id="373"/>
    </w:p>
    <w:p w14:paraId="08624D4E" w14:textId="38EA37CC" w:rsidR="00B178C6" w:rsidRDefault="000F64A1" w:rsidP="00B178C6">
      <w:pPr>
        <w:rPr>
          <w:i/>
          <w:color w:val="0000FF"/>
        </w:rPr>
      </w:pPr>
      <w:r w:rsidRPr="001035A7">
        <w:rPr>
          <w:i/>
          <w:color w:val="0000FF"/>
        </w:rPr>
        <w:t xml:space="preserve">This clause provides </w:t>
      </w:r>
      <w:r>
        <w:rPr>
          <w:i/>
          <w:color w:val="0000FF"/>
        </w:rPr>
        <w:t>signalling flows to support</w:t>
      </w:r>
      <w:r w:rsidR="005D5DFD" w:rsidRPr="005D5DFD">
        <w:rPr>
          <w:i/>
          <w:color w:val="0000FF"/>
        </w:rPr>
        <w:t xml:space="preserve"> QoS Sustainability Analytics</w:t>
      </w:r>
      <w:r w:rsidR="00B178C6">
        <w:rPr>
          <w:i/>
          <w:color w:val="0000FF"/>
        </w:rPr>
        <w:t xml:space="preserve">. </w:t>
      </w:r>
    </w:p>
    <w:p w14:paraId="1A4A884A" w14:textId="77777777" w:rsidR="00E417BB" w:rsidRPr="001961EA" w:rsidRDefault="00E417BB" w:rsidP="00E417BB"/>
    <w:p w14:paraId="3E3C4DAD" w14:textId="1E4910DF" w:rsidR="00B178C6" w:rsidRDefault="00191BAE" w:rsidP="00191BAE">
      <w:pPr>
        <w:pStyle w:val="3"/>
      </w:pPr>
      <w:bookmarkStart w:id="374" w:name="_Toc85735173"/>
      <w:r>
        <w:t>5.7.12</w:t>
      </w:r>
      <w:r>
        <w:tab/>
      </w:r>
      <w:r w:rsidR="0088477F">
        <w:t>Dispersion Analytics</w:t>
      </w:r>
      <w:bookmarkEnd w:id="374"/>
    </w:p>
    <w:p w14:paraId="2A7CC35C" w14:textId="1755DC07" w:rsidR="00B178C6" w:rsidRDefault="000F64A1" w:rsidP="00B178C6">
      <w:pPr>
        <w:rPr>
          <w:i/>
          <w:color w:val="0000FF"/>
        </w:rPr>
      </w:pPr>
      <w:r w:rsidRPr="001035A7">
        <w:rPr>
          <w:i/>
          <w:color w:val="0000FF"/>
        </w:rPr>
        <w:t xml:space="preserve">This clause provides </w:t>
      </w:r>
      <w:r>
        <w:rPr>
          <w:i/>
          <w:color w:val="0000FF"/>
        </w:rPr>
        <w:t>signalling flows to support</w:t>
      </w:r>
      <w:r w:rsidR="005D5DFD" w:rsidRPr="005D5DFD">
        <w:rPr>
          <w:i/>
          <w:color w:val="0000FF"/>
        </w:rPr>
        <w:t xml:space="preserve"> Dispersion Analytics</w:t>
      </w:r>
      <w:r w:rsidR="00B178C6">
        <w:rPr>
          <w:i/>
          <w:color w:val="0000FF"/>
        </w:rPr>
        <w:t xml:space="preserve">. </w:t>
      </w:r>
    </w:p>
    <w:p w14:paraId="1684B197" w14:textId="77777777" w:rsidR="00E417BB" w:rsidRDefault="00E417BB" w:rsidP="00E417BB"/>
    <w:p w14:paraId="7200B448" w14:textId="17301622" w:rsidR="00BE2FBE" w:rsidRDefault="00BE2FBE" w:rsidP="00BE2FBE">
      <w:pPr>
        <w:pStyle w:val="3"/>
      </w:pPr>
      <w:bookmarkStart w:id="375" w:name="_Toc85735174"/>
      <w:r>
        <w:t>5.7.1</w:t>
      </w:r>
      <w:r w:rsidR="00464039">
        <w:t>3</w:t>
      </w:r>
      <w:r>
        <w:tab/>
        <w:t>WLAN Performance Analytics</w:t>
      </w:r>
      <w:bookmarkEnd w:id="375"/>
    </w:p>
    <w:p w14:paraId="20110F91" w14:textId="3AC17A8A" w:rsidR="00BE2FBE" w:rsidRDefault="00BE2FBE" w:rsidP="00BE2FBE">
      <w:pPr>
        <w:rPr>
          <w:i/>
          <w:color w:val="0000FF"/>
        </w:rPr>
      </w:pPr>
      <w:r w:rsidRPr="001035A7">
        <w:rPr>
          <w:i/>
          <w:color w:val="0000FF"/>
        </w:rPr>
        <w:t xml:space="preserve">This clause provides </w:t>
      </w:r>
      <w:r>
        <w:rPr>
          <w:i/>
          <w:color w:val="0000FF"/>
        </w:rPr>
        <w:t>signalling flows to support</w:t>
      </w:r>
      <w:r w:rsidRPr="005D5DFD">
        <w:rPr>
          <w:i/>
          <w:color w:val="0000FF"/>
        </w:rPr>
        <w:t xml:space="preserve"> </w:t>
      </w:r>
      <w:r>
        <w:rPr>
          <w:i/>
          <w:color w:val="0000FF"/>
        </w:rPr>
        <w:t>WLAN Performance</w:t>
      </w:r>
      <w:r w:rsidRPr="005D5DFD">
        <w:rPr>
          <w:i/>
          <w:color w:val="0000FF"/>
        </w:rPr>
        <w:t xml:space="preserve"> Analytics</w:t>
      </w:r>
      <w:r>
        <w:rPr>
          <w:i/>
          <w:color w:val="0000FF"/>
        </w:rPr>
        <w:t xml:space="preserve">. </w:t>
      </w:r>
    </w:p>
    <w:p w14:paraId="33AC3F2F" w14:textId="77777777" w:rsidR="00BE2FBE" w:rsidRPr="00BE2FBE" w:rsidRDefault="00BE2FBE" w:rsidP="00E417BB"/>
    <w:p w14:paraId="5391B391" w14:textId="349F11DC" w:rsidR="0088477F" w:rsidRDefault="00191BAE" w:rsidP="00191BAE">
      <w:pPr>
        <w:pStyle w:val="3"/>
      </w:pPr>
      <w:bookmarkStart w:id="376" w:name="_Toc85735175"/>
      <w:r>
        <w:t>5.7.1</w:t>
      </w:r>
      <w:r w:rsidR="00464039">
        <w:t>4</w:t>
      </w:r>
      <w:r>
        <w:tab/>
      </w:r>
      <w:r w:rsidR="0088477F">
        <w:t>Session Management Congestion Control Experience Analytics</w:t>
      </w:r>
      <w:bookmarkEnd w:id="376"/>
    </w:p>
    <w:p w14:paraId="589216E0" w14:textId="1DBB8630" w:rsidR="000F64A1" w:rsidRDefault="000F64A1" w:rsidP="000F64A1">
      <w:pPr>
        <w:rPr>
          <w:i/>
          <w:color w:val="0000FF"/>
        </w:rPr>
      </w:pPr>
      <w:r w:rsidRPr="001035A7">
        <w:rPr>
          <w:i/>
          <w:color w:val="0000FF"/>
        </w:rPr>
        <w:t xml:space="preserve">This clause provides </w:t>
      </w:r>
      <w:r>
        <w:rPr>
          <w:i/>
          <w:color w:val="0000FF"/>
        </w:rPr>
        <w:t>signalling flows to support</w:t>
      </w:r>
      <w:r w:rsidR="005D5DFD" w:rsidRPr="005D5DFD">
        <w:rPr>
          <w:i/>
          <w:color w:val="0000FF"/>
        </w:rPr>
        <w:t xml:space="preserve"> Session Management Congestion Control Experience Analytics</w:t>
      </w:r>
      <w:r>
        <w:rPr>
          <w:i/>
          <w:color w:val="0000FF"/>
        </w:rPr>
        <w:t xml:space="preserve">. </w:t>
      </w:r>
    </w:p>
    <w:p w14:paraId="6799E132" w14:textId="77777777" w:rsidR="00C06058" w:rsidRPr="000F64A1" w:rsidRDefault="00C06058" w:rsidP="00C06058"/>
    <w:p w14:paraId="6B1A2C45" w14:textId="36439C27" w:rsidR="0088477F" w:rsidRDefault="00191BAE" w:rsidP="00191BAE">
      <w:pPr>
        <w:pStyle w:val="3"/>
      </w:pPr>
      <w:bookmarkStart w:id="377" w:name="_Toc85735176"/>
      <w:r>
        <w:lastRenderedPageBreak/>
        <w:t>5.7.1</w:t>
      </w:r>
      <w:r w:rsidR="00464039">
        <w:t>5</w:t>
      </w:r>
      <w:r>
        <w:tab/>
      </w:r>
      <w:r w:rsidR="0088477F">
        <w:t>Redundant Transmission Experience Analytics</w:t>
      </w:r>
      <w:bookmarkEnd w:id="377"/>
    </w:p>
    <w:p w14:paraId="7784622B" w14:textId="1C67725C" w:rsidR="000F64A1" w:rsidRDefault="000F64A1" w:rsidP="000F64A1">
      <w:pPr>
        <w:rPr>
          <w:i/>
          <w:color w:val="0000FF"/>
        </w:rPr>
      </w:pPr>
      <w:r w:rsidRPr="001035A7">
        <w:rPr>
          <w:i/>
          <w:color w:val="0000FF"/>
        </w:rPr>
        <w:t xml:space="preserve">This clause provides </w:t>
      </w:r>
      <w:r>
        <w:rPr>
          <w:i/>
          <w:color w:val="0000FF"/>
        </w:rPr>
        <w:t>signalling flows to support</w:t>
      </w:r>
      <w:r w:rsidR="005D5DFD" w:rsidRPr="005D5DFD">
        <w:rPr>
          <w:i/>
          <w:color w:val="0000FF"/>
        </w:rPr>
        <w:t xml:space="preserve"> Redundant Transmission Experience Analytics</w:t>
      </w:r>
      <w:r>
        <w:rPr>
          <w:i/>
          <w:color w:val="0000FF"/>
        </w:rPr>
        <w:t xml:space="preserve">. </w:t>
      </w:r>
    </w:p>
    <w:p w14:paraId="2851560F" w14:textId="77777777" w:rsidR="00C06058" w:rsidRPr="000F64A1" w:rsidRDefault="00C06058" w:rsidP="00E417BB"/>
    <w:p w14:paraId="66213FB6" w14:textId="1E8B5B2A" w:rsidR="0088477F" w:rsidRDefault="00191BAE" w:rsidP="00191BAE">
      <w:pPr>
        <w:pStyle w:val="3"/>
      </w:pPr>
      <w:bookmarkStart w:id="378" w:name="_Toc85735177"/>
      <w:r>
        <w:t>5.7.1</w:t>
      </w:r>
      <w:r w:rsidR="00464039">
        <w:t>6</w:t>
      </w:r>
      <w:r>
        <w:tab/>
      </w:r>
      <w:r w:rsidR="0088477F">
        <w:t>DN Performance Analytics</w:t>
      </w:r>
      <w:bookmarkEnd w:id="378"/>
    </w:p>
    <w:p w14:paraId="2CB700CF" w14:textId="051D0E73" w:rsidR="000F64A1" w:rsidDel="00D43949" w:rsidRDefault="000F64A1" w:rsidP="000F64A1">
      <w:pPr>
        <w:rPr>
          <w:del w:id="379" w:author="C3-216242" w:date="2021-11-22T10:59:00Z"/>
          <w:i/>
          <w:color w:val="0000FF"/>
        </w:rPr>
      </w:pPr>
      <w:del w:id="380" w:author="C3-216242" w:date="2021-11-22T10:59:00Z">
        <w:r w:rsidRPr="001035A7" w:rsidDel="00D43949">
          <w:rPr>
            <w:i/>
            <w:color w:val="0000FF"/>
          </w:rPr>
          <w:delText xml:space="preserve">This clause provides </w:delText>
        </w:r>
        <w:r w:rsidDel="00D43949">
          <w:rPr>
            <w:i/>
            <w:color w:val="0000FF"/>
          </w:rPr>
          <w:delText>signalling flows to support</w:delText>
        </w:r>
        <w:r w:rsidR="005D5DFD" w:rsidRPr="005D5DFD" w:rsidDel="00D43949">
          <w:rPr>
            <w:i/>
            <w:color w:val="0000FF"/>
          </w:rPr>
          <w:delText xml:space="preserve"> DN Performance Analytics</w:delText>
        </w:r>
        <w:r w:rsidDel="00D43949">
          <w:rPr>
            <w:i/>
            <w:color w:val="0000FF"/>
          </w:rPr>
          <w:delText xml:space="preserve">. </w:delText>
        </w:r>
      </w:del>
    </w:p>
    <w:p w14:paraId="516353A8" w14:textId="77777777" w:rsidR="00D43949" w:rsidRDefault="00D43949" w:rsidP="00D43949">
      <w:pPr>
        <w:rPr>
          <w:ins w:id="381" w:author="C3-216242" w:date="2021-11-22T11:00:00Z"/>
          <w:i/>
          <w:color w:val="0000FF"/>
        </w:rPr>
      </w:pPr>
      <w:ins w:id="382" w:author="C3-216242" w:date="2021-11-22T11:00:00Z">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DN </w:t>
        </w:r>
        <w:r>
          <w:t xml:space="preserve">performance </w:t>
        </w:r>
        <w:r>
          <w:rPr>
            <w:lang w:val="en-US"/>
          </w:rPr>
          <w:t xml:space="preserve">analytics, which is calculated by the NWDAF based on the information collected from the AMF, SMF, AF, UPF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ins>
    </w:p>
    <w:p w14:paraId="6A8D44F2" w14:textId="77777777" w:rsidR="00D43949" w:rsidRPr="009C0B72" w:rsidRDefault="00D43949" w:rsidP="00D43949">
      <w:pPr>
        <w:rPr>
          <w:ins w:id="383" w:author="C3-216242" w:date="2021-11-22T11:00:00Z"/>
          <w:i/>
          <w:color w:val="0000FF"/>
        </w:rPr>
      </w:pPr>
    </w:p>
    <w:p w14:paraId="489AEDDA" w14:textId="77777777" w:rsidR="00D43949" w:rsidRPr="00F83F79" w:rsidRDefault="00D43949" w:rsidP="00D43949">
      <w:pPr>
        <w:rPr>
          <w:ins w:id="384" w:author="C3-216242" w:date="2021-11-22T11:00:00Z"/>
          <w:color w:val="0000FF"/>
        </w:rPr>
      </w:pPr>
      <w:ins w:id="385" w:author="C3-216242" w:date="2021-11-22T11:00:00Z">
        <w:r>
          <w:object w:dxaOrig="11116" w:dyaOrig="13771" w14:anchorId="7C9A956C">
            <v:shape id="_x0000_i1040" type="#_x0000_t75" style="width:482pt;height:596.65pt" o:ole="">
              <v:imagedata r:id="rId41" o:title=""/>
            </v:shape>
            <o:OLEObject Type="Embed" ProgID="Visio.Drawing.15" ShapeID="_x0000_i1040" DrawAspect="Content" ObjectID="_1699809558" r:id="rId42"/>
          </w:object>
        </w:r>
      </w:ins>
    </w:p>
    <w:p w14:paraId="7AA39A49" w14:textId="77777777" w:rsidR="00D43949" w:rsidRPr="005D2CF1" w:rsidRDefault="00D43949" w:rsidP="00D43949">
      <w:pPr>
        <w:pStyle w:val="TF"/>
        <w:rPr>
          <w:ins w:id="386" w:author="C3-216242" w:date="2021-11-22T11:00:00Z"/>
        </w:rPr>
      </w:pPr>
      <w:ins w:id="387" w:author="C3-216242" w:date="2021-11-22T11:00:00Z">
        <w:r>
          <w:t>Figure 5</w:t>
        </w:r>
        <w:r w:rsidRPr="005D2CF1">
          <w:t>.7.</w:t>
        </w:r>
        <w:r>
          <w:t>16-</w:t>
        </w:r>
        <w:r w:rsidRPr="005D2CF1">
          <w:t xml:space="preserve">1: Procedure for </w:t>
        </w:r>
        <w:r>
          <w:t>DN Performance Analytics</w:t>
        </w:r>
      </w:ins>
    </w:p>
    <w:p w14:paraId="7162D768" w14:textId="77777777" w:rsidR="00D43949" w:rsidRDefault="00D43949" w:rsidP="00D43949">
      <w:pPr>
        <w:pStyle w:val="B1"/>
        <w:overflowPunct w:val="0"/>
        <w:autoSpaceDE w:val="0"/>
        <w:autoSpaceDN w:val="0"/>
        <w:adjustRightInd w:val="0"/>
        <w:textAlignment w:val="baseline"/>
        <w:rPr>
          <w:ins w:id="388" w:author="C3-216242" w:date="2021-11-22T11:00:00Z"/>
          <w:lang w:eastAsia="zh-CN"/>
        </w:rPr>
      </w:pPr>
      <w:ins w:id="389" w:author="C3-216242" w:date="2021-11-22T11:00:00Z">
        <w:r>
          <w:rPr>
            <w:lang w:eastAsia="zh-CN"/>
          </w:rPr>
          <w:t>1a.</w:t>
        </w:r>
        <w:r>
          <w:rPr>
            <w:lang w:eastAsia="zh-CN"/>
          </w:rPr>
          <w:tab/>
          <w:t xml:space="preserve">In order to obtain the </w:t>
        </w:r>
        <w:r>
          <w:rPr>
            <w:lang w:val="en-US"/>
          </w:rPr>
          <w:t xml:space="preserve">DN </w:t>
        </w:r>
        <w:r>
          <w:t xml:space="preserve">performance </w:t>
        </w:r>
        <w:r>
          <w:rPr>
            <w:lang w:val="en-US"/>
          </w:rPr>
          <w:t>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ins>
    </w:p>
    <w:p w14:paraId="77EE9867" w14:textId="77777777" w:rsidR="00D43949" w:rsidRDefault="00D43949" w:rsidP="00D43949">
      <w:pPr>
        <w:pStyle w:val="B1"/>
        <w:overflowPunct w:val="0"/>
        <w:autoSpaceDE w:val="0"/>
        <w:autoSpaceDN w:val="0"/>
        <w:adjustRightInd w:val="0"/>
        <w:textAlignment w:val="baseline"/>
        <w:rPr>
          <w:ins w:id="390" w:author="C3-216242" w:date="2021-11-22T11:00:00Z"/>
        </w:rPr>
      </w:pPr>
      <w:ins w:id="391" w:author="C3-216242" w:date="2021-11-22T11:00:00Z">
        <w:r>
          <w:rPr>
            <w:lang w:eastAsia="zh-CN"/>
          </w:rPr>
          <w:t>1b-1c.</w:t>
        </w:r>
        <w:r>
          <w:rPr>
            <w:lang w:eastAsia="zh-CN"/>
          </w:rPr>
          <w:tab/>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ins>
    </w:p>
    <w:p w14:paraId="1759AFB7" w14:textId="77777777" w:rsidR="00D43949" w:rsidRDefault="00D43949" w:rsidP="00D43949">
      <w:pPr>
        <w:pStyle w:val="B1"/>
        <w:rPr>
          <w:ins w:id="392" w:author="C3-216242" w:date="2021-11-22T11:00:00Z"/>
          <w:lang w:eastAsia="zh-CN"/>
        </w:rPr>
      </w:pPr>
      <w:ins w:id="393" w:author="C3-216242" w:date="2021-11-22T11:00:00Z">
        <w:r>
          <w:lastRenderedPageBreak/>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ins>
    </w:p>
    <w:p w14:paraId="66B6C28A" w14:textId="77777777" w:rsidR="00D43949" w:rsidRDefault="00D43949" w:rsidP="00D43949">
      <w:pPr>
        <w:pStyle w:val="B1"/>
        <w:rPr>
          <w:ins w:id="394" w:author="C3-216242" w:date="2021-11-22T11:00:00Z"/>
          <w:lang w:eastAsia="zh-CN"/>
        </w:rPr>
      </w:pPr>
      <w:ins w:id="395" w:author="C3-216242" w:date="2021-11-22T11:00:00Z">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ins>
    </w:p>
    <w:p w14:paraId="0C5217C8" w14:textId="77777777" w:rsidR="00D43949" w:rsidRDefault="00D43949" w:rsidP="00D43949">
      <w:pPr>
        <w:pStyle w:val="B1"/>
        <w:rPr>
          <w:ins w:id="396" w:author="C3-216242" w:date="2021-11-22T11:00:00Z"/>
          <w:lang w:eastAsia="zh-CN"/>
        </w:rPr>
      </w:pPr>
      <w:ins w:id="397" w:author="C3-216242" w:date="2021-11-22T11:00:00Z">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DNN, S-NSSAI, application ID, UPF info, DNAI, IP filter information and QFI</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ins>
    </w:p>
    <w:p w14:paraId="4466F97F" w14:textId="77777777" w:rsidR="00D43949" w:rsidRDefault="00D43949" w:rsidP="00D43949">
      <w:pPr>
        <w:pStyle w:val="B1"/>
        <w:rPr>
          <w:ins w:id="398" w:author="C3-216242" w:date="2021-11-22T11:00:00Z"/>
          <w:noProof/>
        </w:rPr>
      </w:pPr>
      <w:ins w:id="399" w:author="C3-216242" w:date="2021-11-22T11:00:00Z">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ins>
    </w:p>
    <w:p w14:paraId="3D7E4C90" w14:textId="77777777" w:rsidR="00D43949" w:rsidRDefault="00D43949" w:rsidP="00D43949">
      <w:pPr>
        <w:pStyle w:val="B1"/>
        <w:rPr>
          <w:ins w:id="400" w:author="C3-216242" w:date="2021-11-22T11:00:00Z"/>
          <w:lang w:eastAsia="ko-KR"/>
        </w:rPr>
      </w:pPr>
      <w:ins w:id="401" w:author="C3-216242" w:date="2021-11-22T11:00:00Z">
        <w:r>
          <w:rPr>
            <w:lang w:eastAsia="zh-CN"/>
          </w:rPr>
          <w:t>6.</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ins>
    </w:p>
    <w:p w14:paraId="314BF878" w14:textId="77777777" w:rsidR="00D43949" w:rsidRDefault="00D43949" w:rsidP="00D43949">
      <w:pPr>
        <w:pStyle w:val="B1"/>
        <w:rPr>
          <w:ins w:id="402" w:author="C3-216242" w:date="2021-11-22T11:00:00Z"/>
          <w:lang w:eastAsia="ko-KR"/>
        </w:rPr>
      </w:pPr>
      <w:ins w:id="403" w:author="C3-216242" w:date="2021-11-22T11:00:00Z">
        <w:r>
          <w:rPr>
            <w:lang w:eastAsia="zh-CN"/>
          </w:rPr>
          <w:t>7.</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ins>
    </w:p>
    <w:p w14:paraId="4A87EA5C" w14:textId="77777777" w:rsidR="00D43949" w:rsidRPr="00F033E9" w:rsidRDefault="00D43949" w:rsidP="00D43949">
      <w:pPr>
        <w:pStyle w:val="EditorsNote"/>
        <w:rPr>
          <w:ins w:id="404" w:author="C3-216242" w:date="2021-11-22T11:00:00Z"/>
        </w:rPr>
      </w:pPr>
      <w:ins w:id="405" w:author="C3-216242" w:date="2021-11-22T11:00:00Z">
        <w:r>
          <w:rPr>
            <w:lang w:eastAsia="zh-CN"/>
          </w:rPr>
          <w:t>Editor's Note:</w:t>
        </w:r>
        <w:r>
          <w:rPr>
            <w:lang w:eastAsia="zh-CN"/>
          </w:rPr>
          <w:tab/>
        </w:r>
        <w:r w:rsidRPr="005D2CF1">
          <w:t xml:space="preserve">How NWDAF collects </w:t>
        </w:r>
        <w:r>
          <w:t>data</w:t>
        </w:r>
        <w:r w:rsidRPr="005D2CF1">
          <w:t xml:space="preserve"> from UPF is not defined in</w:t>
        </w:r>
        <w:r>
          <w:t xml:space="preserve"> stage 2</w:t>
        </w:r>
        <w:r>
          <w:rPr>
            <w:lang w:eastAsia="zh-CN"/>
          </w:rPr>
          <w:t>.</w:t>
        </w:r>
      </w:ins>
    </w:p>
    <w:p w14:paraId="5B36B24C" w14:textId="77777777" w:rsidR="00D43949" w:rsidRDefault="00D43949" w:rsidP="00D43949">
      <w:pPr>
        <w:pStyle w:val="B1"/>
        <w:rPr>
          <w:ins w:id="406" w:author="C3-216242" w:date="2021-11-22T11:00:00Z"/>
          <w:lang w:eastAsia="ko-KR"/>
        </w:rPr>
      </w:pPr>
      <w:ins w:id="407" w:author="C3-216242" w:date="2021-11-22T11:00:00Z">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t>,</w:t>
        </w:r>
        <w:r w:rsidRPr="005D2CF1">
          <w:rPr>
            <w:lang w:eastAsia="ko-KR"/>
          </w:rPr>
          <w:t xml:space="preserve"> </w:t>
        </w:r>
        <w:r w:rsidRPr="005D2CF1">
          <w:t>Reference Signal Received Quality</w:t>
        </w:r>
        <w:r>
          <w:t>,</w:t>
        </w:r>
        <w:r w:rsidRPr="005D2CF1">
          <w:rPr>
            <w:lang w:eastAsia="ko-KR"/>
          </w:rPr>
          <w:t xml:space="preserve"> </w:t>
        </w:r>
        <w:r w:rsidRPr="005D2CF1">
          <w:t>Signal-to-noise and interference ratio</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from </w:t>
        </w:r>
        <w:r>
          <w:rPr>
            <w:lang w:eastAsia="ko-KR"/>
          </w:rPr>
          <w:t>OAM.</w:t>
        </w:r>
      </w:ins>
    </w:p>
    <w:p w14:paraId="5C62F682" w14:textId="77777777" w:rsidR="00D43949" w:rsidRPr="00F033E9" w:rsidRDefault="00D43949" w:rsidP="00D43949">
      <w:pPr>
        <w:pStyle w:val="EditorsNote"/>
        <w:rPr>
          <w:ins w:id="408" w:author="C3-216242" w:date="2021-11-22T11:00:00Z"/>
        </w:rPr>
      </w:pPr>
      <w:ins w:id="409" w:author="C3-216242" w:date="2021-11-22T11:00:00Z">
        <w:r>
          <w:rPr>
            <w:lang w:eastAsia="zh-CN"/>
          </w:rPr>
          <w:t>Editor's Note:</w:t>
        </w:r>
        <w:r>
          <w:rPr>
            <w:lang w:eastAsia="zh-CN"/>
          </w:rPr>
          <w:tab/>
          <w:t>Which service operation of the OMA may be invoked is FFS.</w:t>
        </w:r>
      </w:ins>
    </w:p>
    <w:p w14:paraId="5B97BE74" w14:textId="77777777" w:rsidR="00D43949" w:rsidRPr="00DD25D4" w:rsidRDefault="00D43949" w:rsidP="00D43949">
      <w:pPr>
        <w:pStyle w:val="B1"/>
        <w:overflowPunct w:val="0"/>
        <w:autoSpaceDE w:val="0"/>
        <w:autoSpaceDN w:val="0"/>
        <w:adjustRightInd w:val="0"/>
        <w:textAlignment w:val="baseline"/>
        <w:rPr>
          <w:ins w:id="410" w:author="C3-216242" w:date="2021-11-22T11:00:00Z"/>
          <w:lang w:val="en-US" w:eastAsia="zh-CN"/>
        </w:rPr>
      </w:pPr>
      <w:ins w:id="411" w:author="C3-216242" w:date="2021-11-22T11:00:00Z">
        <w:r>
          <w:rPr>
            <w:lang w:val="en-US" w:eastAsia="zh-CN"/>
          </w:rPr>
          <w:t>9</w:t>
        </w:r>
        <w:r>
          <w:rPr>
            <w:noProof/>
          </w:rPr>
          <w:t>.</w:t>
        </w:r>
        <w:r w:rsidRPr="007328EF">
          <w:rPr>
            <w:lang w:eastAsia="zh-CN"/>
          </w:rPr>
          <w:t xml:space="preserve"> </w:t>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ins>
    </w:p>
    <w:p w14:paraId="67725130" w14:textId="77777777" w:rsidR="00D43949" w:rsidRPr="00194D74" w:rsidRDefault="00D43949" w:rsidP="00D43949">
      <w:pPr>
        <w:pStyle w:val="B1"/>
        <w:overflowPunct w:val="0"/>
        <w:autoSpaceDE w:val="0"/>
        <w:autoSpaceDN w:val="0"/>
        <w:adjustRightInd w:val="0"/>
        <w:textAlignment w:val="baseline"/>
        <w:rPr>
          <w:ins w:id="412" w:author="C3-216242" w:date="2021-11-22T11:00:00Z"/>
          <w:lang w:val="en-US" w:eastAsia="zh-CN"/>
        </w:rPr>
      </w:pPr>
      <w:ins w:id="413" w:author="C3-216242" w:date="2021-11-22T11:00:00Z">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ins>
    </w:p>
    <w:p w14:paraId="27A1919B" w14:textId="77777777" w:rsidR="00D43949" w:rsidRDefault="00D43949" w:rsidP="00D43949">
      <w:pPr>
        <w:pStyle w:val="B1"/>
        <w:overflowPunct w:val="0"/>
        <w:autoSpaceDE w:val="0"/>
        <w:autoSpaceDN w:val="0"/>
        <w:adjustRightInd w:val="0"/>
        <w:textAlignment w:val="baseline"/>
        <w:rPr>
          <w:ins w:id="414" w:author="C3-216242" w:date="2021-11-22T11:00:00Z"/>
          <w:lang w:val="en-US"/>
        </w:rPr>
      </w:pPr>
      <w:ins w:id="415" w:author="C3-216242" w:date="2021-11-22T11:00:00Z">
        <w:r>
          <w:rPr>
            <w:lang w:val="en-US" w:eastAsia="zh-CN"/>
          </w:rPr>
          <w:t>10b-10c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ins>
    </w:p>
    <w:p w14:paraId="7C5BA1C0" w14:textId="77777777" w:rsidR="00D43949" w:rsidRDefault="00D43949" w:rsidP="00D43949">
      <w:pPr>
        <w:pStyle w:val="B1"/>
        <w:overflowPunct w:val="0"/>
        <w:autoSpaceDE w:val="0"/>
        <w:autoSpaceDN w:val="0"/>
        <w:adjustRightInd w:val="0"/>
        <w:textAlignment w:val="baseline"/>
        <w:rPr>
          <w:ins w:id="416" w:author="C3-216242" w:date="2021-11-22T11:00:00Z"/>
          <w:lang w:val="en-US"/>
        </w:rPr>
      </w:pPr>
      <w:ins w:id="417" w:author="C3-216242" w:date="2021-11-22T11:00:00Z">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ins>
    </w:p>
    <w:p w14:paraId="625936AA" w14:textId="77777777" w:rsidR="00D43949" w:rsidRDefault="00D43949" w:rsidP="00D43949">
      <w:pPr>
        <w:pStyle w:val="B1"/>
        <w:overflowPunct w:val="0"/>
        <w:autoSpaceDE w:val="0"/>
        <w:autoSpaceDN w:val="0"/>
        <w:adjustRightInd w:val="0"/>
        <w:textAlignment w:val="baseline"/>
        <w:rPr>
          <w:ins w:id="418" w:author="C3-216242" w:date="2021-11-22T11:00:00Z"/>
          <w:lang w:val="en-US"/>
        </w:rPr>
      </w:pPr>
      <w:ins w:id="419" w:author="C3-216242" w:date="2021-11-22T11:00:00Z">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ins>
    </w:p>
    <w:p w14:paraId="1392F19A" w14:textId="77777777" w:rsidR="00D43949" w:rsidRDefault="00D43949" w:rsidP="00D43949">
      <w:pPr>
        <w:pStyle w:val="B1"/>
        <w:overflowPunct w:val="0"/>
        <w:autoSpaceDE w:val="0"/>
        <w:autoSpaceDN w:val="0"/>
        <w:adjustRightInd w:val="0"/>
        <w:textAlignment w:val="baseline"/>
        <w:rPr>
          <w:ins w:id="420" w:author="C3-216242" w:date="2021-11-22T11:00:00Z"/>
          <w:lang w:val="en-US"/>
        </w:rPr>
      </w:pPr>
      <w:ins w:id="421" w:author="C3-216242" w:date="2021-11-22T11:00:00Z">
        <w:r>
          <w:rPr>
            <w:lang w:val="en-US" w:eastAsia="zh-CN"/>
          </w:rPr>
          <w:t>13</w:t>
        </w:r>
        <w:r>
          <w:t>.</w:t>
        </w:r>
        <w:r w:rsidRPr="005D2CF1">
          <w:rPr>
            <w:lang w:eastAsia="zh-CN"/>
          </w:rPr>
          <w:tab/>
          <w:t xml:space="preserve">The </w:t>
        </w:r>
        <w:r>
          <w:rPr>
            <w:lang w:eastAsia="zh-CN"/>
          </w:rPr>
          <w:t xml:space="preserve">same as </w:t>
        </w:r>
        <w:r>
          <w:t>step 6</w:t>
        </w:r>
        <w:r>
          <w:rPr>
            <w:lang w:val="en-US"/>
          </w:rPr>
          <w:t>.</w:t>
        </w:r>
      </w:ins>
    </w:p>
    <w:p w14:paraId="074B4C42" w14:textId="77777777" w:rsidR="00D43949" w:rsidRDefault="00D43949" w:rsidP="00D43949">
      <w:pPr>
        <w:pStyle w:val="B1"/>
        <w:overflowPunct w:val="0"/>
        <w:autoSpaceDE w:val="0"/>
        <w:autoSpaceDN w:val="0"/>
        <w:adjustRightInd w:val="0"/>
        <w:textAlignment w:val="baseline"/>
        <w:rPr>
          <w:ins w:id="422" w:author="C3-216242" w:date="2021-11-22T11:00:00Z"/>
          <w:lang w:val="en-US"/>
        </w:rPr>
      </w:pPr>
      <w:ins w:id="423" w:author="C3-216242" w:date="2021-11-22T11:00:00Z">
        <w:r>
          <w:rPr>
            <w:lang w:val="en-US" w:eastAsia="zh-CN"/>
          </w:rPr>
          <w:t>14</w:t>
        </w:r>
        <w:r>
          <w:t>.</w:t>
        </w:r>
        <w:r w:rsidRPr="005D2CF1">
          <w:rPr>
            <w:lang w:eastAsia="zh-CN"/>
          </w:rPr>
          <w:tab/>
          <w:t xml:space="preserve">The </w:t>
        </w:r>
        <w:r>
          <w:rPr>
            <w:lang w:eastAsia="zh-CN"/>
          </w:rPr>
          <w:t xml:space="preserve">same as </w:t>
        </w:r>
        <w:r>
          <w:t>step 9</w:t>
        </w:r>
        <w:r>
          <w:rPr>
            <w:lang w:val="en-US"/>
          </w:rPr>
          <w:t>.</w:t>
        </w:r>
      </w:ins>
    </w:p>
    <w:p w14:paraId="6EB93300" w14:textId="77777777" w:rsidR="00D43949" w:rsidRDefault="00D43949" w:rsidP="00D43949">
      <w:pPr>
        <w:ind w:firstLineChars="150" w:firstLine="300"/>
        <w:rPr>
          <w:ins w:id="424" w:author="C3-216242" w:date="2021-11-22T11:00:00Z"/>
          <w:lang w:val="en-US"/>
        </w:rPr>
      </w:pPr>
      <w:ins w:id="425" w:author="C3-216242" w:date="2021-11-22T11:00:00Z">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ins>
    </w:p>
    <w:p w14:paraId="51E67B96" w14:textId="77777777" w:rsidR="00D43949" w:rsidRDefault="00D43949" w:rsidP="00D43949">
      <w:pPr>
        <w:pStyle w:val="NO"/>
        <w:rPr>
          <w:ins w:id="426" w:author="C3-216242" w:date="2021-11-22T11:00:00Z"/>
        </w:rPr>
      </w:pPr>
      <w:ins w:id="427" w:author="C3-216242" w:date="2021-11-22T11:00:00Z">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ins>
    </w:p>
    <w:p w14:paraId="74CFFBA5" w14:textId="69F5F02F" w:rsidR="00D43949" w:rsidRPr="00616246" w:rsidRDefault="00D43949" w:rsidP="00D43949">
      <w:pPr>
        <w:pStyle w:val="NO"/>
        <w:rPr>
          <w:ins w:id="428" w:author="C3-216242" w:date="2021-11-22T11:00:00Z"/>
        </w:rPr>
      </w:pPr>
      <w:ins w:id="429" w:author="C3-216242" w:date="2021-11-22T11:00:00Z">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ins>
    </w:p>
    <w:p w14:paraId="1D174E8C" w14:textId="1D529B22" w:rsidR="002F79BE" w:rsidRDefault="002F79BE" w:rsidP="002F79BE">
      <w:pPr>
        <w:pStyle w:val="2"/>
        <w:rPr>
          <w:ins w:id="430" w:author="C3-216464" w:date="2021-11-22T11:27:00Z"/>
          <w:lang w:eastAsia="zh-CN"/>
        </w:rPr>
      </w:pPr>
      <w:ins w:id="431" w:author="C3-216464" w:date="2021-11-22T11:27:00Z">
        <w:r>
          <w:rPr>
            <w:lang w:eastAsia="zh-CN"/>
          </w:rPr>
          <w:t>5.</w:t>
        </w:r>
        <w:del w:id="432" w:author="Rapporteur" w:date="2021-11-22T14:25:00Z">
          <w:r w:rsidDel="00023523">
            <w:rPr>
              <w:lang w:eastAsia="zh-CN"/>
            </w:rPr>
            <w:delText>x</w:delText>
          </w:r>
        </w:del>
      </w:ins>
      <w:ins w:id="433" w:author="Rapporteur" w:date="2021-11-22T14:25:00Z">
        <w:r w:rsidR="00023523">
          <w:rPr>
            <w:lang w:eastAsia="zh-CN"/>
          </w:rPr>
          <w:t>8</w:t>
        </w:r>
      </w:ins>
      <w:ins w:id="434" w:author="C3-216464" w:date="2021-11-22T11:27:00Z">
        <w:r>
          <w:rPr>
            <w:lang w:eastAsia="zh-CN"/>
          </w:rPr>
          <w:tab/>
          <w:t>Procedures for NWDAF Discovery and Selection</w:t>
        </w:r>
      </w:ins>
    </w:p>
    <w:p w14:paraId="222CFFD7" w14:textId="3ECA8943" w:rsidR="002F79BE" w:rsidRDefault="002F79BE" w:rsidP="002F79BE">
      <w:pPr>
        <w:pStyle w:val="3"/>
        <w:rPr>
          <w:ins w:id="435" w:author="C3-216464" w:date="2021-11-22T11:27:00Z"/>
          <w:lang w:eastAsia="zh-CN"/>
        </w:rPr>
      </w:pPr>
      <w:ins w:id="436" w:author="C3-216464" w:date="2021-11-22T11:27:00Z">
        <w:r>
          <w:rPr>
            <w:lang w:eastAsia="zh-CN"/>
          </w:rPr>
          <w:t>5.</w:t>
        </w:r>
        <w:del w:id="437" w:author="Rapporteur" w:date="2021-11-22T14:25:00Z">
          <w:r w:rsidDel="00023523">
            <w:rPr>
              <w:lang w:eastAsia="zh-CN"/>
            </w:rPr>
            <w:delText>x</w:delText>
          </w:r>
        </w:del>
      </w:ins>
      <w:ins w:id="438" w:author="Rapporteur" w:date="2021-11-22T14:25:00Z">
        <w:r w:rsidR="00023523">
          <w:rPr>
            <w:lang w:eastAsia="zh-CN"/>
          </w:rPr>
          <w:t>8</w:t>
        </w:r>
      </w:ins>
      <w:ins w:id="439" w:author="C3-216464" w:date="2021-11-22T11:27:00Z">
        <w:r>
          <w:rPr>
            <w:lang w:eastAsia="zh-CN"/>
          </w:rPr>
          <w:t>.1</w:t>
        </w:r>
        <w:r>
          <w:rPr>
            <w:lang w:eastAsia="zh-CN"/>
          </w:rPr>
          <w:tab/>
          <w:t>General</w:t>
        </w:r>
      </w:ins>
    </w:p>
    <w:p w14:paraId="335FB0AD" w14:textId="77777777" w:rsidR="002F79BE" w:rsidRPr="003A38F4" w:rsidRDefault="002F79BE" w:rsidP="002F79BE">
      <w:pPr>
        <w:rPr>
          <w:ins w:id="440" w:author="C3-216464" w:date="2021-11-22T11:27:00Z"/>
          <w:lang w:eastAsia="zh-CN"/>
        </w:rPr>
      </w:pPr>
      <w:ins w:id="441" w:author="C3-216464" w:date="2021-11-22T11:27:00Z">
        <w:r>
          <w:rPr>
            <w:lang w:eastAsia="zh-CN"/>
          </w:rPr>
          <w:t>NWDAF may be deployed in multiple configuration options. Not all these configurations require the same registration, discovery and selection procedures. The discovery and selection may depend on the NWDAF deployment option and the types of analytics it procedures, (i.e., whether it is related to Network Functions or to UEs) or the data that is able to collect from NFs.</w:t>
        </w:r>
      </w:ins>
    </w:p>
    <w:p w14:paraId="7909A0F4" w14:textId="62BD8303" w:rsidR="002F79BE" w:rsidRDefault="002F79BE" w:rsidP="002F79BE">
      <w:pPr>
        <w:pStyle w:val="3"/>
        <w:rPr>
          <w:ins w:id="442" w:author="C3-216464" w:date="2021-11-22T11:27:00Z"/>
          <w:lang w:eastAsia="zh-CN"/>
        </w:rPr>
      </w:pPr>
      <w:ins w:id="443" w:author="C3-216464" w:date="2021-11-22T11:27:00Z">
        <w:r>
          <w:rPr>
            <w:lang w:eastAsia="zh-CN"/>
          </w:rPr>
          <w:lastRenderedPageBreak/>
          <w:t>5.</w:t>
        </w:r>
        <w:del w:id="444" w:author="Rapporteur" w:date="2021-11-22T14:25:00Z">
          <w:r w:rsidDel="00023523">
            <w:rPr>
              <w:lang w:eastAsia="zh-CN"/>
            </w:rPr>
            <w:delText>x</w:delText>
          </w:r>
        </w:del>
      </w:ins>
      <w:ins w:id="445" w:author="Rapporteur" w:date="2021-11-22T14:25:00Z">
        <w:r w:rsidR="00023523">
          <w:rPr>
            <w:lang w:eastAsia="zh-CN"/>
          </w:rPr>
          <w:t>8</w:t>
        </w:r>
      </w:ins>
      <w:ins w:id="446" w:author="C3-216464" w:date="2021-11-22T11:27:00Z">
        <w:r>
          <w:rPr>
            <w:lang w:eastAsia="zh-CN"/>
          </w:rPr>
          <w:t>.2</w:t>
        </w:r>
        <w:r>
          <w:rPr>
            <w:lang w:eastAsia="zh-CN"/>
          </w:rPr>
          <w:tab/>
          <w:t>Procedures related to NRF</w:t>
        </w:r>
      </w:ins>
    </w:p>
    <w:p w14:paraId="0170B51E" w14:textId="17B2DD69" w:rsidR="002F79BE" w:rsidRDefault="002F79BE" w:rsidP="002F79BE">
      <w:pPr>
        <w:pStyle w:val="4"/>
        <w:rPr>
          <w:ins w:id="447" w:author="C3-216464" w:date="2021-11-22T11:27:00Z"/>
          <w:lang w:eastAsia="zh-CN"/>
        </w:rPr>
      </w:pPr>
      <w:ins w:id="448" w:author="C3-216464" w:date="2021-11-22T11:27:00Z">
        <w:r>
          <w:rPr>
            <w:lang w:eastAsia="zh-CN"/>
          </w:rPr>
          <w:t>5.</w:t>
        </w:r>
        <w:del w:id="449" w:author="Rapporteur" w:date="2021-11-22T14:25:00Z">
          <w:r w:rsidDel="00023523">
            <w:rPr>
              <w:lang w:eastAsia="zh-CN"/>
            </w:rPr>
            <w:delText>x</w:delText>
          </w:r>
        </w:del>
      </w:ins>
      <w:ins w:id="450" w:author="Rapporteur" w:date="2021-11-22T14:25:00Z">
        <w:r w:rsidR="00023523">
          <w:rPr>
            <w:lang w:eastAsia="zh-CN"/>
          </w:rPr>
          <w:t>8</w:t>
        </w:r>
      </w:ins>
      <w:ins w:id="451" w:author="C3-216464" w:date="2021-11-22T11:27:00Z">
        <w:r>
          <w:rPr>
            <w:lang w:eastAsia="zh-CN"/>
          </w:rPr>
          <w:t>.2.1</w:t>
        </w:r>
        <w:r>
          <w:rPr>
            <w:lang w:eastAsia="zh-CN"/>
          </w:rPr>
          <w:tab/>
          <w:t>General</w:t>
        </w:r>
      </w:ins>
    </w:p>
    <w:p w14:paraId="5BE0F8C5" w14:textId="38354150" w:rsidR="002F79BE" w:rsidRDefault="002F79BE" w:rsidP="002F79BE">
      <w:pPr>
        <w:pStyle w:val="4"/>
        <w:rPr>
          <w:ins w:id="452" w:author="C3-216464" w:date="2021-11-22T11:27:00Z"/>
          <w:lang w:eastAsia="zh-CN"/>
        </w:rPr>
      </w:pPr>
      <w:ins w:id="453" w:author="C3-216464" w:date="2021-11-22T11:27:00Z">
        <w:r>
          <w:rPr>
            <w:lang w:eastAsia="zh-CN"/>
          </w:rPr>
          <w:t>5.</w:t>
        </w:r>
        <w:del w:id="454" w:author="Rapporteur" w:date="2021-11-22T14:25:00Z">
          <w:r w:rsidDel="00023523">
            <w:rPr>
              <w:lang w:eastAsia="zh-CN"/>
            </w:rPr>
            <w:delText>x</w:delText>
          </w:r>
        </w:del>
      </w:ins>
      <w:ins w:id="455" w:author="Rapporteur" w:date="2021-11-22T14:25:00Z">
        <w:r w:rsidR="00023523">
          <w:rPr>
            <w:lang w:eastAsia="zh-CN"/>
          </w:rPr>
          <w:t>8</w:t>
        </w:r>
      </w:ins>
      <w:ins w:id="456" w:author="C3-216464" w:date="2021-11-22T11:27:00Z">
        <w:r>
          <w:rPr>
            <w:lang w:eastAsia="zh-CN"/>
          </w:rPr>
          <w:t>.2.2</w:t>
        </w:r>
        <w:r>
          <w:rPr>
            <w:lang w:eastAsia="zh-CN"/>
          </w:rPr>
          <w:tab/>
        </w:r>
        <w:r>
          <w:rPr>
            <w:lang w:eastAsia="zh-CN"/>
          </w:rPr>
          <w:tab/>
          <w:t>NWDAF Registration in NRF</w:t>
        </w:r>
      </w:ins>
    </w:p>
    <w:p w14:paraId="60B4723C" w14:textId="4652C297" w:rsidR="002F79BE" w:rsidRPr="008F09CB" w:rsidRDefault="002F79BE" w:rsidP="002F79BE">
      <w:pPr>
        <w:rPr>
          <w:ins w:id="457" w:author="C3-216464" w:date="2021-11-22T11:27:00Z"/>
          <w:lang w:eastAsia="zh-CN"/>
        </w:rPr>
      </w:pPr>
      <w:ins w:id="458" w:author="C3-216464" w:date="2021-11-22T11:27:00Z">
        <w:r>
          <w:rPr>
            <w:lang w:eastAsia="zh-CN"/>
          </w:rPr>
          <w:t>NWDAF registers in NRF as a regular network function. See TS 29.510 [</w:t>
        </w:r>
        <w:del w:id="459" w:author="Rapporteur" w:date="2021-11-22T14:19:00Z">
          <w:r w:rsidDel="005D3CB2">
            <w:rPr>
              <w:lang w:eastAsia="zh-CN"/>
            </w:rPr>
            <w:delText>n</w:delText>
          </w:r>
        </w:del>
      </w:ins>
      <w:ins w:id="460" w:author="Rapporteur" w:date="2021-11-22T14:19:00Z">
        <w:r w:rsidR="005D3CB2">
          <w:rPr>
            <w:lang w:eastAsia="zh-CN"/>
          </w:rPr>
          <w:t>23</w:t>
        </w:r>
      </w:ins>
      <w:ins w:id="461" w:author="C3-216464" w:date="2021-11-22T11:27:00Z">
        <w:r>
          <w:rPr>
            <w:lang w:eastAsia="zh-CN"/>
          </w:rPr>
          <w:t>] for details.</w:t>
        </w:r>
      </w:ins>
    </w:p>
    <w:p w14:paraId="058F56D8" w14:textId="15FCA8A0" w:rsidR="002F79BE" w:rsidRDefault="002F79BE" w:rsidP="002F79BE">
      <w:pPr>
        <w:pStyle w:val="4"/>
        <w:rPr>
          <w:ins w:id="462" w:author="C3-216464" w:date="2021-11-22T11:27:00Z"/>
          <w:lang w:eastAsia="zh-CN"/>
        </w:rPr>
      </w:pPr>
      <w:ins w:id="463" w:author="C3-216464" w:date="2021-11-22T11:27:00Z">
        <w:r>
          <w:rPr>
            <w:lang w:eastAsia="zh-CN"/>
          </w:rPr>
          <w:t>5.</w:t>
        </w:r>
        <w:del w:id="464" w:author="Rapporteur" w:date="2021-11-22T14:25:00Z">
          <w:r w:rsidDel="00023523">
            <w:rPr>
              <w:lang w:eastAsia="zh-CN"/>
            </w:rPr>
            <w:delText>x</w:delText>
          </w:r>
        </w:del>
      </w:ins>
      <w:ins w:id="465" w:author="Rapporteur" w:date="2021-11-22T14:25:00Z">
        <w:r w:rsidR="00023523">
          <w:rPr>
            <w:lang w:eastAsia="zh-CN"/>
          </w:rPr>
          <w:t>8</w:t>
        </w:r>
      </w:ins>
      <w:ins w:id="466" w:author="C3-216464" w:date="2021-11-22T11:27:00Z">
        <w:r>
          <w:rPr>
            <w:lang w:eastAsia="zh-CN"/>
          </w:rPr>
          <w:t>.2.3</w:t>
        </w:r>
        <w:r>
          <w:rPr>
            <w:lang w:eastAsia="zh-CN"/>
          </w:rPr>
          <w:tab/>
          <w:t>Consumer discovery and selection of NWDAF in NRF</w:t>
        </w:r>
      </w:ins>
    </w:p>
    <w:p w14:paraId="67035749" w14:textId="77777777" w:rsidR="002F79BE" w:rsidRDefault="002F79BE" w:rsidP="002F79BE">
      <w:pPr>
        <w:rPr>
          <w:ins w:id="467" w:author="C3-216464" w:date="2021-11-22T11:27:00Z"/>
          <w:lang w:eastAsia="zh-CN"/>
        </w:rPr>
      </w:pPr>
      <w:ins w:id="468" w:author="C3-216464" w:date="2021-11-22T11:27:00Z">
        <w:r>
          <w:rPr>
            <w:lang w:eastAsia="zh-CN"/>
          </w:rPr>
          <w:t>A consumer of analytics services may use the NRF for discovering an NWDAF containing AnLF.</w:t>
        </w:r>
      </w:ins>
    </w:p>
    <w:p w14:paraId="06387BEA" w14:textId="51C38B1A" w:rsidR="002F79BE" w:rsidRPr="0031093F" w:rsidRDefault="002F79BE" w:rsidP="002F79BE">
      <w:pPr>
        <w:rPr>
          <w:ins w:id="469" w:author="C3-216464" w:date="2021-11-22T11:27:00Z"/>
          <w:lang w:eastAsia="zh-CN"/>
        </w:rPr>
      </w:pPr>
      <w:ins w:id="470" w:author="C3-216464" w:date="2021-11-22T11:27:00Z">
        <w:r>
          <w:t xml:space="preserve">If the NWDAF service consumer needs to discover an NWDAF </w:t>
        </w:r>
        <w:r>
          <w:rPr>
            <w:lang w:eastAsia="zh-CN"/>
          </w:rPr>
          <w:t xml:space="preserve">containing </w:t>
        </w:r>
        <w:r>
          <w:t>AnLF that is able to collect data from particular data sources identified by their NF Set IDs or NF types, the consumer may query NRF with the Nnrf_NFDiscovery_NFDiscover service operation, providing the NF Set IDs (</w:t>
        </w:r>
        <w:r w:rsidRPr="004C4D25">
          <w:t>serving-nf-set-id</w:t>
        </w:r>
        <w:r>
          <w:t xml:space="preserve"> attribute) or NF types (</w:t>
        </w:r>
        <w:r w:rsidRPr="004C4D25">
          <w:t>serving-nf-type</w:t>
        </w:r>
        <w:r>
          <w:t xml:space="preserve"> attribute) in the discovery request. </w:t>
        </w:r>
        <w:r>
          <w:rPr>
            <w:lang w:eastAsia="zh-CN"/>
          </w:rPr>
          <w:t>See TS 29.510 [</w:t>
        </w:r>
        <w:del w:id="471" w:author="Rapporteur" w:date="2021-11-22T14:19:00Z">
          <w:r w:rsidDel="005D3CB2">
            <w:rPr>
              <w:lang w:eastAsia="zh-CN"/>
            </w:rPr>
            <w:delText>n</w:delText>
          </w:r>
        </w:del>
      </w:ins>
      <w:ins w:id="472" w:author="Rapporteur" w:date="2021-11-22T14:19:00Z">
        <w:r w:rsidR="005D3CB2">
          <w:rPr>
            <w:lang w:eastAsia="zh-CN"/>
          </w:rPr>
          <w:t>23</w:t>
        </w:r>
      </w:ins>
      <w:ins w:id="473" w:author="C3-216464" w:date="2021-11-22T11:27:00Z">
        <w:r>
          <w:rPr>
            <w:lang w:eastAsia="zh-CN"/>
          </w:rPr>
          <w:t>] for details.</w:t>
        </w:r>
      </w:ins>
    </w:p>
    <w:p w14:paraId="3FF6852B" w14:textId="0ECB8CC1" w:rsidR="002F79BE" w:rsidRDefault="002F79BE" w:rsidP="002F79BE">
      <w:pPr>
        <w:pStyle w:val="3"/>
        <w:rPr>
          <w:ins w:id="474" w:author="C3-216464" w:date="2021-11-22T11:27:00Z"/>
          <w:lang w:eastAsia="zh-CN"/>
        </w:rPr>
      </w:pPr>
      <w:ins w:id="475" w:author="C3-216464" w:date="2021-11-22T11:27:00Z">
        <w:r>
          <w:rPr>
            <w:lang w:eastAsia="zh-CN"/>
          </w:rPr>
          <w:t>5.</w:t>
        </w:r>
        <w:del w:id="476" w:author="Rapporteur" w:date="2021-11-22T14:25:00Z">
          <w:r w:rsidDel="00023523">
            <w:rPr>
              <w:lang w:eastAsia="zh-CN"/>
            </w:rPr>
            <w:delText>x</w:delText>
          </w:r>
        </w:del>
      </w:ins>
      <w:ins w:id="477" w:author="Rapporteur" w:date="2021-11-22T14:25:00Z">
        <w:r w:rsidR="00023523">
          <w:rPr>
            <w:lang w:eastAsia="zh-CN"/>
          </w:rPr>
          <w:t>8</w:t>
        </w:r>
      </w:ins>
      <w:ins w:id="478" w:author="C3-216464" w:date="2021-11-22T11:27:00Z">
        <w:r>
          <w:rPr>
            <w:lang w:eastAsia="zh-CN"/>
          </w:rPr>
          <w:t>.3</w:t>
        </w:r>
        <w:r>
          <w:rPr>
            <w:lang w:eastAsia="zh-CN"/>
          </w:rPr>
          <w:tab/>
          <w:t xml:space="preserve">Procedures related to UDM </w:t>
        </w:r>
      </w:ins>
    </w:p>
    <w:p w14:paraId="6F5F8F32" w14:textId="01EEC02A" w:rsidR="002F79BE" w:rsidRDefault="002F79BE" w:rsidP="002F79BE">
      <w:pPr>
        <w:pStyle w:val="4"/>
        <w:rPr>
          <w:ins w:id="479" w:author="C3-216464" w:date="2021-11-22T11:27:00Z"/>
          <w:lang w:eastAsia="zh-CN"/>
        </w:rPr>
      </w:pPr>
      <w:ins w:id="480" w:author="C3-216464" w:date="2021-11-22T11:27:00Z">
        <w:r>
          <w:rPr>
            <w:lang w:eastAsia="zh-CN"/>
          </w:rPr>
          <w:t>5.</w:t>
        </w:r>
        <w:del w:id="481" w:author="Rapporteur" w:date="2021-11-22T14:25:00Z">
          <w:r w:rsidDel="00023523">
            <w:rPr>
              <w:lang w:eastAsia="zh-CN"/>
            </w:rPr>
            <w:delText>x</w:delText>
          </w:r>
        </w:del>
      </w:ins>
      <w:ins w:id="482" w:author="Rapporteur" w:date="2021-11-22T14:25:00Z">
        <w:r w:rsidR="00023523">
          <w:rPr>
            <w:lang w:eastAsia="zh-CN"/>
          </w:rPr>
          <w:t>8</w:t>
        </w:r>
      </w:ins>
      <w:ins w:id="483" w:author="C3-216464" w:date="2021-11-22T11:27:00Z">
        <w:r>
          <w:rPr>
            <w:lang w:eastAsia="zh-CN"/>
          </w:rPr>
          <w:t>.3.1</w:t>
        </w:r>
        <w:r>
          <w:rPr>
            <w:lang w:eastAsia="zh-CN"/>
          </w:rPr>
          <w:tab/>
          <w:t>General</w:t>
        </w:r>
      </w:ins>
    </w:p>
    <w:p w14:paraId="4005636E" w14:textId="4C8A71DD" w:rsidR="002F79BE" w:rsidRDefault="002F79BE" w:rsidP="002F79BE">
      <w:pPr>
        <w:pStyle w:val="4"/>
        <w:rPr>
          <w:ins w:id="484" w:author="C3-216464" w:date="2021-11-22T11:27:00Z"/>
          <w:lang w:eastAsia="zh-CN"/>
        </w:rPr>
      </w:pPr>
      <w:ins w:id="485" w:author="C3-216464" w:date="2021-11-22T11:27:00Z">
        <w:r>
          <w:rPr>
            <w:lang w:eastAsia="zh-CN"/>
          </w:rPr>
          <w:t>5.</w:t>
        </w:r>
        <w:del w:id="486" w:author="Rapporteur" w:date="2021-11-22T14:25:00Z">
          <w:r w:rsidDel="00023523">
            <w:rPr>
              <w:lang w:eastAsia="zh-CN"/>
            </w:rPr>
            <w:delText>x</w:delText>
          </w:r>
        </w:del>
      </w:ins>
      <w:ins w:id="487" w:author="Rapporteur" w:date="2021-11-22T14:25:00Z">
        <w:r w:rsidR="00023523">
          <w:rPr>
            <w:lang w:eastAsia="zh-CN"/>
          </w:rPr>
          <w:t>8</w:t>
        </w:r>
      </w:ins>
      <w:ins w:id="488" w:author="C3-216464" w:date="2021-11-22T11:27:00Z">
        <w:r>
          <w:rPr>
            <w:lang w:eastAsia="zh-CN"/>
          </w:rPr>
          <w:t>.3.2</w:t>
        </w:r>
        <w:r>
          <w:rPr>
            <w:lang w:eastAsia="zh-CN"/>
          </w:rPr>
          <w:tab/>
        </w:r>
        <w:r>
          <w:rPr>
            <w:lang w:eastAsia="zh-CN"/>
          </w:rPr>
          <w:tab/>
          <w:t>NWDAF containing AnLF Registration/Deregistration in UDM</w:t>
        </w:r>
      </w:ins>
    </w:p>
    <w:p w14:paraId="29C44CF4" w14:textId="6DDC29F4" w:rsidR="002F79BE" w:rsidRPr="00C60400" w:rsidRDefault="002F79BE" w:rsidP="002F79BE">
      <w:pPr>
        <w:pStyle w:val="5"/>
        <w:rPr>
          <w:ins w:id="489" w:author="C3-216464" w:date="2021-11-22T11:27:00Z"/>
          <w:lang w:eastAsia="zh-CN"/>
        </w:rPr>
      </w:pPr>
      <w:ins w:id="490" w:author="C3-216464" w:date="2021-11-22T11:27:00Z">
        <w:r>
          <w:rPr>
            <w:lang w:eastAsia="zh-CN"/>
          </w:rPr>
          <w:t>5.</w:t>
        </w:r>
        <w:del w:id="491" w:author="Rapporteur" w:date="2021-11-22T14:25:00Z">
          <w:r w:rsidDel="00023523">
            <w:rPr>
              <w:lang w:eastAsia="zh-CN"/>
            </w:rPr>
            <w:delText>x</w:delText>
          </w:r>
        </w:del>
      </w:ins>
      <w:ins w:id="492" w:author="Rapporteur" w:date="2021-11-22T14:25:00Z">
        <w:r w:rsidR="00023523">
          <w:rPr>
            <w:lang w:eastAsia="zh-CN"/>
          </w:rPr>
          <w:t>8</w:t>
        </w:r>
      </w:ins>
      <w:ins w:id="493" w:author="C3-216464" w:date="2021-11-22T11:27:00Z">
        <w:r>
          <w:rPr>
            <w:lang w:eastAsia="zh-CN"/>
          </w:rPr>
          <w:t>.3.2.1</w:t>
        </w:r>
        <w:r>
          <w:rPr>
            <w:lang w:eastAsia="zh-CN"/>
          </w:rPr>
          <w:tab/>
          <w:t>NWDAF containing AnLF Registration in UDM</w:t>
        </w:r>
      </w:ins>
    </w:p>
    <w:p w14:paraId="6AC8E5E2" w14:textId="39903E26" w:rsidR="002F79BE" w:rsidRDefault="002F79BE" w:rsidP="002F79BE">
      <w:pPr>
        <w:rPr>
          <w:ins w:id="494" w:author="C3-216464" w:date="2021-11-22T11:27:00Z"/>
          <w:lang w:eastAsia="zh-CN"/>
        </w:rPr>
      </w:pPr>
      <w:ins w:id="495" w:author="C3-216464" w:date="2021-11-22T11:27:00Z">
        <w:r>
          <w:rPr>
            <w:lang w:eastAsia="zh-CN"/>
          </w:rPr>
          <w:t>For UE-related analytics, an NWDAF containing AnLF may register in UDM using the Nudm_UECM_Register service operation (see TS 29.503 [</w:t>
        </w:r>
        <w:del w:id="496" w:author="Rapporteur" w:date="2021-11-22T14:17:00Z">
          <w:r w:rsidDel="005D3CB2">
            <w:rPr>
              <w:lang w:eastAsia="zh-CN"/>
            </w:rPr>
            <w:delText>m</w:delText>
          </w:r>
        </w:del>
      </w:ins>
      <w:ins w:id="497" w:author="Rapporteur" w:date="2021-11-22T14:17:00Z">
        <w:r w:rsidR="005D3CB2">
          <w:rPr>
            <w:lang w:eastAsia="zh-CN"/>
          </w:rPr>
          <w:t>22</w:t>
        </w:r>
      </w:ins>
      <w:ins w:id="498" w:author="C3-216464" w:date="2021-11-22T11:27:00Z">
        <w:r>
          <w:rPr>
            <w:lang w:eastAsia="zh-CN"/>
          </w:rPr>
          <w:t>] clause 5.3.2.2.8). This is useful especially in scenarios of co-location of the NWDAF containing AnLF with other network functions (e.g., AMF, SMF) and in certain deployment models. Figure 5.</w:t>
        </w:r>
        <w:del w:id="499" w:author="Rapporteur" w:date="2021-11-22T14:26:00Z">
          <w:r w:rsidDel="00023523">
            <w:rPr>
              <w:lang w:eastAsia="zh-CN"/>
            </w:rPr>
            <w:delText>x</w:delText>
          </w:r>
        </w:del>
      </w:ins>
      <w:ins w:id="500" w:author="Rapporteur" w:date="2021-11-22T14:26:00Z">
        <w:r w:rsidR="00023523">
          <w:rPr>
            <w:lang w:eastAsia="zh-CN"/>
          </w:rPr>
          <w:t>8</w:t>
        </w:r>
      </w:ins>
      <w:ins w:id="501" w:author="C3-216464" w:date="2021-11-22T11:27:00Z">
        <w:r>
          <w:rPr>
            <w:lang w:eastAsia="zh-CN"/>
          </w:rPr>
          <w:t>.3.2.1-1 illustrates the signalling flow.</w:t>
        </w:r>
      </w:ins>
    </w:p>
    <w:p w14:paraId="3828069D" w14:textId="77777777" w:rsidR="002F79BE" w:rsidRPr="00554277" w:rsidRDefault="002F79BE" w:rsidP="002F79BE">
      <w:pPr>
        <w:jc w:val="center"/>
        <w:rPr>
          <w:ins w:id="502" w:author="C3-216464" w:date="2021-11-22T11:27:00Z"/>
          <w:lang w:eastAsia="zh-CN"/>
        </w:rPr>
      </w:pPr>
      <w:ins w:id="503" w:author="C3-216464" w:date="2021-11-22T11:27:00Z">
        <w:r w:rsidRPr="005D2CF1">
          <w:object w:dxaOrig="6526" w:dyaOrig="3691" w14:anchorId="695D7B2E">
            <v:shape id="_x0000_i1041" type="#_x0000_t75" style="width:260pt;height:148pt" o:ole="">
              <v:imagedata r:id="rId43" o:title=""/>
            </v:shape>
            <o:OLEObject Type="Embed" ProgID="Visio.Drawing.11" ShapeID="_x0000_i1041" DrawAspect="Content" ObjectID="_1699809559" r:id="rId44"/>
          </w:object>
        </w:r>
      </w:ins>
    </w:p>
    <w:p w14:paraId="72928415" w14:textId="23095E6F" w:rsidR="002F79BE" w:rsidRDefault="002F79BE" w:rsidP="002F79BE">
      <w:pPr>
        <w:pStyle w:val="TF"/>
        <w:rPr>
          <w:ins w:id="504" w:author="C3-216464" w:date="2021-11-22T11:27:00Z"/>
        </w:rPr>
      </w:pPr>
      <w:ins w:id="505" w:author="C3-216464" w:date="2021-11-22T11:27:00Z">
        <w:r>
          <w:t>Figure 5.</w:t>
        </w:r>
        <w:del w:id="506" w:author="Rapporteur" w:date="2021-11-22T14:26:00Z">
          <w:r w:rsidDel="00023523">
            <w:delText>x</w:delText>
          </w:r>
        </w:del>
      </w:ins>
      <w:ins w:id="507" w:author="Rapporteur" w:date="2021-11-22T14:26:00Z">
        <w:r w:rsidR="00023523">
          <w:t>8</w:t>
        </w:r>
      </w:ins>
      <w:ins w:id="508" w:author="C3-216464" w:date="2021-11-22T11:27:00Z">
        <w:r>
          <w:t>.3.2.1-1: NWDAF</w:t>
        </w:r>
        <w:r>
          <w:rPr>
            <w:lang w:eastAsia="zh-CN"/>
          </w:rPr>
          <w:t xml:space="preserve"> containing </w:t>
        </w:r>
        <w:r>
          <w:t>AnLF registration in UDM</w:t>
        </w:r>
      </w:ins>
    </w:p>
    <w:p w14:paraId="79E20BAB" w14:textId="77777777" w:rsidR="002F79BE" w:rsidRDefault="002F79BE" w:rsidP="002F79BE">
      <w:pPr>
        <w:pStyle w:val="B1"/>
        <w:rPr>
          <w:ins w:id="509" w:author="C3-216464" w:date="2021-11-22T11:27:00Z"/>
        </w:rPr>
      </w:pPr>
      <w:ins w:id="510" w:author="C3-216464" w:date="2021-11-22T11:27:00Z">
        <w:r>
          <w:t>1.</w:t>
        </w:r>
        <w:r>
          <w:tab/>
          <w:t>NWDAF</w:t>
        </w:r>
        <w:r>
          <w:rPr>
            <w:lang w:eastAsia="zh-CN"/>
          </w:rPr>
          <w:t xml:space="preserve"> containing </w:t>
        </w:r>
        <w:r>
          <w:t>AnLF triggers a registration in UDM, e.g. based on local configuration in the NWDAF</w:t>
        </w:r>
        <w:r>
          <w:rPr>
            <w:lang w:eastAsia="zh-CN"/>
          </w:rPr>
          <w:t xml:space="preserve"> containing </w:t>
        </w:r>
        <w:r>
          <w:t xml:space="preserve">AnLF, the reception of a new Analytics subscription request, start of collection of UE related data or an OAM configuration action. </w:t>
        </w:r>
      </w:ins>
    </w:p>
    <w:p w14:paraId="6FE68AA4" w14:textId="77777777" w:rsidR="002F79BE" w:rsidRDefault="002F79BE" w:rsidP="002F79BE">
      <w:pPr>
        <w:pStyle w:val="B1"/>
        <w:rPr>
          <w:ins w:id="511" w:author="C3-216464" w:date="2021-11-22T11:27:00Z"/>
        </w:rPr>
      </w:pPr>
      <w:ins w:id="512" w:author="C3-216464" w:date="2021-11-22T11:27:00Z">
        <w:r>
          <w:t>2.</w:t>
        </w:r>
        <w:r>
          <w:tab/>
          <w:t>The NWDAF</w:t>
        </w:r>
        <w:r>
          <w:rPr>
            <w:lang w:eastAsia="zh-CN"/>
          </w:rPr>
          <w:t xml:space="preserve"> containing </w:t>
        </w:r>
        <w:r>
          <w:t xml:space="preserve">AnLF registers into UDM for the served UE, by sending Nudm_UECM_Registration request (UE ID of the served user, NWDAF Instance ID, NF Set ID, Analytics ID(s)). </w:t>
        </w:r>
      </w:ins>
    </w:p>
    <w:p w14:paraId="7A61A897" w14:textId="2927E2D3" w:rsidR="002F79BE" w:rsidRDefault="002F79BE" w:rsidP="002F79BE">
      <w:pPr>
        <w:pStyle w:val="B1"/>
        <w:rPr>
          <w:ins w:id="513" w:author="C3-216464" w:date="2021-11-22T11:27:00Z"/>
        </w:rPr>
      </w:pPr>
      <w:ins w:id="514" w:author="C3-216464" w:date="2021-11-22T11:27:00Z">
        <w:r>
          <w:t>3.</w:t>
        </w:r>
        <w:r>
          <w:tab/>
          <w:t>UDM sends a response to NWDAF</w:t>
        </w:r>
        <w:r>
          <w:rPr>
            <w:lang w:eastAsia="zh-CN"/>
          </w:rPr>
          <w:t xml:space="preserve"> containing </w:t>
        </w:r>
        <w:r>
          <w:t xml:space="preserve">AnLF.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del w:id="515" w:author="Rapporteur" w:date="2021-11-22T14:17:00Z">
          <w:r w:rsidDel="005D3CB2">
            <w:delText>m</w:delText>
          </w:r>
        </w:del>
      </w:ins>
      <w:ins w:id="516" w:author="Rapporteur" w:date="2021-11-22T14:17:00Z">
        <w:r w:rsidR="005D3CB2">
          <w:t>22</w:t>
        </w:r>
      </w:ins>
      <w:ins w:id="517" w:author="C3-216464" w:date="2021-11-22T11:27:00Z">
        <w:r>
          <w:t>] for details.</w:t>
        </w:r>
      </w:ins>
    </w:p>
    <w:p w14:paraId="0F8DA22B" w14:textId="62EF4291" w:rsidR="002F79BE" w:rsidRDefault="002F79BE" w:rsidP="002F79BE">
      <w:pPr>
        <w:pStyle w:val="5"/>
        <w:rPr>
          <w:ins w:id="518" w:author="C3-216464" w:date="2021-11-22T11:27:00Z"/>
        </w:rPr>
      </w:pPr>
      <w:ins w:id="519" w:author="C3-216464" w:date="2021-11-22T11:27:00Z">
        <w:r>
          <w:lastRenderedPageBreak/>
          <w:t>5.</w:t>
        </w:r>
        <w:del w:id="520" w:author="Rapporteur" w:date="2021-11-22T14:26:00Z">
          <w:r w:rsidDel="00023523">
            <w:delText>x</w:delText>
          </w:r>
        </w:del>
      </w:ins>
      <w:ins w:id="521" w:author="Rapporteur" w:date="2021-11-22T14:26:00Z">
        <w:r w:rsidR="00023523">
          <w:t>8</w:t>
        </w:r>
      </w:ins>
      <w:ins w:id="522" w:author="C3-216464" w:date="2021-11-22T11:27:00Z">
        <w:r>
          <w:t>.3.2.2</w:t>
        </w:r>
        <w:r>
          <w:tab/>
          <w:t>NWDAF</w:t>
        </w:r>
        <w:r>
          <w:rPr>
            <w:lang w:eastAsia="zh-CN"/>
          </w:rPr>
          <w:t xml:space="preserve"> containing </w:t>
        </w:r>
        <w:r>
          <w:t>AnLF Update of Registration in UDM</w:t>
        </w:r>
      </w:ins>
    </w:p>
    <w:p w14:paraId="47930218" w14:textId="2C03042C" w:rsidR="002F79BE" w:rsidRDefault="002F79BE" w:rsidP="002F79BE">
      <w:pPr>
        <w:rPr>
          <w:ins w:id="523" w:author="C3-216464" w:date="2021-11-22T11:27:00Z"/>
          <w:lang w:eastAsia="zh-CN"/>
        </w:rPr>
      </w:pPr>
      <w:ins w:id="524" w:author="C3-216464" w:date="2021-11-22T11:27:00Z">
        <w:r>
          <w:rPr>
            <w:lang w:eastAsia="zh-CN"/>
          </w:rPr>
          <w:t>If an NWDAF containing AnLF has previously registered in UDM for one or more analytics IDs for a given UE, the NWDAF containing AnLF may modify the registration at any time. This may be due to, e.g., the NWDAF containing AnLF adds one or more Analytic IDs for the UE, or the NWDAF containing AnLF removes one or more Analytics IDs, but keep registered in UDM for at least one Analytic ID. The NWDAF containing AnLF sends an Nudm_UECM_Update service operation (NWDAF registration ID, added or removed Analytics ID(s)), see TS 29.503 [</w:t>
        </w:r>
        <w:del w:id="525" w:author="Rapporteur" w:date="2021-11-22T14:17:00Z">
          <w:r w:rsidDel="005D3CB2">
            <w:rPr>
              <w:lang w:eastAsia="zh-CN"/>
            </w:rPr>
            <w:delText>m</w:delText>
          </w:r>
        </w:del>
      </w:ins>
      <w:ins w:id="526" w:author="Rapporteur" w:date="2021-11-22T14:17:00Z">
        <w:r w:rsidR="005D3CB2">
          <w:rPr>
            <w:lang w:eastAsia="zh-CN"/>
          </w:rPr>
          <w:t>22</w:t>
        </w:r>
      </w:ins>
      <w:ins w:id="527" w:author="C3-216464" w:date="2021-11-22T11:27:00Z">
        <w:r>
          <w:rPr>
            <w:lang w:eastAsia="zh-CN"/>
          </w:rPr>
          <w:t>] clause 5.3.2.6.4. Figure 5.</w:t>
        </w:r>
        <w:del w:id="528" w:author="Rapporteur" w:date="2021-11-22T14:26:00Z">
          <w:r w:rsidDel="00023523">
            <w:rPr>
              <w:lang w:eastAsia="zh-CN"/>
            </w:rPr>
            <w:delText>x</w:delText>
          </w:r>
        </w:del>
      </w:ins>
      <w:ins w:id="529" w:author="Rapporteur" w:date="2021-11-22T14:26:00Z">
        <w:r w:rsidR="00023523">
          <w:rPr>
            <w:lang w:eastAsia="zh-CN"/>
          </w:rPr>
          <w:t>8</w:t>
        </w:r>
      </w:ins>
      <w:ins w:id="530" w:author="C3-216464" w:date="2021-11-22T11:27:00Z">
        <w:r>
          <w:rPr>
            <w:lang w:eastAsia="zh-CN"/>
          </w:rPr>
          <w:t>.3.2.2-1 illustrates the signalling flow.</w:t>
        </w:r>
      </w:ins>
    </w:p>
    <w:p w14:paraId="6DC42E94" w14:textId="77777777" w:rsidR="002F79BE" w:rsidRPr="00554277" w:rsidRDefault="002F79BE" w:rsidP="002F79BE">
      <w:pPr>
        <w:keepNext/>
        <w:keepLines/>
        <w:jc w:val="center"/>
        <w:rPr>
          <w:ins w:id="531" w:author="C3-216464" w:date="2021-11-22T11:27:00Z"/>
          <w:lang w:eastAsia="zh-CN"/>
        </w:rPr>
      </w:pPr>
      <w:ins w:id="532" w:author="C3-216464" w:date="2021-11-22T11:27:00Z">
        <w:r w:rsidRPr="005D2CF1">
          <w:object w:dxaOrig="6526" w:dyaOrig="3691" w14:anchorId="424B872D">
            <v:shape id="_x0000_i1042" type="#_x0000_t75" style="width:260pt;height:148pt" o:ole="">
              <v:imagedata r:id="rId45" o:title=""/>
            </v:shape>
            <o:OLEObject Type="Embed" ProgID="Visio.Drawing.11" ShapeID="_x0000_i1042" DrawAspect="Content" ObjectID="_1699809560" r:id="rId46"/>
          </w:object>
        </w:r>
      </w:ins>
    </w:p>
    <w:p w14:paraId="1A3BD822" w14:textId="17B96850" w:rsidR="002F79BE" w:rsidRDefault="002F79BE" w:rsidP="002F79BE">
      <w:pPr>
        <w:pStyle w:val="TF"/>
        <w:keepNext/>
        <w:rPr>
          <w:ins w:id="533" w:author="C3-216464" w:date="2021-11-22T11:27:00Z"/>
        </w:rPr>
      </w:pPr>
      <w:ins w:id="534" w:author="C3-216464" w:date="2021-11-22T11:27:00Z">
        <w:r>
          <w:t>Figure 5.</w:t>
        </w:r>
        <w:del w:id="535" w:author="Rapporteur" w:date="2021-11-22T14:26:00Z">
          <w:r w:rsidDel="00023523">
            <w:delText>x</w:delText>
          </w:r>
        </w:del>
      </w:ins>
      <w:ins w:id="536" w:author="Rapporteur" w:date="2021-11-22T14:26:00Z">
        <w:r w:rsidR="00023523">
          <w:t>8</w:t>
        </w:r>
      </w:ins>
      <w:ins w:id="537" w:author="C3-216464" w:date="2021-11-22T11:27:00Z">
        <w:r>
          <w:t>.3.2.2-1: NWDAF</w:t>
        </w:r>
        <w:r>
          <w:rPr>
            <w:lang w:eastAsia="zh-CN"/>
          </w:rPr>
          <w:t xml:space="preserve"> containing </w:t>
        </w:r>
        <w:r>
          <w:t>AnLF registration update in UDM</w:t>
        </w:r>
      </w:ins>
    </w:p>
    <w:p w14:paraId="04DF4747" w14:textId="77777777" w:rsidR="002F79BE" w:rsidRDefault="002F79BE" w:rsidP="002F79BE">
      <w:pPr>
        <w:pStyle w:val="B1"/>
        <w:rPr>
          <w:ins w:id="538" w:author="C3-216464" w:date="2021-11-22T11:27:00Z"/>
        </w:rPr>
      </w:pPr>
      <w:ins w:id="539" w:author="C3-216464" w:date="2021-11-22T11:27:00Z">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an update of the registration in UDM, e.g. based on the NWDAF</w:t>
        </w:r>
        <w:r>
          <w:rPr>
            <w:lang w:eastAsia="zh-CN"/>
          </w:rPr>
          <w:t xml:space="preserve"> containing </w:t>
        </w:r>
        <w:r>
          <w:t>AnLF serving the UE of one or more additional Analytic ID(s) or based on the NWDAF</w:t>
        </w:r>
        <w:r>
          <w:rPr>
            <w:lang w:eastAsia="zh-CN"/>
          </w:rPr>
          <w:t xml:space="preserve"> containing </w:t>
        </w:r>
        <w:r>
          <w:t xml:space="preserve">AnLF not serving the UE for one or more Analytic ID(s) but serving the UE for at least one Analytic ID. </w:t>
        </w:r>
      </w:ins>
    </w:p>
    <w:p w14:paraId="04BE27BE" w14:textId="77777777" w:rsidR="002F79BE" w:rsidRDefault="002F79BE" w:rsidP="002F79BE">
      <w:pPr>
        <w:pStyle w:val="B1"/>
        <w:rPr>
          <w:ins w:id="540" w:author="C3-216464" w:date="2021-11-22T11:27:00Z"/>
        </w:rPr>
      </w:pPr>
      <w:ins w:id="541" w:author="C3-216464" w:date="2021-11-22T11:27:00Z">
        <w:r>
          <w:t>2.</w:t>
        </w:r>
        <w:r>
          <w:tab/>
          <w:t>The NWDAF</w:t>
        </w:r>
        <w:r>
          <w:rPr>
            <w:lang w:eastAsia="zh-CN"/>
          </w:rPr>
          <w:t xml:space="preserve"> containing </w:t>
        </w:r>
        <w:r>
          <w:t xml:space="preserve">AnLF updates its registration in UDM for the served UE, by sending Nudm_UECM_Update request (NWDAF Registration Id, added or removed Analytic ID(s)). </w:t>
        </w:r>
      </w:ins>
    </w:p>
    <w:p w14:paraId="0E07594D" w14:textId="3B9F7843" w:rsidR="002F79BE" w:rsidRDefault="002F79BE" w:rsidP="002F79BE">
      <w:pPr>
        <w:pStyle w:val="B1"/>
        <w:rPr>
          <w:ins w:id="542" w:author="C3-216464" w:date="2021-11-22T11:27:00Z"/>
        </w:rPr>
      </w:pPr>
      <w:ins w:id="543" w:author="C3-216464" w:date="2021-11-22T11:27:00Z">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r>
          <w:t xml:space="preserve">AnLF. If </w:t>
        </w:r>
        <w:r w:rsidRPr="000D2EFF">
          <w:t>the operation is unsuccessful, UDM responds with proper error response code</w:t>
        </w:r>
        <w:r>
          <w:t>. See TS 29.503 [</w:t>
        </w:r>
        <w:del w:id="544" w:author="Rapporteur" w:date="2021-11-22T14:17:00Z">
          <w:r w:rsidDel="005D3CB2">
            <w:delText>m</w:delText>
          </w:r>
        </w:del>
      </w:ins>
      <w:ins w:id="545" w:author="Rapporteur" w:date="2021-11-22T14:17:00Z">
        <w:r w:rsidR="005D3CB2">
          <w:t>22</w:t>
        </w:r>
      </w:ins>
      <w:ins w:id="546" w:author="C3-216464" w:date="2021-11-22T11:27:00Z">
        <w:r>
          <w:t>] for details.</w:t>
        </w:r>
      </w:ins>
    </w:p>
    <w:p w14:paraId="4AF99811" w14:textId="77777777" w:rsidR="002F79BE" w:rsidRPr="007A30FB" w:rsidRDefault="002F79BE" w:rsidP="002F79BE">
      <w:pPr>
        <w:rPr>
          <w:ins w:id="547" w:author="C3-216464" w:date="2021-11-22T11:27:00Z"/>
        </w:rPr>
      </w:pPr>
    </w:p>
    <w:p w14:paraId="644BADBF" w14:textId="365DA5C6" w:rsidR="002F79BE" w:rsidRPr="00C60400" w:rsidRDefault="002F79BE" w:rsidP="002F79BE">
      <w:pPr>
        <w:pStyle w:val="5"/>
        <w:rPr>
          <w:ins w:id="548" w:author="C3-216464" w:date="2021-11-22T11:27:00Z"/>
          <w:lang w:eastAsia="zh-CN"/>
        </w:rPr>
      </w:pPr>
      <w:ins w:id="549" w:author="C3-216464" w:date="2021-11-22T11:27:00Z">
        <w:r>
          <w:rPr>
            <w:lang w:eastAsia="zh-CN"/>
          </w:rPr>
          <w:t>5.</w:t>
        </w:r>
        <w:del w:id="550" w:author="Rapporteur" w:date="2021-11-22T14:26:00Z">
          <w:r w:rsidDel="00023523">
            <w:rPr>
              <w:lang w:eastAsia="zh-CN"/>
            </w:rPr>
            <w:delText>x</w:delText>
          </w:r>
        </w:del>
      </w:ins>
      <w:ins w:id="551" w:author="Rapporteur" w:date="2021-11-22T14:26:00Z">
        <w:r w:rsidR="00023523">
          <w:rPr>
            <w:lang w:eastAsia="zh-CN"/>
          </w:rPr>
          <w:t>8</w:t>
        </w:r>
      </w:ins>
      <w:ins w:id="552" w:author="C3-216464" w:date="2021-11-22T11:27:00Z">
        <w:r>
          <w:rPr>
            <w:lang w:eastAsia="zh-CN"/>
          </w:rPr>
          <w:t>.3.2.3</w:t>
        </w:r>
        <w:r>
          <w:rPr>
            <w:lang w:eastAsia="zh-CN"/>
          </w:rPr>
          <w:tab/>
          <w:t>NWDAF containing AnLF De-Registration in UDM</w:t>
        </w:r>
      </w:ins>
    </w:p>
    <w:p w14:paraId="465575F7" w14:textId="34569066" w:rsidR="002F79BE" w:rsidRDefault="002F79BE" w:rsidP="002F79BE">
      <w:pPr>
        <w:rPr>
          <w:ins w:id="553" w:author="C3-216464" w:date="2021-11-22T11:27:00Z"/>
          <w:lang w:eastAsia="zh-CN"/>
        </w:rPr>
      </w:pPr>
      <w:ins w:id="554" w:author="C3-216464" w:date="2021-11-22T11:27:00Z">
        <w:r>
          <w:rPr>
            <w:lang w:eastAsia="zh-CN"/>
          </w:rPr>
          <w:t>If an NWDAF containing AnLF has previously registered in UDM for one or more analytics ID for a given UE, when the NWDAF containing AnLF no longer serves the UE, e.g., it does not collect data for the UE for that Analytics ID or does no keep produce analytic reports or does not keep any data related to the UE, the NWDAF containing AnLF should de-register from UDM by invoking the Nudm_UECM_Deregistration service operation (NWDAF registration ID, Analytics ID(s)), see TS 29.503 [</w:t>
        </w:r>
        <w:del w:id="555" w:author="Rapporteur" w:date="2021-11-22T14:18:00Z">
          <w:r w:rsidDel="005D3CB2">
            <w:rPr>
              <w:lang w:eastAsia="zh-CN"/>
            </w:rPr>
            <w:delText>m</w:delText>
          </w:r>
        </w:del>
      </w:ins>
      <w:ins w:id="556" w:author="Rapporteur" w:date="2021-11-22T14:18:00Z">
        <w:r w:rsidR="005D3CB2">
          <w:rPr>
            <w:lang w:eastAsia="zh-CN"/>
          </w:rPr>
          <w:t>22</w:t>
        </w:r>
      </w:ins>
      <w:ins w:id="557" w:author="C3-216464" w:date="2021-11-22T11:27:00Z">
        <w:r>
          <w:rPr>
            <w:lang w:eastAsia="zh-CN"/>
          </w:rPr>
          <w:t>] clause 5.3.2.4.8). Figure 5.</w:t>
        </w:r>
        <w:del w:id="558" w:author="Rapporteur" w:date="2021-11-22T14:26:00Z">
          <w:r w:rsidDel="00023523">
            <w:rPr>
              <w:lang w:eastAsia="zh-CN"/>
            </w:rPr>
            <w:delText>x</w:delText>
          </w:r>
        </w:del>
      </w:ins>
      <w:ins w:id="559" w:author="Rapporteur" w:date="2021-11-22T14:26:00Z">
        <w:r w:rsidR="00023523">
          <w:rPr>
            <w:lang w:eastAsia="zh-CN"/>
          </w:rPr>
          <w:t>8</w:t>
        </w:r>
      </w:ins>
      <w:ins w:id="560" w:author="C3-216464" w:date="2021-11-22T11:27:00Z">
        <w:r>
          <w:rPr>
            <w:lang w:eastAsia="zh-CN"/>
          </w:rPr>
          <w:t>.3.2.3-1 illustrates the signalling flow.</w:t>
        </w:r>
      </w:ins>
    </w:p>
    <w:p w14:paraId="579B6F0D" w14:textId="77777777" w:rsidR="002F79BE" w:rsidRPr="00554277" w:rsidRDefault="002F79BE" w:rsidP="002F79BE">
      <w:pPr>
        <w:keepNext/>
        <w:keepLines/>
        <w:jc w:val="center"/>
        <w:rPr>
          <w:ins w:id="561" w:author="C3-216464" w:date="2021-11-22T11:27:00Z"/>
          <w:lang w:eastAsia="zh-CN"/>
        </w:rPr>
      </w:pPr>
      <w:ins w:id="562" w:author="C3-216464" w:date="2021-11-22T11:27:00Z">
        <w:r w:rsidRPr="005D2CF1">
          <w:object w:dxaOrig="6526" w:dyaOrig="3691" w14:anchorId="668D9FAA">
            <v:shape id="_x0000_i1043" type="#_x0000_t75" style="width:260pt;height:148pt" o:ole="">
              <v:imagedata r:id="rId47" o:title=""/>
            </v:shape>
            <o:OLEObject Type="Embed" ProgID="Visio.Drawing.11" ShapeID="_x0000_i1043" DrawAspect="Content" ObjectID="_1699809561" r:id="rId48"/>
          </w:object>
        </w:r>
      </w:ins>
    </w:p>
    <w:p w14:paraId="01003C43" w14:textId="0F1FAADF" w:rsidR="002F79BE" w:rsidRDefault="002F79BE" w:rsidP="002F79BE">
      <w:pPr>
        <w:pStyle w:val="TF"/>
        <w:keepNext/>
        <w:rPr>
          <w:ins w:id="563" w:author="C3-216464" w:date="2021-11-22T11:27:00Z"/>
        </w:rPr>
      </w:pPr>
      <w:ins w:id="564" w:author="C3-216464" w:date="2021-11-22T11:27:00Z">
        <w:r>
          <w:t>Figure 5.</w:t>
        </w:r>
        <w:del w:id="565" w:author="Rapporteur" w:date="2021-11-22T14:26:00Z">
          <w:r w:rsidDel="00023523">
            <w:delText>x</w:delText>
          </w:r>
        </w:del>
      </w:ins>
      <w:ins w:id="566" w:author="Rapporteur" w:date="2021-11-22T14:26:00Z">
        <w:r w:rsidR="00023523">
          <w:t>8</w:t>
        </w:r>
      </w:ins>
      <w:ins w:id="567" w:author="C3-216464" w:date="2021-11-22T11:27:00Z">
        <w:r>
          <w:t>.3.2.3-1: NWDAF</w:t>
        </w:r>
        <w:r>
          <w:rPr>
            <w:lang w:eastAsia="zh-CN"/>
          </w:rPr>
          <w:t xml:space="preserve"> containing </w:t>
        </w:r>
        <w:r>
          <w:t>AnLF deregistration from UDM</w:t>
        </w:r>
      </w:ins>
    </w:p>
    <w:p w14:paraId="01149775" w14:textId="77777777" w:rsidR="002F79BE" w:rsidRDefault="002F79BE" w:rsidP="002F79BE">
      <w:pPr>
        <w:pStyle w:val="B1"/>
        <w:rPr>
          <w:ins w:id="568" w:author="C3-216464" w:date="2021-11-22T11:27:00Z"/>
        </w:rPr>
      </w:pPr>
      <w:ins w:id="569" w:author="C3-216464" w:date="2021-11-22T11:27:00Z">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 complete deregistration from UDM, e.g. based on the NWDAF</w:t>
        </w:r>
        <w:r>
          <w:rPr>
            <w:lang w:eastAsia="zh-CN"/>
          </w:rPr>
          <w:t xml:space="preserve"> containing </w:t>
        </w:r>
        <w:r>
          <w:t>AnLF not collecting data any longer for the UE, or the NWDAF</w:t>
        </w:r>
        <w:r>
          <w:rPr>
            <w:lang w:eastAsia="zh-CN"/>
          </w:rPr>
          <w:t xml:space="preserve"> containing </w:t>
        </w:r>
        <w:r>
          <w:t>AnLF not producing analytics reports for the UE, or the NWDAF</w:t>
        </w:r>
        <w:r>
          <w:rPr>
            <w:lang w:eastAsia="zh-CN"/>
          </w:rPr>
          <w:t xml:space="preserve"> containing </w:t>
        </w:r>
        <w:r>
          <w:t xml:space="preserve">AnLF not keeping analytics data for the UE. </w:t>
        </w:r>
      </w:ins>
    </w:p>
    <w:p w14:paraId="0E031111" w14:textId="77777777" w:rsidR="002F79BE" w:rsidRDefault="002F79BE" w:rsidP="002F79BE">
      <w:pPr>
        <w:pStyle w:val="B1"/>
        <w:rPr>
          <w:ins w:id="570" w:author="C3-216464" w:date="2021-11-22T11:27:00Z"/>
        </w:rPr>
      </w:pPr>
      <w:ins w:id="571" w:author="C3-216464" w:date="2021-11-22T11:27:00Z">
        <w:r>
          <w:t>2.</w:t>
        </w:r>
        <w:r>
          <w:tab/>
          <w:t>The NWDAF</w:t>
        </w:r>
        <w:r>
          <w:rPr>
            <w:lang w:eastAsia="zh-CN"/>
          </w:rPr>
          <w:t xml:space="preserve"> containing </w:t>
        </w:r>
        <w:r>
          <w:t xml:space="preserve">AnLF deregisters from UDM for the served UE, by sending Nudm_UECM_Deregistration request (NWDAF Registration Id). </w:t>
        </w:r>
      </w:ins>
    </w:p>
    <w:p w14:paraId="26B26293" w14:textId="22C7C79C" w:rsidR="002F79BE" w:rsidRDefault="002F79BE" w:rsidP="002F79BE">
      <w:pPr>
        <w:pStyle w:val="B1"/>
        <w:rPr>
          <w:ins w:id="572" w:author="C3-216464" w:date="2021-11-22T11:27:00Z"/>
        </w:rPr>
      </w:pPr>
      <w:ins w:id="573" w:author="C3-216464" w:date="2021-11-22T11:27:00Z">
        <w:r>
          <w:t>3.</w:t>
        </w:r>
        <w:r>
          <w:tab/>
          <w:t xml:space="preserve">UDM sends a </w:t>
        </w:r>
        <w:r w:rsidRPr="00AA4AA9">
          <w:t>"</w:t>
        </w:r>
        <w:r>
          <w:t>204 No Content</w:t>
        </w:r>
        <w:r w:rsidRPr="00AA4AA9">
          <w:t>"</w:t>
        </w:r>
        <w:r>
          <w:t xml:space="preserve"> response to the NWDAF</w:t>
        </w:r>
        <w:r>
          <w:rPr>
            <w:lang w:eastAsia="zh-CN"/>
          </w:rPr>
          <w:t xml:space="preserve"> containing </w:t>
        </w:r>
        <w:r>
          <w:t>AnLF. See TS 29.503 [</w:t>
        </w:r>
        <w:del w:id="574" w:author="Rapporteur" w:date="2021-11-22T14:18:00Z">
          <w:r w:rsidDel="005D3CB2">
            <w:delText>m</w:delText>
          </w:r>
        </w:del>
      </w:ins>
      <w:ins w:id="575" w:author="Rapporteur" w:date="2021-11-22T14:18:00Z">
        <w:r w:rsidR="005D3CB2">
          <w:t>22</w:t>
        </w:r>
      </w:ins>
      <w:ins w:id="576" w:author="C3-216464" w:date="2021-11-22T11:27:00Z">
        <w:r>
          <w:t>] for details.</w:t>
        </w:r>
      </w:ins>
    </w:p>
    <w:p w14:paraId="247C5EBC" w14:textId="77777777" w:rsidR="002F79BE" w:rsidRPr="00867898" w:rsidRDefault="002F79BE" w:rsidP="002F79BE">
      <w:pPr>
        <w:rPr>
          <w:ins w:id="577" w:author="C3-216464" w:date="2021-11-22T11:27:00Z"/>
          <w:lang w:eastAsia="zh-CN"/>
        </w:rPr>
      </w:pPr>
    </w:p>
    <w:p w14:paraId="524B0C67" w14:textId="693472C5" w:rsidR="002F79BE" w:rsidRPr="00AF3359" w:rsidRDefault="002F79BE" w:rsidP="002F79BE">
      <w:pPr>
        <w:pStyle w:val="4"/>
        <w:rPr>
          <w:ins w:id="578" w:author="C3-216464" w:date="2021-11-22T11:27:00Z"/>
          <w:lang w:eastAsia="zh-CN"/>
        </w:rPr>
      </w:pPr>
      <w:ins w:id="579" w:author="C3-216464" w:date="2021-11-22T11:27:00Z">
        <w:r>
          <w:rPr>
            <w:lang w:eastAsia="zh-CN"/>
          </w:rPr>
          <w:t>5.</w:t>
        </w:r>
        <w:del w:id="580" w:author="Rapporteur" w:date="2021-11-22T14:26:00Z">
          <w:r w:rsidDel="00023523">
            <w:rPr>
              <w:lang w:eastAsia="zh-CN"/>
            </w:rPr>
            <w:delText>x</w:delText>
          </w:r>
        </w:del>
      </w:ins>
      <w:ins w:id="581" w:author="Rapporteur" w:date="2021-11-22T14:26:00Z">
        <w:r w:rsidR="00023523">
          <w:rPr>
            <w:lang w:eastAsia="zh-CN"/>
          </w:rPr>
          <w:t>8</w:t>
        </w:r>
      </w:ins>
      <w:ins w:id="582" w:author="C3-216464" w:date="2021-11-22T11:27:00Z">
        <w:r>
          <w:rPr>
            <w:lang w:eastAsia="zh-CN"/>
          </w:rPr>
          <w:t>.3.3</w:t>
        </w:r>
        <w:r>
          <w:rPr>
            <w:lang w:eastAsia="zh-CN"/>
          </w:rPr>
          <w:tab/>
          <w:t>Consumer discovery and selection of NWDAF containing AnLF in UDM</w:t>
        </w:r>
      </w:ins>
    </w:p>
    <w:p w14:paraId="2427B329" w14:textId="700C14D7" w:rsidR="002F79BE" w:rsidRDefault="002F79BE" w:rsidP="002F79BE">
      <w:pPr>
        <w:rPr>
          <w:ins w:id="583" w:author="C3-216464" w:date="2021-11-22T11:27:00Z"/>
          <w:lang w:eastAsia="zh-CN"/>
        </w:rPr>
      </w:pPr>
      <w:ins w:id="584" w:author="C3-216464" w:date="2021-11-22T11:27:00Z">
        <w:r>
          <w:rPr>
            <w:lang w:eastAsia="zh-CN"/>
          </w:rPr>
          <w:t>For UE related analytics, i</w:t>
        </w:r>
        <w:r>
          <w:t>f the NWDAF service consumer needs to discover an NWDAF</w:t>
        </w:r>
        <w:r>
          <w:rPr>
            <w:lang w:eastAsia="zh-CN"/>
          </w:rPr>
          <w:t xml:space="preserve"> containing </w:t>
        </w:r>
        <w:r>
          <w:t>AnLF that is serving or holds data for a UE, the NWDAF serving consumer may query UDM with the target SUPI and the Analytics ID. If the response from UDM indicates multiple candidate NWDAFs, the NWDAF service consumer may, e.g., determine an instance of an NWDAF containing AnLF that has registered in UDM (registrationTime attribute) around the time of interest of the data or analytics, and may also query NRF, as specified in clause 5.</w:t>
        </w:r>
        <w:del w:id="585" w:author="Rapporteur" w:date="2021-11-22T14:26:00Z">
          <w:r w:rsidDel="00023523">
            <w:delText>x</w:delText>
          </w:r>
        </w:del>
      </w:ins>
      <w:ins w:id="586" w:author="Rapporteur" w:date="2021-11-22T14:26:00Z">
        <w:r w:rsidR="00023523">
          <w:t>8</w:t>
        </w:r>
      </w:ins>
      <w:ins w:id="587" w:author="C3-216464" w:date="2021-11-22T11:27:00Z">
        <w:r>
          <w:t xml:space="preserve">.2.3 in order to determine the capabilities of these NWDAFs and select the most appropriate one. </w:t>
        </w:r>
        <w:r>
          <w:rPr>
            <w:lang w:eastAsia="zh-CN"/>
          </w:rPr>
          <w:t>Figure 5.</w:t>
        </w:r>
        <w:del w:id="588" w:author="Rapporteur" w:date="2021-11-22T14:26:00Z">
          <w:r w:rsidDel="00023523">
            <w:rPr>
              <w:lang w:eastAsia="zh-CN"/>
            </w:rPr>
            <w:delText>x</w:delText>
          </w:r>
        </w:del>
      </w:ins>
      <w:ins w:id="589" w:author="Rapporteur" w:date="2021-11-22T14:26:00Z">
        <w:r w:rsidR="00023523">
          <w:rPr>
            <w:lang w:eastAsia="zh-CN"/>
          </w:rPr>
          <w:t>8</w:t>
        </w:r>
      </w:ins>
      <w:ins w:id="590" w:author="C3-216464" w:date="2021-11-22T11:27:00Z">
        <w:r>
          <w:rPr>
            <w:lang w:eastAsia="zh-CN"/>
          </w:rPr>
          <w:t>.3.3-1 illustrates the signalling flow.</w:t>
        </w:r>
      </w:ins>
    </w:p>
    <w:p w14:paraId="2210DEB3" w14:textId="77777777" w:rsidR="002F79BE" w:rsidRPr="00554277" w:rsidRDefault="002F79BE" w:rsidP="002F79BE">
      <w:pPr>
        <w:keepNext/>
        <w:keepLines/>
        <w:jc w:val="center"/>
        <w:rPr>
          <w:ins w:id="591" w:author="C3-216464" w:date="2021-11-22T11:27:00Z"/>
          <w:lang w:eastAsia="zh-CN"/>
        </w:rPr>
      </w:pPr>
      <w:ins w:id="592" w:author="C3-216464" w:date="2021-11-22T11:27:00Z">
        <w:r w:rsidRPr="005D2CF1">
          <w:object w:dxaOrig="6525" w:dyaOrig="3691" w14:anchorId="62332030">
            <v:shape id="_x0000_i1044" type="#_x0000_t75" style="width:260.65pt;height:148pt" o:ole="">
              <v:imagedata r:id="rId49" o:title=""/>
            </v:shape>
            <o:OLEObject Type="Embed" ProgID="Visio.Drawing.11" ShapeID="_x0000_i1044" DrawAspect="Content" ObjectID="_1699809562" r:id="rId50"/>
          </w:object>
        </w:r>
      </w:ins>
    </w:p>
    <w:p w14:paraId="7C3C3258" w14:textId="58332DC4" w:rsidR="002F79BE" w:rsidRDefault="002F79BE" w:rsidP="002F79BE">
      <w:pPr>
        <w:pStyle w:val="TF"/>
        <w:keepNext/>
        <w:rPr>
          <w:ins w:id="593" w:author="C3-216464" w:date="2021-11-22T11:27:00Z"/>
        </w:rPr>
      </w:pPr>
      <w:ins w:id="594" w:author="C3-216464" w:date="2021-11-22T11:27:00Z">
        <w:r>
          <w:t>Figure 5.</w:t>
        </w:r>
        <w:del w:id="595" w:author="Rapporteur" w:date="2021-11-22T14:26:00Z">
          <w:r w:rsidDel="00023523">
            <w:delText>x</w:delText>
          </w:r>
        </w:del>
      </w:ins>
      <w:ins w:id="596" w:author="Rapporteur" w:date="2021-11-22T14:26:00Z">
        <w:r w:rsidR="00023523">
          <w:t>8</w:t>
        </w:r>
      </w:ins>
      <w:ins w:id="597" w:author="C3-216464" w:date="2021-11-22T11:27:00Z">
        <w:r>
          <w:t>.3.</w:t>
        </w:r>
        <w:del w:id="598" w:author="Rapporteur" w:date="2021-11-22T15:20:00Z">
          <w:r w:rsidDel="00F41170">
            <w:delText>2.</w:delText>
          </w:r>
        </w:del>
        <w:r>
          <w:t>3-1: Discovery of NWDAF</w:t>
        </w:r>
        <w:r>
          <w:rPr>
            <w:lang w:eastAsia="zh-CN"/>
          </w:rPr>
          <w:t xml:space="preserve"> containing </w:t>
        </w:r>
        <w:r>
          <w:t>AnLF in UDM</w:t>
        </w:r>
      </w:ins>
    </w:p>
    <w:p w14:paraId="2C645873" w14:textId="77777777" w:rsidR="002F79BE" w:rsidRDefault="002F79BE" w:rsidP="002F79BE">
      <w:pPr>
        <w:pStyle w:val="B1"/>
        <w:rPr>
          <w:ins w:id="599" w:author="C3-216464" w:date="2021-11-22T11:27:00Z"/>
        </w:rPr>
      </w:pPr>
      <w:ins w:id="600" w:author="C3-216464" w:date="2021-11-22T11:27:00Z">
        <w:r>
          <w:t>1.</w:t>
        </w:r>
        <w:r>
          <w:tab/>
          <w:t>The NWDAF service consumer sends an Nudm_UECM_Get request to the UDM (UE ID, Analytics ID(s), NF type = NWDAF).</w:t>
        </w:r>
      </w:ins>
    </w:p>
    <w:p w14:paraId="20A1FEA2" w14:textId="77777777" w:rsidR="002F79BE" w:rsidRDefault="002F79BE" w:rsidP="002F79BE">
      <w:pPr>
        <w:pStyle w:val="B1"/>
        <w:rPr>
          <w:ins w:id="601" w:author="C3-216464" w:date="2021-11-22T11:27:00Z"/>
        </w:rPr>
      </w:pPr>
      <w:ins w:id="602" w:author="C3-216464" w:date="2021-11-22T11:27:00Z">
        <w:r>
          <w:t>2.</w:t>
        </w:r>
        <w:r>
          <w:tab/>
          <w:t>The NWDAF</w:t>
        </w:r>
        <w:r>
          <w:rPr>
            <w:lang w:eastAsia="zh-CN"/>
          </w:rPr>
          <w:t xml:space="preserve"> containing </w:t>
        </w:r>
        <w:r>
          <w:t xml:space="preserve">AnLF deregisters from UDM for the served UE, by sending Nudm_UECM_Deregistration request (NWDAF Registration Id). </w:t>
        </w:r>
      </w:ins>
    </w:p>
    <w:p w14:paraId="01B251F1" w14:textId="20C0C2CE" w:rsidR="002F79BE" w:rsidRDefault="002F79BE" w:rsidP="002F79BE">
      <w:pPr>
        <w:pStyle w:val="B1"/>
        <w:rPr>
          <w:ins w:id="603" w:author="C3-216464" w:date="2021-11-22T11:27:00Z"/>
        </w:rPr>
      </w:pPr>
      <w:ins w:id="604" w:author="C3-216464" w:date="2021-11-22T11:27:00Z">
        <w:r>
          <w:t>3.</w:t>
        </w:r>
        <w:r>
          <w:tab/>
          <w:t xml:space="preserve">Upon success, UDM sends a </w:t>
        </w:r>
        <w:r w:rsidRPr="005D2CF1">
          <w:rPr>
            <w:lang w:eastAsia="zh-CN"/>
          </w:rPr>
          <w:t>"</w:t>
        </w:r>
        <w:r>
          <w:t>200 OK</w:t>
        </w:r>
        <w:r w:rsidRPr="005D2CF1">
          <w:rPr>
            <w:lang w:eastAsia="zh-CN"/>
          </w:rPr>
          <w:t>"</w:t>
        </w:r>
        <w:r>
          <w:t xml:space="preserve"> response to the service consumer including the NWDAF information registered for the UE ID. If </w:t>
        </w:r>
        <w:r w:rsidRPr="000D2EFF">
          <w:t>the operation is unsuccessful, UDM responds with proper error response code</w:t>
        </w:r>
        <w:r>
          <w:t>. See TS 29.503 [</w:t>
        </w:r>
        <w:del w:id="605" w:author="Rapporteur" w:date="2021-11-22T14:19:00Z">
          <w:r w:rsidDel="005D3CB2">
            <w:delText>m</w:delText>
          </w:r>
        </w:del>
      </w:ins>
      <w:ins w:id="606" w:author="Rapporteur" w:date="2021-11-22T14:19:00Z">
        <w:r w:rsidR="005D3CB2">
          <w:t>22</w:t>
        </w:r>
      </w:ins>
      <w:ins w:id="607" w:author="C3-216464" w:date="2021-11-22T11:27:00Z">
        <w:r>
          <w:t>] for details.</w:t>
        </w:r>
      </w:ins>
    </w:p>
    <w:p w14:paraId="30FE29CC" w14:textId="4EB66EAF" w:rsidR="002F79BE" w:rsidRDefault="002F79BE" w:rsidP="002F79BE">
      <w:pPr>
        <w:pStyle w:val="3"/>
        <w:rPr>
          <w:ins w:id="608" w:author="C3-216464" w:date="2021-11-22T11:27:00Z"/>
        </w:rPr>
      </w:pPr>
      <w:ins w:id="609" w:author="C3-216464" w:date="2021-11-22T11:27:00Z">
        <w:r>
          <w:lastRenderedPageBreak/>
          <w:t>5.</w:t>
        </w:r>
        <w:del w:id="610" w:author="Rapporteur" w:date="2021-11-22T14:26:00Z">
          <w:r w:rsidDel="00023523">
            <w:delText>x</w:delText>
          </w:r>
        </w:del>
      </w:ins>
      <w:ins w:id="611" w:author="Rapporteur" w:date="2021-11-22T14:26:00Z">
        <w:r w:rsidR="00023523">
          <w:t>8</w:t>
        </w:r>
      </w:ins>
      <w:ins w:id="612" w:author="C3-216464" w:date="2021-11-22T11:27:00Z">
        <w:r>
          <w:t>.4</w:t>
        </w:r>
        <w:r>
          <w:tab/>
          <w:t>Procedures for PCF learning NWDAF IDs for served UEs</w:t>
        </w:r>
      </w:ins>
    </w:p>
    <w:p w14:paraId="21964723" w14:textId="77777777" w:rsidR="002F79BE" w:rsidRPr="00C925A6" w:rsidRDefault="002F79BE" w:rsidP="002F79BE">
      <w:pPr>
        <w:rPr>
          <w:ins w:id="613" w:author="C3-216464" w:date="2021-11-22T11:27:00Z"/>
        </w:rPr>
      </w:pPr>
      <w:ins w:id="614" w:author="C3-216464" w:date="2021-11-22T11:27:00Z">
        <w:r>
          <w:t>PCF may receive from AMF and SMF the IDs of the NWDAFs containing AnLF that are used by AMF, SMF, and UPF, so that the PCF may select the same NWDAF containing AnLF being used for a specific UE.</w:t>
        </w:r>
      </w:ins>
    </w:p>
    <w:p w14:paraId="1D33D3E5" w14:textId="554225C8" w:rsidR="002F79BE" w:rsidRDefault="002F79BE" w:rsidP="002F79BE">
      <w:pPr>
        <w:rPr>
          <w:ins w:id="615" w:author="C3-216464" w:date="2021-11-22T11:27:00Z"/>
        </w:rPr>
      </w:pPr>
      <w:ins w:id="616" w:author="C3-216464" w:date="2021-11-22T11:27:00Z">
        <w:r>
          <w:t>When the AMF creates or updates an Access and Mobility Policy Association for a UE, the AMF may include the IDs of the NWDAF containing AnLF that are used by the AMF, along with their Analytic ID(s), in the Npcf_AMPolicyControl_Create/Update service operations, as illustrated in Figure 5.</w:t>
        </w:r>
        <w:del w:id="617" w:author="Rapporteur" w:date="2021-11-22T14:26:00Z">
          <w:r w:rsidDel="00023523">
            <w:delText>x</w:delText>
          </w:r>
        </w:del>
      </w:ins>
      <w:ins w:id="618" w:author="Rapporteur" w:date="2021-11-22T14:26:00Z">
        <w:r w:rsidR="00023523">
          <w:t>8</w:t>
        </w:r>
      </w:ins>
      <w:ins w:id="619" w:author="C3-216464" w:date="2021-11-22T11:27:00Z">
        <w:r>
          <w:t>.4-1. See details in TS 29.507 [</w:t>
        </w:r>
        <w:del w:id="620" w:author="Rapporteur" w:date="2021-11-22T14:20:00Z">
          <w:r w:rsidDel="005D3CB2">
            <w:delText>o</w:delText>
          </w:r>
        </w:del>
      </w:ins>
      <w:ins w:id="621" w:author="Rapporteur" w:date="2021-11-22T14:20:00Z">
        <w:r w:rsidR="005D3CB2">
          <w:t>24</w:t>
        </w:r>
      </w:ins>
      <w:ins w:id="622" w:author="C3-216464" w:date="2021-11-22T11:27:00Z">
        <w:r>
          <w:t>].</w:t>
        </w:r>
      </w:ins>
    </w:p>
    <w:p w14:paraId="6854CB49" w14:textId="77777777" w:rsidR="002F79BE" w:rsidRPr="00554277" w:rsidRDefault="002F79BE" w:rsidP="002F79BE">
      <w:pPr>
        <w:keepNext/>
        <w:keepLines/>
        <w:jc w:val="center"/>
        <w:rPr>
          <w:ins w:id="623" w:author="C3-216464" w:date="2021-11-22T11:27:00Z"/>
          <w:lang w:eastAsia="zh-CN"/>
        </w:rPr>
      </w:pPr>
      <w:ins w:id="624" w:author="C3-216464" w:date="2021-11-22T11:27:00Z">
        <w:r w:rsidRPr="005D2CF1">
          <w:object w:dxaOrig="6526" w:dyaOrig="3691" w14:anchorId="5E66ACB3">
            <v:shape id="_x0000_i1045" type="#_x0000_t75" style="width:260pt;height:148pt" o:ole="">
              <v:imagedata r:id="rId51" o:title=""/>
            </v:shape>
            <o:OLEObject Type="Embed" ProgID="Visio.Drawing.11" ShapeID="_x0000_i1045" DrawAspect="Content" ObjectID="_1699809563" r:id="rId52"/>
          </w:object>
        </w:r>
      </w:ins>
    </w:p>
    <w:p w14:paraId="18079A38" w14:textId="35623916" w:rsidR="002F79BE" w:rsidRDefault="002F79BE" w:rsidP="002F79BE">
      <w:pPr>
        <w:pStyle w:val="TF"/>
        <w:keepNext/>
        <w:rPr>
          <w:ins w:id="625" w:author="C3-216464" w:date="2021-11-22T11:27:00Z"/>
        </w:rPr>
      </w:pPr>
      <w:ins w:id="626" w:author="C3-216464" w:date="2021-11-22T11:27:00Z">
        <w:r>
          <w:t>Figure 5.</w:t>
        </w:r>
        <w:del w:id="627" w:author="Rapporteur" w:date="2021-11-22T14:27:00Z">
          <w:r w:rsidDel="00023523">
            <w:delText>x</w:delText>
          </w:r>
        </w:del>
      </w:ins>
      <w:ins w:id="628" w:author="Rapporteur" w:date="2021-11-22T14:27:00Z">
        <w:r w:rsidR="00023523">
          <w:t>8</w:t>
        </w:r>
      </w:ins>
      <w:ins w:id="629" w:author="C3-216464" w:date="2021-11-22T11:27:00Z">
        <w:r>
          <w:t>.4-1: PCF leaning from AMF NWDAFs</w:t>
        </w:r>
        <w:r>
          <w:rPr>
            <w:lang w:eastAsia="zh-CN"/>
          </w:rPr>
          <w:t xml:space="preserve"> containing </w:t>
        </w:r>
        <w:r>
          <w:t>AnLF</w:t>
        </w:r>
      </w:ins>
    </w:p>
    <w:p w14:paraId="76B422FE" w14:textId="77777777" w:rsidR="002F79BE" w:rsidRDefault="002F79BE" w:rsidP="002F79BE">
      <w:pPr>
        <w:rPr>
          <w:ins w:id="630" w:author="C3-216464" w:date="2021-11-22T11:27:00Z"/>
          <w:noProof/>
        </w:rPr>
      </w:pPr>
      <w:ins w:id="631" w:author="C3-216464" w:date="2021-11-22T11:27:00Z">
        <w:r>
          <w:rPr>
            <w:noProof/>
          </w:rPr>
          <w:t>The PCF may select those NWDAF instances discovered through the Npcf_AMPolicyControl_Create/Update request as the ones to use for their associated analytic ID(s) for the UE for which those AM Policy Associations are related to.</w:t>
        </w:r>
      </w:ins>
    </w:p>
    <w:p w14:paraId="77AF6381" w14:textId="49F2B81A" w:rsidR="002F79BE" w:rsidRDefault="002F79BE" w:rsidP="002F79BE">
      <w:pPr>
        <w:rPr>
          <w:ins w:id="632" w:author="C3-216464" w:date="2021-11-22T11:27:00Z"/>
        </w:rPr>
      </w:pPr>
      <w:ins w:id="633" w:author="C3-216464" w:date="2021-11-22T11:27:00Z">
        <w:r>
          <w:t>When the SMF creates or updates a Session Management Policy Association for a UE, the SMF may include the IDs of the NWDAF containing AnLF that are used by the SMF and UPF, along with their Analytic ID(s), in the Npcf_SMPolicyControl_Create/Update service operations, as illustrated in Figure 5.</w:t>
        </w:r>
        <w:del w:id="634" w:author="Rapporteur" w:date="2021-11-22T14:27:00Z">
          <w:r w:rsidDel="00023523">
            <w:delText>x</w:delText>
          </w:r>
        </w:del>
      </w:ins>
      <w:ins w:id="635" w:author="Rapporteur" w:date="2021-11-22T14:27:00Z">
        <w:r w:rsidR="00023523">
          <w:t>8</w:t>
        </w:r>
      </w:ins>
      <w:ins w:id="636" w:author="C3-216464" w:date="2021-11-22T11:27:00Z">
        <w:r>
          <w:t>.4-2. See details in TS 29.512 [</w:t>
        </w:r>
        <w:del w:id="637" w:author="Rapporteur" w:date="2021-11-22T14:20:00Z">
          <w:r w:rsidDel="005D3CB2">
            <w:delText>p</w:delText>
          </w:r>
        </w:del>
      </w:ins>
      <w:ins w:id="638" w:author="Rapporteur" w:date="2021-11-22T14:20:00Z">
        <w:r w:rsidR="005D3CB2">
          <w:t>25</w:t>
        </w:r>
      </w:ins>
      <w:ins w:id="639" w:author="C3-216464" w:date="2021-11-22T11:27:00Z">
        <w:r>
          <w:t>].</w:t>
        </w:r>
      </w:ins>
    </w:p>
    <w:p w14:paraId="1E89482C" w14:textId="77777777" w:rsidR="002F79BE" w:rsidRPr="00554277" w:rsidRDefault="002F79BE" w:rsidP="002F79BE">
      <w:pPr>
        <w:keepNext/>
        <w:keepLines/>
        <w:jc w:val="center"/>
        <w:rPr>
          <w:ins w:id="640" w:author="C3-216464" w:date="2021-11-22T11:27:00Z"/>
          <w:lang w:eastAsia="zh-CN"/>
        </w:rPr>
      </w:pPr>
      <w:ins w:id="641" w:author="C3-216464" w:date="2021-11-22T11:27:00Z">
        <w:r w:rsidRPr="005D2CF1">
          <w:object w:dxaOrig="6526" w:dyaOrig="3691" w14:anchorId="23FC3202">
            <v:shape id="_x0000_i1046" type="#_x0000_t75" style="width:260pt;height:148pt" o:ole="">
              <v:imagedata r:id="rId53" o:title=""/>
            </v:shape>
            <o:OLEObject Type="Embed" ProgID="Visio.Drawing.11" ShapeID="_x0000_i1046" DrawAspect="Content" ObjectID="_1699809564" r:id="rId54"/>
          </w:object>
        </w:r>
      </w:ins>
    </w:p>
    <w:p w14:paraId="13A280A7" w14:textId="78DCFB90" w:rsidR="002F79BE" w:rsidRDefault="002F79BE" w:rsidP="002F79BE">
      <w:pPr>
        <w:pStyle w:val="TF"/>
        <w:keepNext/>
        <w:rPr>
          <w:ins w:id="642" w:author="C3-216464" w:date="2021-11-22T11:27:00Z"/>
        </w:rPr>
      </w:pPr>
      <w:ins w:id="643" w:author="C3-216464" w:date="2021-11-22T11:27:00Z">
        <w:r>
          <w:t>Figure 5.</w:t>
        </w:r>
        <w:del w:id="644" w:author="Rapporteur" w:date="2021-11-22T14:27:00Z">
          <w:r w:rsidDel="00023523">
            <w:delText>x</w:delText>
          </w:r>
        </w:del>
      </w:ins>
      <w:ins w:id="645" w:author="Rapporteur" w:date="2021-11-22T14:27:00Z">
        <w:r w:rsidR="00023523">
          <w:t>8</w:t>
        </w:r>
      </w:ins>
      <w:ins w:id="646" w:author="C3-216464" w:date="2021-11-22T11:27:00Z">
        <w:r>
          <w:t>.4-2: PCF leaning from SMF and UPF NWDAFs</w:t>
        </w:r>
        <w:r>
          <w:rPr>
            <w:lang w:eastAsia="zh-CN"/>
          </w:rPr>
          <w:t xml:space="preserve"> containing </w:t>
        </w:r>
        <w:r>
          <w:t>AnLF</w:t>
        </w:r>
      </w:ins>
    </w:p>
    <w:p w14:paraId="5C2E30C7" w14:textId="77777777" w:rsidR="002F79BE" w:rsidRDefault="002F79BE" w:rsidP="002F79BE">
      <w:pPr>
        <w:rPr>
          <w:ins w:id="647" w:author="C3-216464" w:date="2021-11-22T11:27:00Z"/>
          <w:noProof/>
        </w:rPr>
      </w:pPr>
      <w:ins w:id="648" w:author="C3-216464" w:date="2021-11-22T11:27:00Z">
        <w:r>
          <w:rPr>
            <w:noProof/>
          </w:rPr>
          <w:t>The PCF may select those NWDAF instances discovered through the Npcf_SMPoliycControl_Create/Update request as the ones to subscribe for their associated analytic ID(s) for the UE for which those SM Policy Associations are related to.</w:t>
        </w:r>
      </w:ins>
    </w:p>
    <w:p w14:paraId="36180C04" w14:textId="77777777" w:rsidR="0088477F" w:rsidRPr="002F79BE" w:rsidRDefault="0088477F" w:rsidP="00B178C6">
      <w:pPr>
        <w:rPr>
          <w:color w:val="0000FF"/>
        </w:rPr>
      </w:pPr>
    </w:p>
    <w:p w14:paraId="5FAC5D9C" w14:textId="77777777" w:rsidR="00707DE0" w:rsidRPr="00B64F7C" w:rsidRDefault="00707DE0" w:rsidP="00B64F7C">
      <w:pPr>
        <w:rPr>
          <w:i/>
          <w:color w:val="0000FF"/>
        </w:rPr>
      </w:pPr>
    </w:p>
    <w:p w14:paraId="3EFA9313" w14:textId="67D40951" w:rsidR="00054A22" w:rsidRPr="00235394" w:rsidRDefault="00080512" w:rsidP="00513B7F">
      <w:pPr>
        <w:pStyle w:val="8"/>
      </w:pPr>
      <w:bookmarkStart w:id="649" w:name="tsgNames"/>
      <w:bookmarkStart w:id="650" w:name="startOfAnnexes"/>
      <w:bookmarkEnd w:id="649"/>
      <w:bookmarkEnd w:id="650"/>
      <w:r w:rsidRPr="004D3578">
        <w:br w:type="page"/>
      </w:r>
      <w:bookmarkStart w:id="651" w:name="_Toc85735178"/>
      <w:r w:rsidR="00680C72">
        <w:lastRenderedPageBreak/>
        <w:t xml:space="preserve">Annex </w:t>
      </w:r>
      <w:r w:rsidR="00064A38">
        <w:t>A</w:t>
      </w:r>
      <w:r w:rsidRPr="004D3578">
        <w:t xml:space="preserve"> (informative):</w:t>
      </w:r>
      <w:r w:rsidRPr="004D3578">
        <w:br/>
        <w:t>Change history</w:t>
      </w:r>
      <w:bookmarkStart w:id="652" w:name="historyclause"/>
      <w:bookmarkEnd w:id="651"/>
      <w:bookmarkEnd w:id="65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C72833">
            <w:pPr>
              <w:pStyle w:val="TAL"/>
              <w:jc w:val="center"/>
              <w:rPr>
                <w:b/>
                <w:sz w:val="16"/>
              </w:rPr>
            </w:pPr>
            <w:r w:rsidRPr="00235394">
              <w:rPr>
                <w:b/>
              </w:rPr>
              <w:t>Change history</w:t>
            </w:r>
          </w:p>
        </w:tc>
      </w:tr>
      <w:tr w:rsidR="003C3971" w:rsidRPr="00235394" w14:paraId="11CB0DC8" w14:textId="77777777" w:rsidTr="005077C6">
        <w:tc>
          <w:tcPr>
            <w:tcW w:w="800" w:type="dxa"/>
            <w:shd w:val="pct10" w:color="auto" w:fill="FFFFFF"/>
          </w:tcPr>
          <w:p w14:paraId="5F0779F8"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3CDEF93C" w14:textId="77777777" w:rsidR="003C3971" w:rsidRPr="00235394" w:rsidRDefault="00DF2B1F" w:rsidP="00C72833">
            <w:pPr>
              <w:pStyle w:val="TAL"/>
              <w:rPr>
                <w:b/>
                <w:sz w:val="16"/>
              </w:rPr>
            </w:pPr>
            <w:r>
              <w:rPr>
                <w:b/>
                <w:sz w:val="16"/>
              </w:rPr>
              <w:t>Meeting</w:t>
            </w:r>
          </w:p>
        </w:tc>
        <w:tc>
          <w:tcPr>
            <w:tcW w:w="1041" w:type="dxa"/>
            <w:shd w:val="pct10" w:color="auto" w:fill="FFFFFF"/>
          </w:tcPr>
          <w:p w14:paraId="510C39FA"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D191B1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311115"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069104C" w14:textId="77777777" w:rsidR="003C3971" w:rsidRPr="00235394" w:rsidRDefault="003C3971" w:rsidP="00C72833">
            <w:pPr>
              <w:pStyle w:val="TAL"/>
              <w:rPr>
                <w:b/>
                <w:sz w:val="16"/>
              </w:rPr>
            </w:pPr>
            <w:r>
              <w:rPr>
                <w:b/>
                <w:sz w:val="16"/>
              </w:rPr>
              <w:t>Cat</w:t>
            </w:r>
          </w:p>
        </w:tc>
        <w:tc>
          <w:tcPr>
            <w:tcW w:w="4962" w:type="dxa"/>
            <w:shd w:val="pct10" w:color="auto" w:fill="FFFFFF"/>
          </w:tcPr>
          <w:p w14:paraId="79A2F9E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C59883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5077C6">
        <w:tc>
          <w:tcPr>
            <w:tcW w:w="800" w:type="dxa"/>
            <w:shd w:val="solid" w:color="FFFFFF" w:fill="auto"/>
          </w:tcPr>
          <w:p w14:paraId="35DC71DF" w14:textId="14E4E38C" w:rsidR="003C3971" w:rsidRPr="006B0D02" w:rsidRDefault="00B7025F" w:rsidP="004C7DBE">
            <w:pPr>
              <w:pStyle w:val="TAC"/>
              <w:jc w:val="left"/>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4C7DBE">
            <w:pPr>
              <w:pStyle w:val="TAC"/>
              <w:jc w:val="left"/>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C72833">
            <w:pPr>
              <w:pStyle w:val="TAC"/>
              <w:rPr>
                <w:sz w:val="16"/>
                <w:szCs w:val="16"/>
              </w:rPr>
            </w:pPr>
          </w:p>
        </w:tc>
        <w:tc>
          <w:tcPr>
            <w:tcW w:w="425" w:type="dxa"/>
            <w:shd w:val="solid" w:color="FFFFFF" w:fill="auto"/>
          </w:tcPr>
          <w:p w14:paraId="363107BC" w14:textId="77777777" w:rsidR="003C3971" w:rsidRPr="006B0D02" w:rsidRDefault="003C3971" w:rsidP="00C72833">
            <w:pPr>
              <w:pStyle w:val="TAL"/>
              <w:rPr>
                <w:sz w:val="16"/>
                <w:szCs w:val="16"/>
              </w:rPr>
            </w:pPr>
          </w:p>
        </w:tc>
        <w:tc>
          <w:tcPr>
            <w:tcW w:w="425" w:type="dxa"/>
            <w:shd w:val="solid" w:color="FFFFFF" w:fill="auto"/>
          </w:tcPr>
          <w:p w14:paraId="12029230" w14:textId="77777777" w:rsidR="003C3971" w:rsidRPr="006B0D02" w:rsidRDefault="003C3971" w:rsidP="00C72833">
            <w:pPr>
              <w:pStyle w:val="TAR"/>
              <w:rPr>
                <w:sz w:val="16"/>
                <w:szCs w:val="16"/>
              </w:rPr>
            </w:pPr>
          </w:p>
        </w:tc>
        <w:tc>
          <w:tcPr>
            <w:tcW w:w="425" w:type="dxa"/>
            <w:shd w:val="solid" w:color="FFFFFF" w:fill="auto"/>
          </w:tcPr>
          <w:p w14:paraId="07AEFB94" w14:textId="77777777" w:rsidR="003C3971" w:rsidRPr="006B0D02" w:rsidRDefault="003C3971" w:rsidP="00C72833">
            <w:pPr>
              <w:pStyle w:val="TAC"/>
              <w:rPr>
                <w:sz w:val="16"/>
                <w:szCs w:val="16"/>
              </w:rPr>
            </w:pPr>
          </w:p>
        </w:tc>
        <w:tc>
          <w:tcPr>
            <w:tcW w:w="4962" w:type="dxa"/>
            <w:shd w:val="solid" w:color="FFFFFF" w:fill="auto"/>
          </w:tcPr>
          <w:p w14:paraId="5EF622D2" w14:textId="1D12C282" w:rsidR="003C3971" w:rsidRPr="006B0D02" w:rsidRDefault="004A57D3" w:rsidP="004C7DBE">
            <w:pPr>
              <w:pStyle w:val="TAL"/>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C72833">
            <w:pPr>
              <w:pStyle w:val="TAC"/>
              <w:rPr>
                <w:sz w:val="16"/>
                <w:szCs w:val="16"/>
              </w:rPr>
            </w:pPr>
            <w:r>
              <w:rPr>
                <w:sz w:val="16"/>
                <w:szCs w:val="16"/>
              </w:rPr>
              <w:t>0.0.0</w:t>
            </w:r>
          </w:p>
        </w:tc>
      </w:tr>
      <w:tr w:rsidR="00053108" w:rsidRPr="006B0D02" w14:paraId="407B099C" w14:textId="77777777" w:rsidTr="005077C6">
        <w:tc>
          <w:tcPr>
            <w:tcW w:w="800" w:type="dxa"/>
            <w:shd w:val="solid" w:color="FFFFFF" w:fill="auto"/>
          </w:tcPr>
          <w:p w14:paraId="16B295CE" w14:textId="20D83FCB" w:rsidR="00053108" w:rsidRDefault="00053108" w:rsidP="004C7DBE">
            <w:pPr>
              <w:pStyle w:val="TAC"/>
              <w:jc w:val="left"/>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4C7DBE">
            <w:pPr>
              <w:pStyle w:val="TAC"/>
              <w:jc w:val="left"/>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C72833">
            <w:pPr>
              <w:pStyle w:val="TAC"/>
              <w:rPr>
                <w:sz w:val="16"/>
                <w:szCs w:val="16"/>
              </w:rPr>
            </w:pPr>
          </w:p>
        </w:tc>
        <w:tc>
          <w:tcPr>
            <w:tcW w:w="425" w:type="dxa"/>
            <w:shd w:val="solid" w:color="FFFFFF" w:fill="auto"/>
          </w:tcPr>
          <w:p w14:paraId="529E6584" w14:textId="77777777" w:rsidR="00053108" w:rsidRPr="006B0D02" w:rsidRDefault="00053108" w:rsidP="00C72833">
            <w:pPr>
              <w:pStyle w:val="TAL"/>
              <w:rPr>
                <w:sz w:val="16"/>
                <w:szCs w:val="16"/>
              </w:rPr>
            </w:pPr>
          </w:p>
        </w:tc>
        <w:tc>
          <w:tcPr>
            <w:tcW w:w="425" w:type="dxa"/>
            <w:shd w:val="solid" w:color="FFFFFF" w:fill="auto"/>
          </w:tcPr>
          <w:p w14:paraId="21A9520C" w14:textId="77777777" w:rsidR="00053108" w:rsidRPr="006B0D02" w:rsidRDefault="00053108" w:rsidP="00C72833">
            <w:pPr>
              <w:pStyle w:val="TAR"/>
              <w:rPr>
                <w:sz w:val="16"/>
                <w:szCs w:val="16"/>
              </w:rPr>
            </w:pPr>
          </w:p>
        </w:tc>
        <w:tc>
          <w:tcPr>
            <w:tcW w:w="425" w:type="dxa"/>
            <w:shd w:val="solid" w:color="FFFFFF" w:fill="auto"/>
          </w:tcPr>
          <w:p w14:paraId="77BD48B5" w14:textId="77777777" w:rsidR="00053108" w:rsidRPr="006B0D02" w:rsidRDefault="00053108" w:rsidP="00C72833">
            <w:pPr>
              <w:pStyle w:val="TAC"/>
              <w:rPr>
                <w:sz w:val="16"/>
                <w:szCs w:val="16"/>
              </w:rPr>
            </w:pPr>
          </w:p>
        </w:tc>
        <w:tc>
          <w:tcPr>
            <w:tcW w:w="4962" w:type="dxa"/>
            <w:shd w:val="solid" w:color="FFFFFF" w:fill="auto"/>
          </w:tcPr>
          <w:p w14:paraId="07ADDE17" w14:textId="197BA04C" w:rsidR="00410535" w:rsidRDefault="00410535" w:rsidP="00410535">
            <w:pPr>
              <w:pStyle w:val="TAL"/>
              <w:rPr>
                <w:sz w:val="16"/>
                <w:szCs w:val="16"/>
              </w:rPr>
            </w:pPr>
            <w:r>
              <w:rPr>
                <w:sz w:val="16"/>
                <w:szCs w:val="16"/>
              </w:rPr>
              <w:t>Inclusion of documents agreed in CT3#115e:</w:t>
            </w:r>
          </w:p>
          <w:p w14:paraId="339B4A5B" w14:textId="5CAF742A" w:rsidR="00053108" w:rsidRDefault="00410535" w:rsidP="00410535">
            <w:pPr>
              <w:pStyle w:val="TAL"/>
              <w:rPr>
                <w:sz w:val="16"/>
                <w:szCs w:val="16"/>
              </w:rPr>
            </w:pPr>
            <w:r>
              <w:rPr>
                <w:sz w:val="16"/>
                <w:szCs w:val="16"/>
              </w:rPr>
              <w:t>C3-212120, C3-212389</w:t>
            </w:r>
          </w:p>
        </w:tc>
        <w:tc>
          <w:tcPr>
            <w:tcW w:w="708" w:type="dxa"/>
            <w:shd w:val="solid" w:color="FFFFFF" w:fill="auto"/>
          </w:tcPr>
          <w:p w14:paraId="67804F9C" w14:textId="2DCC8A79" w:rsidR="00053108" w:rsidRDefault="00410535" w:rsidP="00C72833">
            <w:pPr>
              <w:pStyle w:val="TAC"/>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5077C6">
        <w:tc>
          <w:tcPr>
            <w:tcW w:w="800" w:type="dxa"/>
            <w:shd w:val="solid" w:color="FFFFFF" w:fill="auto"/>
          </w:tcPr>
          <w:p w14:paraId="20BBAB87" w14:textId="15E4420A" w:rsidR="006D41F7" w:rsidRDefault="006D41F7" w:rsidP="004C7DBE">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4C7DBE">
            <w:pPr>
              <w:pStyle w:val="TAC"/>
              <w:jc w:val="left"/>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C72833">
            <w:pPr>
              <w:pStyle w:val="TAC"/>
              <w:rPr>
                <w:sz w:val="16"/>
                <w:szCs w:val="16"/>
              </w:rPr>
            </w:pPr>
          </w:p>
        </w:tc>
        <w:tc>
          <w:tcPr>
            <w:tcW w:w="425" w:type="dxa"/>
            <w:shd w:val="solid" w:color="FFFFFF" w:fill="auto"/>
          </w:tcPr>
          <w:p w14:paraId="464A43F0" w14:textId="77777777" w:rsidR="006D41F7" w:rsidRPr="006B0D02" w:rsidRDefault="006D41F7" w:rsidP="00C72833">
            <w:pPr>
              <w:pStyle w:val="TAL"/>
              <w:rPr>
                <w:sz w:val="16"/>
                <w:szCs w:val="16"/>
              </w:rPr>
            </w:pPr>
          </w:p>
        </w:tc>
        <w:tc>
          <w:tcPr>
            <w:tcW w:w="425" w:type="dxa"/>
            <w:shd w:val="solid" w:color="FFFFFF" w:fill="auto"/>
          </w:tcPr>
          <w:p w14:paraId="2A1D3032" w14:textId="77777777" w:rsidR="006D41F7" w:rsidRPr="006B0D02" w:rsidRDefault="006D41F7" w:rsidP="00C72833">
            <w:pPr>
              <w:pStyle w:val="TAR"/>
              <w:rPr>
                <w:sz w:val="16"/>
                <w:szCs w:val="16"/>
              </w:rPr>
            </w:pPr>
          </w:p>
        </w:tc>
        <w:tc>
          <w:tcPr>
            <w:tcW w:w="425" w:type="dxa"/>
            <w:shd w:val="solid" w:color="FFFFFF" w:fill="auto"/>
          </w:tcPr>
          <w:p w14:paraId="3CCEB81E" w14:textId="77777777" w:rsidR="006D41F7" w:rsidRPr="006B0D02" w:rsidRDefault="006D41F7" w:rsidP="00C72833">
            <w:pPr>
              <w:pStyle w:val="TAC"/>
              <w:rPr>
                <w:sz w:val="16"/>
                <w:szCs w:val="16"/>
              </w:rPr>
            </w:pPr>
          </w:p>
        </w:tc>
        <w:tc>
          <w:tcPr>
            <w:tcW w:w="4962" w:type="dxa"/>
            <w:shd w:val="solid" w:color="FFFFFF" w:fill="auto"/>
          </w:tcPr>
          <w:p w14:paraId="1A166618" w14:textId="14A1B074" w:rsidR="006D41F7" w:rsidRDefault="006D41F7" w:rsidP="006D41F7">
            <w:pPr>
              <w:pStyle w:val="TAL"/>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6D41F7">
            <w:pPr>
              <w:pStyle w:val="TAL"/>
              <w:rPr>
                <w:sz w:val="16"/>
                <w:szCs w:val="16"/>
              </w:rPr>
            </w:pPr>
            <w:r>
              <w:rPr>
                <w:sz w:val="16"/>
                <w:szCs w:val="16"/>
              </w:rPr>
              <w:t>C3-213373</w:t>
            </w:r>
          </w:p>
        </w:tc>
        <w:tc>
          <w:tcPr>
            <w:tcW w:w="708" w:type="dxa"/>
            <w:shd w:val="solid" w:color="FFFFFF" w:fill="auto"/>
          </w:tcPr>
          <w:p w14:paraId="2947A1D7" w14:textId="0A7DCE11" w:rsidR="006D41F7" w:rsidRDefault="006D41F7" w:rsidP="00C72833">
            <w:pPr>
              <w:pStyle w:val="TAC"/>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9A2837">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9A2837">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9A2837">
            <w:pPr>
              <w:pStyle w:val="TAC"/>
              <w:jc w:val="left"/>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43707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43707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43707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43707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437071">
            <w:pPr>
              <w:pStyle w:val="TAL"/>
              <w:rPr>
                <w:sz w:val="16"/>
                <w:szCs w:val="16"/>
              </w:rPr>
            </w:pPr>
            <w:r>
              <w:rPr>
                <w:sz w:val="16"/>
                <w:szCs w:val="16"/>
              </w:rPr>
              <w:t>Inclusion of document agreed in CT3#117e:</w:t>
            </w:r>
          </w:p>
          <w:p w14:paraId="15E56149" w14:textId="28D8BE19" w:rsidR="009A2837" w:rsidRDefault="009A2837" w:rsidP="009A2837">
            <w:pPr>
              <w:pStyle w:val="TAL"/>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9A2837">
            <w:pPr>
              <w:pStyle w:val="TAC"/>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D47FE0">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D47FE0">
            <w:pPr>
              <w:pStyle w:val="TAC"/>
              <w:jc w:val="left"/>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D47FE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D47FE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D47F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D47FE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206635">
            <w:pPr>
              <w:pStyle w:val="TAL"/>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206635">
            <w:pPr>
              <w:pStyle w:val="TAL"/>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D47FE0">
            <w:pPr>
              <w:pStyle w:val="TAC"/>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396B73">
        <w:trPr>
          <w:ins w:id="653" w:author="Rapporteur" w:date="2021-11-22T14:2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1E6B7F00" w:rsidR="005D3CB2" w:rsidRDefault="005D3CB2" w:rsidP="005D3CB2">
            <w:pPr>
              <w:pStyle w:val="TAC"/>
              <w:jc w:val="left"/>
              <w:rPr>
                <w:ins w:id="654" w:author="Rapporteur" w:date="2021-11-22T14:22:00Z"/>
                <w:sz w:val="16"/>
                <w:szCs w:val="16"/>
                <w:lang w:eastAsia="zh-CN"/>
              </w:rPr>
            </w:pPr>
            <w:ins w:id="655" w:author="Rapporteur" w:date="2021-11-22T14:22:00Z">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ins>
            <w:ins w:id="656" w:author="Rapporteur" w:date="2021-11-30T20:32:00Z">
              <w:r w:rsidR="007E7059">
                <w:rPr>
                  <w:sz w:val="16"/>
                  <w:szCs w:val="16"/>
                  <w:lang w:eastAsia="zh-CN"/>
                </w:rPr>
                <w:t>1</w:t>
              </w:r>
            </w:ins>
            <w:bookmarkStart w:id="657" w:name="_GoBack"/>
            <w:bookmarkEnd w:id="657"/>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5D3CB2">
            <w:pPr>
              <w:pStyle w:val="TAC"/>
              <w:jc w:val="left"/>
              <w:rPr>
                <w:ins w:id="658" w:author="Rapporteur" w:date="2021-11-22T14:22:00Z"/>
                <w:sz w:val="16"/>
                <w:szCs w:val="16"/>
                <w:lang w:eastAsia="zh-CN"/>
              </w:rPr>
            </w:pPr>
            <w:ins w:id="659" w:author="Rapporteur" w:date="2021-11-22T14:22:00Z">
              <w:r>
                <w:rPr>
                  <w:rFonts w:hint="eastAsia"/>
                  <w:sz w:val="16"/>
                  <w:szCs w:val="16"/>
                  <w:lang w:eastAsia="zh-CN"/>
                </w:rPr>
                <w:t>C</w:t>
              </w:r>
              <w:r>
                <w:rPr>
                  <w:sz w:val="16"/>
                  <w:szCs w:val="16"/>
                  <w:lang w:eastAsia="zh-CN"/>
                </w:rPr>
                <w:t>T3#11</w:t>
              </w:r>
            </w:ins>
            <w:ins w:id="660" w:author="Rapporteur" w:date="2021-11-22T14:23:00Z">
              <w:r>
                <w:rPr>
                  <w:sz w:val="16"/>
                  <w:szCs w:val="16"/>
                  <w:lang w:eastAsia="zh-CN"/>
                </w:rPr>
                <w:t>9</w:t>
              </w:r>
            </w:ins>
            <w:ins w:id="661" w:author="Rapporteur" w:date="2021-11-22T14:22:00Z">
              <w:r>
                <w:rPr>
                  <w:sz w:val="16"/>
                  <w:szCs w:val="16"/>
                  <w:lang w:eastAsia="zh-CN"/>
                </w:rPr>
                <w:t>e</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5D3CB2">
            <w:pPr>
              <w:pStyle w:val="TAC"/>
              <w:rPr>
                <w:ins w:id="662" w:author="Rapporteur" w:date="2021-11-22T14:2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5D3CB2">
            <w:pPr>
              <w:pStyle w:val="TAL"/>
              <w:rPr>
                <w:ins w:id="663" w:author="Rapporteur" w:date="2021-11-22T14:2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5D3CB2">
            <w:pPr>
              <w:pStyle w:val="TAR"/>
              <w:rPr>
                <w:ins w:id="664" w:author="Rapporteur" w:date="2021-11-22T14:2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5D3CB2">
            <w:pPr>
              <w:pStyle w:val="TAC"/>
              <w:rPr>
                <w:ins w:id="665" w:author="Rapporteur" w:date="2021-11-22T14:22: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5D3CB2">
            <w:pPr>
              <w:pStyle w:val="TAL"/>
              <w:rPr>
                <w:ins w:id="666" w:author="Rapporteur" w:date="2021-11-22T14:23:00Z"/>
                <w:sz w:val="16"/>
                <w:szCs w:val="16"/>
              </w:rPr>
            </w:pPr>
            <w:ins w:id="667" w:author="Rapporteur" w:date="2021-11-22T14:23:00Z">
              <w:r>
                <w:rPr>
                  <w:sz w:val="16"/>
                  <w:szCs w:val="16"/>
                </w:rPr>
                <w:t xml:space="preserve">Inclusion of document agreed in CT3#119e: </w:t>
              </w:r>
            </w:ins>
          </w:p>
          <w:p w14:paraId="5A736AAD" w14:textId="34990437" w:rsidR="005D3CB2" w:rsidRPr="005D3CB2" w:rsidRDefault="005D3CB2" w:rsidP="005D3CB2">
            <w:pPr>
              <w:pStyle w:val="TAL"/>
              <w:rPr>
                <w:ins w:id="668" w:author="Rapporteur" w:date="2021-11-22T14:22:00Z"/>
                <w:sz w:val="16"/>
                <w:szCs w:val="16"/>
              </w:rPr>
            </w:pPr>
            <w:ins w:id="669" w:author="Rapporteur" w:date="2021-11-22T14:23:00Z">
              <w:r w:rsidRPr="005D3CB2">
                <w:rPr>
                  <w:sz w:val="16"/>
                  <w:szCs w:val="16"/>
                </w:rPr>
                <w:t>C3-216463,C3-216428,C3-216241,C3-216242,C3-216243,C3-216244,C3-216464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5D3CB2">
            <w:pPr>
              <w:pStyle w:val="TAC"/>
              <w:rPr>
                <w:ins w:id="670" w:author="Rapporteur" w:date="2021-11-22T14:22:00Z"/>
                <w:sz w:val="16"/>
                <w:szCs w:val="16"/>
                <w:lang w:eastAsia="zh-CN"/>
              </w:rPr>
            </w:pPr>
            <w:ins w:id="671" w:author="Rapporteur" w:date="2021-11-22T14:23:00Z">
              <w:r>
                <w:rPr>
                  <w:rFonts w:hint="eastAsia"/>
                  <w:sz w:val="16"/>
                  <w:szCs w:val="16"/>
                  <w:lang w:eastAsia="zh-CN"/>
                </w:rPr>
                <w:t>0</w:t>
              </w:r>
              <w:r>
                <w:rPr>
                  <w:sz w:val="16"/>
                  <w:szCs w:val="16"/>
                  <w:lang w:eastAsia="zh-CN"/>
                </w:rPr>
                <w:t>.5.0</w:t>
              </w:r>
            </w:ins>
          </w:p>
        </w:tc>
      </w:tr>
    </w:tbl>
    <w:p w14:paraId="6AB3AF18" w14:textId="77777777" w:rsidR="00080512" w:rsidRDefault="00080512" w:rsidP="00272B8B">
      <w:pPr>
        <w:pStyle w:val="Guidance"/>
      </w:pPr>
    </w:p>
    <w:sectPr w:rsidR="0008051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43A2773" w14:textId="77777777" w:rsidR="002E6820" w:rsidRDefault="002E6820">
      <w:r>
        <w:separator/>
      </w:r>
    </w:p>
  </w:endnote>
  <w:endnote w:type="continuationSeparator" w:id="0">
    <w:p w14:paraId="04702CE9" w14:textId="77777777" w:rsidR="002E6820" w:rsidRDefault="002E68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7CA6CC" w14:textId="77777777" w:rsidR="00D47FE0" w:rsidRDefault="00D47FE0">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1FABE1E" w14:textId="77777777" w:rsidR="002E6820" w:rsidRDefault="002E6820">
      <w:r>
        <w:separator/>
      </w:r>
    </w:p>
  </w:footnote>
  <w:footnote w:type="continuationSeparator" w:id="0">
    <w:p w14:paraId="631E19A6" w14:textId="77777777" w:rsidR="002E6820" w:rsidRDefault="002E68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17B790" w14:textId="562576DE" w:rsidR="00D47FE0" w:rsidRDefault="00D47FE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E7059">
      <w:rPr>
        <w:rFonts w:ascii="Arial" w:hAnsi="Arial" w:cs="Arial"/>
        <w:b/>
        <w:noProof/>
        <w:sz w:val="18"/>
        <w:szCs w:val="18"/>
      </w:rPr>
      <w:t>3GPP TS 29.552 V0.45.0 (2021-1011)</w:t>
    </w:r>
    <w:r>
      <w:rPr>
        <w:rFonts w:ascii="Arial" w:hAnsi="Arial" w:cs="Arial"/>
        <w:b/>
        <w:sz w:val="18"/>
        <w:szCs w:val="18"/>
      </w:rPr>
      <w:fldChar w:fldCharType="end"/>
    </w:r>
  </w:p>
  <w:p w14:paraId="4FE9FD4E" w14:textId="6A6E7913" w:rsidR="00D47FE0" w:rsidRDefault="00D47FE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E5E97">
      <w:rPr>
        <w:rFonts w:ascii="Arial" w:hAnsi="Arial" w:cs="Arial"/>
        <w:b/>
        <w:noProof/>
        <w:sz w:val="18"/>
        <w:szCs w:val="18"/>
      </w:rPr>
      <w:t>21</w:t>
    </w:r>
    <w:r>
      <w:rPr>
        <w:rFonts w:ascii="Arial" w:hAnsi="Arial" w:cs="Arial"/>
        <w:b/>
        <w:sz w:val="18"/>
        <w:szCs w:val="18"/>
      </w:rPr>
      <w:fldChar w:fldCharType="end"/>
    </w:r>
  </w:p>
  <w:p w14:paraId="5EA78C0D" w14:textId="2A184ADC" w:rsidR="00D47FE0" w:rsidRDefault="00D47FE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E7059">
      <w:rPr>
        <w:rFonts w:ascii="Arial" w:hAnsi="Arial" w:cs="Arial"/>
        <w:b/>
        <w:noProof/>
        <w:sz w:val="18"/>
        <w:szCs w:val="18"/>
      </w:rPr>
      <w:t>Release 17</w:t>
    </w:r>
    <w:r>
      <w:rPr>
        <w:rFonts w:ascii="Arial" w:hAnsi="Arial" w:cs="Arial"/>
        <w:b/>
        <w:sz w:val="18"/>
        <w:szCs w:val="18"/>
      </w:rPr>
      <w:fldChar w:fldCharType="end"/>
    </w:r>
  </w:p>
  <w:p w14:paraId="5CB4AC15" w14:textId="77777777" w:rsidR="00D47FE0" w:rsidRDefault="00D47FE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C3-216464">
    <w15:presenceInfo w15:providerId="None" w15:userId="C3-216464"/>
  </w15:person>
  <w15:person w15:author="C3-216428">
    <w15:presenceInfo w15:providerId="None" w15:userId="C3-216428"/>
  </w15:person>
  <w15:person w15:author="C3-216241">
    <w15:presenceInfo w15:providerId="None" w15:userId="C3-216241"/>
  </w15:person>
  <w15:person w15:author="C3-216463">
    <w15:presenceInfo w15:providerId="None" w15:userId="C3-216463"/>
  </w15:person>
  <w15:person w15:author="C3-216244">
    <w15:presenceInfo w15:providerId="None" w15:userId="C3-216244"/>
  </w15:person>
  <w15:person w15:author="C3-216243">
    <w15:presenceInfo w15:providerId="None" w15:userId="C3-216243"/>
  </w15:person>
  <w15:person w15:author="Huawei">
    <w15:presenceInfo w15:providerId="None" w15:userId="Huawei"/>
  </w15:person>
  <w15:person w15:author="C3-216242">
    <w15:presenceInfo w15:providerId="None" w15:userId="C3-21624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E1E"/>
    <w:rsid w:val="00005B1D"/>
    <w:rsid w:val="00012186"/>
    <w:rsid w:val="00023523"/>
    <w:rsid w:val="00032D6E"/>
    <w:rsid w:val="00033397"/>
    <w:rsid w:val="00040095"/>
    <w:rsid w:val="00046FEB"/>
    <w:rsid w:val="00051834"/>
    <w:rsid w:val="00053108"/>
    <w:rsid w:val="00053B8F"/>
    <w:rsid w:val="00054A22"/>
    <w:rsid w:val="00062023"/>
    <w:rsid w:val="00064A38"/>
    <w:rsid w:val="000655A6"/>
    <w:rsid w:val="00080512"/>
    <w:rsid w:val="00085EF5"/>
    <w:rsid w:val="000925FE"/>
    <w:rsid w:val="000A3251"/>
    <w:rsid w:val="000A75F0"/>
    <w:rsid w:val="000B20A1"/>
    <w:rsid w:val="000C47C3"/>
    <w:rsid w:val="000D58AB"/>
    <w:rsid w:val="000E2252"/>
    <w:rsid w:val="000E42DC"/>
    <w:rsid w:val="000E4C8C"/>
    <w:rsid w:val="000E6C1C"/>
    <w:rsid w:val="000F64A1"/>
    <w:rsid w:val="00100E62"/>
    <w:rsid w:val="001035A7"/>
    <w:rsid w:val="00111A31"/>
    <w:rsid w:val="00117DBA"/>
    <w:rsid w:val="00133525"/>
    <w:rsid w:val="00140254"/>
    <w:rsid w:val="00142870"/>
    <w:rsid w:val="00143ECF"/>
    <w:rsid w:val="00150E7E"/>
    <w:rsid w:val="001525AC"/>
    <w:rsid w:val="001551E2"/>
    <w:rsid w:val="001573B5"/>
    <w:rsid w:val="001908C5"/>
    <w:rsid w:val="00191BAE"/>
    <w:rsid w:val="00193CD8"/>
    <w:rsid w:val="001961EA"/>
    <w:rsid w:val="001A23A5"/>
    <w:rsid w:val="001A4C42"/>
    <w:rsid w:val="001A7420"/>
    <w:rsid w:val="001B3D9B"/>
    <w:rsid w:val="001B6637"/>
    <w:rsid w:val="001C1E0A"/>
    <w:rsid w:val="001C21C3"/>
    <w:rsid w:val="001C3C86"/>
    <w:rsid w:val="001D02C2"/>
    <w:rsid w:val="001D27BD"/>
    <w:rsid w:val="001D54EE"/>
    <w:rsid w:val="001D7269"/>
    <w:rsid w:val="001E53E1"/>
    <w:rsid w:val="001F0C1D"/>
    <w:rsid w:val="001F1132"/>
    <w:rsid w:val="001F168B"/>
    <w:rsid w:val="00206635"/>
    <w:rsid w:val="00207CEB"/>
    <w:rsid w:val="0021126E"/>
    <w:rsid w:val="002172FD"/>
    <w:rsid w:val="002347A2"/>
    <w:rsid w:val="0024274C"/>
    <w:rsid w:val="00244EF2"/>
    <w:rsid w:val="002510B7"/>
    <w:rsid w:val="00253A8B"/>
    <w:rsid w:val="00267315"/>
    <w:rsid w:val="002675F0"/>
    <w:rsid w:val="00272B8B"/>
    <w:rsid w:val="0028177D"/>
    <w:rsid w:val="00284C03"/>
    <w:rsid w:val="002851F2"/>
    <w:rsid w:val="00292503"/>
    <w:rsid w:val="002B5C85"/>
    <w:rsid w:val="002B6339"/>
    <w:rsid w:val="002E00EE"/>
    <w:rsid w:val="002E6820"/>
    <w:rsid w:val="002F68CB"/>
    <w:rsid w:val="002F6EC3"/>
    <w:rsid w:val="002F7744"/>
    <w:rsid w:val="002F79BE"/>
    <w:rsid w:val="00312402"/>
    <w:rsid w:val="00314065"/>
    <w:rsid w:val="003172DC"/>
    <w:rsid w:val="003211AF"/>
    <w:rsid w:val="00321897"/>
    <w:rsid w:val="00321D24"/>
    <w:rsid w:val="00340FC8"/>
    <w:rsid w:val="00353CB5"/>
    <w:rsid w:val="0035462D"/>
    <w:rsid w:val="003578F4"/>
    <w:rsid w:val="00363688"/>
    <w:rsid w:val="003765B8"/>
    <w:rsid w:val="003765BF"/>
    <w:rsid w:val="003858F9"/>
    <w:rsid w:val="00396B73"/>
    <w:rsid w:val="003A27B7"/>
    <w:rsid w:val="003B7A46"/>
    <w:rsid w:val="003C10D2"/>
    <w:rsid w:val="003C2949"/>
    <w:rsid w:val="003C3971"/>
    <w:rsid w:val="003C3CC9"/>
    <w:rsid w:val="003E326B"/>
    <w:rsid w:val="003E3678"/>
    <w:rsid w:val="003F08A4"/>
    <w:rsid w:val="004003D9"/>
    <w:rsid w:val="0040157A"/>
    <w:rsid w:val="00410535"/>
    <w:rsid w:val="004105F5"/>
    <w:rsid w:val="0041620F"/>
    <w:rsid w:val="00423334"/>
    <w:rsid w:val="00425257"/>
    <w:rsid w:val="004345EC"/>
    <w:rsid w:val="00437071"/>
    <w:rsid w:val="00444291"/>
    <w:rsid w:val="00456917"/>
    <w:rsid w:val="00461659"/>
    <w:rsid w:val="00461762"/>
    <w:rsid w:val="00464039"/>
    <w:rsid w:val="00465515"/>
    <w:rsid w:val="00466EBB"/>
    <w:rsid w:val="0047054C"/>
    <w:rsid w:val="00472B09"/>
    <w:rsid w:val="00472BAF"/>
    <w:rsid w:val="00474114"/>
    <w:rsid w:val="004870EA"/>
    <w:rsid w:val="004903DF"/>
    <w:rsid w:val="0049799A"/>
    <w:rsid w:val="004A233F"/>
    <w:rsid w:val="004A5621"/>
    <w:rsid w:val="004A57D3"/>
    <w:rsid w:val="004B1E87"/>
    <w:rsid w:val="004C7DBE"/>
    <w:rsid w:val="004D3578"/>
    <w:rsid w:val="004D36F2"/>
    <w:rsid w:val="004E213A"/>
    <w:rsid w:val="004E5E97"/>
    <w:rsid w:val="004F0988"/>
    <w:rsid w:val="004F3340"/>
    <w:rsid w:val="005077C6"/>
    <w:rsid w:val="00512948"/>
    <w:rsid w:val="00513B7F"/>
    <w:rsid w:val="00520935"/>
    <w:rsid w:val="00526B35"/>
    <w:rsid w:val="0053388B"/>
    <w:rsid w:val="00535773"/>
    <w:rsid w:val="00543E6C"/>
    <w:rsid w:val="00545CE0"/>
    <w:rsid w:val="00565087"/>
    <w:rsid w:val="0056510B"/>
    <w:rsid w:val="00571F5C"/>
    <w:rsid w:val="00582A4E"/>
    <w:rsid w:val="005870AF"/>
    <w:rsid w:val="0059629C"/>
    <w:rsid w:val="00597B11"/>
    <w:rsid w:val="005A340B"/>
    <w:rsid w:val="005B05C3"/>
    <w:rsid w:val="005D2E01"/>
    <w:rsid w:val="005D3CB2"/>
    <w:rsid w:val="005D5DFD"/>
    <w:rsid w:val="005D695D"/>
    <w:rsid w:val="005D7526"/>
    <w:rsid w:val="005E0A5C"/>
    <w:rsid w:val="005E25E3"/>
    <w:rsid w:val="005E3BE1"/>
    <w:rsid w:val="005E4BB2"/>
    <w:rsid w:val="00602AEA"/>
    <w:rsid w:val="00614CB4"/>
    <w:rsid w:val="00614FDF"/>
    <w:rsid w:val="00625E1F"/>
    <w:rsid w:val="006319BF"/>
    <w:rsid w:val="0063313C"/>
    <w:rsid w:val="0063543D"/>
    <w:rsid w:val="00645B8E"/>
    <w:rsid w:val="00647114"/>
    <w:rsid w:val="00665301"/>
    <w:rsid w:val="00667BCD"/>
    <w:rsid w:val="006707B6"/>
    <w:rsid w:val="00670E30"/>
    <w:rsid w:val="00680C72"/>
    <w:rsid w:val="0069093C"/>
    <w:rsid w:val="00694481"/>
    <w:rsid w:val="006A323F"/>
    <w:rsid w:val="006B30D0"/>
    <w:rsid w:val="006B70E6"/>
    <w:rsid w:val="006C23CD"/>
    <w:rsid w:val="006C3D95"/>
    <w:rsid w:val="006D41F7"/>
    <w:rsid w:val="006D731F"/>
    <w:rsid w:val="006E5C86"/>
    <w:rsid w:val="006E6D83"/>
    <w:rsid w:val="00701116"/>
    <w:rsid w:val="007029A2"/>
    <w:rsid w:val="00704337"/>
    <w:rsid w:val="00707DE0"/>
    <w:rsid w:val="00713C44"/>
    <w:rsid w:val="00734A5B"/>
    <w:rsid w:val="0074026F"/>
    <w:rsid w:val="007429F6"/>
    <w:rsid w:val="00744E76"/>
    <w:rsid w:val="00755DA7"/>
    <w:rsid w:val="00764353"/>
    <w:rsid w:val="00771852"/>
    <w:rsid w:val="00774DA4"/>
    <w:rsid w:val="00777BB0"/>
    <w:rsid w:val="007817B7"/>
    <w:rsid w:val="00781F0F"/>
    <w:rsid w:val="007833DD"/>
    <w:rsid w:val="00783DB6"/>
    <w:rsid w:val="00784AD6"/>
    <w:rsid w:val="007A4FA6"/>
    <w:rsid w:val="007B5EE3"/>
    <w:rsid w:val="007B600E"/>
    <w:rsid w:val="007C4691"/>
    <w:rsid w:val="007D15B1"/>
    <w:rsid w:val="007D1DA0"/>
    <w:rsid w:val="007D2224"/>
    <w:rsid w:val="007E7058"/>
    <w:rsid w:val="007E7059"/>
    <w:rsid w:val="007F0F4A"/>
    <w:rsid w:val="007F4736"/>
    <w:rsid w:val="0080015E"/>
    <w:rsid w:val="008028A4"/>
    <w:rsid w:val="00830747"/>
    <w:rsid w:val="00831458"/>
    <w:rsid w:val="00831BF3"/>
    <w:rsid w:val="00855B9D"/>
    <w:rsid w:val="008768CA"/>
    <w:rsid w:val="0088477F"/>
    <w:rsid w:val="0089526C"/>
    <w:rsid w:val="008C2359"/>
    <w:rsid w:val="008C384C"/>
    <w:rsid w:val="008C515C"/>
    <w:rsid w:val="008D6F5D"/>
    <w:rsid w:val="008D7E98"/>
    <w:rsid w:val="008E6839"/>
    <w:rsid w:val="008E6A99"/>
    <w:rsid w:val="008F5A7A"/>
    <w:rsid w:val="0090271F"/>
    <w:rsid w:val="00902E23"/>
    <w:rsid w:val="009065D3"/>
    <w:rsid w:val="00910F75"/>
    <w:rsid w:val="009114D7"/>
    <w:rsid w:val="0091348E"/>
    <w:rsid w:val="00917CCB"/>
    <w:rsid w:val="009207D3"/>
    <w:rsid w:val="00924E72"/>
    <w:rsid w:val="00934F3B"/>
    <w:rsid w:val="00935755"/>
    <w:rsid w:val="00942EC2"/>
    <w:rsid w:val="00946715"/>
    <w:rsid w:val="00952D2A"/>
    <w:rsid w:val="009773A7"/>
    <w:rsid w:val="0098201E"/>
    <w:rsid w:val="009864BF"/>
    <w:rsid w:val="009A2837"/>
    <w:rsid w:val="009B4543"/>
    <w:rsid w:val="009D1FF6"/>
    <w:rsid w:val="009D5AAA"/>
    <w:rsid w:val="009D5ED6"/>
    <w:rsid w:val="009D7A19"/>
    <w:rsid w:val="009F37B7"/>
    <w:rsid w:val="00A0636A"/>
    <w:rsid w:val="00A10F02"/>
    <w:rsid w:val="00A10FC5"/>
    <w:rsid w:val="00A14C6F"/>
    <w:rsid w:val="00A164B4"/>
    <w:rsid w:val="00A2226D"/>
    <w:rsid w:val="00A26956"/>
    <w:rsid w:val="00A27486"/>
    <w:rsid w:val="00A37FF2"/>
    <w:rsid w:val="00A422BA"/>
    <w:rsid w:val="00A53724"/>
    <w:rsid w:val="00A56066"/>
    <w:rsid w:val="00A63270"/>
    <w:rsid w:val="00A719BB"/>
    <w:rsid w:val="00A73129"/>
    <w:rsid w:val="00A80215"/>
    <w:rsid w:val="00A82346"/>
    <w:rsid w:val="00A83829"/>
    <w:rsid w:val="00A92BA1"/>
    <w:rsid w:val="00A93126"/>
    <w:rsid w:val="00A93791"/>
    <w:rsid w:val="00AA067B"/>
    <w:rsid w:val="00AB544B"/>
    <w:rsid w:val="00AC192F"/>
    <w:rsid w:val="00AC2760"/>
    <w:rsid w:val="00AC6BC6"/>
    <w:rsid w:val="00AE43C8"/>
    <w:rsid w:val="00AE65E2"/>
    <w:rsid w:val="00B128E2"/>
    <w:rsid w:val="00B15449"/>
    <w:rsid w:val="00B178C6"/>
    <w:rsid w:val="00B5111D"/>
    <w:rsid w:val="00B64F7C"/>
    <w:rsid w:val="00B7025F"/>
    <w:rsid w:val="00B71AD0"/>
    <w:rsid w:val="00B93086"/>
    <w:rsid w:val="00B963B5"/>
    <w:rsid w:val="00BA0025"/>
    <w:rsid w:val="00BA077D"/>
    <w:rsid w:val="00BA19ED"/>
    <w:rsid w:val="00BA4B8D"/>
    <w:rsid w:val="00BB616A"/>
    <w:rsid w:val="00BC0F7D"/>
    <w:rsid w:val="00BD7D31"/>
    <w:rsid w:val="00BE0B59"/>
    <w:rsid w:val="00BE2C62"/>
    <w:rsid w:val="00BE2FBE"/>
    <w:rsid w:val="00BE3255"/>
    <w:rsid w:val="00BF128E"/>
    <w:rsid w:val="00C00D3C"/>
    <w:rsid w:val="00C06058"/>
    <w:rsid w:val="00C074DD"/>
    <w:rsid w:val="00C0799F"/>
    <w:rsid w:val="00C07DE1"/>
    <w:rsid w:val="00C1204D"/>
    <w:rsid w:val="00C1496A"/>
    <w:rsid w:val="00C21C9E"/>
    <w:rsid w:val="00C33079"/>
    <w:rsid w:val="00C45231"/>
    <w:rsid w:val="00C47A68"/>
    <w:rsid w:val="00C53D85"/>
    <w:rsid w:val="00C62C61"/>
    <w:rsid w:val="00C7161C"/>
    <w:rsid w:val="00C72833"/>
    <w:rsid w:val="00C756B7"/>
    <w:rsid w:val="00C80F1D"/>
    <w:rsid w:val="00C93F40"/>
    <w:rsid w:val="00C97A35"/>
    <w:rsid w:val="00CA3D0C"/>
    <w:rsid w:val="00CB66B8"/>
    <w:rsid w:val="00CC0ED2"/>
    <w:rsid w:val="00CC1923"/>
    <w:rsid w:val="00CC461F"/>
    <w:rsid w:val="00CE6D84"/>
    <w:rsid w:val="00CF7AF5"/>
    <w:rsid w:val="00D03BC1"/>
    <w:rsid w:val="00D03D5F"/>
    <w:rsid w:val="00D03EF4"/>
    <w:rsid w:val="00D16BBE"/>
    <w:rsid w:val="00D26F3E"/>
    <w:rsid w:val="00D31DA5"/>
    <w:rsid w:val="00D3204C"/>
    <w:rsid w:val="00D43949"/>
    <w:rsid w:val="00D47FE0"/>
    <w:rsid w:val="00D50AA8"/>
    <w:rsid w:val="00D55AA4"/>
    <w:rsid w:val="00D57972"/>
    <w:rsid w:val="00D57A1A"/>
    <w:rsid w:val="00D675A9"/>
    <w:rsid w:val="00D738D6"/>
    <w:rsid w:val="00D73BB4"/>
    <w:rsid w:val="00D73E34"/>
    <w:rsid w:val="00D755EB"/>
    <w:rsid w:val="00D76048"/>
    <w:rsid w:val="00D77DE1"/>
    <w:rsid w:val="00D81E76"/>
    <w:rsid w:val="00D87E00"/>
    <w:rsid w:val="00D9134D"/>
    <w:rsid w:val="00DA3A65"/>
    <w:rsid w:val="00DA7A03"/>
    <w:rsid w:val="00DB1818"/>
    <w:rsid w:val="00DB397A"/>
    <w:rsid w:val="00DC309B"/>
    <w:rsid w:val="00DC4DA2"/>
    <w:rsid w:val="00DC57A1"/>
    <w:rsid w:val="00DD4C17"/>
    <w:rsid w:val="00DD74A5"/>
    <w:rsid w:val="00DD7753"/>
    <w:rsid w:val="00DF26FF"/>
    <w:rsid w:val="00DF2B1F"/>
    <w:rsid w:val="00DF31B5"/>
    <w:rsid w:val="00DF62CD"/>
    <w:rsid w:val="00E05DF1"/>
    <w:rsid w:val="00E16509"/>
    <w:rsid w:val="00E2052B"/>
    <w:rsid w:val="00E21E3F"/>
    <w:rsid w:val="00E31313"/>
    <w:rsid w:val="00E31C69"/>
    <w:rsid w:val="00E32E9F"/>
    <w:rsid w:val="00E417BB"/>
    <w:rsid w:val="00E43E3C"/>
    <w:rsid w:val="00E44582"/>
    <w:rsid w:val="00E503EF"/>
    <w:rsid w:val="00E52BB7"/>
    <w:rsid w:val="00E72E96"/>
    <w:rsid w:val="00E77645"/>
    <w:rsid w:val="00E83A1B"/>
    <w:rsid w:val="00E860AE"/>
    <w:rsid w:val="00E90DB5"/>
    <w:rsid w:val="00E91835"/>
    <w:rsid w:val="00E9576F"/>
    <w:rsid w:val="00EA15B0"/>
    <w:rsid w:val="00EA5EA7"/>
    <w:rsid w:val="00EC3787"/>
    <w:rsid w:val="00EC4A25"/>
    <w:rsid w:val="00EC581A"/>
    <w:rsid w:val="00EC5F7A"/>
    <w:rsid w:val="00EC607C"/>
    <w:rsid w:val="00EC6500"/>
    <w:rsid w:val="00EE38A4"/>
    <w:rsid w:val="00F025A2"/>
    <w:rsid w:val="00F041B2"/>
    <w:rsid w:val="00F04712"/>
    <w:rsid w:val="00F12242"/>
    <w:rsid w:val="00F13360"/>
    <w:rsid w:val="00F14F59"/>
    <w:rsid w:val="00F22EC7"/>
    <w:rsid w:val="00F325C8"/>
    <w:rsid w:val="00F37749"/>
    <w:rsid w:val="00F41170"/>
    <w:rsid w:val="00F518AE"/>
    <w:rsid w:val="00F56150"/>
    <w:rsid w:val="00F653B8"/>
    <w:rsid w:val="00F76184"/>
    <w:rsid w:val="00F772B3"/>
    <w:rsid w:val="00F8189A"/>
    <w:rsid w:val="00F82C57"/>
    <w:rsid w:val="00F83236"/>
    <w:rsid w:val="00F83E14"/>
    <w:rsid w:val="00F9008D"/>
    <w:rsid w:val="00F925BB"/>
    <w:rsid w:val="00F9489D"/>
    <w:rsid w:val="00F9543E"/>
    <w:rsid w:val="00FA1266"/>
    <w:rsid w:val="00FA6A6C"/>
    <w:rsid w:val="00FC1192"/>
    <w:rsid w:val="00FF576B"/>
    <w:rsid w:val="00FF59C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IN"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
    <w:link w:val="B1Char"/>
    <w:qFormat/>
    <w:pPr>
      <w:ind w:left="568" w:hanging="284"/>
    </w:pPr>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locked/>
    <w:rsid w:val="000E42DC"/>
    <w:rPr>
      <w:rFonts w:ascii="Arial" w:hAnsi="Arial"/>
      <w:b/>
      <w:sz w:val="18"/>
      <w:lang w:val="en-GB" w:eastAsia="en-US"/>
    </w:rPr>
  </w:style>
  <w:style w:type="character" w:customStyle="1" w:styleId="TFChar">
    <w:name w:val="TF Char"/>
    <w:link w:val="TF"/>
    <w:rsid w:val="00A422BA"/>
    <w:rPr>
      <w:rFonts w:ascii="Arial" w:hAnsi="Arial"/>
      <w:b/>
      <w:lang w:val="en-GB" w:eastAsia="en-US"/>
    </w:rPr>
  </w:style>
  <w:style w:type="character" w:customStyle="1" w:styleId="TACChar">
    <w:name w:val="TAC Char"/>
    <w:link w:val="TAC"/>
    <w:rsid w:val="00A422BA"/>
    <w:rPr>
      <w:rFonts w:ascii="Arial" w:hAnsi="Arial"/>
      <w:sz w:val="18"/>
      <w:lang w:val="en-GB" w:eastAsia="en-US"/>
    </w:rPr>
  </w:style>
  <w:style w:type="character" w:styleId="aa">
    <w:name w:val="annotation reference"/>
    <w:basedOn w:val="a0"/>
    <w:rsid w:val="007029A2"/>
    <w:rPr>
      <w:sz w:val="16"/>
      <w:szCs w:val="16"/>
    </w:rPr>
  </w:style>
  <w:style w:type="paragraph" w:styleId="ab">
    <w:name w:val="annotation text"/>
    <w:basedOn w:val="a"/>
    <w:link w:val="ac"/>
    <w:rsid w:val="007029A2"/>
  </w:style>
  <w:style w:type="character" w:customStyle="1" w:styleId="ac">
    <w:name w:val="批注文字 字符"/>
    <w:basedOn w:val="a0"/>
    <w:link w:val="ab"/>
    <w:rsid w:val="007029A2"/>
    <w:rPr>
      <w:lang w:val="en-GB" w:eastAsia="en-US"/>
    </w:rPr>
  </w:style>
  <w:style w:type="paragraph" w:styleId="ad">
    <w:name w:val="annotation subject"/>
    <w:basedOn w:val="ab"/>
    <w:next w:val="ab"/>
    <w:link w:val="ae"/>
    <w:rsid w:val="007029A2"/>
    <w:rPr>
      <w:b/>
      <w:bCs/>
    </w:rPr>
  </w:style>
  <w:style w:type="character" w:customStyle="1" w:styleId="ae">
    <w:name w:val="批注主题 字符"/>
    <w:basedOn w:val="ac"/>
    <w:link w:val="ad"/>
    <w:rsid w:val="007029A2"/>
    <w:rPr>
      <w:b/>
      <w:bCs/>
      <w:lang w:val="en-GB" w:eastAsia="en-US"/>
    </w:rPr>
  </w:style>
  <w:style w:type="character" w:customStyle="1" w:styleId="NOChar">
    <w:name w:val="NO Char"/>
    <w:link w:val="NO"/>
    <w:rsid w:val="00150E7E"/>
    <w:rPr>
      <w:lang w:val="en-GB" w:eastAsia="en-US"/>
    </w:rPr>
  </w:style>
  <w:style w:type="paragraph" w:customStyle="1" w:styleId="EN">
    <w:name w:val="EN"/>
    <w:basedOn w:val="a"/>
    <w:qFormat/>
    <w:rsid w:val="00150E7E"/>
  </w:style>
  <w:style w:type="character" w:customStyle="1" w:styleId="EXCar">
    <w:name w:val="EX Car"/>
    <w:link w:val="EX"/>
    <w:rsid w:val="00425257"/>
    <w:rPr>
      <w:lang w:val="en-GB" w:eastAsia="en-US"/>
    </w:rPr>
  </w:style>
  <w:style w:type="character" w:customStyle="1" w:styleId="B1Char">
    <w:name w:val="B1 Char"/>
    <w:link w:val="B1"/>
    <w:qFormat/>
    <w:rsid w:val="00EC581A"/>
    <w:rPr>
      <w:lang w:val="en-GB" w:eastAsia="en-US"/>
    </w:rPr>
  </w:style>
  <w:style w:type="character" w:customStyle="1" w:styleId="EditorsNoteChar">
    <w:name w:val="Editor's Note Char"/>
    <w:aliases w:val="EN Char"/>
    <w:qFormat/>
    <w:rsid w:val="00A93791"/>
    <w:rPr>
      <w:rFonts w:ascii="Times New Roman" w:hAnsi="Times New Roman"/>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__2.vsdx"/><Relationship Id="rId26" Type="http://schemas.openxmlformats.org/officeDocument/2006/relationships/package" Target="embeddings/Microsoft_Visio___6.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__10.vsdx"/><Relationship Id="rId42" Type="http://schemas.openxmlformats.org/officeDocument/2006/relationships/package" Target="embeddings/Microsoft_Visio___14.vsdx"/><Relationship Id="rId47" Type="http://schemas.openxmlformats.org/officeDocument/2006/relationships/image" Target="media/image21.emf"/><Relationship Id="rId50" Type="http://schemas.openxmlformats.org/officeDocument/2006/relationships/oleObject" Target="embeddings/Microsoft_Visio_2003-2010___4.vsd"/><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__5.vsdx"/><Relationship Id="rId32" Type="http://schemas.openxmlformats.org/officeDocument/2006/relationships/package" Target="embeddings/Microsoft_Visio___9.vsdx"/><Relationship Id="rId37" Type="http://schemas.openxmlformats.org/officeDocument/2006/relationships/image" Target="media/image16.emf"/><Relationship Id="rId40" Type="http://schemas.openxmlformats.org/officeDocument/2006/relationships/package" Target="embeddings/Microsoft_Visio___13.vsdx"/><Relationship Id="rId45" Type="http://schemas.openxmlformats.org/officeDocument/2006/relationships/image" Target="media/image20.emf"/><Relationship Id="rId53" Type="http://schemas.openxmlformats.org/officeDocument/2006/relationships/image" Target="media/image24.emf"/><Relationship Id="rId58" Type="http://schemas.microsoft.com/office/2011/relationships/people" Target="people.xml"/><Relationship Id="rId5" Type="http://schemas.openxmlformats.org/officeDocument/2006/relationships/settings" Target="settings.xml"/><Relationship Id="rId19" Type="http://schemas.openxmlformats.org/officeDocument/2006/relationships/image" Target="media/image7.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__1.vsdx"/><Relationship Id="rId22" Type="http://schemas.openxmlformats.org/officeDocument/2006/relationships/package" Target="embeddings/Microsoft_Visio___4.vsdx"/><Relationship Id="rId27" Type="http://schemas.openxmlformats.org/officeDocument/2006/relationships/image" Target="media/image11.emf"/><Relationship Id="rId30" Type="http://schemas.openxmlformats.org/officeDocument/2006/relationships/package" Target="embeddings/Microsoft_Visio___8.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__3.vsd"/><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__12.vsdx"/><Relationship Id="rId46" Type="http://schemas.openxmlformats.org/officeDocument/2006/relationships/oleObject" Target="embeddings/Microsoft_Visio_2003-2010___2.vsd"/><Relationship Id="rId59" Type="http://schemas.openxmlformats.org/officeDocument/2006/relationships/theme" Target="theme/theme1.xml"/><Relationship Id="rId20" Type="http://schemas.openxmlformats.org/officeDocument/2006/relationships/package" Target="embeddings/Microsoft_Visio___3.vsdx"/><Relationship Id="rId41" Type="http://schemas.openxmlformats.org/officeDocument/2006/relationships/image" Target="media/image18.emf"/><Relationship Id="rId54" Type="http://schemas.openxmlformats.org/officeDocument/2006/relationships/oleObject" Target="embeddings/Microsoft_Visio_2003-2010___6.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__7.vsdx"/><Relationship Id="rId36" Type="http://schemas.openxmlformats.org/officeDocument/2006/relationships/package" Target="embeddings/Microsoft_Visio___11.vsdx"/><Relationship Id="rId49" Type="http://schemas.openxmlformats.org/officeDocument/2006/relationships/image" Target="media/image22.emf"/><Relationship Id="rId57"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__1.vsd"/><Relationship Id="rId52" Type="http://schemas.openxmlformats.org/officeDocument/2006/relationships/oleObject" Target="embeddings/Microsoft_Visio_2003-2010___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089581-9346-4493-AADD-3846C64C2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454</TotalTime>
  <Pages>43</Pages>
  <Words>10586</Words>
  <Characters>60344</Characters>
  <Application>Microsoft Office Word</Application>
  <DocSecurity>0</DocSecurity>
  <Lines>502</Lines>
  <Paragraphs>141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70789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171</cp:revision>
  <cp:lastPrinted>2019-02-25T14:05:00Z</cp:lastPrinted>
  <dcterms:created xsi:type="dcterms:W3CDTF">2021-04-22T01:19:00Z</dcterms:created>
  <dcterms:modified xsi:type="dcterms:W3CDTF">2021-11-30T12:32:00Z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(3)KWG+Snrs386KM4q7hSbe6YE6/0q+VcCtjpwjlBNa1AzjGwwF6p4k2rBeVObfnCoqjkmaX8Qo
bKbq6jaXJsbTf1+L82MLx5nWZK8yTWqMARJ2wkvtsLu7DSQeOBVlU7ZGkml81wfcZ+t7ouWn
Eevxwo/cOxYeHbTSErTPdAtCRetiE1cRsmyMXiiq+x62tqJ4+Vg8g3l31DnjWd4+N/uAyCPY
AYG+dLnh6TcRLpcU8Q</vt:lpwstr>
  </property>
  <property fmtid="{D5CDD505-2E9C-101B-9397-08002B2CF9AE}" pid="5" name="_2015_ms_pID_7253431">
    <vt:lpwstr>BM4pUdE2PWiIVnS+/l93tXGWFqA/5PPk6tNXMNazOfm8vF1NdjO/E9
Vctxo0IfqJjkKjnBwZf0iAywQlTQTDKrgqEWBmEqlUA5N6KwBqfPrkmJ38k+oO5Ug8iEhVlh
cgWdBj4s/m4ExT1d6+7nQxge3/xIX3Xt/j7nzSMQhm0FtKfQQHEOw218NQNRNZnybHdqjQKG
L4hoKMzVLm74AYuMAPj/bnBx+4H2ylIYPT38</vt:lpwstr>
  </property>
  <property fmtid="{D5CDD505-2E9C-101B-9397-08002B2CF9AE}" pid="6" name="_2015_ms_pID_7253432">
    <vt:lpwstr>hQ==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1622249661</vt:lpwstr>
  </property>
</Properties>
</file>