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F38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370B31">
          <w:rPr>
            <w:b/>
            <w:i/>
            <w:noProof/>
            <w:sz w:val="28"/>
          </w:rPr>
          <w:t>421</w:t>
        </w:r>
      </w:fldSimple>
    </w:p>
    <w:p w14:paraId="7CB45193" w14:textId="32839BB2" w:rsidR="001E41F3" w:rsidRDefault="00EF195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F2978">
        <w:fldChar w:fldCharType="begin"/>
      </w:r>
      <w:r w:rsidR="00CF2978">
        <w:instrText xml:space="preserve"> DOCPROPERTY  Country  \* MERGEFORMAT </w:instrText>
      </w:r>
      <w:r w:rsidR="00CF2978">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370B31">
        <w:rPr>
          <w:b/>
          <w:noProof/>
          <w:sz w:val="24"/>
        </w:rPr>
        <w:t xml:space="preserve">                                       </w:t>
      </w:r>
      <w:r w:rsidR="00370B31" w:rsidRPr="00370B31">
        <w:rPr>
          <w:b/>
          <w:i/>
          <w:iCs/>
          <w:noProof/>
          <w:sz w:val="22"/>
          <w:szCs w:val="18"/>
        </w:rPr>
        <w:t>(revision of C3-214045)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957"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957" w:rsidP="00547111">
            <w:pPr>
              <w:pStyle w:val="CRCoverPage"/>
              <w:spacing w:after="0"/>
              <w:rPr>
                <w:noProof/>
              </w:rPr>
            </w:pPr>
            <w:fldSimple w:instr=" DOCPROPERTY  Cr#  \* MERGEFORMAT ">
              <w:r w:rsidR="00E13F3D" w:rsidRPr="00410371">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DF381" w:rsidR="001E41F3" w:rsidRPr="00410371" w:rsidRDefault="00370B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95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F81A6" w:rsidR="00F25D98" w:rsidRDefault="006B0B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1957">
            <w:pPr>
              <w:pStyle w:val="CRCoverPage"/>
              <w:spacing w:after="0"/>
              <w:ind w:left="100"/>
              <w:rPr>
                <w:noProof/>
              </w:rPr>
            </w:pPr>
            <w:fldSimple w:instr=" DOCPROPERTY  CrTitle  \* MERGEFORMAT ">
              <w:r w:rsidR="002640DD">
                <w:t>AM Policy association procedure updates to support DCAMP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195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EECB5D" w:rsidR="001E41F3" w:rsidRDefault="006B0BA3" w:rsidP="00547111">
            <w:pPr>
              <w:pStyle w:val="CRCoverPage"/>
              <w:spacing w:after="0"/>
              <w:ind w:left="100"/>
              <w:rPr>
                <w:noProof/>
              </w:rPr>
            </w:pPr>
            <w:r>
              <w:t>C3</w:t>
            </w:r>
            <w:r w:rsidR="00CF2978">
              <w:fldChar w:fldCharType="begin"/>
            </w:r>
            <w:r w:rsidR="00CF2978">
              <w:instrText xml:space="preserve"> DOCPROPERTY  SourceIfTsg  \* MERGEFORMAT </w:instrText>
            </w:r>
            <w:r w:rsidR="00CF29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1957">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B7C52" w:rsidR="001E41F3" w:rsidRDefault="00EF1957">
            <w:pPr>
              <w:pStyle w:val="CRCoverPage"/>
              <w:spacing w:after="0"/>
              <w:ind w:left="100"/>
              <w:rPr>
                <w:noProof/>
              </w:rPr>
            </w:pPr>
            <w:fldSimple w:instr=" DOCPROPERTY  ResDate  \* MERGEFORMAT ">
              <w:r w:rsidR="00D24991">
                <w:rPr>
                  <w:noProof/>
                </w:rPr>
                <w:t>2021-08-</w:t>
              </w:r>
              <w:r w:rsidR="00370B31">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95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95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BA3" w14:paraId="1256F52C" w14:textId="77777777" w:rsidTr="00547111">
        <w:tc>
          <w:tcPr>
            <w:tcW w:w="2694" w:type="dxa"/>
            <w:gridSpan w:val="2"/>
            <w:tcBorders>
              <w:top w:val="single" w:sz="4" w:space="0" w:color="auto"/>
              <w:left w:val="single" w:sz="4" w:space="0" w:color="auto"/>
            </w:tcBorders>
          </w:tcPr>
          <w:p w14:paraId="52C87DB0" w14:textId="77777777" w:rsidR="006B0BA3" w:rsidRDefault="006B0BA3" w:rsidP="006B0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9FEDA" w:rsidR="006B0BA3" w:rsidRDefault="006B0BA3" w:rsidP="006B0BA3">
            <w:pPr>
              <w:pStyle w:val="CRCoverPage"/>
              <w:spacing w:after="0"/>
              <w:ind w:left="100"/>
              <w:rPr>
                <w:noProof/>
              </w:rPr>
            </w:pPr>
            <w:r>
              <w:rPr>
                <w:noProof/>
              </w:rPr>
              <w:t>The TEI17_DCAMP feature (Dynamically Changing AM Policies) has introduced among others changes in the AM Policy association establishment, modification, and termination procedures, mainly for introducing the possible (de)registration of the PCF for the UE at the BSF</w:t>
            </w:r>
            <w:r w:rsidR="00194C44">
              <w:rPr>
                <w:noProof/>
              </w:rPr>
              <w:t xml:space="preserve"> (see 23.502 clauses 4.16.1 and 4.16.3)</w:t>
            </w:r>
            <w:r>
              <w:rPr>
                <w:noProof/>
              </w:rPr>
              <w:t xml:space="preserve"> and for capturing the possible notifications about service area coverage events towards the AF</w:t>
            </w:r>
            <w:r w:rsidR="00A75853">
              <w:rPr>
                <w:noProof/>
              </w:rPr>
              <w:t xml:space="preserve"> (see 23.502 clause 4.16.2)</w:t>
            </w:r>
            <w:r>
              <w:rPr>
                <w:noProof/>
              </w:rPr>
              <w:t>.</w:t>
            </w:r>
          </w:p>
        </w:tc>
      </w:tr>
      <w:tr w:rsidR="006B0BA3" w14:paraId="4CA74D09" w14:textId="77777777" w:rsidTr="00547111">
        <w:tc>
          <w:tcPr>
            <w:tcW w:w="2694" w:type="dxa"/>
            <w:gridSpan w:val="2"/>
            <w:tcBorders>
              <w:left w:val="single" w:sz="4" w:space="0" w:color="auto"/>
            </w:tcBorders>
          </w:tcPr>
          <w:p w14:paraId="2D0866D6" w14:textId="77777777" w:rsidR="006B0BA3" w:rsidRDefault="006B0BA3" w:rsidP="006B0BA3">
            <w:pPr>
              <w:pStyle w:val="CRCoverPage"/>
              <w:spacing w:after="0"/>
              <w:rPr>
                <w:b/>
                <w:i/>
                <w:noProof/>
                <w:sz w:val="8"/>
                <w:szCs w:val="8"/>
              </w:rPr>
            </w:pPr>
          </w:p>
        </w:tc>
        <w:tc>
          <w:tcPr>
            <w:tcW w:w="6946" w:type="dxa"/>
            <w:gridSpan w:val="9"/>
            <w:tcBorders>
              <w:right w:val="single" w:sz="4" w:space="0" w:color="auto"/>
            </w:tcBorders>
          </w:tcPr>
          <w:p w14:paraId="365DEF04" w14:textId="77777777" w:rsidR="006B0BA3" w:rsidRDefault="006B0BA3" w:rsidP="006B0BA3">
            <w:pPr>
              <w:pStyle w:val="CRCoverPage"/>
              <w:spacing w:after="0"/>
              <w:rPr>
                <w:noProof/>
                <w:sz w:val="8"/>
                <w:szCs w:val="8"/>
              </w:rPr>
            </w:pPr>
          </w:p>
        </w:tc>
      </w:tr>
      <w:tr w:rsidR="006B0BA3" w14:paraId="21016551" w14:textId="77777777" w:rsidTr="00547111">
        <w:tc>
          <w:tcPr>
            <w:tcW w:w="2694" w:type="dxa"/>
            <w:gridSpan w:val="2"/>
            <w:tcBorders>
              <w:left w:val="single" w:sz="4" w:space="0" w:color="auto"/>
            </w:tcBorders>
          </w:tcPr>
          <w:p w14:paraId="49433147" w14:textId="77777777" w:rsidR="006B0BA3" w:rsidRDefault="006B0BA3" w:rsidP="006B0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74DA02" w:rsidR="006B0BA3" w:rsidRDefault="006B0BA3" w:rsidP="006B0BA3">
            <w:pPr>
              <w:pStyle w:val="CRCoverPage"/>
              <w:spacing w:after="0"/>
              <w:ind w:left="100"/>
              <w:rPr>
                <w:noProof/>
              </w:rPr>
            </w:pPr>
            <w:r>
              <w:rPr>
                <w:noProof/>
              </w:rPr>
              <w:t>Update the stage 3 AM Policy association establishment, modification, and termination procedures as required by DCAMP, i.e. introducing the possible (de)registration of the PCF for the UE at the BSF, adding the retrieval/subscription of AM Influence data, and capturing the possible notifications about service area coverage events towards the AF.</w:t>
            </w:r>
          </w:p>
        </w:tc>
      </w:tr>
      <w:tr w:rsidR="006B0BA3" w14:paraId="1F886379" w14:textId="77777777" w:rsidTr="00547111">
        <w:tc>
          <w:tcPr>
            <w:tcW w:w="2694" w:type="dxa"/>
            <w:gridSpan w:val="2"/>
            <w:tcBorders>
              <w:left w:val="single" w:sz="4" w:space="0" w:color="auto"/>
            </w:tcBorders>
          </w:tcPr>
          <w:p w14:paraId="4D989623" w14:textId="77777777" w:rsidR="006B0BA3" w:rsidRDefault="006B0BA3" w:rsidP="006B0BA3">
            <w:pPr>
              <w:pStyle w:val="CRCoverPage"/>
              <w:spacing w:after="0"/>
              <w:rPr>
                <w:b/>
                <w:i/>
                <w:noProof/>
                <w:sz w:val="8"/>
                <w:szCs w:val="8"/>
              </w:rPr>
            </w:pPr>
          </w:p>
        </w:tc>
        <w:tc>
          <w:tcPr>
            <w:tcW w:w="6946" w:type="dxa"/>
            <w:gridSpan w:val="9"/>
            <w:tcBorders>
              <w:right w:val="single" w:sz="4" w:space="0" w:color="auto"/>
            </w:tcBorders>
          </w:tcPr>
          <w:p w14:paraId="71C4A204" w14:textId="77777777" w:rsidR="006B0BA3" w:rsidRDefault="006B0BA3" w:rsidP="006B0BA3">
            <w:pPr>
              <w:pStyle w:val="CRCoverPage"/>
              <w:spacing w:after="0"/>
              <w:rPr>
                <w:noProof/>
                <w:sz w:val="8"/>
                <w:szCs w:val="8"/>
              </w:rPr>
            </w:pPr>
          </w:p>
        </w:tc>
      </w:tr>
      <w:tr w:rsidR="006B0BA3" w14:paraId="678D7BF9" w14:textId="77777777" w:rsidTr="00547111">
        <w:tc>
          <w:tcPr>
            <w:tcW w:w="2694" w:type="dxa"/>
            <w:gridSpan w:val="2"/>
            <w:tcBorders>
              <w:left w:val="single" w:sz="4" w:space="0" w:color="auto"/>
              <w:bottom w:val="single" w:sz="4" w:space="0" w:color="auto"/>
            </w:tcBorders>
          </w:tcPr>
          <w:p w14:paraId="4E5CE1B6" w14:textId="77777777" w:rsidR="006B0BA3" w:rsidRDefault="006B0BA3" w:rsidP="006B0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C5FFC" w:rsidR="006B0BA3" w:rsidRDefault="006B0BA3" w:rsidP="006B0BA3">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D83DB" w:rsidR="001E41F3" w:rsidRDefault="006B0BA3">
            <w:pPr>
              <w:pStyle w:val="CRCoverPage"/>
              <w:spacing w:after="0"/>
              <w:ind w:left="100"/>
              <w:rPr>
                <w:noProof/>
              </w:rPr>
            </w:pPr>
            <w:r>
              <w:rPr>
                <w:noProof/>
              </w:rPr>
              <w:t>2, 5.1.1, 5.1.2.1.1, 5.1.2.1.2, 5.1.2.2, 5.1.3.1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8248C" w:rsidR="001E41F3" w:rsidRDefault="006B0B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021A" w:rsidR="001E41F3" w:rsidRDefault="006B0B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06103" w:rsidR="001E41F3" w:rsidRDefault="006B0B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57478"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15218D3" w14:textId="77777777" w:rsidR="00513529" w:rsidRDefault="00513529" w:rsidP="00513529">
      <w:pPr>
        <w:pStyle w:val="Heading1"/>
      </w:pPr>
      <w:bookmarkStart w:id="2" w:name="_Toc28005424"/>
      <w:bookmarkStart w:id="3" w:name="_Toc36038096"/>
      <w:bookmarkStart w:id="4" w:name="_Toc45133293"/>
      <w:bookmarkStart w:id="5" w:name="_Toc51762121"/>
      <w:bookmarkStart w:id="6" w:name="_Toc59016526"/>
      <w:bookmarkStart w:id="7" w:name="_Toc68167495"/>
      <w:bookmarkStart w:id="8" w:name="_Toc75350829"/>
      <w:bookmarkStart w:id="9" w:name="_Toc28005431"/>
      <w:bookmarkStart w:id="10" w:name="_Toc36038103"/>
      <w:bookmarkStart w:id="11" w:name="_Toc45133300"/>
      <w:bookmarkStart w:id="12" w:name="_Toc51762128"/>
      <w:bookmarkStart w:id="13" w:name="_Toc59016533"/>
      <w:bookmarkStart w:id="14" w:name="_Toc68167502"/>
      <w:bookmarkStart w:id="15" w:name="_Toc75350836"/>
      <w:bookmarkStart w:id="16" w:name="_Toc19197341"/>
      <w:bookmarkStart w:id="17" w:name="_Toc27896494"/>
      <w:bookmarkStart w:id="18" w:name="_Toc36192662"/>
      <w:bookmarkStart w:id="19" w:name="_Toc19197354"/>
      <w:bookmarkStart w:id="20" w:name="_Toc27896507"/>
      <w:bookmarkStart w:id="21" w:name="_Toc36192675"/>
      <w:bookmarkStart w:id="22" w:name="_Toc37076406"/>
      <w:bookmarkStart w:id="23" w:name="_Toc19197330"/>
      <w:bookmarkStart w:id="24" w:name="_Toc27896483"/>
      <w:bookmarkStart w:id="25" w:name="_Toc36192651"/>
      <w:bookmarkEnd w:id="1"/>
      <w:r>
        <w:t>2</w:t>
      </w:r>
      <w:r>
        <w:tab/>
        <w:t>References</w:t>
      </w:r>
      <w:bookmarkEnd w:id="2"/>
      <w:bookmarkEnd w:id="3"/>
      <w:bookmarkEnd w:id="4"/>
      <w:bookmarkEnd w:id="5"/>
      <w:bookmarkEnd w:id="6"/>
      <w:bookmarkEnd w:id="7"/>
      <w:bookmarkEnd w:id="8"/>
    </w:p>
    <w:p w14:paraId="258F52F6" w14:textId="77777777" w:rsidR="00513529" w:rsidRDefault="00513529" w:rsidP="00513529">
      <w:r>
        <w:t>The following documents contain provisions which, through reference in this text, constitute provisions of the present document.</w:t>
      </w:r>
    </w:p>
    <w:p w14:paraId="066E67F6" w14:textId="77777777" w:rsidR="00513529" w:rsidRDefault="00513529" w:rsidP="00513529">
      <w:pPr>
        <w:pStyle w:val="B1"/>
      </w:pPr>
      <w:bookmarkStart w:id="26" w:name="OLE_LINK1"/>
      <w:bookmarkStart w:id="27" w:name="OLE_LINK2"/>
      <w:bookmarkStart w:id="28" w:name="OLE_LINK3"/>
      <w:bookmarkStart w:id="29" w:name="OLE_LINK4"/>
      <w:r>
        <w:t>-</w:t>
      </w:r>
      <w:r>
        <w:tab/>
        <w:t>References are either specific (identified by date of publication, edition number, version number, etc.) or non</w:t>
      </w:r>
      <w:r>
        <w:noBreakHyphen/>
        <w:t>specific.</w:t>
      </w:r>
    </w:p>
    <w:p w14:paraId="5496EB82" w14:textId="77777777" w:rsidR="00513529" w:rsidRDefault="00513529" w:rsidP="00513529">
      <w:pPr>
        <w:pStyle w:val="B1"/>
      </w:pPr>
      <w:r>
        <w:t>-</w:t>
      </w:r>
      <w:r>
        <w:tab/>
        <w:t>For a specific reference, subsequent revisions do not apply.</w:t>
      </w:r>
    </w:p>
    <w:p w14:paraId="3CD5BB56" w14:textId="77777777" w:rsidR="00513529" w:rsidRDefault="00513529" w:rsidP="005135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6E80954D" w14:textId="77777777" w:rsidR="00513529" w:rsidRDefault="00513529" w:rsidP="00513529">
      <w:pPr>
        <w:pStyle w:val="EX"/>
        <w:rPr>
          <w:lang w:eastAsia="zh-CN"/>
        </w:rPr>
      </w:pPr>
      <w:r>
        <w:t>[1]</w:t>
      </w:r>
      <w:r>
        <w:tab/>
        <w:t>3GPP TR 21.905: "Vocabulary for 3GPP Specifications".</w:t>
      </w:r>
    </w:p>
    <w:p w14:paraId="55EC9A9D" w14:textId="77777777" w:rsidR="00513529" w:rsidRDefault="00513529" w:rsidP="00513529">
      <w:pPr>
        <w:pStyle w:val="EX"/>
      </w:pPr>
      <w:r>
        <w:t>[</w:t>
      </w:r>
      <w:r>
        <w:rPr>
          <w:lang w:eastAsia="zh-CN"/>
        </w:rPr>
        <w:t>2</w:t>
      </w:r>
      <w:r>
        <w:t>]</w:t>
      </w:r>
      <w:r>
        <w:tab/>
        <w:t>3GPP TS 23.501: "System Architecture for the 5G System; Stage 2".</w:t>
      </w:r>
    </w:p>
    <w:p w14:paraId="70F46BBF" w14:textId="77777777" w:rsidR="00513529" w:rsidRDefault="00513529" w:rsidP="00513529">
      <w:pPr>
        <w:pStyle w:val="EX"/>
      </w:pPr>
      <w:r>
        <w:t>[</w:t>
      </w:r>
      <w:r>
        <w:rPr>
          <w:lang w:eastAsia="zh-CN"/>
        </w:rPr>
        <w:t>3</w:t>
      </w:r>
      <w:r>
        <w:t>]</w:t>
      </w:r>
      <w:r>
        <w:tab/>
        <w:t>3GPP TS 23.502: "Procedures for the 5G System; Stage 2".</w:t>
      </w:r>
    </w:p>
    <w:p w14:paraId="6BD6821C" w14:textId="77777777" w:rsidR="00513529" w:rsidRDefault="00513529" w:rsidP="00513529">
      <w:pPr>
        <w:pStyle w:val="EX"/>
      </w:pPr>
      <w:r>
        <w:t>[</w:t>
      </w:r>
      <w:r>
        <w:rPr>
          <w:lang w:eastAsia="zh-CN"/>
        </w:rPr>
        <w:t>4</w:t>
      </w:r>
      <w:r>
        <w:t>]</w:t>
      </w:r>
      <w:r>
        <w:tab/>
        <w:t>3GPP TS 23.503: "Policy and Charging Control Framework for the 5G System; Stage 2".</w:t>
      </w:r>
    </w:p>
    <w:p w14:paraId="1F4A529A" w14:textId="77777777" w:rsidR="00513529" w:rsidRDefault="00513529" w:rsidP="00513529">
      <w:pPr>
        <w:pStyle w:val="EX"/>
      </w:pPr>
      <w:r>
        <w:t>[</w:t>
      </w:r>
      <w:r>
        <w:rPr>
          <w:lang w:eastAsia="zh-CN"/>
        </w:rPr>
        <w:t>5</w:t>
      </w:r>
      <w:r>
        <w:t>]</w:t>
      </w:r>
      <w:r>
        <w:tab/>
        <w:t>3GPP TS 29.500: "5G System; Technical Realization of Service Based Architecture; Stage 3".</w:t>
      </w:r>
    </w:p>
    <w:p w14:paraId="014F9D1D" w14:textId="77777777" w:rsidR="00513529" w:rsidRDefault="00513529" w:rsidP="00513529">
      <w:pPr>
        <w:pStyle w:val="EX"/>
        <w:rPr>
          <w:lang w:eastAsia="zh-CN"/>
        </w:rPr>
      </w:pPr>
      <w:r>
        <w:t>[</w:t>
      </w:r>
      <w:r>
        <w:rPr>
          <w:lang w:eastAsia="zh-CN"/>
        </w:rPr>
        <w:t>6</w:t>
      </w:r>
      <w:r>
        <w:t>]</w:t>
      </w:r>
      <w:r>
        <w:tab/>
        <w:t>3GPP TS 29.501: "5G System; Principles and Guidelines for Services Definition; Stage 3".</w:t>
      </w:r>
    </w:p>
    <w:p w14:paraId="664B19BB" w14:textId="77777777" w:rsidR="00513529" w:rsidRDefault="00513529" w:rsidP="00513529">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A26FD9D" w14:textId="77777777" w:rsidR="00513529" w:rsidRDefault="00513529" w:rsidP="00513529">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4DC5DCD" w14:textId="77777777" w:rsidR="00513529" w:rsidRDefault="00513529" w:rsidP="00513529">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450785A5" w14:textId="77777777" w:rsidR="00513529" w:rsidRDefault="00513529" w:rsidP="00513529">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C9EF4AA" w14:textId="77777777" w:rsidR="00513529" w:rsidRDefault="00513529" w:rsidP="00513529">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091D02EA" w14:textId="77777777" w:rsidR="00513529" w:rsidRDefault="00513529" w:rsidP="00513529">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90586BA" w14:textId="77777777" w:rsidR="00513529" w:rsidRDefault="00513529" w:rsidP="00513529">
      <w:pPr>
        <w:pStyle w:val="EX"/>
        <w:rPr>
          <w:lang w:eastAsia="zh-CN"/>
        </w:rPr>
      </w:pPr>
      <w:r>
        <w:t>[</w:t>
      </w:r>
      <w:r>
        <w:rPr>
          <w:lang w:eastAsia="zh-CN"/>
        </w:rPr>
        <w:t>13</w:t>
      </w:r>
      <w:r>
        <w:t>]</w:t>
      </w:r>
      <w:r>
        <w:tab/>
        <w:t>Void</w:t>
      </w:r>
    </w:p>
    <w:p w14:paraId="240E5E7F" w14:textId="77777777" w:rsidR="00513529" w:rsidRDefault="00513529" w:rsidP="00513529">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564BE835" w14:textId="77777777" w:rsidR="00513529" w:rsidRDefault="00513529" w:rsidP="00513529">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9180A54" w14:textId="77777777" w:rsidR="00513529" w:rsidRDefault="00513529" w:rsidP="00513529">
      <w:pPr>
        <w:pStyle w:val="EX"/>
        <w:rPr>
          <w:lang w:eastAsia="ja-JP"/>
        </w:rPr>
      </w:pPr>
      <w:r>
        <w:t>[16]</w:t>
      </w:r>
      <w:r>
        <w:tab/>
        <w:t>IETF RFC 4566: "SDP: Session Description Protocol"</w:t>
      </w:r>
      <w:r>
        <w:rPr>
          <w:lang w:eastAsia="ja-JP"/>
        </w:rPr>
        <w:t>.</w:t>
      </w:r>
    </w:p>
    <w:p w14:paraId="6A510085" w14:textId="77777777" w:rsidR="00513529" w:rsidRDefault="00513529" w:rsidP="00513529">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408DDD83" w14:textId="77777777" w:rsidR="00513529" w:rsidRDefault="00513529" w:rsidP="00513529">
      <w:pPr>
        <w:pStyle w:val="EX"/>
      </w:pPr>
      <w:r>
        <w:t>[18]</w:t>
      </w:r>
      <w:r>
        <w:tab/>
        <w:t>3GPP TS 29.214: "Policy and Charging Control over Rx reference point".</w:t>
      </w:r>
    </w:p>
    <w:p w14:paraId="1D77B359" w14:textId="77777777" w:rsidR="00513529" w:rsidRDefault="00513529" w:rsidP="00513529">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4281F1F" w14:textId="77777777" w:rsidR="00513529" w:rsidRDefault="00513529" w:rsidP="00513529">
      <w:pPr>
        <w:pStyle w:val="EX"/>
        <w:rPr>
          <w:lang w:eastAsia="ja-JP"/>
        </w:rPr>
      </w:pPr>
      <w:r>
        <w:rPr>
          <w:lang w:eastAsia="ja-JP"/>
        </w:rPr>
        <w:t>[20]</w:t>
      </w:r>
      <w:r>
        <w:rPr>
          <w:lang w:eastAsia="ja-JP"/>
        </w:rPr>
        <w:tab/>
      </w:r>
      <w:bookmarkStart w:id="30" w:name="_Hlk510034957"/>
      <w:r>
        <w:t>3GPP2</w:t>
      </w:r>
      <w:r>
        <w:rPr>
          <w:lang w:eastAsia="ja-JP"/>
        </w:rPr>
        <w:t xml:space="preserve"> </w:t>
      </w:r>
      <w:r>
        <w:t>C.S0046-0 v1.0</w:t>
      </w:r>
      <w:bookmarkEnd w:id="30"/>
      <w:r>
        <w:t>: "3G Multimedia Streaming Services".</w:t>
      </w:r>
    </w:p>
    <w:p w14:paraId="623EAE2B" w14:textId="77777777" w:rsidR="00513529" w:rsidRDefault="00513529" w:rsidP="00513529">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19AC9385" w14:textId="77777777" w:rsidR="00513529" w:rsidRDefault="00513529" w:rsidP="00513529">
      <w:pPr>
        <w:pStyle w:val="EX"/>
      </w:pPr>
      <w:r>
        <w:rPr>
          <w:lang w:eastAsia="ja-JP"/>
        </w:rPr>
        <w:t>[22]</w:t>
      </w:r>
      <w:r>
        <w:rPr>
          <w:lang w:eastAsia="ja-JP"/>
        </w:rPr>
        <w:tab/>
      </w:r>
      <w:r>
        <w:t>3GPP TS 29.521: "5G System; Binding Support Management Service; Stage 3".</w:t>
      </w:r>
    </w:p>
    <w:p w14:paraId="0CA41E60" w14:textId="77777777" w:rsidR="00513529" w:rsidRDefault="00513529" w:rsidP="00513529">
      <w:pPr>
        <w:pStyle w:val="EX"/>
      </w:pPr>
      <w:r>
        <w:t>[23]</w:t>
      </w:r>
      <w:r>
        <w:tab/>
        <w:t>3GPP TS 29.594: "5G System; Spending Limit Control Service; Stage 3".</w:t>
      </w:r>
    </w:p>
    <w:p w14:paraId="0F2E002D" w14:textId="77777777" w:rsidR="00513529" w:rsidRDefault="00513529" w:rsidP="00513529">
      <w:pPr>
        <w:pStyle w:val="EX"/>
      </w:pPr>
      <w:r>
        <w:lastRenderedPageBreak/>
        <w:t>[24]</w:t>
      </w:r>
      <w:r>
        <w:tab/>
        <w:t>3GPP TS 29.522: "5G System; Network Exposure Function Northbound APIs; Stage 3".</w:t>
      </w:r>
    </w:p>
    <w:p w14:paraId="72C973C5" w14:textId="77777777" w:rsidR="00513529" w:rsidRDefault="00513529" w:rsidP="00513529">
      <w:pPr>
        <w:pStyle w:val="EX"/>
      </w:pPr>
      <w:r>
        <w:t>[25]</w:t>
      </w:r>
      <w:r>
        <w:tab/>
        <w:t>3GPP TS 29.551: "5G System; Packet Flow Description Management Service; Stage 3".</w:t>
      </w:r>
    </w:p>
    <w:p w14:paraId="356B39F6" w14:textId="77777777" w:rsidR="00513529" w:rsidRDefault="00513529" w:rsidP="00513529">
      <w:pPr>
        <w:pStyle w:val="EX"/>
      </w:pPr>
      <w:r>
        <w:t>[26]</w:t>
      </w:r>
      <w:r>
        <w:tab/>
        <w:t>3GPP TS 29.554: "5G System; Background Data Transfer Policy Control Service; Stage 3".</w:t>
      </w:r>
    </w:p>
    <w:p w14:paraId="6D9B73B2" w14:textId="77777777" w:rsidR="00513529" w:rsidRDefault="00513529" w:rsidP="00513529">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7FB271FD" w14:textId="77777777" w:rsidR="00513529" w:rsidRDefault="00513529" w:rsidP="00513529">
      <w:pPr>
        <w:pStyle w:val="EX"/>
        <w:rPr>
          <w:lang w:eastAsia="en-GB"/>
        </w:rPr>
      </w:pPr>
      <w:r>
        <w:rPr>
          <w:lang w:eastAsia="ja-JP"/>
        </w:rPr>
        <w:t>[28]</w:t>
      </w:r>
      <w:r>
        <w:rPr>
          <w:lang w:eastAsia="ja-JP"/>
        </w:rPr>
        <w:tab/>
      </w:r>
      <w:r>
        <w:rPr>
          <w:lang w:eastAsia="ko-KR"/>
        </w:rPr>
        <w:t>3GPP TS 32.240: "Charging management; Charging architecture and principles".</w:t>
      </w:r>
    </w:p>
    <w:p w14:paraId="7BCC00B3" w14:textId="77777777" w:rsidR="00513529" w:rsidRDefault="00513529" w:rsidP="00513529">
      <w:pPr>
        <w:pStyle w:val="EX"/>
        <w:rPr>
          <w:lang w:eastAsia="en-GB"/>
        </w:rPr>
      </w:pPr>
      <w:r>
        <w:rPr>
          <w:lang w:eastAsia="zh-CN"/>
        </w:rPr>
        <w:t>[29]</w:t>
      </w:r>
      <w:r>
        <w:rPr>
          <w:lang w:eastAsia="zh-CN"/>
        </w:rPr>
        <w:tab/>
      </w:r>
      <w:r>
        <w:rPr>
          <w:lang w:eastAsia="en-GB"/>
        </w:rPr>
        <w:t>IETF RFC 6733: "Diameter Base Protocol".</w:t>
      </w:r>
    </w:p>
    <w:p w14:paraId="5C43D4BA" w14:textId="77777777" w:rsidR="00513529" w:rsidRDefault="00513529" w:rsidP="00513529">
      <w:pPr>
        <w:pStyle w:val="EX"/>
        <w:rPr>
          <w:lang w:eastAsia="ja-JP"/>
        </w:rPr>
      </w:pPr>
      <w:r>
        <w:rPr>
          <w:lang w:eastAsia="ja-JP"/>
        </w:rPr>
        <w:t>[30]</w:t>
      </w:r>
      <w:r>
        <w:rPr>
          <w:lang w:eastAsia="ja-JP"/>
        </w:rPr>
        <w:tab/>
        <w:t>3GPP TS 29.213: "Policy and charging control signalling flows and Quality of Service (QoS) parameter mapping".</w:t>
      </w:r>
    </w:p>
    <w:p w14:paraId="3144CD98" w14:textId="77777777" w:rsidR="00513529" w:rsidRDefault="00513529" w:rsidP="00513529">
      <w:pPr>
        <w:pStyle w:val="EX"/>
        <w:rPr>
          <w:lang w:eastAsia="zh-CN"/>
        </w:rPr>
      </w:pPr>
      <w:r>
        <w:rPr>
          <w:lang w:eastAsia="zh-CN"/>
        </w:rPr>
        <w:t>[31]</w:t>
      </w:r>
      <w:r>
        <w:rPr>
          <w:lang w:eastAsia="zh-CN"/>
        </w:rPr>
        <w:tab/>
        <w:t>3GPP TS 29.525: "</w:t>
      </w:r>
      <w:bookmarkStart w:id="31" w:name="_Hlk494379414"/>
      <w:r>
        <w:t>UE Policy Control</w:t>
      </w:r>
      <w:bookmarkEnd w:id="31"/>
      <w:r>
        <w:t xml:space="preserve"> Service; Stage 3</w:t>
      </w:r>
      <w:r>
        <w:rPr>
          <w:lang w:eastAsia="zh-CN"/>
        </w:rPr>
        <w:t>".</w:t>
      </w:r>
    </w:p>
    <w:p w14:paraId="37901AE2" w14:textId="77777777" w:rsidR="00513529" w:rsidRDefault="00513529" w:rsidP="00513529">
      <w:pPr>
        <w:pStyle w:val="EX"/>
        <w:rPr>
          <w:lang w:eastAsia="zh-CN"/>
        </w:rPr>
      </w:pPr>
      <w:r>
        <w:rPr>
          <w:lang w:eastAsia="zh-CN"/>
        </w:rPr>
        <w:t>[32]</w:t>
      </w:r>
      <w:r>
        <w:rPr>
          <w:lang w:eastAsia="zh-CN"/>
        </w:rPr>
        <w:tab/>
        <w:t>3GPP TS 29.518: "</w:t>
      </w:r>
      <w:r>
        <w:t>Access and Mobility Management Services; Stage 3</w:t>
      </w:r>
      <w:r>
        <w:rPr>
          <w:lang w:eastAsia="zh-CN"/>
        </w:rPr>
        <w:t>".</w:t>
      </w:r>
    </w:p>
    <w:p w14:paraId="2E6421B3" w14:textId="77777777" w:rsidR="00513529" w:rsidRDefault="00513529" w:rsidP="00513529">
      <w:pPr>
        <w:pStyle w:val="EX"/>
        <w:rPr>
          <w:lang w:eastAsia="zh-CN"/>
        </w:rPr>
      </w:pPr>
      <w:r>
        <w:rPr>
          <w:lang w:eastAsia="zh-CN"/>
        </w:rPr>
        <w:t>[33]</w:t>
      </w:r>
      <w:r>
        <w:rPr>
          <w:lang w:eastAsia="zh-CN"/>
        </w:rPr>
        <w:tab/>
        <w:t>3GPP TS 24.501: "Non-Access-Stratum (NAS) protocol for 5G System (5GS); Stage 3".</w:t>
      </w:r>
    </w:p>
    <w:p w14:paraId="526DA273" w14:textId="77777777" w:rsidR="00513529" w:rsidRDefault="00513529" w:rsidP="00513529">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52FDE81F" w14:textId="77777777" w:rsidR="00513529" w:rsidRDefault="00513529" w:rsidP="00513529">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71BEDF00" w14:textId="77777777" w:rsidR="00513529" w:rsidRDefault="00513529" w:rsidP="00513529">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427DF8DD" w14:textId="77777777" w:rsidR="00513529" w:rsidRDefault="00513529" w:rsidP="00513529">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75C1057B" w14:textId="77777777" w:rsidR="00513529" w:rsidRDefault="00513529" w:rsidP="00513529">
      <w:pPr>
        <w:pStyle w:val="EX"/>
      </w:pPr>
      <w:r>
        <w:t>[38]</w:t>
      </w:r>
      <w:r>
        <w:tab/>
        <w:t>IETF RFC 5761: "Multiplexing RTP Data and Control Packets on a Single Port".</w:t>
      </w:r>
    </w:p>
    <w:p w14:paraId="08FC3FAA" w14:textId="77777777" w:rsidR="00513529" w:rsidRDefault="00513529" w:rsidP="00513529">
      <w:pPr>
        <w:pStyle w:val="EX"/>
        <w:rPr>
          <w:bCs/>
        </w:rPr>
      </w:pPr>
      <w:r>
        <w:t>[</w:t>
      </w:r>
      <w:r>
        <w:rPr>
          <w:lang w:eastAsia="ko-KR"/>
        </w:rPr>
        <w:t>39</w:t>
      </w:r>
      <w:r>
        <w:t>]</w:t>
      </w:r>
      <w:r>
        <w:tab/>
        <w:t>IETF RFC 4145: "</w:t>
      </w:r>
      <w:r>
        <w:rPr>
          <w:bCs/>
        </w:rPr>
        <w:t>TCP-Based Media Transport in the Session Description Protocol (SDP)</w:t>
      </w:r>
      <w:r>
        <w:t>"</w:t>
      </w:r>
      <w:r>
        <w:rPr>
          <w:bCs/>
        </w:rPr>
        <w:t>.</w:t>
      </w:r>
    </w:p>
    <w:p w14:paraId="50231986" w14:textId="77777777" w:rsidR="00513529" w:rsidRDefault="00513529" w:rsidP="00513529">
      <w:pPr>
        <w:pStyle w:val="EX"/>
      </w:pPr>
      <w:r>
        <w:t>[</w:t>
      </w:r>
      <w:r>
        <w:rPr>
          <w:lang w:eastAsia="ko-KR"/>
        </w:rPr>
        <w:t>40</w:t>
      </w:r>
      <w:r>
        <w:t>]</w:t>
      </w:r>
      <w:r>
        <w:tab/>
        <w:t>IETF RFC 4975: "The Message Session Relay Protocol (MSRP)".</w:t>
      </w:r>
    </w:p>
    <w:p w14:paraId="6D970F6E" w14:textId="77777777" w:rsidR="00513529" w:rsidRDefault="00513529" w:rsidP="00513529">
      <w:pPr>
        <w:pStyle w:val="EX"/>
      </w:pPr>
      <w:r>
        <w:rPr>
          <w:lang w:eastAsia="zh-CN"/>
        </w:rPr>
        <w:t>[41</w:t>
      </w:r>
      <w:r>
        <w:t>]</w:t>
      </w:r>
      <w:r>
        <w:tab/>
        <w:t>3GPP TS 24.229: " IP multimedia call control protocol based on Session Initiation Protocol (SIP) and Session Description Protocol (SDP); Stage 3".</w:t>
      </w:r>
    </w:p>
    <w:p w14:paraId="5737E26D" w14:textId="77777777" w:rsidR="00513529" w:rsidRDefault="00513529" w:rsidP="00513529">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15F645FE" w14:textId="77777777" w:rsidR="00513529" w:rsidRDefault="00513529" w:rsidP="00513529">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23E7E54F" w14:textId="77777777" w:rsidR="00513529" w:rsidRDefault="00513529" w:rsidP="00513529">
      <w:pPr>
        <w:pStyle w:val="EX"/>
        <w:rPr>
          <w:lang w:eastAsia="ja-JP"/>
        </w:rPr>
      </w:pPr>
      <w:r>
        <w:t>[</w:t>
      </w:r>
      <w:r>
        <w:rPr>
          <w:lang w:eastAsia="ko-KR"/>
        </w:rPr>
        <w:t>44</w:t>
      </w:r>
      <w:r>
        <w:t>]</w:t>
      </w:r>
      <w:r>
        <w:tab/>
        <w:t>3GPP TS 23.216: “Single Radio Voice Call Continuity (SRVCC); Stage 2”.</w:t>
      </w:r>
      <w:r>
        <w:rPr>
          <w:lang w:eastAsia="ja-JP"/>
        </w:rPr>
        <w:t xml:space="preserve"> </w:t>
      </w:r>
    </w:p>
    <w:p w14:paraId="1254DED8" w14:textId="77777777" w:rsidR="00513529" w:rsidRDefault="00513529" w:rsidP="00513529">
      <w:pPr>
        <w:pStyle w:val="EX"/>
        <w:rPr>
          <w:lang w:eastAsia="ja-JP"/>
        </w:rPr>
      </w:pPr>
      <w:r>
        <w:t>[45</w:t>
      </w:r>
      <w:r>
        <w:rPr>
          <w:noProof/>
        </w:rPr>
        <w:t>]</w:t>
      </w:r>
      <w:r>
        <w:tab/>
        <w:t>3GPP TS 23.380: "IMS Restoration Procedures".</w:t>
      </w:r>
    </w:p>
    <w:p w14:paraId="5CF5C175" w14:textId="77777777" w:rsidR="00513529" w:rsidRDefault="00513529" w:rsidP="00513529">
      <w:pPr>
        <w:pStyle w:val="EX"/>
      </w:pPr>
      <w:r>
        <w:t>[46]</w:t>
      </w:r>
      <w:r>
        <w:tab/>
        <w:t>3GPP TS 23.221: "Architectural requirements".</w:t>
      </w:r>
    </w:p>
    <w:p w14:paraId="5B0BA029" w14:textId="77777777" w:rsidR="00513529" w:rsidRDefault="00513529" w:rsidP="00513529">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80C2BFE" w14:textId="77777777" w:rsidR="00513529" w:rsidRDefault="00513529" w:rsidP="00513529">
      <w:pPr>
        <w:pStyle w:val="EX"/>
        <w:rPr>
          <w:ins w:id="32" w:author="Nokia" w:date="2021-07-19T10:11:00Z"/>
        </w:rPr>
      </w:pPr>
      <w:r>
        <w:rPr>
          <w:lang w:eastAsia="zh-CN"/>
        </w:rPr>
        <w:t>[48]</w:t>
      </w:r>
      <w:r>
        <w:rPr>
          <w:lang w:eastAsia="zh-CN"/>
        </w:rPr>
        <w:tab/>
        <w:t>3GPP TS 29.552:</w:t>
      </w:r>
      <w:r>
        <w:t xml:space="preserve"> "</w:t>
      </w:r>
      <w:r>
        <w:rPr>
          <w:lang w:eastAsia="zh-CN"/>
        </w:rPr>
        <w:t>5G System; Network Data Analytics signalling follows; Stage 3</w:t>
      </w:r>
      <w:r>
        <w:t>".</w:t>
      </w:r>
    </w:p>
    <w:p w14:paraId="3600AD14" w14:textId="77777777" w:rsidR="00513529" w:rsidRPr="00354C94" w:rsidRDefault="00513529" w:rsidP="00513529">
      <w:pPr>
        <w:pStyle w:val="EX"/>
        <w:rPr>
          <w:lang w:eastAsia="zh-CN"/>
        </w:rPr>
      </w:pPr>
      <w:ins w:id="33" w:author="Nokia" w:date="2021-07-19T10:11:00Z">
        <w:r>
          <w:t>[</w:t>
        </w:r>
        <w:r w:rsidRPr="00B13000">
          <w:rPr>
            <w:highlight w:val="yellow"/>
          </w:rPr>
          <w:t>XX</w:t>
        </w:r>
        <w:r>
          <w:t>]</w:t>
        </w:r>
        <w:r>
          <w:tab/>
        </w:r>
      </w:ins>
      <w:ins w:id="34" w:author="Nokia" w:date="2021-07-19T10:12:00Z">
        <w:r>
          <w:rPr>
            <w:lang w:eastAsia="zh-CN"/>
          </w:rPr>
          <w:t>3GPP TS 29.534:</w:t>
        </w:r>
        <w:r>
          <w:t xml:space="preserve"> "5G System; Access and Mobility Policy Authorization Service; Stage 3".</w:t>
        </w:r>
      </w:ins>
    </w:p>
    <w:p w14:paraId="52FCB121"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3242929" w14:textId="77777777" w:rsidR="00513529" w:rsidRDefault="00513529" w:rsidP="00513529">
      <w:pPr>
        <w:pStyle w:val="Heading3"/>
        <w:rPr>
          <w:lang w:eastAsia="zh-CN"/>
        </w:rPr>
      </w:pPr>
      <w:r>
        <w:rPr>
          <w:lang w:eastAsia="zh-CN"/>
        </w:rPr>
        <w:t>5.1.1</w:t>
      </w:r>
      <w:r>
        <w:rPr>
          <w:lang w:eastAsia="ja-JP"/>
        </w:rPr>
        <w:tab/>
      </w:r>
      <w:r>
        <w:rPr>
          <w:lang w:eastAsia="zh-CN"/>
        </w:rPr>
        <w:t>AM Policy Association Establishment</w:t>
      </w:r>
      <w:bookmarkEnd w:id="9"/>
      <w:bookmarkEnd w:id="10"/>
      <w:bookmarkEnd w:id="11"/>
      <w:bookmarkEnd w:id="12"/>
      <w:bookmarkEnd w:id="13"/>
      <w:bookmarkEnd w:id="14"/>
      <w:bookmarkEnd w:id="15"/>
    </w:p>
    <w:p w14:paraId="5D4BF27E" w14:textId="77777777" w:rsidR="00513529" w:rsidRDefault="00513529" w:rsidP="00513529">
      <w:r>
        <w:t>This procedure concerns the following scenarios:</w:t>
      </w:r>
    </w:p>
    <w:p w14:paraId="45A2BB7E" w14:textId="77777777" w:rsidR="00513529" w:rsidRDefault="00513529" w:rsidP="00513529">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0EFFA3F2" w14:textId="77777777" w:rsidR="00513529" w:rsidRDefault="00513529" w:rsidP="00513529">
      <w:pPr>
        <w:pStyle w:val="B1"/>
      </w:pPr>
      <w:r>
        <w:lastRenderedPageBreak/>
        <w:t>2.</w:t>
      </w:r>
      <w:r>
        <w:tab/>
        <w:t>The AMF re-allocation with PCF change in handover procedure and registration procedure.</w:t>
      </w:r>
    </w:p>
    <w:p w14:paraId="00414639" w14:textId="77777777" w:rsidR="00513529" w:rsidDel="005C5172" w:rsidRDefault="00513529" w:rsidP="00513529">
      <w:pPr>
        <w:pStyle w:val="B1"/>
        <w:rPr>
          <w:del w:id="35" w:author="Nokia" w:date="2021-08-20T08:00:00Z"/>
        </w:rPr>
      </w:pPr>
      <w:r>
        <w:t>3.</w:t>
      </w:r>
      <w:r>
        <w:tab/>
        <w:t xml:space="preserve">UE </w:t>
      </w:r>
      <w:r>
        <w:rPr>
          <w:lang w:eastAsia="zh-CN"/>
        </w:rPr>
        <w:t>registers with 5GS during the UE moving from EPS to 5GS when there is no existing AM Policy Association.</w:t>
      </w:r>
    </w:p>
    <w:moveFromRangeStart w:id="36" w:author="Nokia" w:date="2021-08-20T07:42:00Z" w:name="move80337748"/>
    <w:bookmarkStart w:id="37" w:name="_MON_1599053866"/>
    <w:bookmarkEnd w:id="37"/>
    <w:p w14:paraId="632F9ADF" w14:textId="06C070EA" w:rsidR="00513529" w:rsidRDefault="00513529" w:rsidP="005C5172">
      <w:pPr>
        <w:pStyle w:val="B1"/>
        <w:rPr>
          <w:ins w:id="38" w:author="Nokia" w:date="2021-08-20T07:42:00Z"/>
        </w:rPr>
      </w:pPr>
      <w:moveFrom w:id="39" w:author="Nokia" w:date="2021-08-20T07:42:00Z">
        <w:r w:rsidDel="006D324A">
          <w:object w:dxaOrig="8789" w:dyaOrig="6234" w14:anchorId="0489F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pt" o:ole="">
              <v:imagedata r:id="rId17" o:title=""/>
            </v:shape>
            <o:OLEObject Type="Embed" ProgID="Word.Picture.8" ShapeID="_x0000_i1025" DrawAspect="Content" ObjectID="_1691575553" r:id="rId18"/>
          </w:object>
        </w:r>
      </w:moveFrom>
      <w:moveFromRangeEnd w:id="36"/>
    </w:p>
    <w:moveToRangeStart w:id="40" w:author="Nokia" w:date="2021-08-20T07:42:00Z" w:name="move80337748"/>
    <w:bookmarkStart w:id="41" w:name="_MON_1690952170"/>
    <w:bookmarkEnd w:id="41"/>
    <w:p w14:paraId="1FB87D2D" w14:textId="18899EF1" w:rsidR="006D324A" w:rsidRPr="003A4C0D" w:rsidRDefault="0094013F" w:rsidP="00513529">
      <w:pPr>
        <w:pStyle w:val="TH"/>
      </w:pPr>
      <w:moveTo w:id="42" w:author="Nokia" w:date="2021-08-20T07:42:00Z">
        <w:r>
          <w:object w:dxaOrig="8931" w:dyaOrig="6234" w14:anchorId="03A6FBB9">
            <v:shape id="_x0000_i1026" type="#_x0000_t75" style="width:422.5pt;height:294pt" o:ole="">
              <v:imagedata r:id="rId19" o:title=""/>
            </v:shape>
            <o:OLEObject Type="Embed" ProgID="Word.Picture.8" ShapeID="_x0000_i1026" DrawAspect="Content" ObjectID="_1691575554" r:id="rId20"/>
          </w:object>
        </w:r>
      </w:moveTo>
      <w:moveToRangeEnd w:id="40"/>
    </w:p>
    <w:p w14:paraId="3455569F" w14:textId="77777777" w:rsidR="00513529" w:rsidRDefault="00513529" w:rsidP="00513529">
      <w:pPr>
        <w:pStyle w:val="TF"/>
      </w:pPr>
      <w:r>
        <w:t>Figure 5.1.1-1: AM Policy Association Establishment procedure</w:t>
      </w:r>
    </w:p>
    <w:p w14:paraId="48E8F26B" w14:textId="77777777" w:rsidR="00513529" w:rsidRDefault="00513529" w:rsidP="00513529">
      <w:r>
        <w:t>This procedure concerns both roaming and non-roaming scenarios.</w:t>
      </w:r>
    </w:p>
    <w:p w14:paraId="2BA8D8DA" w14:textId="77777777" w:rsidR="00513529" w:rsidRDefault="00513529" w:rsidP="00513529">
      <w:r>
        <w:lastRenderedPageBreak/>
        <w:t xml:space="preserve">In the non-roaming </w:t>
      </w:r>
      <w:proofErr w:type="gramStart"/>
      <w:r>
        <w:t>case</w:t>
      </w:r>
      <w:proofErr w:type="gramEnd"/>
      <w:r>
        <w:t xml:space="preserve"> the role of the V-PCF is performed by the PCF. For the roaming scenarios, the V-PCF interacts with the AMF.</w:t>
      </w:r>
    </w:p>
    <w:p w14:paraId="0793DED8" w14:textId="77777777" w:rsidR="00513529" w:rsidRDefault="00513529" w:rsidP="00513529">
      <w:r>
        <w:t>Step 2 - step 5 are not executed in the roaming case.</w:t>
      </w:r>
    </w:p>
    <w:p w14:paraId="4ED8A80F" w14:textId="77777777" w:rsidR="00513529" w:rsidRDefault="00513529" w:rsidP="00513529">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and </w:t>
      </w:r>
      <w:r>
        <w:rPr>
          <w:noProof/>
        </w:rPr>
        <w:t>trace control and configuration parameters information</w:t>
      </w:r>
      <w:r>
        <w:t xml:space="preserve">. The request includes a Notification URI to indicate to the PCF where to send a notification when the policy is updated. </w:t>
      </w:r>
    </w:p>
    <w:p w14:paraId="68B42C00" w14:textId="77777777" w:rsidR="00513529" w:rsidRDefault="00513529" w:rsidP="00513529">
      <w:pPr>
        <w:pStyle w:val="B1"/>
        <w:rPr>
          <w:ins w:id="43" w:author="Nokia" w:date="2021-07-22T09:58:00Z"/>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6308F30F" w14:textId="6429974F" w:rsidR="00513529" w:rsidRDefault="00513529" w:rsidP="00513529">
      <w:pPr>
        <w:pStyle w:val="B1"/>
        <w:rPr>
          <w:ins w:id="44" w:author="Nokia" w:date="2021-08-23T12:17:00Z"/>
        </w:rPr>
      </w:pPr>
      <w:ins w:id="45" w:author="Nokia" w:date="2021-07-22T09:58:00Z">
        <w:r>
          <w:tab/>
          <w:t xml:space="preserve">Additionally, if the </w:t>
        </w:r>
      </w:ins>
      <w:ins w:id="46" w:author="Nokia" w:date="2021-08-20T07:36:00Z">
        <w:r w:rsidR="006D324A">
          <w:rPr>
            <w:lang w:eastAsia="zh-CN"/>
          </w:rPr>
          <w:t xml:space="preserve">PCF supports </w:t>
        </w:r>
        <w:r w:rsidR="006D324A">
          <w:rPr>
            <w:lang w:val="en-US"/>
          </w:rPr>
          <w:t>dynamically changing AM policies</w:t>
        </w:r>
      </w:ins>
      <w:ins w:id="47" w:author="Nokia" w:date="2021-07-22T09:58:00Z">
        <w:r>
          <w:rPr>
            <w:rFonts w:eastAsia="Batang"/>
          </w:rPr>
          <w:t xml:space="preserve">, </w:t>
        </w:r>
      </w:ins>
      <w:ins w:id="48" w:author="Nokia" w:date="2021-07-22T09:59:00Z">
        <w:r>
          <w:rPr>
            <w:rFonts w:eastAsia="Batang"/>
          </w:rPr>
          <w:t xml:space="preserve">the PCF </w:t>
        </w:r>
      </w:ins>
      <w:ins w:id="49" w:author="Nokia" w:date="2021-07-22T11:16:00Z">
        <w:r>
          <w:rPr>
            <w:rFonts w:eastAsia="Batang"/>
          </w:rPr>
          <w:t xml:space="preserve">retrieves AM Influence data </w:t>
        </w:r>
      </w:ins>
      <w:ins w:id="50" w:author="Nokia" w:date="2021-07-22T11:17:00Z">
        <w:r>
          <w:rPr>
            <w:rFonts w:eastAsia="Batang"/>
          </w:rPr>
          <w:t xml:space="preserve">using the </w:t>
        </w:r>
        <w:proofErr w:type="spellStart"/>
        <w:r>
          <w:t>Nudr_DataRepository_Query</w:t>
        </w:r>
        <w:proofErr w:type="spellEnd"/>
        <w:r>
          <w:t xml:space="preserve"> </w:t>
        </w:r>
      </w:ins>
      <w:ins w:id="51" w:author="Nokia" w:date="2021-07-22T11:18:00Z">
        <w:r>
          <w:t>service operation by sending an HTTP GET request to the "AM Influence Data" resource.</w:t>
        </w:r>
      </w:ins>
    </w:p>
    <w:p w14:paraId="2A9EA265" w14:textId="4CAABE19" w:rsidR="00B26588" w:rsidRPr="001A0C04" w:rsidRDefault="00B26588" w:rsidP="00B26588">
      <w:pPr>
        <w:pStyle w:val="EditorsNote"/>
        <w:rPr>
          <w:lang w:eastAsia="zh-CN"/>
        </w:rPr>
      </w:pPr>
      <w:ins w:id="52" w:author="Nokia" w:date="2021-08-23T12:17:00Z">
        <w:r>
          <w:rPr>
            <w:lang w:eastAsia="zh-CN"/>
          </w:rPr>
          <w:t xml:space="preserve">Editor's Note: It is FFS to check </w:t>
        </w:r>
      </w:ins>
      <w:ins w:id="53" w:author="Nokia" w:date="2021-08-23T12:18:00Z">
        <w:r>
          <w:rPr>
            <w:lang w:eastAsia="zh-CN"/>
          </w:rPr>
          <w:t xml:space="preserve">if the above applies as </w:t>
        </w:r>
      </w:ins>
      <w:ins w:id="54" w:author="Nokia" w:date="2021-08-23T12:19:00Z">
        <w:r>
          <w:rPr>
            <w:lang w:eastAsia="zh-CN"/>
          </w:rPr>
          <w:t>written</w:t>
        </w:r>
      </w:ins>
      <w:ins w:id="55" w:author="Nokia" w:date="2021-08-23T12:18:00Z">
        <w:r>
          <w:rPr>
            <w:lang w:eastAsia="zh-CN"/>
          </w:rPr>
          <w:t xml:space="preserve"> or if it </w:t>
        </w:r>
      </w:ins>
      <w:ins w:id="56" w:author="Nokia" w:date="2021-08-23T12:19:00Z">
        <w:r>
          <w:rPr>
            <w:lang w:eastAsia="zh-CN"/>
          </w:rPr>
          <w:t xml:space="preserve">is </w:t>
        </w:r>
      </w:ins>
      <w:ins w:id="57" w:author="Nokia" w:date="2021-08-23T12:18:00Z">
        <w:r>
          <w:rPr>
            <w:lang w:eastAsia="zh-CN"/>
          </w:rPr>
          <w:t xml:space="preserve">better to replace with another mechanism </w:t>
        </w:r>
      </w:ins>
      <w:ins w:id="58" w:author="Nokia" w:date="2021-08-23T12:19:00Z">
        <w:r>
          <w:rPr>
            <w:lang w:eastAsia="zh-CN"/>
          </w:rPr>
          <w:t>for retrieving the UDR data, e.g. immediate reporting</w:t>
        </w:r>
      </w:ins>
      <w:ins w:id="59" w:author="Nokia" w:date="2021-08-23T12:17:00Z">
        <w:r>
          <w:rPr>
            <w:lang w:eastAsia="zh-CN"/>
          </w:rPr>
          <w:t>.</w:t>
        </w:r>
      </w:ins>
    </w:p>
    <w:p w14:paraId="69617857" w14:textId="77777777" w:rsidR="00513529" w:rsidRDefault="00513529" w:rsidP="00513529">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ins w:id="60" w:author="Nokia" w:date="2021-07-22T11:24:00Z">
        <w:r>
          <w:t xml:space="preserve">requested </w:t>
        </w:r>
      </w:ins>
      <w:r>
        <w:t>subscription data</w:t>
      </w:r>
      <w:ins w:id="61" w:author="Nokia" w:date="2021-07-22T11:23:00Z">
        <w:r>
          <w:t xml:space="preserve"> and/or </w:t>
        </w:r>
      </w:ins>
      <w:ins w:id="62" w:author="Nokia" w:date="2021-07-22T11:24:00Z">
        <w:r>
          <w:t>application data in the response message body</w:t>
        </w:r>
      </w:ins>
      <w:r>
        <w:t>.</w:t>
      </w:r>
    </w:p>
    <w:p w14:paraId="5B527F0A" w14:textId="77777777" w:rsidR="00513529" w:rsidRDefault="00513529" w:rsidP="00513529">
      <w:pPr>
        <w:pStyle w:val="B1"/>
        <w:rPr>
          <w:ins w:id="63" w:author="Nokia" w:date="2021-07-22T11:19:00Z"/>
        </w:rPr>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06E08FE2" w14:textId="7AE3948D" w:rsidR="00513529" w:rsidRDefault="00513529" w:rsidP="00513529">
      <w:pPr>
        <w:pStyle w:val="B1"/>
      </w:pPr>
      <w:ins w:id="64" w:author="Nokia" w:date="2021-07-22T11:19:00Z">
        <w:r>
          <w:tab/>
          <w:t xml:space="preserve">Additionally, if the </w:t>
        </w:r>
      </w:ins>
      <w:ins w:id="65" w:author="Nokia" w:date="2021-08-20T07:37:00Z">
        <w:r w:rsidR="006D324A">
          <w:rPr>
            <w:lang w:eastAsia="zh-CN"/>
          </w:rPr>
          <w:t xml:space="preserve">PCF and the UDR support </w:t>
        </w:r>
        <w:r w:rsidR="006D324A">
          <w:rPr>
            <w:lang w:val="en-US"/>
          </w:rPr>
          <w:t>dynamically changing AM policies</w:t>
        </w:r>
      </w:ins>
      <w:ins w:id="66" w:author="Nokia" w:date="2021-07-22T11:19:00Z">
        <w:r>
          <w:rPr>
            <w:rFonts w:eastAsia="Batang"/>
          </w:rPr>
          <w:t xml:space="preserve">, the PCF </w:t>
        </w:r>
        <w:r>
          <w:t xml:space="preserve">subscribes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ins>
    </w:p>
    <w:p w14:paraId="6FFC7E22" w14:textId="77777777" w:rsidR="00513529" w:rsidRDefault="00513529" w:rsidP="00513529">
      <w:pPr>
        <w:pStyle w:val="B1"/>
      </w:pPr>
      <w:r>
        <w:t>5.</w:t>
      </w:r>
      <w:r>
        <w:tab/>
      </w:r>
      <w:r>
        <w:rPr>
          <w:lang w:eastAsia="zh-CN"/>
        </w:rPr>
        <w:t>The UDR sends an HTTP "201 Created" response to acknowledge the subscription from the PCF.</w:t>
      </w:r>
    </w:p>
    <w:p w14:paraId="447FBE8F" w14:textId="77777777" w:rsidR="00513529" w:rsidRDefault="00513529" w:rsidP="00513529">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73BE567A" w14:textId="77777777" w:rsidR="00513529" w:rsidRDefault="00513529" w:rsidP="00513529">
      <w:pPr>
        <w:pStyle w:val="B1"/>
      </w:pPr>
      <w:r>
        <w:t>7.</w:t>
      </w:r>
      <w:r>
        <w:rPr>
          <w:lang w:eastAsia="zh-CN"/>
        </w:rPr>
        <w:tab/>
      </w:r>
      <w:r>
        <w:t>The (V)PCF sends an HTTP "201 Created" response to the AMF with the determined policies as described in subclause 4.2.2 of 3GPP TS 29.507 [7], e.g.:</w:t>
      </w:r>
    </w:p>
    <w:p w14:paraId="6808810D" w14:textId="77777777" w:rsidR="00513529" w:rsidRDefault="00513529" w:rsidP="00513529">
      <w:pPr>
        <w:pStyle w:val="B2"/>
      </w:pPr>
      <w:r>
        <w:t>-</w:t>
      </w:r>
      <w:r>
        <w:tab/>
        <w:t>Access and Mobility control Policy including Service Area Restrictions, and/or a RAT Frequency Selection Priority (RFSP) Index; and/or</w:t>
      </w:r>
    </w:p>
    <w:p w14:paraId="294BBDF2" w14:textId="77777777" w:rsidR="00513529" w:rsidRDefault="00513529" w:rsidP="00513529">
      <w:pPr>
        <w:pStyle w:val="B2"/>
        <w:rPr>
          <w:ins w:id="67" w:author="Nokia" w:date="2021-07-19T09:42:00Z"/>
        </w:rPr>
      </w:pPr>
      <w:r>
        <w:t>-</w:t>
      </w:r>
      <w:r>
        <w:tab/>
        <w:t>Policy Control Request Triggers and related policy information</w:t>
      </w:r>
      <w:ins w:id="68" w:author="Nokia" w:date="2021-07-19T09:42:00Z">
        <w:r>
          <w:t>.</w:t>
        </w:r>
      </w:ins>
      <w:del w:id="69" w:author="Nokia" w:date="2021-07-19T09:42:00Z">
        <w:r w:rsidDel="002B2528">
          <w:delText>;</w:delText>
        </w:r>
      </w:del>
    </w:p>
    <w:p w14:paraId="714608C5" w14:textId="7D41C783" w:rsidR="00E36DE3" w:rsidRDefault="00E36DE3" w:rsidP="00E36DE3">
      <w:pPr>
        <w:pStyle w:val="B1"/>
        <w:rPr>
          <w:ins w:id="70" w:author="Nokia" w:date="2021-08-20T08:00:00Z"/>
        </w:rPr>
      </w:pPr>
      <w:ins w:id="71" w:author="Nokia" w:date="2021-08-20T07:59:00Z">
        <w:r>
          <w:t>7a.</w:t>
        </w:r>
        <w:r>
          <w:tab/>
        </w:r>
      </w:ins>
      <w:ins w:id="72" w:author="Nokia" w:date="2021-07-19T09:43:00Z">
        <w:r w:rsidR="00513529" w:rsidRPr="00E36DE3">
          <w:t xml:space="preserve">The PCF may register to the BSF as the PCF for the UE </w:t>
        </w:r>
      </w:ins>
      <w:ins w:id="73" w:author="Nokia" w:date="2021-07-19T09:44:00Z">
        <w:r w:rsidR="00513529" w:rsidRPr="00E36DE3">
          <w:t xml:space="preserve">(i.e. as the PCF that handles the AM Policy Association of this UE) </w:t>
        </w:r>
      </w:ins>
      <w:ins w:id="74" w:author="Nokia" w:date="2021-07-19T09:43:00Z">
        <w:r w:rsidR="00513529" w:rsidRPr="00E36DE3">
          <w:t xml:space="preserve">by sending </w:t>
        </w:r>
        <w:r w:rsidR="00513529" w:rsidRPr="00E36DE3">
          <w:rPr>
            <w:rFonts w:eastAsia="DengXian"/>
          </w:rPr>
          <w:t xml:space="preserve">an HTTP POST request to the "PCF Session Bindings" resource of the </w:t>
        </w:r>
        <w:proofErr w:type="spellStart"/>
        <w:r w:rsidR="00513529" w:rsidRPr="00E36DE3">
          <w:t>Nbsf_Management_Register</w:t>
        </w:r>
        <w:proofErr w:type="spellEnd"/>
        <w:r w:rsidR="00513529" w:rsidRPr="00E36DE3">
          <w:t xml:space="preserve"> service</w:t>
        </w:r>
      </w:ins>
      <w:ins w:id="75" w:author="Nokia" w:date="2021-08-20T08:00:00Z">
        <w:r>
          <w:t>.</w:t>
        </w:r>
      </w:ins>
    </w:p>
    <w:p w14:paraId="59C2A7CE" w14:textId="2241DA86" w:rsidR="00513529" w:rsidRPr="00E36DE3" w:rsidRDefault="00E36DE3" w:rsidP="00E36DE3">
      <w:pPr>
        <w:pStyle w:val="B1"/>
        <w:rPr>
          <w:ins w:id="76" w:author="Nokia" w:date="2021-07-19T09:29:00Z"/>
        </w:rPr>
      </w:pPr>
      <w:ins w:id="77" w:author="Nokia" w:date="2021-08-20T08:00:00Z">
        <w:r>
          <w:t>7b.</w:t>
        </w:r>
        <w:r>
          <w:tab/>
          <w:t>T</w:t>
        </w:r>
      </w:ins>
      <w:ins w:id="78" w:author="Nokia" w:date="2021-07-19T09:43:00Z">
        <w:r w:rsidR="00513529" w:rsidRPr="00E36DE3">
          <w:t>he BSF responds with "201 Created" if the registration of the PCF for the UE was successful.</w:t>
        </w:r>
      </w:ins>
    </w:p>
    <w:p w14:paraId="1BAC8133" w14:textId="5E5F69C0" w:rsidR="00513529" w:rsidRDefault="00513529" w:rsidP="00513529">
      <w:pPr>
        <w:pStyle w:val="EditorsNote"/>
      </w:pPr>
      <w:ins w:id="79" w:author="Nokia" w:date="2021-07-19T09:29:00Z">
        <w:r>
          <w:rPr>
            <w:lang w:eastAsia="zh-CN"/>
          </w:rPr>
          <w:t>Editor's Note: Step</w:t>
        </w:r>
      </w:ins>
      <w:ins w:id="80" w:author="Nokia" w:date="2021-08-20T09:25:00Z">
        <w:r w:rsidR="00A4024D">
          <w:rPr>
            <w:lang w:eastAsia="zh-CN"/>
          </w:rPr>
          <w:t>s</w:t>
        </w:r>
      </w:ins>
      <w:ins w:id="81" w:author="Nokia" w:date="2021-07-19T09:29:00Z">
        <w:r>
          <w:rPr>
            <w:lang w:eastAsia="zh-CN"/>
          </w:rPr>
          <w:t xml:space="preserve"> 7</w:t>
        </w:r>
      </w:ins>
      <w:ins w:id="82" w:author="Nokia" w:date="2021-08-20T09:25:00Z">
        <w:r w:rsidR="00A4024D">
          <w:rPr>
            <w:lang w:eastAsia="zh-CN"/>
          </w:rPr>
          <w:t xml:space="preserve"> and 8</w:t>
        </w:r>
      </w:ins>
      <w:ins w:id="83" w:author="Nokia" w:date="2021-07-19T09:44:00Z">
        <w:r>
          <w:rPr>
            <w:lang w:eastAsia="zh-CN"/>
          </w:rPr>
          <w:t xml:space="preserve"> </w:t>
        </w:r>
      </w:ins>
      <w:ins w:id="84" w:author="Nokia" w:date="2021-07-19T09:30:00Z">
        <w:r>
          <w:rPr>
            <w:lang w:eastAsia="zh-CN"/>
          </w:rPr>
          <w:t>will be checked and updated</w:t>
        </w:r>
      </w:ins>
      <w:ins w:id="85" w:author="Nokia" w:date="2021-07-19T10:39:00Z">
        <w:r>
          <w:rPr>
            <w:lang w:eastAsia="zh-CN"/>
          </w:rPr>
          <w:t xml:space="preserve">, referring also to </w:t>
        </w:r>
      </w:ins>
      <w:ins w:id="86" w:author="Nokia" w:date="2021-07-19T10:40:00Z">
        <w:r>
          <w:rPr>
            <w:lang w:eastAsia="zh-CN"/>
          </w:rPr>
          <w:t xml:space="preserve">a </w:t>
        </w:r>
      </w:ins>
      <w:ins w:id="87" w:author="Nokia" w:date="2021-07-19T10:39:00Z">
        <w:r>
          <w:rPr>
            <w:lang w:eastAsia="zh-CN"/>
          </w:rPr>
          <w:t>29.521</w:t>
        </w:r>
      </w:ins>
      <w:ins w:id="88" w:author="Nokia" w:date="2021-07-19T10:40:00Z">
        <w:r>
          <w:rPr>
            <w:lang w:eastAsia="zh-CN"/>
          </w:rPr>
          <w:t xml:space="preserve"> subclause,</w:t>
        </w:r>
      </w:ins>
      <w:ins w:id="89" w:author="Nokia" w:date="2021-07-19T09:30:00Z">
        <w:r>
          <w:rPr>
            <w:lang w:eastAsia="zh-CN"/>
          </w:rPr>
          <w:t xml:space="preserve"> once the BSF service extensions to support DCAMP have been implemented in 29.521.</w:t>
        </w:r>
      </w:ins>
    </w:p>
    <w:p w14:paraId="43E54291" w14:textId="77777777" w:rsidR="00513529" w:rsidRDefault="00513529" w:rsidP="00513529">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4D3781A0" w14:textId="77777777" w:rsidR="00513529" w:rsidRPr="00354C94" w:rsidRDefault="00513529" w:rsidP="00513529">
      <w:pPr>
        <w:pStyle w:val="NO"/>
      </w:pPr>
      <w:r>
        <w:rPr>
          <w:lang w:eastAsia="zh-CN"/>
        </w:rPr>
        <w:lastRenderedPageBreak/>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14:paraId="6574C5DE"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D7C152" w14:textId="77777777" w:rsidR="00513529" w:rsidRDefault="00513529" w:rsidP="00513529">
      <w:pPr>
        <w:pStyle w:val="Heading5"/>
        <w:rPr>
          <w:lang w:eastAsia="zh-CN"/>
        </w:rPr>
      </w:pPr>
      <w:bookmarkStart w:id="90" w:name="_Toc28005434"/>
      <w:bookmarkStart w:id="91" w:name="_Toc36038106"/>
      <w:bookmarkStart w:id="92" w:name="_Toc45133303"/>
      <w:bookmarkStart w:id="93" w:name="_Toc51762131"/>
      <w:bookmarkStart w:id="94" w:name="_Toc59016536"/>
      <w:bookmarkStart w:id="95" w:name="_Toc68167505"/>
      <w:bookmarkStart w:id="96" w:name="_Toc75350839"/>
      <w:r>
        <w:rPr>
          <w:lang w:eastAsia="zh-CN"/>
        </w:rPr>
        <w:t>5.1.2.1.1</w:t>
      </w:r>
      <w:r>
        <w:rPr>
          <w:lang w:eastAsia="zh-CN"/>
        </w:rPr>
        <w:tab/>
        <w:t>AM Policy Association Modification initiated by the AMF without AMF relocation</w:t>
      </w:r>
      <w:bookmarkEnd w:id="90"/>
      <w:bookmarkEnd w:id="91"/>
      <w:bookmarkEnd w:id="92"/>
      <w:bookmarkEnd w:id="93"/>
      <w:bookmarkEnd w:id="94"/>
      <w:bookmarkEnd w:id="95"/>
      <w:bookmarkEnd w:id="96"/>
    </w:p>
    <w:p w14:paraId="2F20414E" w14:textId="77777777" w:rsidR="00513529" w:rsidRDefault="00513529" w:rsidP="00513529">
      <w:r>
        <w:rPr>
          <w:lang w:eastAsia="ja-JP"/>
        </w:rPr>
        <w:t>This procedure is performed</w:t>
      </w:r>
      <w:r>
        <w:t xml:space="preserve"> when a Policy Control Request Trigger condition is met.</w:t>
      </w:r>
    </w:p>
    <w:moveFromRangeStart w:id="97" w:author="Nokia" w:date="2021-08-20T08:10:00Z" w:name="move80339421"/>
    <w:bookmarkStart w:id="98" w:name="_MON_1599736886"/>
    <w:bookmarkEnd w:id="98"/>
    <w:p w14:paraId="03761100" w14:textId="6B16FF88" w:rsidR="00513529" w:rsidRDefault="00513529" w:rsidP="00513529">
      <w:pPr>
        <w:pStyle w:val="TH"/>
      </w:pPr>
      <w:moveFrom w:id="99" w:author="Nokia" w:date="2021-08-20T08:10:00Z">
        <w:r w:rsidDel="005C5172">
          <w:object w:dxaOrig="7230" w:dyaOrig="6518" w14:anchorId="3C5C797D">
            <v:shape id="_x0000_i1027" type="#_x0000_t75" style="width:361pt;height:285pt" o:ole="">
              <v:imagedata r:id="rId21" o:title="" cropbottom="8312f"/>
            </v:shape>
            <o:OLEObject Type="Embed" ProgID="Word.Picture.8" ShapeID="_x0000_i1027" DrawAspect="Content" ObjectID="_1691575555" r:id="rId22"/>
          </w:object>
        </w:r>
      </w:moveFrom>
      <w:moveFromRangeEnd w:id="97"/>
      <w:moveToRangeStart w:id="100" w:author="Nokia" w:date="2021-08-20T08:10:00Z" w:name="move80339421"/>
      <w:bookmarkStart w:id="101" w:name="_MON_1690953866"/>
      <w:bookmarkEnd w:id="101"/>
      <w:moveTo w:id="102" w:author="Nokia" w:date="2021-08-20T08:10:00Z">
        <w:r w:rsidR="00C53E43">
          <w:object w:dxaOrig="7230" w:dyaOrig="6518" w14:anchorId="39B18E5D">
            <v:shape id="_x0000_i1028" type="#_x0000_t75" style="width:361pt;height:285pt" o:ole="">
              <v:imagedata r:id="rId23" o:title="" cropbottom="8312f"/>
            </v:shape>
            <o:OLEObject Type="Embed" ProgID="Word.Picture.8" ShapeID="_x0000_i1028" DrawAspect="Content" ObjectID="_1691575556" r:id="rId24"/>
          </w:object>
        </w:r>
      </w:moveTo>
      <w:moveToRangeEnd w:id="100"/>
    </w:p>
    <w:p w14:paraId="6376E14C" w14:textId="77777777" w:rsidR="00513529" w:rsidRDefault="00513529" w:rsidP="00513529">
      <w:pPr>
        <w:pStyle w:val="TF"/>
      </w:pPr>
      <w:r>
        <w:t>Figure 5.1.2.1.1-1: AMF-initiated AM Policy Association Modification without AMF relocation procedure</w:t>
      </w:r>
    </w:p>
    <w:p w14:paraId="62AE1891" w14:textId="77777777" w:rsidR="00513529" w:rsidRDefault="00513529" w:rsidP="00513529">
      <w:r>
        <w:t>This procedure concerns both roaming and non-roaming scenarios.</w:t>
      </w:r>
    </w:p>
    <w:p w14:paraId="4BF16B76" w14:textId="77777777" w:rsidR="00513529" w:rsidRDefault="00513529" w:rsidP="00513529">
      <w:r>
        <w:t xml:space="preserve">In the non-roaming </w:t>
      </w:r>
      <w:proofErr w:type="gramStart"/>
      <w:r>
        <w:t>case</w:t>
      </w:r>
      <w:proofErr w:type="gramEnd"/>
      <w:r>
        <w:t xml:space="preserve"> the role of the V-PCF is performed by the PCF. For the roaming scenarios, the V-PCF interacts with the AMF.</w:t>
      </w:r>
    </w:p>
    <w:p w14:paraId="07B46038" w14:textId="77777777" w:rsidR="00513529" w:rsidRDefault="00513529" w:rsidP="00513529">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2DDBE95C" w14:textId="77777777" w:rsidR="00513529" w:rsidRDefault="00513529" w:rsidP="00513529">
      <w:pPr>
        <w:pStyle w:val="B1"/>
        <w:rPr>
          <w:lang w:eastAsia="zh-CN"/>
        </w:rPr>
      </w:pPr>
      <w:r>
        <w:rPr>
          <w:lang w:eastAsia="zh-CN"/>
        </w:rPr>
        <w:lastRenderedPageBreak/>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68943DEB" w14:textId="77777777" w:rsidR="00513529" w:rsidRDefault="00513529" w:rsidP="00513529">
      <w:pPr>
        <w:pStyle w:val="B1"/>
      </w:pPr>
      <w:r>
        <w:rPr>
          <w:lang w:eastAsia="zh-CN"/>
        </w:rPr>
        <w:t>3.</w:t>
      </w:r>
      <w:r>
        <w:rPr>
          <w:lang w:eastAsia="zh-CN"/>
        </w:rPr>
        <w:tab/>
      </w:r>
      <w:r>
        <w:t>The (V)PCF stores the information received in step 2 and makes the policy decision.</w:t>
      </w:r>
    </w:p>
    <w:p w14:paraId="65A5CD24" w14:textId="77777777" w:rsidR="009A3375" w:rsidRDefault="00513529" w:rsidP="00513529">
      <w:pPr>
        <w:pStyle w:val="B1"/>
        <w:rPr>
          <w:ins w:id="103" w:author="Nokia" w:date="2021-08-20T08:18:00Z"/>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 </w:t>
      </w:r>
      <w:r>
        <w:t>as described in subclause 4.2.3.3 of 3GPP TS 29.507 [7]</w:t>
      </w:r>
      <w:r>
        <w:rPr>
          <w:lang w:eastAsia="zh-CN"/>
        </w:rPr>
        <w:t>.</w:t>
      </w:r>
    </w:p>
    <w:p w14:paraId="1A1855DC" w14:textId="6901AC1B" w:rsidR="00513529" w:rsidRDefault="009A3375" w:rsidP="00513529">
      <w:pPr>
        <w:pStyle w:val="B1"/>
        <w:rPr>
          <w:ins w:id="104" w:author="Nokia" w:date="2021-08-20T08:19:00Z"/>
          <w:lang w:eastAsia="zh-CN"/>
        </w:rPr>
      </w:pPr>
      <w:ins w:id="105" w:author="Nokia" w:date="2021-08-20T08:18:00Z">
        <w:r>
          <w:rPr>
            <w:lang w:eastAsia="zh-CN"/>
          </w:rPr>
          <w:t>4a.</w:t>
        </w:r>
      </w:ins>
      <w:ins w:id="106" w:author="Nokia" w:date="2021-08-20T08:19:00Z">
        <w:r>
          <w:rPr>
            <w:lang w:eastAsia="zh-CN"/>
          </w:rPr>
          <w:tab/>
        </w:r>
      </w:ins>
      <w:ins w:id="107" w:author="Nokia" w:date="2021-07-19T10:01:00Z">
        <w:r w:rsidR="00513529">
          <w:rPr>
            <w:lang w:eastAsia="zh-CN"/>
          </w:rPr>
          <w:t xml:space="preserve">If an AF </w:t>
        </w:r>
      </w:ins>
      <w:ins w:id="108" w:author="Nokia" w:date="2021-08-20T08:21:00Z">
        <w:r w:rsidR="00C53E43">
          <w:rPr>
            <w:lang w:eastAsia="zh-CN"/>
          </w:rPr>
          <w:t>(</w:t>
        </w:r>
      </w:ins>
      <w:ins w:id="109" w:author="Nokia" w:date="2021-08-25T14:51:00Z">
        <w:r w:rsidR="00AA0C69">
          <w:rPr>
            <w:lang w:eastAsia="zh-CN"/>
          </w:rPr>
          <w:t>either directly or via the NEF</w:t>
        </w:r>
      </w:ins>
      <w:ins w:id="110" w:author="Nokia" w:date="2021-08-20T08:21:00Z">
        <w:r w:rsidR="00C53E43">
          <w:rPr>
            <w:lang w:eastAsia="zh-CN"/>
          </w:rPr>
          <w:t xml:space="preserve">) </w:t>
        </w:r>
      </w:ins>
      <w:ins w:id="111" w:author="Nokia" w:date="2021-07-19T10:01:00Z">
        <w:r w:rsidR="00513529">
          <w:rPr>
            <w:lang w:eastAsia="zh-CN"/>
          </w:rPr>
          <w:t xml:space="preserve">has previously subscribed </w:t>
        </w:r>
      </w:ins>
      <w:ins w:id="112" w:author="Nokia" w:date="2021-07-19T10:04:00Z">
        <w:r w:rsidR="00513529">
          <w:t xml:space="preserve">to events for the AF application AM context (e.g. service area restrictions policy change) </w:t>
        </w:r>
      </w:ins>
      <w:ins w:id="113" w:author="Nokia" w:date="2021-07-19T10:05:00Z">
        <w:r w:rsidR="00513529">
          <w:rPr>
            <w:lang w:eastAsia="zh-CN"/>
          </w:rPr>
          <w:t>as described in 3GPP TS 29.534 </w:t>
        </w:r>
      </w:ins>
      <w:ins w:id="114" w:author="Nokia" w:date="2021-07-19T10:07:00Z">
        <w:r w:rsidR="00513529">
          <w:rPr>
            <w:lang w:eastAsia="zh-CN"/>
          </w:rPr>
          <w:t>[</w:t>
        </w:r>
        <w:r w:rsidR="00513529" w:rsidRPr="001D4C3A">
          <w:rPr>
            <w:highlight w:val="yellow"/>
            <w:lang w:eastAsia="zh-CN"/>
          </w:rPr>
          <w:t>XX</w:t>
        </w:r>
        <w:r w:rsidR="00513529">
          <w:rPr>
            <w:lang w:eastAsia="zh-CN"/>
          </w:rPr>
          <w:t xml:space="preserve">] </w:t>
        </w:r>
      </w:ins>
      <w:ins w:id="115" w:author="Nokia" w:date="2021-07-19T10:05:00Z">
        <w:r w:rsidR="00513529">
          <w:rPr>
            <w:lang w:eastAsia="zh-CN"/>
          </w:rPr>
          <w:t>subclause 4.2.5</w:t>
        </w:r>
      </w:ins>
      <w:ins w:id="116" w:author="Nokia" w:date="2021-07-19T10:01:00Z">
        <w:r w:rsidR="00513529">
          <w:rPr>
            <w:lang w:eastAsia="zh-CN"/>
          </w:rPr>
          <w:t>, the PCF checks if reporting is needed</w:t>
        </w:r>
      </w:ins>
      <w:ins w:id="117" w:author="Nokia" w:date="2021-07-19T10:05:00Z">
        <w:r w:rsidR="00513529">
          <w:rPr>
            <w:lang w:eastAsia="zh-CN"/>
          </w:rPr>
          <w:t xml:space="preserve"> based on the</w:t>
        </w:r>
      </w:ins>
      <w:ins w:id="118" w:author="Nokia" w:date="2021-07-19T10:01:00Z">
        <w:r w:rsidR="00513529">
          <w:rPr>
            <w:lang w:eastAsia="zh-CN"/>
          </w:rPr>
          <w:t xml:space="preserve"> </w:t>
        </w:r>
      </w:ins>
      <w:ins w:id="119" w:author="Nokia" w:date="2021-08-20T09:42:00Z">
        <w:r w:rsidR="00CF2978">
          <w:rPr>
            <w:lang w:eastAsia="zh-CN"/>
          </w:rPr>
          <w:t>policy decision that</w:t>
        </w:r>
      </w:ins>
      <w:ins w:id="120" w:author="Nokia" w:date="2021-07-19T10:01:00Z">
        <w:r w:rsidR="00513529">
          <w:rPr>
            <w:lang w:eastAsia="zh-CN"/>
          </w:rPr>
          <w:t xml:space="preserve"> was m</w:t>
        </w:r>
      </w:ins>
      <w:ins w:id="121" w:author="Nokia" w:date="2021-08-20T09:42:00Z">
        <w:r w:rsidR="00CF2978">
          <w:rPr>
            <w:lang w:eastAsia="zh-CN"/>
          </w:rPr>
          <w:t>ade</w:t>
        </w:r>
      </w:ins>
      <w:ins w:id="122" w:author="Nokia" w:date="2021-07-19T10:01:00Z">
        <w:r w:rsidR="00513529">
          <w:rPr>
            <w:lang w:eastAsia="zh-CN"/>
          </w:rPr>
          <w:t xml:space="preserve"> </w:t>
        </w:r>
      </w:ins>
      <w:ins w:id="123" w:author="Nokia" w:date="2021-07-19T10:06:00Z">
        <w:r w:rsidR="00513529">
          <w:rPr>
            <w:lang w:eastAsia="zh-CN"/>
          </w:rPr>
          <w:t>and may</w:t>
        </w:r>
      </w:ins>
      <w:ins w:id="124" w:author="Nokia" w:date="2021-07-19T10:01:00Z">
        <w:r w:rsidR="00513529">
          <w:rPr>
            <w:lang w:eastAsia="zh-CN"/>
          </w:rPr>
          <w:t xml:space="preserve"> send a respective notification using </w:t>
        </w:r>
        <w:bookmarkStart w:id="125" w:name="_Hlk80339793"/>
        <w:proofErr w:type="spellStart"/>
        <w:r w:rsidR="00513529">
          <w:rPr>
            <w:lang w:eastAsia="zh-CN"/>
          </w:rPr>
          <w:t>Npcf_AMPolicyAuthorization_Notify</w:t>
        </w:r>
        <w:bookmarkEnd w:id="125"/>
        <w:proofErr w:type="spellEnd"/>
        <w:r w:rsidR="00513529">
          <w:rPr>
            <w:lang w:eastAsia="zh-CN"/>
          </w:rPr>
          <w:t xml:space="preserve"> as defined in </w:t>
        </w:r>
      </w:ins>
      <w:ins w:id="126" w:author="Nokia" w:date="2021-07-19T10:07:00Z">
        <w:r w:rsidR="00513529">
          <w:rPr>
            <w:lang w:eastAsia="zh-CN"/>
          </w:rPr>
          <w:t>3GPP TS 29.534 [</w:t>
        </w:r>
        <w:r w:rsidR="00513529" w:rsidRPr="001D4C3A">
          <w:rPr>
            <w:highlight w:val="yellow"/>
            <w:lang w:eastAsia="zh-CN"/>
          </w:rPr>
          <w:t>XX</w:t>
        </w:r>
        <w:r w:rsidR="00513529">
          <w:rPr>
            <w:lang w:eastAsia="zh-CN"/>
          </w:rPr>
          <w:t>] subclause 4.2.</w:t>
        </w:r>
      </w:ins>
      <w:ins w:id="127" w:author="Nokia" w:date="2021-07-19T10:08:00Z">
        <w:r w:rsidR="00513529">
          <w:rPr>
            <w:lang w:eastAsia="zh-CN"/>
          </w:rPr>
          <w:t>7.2</w:t>
        </w:r>
      </w:ins>
      <w:ins w:id="128" w:author="Nokia" w:date="2021-08-25T14:54:00Z">
        <w:r w:rsidR="00EF1957">
          <w:rPr>
            <w:lang w:eastAsia="zh-CN"/>
          </w:rPr>
          <w:t xml:space="preserve"> </w:t>
        </w:r>
        <w:r w:rsidR="00EF1957" w:rsidRPr="00EF1957">
          <w:rPr>
            <w:lang w:eastAsia="zh-CN"/>
          </w:rPr>
          <w:t>(in addition</w:t>
        </w:r>
      </w:ins>
      <w:ins w:id="129" w:author="Nokia" w:date="2021-08-25T14:55:00Z">
        <w:r w:rsidR="00EF1957">
          <w:rPr>
            <w:lang w:eastAsia="zh-CN"/>
          </w:rPr>
          <w:t>,</w:t>
        </w:r>
      </w:ins>
      <w:ins w:id="130" w:author="Nokia" w:date="2021-08-25T14:54:00Z">
        <w:r w:rsidR="00EF1957" w:rsidRPr="00EF1957">
          <w:rPr>
            <w:lang w:eastAsia="zh-CN"/>
          </w:rPr>
          <w:t xml:space="preserve"> a </w:t>
        </w:r>
        <w:proofErr w:type="spellStart"/>
        <w:r w:rsidR="00EF1957" w:rsidRPr="00EF1957">
          <w:rPr>
            <w:lang w:eastAsia="zh-CN"/>
          </w:rPr>
          <w:t>Nnef_AMPolicyAuthorization_Notify</w:t>
        </w:r>
        <w:proofErr w:type="spellEnd"/>
        <w:r w:rsidR="00EF1957" w:rsidRPr="00EF1957">
          <w:rPr>
            <w:lang w:eastAsia="zh-CN"/>
          </w:rPr>
          <w:t xml:space="preserve"> request</w:t>
        </w:r>
      </w:ins>
      <w:ins w:id="131" w:author="Nokia" w:date="2021-08-25T14:56:00Z">
        <w:r w:rsidR="00EF1957">
          <w:rPr>
            <w:lang w:eastAsia="zh-CN"/>
          </w:rPr>
          <w:t>/response may occur</w:t>
        </w:r>
      </w:ins>
      <w:ins w:id="132" w:author="Nokia" w:date="2021-08-25T14:54:00Z">
        <w:r w:rsidR="00EF1957" w:rsidRPr="00EF1957">
          <w:rPr>
            <w:lang w:eastAsia="zh-CN"/>
          </w:rPr>
          <w:t xml:space="preserve"> </w:t>
        </w:r>
      </w:ins>
      <w:ins w:id="133" w:author="Nokia" w:date="2021-08-25T14:56:00Z">
        <w:r w:rsidR="00EF1957">
          <w:rPr>
            <w:lang w:eastAsia="zh-CN"/>
          </w:rPr>
          <w:t xml:space="preserve">between the NEF and the AF </w:t>
        </w:r>
      </w:ins>
      <w:ins w:id="134" w:author="Nokia" w:date="2021-08-25T14:54:00Z">
        <w:r w:rsidR="00EF1957" w:rsidRPr="00EF1957">
          <w:rPr>
            <w:lang w:eastAsia="zh-CN"/>
          </w:rPr>
          <w:t>if the notification is relayed via the NEF)</w:t>
        </w:r>
      </w:ins>
      <w:ins w:id="135" w:author="Nokia" w:date="2021-07-19T10:01:00Z">
        <w:r w:rsidR="00513529">
          <w:rPr>
            <w:lang w:eastAsia="zh-CN"/>
          </w:rPr>
          <w:t>.</w:t>
        </w:r>
      </w:ins>
    </w:p>
    <w:p w14:paraId="2D116F29" w14:textId="22D4E92E" w:rsidR="009A3375" w:rsidRDefault="009A3375" w:rsidP="00513529">
      <w:pPr>
        <w:pStyle w:val="B1"/>
        <w:rPr>
          <w:lang w:eastAsia="zh-CN"/>
        </w:rPr>
      </w:pPr>
      <w:ins w:id="136" w:author="Nokia" w:date="2021-08-20T08:19:00Z">
        <w:r>
          <w:rPr>
            <w:lang w:eastAsia="zh-CN"/>
          </w:rPr>
          <w:t>4b.</w:t>
        </w:r>
        <w:r>
          <w:rPr>
            <w:lang w:eastAsia="zh-CN"/>
          </w:rPr>
          <w:tab/>
          <w:t xml:space="preserve">The AF </w:t>
        </w:r>
      </w:ins>
      <w:ins w:id="137" w:author="Nokia" w:date="2021-08-20T08:21:00Z">
        <w:r w:rsidR="00C53E43">
          <w:rPr>
            <w:lang w:eastAsia="zh-CN"/>
          </w:rPr>
          <w:t>(</w:t>
        </w:r>
      </w:ins>
      <w:ins w:id="138" w:author="Nokia" w:date="2021-08-25T14:51:00Z">
        <w:r w:rsidR="00AA0C69">
          <w:rPr>
            <w:lang w:eastAsia="zh-CN"/>
          </w:rPr>
          <w:t xml:space="preserve">either directly or via </w:t>
        </w:r>
      </w:ins>
      <w:ins w:id="139" w:author="Nokia" w:date="2021-08-25T14:52:00Z">
        <w:r w:rsidR="00AA0C69">
          <w:rPr>
            <w:lang w:eastAsia="zh-CN"/>
          </w:rPr>
          <w:t>the</w:t>
        </w:r>
      </w:ins>
      <w:ins w:id="140" w:author="Nokia" w:date="2021-08-25T14:51:00Z">
        <w:r w:rsidR="00AA0C69">
          <w:rPr>
            <w:lang w:eastAsia="zh-CN"/>
          </w:rPr>
          <w:t xml:space="preserve"> NEF</w:t>
        </w:r>
      </w:ins>
      <w:ins w:id="141" w:author="Nokia" w:date="2021-08-20T08:21:00Z">
        <w:r w:rsidR="00C53E43">
          <w:rPr>
            <w:lang w:eastAsia="zh-CN"/>
          </w:rPr>
          <w:t xml:space="preserve">) </w:t>
        </w:r>
      </w:ins>
      <w:ins w:id="142" w:author="Nokia" w:date="2021-08-20T08:19:00Z">
        <w:r>
          <w:rPr>
            <w:lang w:eastAsia="zh-CN"/>
          </w:rPr>
          <w:t xml:space="preserve">sends an HTTP "204 No Content" </w:t>
        </w:r>
      </w:ins>
      <w:ins w:id="143" w:author="Nokia" w:date="2021-08-20T08:20:00Z">
        <w:r>
          <w:rPr>
            <w:lang w:eastAsia="zh-CN"/>
          </w:rPr>
          <w:t>response as defined in 3GPP TS 29.534 [</w:t>
        </w:r>
        <w:r w:rsidRPr="001D4C3A">
          <w:rPr>
            <w:highlight w:val="yellow"/>
            <w:lang w:eastAsia="zh-CN"/>
          </w:rPr>
          <w:t>XX</w:t>
        </w:r>
        <w:r>
          <w:rPr>
            <w:lang w:eastAsia="zh-CN"/>
          </w:rPr>
          <w:t>] subclause 4.2.7.2.</w:t>
        </w:r>
      </w:ins>
    </w:p>
    <w:p w14:paraId="32A2AB92" w14:textId="77777777" w:rsidR="00513529" w:rsidRPr="009E7A0C" w:rsidRDefault="00513529" w:rsidP="00513529">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 when the UE is registered in the 3GPP access.</w:t>
      </w:r>
    </w:p>
    <w:p w14:paraId="259CC0EE"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9A2297B" w14:textId="77777777" w:rsidR="00513529" w:rsidRDefault="00513529" w:rsidP="00513529">
      <w:pPr>
        <w:pStyle w:val="Heading5"/>
        <w:rPr>
          <w:lang w:eastAsia="zh-CN"/>
        </w:rPr>
      </w:pPr>
      <w:bookmarkStart w:id="144" w:name="_Toc28005435"/>
      <w:bookmarkStart w:id="145" w:name="_Toc36038107"/>
      <w:bookmarkStart w:id="146" w:name="_Toc45133304"/>
      <w:bookmarkStart w:id="147" w:name="_Toc51762132"/>
      <w:bookmarkStart w:id="148" w:name="_Toc59016537"/>
      <w:bookmarkStart w:id="149" w:name="_Toc68167506"/>
      <w:bookmarkStart w:id="150" w:name="_Toc75350840"/>
      <w:bookmarkStart w:id="151" w:name="_Toc19197369"/>
      <w:bookmarkStart w:id="152" w:name="_Toc27896522"/>
      <w:bookmarkStart w:id="153" w:name="_Toc36192690"/>
      <w:bookmarkStart w:id="154" w:name="_Toc37076421"/>
      <w:r>
        <w:rPr>
          <w:lang w:eastAsia="zh-CN"/>
        </w:rPr>
        <w:t>5.1.2.1.2</w:t>
      </w:r>
      <w:r>
        <w:rPr>
          <w:lang w:eastAsia="zh-CN"/>
        </w:rPr>
        <w:tab/>
        <w:t>AM Policy Association Modification with old PCF during AMF relocation</w:t>
      </w:r>
      <w:bookmarkEnd w:id="144"/>
      <w:bookmarkEnd w:id="145"/>
      <w:bookmarkEnd w:id="146"/>
      <w:bookmarkEnd w:id="147"/>
      <w:bookmarkEnd w:id="148"/>
      <w:bookmarkEnd w:id="149"/>
      <w:bookmarkEnd w:id="150"/>
    </w:p>
    <w:p w14:paraId="2D1DFDF2" w14:textId="652226B4" w:rsidR="00513529" w:rsidDel="00066438" w:rsidRDefault="00513529" w:rsidP="00513529">
      <w:pPr>
        <w:rPr>
          <w:del w:id="155" w:author="Nokia" w:date="2021-08-20T09:04:00Z"/>
        </w:rPr>
      </w:pPr>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p w14:paraId="6A33A9D8" w14:textId="19964FE3" w:rsidR="00066438" w:rsidRDefault="00066438" w:rsidP="00F26B70">
      <w:pPr>
        <w:jc w:val="center"/>
      </w:pPr>
      <w:del w:id="156" w:author="Nokia" w:date="2021-08-20T09:04:00Z">
        <w:r w:rsidDel="00066438">
          <w:object w:dxaOrig="7483" w:dyaOrig="4817" w14:anchorId="5B07B73B">
            <v:shape id="_x0000_i1029" type="#_x0000_t75" style="width:374pt;height:241pt" o:ole="">
              <v:imagedata r:id="rId25" o:title=""/>
            </v:shape>
            <o:OLEObject Type="Embed" ProgID="Word.Picture.8" ShapeID="_x0000_i1029" DrawAspect="Content" ObjectID="_1691575557" r:id="rId26"/>
          </w:object>
        </w:r>
      </w:del>
    </w:p>
    <w:bookmarkStart w:id="157" w:name="_MON_1598969400"/>
    <w:bookmarkEnd w:id="157"/>
    <w:p w14:paraId="72A3F178" w14:textId="4B78528D" w:rsidR="00513529" w:rsidRDefault="0094013F" w:rsidP="00513529">
      <w:pPr>
        <w:pStyle w:val="TH"/>
      </w:pPr>
      <w:ins w:id="158" w:author="Nokia" w:date="2021-08-20T09:04:00Z">
        <w:r>
          <w:object w:dxaOrig="7655" w:dyaOrig="4817" w14:anchorId="3AC142B1">
            <v:shape id="_x0000_i1030" type="#_x0000_t75" style="width:383pt;height:241pt" o:ole="">
              <v:imagedata r:id="rId27" o:title=""/>
            </v:shape>
            <o:OLEObject Type="Embed" ProgID="Word.Picture.8" ShapeID="_x0000_i1030" DrawAspect="Content" ObjectID="_1691575558" r:id="rId28"/>
          </w:object>
        </w:r>
      </w:ins>
    </w:p>
    <w:p w14:paraId="16739084" w14:textId="77777777" w:rsidR="00513529" w:rsidRDefault="00513529" w:rsidP="00513529">
      <w:pPr>
        <w:pStyle w:val="TF"/>
      </w:pPr>
      <w:r>
        <w:t>Figure 5.1.2.1.2-1: AMF-initiated AM Policy Association Modification with old PCF during AMF relocation procedure</w:t>
      </w:r>
    </w:p>
    <w:p w14:paraId="6A7BDE9C" w14:textId="77777777" w:rsidR="00513529" w:rsidRDefault="00513529" w:rsidP="00513529">
      <w:r>
        <w:t>This procedure concerns both roaming and non-roaming scenarios.</w:t>
      </w:r>
    </w:p>
    <w:p w14:paraId="2D17EB87" w14:textId="77777777" w:rsidR="00513529" w:rsidRDefault="00513529" w:rsidP="00513529">
      <w:r>
        <w:t xml:space="preserve">In the non-roaming </w:t>
      </w:r>
      <w:proofErr w:type="gramStart"/>
      <w:r>
        <w:t>case</w:t>
      </w:r>
      <w:proofErr w:type="gramEnd"/>
      <w:r>
        <w:t xml:space="preserve"> the role of the V-PCF is performed by the PCF. For the roaming scenarios, the V-PCF interacts with the AMF.</w:t>
      </w:r>
    </w:p>
    <w:p w14:paraId="09B36041" w14:textId="77777777" w:rsidR="00513529" w:rsidRDefault="00513529" w:rsidP="00513529">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418058A8" w14:textId="77777777" w:rsidR="00513529" w:rsidRDefault="00513529" w:rsidP="00513529">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73D603F6" w14:textId="77777777" w:rsidR="00513529" w:rsidRDefault="00513529" w:rsidP="00513529">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462F9E3" w14:textId="77777777" w:rsidR="00513529" w:rsidRDefault="00513529" w:rsidP="00513529">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65076374" w14:textId="77777777" w:rsidR="00066438" w:rsidRDefault="00513529" w:rsidP="00513529">
      <w:pPr>
        <w:pStyle w:val="B1"/>
        <w:rPr>
          <w:ins w:id="159" w:author="Nokia" w:date="2021-08-20T09:07:00Z"/>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subclause 4.2.3.3 of 3GPP TS 29.507 [7]</w:t>
      </w:r>
      <w:r>
        <w:rPr>
          <w:lang w:eastAsia="zh-CN"/>
        </w:rPr>
        <w:t>.</w:t>
      </w:r>
    </w:p>
    <w:p w14:paraId="14196DAE" w14:textId="7F1F60C1" w:rsidR="00513529" w:rsidRDefault="00066438" w:rsidP="00513529">
      <w:pPr>
        <w:pStyle w:val="B1"/>
        <w:rPr>
          <w:ins w:id="160" w:author="Nokia" w:date="2021-08-20T09:07:00Z"/>
          <w:lang w:eastAsia="zh-CN"/>
        </w:rPr>
      </w:pPr>
      <w:ins w:id="161" w:author="Nokia" w:date="2021-08-20T09:07:00Z">
        <w:r>
          <w:rPr>
            <w:lang w:eastAsia="zh-CN"/>
          </w:rPr>
          <w:t>5a.</w:t>
        </w:r>
      </w:ins>
      <w:ins w:id="162" w:author="Nokia" w:date="2021-08-20T09:08:00Z">
        <w:r w:rsidR="00AB69E7">
          <w:rPr>
            <w:lang w:eastAsia="zh-CN"/>
          </w:rPr>
          <w:tab/>
        </w:r>
      </w:ins>
      <w:ins w:id="163" w:author="Nokia" w:date="2021-07-19T10:15:00Z">
        <w:r w:rsidR="00513529">
          <w:rPr>
            <w:lang w:eastAsia="zh-CN"/>
          </w:rPr>
          <w:t>If an AF</w:t>
        </w:r>
      </w:ins>
      <w:ins w:id="164" w:author="Nokia" w:date="2021-08-20T09:07:00Z">
        <w:r w:rsidR="00AB69E7">
          <w:rPr>
            <w:lang w:eastAsia="zh-CN"/>
          </w:rPr>
          <w:t xml:space="preserve"> (</w:t>
        </w:r>
      </w:ins>
      <w:ins w:id="165" w:author="Nokia" w:date="2021-08-25T14:50:00Z">
        <w:r w:rsidR="0094013F">
          <w:rPr>
            <w:lang w:eastAsia="zh-CN"/>
          </w:rPr>
          <w:t xml:space="preserve">either directly </w:t>
        </w:r>
      </w:ins>
      <w:ins w:id="166" w:author="Nokia" w:date="2021-08-20T09:07:00Z">
        <w:r w:rsidR="00AB69E7">
          <w:rPr>
            <w:lang w:eastAsia="zh-CN"/>
          </w:rPr>
          <w:t xml:space="preserve">or </w:t>
        </w:r>
      </w:ins>
      <w:ins w:id="167" w:author="Nokia" w:date="2021-08-25T14:50:00Z">
        <w:r w:rsidR="0094013F">
          <w:rPr>
            <w:lang w:eastAsia="zh-CN"/>
          </w:rPr>
          <w:t xml:space="preserve">via </w:t>
        </w:r>
      </w:ins>
      <w:ins w:id="168" w:author="Nokia" w:date="2021-08-25T14:51:00Z">
        <w:r w:rsidR="00AA0C69">
          <w:rPr>
            <w:lang w:eastAsia="zh-CN"/>
          </w:rPr>
          <w:t>the</w:t>
        </w:r>
      </w:ins>
      <w:ins w:id="169" w:author="Nokia" w:date="2021-08-25T14:50:00Z">
        <w:r w:rsidR="0094013F">
          <w:rPr>
            <w:lang w:eastAsia="zh-CN"/>
          </w:rPr>
          <w:t xml:space="preserve"> </w:t>
        </w:r>
      </w:ins>
      <w:ins w:id="170" w:author="Nokia" w:date="2021-08-20T09:07:00Z">
        <w:r w:rsidR="00AB69E7">
          <w:rPr>
            <w:lang w:eastAsia="zh-CN"/>
          </w:rPr>
          <w:t>NEF)</w:t>
        </w:r>
      </w:ins>
      <w:ins w:id="171" w:author="Nokia" w:date="2021-07-19T10:15:00Z">
        <w:r w:rsidR="00513529">
          <w:rPr>
            <w:lang w:eastAsia="zh-CN"/>
          </w:rPr>
          <w:t xml:space="preserve"> has previously subscribed</w:t>
        </w:r>
      </w:ins>
      <w:ins w:id="172" w:author="Nokia" w:date="2021-07-19T10:25:00Z">
        <w:r w:rsidR="00513529">
          <w:rPr>
            <w:lang w:eastAsia="zh-CN"/>
          </w:rPr>
          <w:t xml:space="preserve"> </w:t>
        </w:r>
      </w:ins>
      <w:ins w:id="173" w:author="Nokia" w:date="2021-07-19T10:15:00Z">
        <w:r w:rsidR="00513529">
          <w:t xml:space="preserve">to events for the AF application AM context (e.g. service area restrictions policy change) </w:t>
        </w:r>
        <w:r w:rsidR="00513529">
          <w:rPr>
            <w:lang w:eastAsia="zh-CN"/>
          </w:rPr>
          <w:t>as described in 3GPP TS 29.534 [</w:t>
        </w:r>
        <w:r w:rsidR="00513529" w:rsidRPr="001D4C3A">
          <w:rPr>
            <w:highlight w:val="yellow"/>
            <w:lang w:eastAsia="zh-CN"/>
          </w:rPr>
          <w:t>XX</w:t>
        </w:r>
        <w:r w:rsidR="00513529">
          <w:rPr>
            <w:lang w:eastAsia="zh-CN"/>
          </w:rPr>
          <w:t xml:space="preserve">] subclause 4.2.5, the PCF checks if reporting is needed based on </w:t>
        </w:r>
      </w:ins>
      <w:ins w:id="174" w:author="Nokia" w:date="2021-08-20T09:43:00Z">
        <w:r w:rsidR="00CF2978">
          <w:rPr>
            <w:lang w:eastAsia="zh-CN"/>
          </w:rPr>
          <w:t>the policy decision that was made</w:t>
        </w:r>
      </w:ins>
      <w:ins w:id="175" w:author="Nokia" w:date="2021-07-19T10:15:00Z">
        <w:r w:rsidR="00513529">
          <w:rPr>
            <w:lang w:eastAsia="zh-CN"/>
          </w:rPr>
          <w:t xml:space="preserve"> and may send a respective notification using </w:t>
        </w:r>
        <w:proofErr w:type="spellStart"/>
        <w:r w:rsidR="00513529">
          <w:rPr>
            <w:lang w:eastAsia="zh-CN"/>
          </w:rPr>
          <w:t>Npcf_AMPolicyAuthorization_Notify</w:t>
        </w:r>
        <w:proofErr w:type="spellEnd"/>
        <w:r w:rsidR="00513529">
          <w:rPr>
            <w:lang w:eastAsia="zh-CN"/>
          </w:rPr>
          <w:t xml:space="preserve"> as defined in 3GPP TS 29.534 [</w:t>
        </w:r>
        <w:r w:rsidR="00513529" w:rsidRPr="001D4C3A">
          <w:rPr>
            <w:highlight w:val="yellow"/>
            <w:lang w:eastAsia="zh-CN"/>
          </w:rPr>
          <w:t>XX</w:t>
        </w:r>
        <w:r w:rsidR="00513529">
          <w:rPr>
            <w:lang w:eastAsia="zh-CN"/>
          </w:rPr>
          <w:t>] subclause 4.2.7.2</w:t>
        </w:r>
      </w:ins>
      <w:ins w:id="176" w:author="Nokia" w:date="2021-08-25T14:54:00Z">
        <w:r w:rsidR="00EF1957">
          <w:rPr>
            <w:lang w:eastAsia="zh-CN"/>
          </w:rPr>
          <w:t xml:space="preserve"> </w:t>
        </w:r>
      </w:ins>
      <w:ins w:id="177" w:author="Nokia" w:date="2021-08-25T14:56:00Z">
        <w:r w:rsidR="00EF1957">
          <w:rPr>
            <w:lang w:eastAsia="zh-CN"/>
          </w:rPr>
          <w:t xml:space="preserve"> </w:t>
        </w:r>
        <w:r w:rsidR="00EF1957" w:rsidRPr="00EF1957">
          <w:rPr>
            <w:lang w:eastAsia="zh-CN"/>
          </w:rPr>
          <w:t>(in addition</w:t>
        </w:r>
        <w:r w:rsidR="00EF1957">
          <w:rPr>
            <w:lang w:eastAsia="zh-CN"/>
          </w:rPr>
          <w:t>,</w:t>
        </w:r>
        <w:r w:rsidR="00EF1957" w:rsidRPr="00EF1957">
          <w:rPr>
            <w:lang w:eastAsia="zh-CN"/>
          </w:rPr>
          <w:t xml:space="preserve"> a </w:t>
        </w:r>
        <w:proofErr w:type="spellStart"/>
        <w:r w:rsidR="00EF1957" w:rsidRPr="00EF1957">
          <w:rPr>
            <w:lang w:eastAsia="zh-CN"/>
          </w:rPr>
          <w:t>Nnef_AMPolicyAuthorization_Notify</w:t>
        </w:r>
        <w:proofErr w:type="spellEnd"/>
        <w:r w:rsidR="00EF1957" w:rsidRPr="00EF1957">
          <w:rPr>
            <w:lang w:eastAsia="zh-CN"/>
          </w:rPr>
          <w:t xml:space="preserve"> request</w:t>
        </w:r>
        <w:r w:rsidR="00EF1957">
          <w:rPr>
            <w:lang w:eastAsia="zh-CN"/>
          </w:rPr>
          <w:t>/response may occur</w:t>
        </w:r>
        <w:r w:rsidR="00EF1957" w:rsidRPr="00EF1957">
          <w:rPr>
            <w:lang w:eastAsia="zh-CN"/>
          </w:rPr>
          <w:t xml:space="preserve"> </w:t>
        </w:r>
        <w:r w:rsidR="00EF1957">
          <w:rPr>
            <w:lang w:eastAsia="zh-CN"/>
          </w:rPr>
          <w:t xml:space="preserve">between the NEF and the AF </w:t>
        </w:r>
        <w:r w:rsidR="00EF1957" w:rsidRPr="00EF1957">
          <w:rPr>
            <w:lang w:eastAsia="zh-CN"/>
          </w:rPr>
          <w:t>if the notification is relayed via the NEF)</w:t>
        </w:r>
      </w:ins>
      <w:ins w:id="178" w:author="Nokia" w:date="2021-07-19T10:15:00Z">
        <w:r w:rsidR="00513529">
          <w:rPr>
            <w:lang w:eastAsia="zh-CN"/>
          </w:rPr>
          <w:t>.</w:t>
        </w:r>
      </w:ins>
    </w:p>
    <w:p w14:paraId="7A74F671" w14:textId="2E5C137E" w:rsidR="00AB69E7" w:rsidRDefault="00AB69E7" w:rsidP="00513529">
      <w:pPr>
        <w:pStyle w:val="B1"/>
        <w:rPr>
          <w:lang w:eastAsia="zh-CN"/>
        </w:rPr>
      </w:pPr>
      <w:ins w:id="179" w:author="Nokia" w:date="2021-08-20T09:07:00Z">
        <w:r>
          <w:rPr>
            <w:lang w:eastAsia="zh-CN"/>
          </w:rPr>
          <w:t>5</w:t>
        </w:r>
      </w:ins>
      <w:ins w:id="180" w:author="Nokia" w:date="2021-08-20T09:08:00Z">
        <w:r>
          <w:rPr>
            <w:lang w:eastAsia="zh-CN"/>
          </w:rPr>
          <w:t>b.</w:t>
        </w:r>
        <w:r>
          <w:rPr>
            <w:lang w:eastAsia="zh-CN"/>
          </w:rPr>
          <w:tab/>
          <w:t>The AF (</w:t>
        </w:r>
      </w:ins>
      <w:ins w:id="181" w:author="Nokia" w:date="2021-08-25T14:50:00Z">
        <w:r w:rsidR="0094013F">
          <w:rPr>
            <w:lang w:eastAsia="zh-CN"/>
          </w:rPr>
          <w:t xml:space="preserve">either directly or via </w:t>
        </w:r>
      </w:ins>
      <w:ins w:id="182" w:author="Nokia" w:date="2021-08-25T14:51:00Z">
        <w:r w:rsidR="00AA0C69">
          <w:rPr>
            <w:lang w:eastAsia="zh-CN"/>
          </w:rPr>
          <w:t>the</w:t>
        </w:r>
      </w:ins>
      <w:ins w:id="183" w:author="Nokia" w:date="2021-08-25T14:50:00Z">
        <w:r w:rsidR="0094013F">
          <w:rPr>
            <w:lang w:eastAsia="zh-CN"/>
          </w:rPr>
          <w:t xml:space="preserve"> NEF</w:t>
        </w:r>
      </w:ins>
      <w:ins w:id="184" w:author="Nokia" w:date="2021-08-20T09:08:00Z">
        <w:r>
          <w:rPr>
            <w:lang w:eastAsia="zh-CN"/>
          </w:rPr>
          <w:t>) sends an HTTP "204 No Content" response as defined in 3GPP TS 29.534 [</w:t>
        </w:r>
        <w:r w:rsidRPr="001D4C3A">
          <w:rPr>
            <w:highlight w:val="yellow"/>
            <w:lang w:eastAsia="zh-CN"/>
          </w:rPr>
          <w:t>XX</w:t>
        </w:r>
        <w:r>
          <w:rPr>
            <w:lang w:eastAsia="zh-CN"/>
          </w:rPr>
          <w:t>] subclause 4.2.7.2.</w:t>
        </w:r>
      </w:ins>
    </w:p>
    <w:p w14:paraId="2E917B90" w14:textId="77777777" w:rsidR="00513529" w:rsidRPr="00D51AD2" w:rsidRDefault="00513529" w:rsidP="00513529">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1E3E0481"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5" w:name="_Toc19197358"/>
      <w:bookmarkStart w:id="186" w:name="_Toc27896511"/>
      <w:bookmarkStart w:id="187" w:name="_Toc36192679"/>
      <w:bookmarkEnd w:id="151"/>
      <w:bookmarkEnd w:id="152"/>
      <w:bookmarkEnd w:id="153"/>
      <w:bookmarkEnd w:id="154"/>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C3F7D63" w14:textId="77777777" w:rsidR="00513529" w:rsidRDefault="00513529" w:rsidP="00513529">
      <w:pPr>
        <w:pStyle w:val="Heading4"/>
        <w:rPr>
          <w:lang w:eastAsia="zh-CN"/>
        </w:rPr>
      </w:pPr>
      <w:bookmarkStart w:id="188" w:name="_Toc28005436"/>
      <w:bookmarkStart w:id="189" w:name="_Toc36038108"/>
      <w:bookmarkStart w:id="190" w:name="_Toc45133305"/>
      <w:bookmarkStart w:id="191" w:name="_Toc51762133"/>
      <w:bookmarkStart w:id="192" w:name="_Toc59016538"/>
      <w:bookmarkStart w:id="193" w:name="_Toc68167507"/>
      <w:bookmarkStart w:id="194" w:name="_Toc75350841"/>
      <w:bookmarkEnd w:id="185"/>
      <w:bookmarkEnd w:id="186"/>
      <w:bookmarkEnd w:id="187"/>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188"/>
      <w:bookmarkEnd w:id="189"/>
      <w:bookmarkEnd w:id="190"/>
      <w:bookmarkEnd w:id="191"/>
      <w:bookmarkEnd w:id="192"/>
      <w:bookmarkEnd w:id="193"/>
      <w:bookmarkEnd w:id="194"/>
    </w:p>
    <w:p w14:paraId="3ABA2578" w14:textId="77777777" w:rsidR="00513529" w:rsidRDefault="00513529" w:rsidP="00513529">
      <w:r>
        <w:t>This procedure is performed when the Access and Mobility control policies are changed.</w:t>
      </w:r>
    </w:p>
    <w:bookmarkStart w:id="195" w:name="_MON_1690957532"/>
    <w:bookmarkEnd w:id="195"/>
    <w:p w14:paraId="123C32A8" w14:textId="339B8F38" w:rsidR="00513529" w:rsidRDefault="004346DC" w:rsidP="00513529">
      <w:pPr>
        <w:pStyle w:val="TH"/>
      </w:pPr>
      <w:ins w:id="196" w:author="Nokia" w:date="2021-08-20T09:10:00Z">
        <w:r>
          <w:object w:dxaOrig="7937" w:dyaOrig="5555" w14:anchorId="3432C498">
            <v:shape id="_x0000_i1031" type="#_x0000_t75" style="width:397pt;height:278pt" o:ole="">
              <v:imagedata r:id="rId29" o:title=""/>
            </v:shape>
            <o:OLEObject Type="Embed" ProgID="Word.Picture.8" ShapeID="_x0000_i1031" DrawAspect="Content" ObjectID="_1691575559" r:id="rId30"/>
          </w:object>
        </w:r>
      </w:ins>
      <w:bookmarkStart w:id="197" w:name="_MON_1599739629"/>
      <w:bookmarkEnd w:id="197"/>
      <w:del w:id="198" w:author="Nokia" w:date="2021-08-20T09:10:00Z">
        <w:r w:rsidR="00513529" w:rsidDel="004346DC">
          <w:object w:dxaOrig="7937" w:dyaOrig="5555" w14:anchorId="1444C5F4">
            <v:shape id="_x0000_i1032" type="#_x0000_t75" style="width:397pt;height:278pt" o:ole="">
              <v:imagedata r:id="rId31" o:title=""/>
            </v:shape>
            <o:OLEObject Type="Embed" ProgID="Word.Picture.8" ShapeID="_x0000_i1032" DrawAspect="Content" ObjectID="_1691575560" r:id="rId32"/>
          </w:object>
        </w:r>
      </w:del>
    </w:p>
    <w:p w14:paraId="2A700424" w14:textId="77777777" w:rsidR="00513529" w:rsidRDefault="00513529" w:rsidP="00513529">
      <w:pPr>
        <w:pStyle w:val="TF"/>
        <w:rPr>
          <w:rFonts w:cs="Arial"/>
        </w:rPr>
      </w:pPr>
      <w:r>
        <w:rPr>
          <w:rFonts w:cs="Arial"/>
          <w:color w:val="000000"/>
        </w:rPr>
        <w:t xml:space="preserve">Figure 5.1.2.2-1: PCF-initiated </w:t>
      </w:r>
      <w:r>
        <w:rPr>
          <w:rFonts w:cs="Arial"/>
        </w:rPr>
        <w:t>AM Policy Association Modification procedure</w:t>
      </w:r>
    </w:p>
    <w:p w14:paraId="265B99E5" w14:textId="77777777" w:rsidR="00513529" w:rsidRDefault="00513529" w:rsidP="00513529">
      <w:r>
        <w:t>This procedure concerns both roaming and non-roaming scenarios.</w:t>
      </w:r>
    </w:p>
    <w:p w14:paraId="232B9E3D" w14:textId="77777777" w:rsidR="00513529" w:rsidRDefault="00513529" w:rsidP="00513529">
      <w:r>
        <w:t xml:space="preserve">In the non-roaming </w:t>
      </w:r>
      <w:proofErr w:type="gramStart"/>
      <w:r>
        <w:t>case</w:t>
      </w:r>
      <w:proofErr w:type="gramEnd"/>
      <w:r>
        <w:t xml:space="preserve"> the role of the V-PCF is performed by the PCF. For the roaming scenarios, the V-PCF interacts with the AMF.</w:t>
      </w:r>
    </w:p>
    <w:p w14:paraId="5B625EE7" w14:textId="77777777" w:rsidR="00513529" w:rsidRDefault="00513529" w:rsidP="00513529">
      <w:pPr>
        <w:pStyle w:val="B1"/>
      </w:pPr>
      <w:r>
        <w:lastRenderedPageBreak/>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ins w:id="199" w:author="Nokia" w:date="2021-07-19T10:21:00Z">
        <w:r>
          <w:t xml:space="preserve"> or an AF request</w:t>
        </w:r>
      </w:ins>
      <w:ins w:id="200" w:author="Nokia" w:date="2021-07-19T10:22:00Z">
        <w:r>
          <w:t xml:space="preserve"> to influence AM policies has been received</w:t>
        </w:r>
      </w:ins>
      <w:r>
        <w:t>, or the (</w:t>
      </w:r>
      <w:r>
        <w:rPr>
          <w:lang w:eastAsia="zh-CN"/>
        </w:rPr>
        <w:t>V</w:t>
      </w:r>
      <w:r>
        <w:t>-)PCF receives an internal trigger, e.g. operator policy is changed, to re-evaluate Access and Mobility control policy for a UE.</w:t>
      </w:r>
    </w:p>
    <w:p w14:paraId="67DFAE77" w14:textId="77777777" w:rsidR="00513529" w:rsidRDefault="00513529" w:rsidP="00513529">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0B34F050" w14:textId="681066A9" w:rsidR="00513529" w:rsidRDefault="00513529" w:rsidP="00513529">
      <w:pPr>
        <w:pStyle w:val="B1"/>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rPr>
          <w:lang w:eastAsia="zh-CN"/>
        </w:rPr>
        <w:t xml:space="preserve"> to the AMF that has previously subscribed, as described in subclause </w:t>
      </w:r>
      <w:r>
        <w:t xml:space="preserve">4.2.4.2 of 3GPP TS 29.507 [7]. </w:t>
      </w:r>
    </w:p>
    <w:p w14:paraId="08F3E1D1" w14:textId="7CD17AC3" w:rsidR="00513529" w:rsidRDefault="00513529" w:rsidP="00513529">
      <w:pPr>
        <w:pStyle w:val="B1"/>
        <w:rPr>
          <w:ins w:id="201" w:author="Nokia" w:date="2021-08-20T09:15:00Z"/>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0B5F7F0F" w14:textId="488577B6" w:rsidR="004346DC" w:rsidRDefault="004346DC" w:rsidP="00513529">
      <w:pPr>
        <w:pStyle w:val="B1"/>
        <w:rPr>
          <w:ins w:id="202" w:author="Nokia" w:date="2021-08-20T09:15:00Z"/>
          <w:lang w:eastAsia="zh-CN"/>
        </w:rPr>
      </w:pPr>
      <w:ins w:id="203" w:author="Nokia" w:date="2021-08-20T09:15:00Z">
        <w:r>
          <w:t>4a.</w:t>
        </w:r>
        <w:r>
          <w:tab/>
        </w:r>
        <w:r>
          <w:rPr>
            <w:lang w:eastAsia="zh-CN"/>
          </w:rPr>
          <w:t>If an AF (</w:t>
        </w:r>
      </w:ins>
      <w:ins w:id="204" w:author="Nokia" w:date="2021-08-25T14:51:00Z">
        <w:r w:rsidR="00AA0C69">
          <w:rPr>
            <w:lang w:eastAsia="zh-CN"/>
          </w:rPr>
          <w:t>either directly or via the NEF</w:t>
        </w:r>
      </w:ins>
      <w:ins w:id="205" w:author="Nokia" w:date="2021-08-20T09:15:00Z">
        <w:r>
          <w:rPr>
            <w:lang w:eastAsia="zh-CN"/>
          </w:rPr>
          <w:t xml:space="preserve">) has previously subscribed </w:t>
        </w:r>
        <w:r>
          <w:t xml:space="preserve">to events for the AF application AM context (e.g. service area restrictions policy change) </w:t>
        </w:r>
        <w:r>
          <w:rPr>
            <w:lang w:eastAsia="zh-CN"/>
          </w:rPr>
          <w:t>as described in 3GPP TS 29.534 [</w:t>
        </w:r>
        <w:r w:rsidRPr="001D4C3A">
          <w:rPr>
            <w:highlight w:val="yellow"/>
            <w:lang w:eastAsia="zh-CN"/>
          </w:rPr>
          <w:t>XX</w:t>
        </w:r>
        <w:r>
          <w:rPr>
            <w:lang w:eastAsia="zh-CN"/>
          </w:rPr>
          <w:t xml:space="preserve">] subclause 4.2.5, the PCF checks if reporting is needed based on </w:t>
        </w:r>
      </w:ins>
      <w:ins w:id="206" w:author="Nokia" w:date="2021-08-20T09:43:00Z">
        <w:r w:rsidR="00CF2978">
          <w:rPr>
            <w:lang w:eastAsia="zh-CN"/>
          </w:rPr>
          <w:t>the policy decision that was made</w:t>
        </w:r>
      </w:ins>
      <w:ins w:id="207" w:author="Nokia" w:date="2021-08-20T09:15:00Z">
        <w:r>
          <w:rPr>
            <w:lang w:eastAsia="zh-CN"/>
          </w:rPr>
          <w:t xml:space="preserve"> and may send a respective notification using </w:t>
        </w:r>
        <w:proofErr w:type="spellStart"/>
        <w:r>
          <w:rPr>
            <w:lang w:eastAsia="zh-CN"/>
          </w:rPr>
          <w:t>Npcf_AMPolicyAuthorization_Notify</w:t>
        </w:r>
        <w:proofErr w:type="spellEnd"/>
        <w:r>
          <w:rPr>
            <w:lang w:eastAsia="zh-CN"/>
          </w:rPr>
          <w:t xml:space="preserve"> as defined in 3GPP TS 29.534 [</w:t>
        </w:r>
        <w:r w:rsidRPr="001D4C3A">
          <w:rPr>
            <w:highlight w:val="yellow"/>
            <w:lang w:eastAsia="zh-CN"/>
          </w:rPr>
          <w:t>XX</w:t>
        </w:r>
        <w:r>
          <w:rPr>
            <w:lang w:eastAsia="zh-CN"/>
          </w:rPr>
          <w:t>] subclause 4.2.7.2</w:t>
        </w:r>
      </w:ins>
      <w:ins w:id="208" w:author="Nokia" w:date="2021-08-25T14:55:00Z">
        <w:r w:rsidR="00EF1957">
          <w:rPr>
            <w:lang w:eastAsia="zh-CN"/>
          </w:rPr>
          <w:t xml:space="preserve"> </w:t>
        </w:r>
      </w:ins>
      <w:ins w:id="209" w:author="Nokia" w:date="2021-08-25T14:56:00Z">
        <w:r w:rsidR="00EF1957">
          <w:rPr>
            <w:lang w:eastAsia="zh-CN"/>
          </w:rPr>
          <w:t xml:space="preserve"> </w:t>
        </w:r>
        <w:r w:rsidR="00EF1957" w:rsidRPr="00EF1957">
          <w:rPr>
            <w:lang w:eastAsia="zh-CN"/>
          </w:rPr>
          <w:t>(in addition</w:t>
        </w:r>
        <w:r w:rsidR="00EF1957">
          <w:rPr>
            <w:lang w:eastAsia="zh-CN"/>
          </w:rPr>
          <w:t>,</w:t>
        </w:r>
        <w:r w:rsidR="00EF1957" w:rsidRPr="00EF1957">
          <w:rPr>
            <w:lang w:eastAsia="zh-CN"/>
          </w:rPr>
          <w:t xml:space="preserve"> a </w:t>
        </w:r>
        <w:proofErr w:type="spellStart"/>
        <w:r w:rsidR="00EF1957" w:rsidRPr="00EF1957">
          <w:rPr>
            <w:lang w:eastAsia="zh-CN"/>
          </w:rPr>
          <w:t>Nnef_AMPolicyAuthorization_Notify</w:t>
        </w:r>
        <w:proofErr w:type="spellEnd"/>
        <w:r w:rsidR="00EF1957" w:rsidRPr="00EF1957">
          <w:rPr>
            <w:lang w:eastAsia="zh-CN"/>
          </w:rPr>
          <w:t xml:space="preserve"> request</w:t>
        </w:r>
        <w:r w:rsidR="00EF1957">
          <w:rPr>
            <w:lang w:eastAsia="zh-CN"/>
          </w:rPr>
          <w:t>/response may occur</w:t>
        </w:r>
        <w:r w:rsidR="00EF1957" w:rsidRPr="00EF1957">
          <w:rPr>
            <w:lang w:eastAsia="zh-CN"/>
          </w:rPr>
          <w:t xml:space="preserve"> </w:t>
        </w:r>
        <w:r w:rsidR="00EF1957">
          <w:rPr>
            <w:lang w:eastAsia="zh-CN"/>
          </w:rPr>
          <w:t xml:space="preserve">between the NEF and the AF </w:t>
        </w:r>
        <w:r w:rsidR="00EF1957" w:rsidRPr="00EF1957">
          <w:rPr>
            <w:lang w:eastAsia="zh-CN"/>
          </w:rPr>
          <w:t>if the notification is relayed via the NEF)</w:t>
        </w:r>
      </w:ins>
      <w:ins w:id="210" w:author="Nokia" w:date="2021-08-20T09:15:00Z">
        <w:r>
          <w:rPr>
            <w:lang w:eastAsia="zh-CN"/>
          </w:rPr>
          <w:t>.</w:t>
        </w:r>
      </w:ins>
    </w:p>
    <w:p w14:paraId="7EB9F0E5" w14:textId="1FAC4FB7" w:rsidR="004346DC" w:rsidRDefault="004346DC" w:rsidP="00513529">
      <w:pPr>
        <w:pStyle w:val="B1"/>
        <w:rPr>
          <w:lang w:eastAsia="zh-CN"/>
        </w:rPr>
      </w:pPr>
      <w:ins w:id="211" w:author="Nokia" w:date="2021-08-20T09:15:00Z">
        <w:r>
          <w:rPr>
            <w:lang w:eastAsia="zh-CN"/>
          </w:rPr>
          <w:t>4b.</w:t>
        </w:r>
        <w:r>
          <w:rPr>
            <w:lang w:eastAsia="zh-CN"/>
          </w:rPr>
          <w:tab/>
          <w:t>The AF (</w:t>
        </w:r>
      </w:ins>
      <w:ins w:id="212" w:author="Nokia" w:date="2021-08-25T14:51:00Z">
        <w:r w:rsidR="00AA0C69">
          <w:rPr>
            <w:lang w:eastAsia="zh-CN"/>
          </w:rPr>
          <w:t>either directly or via the NEF</w:t>
        </w:r>
      </w:ins>
      <w:ins w:id="213" w:author="Nokia" w:date="2021-08-20T09:15:00Z">
        <w:r>
          <w:rPr>
            <w:lang w:eastAsia="zh-CN"/>
          </w:rPr>
          <w:t>) sends an HTTP "204 No Content" response as defined in 3GPP TS 29.534 [</w:t>
        </w:r>
        <w:r w:rsidRPr="001D4C3A">
          <w:rPr>
            <w:highlight w:val="yellow"/>
            <w:lang w:eastAsia="zh-CN"/>
          </w:rPr>
          <w:t>XX</w:t>
        </w:r>
        <w:r>
          <w:rPr>
            <w:lang w:eastAsia="zh-CN"/>
          </w:rPr>
          <w:t>] subclause 4.2.7.2.</w:t>
        </w:r>
      </w:ins>
    </w:p>
    <w:p w14:paraId="0F2ABD9C" w14:textId="77777777" w:rsidR="00513529" w:rsidRPr="009E7A0C" w:rsidRDefault="00513529" w:rsidP="00513529">
      <w:pPr>
        <w:pStyle w:val="B1"/>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 provisioning the RFSP index and Service Area Restrictions to the NG-RAN when the UE is registered in the 3GPP access.</w:t>
      </w:r>
    </w:p>
    <w:p w14:paraId="75B8C35D" w14:textId="77777777" w:rsidR="00513529" w:rsidRPr="0061791A"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C2BC1BE" w14:textId="77777777" w:rsidR="00513529" w:rsidRDefault="00513529" w:rsidP="00513529">
      <w:pPr>
        <w:pStyle w:val="Heading4"/>
        <w:rPr>
          <w:lang w:eastAsia="zh-CN"/>
        </w:rPr>
      </w:pPr>
      <w:bookmarkStart w:id="214" w:name="_Toc28005438"/>
      <w:bookmarkStart w:id="215" w:name="_Toc36038110"/>
      <w:bookmarkStart w:id="216" w:name="_Toc45133307"/>
      <w:bookmarkStart w:id="217" w:name="_Toc51762135"/>
      <w:bookmarkStart w:id="218" w:name="_Toc59016540"/>
      <w:bookmarkStart w:id="219" w:name="_Toc68167509"/>
      <w:bookmarkStart w:id="220" w:name="_Toc75350843"/>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214"/>
      <w:bookmarkEnd w:id="215"/>
      <w:bookmarkEnd w:id="216"/>
      <w:bookmarkEnd w:id="217"/>
      <w:bookmarkEnd w:id="218"/>
      <w:bookmarkEnd w:id="219"/>
      <w:bookmarkEnd w:id="220"/>
    </w:p>
    <w:p w14:paraId="45B472B6" w14:textId="77777777" w:rsidR="00513529" w:rsidRDefault="00513529" w:rsidP="00513529">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moveFromRangeStart w:id="221" w:author="Nokia" w:date="2021-08-20T09:16:00Z" w:name="move80343403"/>
    <w:bookmarkStart w:id="222" w:name="_MON_1599394101"/>
    <w:bookmarkEnd w:id="222"/>
    <w:p w14:paraId="36A17E0B" w14:textId="34E615EC" w:rsidR="00513529" w:rsidRDefault="00513529" w:rsidP="00513529">
      <w:pPr>
        <w:pStyle w:val="TH"/>
      </w:pPr>
      <w:moveFrom w:id="223" w:author="Nokia" w:date="2021-08-20T09:16:00Z">
        <w:r w:rsidDel="004346DC">
          <w:object w:dxaOrig="8789" w:dyaOrig="4108" w14:anchorId="2D6AE5FA">
            <v:shape id="_x0000_i1033" type="#_x0000_t75" style="width:439.5pt;height:205.5pt" o:ole="">
              <v:imagedata r:id="rId33" o:title=""/>
            </v:shape>
            <o:OLEObject Type="Embed" ProgID="Word.Picture.8" ShapeID="_x0000_i1033" DrawAspect="Content" ObjectID="_1691575561" r:id="rId34"/>
          </w:object>
        </w:r>
      </w:moveFrom>
      <w:moveFromRangeEnd w:id="221"/>
      <w:moveToRangeStart w:id="224" w:author="Nokia" w:date="2021-08-20T09:16:00Z" w:name="move80343403"/>
      <w:bookmarkStart w:id="225" w:name="_MON_1690957923"/>
      <w:bookmarkEnd w:id="225"/>
      <w:moveTo w:id="226" w:author="Nokia" w:date="2021-08-20T09:16:00Z">
        <w:r w:rsidR="00A4024D">
          <w:object w:dxaOrig="8789" w:dyaOrig="4959" w14:anchorId="56627F3B">
            <v:shape id="_x0000_i1034" type="#_x0000_t75" style="width:439.5pt;height:248pt" o:ole="">
              <v:imagedata r:id="rId35" o:title=""/>
            </v:shape>
            <o:OLEObject Type="Embed" ProgID="Word.Picture.8" ShapeID="_x0000_i1034" DrawAspect="Content" ObjectID="_1691575562" r:id="rId36"/>
          </w:object>
        </w:r>
      </w:moveTo>
      <w:moveToRangeEnd w:id="224"/>
    </w:p>
    <w:p w14:paraId="6C6D423C" w14:textId="77777777" w:rsidR="00513529" w:rsidRDefault="00513529" w:rsidP="00513529">
      <w:pPr>
        <w:pStyle w:val="TF"/>
      </w:pPr>
      <w:r>
        <w:t>Figure 5.1.3.1-1: AMF-initiated AM Policy Association Termination procedure</w:t>
      </w:r>
    </w:p>
    <w:p w14:paraId="3692FA9F" w14:textId="77777777" w:rsidR="00513529" w:rsidRDefault="00513529" w:rsidP="00513529">
      <w:r>
        <w:t>This procedure concerns both roaming and non-roaming scenarios.</w:t>
      </w:r>
    </w:p>
    <w:p w14:paraId="3FA5854C" w14:textId="77777777" w:rsidR="00513529" w:rsidRDefault="00513529" w:rsidP="00513529">
      <w:r>
        <w:t xml:space="preserve">In the non-roaming </w:t>
      </w:r>
      <w:proofErr w:type="gramStart"/>
      <w:r>
        <w:t>case</w:t>
      </w:r>
      <w:proofErr w:type="gramEnd"/>
      <w:r>
        <w:t xml:space="preserve"> the role of the V-PCF is performed by the PCF. For the roaming scenarios, the V-PCF interacts with the AMF.</w:t>
      </w:r>
    </w:p>
    <w:p w14:paraId="4BF77ECA" w14:textId="77777777" w:rsidR="00513529" w:rsidRDefault="00513529" w:rsidP="00513529">
      <w:r>
        <w:t>Step 4 and step 5 are not executed in the roaming case.</w:t>
      </w:r>
    </w:p>
    <w:p w14:paraId="70C7DE7A" w14:textId="77777777" w:rsidR="00513529" w:rsidRDefault="00513529" w:rsidP="00513529">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3EAED905" w14:textId="77777777" w:rsidR="00513529" w:rsidRDefault="00513529" w:rsidP="00513529">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26500B77" w14:textId="652DDA4E" w:rsidR="00513529" w:rsidDel="00A4024D" w:rsidRDefault="00513529" w:rsidP="00A4024D">
      <w:pPr>
        <w:pStyle w:val="B1"/>
        <w:rPr>
          <w:del w:id="227" w:author="Nokia" w:date="2021-08-20T09:22:00Z"/>
        </w:rPr>
      </w:pPr>
      <w:r>
        <w:rPr>
          <w:lang w:eastAsia="zh-CN"/>
        </w:rPr>
        <w:t>3.</w:t>
      </w:r>
      <w:r>
        <w:rPr>
          <w:lang w:eastAsia="zh-CN"/>
        </w:rPr>
        <w:tab/>
        <w:t xml:space="preserve">The (V-)PCF removes the policy context for the UE and sends an </w:t>
      </w:r>
      <w:r>
        <w:t>HTTP "204 No Content" response to the AMF</w:t>
      </w:r>
      <w:r>
        <w:rPr>
          <w:lang w:eastAsia="zh-CN"/>
        </w:rPr>
        <w:t>.</w:t>
      </w:r>
      <w:ins w:id="228" w:author="Nokia" w:date="2021-07-19T10:41:00Z">
        <w:r>
          <w:rPr>
            <w:lang w:eastAsia="zh-CN"/>
          </w:rPr>
          <w:t xml:space="preserve"> </w:t>
        </w:r>
      </w:ins>
    </w:p>
    <w:p w14:paraId="67D4AA05" w14:textId="01901ACE" w:rsidR="00513529" w:rsidRDefault="00513529" w:rsidP="00513529">
      <w:pPr>
        <w:pStyle w:val="B1"/>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ins w:id="229" w:author="Nokia" w:date="2021-08-20T09:40:00Z">
        <w:r w:rsidR="00233075">
          <w:rPr>
            <w:lang w:eastAsia="zh-CN"/>
          </w:rPr>
          <w:t>an</w:t>
        </w:r>
      </w:ins>
      <w:del w:id="230" w:author="Nokia" w:date="2021-08-20T09:40:00Z">
        <w:r w:rsidDel="00233075">
          <w:rPr>
            <w:lang w:eastAsia="zh-CN"/>
          </w:rPr>
          <w:delText>the</w:delText>
        </w:r>
      </w:del>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ins w:id="231" w:author="Nokia" w:date="2021-08-20T09:34:00Z">
        <w:r w:rsidR="00965119">
          <w:rPr>
            <w:lang w:eastAsia="zh-CN"/>
          </w:rPr>
          <w:t xml:space="preserve"> The PCF invokes </w:t>
        </w:r>
      </w:ins>
      <w:ins w:id="232" w:author="Nokia" w:date="2021-08-20T09:36:00Z">
        <w:r w:rsidR="00965119">
          <w:rPr>
            <w:lang w:eastAsia="zh-CN"/>
          </w:rPr>
          <w:t xml:space="preserve">also </w:t>
        </w:r>
      </w:ins>
      <w:ins w:id="233" w:author="Nokia" w:date="2021-08-20T09:34:00Z">
        <w:r w:rsidR="00965119">
          <w:rPr>
            <w:lang w:eastAsia="zh-CN"/>
          </w:rPr>
          <w:t xml:space="preserve">the </w:t>
        </w:r>
        <w:proofErr w:type="spellStart"/>
        <w:r w:rsidR="00965119">
          <w:rPr>
            <w:lang w:eastAsia="zh-CN"/>
          </w:rPr>
          <w:t>Nudr_DataRepository_Unsubscribe</w:t>
        </w:r>
        <w:proofErr w:type="spellEnd"/>
        <w:r w:rsidR="00965119">
          <w:rPr>
            <w:lang w:eastAsia="zh-CN"/>
          </w:rPr>
          <w:t xml:space="preserve"> service operation to unsubscribe </w:t>
        </w:r>
      </w:ins>
      <w:ins w:id="234" w:author="Nokia" w:date="2021-08-20T09:35:00Z">
        <w:r w:rsidR="00965119">
          <w:rPr>
            <w:lang w:eastAsia="zh-CN"/>
          </w:rPr>
          <w:t>from</w:t>
        </w:r>
      </w:ins>
      <w:ins w:id="235" w:author="Nokia" w:date="2021-08-20T09:34:00Z">
        <w:r w:rsidR="00965119">
          <w:rPr>
            <w:lang w:eastAsia="zh-CN"/>
          </w:rPr>
          <w:t xml:space="preserve"> notification</w:t>
        </w:r>
      </w:ins>
      <w:ins w:id="236" w:author="Nokia" w:date="2021-08-20T09:35:00Z">
        <w:r w:rsidR="00965119">
          <w:rPr>
            <w:lang w:eastAsia="zh-CN"/>
          </w:rPr>
          <w:t xml:space="preserve">s </w:t>
        </w:r>
        <w:r w:rsidR="00965119">
          <w:t xml:space="preserve">about AM Influence data </w:t>
        </w:r>
        <w:r w:rsidR="00965119">
          <w:lastRenderedPageBreak/>
          <w:t>changes</w:t>
        </w:r>
      </w:ins>
      <w:ins w:id="237" w:author="Nokia" w:date="2021-08-20T09:34:00Z">
        <w:r w:rsidR="00965119">
          <w:rPr>
            <w:lang w:eastAsia="zh-CN"/>
          </w:rPr>
          <w:t xml:space="preserve"> </w:t>
        </w:r>
      </w:ins>
      <w:ins w:id="238" w:author="Nokia" w:date="2021-08-20T09:35:00Z">
        <w:r w:rsidR="00965119">
          <w:rPr>
            <w:lang w:eastAsia="zh-CN"/>
          </w:rPr>
          <w:t>at</w:t>
        </w:r>
      </w:ins>
      <w:ins w:id="239" w:author="Nokia" w:date="2021-08-20T09:34:00Z">
        <w:r w:rsidR="00965119">
          <w:rPr>
            <w:lang w:eastAsia="zh-CN"/>
          </w:rPr>
          <w:t xml:space="preserve"> the UDR by sending </w:t>
        </w:r>
      </w:ins>
      <w:ins w:id="240" w:author="Nokia" w:date="2021-08-20T09:40:00Z">
        <w:r w:rsidR="00233075">
          <w:rPr>
            <w:lang w:eastAsia="zh-CN"/>
          </w:rPr>
          <w:t>an</w:t>
        </w:r>
      </w:ins>
      <w:ins w:id="241" w:author="Nokia" w:date="2021-08-20T09:34:00Z">
        <w:r w:rsidR="00965119">
          <w:rPr>
            <w:lang w:eastAsia="zh-CN"/>
          </w:rPr>
          <w:t xml:space="preserve"> HTTP DELETE </w:t>
        </w:r>
      </w:ins>
      <w:ins w:id="242" w:author="Nokia" w:date="2021-08-20T09:40:00Z">
        <w:r w:rsidR="00233075">
          <w:rPr>
            <w:lang w:eastAsia="zh-CN"/>
          </w:rPr>
          <w:t xml:space="preserve">request </w:t>
        </w:r>
      </w:ins>
      <w:ins w:id="243" w:author="Nokia" w:date="2021-08-20T09:36:00Z">
        <w:r w:rsidR="00965119">
          <w:t>to the "</w:t>
        </w:r>
      </w:ins>
      <w:proofErr w:type="spellStart"/>
      <w:ins w:id="244" w:author="Nokia" w:date="2021-08-20T09:39:00Z">
        <w:r w:rsidR="00965119">
          <w:t>Individual</w:t>
        </w:r>
      </w:ins>
      <w:ins w:id="245" w:author="Nokia" w:date="2021-08-20T09:36:00Z">
        <w:r w:rsidR="00965119">
          <w:t>ApplicationDataSubscription</w:t>
        </w:r>
        <w:proofErr w:type="spellEnd"/>
        <w:r w:rsidR="00965119">
          <w:t>" resource</w:t>
        </w:r>
      </w:ins>
      <w:ins w:id="246" w:author="Nokia" w:date="2021-08-20T09:34:00Z">
        <w:r w:rsidR="00965119">
          <w:rPr>
            <w:lang w:eastAsia="zh-CN"/>
          </w:rPr>
          <w:t xml:space="preserve"> if it has subscribed such notification.</w:t>
        </w:r>
      </w:ins>
    </w:p>
    <w:p w14:paraId="648B8131" w14:textId="588C32A3" w:rsidR="00513529" w:rsidRDefault="00513529" w:rsidP="00513529">
      <w:pPr>
        <w:pStyle w:val="B1"/>
        <w:rPr>
          <w:ins w:id="247" w:author="Nokia" w:date="2021-08-20T09:22:00Z"/>
        </w:rPr>
      </w:pPr>
      <w:r>
        <w:t>5.</w:t>
      </w:r>
      <w:r>
        <w:tab/>
      </w:r>
      <w:r>
        <w:rPr>
          <w:lang w:eastAsia="zh-CN"/>
        </w:rPr>
        <w:t xml:space="preserve">The UDR </w:t>
      </w:r>
      <w:del w:id="248" w:author="Nokia" w:date="2021-08-20T09:37:00Z">
        <w:r w:rsidDel="00965119">
          <w:rPr>
            <w:lang w:eastAsia="zh-CN"/>
          </w:rPr>
          <w:delText>sends an</w:delText>
        </w:r>
      </w:del>
      <w:ins w:id="249" w:author="Nokia" w:date="2021-08-20T09:37:00Z">
        <w:r w:rsidR="00965119">
          <w:rPr>
            <w:lang w:eastAsia="zh-CN"/>
          </w:rPr>
          <w:t>responds with</w:t>
        </w:r>
      </w:ins>
      <w:r>
        <w:rPr>
          <w:lang w:eastAsia="zh-CN"/>
        </w:rPr>
        <w:t xml:space="preserve"> HTTP "204 No Content" </w:t>
      </w:r>
      <w:del w:id="250" w:author="Nokia" w:date="2021-08-20T09:37:00Z">
        <w:r w:rsidDel="00965119">
          <w:rPr>
            <w:lang w:eastAsia="zh-CN"/>
          </w:rPr>
          <w:delText xml:space="preserve">response </w:delText>
        </w:r>
      </w:del>
      <w:r>
        <w:rPr>
          <w:lang w:eastAsia="zh-CN"/>
        </w:rPr>
        <w:t>to the PCF</w:t>
      </w:r>
      <w:r>
        <w:t>.</w:t>
      </w:r>
    </w:p>
    <w:p w14:paraId="3531CE7D" w14:textId="641AA6DD" w:rsidR="00A4024D" w:rsidRDefault="00A4024D" w:rsidP="00513529">
      <w:pPr>
        <w:pStyle w:val="B1"/>
        <w:rPr>
          <w:ins w:id="251" w:author="Nokia" w:date="2021-08-20T09:22:00Z"/>
          <w:lang w:eastAsia="zh-CN"/>
        </w:rPr>
      </w:pPr>
      <w:ins w:id="252" w:author="Nokia" w:date="2021-08-20T09:22:00Z">
        <w:r>
          <w:t>6.</w:t>
        </w:r>
        <w:r>
          <w:tab/>
        </w:r>
        <w:r>
          <w:rPr>
            <w:lang w:eastAsia="zh-CN"/>
          </w:rPr>
          <w:t xml:space="preserve">The PCF may also deregister from the BSF as the PCF for the UE (i.e. as the PCF that handles the AM Policy Association of this UE) by sending </w:t>
        </w:r>
        <w:r>
          <w:rPr>
            <w:rFonts w:eastAsia="DengXian"/>
          </w:rPr>
          <w:t xml:space="preserve">an HTTP DELETE request to the "Individual PCF Session Binding" resource of the </w:t>
        </w:r>
        <w:proofErr w:type="spellStart"/>
        <w:r>
          <w:rPr>
            <w:lang w:eastAsia="zh-CN"/>
          </w:rPr>
          <w:t>Nbsf_Management_Deregister</w:t>
        </w:r>
        <w:proofErr w:type="spellEnd"/>
        <w:r>
          <w:rPr>
            <w:lang w:eastAsia="zh-CN"/>
          </w:rPr>
          <w:t xml:space="preserve"> service.</w:t>
        </w:r>
      </w:ins>
    </w:p>
    <w:p w14:paraId="6D8047D8" w14:textId="325AF72F" w:rsidR="00A4024D" w:rsidRDefault="00A4024D" w:rsidP="00513529">
      <w:pPr>
        <w:pStyle w:val="B1"/>
        <w:rPr>
          <w:ins w:id="253" w:author="Nokia" w:date="2021-08-20T09:23:00Z"/>
          <w:lang w:eastAsia="zh-CN"/>
        </w:rPr>
      </w:pPr>
      <w:ins w:id="254" w:author="Nokia" w:date="2021-08-20T09:22:00Z">
        <w:r>
          <w:rPr>
            <w:lang w:eastAsia="zh-CN"/>
          </w:rPr>
          <w:t>7.</w:t>
        </w:r>
        <w:r>
          <w:rPr>
            <w:lang w:eastAsia="zh-CN"/>
          </w:rPr>
          <w:tab/>
          <w:t>The BSF responds with "204 No Content" if the deregistration of the PCF for the UE was successful.</w:t>
        </w:r>
      </w:ins>
    </w:p>
    <w:p w14:paraId="66C9A0BC" w14:textId="141A167D" w:rsidR="00A4024D" w:rsidRPr="00AC0450" w:rsidRDefault="00A4024D" w:rsidP="00A4024D">
      <w:pPr>
        <w:pStyle w:val="EditorsNote"/>
      </w:pPr>
      <w:ins w:id="255" w:author="Nokia" w:date="2021-08-20T09:23:00Z">
        <w:r>
          <w:rPr>
            <w:lang w:eastAsia="zh-CN"/>
          </w:rPr>
          <w:t>Editor's Note: Steps 7 and 8 will be checked and updated, referring also to a 29.521 subclause, once the BSF service extensions to support DCAMP have been implemented in 29.521.</w:t>
        </w:r>
      </w:ins>
      <w:ins w:id="256" w:author="Nokia" w:date="2021-08-20T09:27:00Z">
        <w:r w:rsidR="009C1F90">
          <w:rPr>
            <w:lang w:eastAsia="zh-CN"/>
          </w:rPr>
          <w:t xml:space="preserve"> It is also FFS to </w:t>
        </w:r>
      </w:ins>
      <w:ins w:id="257" w:author="Nokia" w:date="2021-08-20T09:28:00Z">
        <w:r w:rsidR="00194C44">
          <w:rPr>
            <w:lang w:eastAsia="zh-CN"/>
          </w:rPr>
          <w:t xml:space="preserve">decide about </w:t>
        </w:r>
      </w:ins>
      <w:ins w:id="258" w:author="Nokia" w:date="2021-08-20T09:27:00Z">
        <w:r w:rsidR="009C1F90">
          <w:rPr>
            <w:lang w:eastAsia="zh-CN"/>
          </w:rPr>
          <w:t>add</w:t>
        </w:r>
      </w:ins>
      <w:ins w:id="259" w:author="Nokia" w:date="2021-08-20T09:28:00Z">
        <w:r w:rsidR="00194C44">
          <w:rPr>
            <w:lang w:eastAsia="zh-CN"/>
          </w:rPr>
          <w:t>ing</w:t>
        </w:r>
      </w:ins>
      <w:ins w:id="260" w:author="Nokia" w:date="2021-08-20T09:27:00Z">
        <w:r w:rsidR="009C1F90">
          <w:rPr>
            <w:lang w:eastAsia="zh-CN"/>
          </w:rPr>
          <w:t xml:space="preserve"> a notification to AFs about the termination.</w:t>
        </w:r>
      </w:ins>
    </w:p>
    <w:bookmarkEnd w:id="16"/>
    <w:bookmarkEnd w:id="17"/>
    <w:bookmarkEnd w:id="18"/>
    <w:bookmarkEnd w:id="19"/>
    <w:bookmarkEnd w:id="20"/>
    <w:bookmarkEnd w:id="21"/>
    <w:bookmarkEnd w:id="22"/>
    <w:bookmarkEnd w:id="23"/>
    <w:bookmarkEnd w:id="24"/>
    <w:bookmarkEnd w:id="25"/>
    <w:p w14:paraId="68C9CD36" w14:textId="14D12922" w:rsidR="001E41F3" w:rsidRPr="00513529" w:rsidRDefault="00513529" w:rsidP="00513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51352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26588" w:rsidRDefault="00B26588">
      <w:r>
        <w:separator/>
      </w:r>
    </w:p>
  </w:endnote>
  <w:endnote w:type="continuationSeparator" w:id="0">
    <w:p w14:paraId="79B50F27" w14:textId="77777777" w:rsidR="00B26588" w:rsidRDefault="00B2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1EBD" w14:textId="77777777" w:rsidR="00B26588" w:rsidRDefault="00B26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3FE7C" w14:textId="77777777" w:rsidR="00B26588" w:rsidRDefault="00B265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46D77" w14:textId="77777777" w:rsidR="00B26588" w:rsidRDefault="00B26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26588" w:rsidRDefault="00B26588">
      <w:r>
        <w:separator/>
      </w:r>
    </w:p>
  </w:footnote>
  <w:footnote w:type="continuationSeparator" w:id="0">
    <w:p w14:paraId="30A7918D" w14:textId="77777777" w:rsidR="00B26588" w:rsidRDefault="00B2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6588" w:rsidRDefault="00B26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7A79F" w14:textId="77777777" w:rsidR="00B26588" w:rsidRDefault="00B26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A807E" w14:textId="77777777" w:rsidR="00B26588" w:rsidRDefault="00B265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701" w14:textId="77777777" w:rsidR="00B26588" w:rsidRDefault="00B265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036B8" w14:textId="77777777" w:rsidR="00B26588" w:rsidRDefault="00B265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890A" w14:textId="77777777" w:rsidR="00B26588" w:rsidRDefault="00B265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38"/>
    <w:rsid w:val="000A6394"/>
    <w:rsid w:val="000B7FED"/>
    <w:rsid w:val="000C038A"/>
    <w:rsid w:val="000C6598"/>
    <w:rsid w:val="000D44B3"/>
    <w:rsid w:val="00145D43"/>
    <w:rsid w:val="00192C46"/>
    <w:rsid w:val="00194C44"/>
    <w:rsid w:val="001A08B3"/>
    <w:rsid w:val="001A7B60"/>
    <w:rsid w:val="001B52F0"/>
    <w:rsid w:val="001B7A65"/>
    <w:rsid w:val="001E41F3"/>
    <w:rsid w:val="00233075"/>
    <w:rsid w:val="0026004D"/>
    <w:rsid w:val="002640DD"/>
    <w:rsid w:val="00275D12"/>
    <w:rsid w:val="00284FEB"/>
    <w:rsid w:val="002860C4"/>
    <w:rsid w:val="002B5741"/>
    <w:rsid w:val="002E472E"/>
    <w:rsid w:val="00305409"/>
    <w:rsid w:val="003609EF"/>
    <w:rsid w:val="0036231A"/>
    <w:rsid w:val="00370B31"/>
    <w:rsid w:val="00374DD4"/>
    <w:rsid w:val="003E1A36"/>
    <w:rsid w:val="00410371"/>
    <w:rsid w:val="004242F1"/>
    <w:rsid w:val="004346DC"/>
    <w:rsid w:val="0049782C"/>
    <w:rsid w:val="004B75B7"/>
    <w:rsid w:val="00513529"/>
    <w:rsid w:val="0051580D"/>
    <w:rsid w:val="00547111"/>
    <w:rsid w:val="00592D74"/>
    <w:rsid w:val="005C5172"/>
    <w:rsid w:val="005E2C44"/>
    <w:rsid w:val="00621188"/>
    <w:rsid w:val="006257ED"/>
    <w:rsid w:val="00665C47"/>
    <w:rsid w:val="00695808"/>
    <w:rsid w:val="006B0BA3"/>
    <w:rsid w:val="006B46FB"/>
    <w:rsid w:val="006D324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13F"/>
    <w:rsid w:val="00941E30"/>
    <w:rsid w:val="00965119"/>
    <w:rsid w:val="009777D9"/>
    <w:rsid w:val="00991B88"/>
    <w:rsid w:val="009A3375"/>
    <w:rsid w:val="009A5753"/>
    <w:rsid w:val="009A579D"/>
    <w:rsid w:val="009C1F90"/>
    <w:rsid w:val="009E3297"/>
    <w:rsid w:val="009F734F"/>
    <w:rsid w:val="00A246B6"/>
    <w:rsid w:val="00A4024D"/>
    <w:rsid w:val="00A47E70"/>
    <w:rsid w:val="00A50CF0"/>
    <w:rsid w:val="00A75853"/>
    <w:rsid w:val="00A7671C"/>
    <w:rsid w:val="00AA0C69"/>
    <w:rsid w:val="00AA2CBC"/>
    <w:rsid w:val="00AB69E7"/>
    <w:rsid w:val="00AC5820"/>
    <w:rsid w:val="00AD1CD8"/>
    <w:rsid w:val="00B258BB"/>
    <w:rsid w:val="00B26588"/>
    <w:rsid w:val="00B67B97"/>
    <w:rsid w:val="00B968C8"/>
    <w:rsid w:val="00BA3EC5"/>
    <w:rsid w:val="00BA51D9"/>
    <w:rsid w:val="00BA6B2A"/>
    <w:rsid w:val="00BB5DFC"/>
    <w:rsid w:val="00BD279D"/>
    <w:rsid w:val="00BD6BB8"/>
    <w:rsid w:val="00C53E43"/>
    <w:rsid w:val="00C66BA2"/>
    <w:rsid w:val="00C95985"/>
    <w:rsid w:val="00CC5026"/>
    <w:rsid w:val="00CC68D0"/>
    <w:rsid w:val="00CF2978"/>
    <w:rsid w:val="00D03F9A"/>
    <w:rsid w:val="00D06D51"/>
    <w:rsid w:val="00D24991"/>
    <w:rsid w:val="00D50255"/>
    <w:rsid w:val="00D66520"/>
    <w:rsid w:val="00DE34CF"/>
    <w:rsid w:val="00E13F3D"/>
    <w:rsid w:val="00E34898"/>
    <w:rsid w:val="00E36DE3"/>
    <w:rsid w:val="00EB09B7"/>
    <w:rsid w:val="00EE7D7C"/>
    <w:rsid w:val="00EF1957"/>
    <w:rsid w:val="00F25D98"/>
    <w:rsid w:val="00F26B7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513529"/>
    <w:rPr>
      <w:rFonts w:ascii="Arial" w:hAnsi="Arial"/>
      <w:b/>
      <w:lang w:val="en-GB" w:eastAsia="en-US"/>
    </w:rPr>
  </w:style>
  <w:style w:type="character" w:customStyle="1" w:styleId="NOChar">
    <w:name w:val="NO Char"/>
    <w:link w:val="NO"/>
    <w:rsid w:val="00513529"/>
    <w:rPr>
      <w:rFonts w:ascii="Times New Roman" w:hAnsi="Times New Roman"/>
      <w:lang w:val="en-GB" w:eastAsia="en-US"/>
    </w:rPr>
  </w:style>
  <w:style w:type="character" w:customStyle="1" w:styleId="THChar">
    <w:name w:val="TH Char"/>
    <w:link w:val="TH"/>
    <w:qFormat/>
    <w:rsid w:val="00513529"/>
    <w:rPr>
      <w:rFonts w:ascii="Arial" w:hAnsi="Arial"/>
      <w:b/>
      <w:lang w:val="en-GB" w:eastAsia="en-US"/>
    </w:rPr>
  </w:style>
  <w:style w:type="character" w:customStyle="1" w:styleId="B1Char">
    <w:name w:val="B1 Char"/>
    <w:link w:val="B1"/>
    <w:qFormat/>
    <w:rsid w:val="00513529"/>
    <w:rPr>
      <w:rFonts w:ascii="Times New Roman" w:hAnsi="Times New Roman"/>
      <w:lang w:val="en-GB" w:eastAsia="en-US"/>
    </w:rPr>
  </w:style>
  <w:style w:type="character" w:customStyle="1" w:styleId="B2Char">
    <w:name w:val="B2 Char"/>
    <w:link w:val="B2"/>
    <w:qFormat/>
    <w:rsid w:val="00513529"/>
    <w:rPr>
      <w:rFonts w:ascii="Times New Roman" w:hAnsi="Times New Roman"/>
      <w:lang w:val="en-GB" w:eastAsia="en-US"/>
    </w:rPr>
  </w:style>
  <w:style w:type="character" w:customStyle="1" w:styleId="Heading3Char">
    <w:name w:val="Heading 3 Char"/>
    <w:link w:val="Heading3"/>
    <w:rsid w:val="00513529"/>
    <w:rPr>
      <w:rFonts w:ascii="Arial" w:hAnsi="Arial"/>
      <w:sz w:val="28"/>
      <w:lang w:val="en-GB" w:eastAsia="en-US"/>
    </w:rPr>
  </w:style>
  <w:style w:type="character" w:customStyle="1" w:styleId="EXCar">
    <w:name w:val="EX Car"/>
    <w:link w:val="EX"/>
    <w:rsid w:val="00513529"/>
    <w:rPr>
      <w:rFonts w:ascii="Times New Roman" w:hAnsi="Times New Roman"/>
      <w:lang w:val="en-GB" w:eastAsia="en-US"/>
    </w:rPr>
  </w:style>
  <w:style w:type="character" w:customStyle="1" w:styleId="Heading4Char">
    <w:name w:val="Heading 4 Char"/>
    <w:link w:val="Heading4"/>
    <w:rsid w:val="005135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13</Pages>
  <Words>3410</Words>
  <Characters>19739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2021-08-27T10:37:00Z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C3-214045</vt:lpwstr>
  </property>
  <property fmtid="{D5CDD505-2E9C-101B-9397-08002B2CF9AE}" pid="10" name="Spec#">
    <vt:lpwstr>29.513</vt:lpwstr>
  </property>
  <property fmtid="{D5CDD505-2E9C-101B-9397-08002B2CF9AE}" pid="11" name="Cr#">
    <vt:lpwstr>0275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Policy association procedure updates to support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